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803D3" w:rsidRPr="00036EE8" w:rsidRDefault="00036EE8" w:rsidP="004803D3">
      <w:pPr>
        <w:spacing w:before="0" w:after="0" w:line="360" w:lineRule="auto"/>
        <w:ind w:firstLine="709"/>
        <w:jc w:val="center"/>
        <w:rPr>
          <w:b/>
          <w:sz w:val="28"/>
          <w:szCs w:val="28"/>
        </w:rPr>
      </w:pPr>
      <w:r w:rsidRPr="00036EE8">
        <w:rPr>
          <w:b/>
          <w:sz w:val="28"/>
          <w:szCs w:val="28"/>
        </w:rPr>
        <w:t>СОДЕРЖАНИЕ</w:t>
      </w:r>
    </w:p>
    <w:p w:rsidR="004803D3" w:rsidRPr="00036EE8" w:rsidRDefault="004803D3" w:rsidP="004803D3">
      <w:pPr>
        <w:spacing w:before="0" w:after="0" w:line="360" w:lineRule="auto"/>
        <w:ind w:firstLine="709"/>
        <w:jc w:val="both"/>
        <w:rPr>
          <w:sz w:val="28"/>
          <w:szCs w:val="28"/>
        </w:rPr>
      </w:pPr>
    </w:p>
    <w:p w:rsidR="004803D3" w:rsidRPr="00036EE8" w:rsidRDefault="004803D3" w:rsidP="004803D3">
      <w:pPr>
        <w:spacing w:before="0" w:after="0" w:line="360" w:lineRule="auto"/>
        <w:rPr>
          <w:sz w:val="28"/>
          <w:szCs w:val="28"/>
        </w:rPr>
      </w:pPr>
      <w:r w:rsidRPr="00036EE8">
        <w:rPr>
          <w:sz w:val="28"/>
          <w:szCs w:val="28"/>
        </w:rPr>
        <w:t>Введение</w:t>
      </w:r>
    </w:p>
    <w:p w:rsidR="004803D3" w:rsidRPr="00036EE8" w:rsidRDefault="004803D3" w:rsidP="004803D3">
      <w:pPr>
        <w:spacing w:before="0" w:after="0" w:line="360" w:lineRule="auto"/>
        <w:rPr>
          <w:sz w:val="28"/>
          <w:szCs w:val="28"/>
        </w:rPr>
      </w:pPr>
      <w:r w:rsidRPr="00036EE8">
        <w:rPr>
          <w:sz w:val="28"/>
          <w:szCs w:val="28"/>
        </w:rPr>
        <w:t>Глава</w:t>
      </w:r>
      <w:r w:rsidR="00036EE8" w:rsidRPr="00036EE8">
        <w:rPr>
          <w:sz w:val="28"/>
          <w:szCs w:val="28"/>
        </w:rPr>
        <w:t xml:space="preserve"> </w:t>
      </w:r>
      <w:r w:rsidRPr="00036EE8">
        <w:rPr>
          <w:sz w:val="28"/>
          <w:szCs w:val="28"/>
        </w:rPr>
        <w:t>1. Теоретические основы разработки сбытовой политики торговых организаций</w:t>
      </w:r>
    </w:p>
    <w:p w:rsidR="004803D3" w:rsidRPr="00036EE8" w:rsidRDefault="00B15D05" w:rsidP="004803D3">
      <w:pPr>
        <w:spacing w:before="0" w:after="0" w:line="360" w:lineRule="auto"/>
        <w:rPr>
          <w:sz w:val="28"/>
          <w:szCs w:val="28"/>
        </w:rPr>
      </w:pPr>
      <w:r>
        <w:rPr>
          <w:sz w:val="28"/>
          <w:szCs w:val="28"/>
        </w:rPr>
        <w:t xml:space="preserve">1.1 </w:t>
      </w:r>
      <w:r w:rsidR="004803D3" w:rsidRPr="00036EE8">
        <w:rPr>
          <w:sz w:val="28"/>
          <w:szCs w:val="28"/>
        </w:rPr>
        <w:t>Сбытовая политика организации как элемент маркетинговой деятельности</w:t>
      </w:r>
      <w:r w:rsidR="00036EE8" w:rsidRPr="00036EE8">
        <w:rPr>
          <w:sz w:val="28"/>
          <w:szCs w:val="28"/>
        </w:rPr>
        <w:t xml:space="preserve"> </w:t>
      </w:r>
    </w:p>
    <w:p w:rsidR="004803D3" w:rsidRPr="00036EE8" w:rsidRDefault="00B15D05" w:rsidP="004803D3">
      <w:pPr>
        <w:spacing w:before="0" w:after="0" w:line="360" w:lineRule="auto"/>
        <w:rPr>
          <w:sz w:val="28"/>
          <w:szCs w:val="28"/>
        </w:rPr>
      </w:pPr>
      <w:r>
        <w:rPr>
          <w:sz w:val="28"/>
          <w:szCs w:val="28"/>
        </w:rPr>
        <w:t xml:space="preserve">1.2 </w:t>
      </w:r>
      <w:r w:rsidR="004803D3" w:rsidRPr="00036EE8">
        <w:rPr>
          <w:sz w:val="28"/>
          <w:szCs w:val="28"/>
        </w:rPr>
        <w:t>Маркетинговые факторы воздействия на сбыт</w:t>
      </w:r>
      <w:r w:rsidR="00036EE8" w:rsidRPr="00036EE8">
        <w:rPr>
          <w:sz w:val="28"/>
          <w:szCs w:val="28"/>
        </w:rPr>
        <w:t xml:space="preserve"> </w:t>
      </w:r>
    </w:p>
    <w:p w:rsidR="004803D3" w:rsidRPr="00036EE8" w:rsidRDefault="00B15D05" w:rsidP="004803D3">
      <w:pPr>
        <w:spacing w:before="0" w:after="0" w:line="360" w:lineRule="auto"/>
        <w:rPr>
          <w:sz w:val="28"/>
          <w:szCs w:val="28"/>
        </w:rPr>
      </w:pPr>
      <w:r>
        <w:rPr>
          <w:sz w:val="28"/>
          <w:szCs w:val="28"/>
        </w:rPr>
        <w:t xml:space="preserve">1.3 </w:t>
      </w:r>
      <w:r w:rsidR="004803D3" w:rsidRPr="00036EE8">
        <w:rPr>
          <w:sz w:val="28"/>
          <w:szCs w:val="28"/>
        </w:rPr>
        <w:t xml:space="preserve">Организация сбытовой политики торгового предприятия </w:t>
      </w:r>
    </w:p>
    <w:p w:rsidR="004803D3" w:rsidRPr="00036EE8" w:rsidRDefault="004803D3" w:rsidP="004803D3">
      <w:pPr>
        <w:spacing w:before="0" w:after="0" w:line="360" w:lineRule="auto"/>
        <w:rPr>
          <w:sz w:val="28"/>
          <w:szCs w:val="28"/>
        </w:rPr>
      </w:pPr>
      <w:r w:rsidRPr="00036EE8">
        <w:rPr>
          <w:sz w:val="28"/>
          <w:szCs w:val="28"/>
        </w:rPr>
        <w:t>Глава</w:t>
      </w:r>
      <w:r w:rsidR="00036EE8" w:rsidRPr="00036EE8">
        <w:rPr>
          <w:sz w:val="28"/>
          <w:szCs w:val="28"/>
        </w:rPr>
        <w:t xml:space="preserve"> </w:t>
      </w:r>
      <w:r w:rsidRPr="00036EE8">
        <w:rPr>
          <w:sz w:val="28"/>
          <w:szCs w:val="28"/>
        </w:rPr>
        <w:t>2. Анализ организационно – экономической</w:t>
      </w:r>
      <w:r w:rsidR="00036EE8" w:rsidRPr="00036EE8">
        <w:rPr>
          <w:sz w:val="28"/>
          <w:szCs w:val="28"/>
        </w:rPr>
        <w:t xml:space="preserve"> </w:t>
      </w:r>
      <w:r w:rsidRPr="00036EE8">
        <w:rPr>
          <w:sz w:val="28"/>
          <w:szCs w:val="28"/>
        </w:rPr>
        <w:t xml:space="preserve">деятельности «БауЦентр» - Уфа </w:t>
      </w:r>
    </w:p>
    <w:p w:rsidR="004803D3" w:rsidRPr="00036EE8" w:rsidRDefault="00B15D05" w:rsidP="004803D3">
      <w:pPr>
        <w:spacing w:before="0" w:after="0" w:line="360" w:lineRule="auto"/>
        <w:rPr>
          <w:sz w:val="28"/>
          <w:szCs w:val="28"/>
        </w:rPr>
      </w:pPr>
      <w:r>
        <w:rPr>
          <w:sz w:val="28"/>
          <w:szCs w:val="28"/>
        </w:rPr>
        <w:t xml:space="preserve">2.1 </w:t>
      </w:r>
      <w:r w:rsidR="004803D3" w:rsidRPr="00036EE8">
        <w:rPr>
          <w:sz w:val="28"/>
          <w:szCs w:val="28"/>
        </w:rPr>
        <w:t xml:space="preserve">Общая характеристика организации и анализ товарооборота как показателя сбытовой деятельности </w:t>
      </w:r>
    </w:p>
    <w:p w:rsidR="004803D3" w:rsidRPr="00036EE8" w:rsidRDefault="00B15D05" w:rsidP="004803D3">
      <w:pPr>
        <w:spacing w:before="0" w:after="0" w:line="360" w:lineRule="auto"/>
        <w:rPr>
          <w:sz w:val="28"/>
          <w:szCs w:val="28"/>
        </w:rPr>
      </w:pPr>
      <w:r>
        <w:rPr>
          <w:sz w:val="28"/>
          <w:szCs w:val="28"/>
        </w:rPr>
        <w:t xml:space="preserve">2.2 </w:t>
      </w:r>
      <w:r w:rsidR="004803D3" w:rsidRPr="00036EE8">
        <w:rPr>
          <w:sz w:val="28"/>
          <w:szCs w:val="28"/>
        </w:rPr>
        <w:t xml:space="preserve">Комплексный анализ сбытовой деятельности организации </w:t>
      </w:r>
    </w:p>
    <w:p w:rsidR="004803D3" w:rsidRPr="00036EE8" w:rsidRDefault="00B15D05" w:rsidP="004803D3">
      <w:pPr>
        <w:spacing w:before="0" w:after="0" w:line="360" w:lineRule="auto"/>
        <w:rPr>
          <w:sz w:val="28"/>
          <w:szCs w:val="28"/>
        </w:rPr>
      </w:pPr>
      <w:r>
        <w:rPr>
          <w:sz w:val="28"/>
          <w:szCs w:val="28"/>
        </w:rPr>
        <w:t xml:space="preserve">2.3 </w:t>
      </w:r>
      <w:r w:rsidR="004803D3" w:rsidRPr="00036EE8">
        <w:rPr>
          <w:sz w:val="28"/>
          <w:szCs w:val="28"/>
        </w:rPr>
        <w:t xml:space="preserve">Маркетинговое исследование возможности увеличения товарооборота </w:t>
      </w:r>
    </w:p>
    <w:p w:rsidR="004803D3" w:rsidRPr="00036EE8" w:rsidRDefault="00B15D05" w:rsidP="004803D3">
      <w:pPr>
        <w:spacing w:before="0" w:after="0" w:line="360" w:lineRule="auto"/>
        <w:rPr>
          <w:sz w:val="28"/>
          <w:szCs w:val="28"/>
        </w:rPr>
      </w:pPr>
      <w:r>
        <w:rPr>
          <w:sz w:val="28"/>
          <w:szCs w:val="28"/>
        </w:rPr>
        <w:t xml:space="preserve">2.4 </w:t>
      </w:r>
      <w:r w:rsidR="004803D3" w:rsidRPr="00036EE8">
        <w:rPr>
          <w:sz w:val="28"/>
          <w:szCs w:val="28"/>
        </w:rPr>
        <w:t xml:space="preserve">Факторный анализ товарооборота </w:t>
      </w:r>
    </w:p>
    <w:p w:rsidR="004803D3" w:rsidRPr="00036EE8" w:rsidRDefault="004803D3" w:rsidP="004803D3">
      <w:pPr>
        <w:spacing w:before="0" w:after="0" w:line="360" w:lineRule="auto"/>
        <w:rPr>
          <w:sz w:val="28"/>
          <w:szCs w:val="28"/>
        </w:rPr>
      </w:pPr>
      <w:r w:rsidRPr="00036EE8">
        <w:rPr>
          <w:sz w:val="28"/>
          <w:szCs w:val="28"/>
        </w:rPr>
        <w:t>Глава</w:t>
      </w:r>
      <w:r w:rsidR="00036EE8" w:rsidRPr="00036EE8">
        <w:rPr>
          <w:sz w:val="28"/>
          <w:szCs w:val="28"/>
        </w:rPr>
        <w:t xml:space="preserve"> </w:t>
      </w:r>
      <w:r w:rsidRPr="00036EE8">
        <w:rPr>
          <w:sz w:val="28"/>
          <w:szCs w:val="28"/>
        </w:rPr>
        <w:t xml:space="preserve">3. Разработка мероприятий по совершенствованию сбытовой деятельности организации «БауЦентр» -Уфа </w:t>
      </w:r>
    </w:p>
    <w:p w:rsidR="004803D3" w:rsidRPr="00036EE8" w:rsidRDefault="00B15D05" w:rsidP="004803D3">
      <w:pPr>
        <w:spacing w:before="0" w:after="0" w:line="360" w:lineRule="auto"/>
        <w:rPr>
          <w:sz w:val="28"/>
          <w:szCs w:val="28"/>
        </w:rPr>
      </w:pPr>
      <w:r>
        <w:rPr>
          <w:sz w:val="28"/>
          <w:szCs w:val="28"/>
        </w:rPr>
        <w:t xml:space="preserve">3.1 </w:t>
      </w:r>
      <w:r w:rsidR="004803D3" w:rsidRPr="00036EE8">
        <w:rPr>
          <w:sz w:val="28"/>
          <w:szCs w:val="28"/>
        </w:rPr>
        <w:t>Прогнозирование товарооборота</w:t>
      </w:r>
      <w:r w:rsidR="00036EE8" w:rsidRPr="00036EE8">
        <w:rPr>
          <w:sz w:val="28"/>
          <w:szCs w:val="28"/>
        </w:rPr>
        <w:t xml:space="preserve"> </w:t>
      </w:r>
      <w:r w:rsidR="004803D3" w:rsidRPr="00036EE8">
        <w:rPr>
          <w:sz w:val="28"/>
          <w:szCs w:val="28"/>
        </w:rPr>
        <w:t>на основе анализа временных рядов</w:t>
      </w:r>
      <w:r w:rsidR="00036EE8" w:rsidRPr="00036EE8">
        <w:rPr>
          <w:sz w:val="28"/>
          <w:szCs w:val="28"/>
        </w:rPr>
        <w:t xml:space="preserve"> </w:t>
      </w:r>
    </w:p>
    <w:p w:rsidR="004803D3" w:rsidRPr="00036EE8" w:rsidRDefault="00B15D05" w:rsidP="004803D3">
      <w:pPr>
        <w:spacing w:before="0" w:after="0" w:line="360" w:lineRule="auto"/>
        <w:rPr>
          <w:sz w:val="28"/>
          <w:szCs w:val="28"/>
        </w:rPr>
      </w:pPr>
      <w:r>
        <w:rPr>
          <w:sz w:val="28"/>
          <w:szCs w:val="28"/>
        </w:rPr>
        <w:t xml:space="preserve">3.2 </w:t>
      </w:r>
      <w:r w:rsidR="004803D3" w:rsidRPr="00036EE8">
        <w:rPr>
          <w:sz w:val="28"/>
          <w:szCs w:val="28"/>
        </w:rPr>
        <w:t xml:space="preserve">Основные направления совершенствования сбытовой деятельности </w:t>
      </w:r>
    </w:p>
    <w:p w:rsidR="004803D3" w:rsidRPr="00036EE8" w:rsidRDefault="00B15D05" w:rsidP="004803D3">
      <w:pPr>
        <w:spacing w:before="0" w:after="0" w:line="360" w:lineRule="auto"/>
        <w:rPr>
          <w:sz w:val="28"/>
          <w:szCs w:val="28"/>
        </w:rPr>
      </w:pPr>
      <w:r>
        <w:rPr>
          <w:sz w:val="28"/>
          <w:szCs w:val="28"/>
        </w:rPr>
        <w:t xml:space="preserve">3.3 </w:t>
      </w:r>
      <w:r w:rsidR="004803D3" w:rsidRPr="00036EE8">
        <w:rPr>
          <w:sz w:val="28"/>
          <w:szCs w:val="28"/>
        </w:rPr>
        <w:t>Мероприятия по совершенствованию розничного товарооборота</w:t>
      </w:r>
    </w:p>
    <w:p w:rsidR="004803D3" w:rsidRPr="00036EE8" w:rsidRDefault="00B15D05" w:rsidP="004803D3">
      <w:pPr>
        <w:spacing w:before="0" w:after="0" w:line="360" w:lineRule="auto"/>
        <w:rPr>
          <w:sz w:val="28"/>
          <w:szCs w:val="28"/>
        </w:rPr>
      </w:pPr>
      <w:r>
        <w:rPr>
          <w:sz w:val="28"/>
          <w:szCs w:val="28"/>
        </w:rPr>
        <w:t xml:space="preserve">3.4 </w:t>
      </w:r>
      <w:r w:rsidR="004803D3" w:rsidRPr="00036EE8">
        <w:rPr>
          <w:sz w:val="28"/>
          <w:szCs w:val="28"/>
        </w:rPr>
        <w:t>Разработка мероприятий по расширению ассортимента</w:t>
      </w:r>
    </w:p>
    <w:p w:rsidR="004803D3" w:rsidRPr="00036EE8" w:rsidRDefault="00B15D05" w:rsidP="004803D3">
      <w:pPr>
        <w:spacing w:before="0" w:after="0" w:line="360" w:lineRule="auto"/>
        <w:rPr>
          <w:sz w:val="28"/>
          <w:szCs w:val="28"/>
        </w:rPr>
      </w:pPr>
      <w:r>
        <w:rPr>
          <w:sz w:val="28"/>
          <w:szCs w:val="28"/>
        </w:rPr>
        <w:t xml:space="preserve">3.5 </w:t>
      </w:r>
      <w:r w:rsidR="004803D3" w:rsidRPr="00036EE8">
        <w:rPr>
          <w:sz w:val="28"/>
          <w:szCs w:val="28"/>
        </w:rPr>
        <w:t>Оценка экономического эффекта предлагаемых мероприятий</w:t>
      </w:r>
    </w:p>
    <w:p w:rsidR="004803D3" w:rsidRPr="00036EE8" w:rsidRDefault="004803D3" w:rsidP="004803D3">
      <w:pPr>
        <w:spacing w:before="0" w:after="0" w:line="360" w:lineRule="auto"/>
        <w:rPr>
          <w:sz w:val="28"/>
          <w:szCs w:val="28"/>
        </w:rPr>
      </w:pPr>
      <w:r w:rsidRPr="00036EE8">
        <w:rPr>
          <w:sz w:val="28"/>
          <w:szCs w:val="28"/>
        </w:rPr>
        <w:t xml:space="preserve">Заключение </w:t>
      </w:r>
    </w:p>
    <w:p w:rsidR="004803D3" w:rsidRPr="00036EE8" w:rsidRDefault="004803D3" w:rsidP="004803D3">
      <w:pPr>
        <w:spacing w:before="0" w:after="0" w:line="360" w:lineRule="auto"/>
        <w:rPr>
          <w:sz w:val="28"/>
          <w:szCs w:val="28"/>
        </w:rPr>
      </w:pPr>
      <w:r w:rsidRPr="00036EE8">
        <w:rPr>
          <w:sz w:val="28"/>
          <w:szCs w:val="28"/>
        </w:rPr>
        <w:t>Список используемой литературы</w:t>
      </w:r>
      <w:r w:rsidR="00036EE8" w:rsidRPr="00036EE8">
        <w:rPr>
          <w:sz w:val="28"/>
          <w:szCs w:val="28"/>
        </w:rPr>
        <w:t xml:space="preserve"> </w:t>
      </w:r>
    </w:p>
    <w:p w:rsidR="0077711B" w:rsidRPr="00036EE8" w:rsidRDefault="004803D3" w:rsidP="004803D3">
      <w:pPr>
        <w:spacing w:before="0" w:after="0" w:line="360" w:lineRule="auto"/>
        <w:ind w:firstLine="709"/>
        <w:jc w:val="center"/>
        <w:rPr>
          <w:b/>
          <w:sz w:val="28"/>
          <w:szCs w:val="28"/>
        </w:rPr>
      </w:pPr>
      <w:r w:rsidRPr="00036EE8">
        <w:rPr>
          <w:sz w:val="28"/>
          <w:szCs w:val="28"/>
        </w:rPr>
        <w:br w:type="page"/>
      </w:r>
      <w:r w:rsidR="0077711B" w:rsidRPr="00036EE8">
        <w:rPr>
          <w:b/>
          <w:sz w:val="28"/>
          <w:szCs w:val="28"/>
        </w:rPr>
        <w:lastRenderedPageBreak/>
        <w:t>ВВЕДЕНИЕ</w:t>
      </w:r>
    </w:p>
    <w:p w:rsidR="0077711B" w:rsidRPr="00036EE8" w:rsidRDefault="0077711B" w:rsidP="004803D3">
      <w:pPr>
        <w:spacing w:before="0" w:after="0" w:line="360" w:lineRule="auto"/>
        <w:ind w:firstLine="709"/>
        <w:jc w:val="both"/>
        <w:rPr>
          <w:sz w:val="28"/>
          <w:szCs w:val="28"/>
        </w:rPr>
      </w:pPr>
    </w:p>
    <w:p w:rsidR="0077711B" w:rsidRPr="00036EE8" w:rsidRDefault="0077711B" w:rsidP="004803D3">
      <w:pPr>
        <w:spacing w:before="0" w:after="0" w:line="360" w:lineRule="auto"/>
        <w:ind w:firstLine="709"/>
        <w:jc w:val="both"/>
        <w:rPr>
          <w:sz w:val="28"/>
          <w:szCs w:val="28"/>
        </w:rPr>
      </w:pPr>
      <w:r w:rsidRPr="00036EE8">
        <w:rPr>
          <w:kern w:val="1"/>
          <w:sz w:val="28"/>
          <w:szCs w:val="28"/>
        </w:rPr>
        <w:t xml:space="preserve">Система сбыта товара — ключевое звено маркетинга и своего рода финишный комплекс во всей деятельности фирмы по созданию, производству и доведению товара до потребителя. Жизнь в условиях изобилия привела потребителей во всем мире к убеждению, что удобство приобретения товара — неотъемлемая принадлежность нормального образа жизни. </w:t>
      </w:r>
      <w:r w:rsidR="00B05AF7" w:rsidRPr="00036EE8">
        <w:rPr>
          <w:kern w:val="1"/>
          <w:sz w:val="28"/>
          <w:szCs w:val="28"/>
        </w:rPr>
        <w:t xml:space="preserve">Потребитель требует хорошего ознакомления с товарным набором, минимума времени на приобретение товара, максимума удобств до, во время и после покупки. </w:t>
      </w:r>
      <w:r w:rsidRPr="00036EE8">
        <w:rPr>
          <w:kern w:val="1"/>
          <w:sz w:val="28"/>
          <w:szCs w:val="28"/>
        </w:rPr>
        <w:t xml:space="preserve">А это означает, что в </w:t>
      </w:r>
      <w:r w:rsidRPr="00036EE8">
        <w:rPr>
          <w:sz w:val="28"/>
          <w:szCs w:val="28"/>
        </w:rPr>
        <w:t>основе торговой деятельности организации лежит принципиальная ориентация на удовлетворение многообразных запросов конечного потребителя. В этом и состоит суть политики организации в области сбыта.</w:t>
      </w:r>
    </w:p>
    <w:p w:rsidR="00986830" w:rsidRPr="00036EE8" w:rsidRDefault="0077711B" w:rsidP="004803D3">
      <w:pPr>
        <w:spacing w:before="0" w:after="0" w:line="360" w:lineRule="auto"/>
        <w:ind w:firstLine="709"/>
        <w:jc w:val="both"/>
        <w:rPr>
          <w:sz w:val="28"/>
          <w:szCs w:val="28"/>
        </w:rPr>
      </w:pPr>
      <w:r w:rsidRPr="00036EE8">
        <w:rPr>
          <w:sz w:val="28"/>
          <w:szCs w:val="28"/>
        </w:rPr>
        <w:t>Какую бы продукцию предприятие не поставляло на рынок, одним из основных вопросов, который приходится решать сотрудникам отдела сбыта – это вопрос: «Как увеличить объемы продаж?». Актуальность вопроса усиливается с возрастанием влияния конкурирующих организаций и увеличением на рынке количества аналогичных товаров. Товарооборот</w:t>
      </w:r>
      <w:r w:rsidR="00036EE8" w:rsidRPr="00036EE8">
        <w:rPr>
          <w:sz w:val="28"/>
          <w:szCs w:val="28"/>
        </w:rPr>
        <w:t xml:space="preserve"> </w:t>
      </w:r>
      <w:r w:rsidRPr="00036EE8">
        <w:rPr>
          <w:sz w:val="28"/>
          <w:szCs w:val="28"/>
        </w:rPr>
        <w:t>оказывает</w:t>
      </w:r>
      <w:r w:rsidR="00036EE8" w:rsidRPr="00036EE8">
        <w:rPr>
          <w:sz w:val="28"/>
          <w:szCs w:val="28"/>
        </w:rPr>
        <w:t xml:space="preserve"> </w:t>
      </w:r>
      <w:r w:rsidRPr="00036EE8">
        <w:rPr>
          <w:sz w:val="28"/>
          <w:szCs w:val="28"/>
        </w:rPr>
        <w:t>большое</w:t>
      </w:r>
      <w:r w:rsidR="00036EE8" w:rsidRPr="00036EE8">
        <w:rPr>
          <w:sz w:val="28"/>
          <w:szCs w:val="28"/>
        </w:rPr>
        <w:t xml:space="preserve"> </w:t>
      </w:r>
      <w:r w:rsidRPr="00036EE8">
        <w:rPr>
          <w:sz w:val="28"/>
          <w:szCs w:val="28"/>
        </w:rPr>
        <w:t>влияние</w:t>
      </w:r>
      <w:r w:rsidR="00036EE8" w:rsidRPr="00036EE8">
        <w:rPr>
          <w:sz w:val="28"/>
          <w:szCs w:val="28"/>
        </w:rPr>
        <w:t xml:space="preserve"> </w:t>
      </w:r>
      <w:r w:rsidRPr="00036EE8">
        <w:rPr>
          <w:sz w:val="28"/>
          <w:szCs w:val="28"/>
        </w:rPr>
        <w:t>на</w:t>
      </w:r>
      <w:r w:rsidR="00036EE8" w:rsidRPr="00036EE8">
        <w:rPr>
          <w:sz w:val="28"/>
          <w:szCs w:val="28"/>
        </w:rPr>
        <w:t xml:space="preserve"> </w:t>
      </w:r>
      <w:r w:rsidRPr="00036EE8">
        <w:rPr>
          <w:sz w:val="28"/>
          <w:szCs w:val="28"/>
        </w:rPr>
        <w:t>все</w:t>
      </w:r>
      <w:r w:rsidR="00036EE8" w:rsidRPr="00036EE8">
        <w:rPr>
          <w:sz w:val="28"/>
          <w:szCs w:val="28"/>
        </w:rPr>
        <w:t xml:space="preserve"> </w:t>
      </w:r>
      <w:r w:rsidRPr="00036EE8">
        <w:rPr>
          <w:sz w:val="28"/>
          <w:szCs w:val="28"/>
        </w:rPr>
        <w:t>количественные</w:t>
      </w:r>
      <w:r w:rsidR="00036EE8" w:rsidRPr="00036EE8">
        <w:rPr>
          <w:sz w:val="28"/>
          <w:szCs w:val="28"/>
        </w:rPr>
        <w:t xml:space="preserve"> </w:t>
      </w:r>
      <w:r w:rsidRPr="00036EE8">
        <w:rPr>
          <w:sz w:val="28"/>
          <w:szCs w:val="28"/>
        </w:rPr>
        <w:t>и</w:t>
      </w:r>
      <w:r w:rsidR="00036EE8" w:rsidRPr="00036EE8">
        <w:rPr>
          <w:sz w:val="28"/>
          <w:szCs w:val="28"/>
        </w:rPr>
        <w:t xml:space="preserve"> </w:t>
      </w:r>
      <w:r w:rsidRPr="00036EE8">
        <w:rPr>
          <w:sz w:val="28"/>
          <w:szCs w:val="28"/>
        </w:rPr>
        <w:t>качественные</w:t>
      </w:r>
      <w:r w:rsidR="00036EE8" w:rsidRPr="00036EE8">
        <w:rPr>
          <w:sz w:val="28"/>
          <w:szCs w:val="28"/>
        </w:rPr>
        <w:t xml:space="preserve"> </w:t>
      </w:r>
      <w:r w:rsidRPr="00036EE8">
        <w:rPr>
          <w:sz w:val="28"/>
          <w:szCs w:val="28"/>
        </w:rPr>
        <w:t>показатели</w:t>
      </w:r>
      <w:r w:rsidR="00036EE8" w:rsidRPr="00036EE8">
        <w:rPr>
          <w:sz w:val="28"/>
          <w:szCs w:val="28"/>
        </w:rPr>
        <w:t xml:space="preserve"> </w:t>
      </w:r>
      <w:r w:rsidRPr="00036EE8">
        <w:rPr>
          <w:sz w:val="28"/>
          <w:szCs w:val="28"/>
        </w:rPr>
        <w:t>работы</w:t>
      </w:r>
      <w:r w:rsidR="00036EE8" w:rsidRPr="00036EE8">
        <w:rPr>
          <w:sz w:val="28"/>
          <w:szCs w:val="28"/>
        </w:rPr>
        <w:t xml:space="preserve"> </w:t>
      </w:r>
      <w:r w:rsidRPr="00036EE8">
        <w:rPr>
          <w:sz w:val="28"/>
          <w:szCs w:val="28"/>
        </w:rPr>
        <w:t xml:space="preserve">торговых организаций. </w:t>
      </w:r>
      <w:r w:rsidR="00C27865" w:rsidRPr="00036EE8">
        <w:rPr>
          <w:sz w:val="28"/>
          <w:szCs w:val="28"/>
        </w:rPr>
        <w:t>От</w:t>
      </w:r>
      <w:r w:rsidR="00036EE8" w:rsidRPr="00036EE8">
        <w:rPr>
          <w:sz w:val="28"/>
          <w:szCs w:val="28"/>
        </w:rPr>
        <w:t xml:space="preserve"> </w:t>
      </w:r>
      <w:r w:rsidR="00C27865" w:rsidRPr="00036EE8">
        <w:rPr>
          <w:sz w:val="28"/>
          <w:szCs w:val="28"/>
        </w:rPr>
        <w:t>объёма</w:t>
      </w:r>
      <w:r w:rsidR="00036EE8" w:rsidRPr="00036EE8">
        <w:rPr>
          <w:sz w:val="28"/>
          <w:szCs w:val="28"/>
        </w:rPr>
        <w:t xml:space="preserve"> </w:t>
      </w:r>
      <w:r w:rsidR="00C27865" w:rsidRPr="00036EE8">
        <w:rPr>
          <w:sz w:val="28"/>
          <w:szCs w:val="28"/>
        </w:rPr>
        <w:t>и</w:t>
      </w:r>
      <w:r w:rsidR="00036EE8" w:rsidRPr="00036EE8">
        <w:rPr>
          <w:sz w:val="28"/>
          <w:szCs w:val="28"/>
        </w:rPr>
        <w:t xml:space="preserve"> </w:t>
      </w:r>
      <w:r w:rsidR="00C27865" w:rsidRPr="00036EE8">
        <w:rPr>
          <w:sz w:val="28"/>
          <w:szCs w:val="28"/>
        </w:rPr>
        <w:t>структуры</w:t>
      </w:r>
      <w:r w:rsidR="00036EE8" w:rsidRPr="00036EE8">
        <w:rPr>
          <w:sz w:val="28"/>
          <w:szCs w:val="28"/>
        </w:rPr>
        <w:t xml:space="preserve"> </w:t>
      </w:r>
      <w:r w:rsidR="00C27865" w:rsidRPr="00036EE8">
        <w:rPr>
          <w:sz w:val="28"/>
          <w:szCs w:val="28"/>
        </w:rPr>
        <w:t>товарооборота</w:t>
      </w:r>
      <w:r w:rsidR="00036EE8" w:rsidRPr="00036EE8">
        <w:rPr>
          <w:sz w:val="28"/>
          <w:szCs w:val="28"/>
        </w:rPr>
        <w:t xml:space="preserve"> </w:t>
      </w:r>
      <w:r w:rsidR="00C27865" w:rsidRPr="00036EE8">
        <w:rPr>
          <w:sz w:val="28"/>
          <w:szCs w:val="28"/>
        </w:rPr>
        <w:t>зависят</w:t>
      </w:r>
      <w:r w:rsidR="00036EE8" w:rsidRPr="00036EE8">
        <w:rPr>
          <w:sz w:val="28"/>
          <w:szCs w:val="28"/>
        </w:rPr>
        <w:t xml:space="preserve"> </w:t>
      </w:r>
      <w:r w:rsidR="00C27865" w:rsidRPr="00036EE8">
        <w:rPr>
          <w:sz w:val="28"/>
          <w:szCs w:val="28"/>
        </w:rPr>
        <w:t>такие</w:t>
      </w:r>
      <w:r w:rsidR="00036EE8" w:rsidRPr="00036EE8">
        <w:rPr>
          <w:sz w:val="28"/>
          <w:szCs w:val="28"/>
        </w:rPr>
        <w:t xml:space="preserve"> </w:t>
      </w:r>
      <w:r w:rsidR="00C27865" w:rsidRPr="00036EE8">
        <w:rPr>
          <w:sz w:val="28"/>
          <w:szCs w:val="28"/>
        </w:rPr>
        <w:t>основные экономические показатели деятельности организации, как</w:t>
      </w:r>
      <w:r w:rsidR="00036EE8" w:rsidRPr="00036EE8">
        <w:rPr>
          <w:sz w:val="28"/>
          <w:szCs w:val="28"/>
        </w:rPr>
        <w:t xml:space="preserve"> </w:t>
      </w:r>
      <w:r w:rsidR="00467B27" w:rsidRPr="00036EE8">
        <w:rPr>
          <w:sz w:val="28"/>
          <w:szCs w:val="28"/>
        </w:rPr>
        <w:t xml:space="preserve">доход, прибыль, рентабельность и </w:t>
      </w:r>
      <w:r w:rsidR="00C27865" w:rsidRPr="00036EE8">
        <w:rPr>
          <w:sz w:val="28"/>
          <w:szCs w:val="28"/>
        </w:rPr>
        <w:t>другие.</w:t>
      </w:r>
    </w:p>
    <w:p w:rsidR="008B56B4" w:rsidRPr="00036EE8" w:rsidRDefault="0077711B" w:rsidP="004803D3">
      <w:pPr>
        <w:spacing w:before="0" w:after="0" w:line="360" w:lineRule="auto"/>
        <w:ind w:firstLine="709"/>
        <w:jc w:val="both"/>
        <w:rPr>
          <w:sz w:val="28"/>
          <w:szCs w:val="28"/>
        </w:rPr>
      </w:pPr>
      <w:r w:rsidRPr="00036EE8">
        <w:rPr>
          <w:sz w:val="28"/>
          <w:szCs w:val="28"/>
        </w:rPr>
        <w:t>Большое значение для эффективной работы любой организации имеет проведение анализа основных организационно-экономических показателей деятельности и систематический контроль над деятельностью сбытового персонала организации. Цель анализа состоит в изучении и мобилизации резервов роста доходов, прибыли и повышения рентабельности.</w:t>
      </w:r>
    </w:p>
    <w:p w:rsidR="0077711B" w:rsidRPr="00036EE8" w:rsidRDefault="008B56B4" w:rsidP="004803D3">
      <w:pPr>
        <w:spacing w:before="0" w:after="0" w:line="360" w:lineRule="auto"/>
        <w:ind w:firstLine="709"/>
        <w:jc w:val="both"/>
        <w:rPr>
          <w:sz w:val="28"/>
          <w:szCs w:val="28"/>
        </w:rPr>
      </w:pPr>
      <w:r w:rsidRPr="00036EE8">
        <w:rPr>
          <w:sz w:val="28"/>
          <w:szCs w:val="28"/>
        </w:rPr>
        <w:t xml:space="preserve">Целью </w:t>
      </w:r>
      <w:r w:rsidR="0077711B" w:rsidRPr="00036EE8">
        <w:rPr>
          <w:sz w:val="28"/>
          <w:szCs w:val="28"/>
        </w:rPr>
        <w:t>выпускной квалификационной работы является</w:t>
      </w:r>
      <w:r w:rsidR="00036EE8" w:rsidRPr="00036EE8">
        <w:rPr>
          <w:sz w:val="28"/>
          <w:szCs w:val="28"/>
        </w:rPr>
        <w:t xml:space="preserve"> </w:t>
      </w:r>
      <w:r w:rsidR="0077711B" w:rsidRPr="00036EE8">
        <w:rPr>
          <w:sz w:val="28"/>
          <w:szCs w:val="28"/>
        </w:rPr>
        <w:t>разработка мероприятий по совершенствованию сбытовой деятельности организации.</w:t>
      </w:r>
      <w:r w:rsidR="00036EE8" w:rsidRPr="00036EE8">
        <w:rPr>
          <w:sz w:val="28"/>
          <w:szCs w:val="28"/>
        </w:rPr>
        <w:t xml:space="preserve"> </w:t>
      </w:r>
      <w:r w:rsidR="0077711B" w:rsidRPr="00036EE8">
        <w:rPr>
          <w:sz w:val="28"/>
          <w:szCs w:val="28"/>
        </w:rPr>
        <w:t>Объектом исследования выступает торговая организация «БауЦентр» - Уфа. Предметом исследования</w:t>
      </w:r>
      <w:r w:rsidR="00036EE8" w:rsidRPr="00036EE8">
        <w:rPr>
          <w:sz w:val="28"/>
          <w:szCs w:val="28"/>
        </w:rPr>
        <w:t xml:space="preserve"> </w:t>
      </w:r>
      <w:r w:rsidR="0077711B" w:rsidRPr="00036EE8">
        <w:rPr>
          <w:sz w:val="28"/>
          <w:szCs w:val="28"/>
        </w:rPr>
        <w:t>является организация сбытовой деятельности данной организации.</w:t>
      </w:r>
    </w:p>
    <w:p w:rsidR="0077711B" w:rsidRPr="00036EE8" w:rsidRDefault="0077711B" w:rsidP="004803D3">
      <w:pPr>
        <w:spacing w:before="0" w:after="0" w:line="360" w:lineRule="auto"/>
        <w:ind w:firstLine="709"/>
        <w:jc w:val="both"/>
        <w:rPr>
          <w:sz w:val="28"/>
          <w:szCs w:val="28"/>
        </w:rPr>
      </w:pPr>
      <w:r w:rsidRPr="00036EE8">
        <w:rPr>
          <w:sz w:val="28"/>
          <w:szCs w:val="28"/>
        </w:rPr>
        <w:t>Для достижения поставленной цели в выпускной квалификационной работе были</w:t>
      </w:r>
      <w:r w:rsidR="00036EE8" w:rsidRPr="00036EE8">
        <w:rPr>
          <w:sz w:val="28"/>
          <w:szCs w:val="28"/>
        </w:rPr>
        <w:t xml:space="preserve"> </w:t>
      </w:r>
      <w:r w:rsidRPr="00036EE8">
        <w:rPr>
          <w:sz w:val="28"/>
          <w:szCs w:val="28"/>
        </w:rPr>
        <w:t>поставлены следующие задачи:</w:t>
      </w:r>
    </w:p>
    <w:p w:rsidR="0077711B" w:rsidRPr="00036EE8" w:rsidRDefault="0077711B" w:rsidP="004803D3">
      <w:pPr>
        <w:spacing w:before="0" w:after="0" w:line="360" w:lineRule="auto"/>
        <w:ind w:firstLine="709"/>
        <w:jc w:val="both"/>
        <w:rPr>
          <w:sz w:val="28"/>
          <w:szCs w:val="28"/>
        </w:rPr>
      </w:pPr>
      <w:r w:rsidRPr="00036EE8">
        <w:rPr>
          <w:sz w:val="28"/>
          <w:szCs w:val="28"/>
        </w:rPr>
        <w:t>Изучить теоретические основы организации сбытовой деятельности в организации;</w:t>
      </w:r>
    </w:p>
    <w:p w:rsidR="0077711B" w:rsidRPr="00036EE8" w:rsidRDefault="0077711B" w:rsidP="004803D3">
      <w:pPr>
        <w:spacing w:before="0" w:after="0" w:line="360" w:lineRule="auto"/>
        <w:ind w:firstLine="709"/>
        <w:jc w:val="both"/>
        <w:rPr>
          <w:sz w:val="28"/>
          <w:szCs w:val="28"/>
        </w:rPr>
      </w:pPr>
      <w:r w:rsidRPr="00036EE8">
        <w:rPr>
          <w:sz w:val="28"/>
          <w:szCs w:val="28"/>
        </w:rPr>
        <w:t>Провести анализ основных организационно – экономических показателей работы</w:t>
      </w:r>
      <w:r w:rsidR="00036EE8" w:rsidRPr="00036EE8">
        <w:rPr>
          <w:sz w:val="28"/>
          <w:szCs w:val="28"/>
        </w:rPr>
        <w:t xml:space="preserve"> </w:t>
      </w:r>
      <w:r w:rsidRPr="00036EE8">
        <w:rPr>
          <w:sz w:val="28"/>
          <w:szCs w:val="28"/>
        </w:rPr>
        <w:t>организации за 2005-2007 гг.;</w:t>
      </w:r>
    </w:p>
    <w:p w:rsidR="0077711B" w:rsidRPr="00036EE8" w:rsidRDefault="0077711B" w:rsidP="004803D3">
      <w:pPr>
        <w:spacing w:before="0" w:after="0" w:line="360" w:lineRule="auto"/>
        <w:ind w:firstLine="709"/>
        <w:jc w:val="both"/>
        <w:rPr>
          <w:sz w:val="28"/>
          <w:szCs w:val="28"/>
        </w:rPr>
      </w:pPr>
      <w:r w:rsidRPr="00036EE8">
        <w:rPr>
          <w:sz w:val="28"/>
          <w:szCs w:val="28"/>
        </w:rPr>
        <w:t>Провести комплексный анализ сбытовой деятельности организации;</w:t>
      </w:r>
    </w:p>
    <w:p w:rsidR="0077711B" w:rsidRPr="00036EE8" w:rsidRDefault="0077711B" w:rsidP="004803D3">
      <w:pPr>
        <w:spacing w:before="0" w:after="0" w:line="360" w:lineRule="auto"/>
        <w:ind w:firstLine="709"/>
        <w:jc w:val="both"/>
        <w:rPr>
          <w:sz w:val="28"/>
          <w:szCs w:val="28"/>
        </w:rPr>
      </w:pPr>
      <w:r w:rsidRPr="00036EE8">
        <w:rPr>
          <w:sz w:val="28"/>
          <w:szCs w:val="28"/>
        </w:rPr>
        <w:t>Исследовать возможность увеличения показателей товарооборота;</w:t>
      </w:r>
    </w:p>
    <w:p w:rsidR="0077711B" w:rsidRPr="00036EE8" w:rsidRDefault="0077711B" w:rsidP="004803D3">
      <w:pPr>
        <w:spacing w:before="0" w:after="0" w:line="360" w:lineRule="auto"/>
        <w:ind w:firstLine="709"/>
        <w:jc w:val="both"/>
        <w:rPr>
          <w:sz w:val="28"/>
          <w:szCs w:val="28"/>
        </w:rPr>
      </w:pPr>
      <w:r w:rsidRPr="00036EE8">
        <w:rPr>
          <w:sz w:val="28"/>
          <w:szCs w:val="28"/>
        </w:rPr>
        <w:t>Выявить проблемы и недостатки организации сбытовой деятельности;</w:t>
      </w:r>
    </w:p>
    <w:p w:rsidR="0077711B" w:rsidRPr="00036EE8" w:rsidRDefault="0077711B" w:rsidP="004803D3">
      <w:pPr>
        <w:spacing w:before="0" w:after="0" w:line="360" w:lineRule="auto"/>
        <w:ind w:firstLine="709"/>
        <w:jc w:val="both"/>
        <w:rPr>
          <w:sz w:val="28"/>
          <w:szCs w:val="28"/>
        </w:rPr>
      </w:pPr>
      <w:r w:rsidRPr="00036EE8">
        <w:rPr>
          <w:sz w:val="28"/>
          <w:szCs w:val="28"/>
        </w:rPr>
        <w:t>Разработать и предложить направления совершенствования сбытовой деятельности организации.</w:t>
      </w:r>
    </w:p>
    <w:p w:rsidR="0077711B" w:rsidRPr="00036EE8" w:rsidRDefault="0077711B" w:rsidP="004803D3">
      <w:pPr>
        <w:spacing w:before="0" w:after="0" w:line="360" w:lineRule="auto"/>
        <w:ind w:firstLine="709"/>
        <w:jc w:val="both"/>
        <w:rPr>
          <w:sz w:val="28"/>
          <w:szCs w:val="28"/>
        </w:rPr>
      </w:pPr>
      <w:r w:rsidRPr="00036EE8">
        <w:rPr>
          <w:sz w:val="28"/>
          <w:szCs w:val="28"/>
        </w:rPr>
        <w:t>Выпускная квалификационная работы состоит из трёх глав, заключения и приложений.</w:t>
      </w:r>
    </w:p>
    <w:p w:rsidR="0077711B" w:rsidRPr="00036EE8" w:rsidRDefault="0077711B" w:rsidP="004803D3">
      <w:pPr>
        <w:spacing w:before="0" w:after="0" w:line="360" w:lineRule="auto"/>
        <w:ind w:firstLine="709"/>
        <w:jc w:val="both"/>
        <w:rPr>
          <w:sz w:val="28"/>
          <w:szCs w:val="28"/>
        </w:rPr>
      </w:pPr>
      <w:r w:rsidRPr="00036EE8">
        <w:rPr>
          <w:sz w:val="28"/>
          <w:szCs w:val="28"/>
        </w:rPr>
        <w:t xml:space="preserve">Первая глава </w:t>
      </w:r>
      <w:r w:rsidR="00704EB7" w:rsidRPr="00036EE8">
        <w:rPr>
          <w:sz w:val="28"/>
          <w:szCs w:val="28"/>
        </w:rPr>
        <w:t>«Теоретические основы разработки сбытовой политики</w:t>
      </w:r>
      <w:r w:rsidR="00036EE8" w:rsidRPr="00036EE8">
        <w:rPr>
          <w:sz w:val="28"/>
          <w:szCs w:val="28"/>
        </w:rPr>
        <w:t xml:space="preserve"> </w:t>
      </w:r>
      <w:r w:rsidR="00704EB7" w:rsidRPr="00036EE8">
        <w:rPr>
          <w:sz w:val="28"/>
          <w:szCs w:val="28"/>
        </w:rPr>
        <w:t xml:space="preserve">торговых организаций» </w:t>
      </w:r>
      <w:r w:rsidRPr="00036EE8">
        <w:rPr>
          <w:sz w:val="28"/>
          <w:szCs w:val="28"/>
        </w:rPr>
        <w:t>носит общетеоретический характер</w:t>
      </w:r>
      <w:r w:rsidR="00704EB7" w:rsidRPr="00036EE8">
        <w:rPr>
          <w:sz w:val="28"/>
          <w:szCs w:val="28"/>
        </w:rPr>
        <w:t xml:space="preserve"> и посвящена изучению теоретических основ разработки сбытовой политики организации. Она состоит из трёх</w:t>
      </w:r>
      <w:r w:rsidRPr="00036EE8">
        <w:rPr>
          <w:sz w:val="28"/>
          <w:szCs w:val="28"/>
        </w:rPr>
        <w:t xml:space="preserve"> параграф</w:t>
      </w:r>
      <w:r w:rsidR="00704EB7" w:rsidRPr="00036EE8">
        <w:rPr>
          <w:sz w:val="28"/>
          <w:szCs w:val="28"/>
        </w:rPr>
        <w:t xml:space="preserve">ов, в которых </w:t>
      </w:r>
      <w:r w:rsidR="00110BE2" w:rsidRPr="00036EE8">
        <w:rPr>
          <w:sz w:val="28"/>
          <w:szCs w:val="28"/>
        </w:rPr>
        <w:t>даётся характеристика основных элементов эффективной сбытовой политики, факторов, воздействующих на сбыт</w:t>
      </w:r>
      <w:r w:rsidR="007D318C" w:rsidRPr="00036EE8">
        <w:rPr>
          <w:sz w:val="28"/>
          <w:szCs w:val="28"/>
        </w:rPr>
        <w:t>. Также</w:t>
      </w:r>
      <w:r w:rsidR="00036EE8" w:rsidRPr="00036EE8">
        <w:rPr>
          <w:sz w:val="28"/>
          <w:szCs w:val="28"/>
        </w:rPr>
        <w:t xml:space="preserve"> </w:t>
      </w:r>
      <w:r w:rsidR="007D318C" w:rsidRPr="00036EE8">
        <w:rPr>
          <w:sz w:val="28"/>
          <w:szCs w:val="28"/>
        </w:rPr>
        <w:t>рассматривается специфика организации сбыта торговых предприятий.</w:t>
      </w:r>
    </w:p>
    <w:p w:rsidR="0077711B" w:rsidRPr="00036EE8" w:rsidRDefault="0077711B" w:rsidP="004803D3">
      <w:pPr>
        <w:spacing w:before="0" w:after="0" w:line="360" w:lineRule="auto"/>
        <w:ind w:firstLine="709"/>
        <w:jc w:val="both"/>
        <w:rPr>
          <w:sz w:val="28"/>
          <w:szCs w:val="28"/>
        </w:rPr>
      </w:pPr>
      <w:r w:rsidRPr="00036EE8">
        <w:rPr>
          <w:sz w:val="28"/>
          <w:szCs w:val="28"/>
        </w:rPr>
        <w:t xml:space="preserve">Вторая глава </w:t>
      </w:r>
      <w:r w:rsidR="00C20E5E" w:rsidRPr="00036EE8">
        <w:rPr>
          <w:sz w:val="28"/>
          <w:szCs w:val="28"/>
        </w:rPr>
        <w:t xml:space="preserve">«Анализ организационно-экономической деятельности «БауЦентр» - Уфа» </w:t>
      </w:r>
      <w:r w:rsidRPr="00036EE8">
        <w:rPr>
          <w:sz w:val="28"/>
          <w:szCs w:val="28"/>
        </w:rPr>
        <w:t xml:space="preserve">имеет аналитический характер и состоит из четырёх параграфов. В ней </w:t>
      </w:r>
      <w:r w:rsidR="007D7F76" w:rsidRPr="00036EE8">
        <w:rPr>
          <w:sz w:val="28"/>
          <w:szCs w:val="28"/>
        </w:rPr>
        <w:t>даётся общая характеристика изучаемой организации</w:t>
      </w:r>
      <w:r w:rsidR="00221F52" w:rsidRPr="00036EE8">
        <w:rPr>
          <w:sz w:val="28"/>
          <w:szCs w:val="28"/>
        </w:rPr>
        <w:t xml:space="preserve"> – </w:t>
      </w:r>
      <w:r w:rsidR="002C3A4F" w:rsidRPr="00036EE8">
        <w:rPr>
          <w:sz w:val="28"/>
          <w:szCs w:val="28"/>
        </w:rPr>
        <w:t xml:space="preserve">история создания, </w:t>
      </w:r>
      <w:r w:rsidR="00221F52" w:rsidRPr="00036EE8">
        <w:rPr>
          <w:sz w:val="28"/>
          <w:szCs w:val="28"/>
        </w:rPr>
        <w:t>вид деятельности, организационная структура</w:t>
      </w:r>
      <w:r w:rsidR="002C3A4F" w:rsidRPr="00036EE8">
        <w:rPr>
          <w:sz w:val="28"/>
          <w:szCs w:val="28"/>
        </w:rPr>
        <w:t xml:space="preserve"> управления</w:t>
      </w:r>
      <w:r w:rsidR="0074106B" w:rsidRPr="00036EE8">
        <w:rPr>
          <w:sz w:val="28"/>
          <w:szCs w:val="28"/>
        </w:rPr>
        <w:t>.</w:t>
      </w:r>
      <w:r w:rsidR="00221F52" w:rsidRPr="00036EE8">
        <w:rPr>
          <w:sz w:val="28"/>
          <w:szCs w:val="28"/>
        </w:rPr>
        <w:t xml:space="preserve"> </w:t>
      </w:r>
      <w:r w:rsidR="0074106B" w:rsidRPr="00036EE8">
        <w:rPr>
          <w:sz w:val="28"/>
          <w:szCs w:val="28"/>
        </w:rPr>
        <w:t>П</w:t>
      </w:r>
      <w:r w:rsidRPr="00036EE8">
        <w:rPr>
          <w:sz w:val="28"/>
          <w:szCs w:val="28"/>
        </w:rPr>
        <w:t>роводится анализ основных организационно–экономических</w:t>
      </w:r>
      <w:r w:rsidR="00036EE8" w:rsidRPr="00036EE8">
        <w:rPr>
          <w:sz w:val="28"/>
          <w:szCs w:val="28"/>
        </w:rPr>
        <w:t xml:space="preserve"> </w:t>
      </w:r>
      <w:r w:rsidRPr="00036EE8">
        <w:rPr>
          <w:sz w:val="28"/>
          <w:szCs w:val="28"/>
        </w:rPr>
        <w:t>показателей деятельности, комплексный анализ системы организации сбыта и выявление её недостатков. Также проводится анализ факторов, влияющих на объём товарооборота и исследование возможности увеличения товарооборота.</w:t>
      </w:r>
    </w:p>
    <w:p w:rsidR="0077711B" w:rsidRPr="00036EE8" w:rsidRDefault="0077711B" w:rsidP="004803D3">
      <w:pPr>
        <w:spacing w:before="0" w:after="0" w:line="360" w:lineRule="auto"/>
        <w:ind w:firstLine="709"/>
        <w:jc w:val="both"/>
        <w:rPr>
          <w:sz w:val="28"/>
          <w:szCs w:val="28"/>
        </w:rPr>
      </w:pPr>
      <w:r w:rsidRPr="00036EE8">
        <w:rPr>
          <w:sz w:val="28"/>
          <w:szCs w:val="28"/>
        </w:rPr>
        <w:t xml:space="preserve">Третья глава </w:t>
      </w:r>
      <w:r w:rsidR="00C77416" w:rsidRPr="00036EE8">
        <w:rPr>
          <w:sz w:val="28"/>
          <w:szCs w:val="28"/>
        </w:rPr>
        <w:t>«Разработка мероприятий по совершенствованию</w:t>
      </w:r>
      <w:r w:rsidR="00036EE8" w:rsidRPr="00036EE8">
        <w:rPr>
          <w:sz w:val="28"/>
          <w:szCs w:val="28"/>
        </w:rPr>
        <w:t xml:space="preserve"> </w:t>
      </w:r>
      <w:r w:rsidR="00C77416" w:rsidRPr="00036EE8">
        <w:rPr>
          <w:sz w:val="28"/>
          <w:szCs w:val="28"/>
        </w:rPr>
        <w:t xml:space="preserve">сбытовой деятельности </w:t>
      </w:r>
      <w:r w:rsidR="00C77416" w:rsidRPr="00036EE8">
        <w:rPr>
          <w:bCs/>
          <w:sz w:val="28"/>
          <w:szCs w:val="28"/>
        </w:rPr>
        <w:t>о</w:t>
      </w:r>
      <w:r w:rsidR="00C77416" w:rsidRPr="00036EE8">
        <w:rPr>
          <w:sz w:val="28"/>
          <w:szCs w:val="28"/>
        </w:rPr>
        <w:t>рганизации</w:t>
      </w:r>
      <w:r w:rsidR="00036EE8" w:rsidRPr="00036EE8">
        <w:rPr>
          <w:sz w:val="28"/>
          <w:szCs w:val="28"/>
        </w:rPr>
        <w:t xml:space="preserve"> </w:t>
      </w:r>
      <w:r w:rsidR="00C77416" w:rsidRPr="00036EE8">
        <w:rPr>
          <w:sz w:val="28"/>
          <w:szCs w:val="28"/>
        </w:rPr>
        <w:t>«БауЦентр» -Уфа»</w:t>
      </w:r>
      <w:r w:rsidR="001177E0" w:rsidRPr="00036EE8">
        <w:rPr>
          <w:sz w:val="28"/>
          <w:szCs w:val="28"/>
        </w:rPr>
        <w:t xml:space="preserve"> </w:t>
      </w:r>
      <w:r w:rsidR="00C77416" w:rsidRPr="00036EE8">
        <w:rPr>
          <w:sz w:val="28"/>
          <w:szCs w:val="28"/>
        </w:rPr>
        <w:t xml:space="preserve">посвящена разработке мероприятий по совершенствованию сбытовой деятельности </w:t>
      </w:r>
      <w:r w:rsidR="001177E0" w:rsidRPr="00036EE8">
        <w:rPr>
          <w:sz w:val="28"/>
          <w:szCs w:val="28"/>
        </w:rPr>
        <w:t>изучаемой организации</w:t>
      </w:r>
      <w:r w:rsidR="00C77416" w:rsidRPr="00036EE8">
        <w:rPr>
          <w:sz w:val="28"/>
          <w:szCs w:val="28"/>
        </w:rPr>
        <w:t xml:space="preserve"> и состоит из пяти параграфов</w:t>
      </w:r>
      <w:r w:rsidRPr="00036EE8">
        <w:rPr>
          <w:sz w:val="28"/>
          <w:szCs w:val="28"/>
        </w:rPr>
        <w:t>. В ней проведён прогноз товарооборота на 2008 год</w:t>
      </w:r>
      <w:r w:rsidR="00804E00" w:rsidRPr="00036EE8">
        <w:rPr>
          <w:sz w:val="28"/>
          <w:szCs w:val="28"/>
        </w:rPr>
        <w:t>, выявлены основные направления по совершенствованию сбытовой деятельности организации</w:t>
      </w:r>
      <w:r w:rsidRPr="00036EE8">
        <w:rPr>
          <w:sz w:val="28"/>
          <w:szCs w:val="28"/>
        </w:rPr>
        <w:t xml:space="preserve"> и предложены </w:t>
      </w:r>
      <w:r w:rsidR="00692B49" w:rsidRPr="00036EE8">
        <w:rPr>
          <w:sz w:val="28"/>
          <w:szCs w:val="28"/>
        </w:rPr>
        <w:t>мероприятия по</w:t>
      </w:r>
      <w:r w:rsidRPr="00036EE8">
        <w:rPr>
          <w:sz w:val="28"/>
          <w:szCs w:val="28"/>
        </w:rPr>
        <w:t xml:space="preserve"> </w:t>
      </w:r>
      <w:r w:rsidR="00692B49" w:rsidRPr="00036EE8">
        <w:rPr>
          <w:sz w:val="28"/>
          <w:szCs w:val="28"/>
        </w:rPr>
        <w:t>увеличению товарооборота,</w:t>
      </w:r>
      <w:r w:rsidR="00D12A48" w:rsidRPr="00036EE8">
        <w:rPr>
          <w:sz w:val="28"/>
          <w:szCs w:val="28"/>
        </w:rPr>
        <w:t xml:space="preserve"> как в розничном направлении</w:t>
      </w:r>
      <w:r w:rsidR="00FF4FE6" w:rsidRPr="00036EE8">
        <w:rPr>
          <w:sz w:val="28"/>
          <w:szCs w:val="28"/>
        </w:rPr>
        <w:t>,</w:t>
      </w:r>
      <w:r w:rsidR="00D12A48" w:rsidRPr="00036EE8">
        <w:rPr>
          <w:sz w:val="28"/>
          <w:szCs w:val="28"/>
        </w:rPr>
        <w:t xml:space="preserve"> так и в оптовом</w:t>
      </w:r>
      <w:r w:rsidR="00371210" w:rsidRPr="00036EE8">
        <w:rPr>
          <w:sz w:val="28"/>
          <w:szCs w:val="28"/>
        </w:rPr>
        <w:t xml:space="preserve">. </w:t>
      </w:r>
      <w:r w:rsidR="008427B9" w:rsidRPr="00036EE8">
        <w:rPr>
          <w:sz w:val="28"/>
          <w:szCs w:val="28"/>
        </w:rPr>
        <w:t>И произведена оценка эффективности предлагаемых мероприятий.</w:t>
      </w:r>
    </w:p>
    <w:p w:rsidR="003966DC" w:rsidRPr="00036EE8" w:rsidRDefault="0077711B" w:rsidP="004803D3">
      <w:pPr>
        <w:spacing w:before="0" w:after="0" w:line="360" w:lineRule="auto"/>
        <w:ind w:firstLine="709"/>
        <w:jc w:val="both"/>
        <w:rPr>
          <w:bCs/>
          <w:sz w:val="28"/>
          <w:szCs w:val="28"/>
        </w:rPr>
      </w:pPr>
      <w:r w:rsidRPr="00036EE8">
        <w:rPr>
          <w:sz w:val="28"/>
          <w:szCs w:val="28"/>
        </w:rPr>
        <w:t>Информационной базой, при написании работы, выступают</w:t>
      </w:r>
      <w:r w:rsidR="00036EE8" w:rsidRPr="00036EE8">
        <w:rPr>
          <w:sz w:val="28"/>
          <w:szCs w:val="28"/>
        </w:rPr>
        <w:t xml:space="preserve"> </w:t>
      </w:r>
      <w:r w:rsidRPr="00036EE8">
        <w:rPr>
          <w:sz w:val="28"/>
          <w:szCs w:val="28"/>
        </w:rPr>
        <w:t>труды отечественных и зарубежных ученых-экономистов, периодические издания по исследуемому направлению, бухгалтерская отчетность организации и иная информация, по исследуемой теме, полученная посредством Интернет-ресурсов.</w:t>
      </w:r>
    </w:p>
    <w:p w:rsidR="00684E8F" w:rsidRPr="00036EE8" w:rsidRDefault="004803D3" w:rsidP="004803D3">
      <w:pPr>
        <w:spacing w:before="0" w:after="0" w:line="360" w:lineRule="auto"/>
        <w:ind w:firstLine="709"/>
        <w:jc w:val="center"/>
        <w:rPr>
          <w:b/>
          <w:bCs/>
          <w:sz w:val="28"/>
          <w:szCs w:val="28"/>
        </w:rPr>
      </w:pPr>
      <w:r w:rsidRPr="00036EE8">
        <w:rPr>
          <w:bCs/>
          <w:sz w:val="28"/>
          <w:szCs w:val="28"/>
        </w:rPr>
        <w:br w:type="page"/>
      </w:r>
      <w:r w:rsidR="00684E8F" w:rsidRPr="00036EE8">
        <w:rPr>
          <w:b/>
          <w:bCs/>
          <w:sz w:val="28"/>
          <w:szCs w:val="28"/>
        </w:rPr>
        <w:t>ГЛАВА 1. ТЕОРЕТИЧЕСКИЕ ОСНОВЫ РАЗРАБОТКИ СБЫТОВОЙ ПОЛИТИКИ ТОРГОВЫХ ОРГАНИЗАЦИЙ</w:t>
      </w:r>
    </w:p>
    <w:p w:rsidR="00753FB6" w:rsidRPr="00036EE8" w:rsidRDefault="00753FB6" w:rsidP="004803D3">
      <w:pPr>
        <w:spacing w:before="0" w:after="0" w:line="360" w:lineRule="auto"/>
        <w:ind w:firstLine="709"/>
        <w:jc w:val="center"/>
        <w:rPr>
          <w:b/>
          <w:sz w:val="28"/>
          <w:szCs w:val="28"/>
        </w:rPr>
      </w:pPr>
    </w:p>
    <w:p w:rsidR="00AA3D16" w:rsidRPr="00036EE8" w:rsidRDefault="00036EE8" w:rsidP="004803D3">
      <w:pPr>
        <w:spacing w:before="0" w:after="0" w:line="360" w:lineRule="auto"/>
        <w:ind w:firstLine="709"/>
        <w:jc w:val="center"/>
        <w:rPr>
          <w:b/>
          <w:bCs/>
          <w:sz w:val="28"/>
          <w:szCs w:val="28"/>
        </w:rPr>
      </w:pPr>
      <w:r>
        <w:rPr>
          <w:b/>
          <w:bCs/>
          <w:sz w:val="28"/>
          <w:szCs w:val="28"/>
        </w:rPr>
        <w:t xml:space="preserve">1.1 </w:t>
      </w:r>
      <w:r w:rsidR="00AA3D16" w:rsidRPr="00036EE8">
        <w:rPr>
          <w:b/>
          <w:bCs/>
          <w:sz w:val="28"/>
          <w:szCs w:val="28"/>
        </w:rPr>
        <w:t>Сбытовая политика организации как элемент маркетинговой деятельности</w:t>
      </w:r>
    </w:p>
    <w:p w:rsidR="006A06FB" w:rsidRPr="00036EE8" w:rsidRDefault="006A06FB" w:rsidP="004803D3">
      <w:pPr>
        <w:spacing w:before="0" w:after="0" w:line="360" w:lineRule="auto"/>
        <w:ind w:firstLine="709"/>
        <w:jc w:val="both"/>
        <w:rPr>
          <w:sz w:val="28"/>
          <w:szCs w:val="28"/>
        </w:rPr>
      </w:pPr>
    </w:p>
    <w:p w:rsidR="00AB21A1" w:rsidRPr="00036EE8" w:rsidRDefault="00AA3D16" w:rsidP="004803D3">
      <w:pPr>
        <w:spacing w:before="0" w:after="0" w:line="360" w:lineRule="auto"/>
        <w:ind w:firstLine="709"/>
        <w:jc w:val="both"/>
        <w:rPr>
          <w:sz w:val="28"/>
          <w:szCs w:val="28"/>
        </w:rPr>
      </w:pPr>
      <w:r w:rsidRPr="00036EE8">
        <w:rPr>
          <w:sz w:val="28"/>
          <w:szCs w:val="28"/>
        </w:rPr>
        <w:t>Сбыт представляет собой систему отношений в сфере товарно-денежного обмена между экономически и юридически свободными субъектами рынка сбыта, реализующими свои коммерческие потребности.</w:t>
      </w:r>
      <w:r w:rsidRPr="00036EE8">
        <w:rPr>
          <w:i/>
          <w:sz w:val="28"/>
          <w:szCs w:val="28"/>
        </w:rPr>
        <w:t xml:space="preserve"> </w:t>
      </w:r>
      <w:r w:rsidRPr="00036EE8">
        <w:rPr>
          <w:sz w:val="28"/>
          <w:szCs w:val="28"/>
        </w:rPr>
        <w:t>Субъектами рынка сбыта выступают продавцы и покупатели, а объектом сбыта является непосредственно предлагаемый товар. Кроме основных участников рынка сбыта, продавцов и покупателей, на нем присутствуют различные помощники по сбыту – предприятия и фирмы, способствующие функционированию сбытового процесса (банки, транспортные предприятия, рекламные аге</w:t>
      </w:r>
      <w:r w:rsidR="00B74909" w:rsidRPr="00036EE8">
        <w:rPr>
          <w:sz w:val="28"/>
          <w:szCs w:val="28"/>
        </w:rPr>
        <w:t>нтства, страховые компании</w:t>
      </w:r>
      <w:r w:rsidRPr="00036EE8">
        <w:rPr>
          <w:sz w:val="28"/>
          <w:szCs w:val="28"/>
        </w:rPr>
        <w:t xml:space="preserve">) </w:t>
      </w:r>
      <w:r w:rsidR="00A048D6" w:rsidRPr="00036EE8">
        <w:rPr>
          <w:sz w:val="28"/>
          <w:szCs w:val="28"/>
        </w:rPr>
        <w:t>[</w:t>
      </w:r>
      <w:r w:rsidR="00D315ED" w:rsidRPr="00036EE8">
        <w:rPr>
          <w:sz w:val="28"/>
          <w:szCs w:val="28"/>
        </w:rPr>
        <w:t>3</w:t>
      </w:r>
      <w:r w:rsidR="00426945" w:rsidRPr="00036EE8">
        <w:rPr>
          <w:sz w:val="28"/>
          <w:szCs w:val="28"/>
        </w:rPr>
        <w:t>,</w:t>
      </w:r>
      <w:r w:rsidR="00A048D6" w:rsidRPr="00036EE8">
        <w:rPr>
          <w:sz w:val="28"/>
          <w:szCs w:val="28"/>
        </w:rPr>
        <w:t xml:space="preserve"> </w:t>
      </w:r>
      <w:r w:rsidR="00AA16E5" w:rsidRPr="00036EE8">
        <w:rPr>
          <w:sz w:val="28"/>
          <w:szCs w:val="28"/>
        </w:rPr>
        <w:t>с</w:t>
      </w:r>
      <w:r w:rsidR="00A048D6" w:rsidRPr="00036EE8">
        <w:rPr>
          <w:sz w:val="28"/>
          <w:szCs w:val="28"/>
        </w:rPr>
        <w:t>.110]</w:t>
      </w:r>
      <w:r w:rsidR="0037758A" w:rsidRPr="00036EE8">
        <w:rPr>
          <w:sz w:val="28"/>
          <w:szCs w:val="28"/>
        </w:rPr>
        <w:t>.</w:t>
      </w:r>
    </w:p>
    <w:p w:rsidR="001D7D3A" w:rsidRPr="00036EE8" w:rsidRDefault="00AA3D16" w:rsidP="004803D3">
      <w:pPr>
        <w:spacing w:before="0" w:after="0" w:line="360" w:lineRule="auto"/>
        <w:ind w:firstLine="709"/>
        <w:jc w:val="both"/>
        <w:rPr>
          <w:sz w:val="28"/>
          <w:szCs w:val="28"/>
        </w:rPr>
      </w:pPr>
      <w:r w:rsidRPr="00036EE8">
        <w:rPr>
          <w:sz w:val="28"/>
          <w:szCs w:val="28"/>
        </w:rPr>
        <w:t>Задача деятелей рынка сбыта состоит в том, чтобы осуществить взаимовыгодный товарно-денежный</w:t>
      </w:r>
      <w:r w:rsidR="00036EE8" w:rsidRPr="00036EE8">
        <w:rPr>
          <w:sz w:val="28"/>
          <w:szCs w:val="28"/>
        </w:rPr>
        <w:t xml:space="preserve"> </w:t>
      </w:r>
      <w:r w:rsidRPr="00036EE8">
        <w:rPr>
          <w:sz w:val="28"/>
          <w:szCs w:val="28"/>
        </w:rPr>
        <w:t>обмен между продавцом и покупателем. Маркетинговая деятельность всех участников на рынке сбыта активно способствует этому обмену, выявляя потребности, и направляя потоки в системе</w:t>
      </w:r>
      <w:r w:rsidR="00036EE8" w:rsidRPr="00036EE8">
        <w:rPr>
          <w:sz w:val="28"/>
          <w:szCs w:val="28"/>
        </w:rPr>
        <w:t xml:space="preserve"> </w:t>
      </w:r>
      <w:r w:rsidRPr="00036EE8">
        <w:rPr>
          <w:sz w:val="28"/>
          <w:szCs w:val="28"/>
        </w:rPr>
        <w:t>"товар</w:t>
      </w:r>
      <w:r w:rsidR="00193D95" w:rsidRPr="00036EE8">
        <w:rPr>
          <w:sz w:val="28"/>
          <w:szCs w:val="28"/>
        </w:rPr>
        <w:t xml:space="preserve"> – </w:t>
      </w:r>
      <w:r w:rsidRPr="00036EE8">
        <w:rPr>
          <w:sz w:val="28"/>
          <w:szCs w:val="28"/>
        </w:rPr>
        <w:t>деньги"</w:t>
      </w:r>
      <w:r w:rsidR="00036EE8" w:rsidRPr="00036EE8">
        <w:rPr>
          <w:i/>
          <w:sz w:val="28"/>
          <w:szCs w:val="28"/>
        </w:rPr>
        <w:t xml:space="preserve"> </w:t>
      </w:r>
      <w:r w:rsidRPr="00036EE8">
        <w:rPr>
          <w:sz w:val="28"/>
          <w:szCs w:val="28"/>
        </w:rPr>
        <w:t>навстречу друг другу (</w:t>
      </w:r>
      <w:r w:rsidR="00426945" w:rsidRPr="00036EE8">
        <w:rPr>
          <w:sz w:val="28"/>
          <w:szCs w:val="28"/>
        </w:rPr>
        <w:t>см. р</w:t>
      </w:r>
      <w:r w:rsidRPr="00036EE8">
        <w:rPr>
          <w:sz w:val="28"/>
          <w:szCs w:val="28"/>
        </w:rPr>
        <w:t>ис. 1)</w:t>
      </w:r>
      <w:r w:rsidR="00426945" w:rsidRPr="00036EE8">
        <w:rPr>
          <w:sz w:val="28"/>
          <w:szCs w:val="28"/>
        </w:rPr>
        <w:t xml:space="preserve"> [27]</w:t>
      </w:r>
      <w:r w:rsidR="0037758A" w:rsidRPr="00036EE8">
        <w:rPr>
          <w:sz w:val="28"/>
          <w:szCs w:val="28"/>
        </w:rPr>
        <w:t>.</w:t>
      </w:r>
    </w:p>
    <w:p w:rsidR="00FE1AA9" w:rsidRPr="00036EE8" w:rsidRDefault="009B1177" w:rsidP="004803D3">
      <w:pPr>
        <w:spacing w:before="0" w:after="0" w:line="360" w:lineRule="auto"/>
        <w:ind w:firstLine="709"/>
        <w:jc w:val="both"/>
        <w:rPr>
          <w:sz w:val="28"/>
          <w:szCs w:val="28"/>
        </w:rPr>
      </w:pPr>
      <w:r w:rsidRPr="00036EE8">
        <w:rPr>
          <w:sz w:val="28"/>
          <w:szCs w:val="28"/>
        </w:rPr>
        <w:t>Первый поток направлен к потребителю и несет в себе идеи, товары и услуги выгодные и нужные потребителю. Второй поток направлен от потребителя и несет полезность для продавца в виде денег или их эквивалентов. Маркетинг регулирует эти потоки таким образом, чтобы обеспечить максимум удовлетворения обоих партнеров. При этом инициатива остается за предприятием, предлагающим свой товар. Оно должно предлагать товары, соответствующие ожиданиям потребителей и делать это лучше конкурентов. Одновременно производитель должен либо создать собственную систему сбыта, либо учитывать требования посредников, которые, и доставляют товар до потребителя в нужное место, в нужное время и в необходимом количестве [27]</w:t>
      </w:r>
      <w:r w:rsidR="0037758A" w:rsidRPr="00036EE8">
        <w:rPr>
          <w:sz w:val="28"/>
          <w:szCs w:val="28"/>
        </w:rPr>
        <w:t>.</w:t>
      </w:r>
    </w:p>
    <w:p w:rsidR="004803D3" w:rsidRPr="00036EE8" w:rsidRDefault="004803D3" w:rsidP="004803D3">
      <w:pPr>
        <w:spacing w:before="0" w:after="0" w:line="360" w:lineRule="auto"/>
        <w:ind w:firstLine="709"/>
        <w:jc w:val="both"/>
        <w:rPr>
          <w:sz w:val="28"/>
          <w:szCs w:val="28"/>
        </w:rPr>
      </w:pPr>
    </w:p>
    <w:p w:rsidR="004A42B0" w:rsidRPr="00036EE8" w:rsidRDefault="00FA764B" w:rsidP="004803D3">
      <w:pPr>
        <w:spacing w:before="0" w:after="0" w:line="360" w:lineRule="auto"/>
        <w:ind w:firstLine="709"/>
        <w:jc w:val="both"/>
        <w:rPr>
          <w:sz w:val="28"/>
          <w:szCs w:val="28"/>
        </w:rPr>
      </w:pPr>
      <w:r>
        <w:rPr>
          <w:sz w:val="28"/>
          <w:szCs w:val="28"/>
        </w:rPr>
      </w:r>
      <w:r>
        <w:rPr>
          <w:sz w:val="28"/>
          <w:szCs w:val="28"/>
        </w:rPr>
        <w:pict>
          <v:group id="_x0000_s1026" editas="canvas" style="width:447.15pt;height:163.6pt;mso-position-horizontal-relative:char;mso-position-vertical-relative:line" coordorigin="2395,14678" coordsize="6680,24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95;top:14678;width:6680;height:2444" o:preferrelative="f">
              <v:fill o:detectmouseclick="t"/>
              <v:path o:extrusionok="t" o:connecttype="none"/>
              <o:lock v:ext="edit" text="t"/>
            </v:shape>
            <v:oval id="_x0000_s1028" style="position:absolute;left:4926;top:14678;width:1222;height:1334">
              <v:textbox style="mso-next-textbox:#_x0000_s1028">
                <w:txbxContent>
                  <w:p w:rsidR="00F35B49" w:rsidRPr="00624705" w:rsidRDefault="00F35B49" w:rsidP="001D7D3A">
                    <w:pPr>
                      <w:spacing w:before="0" w:after="0"/>
                      <w:jc w:val="center"/>
                      <w:rPr>
                        <w:sz w:val="28"/>
                        <w:szCs w:val="28"/>
                      </w:rPr>
                    </w:pPr>
                    <w:r w:rsidRPr="00624705">
                      <w:rPr>
                        <w:sz w:val="28"/>
                        <w:szCs w:val="28"/>
                      </w:rPr>
                      <w:t>Рынок</w:t>
                    </w:r>
                  </w:p>
                  <w:p w:rsidR="00F35B49" w:rsidRPr="00624705" w:rsidRDefault="00F35B49" w:rsidP="001D7D3A">
                    <w:pPr>
                      <w:spacing w:before="0" w:after="0"/>
                      <w:jc w:val="center"/>
                      <w:rPr>
                        <w:sz w:val="28"/>
                        <w:szCs w:val="28"/>
                      </w:rPr>
                    </w:pPr>
                    <w:r w:rsidRPr="00624705">
                      <w:rPr>
                        <w:sz w:val="28"/>
                        <w:szCs w:val="28"/>
                      </w:rPr>
                      <w:t xml:space="preserve"> </w:t>
                    </w:r>
                  </w:p>
                  <w:p w:rsidR="00F35B49" w:rsidRPr="00624705" w:rsidRDefault="00F35B49" w:rsidP="001D7D3A">
                    <w:pPr>
                      <w:spacing w:before="0" w:after="0"/>
                      <w:jc w:val="center"/>
                      <w:rPr>
                        <w:sz w:val="28"/>
                        <w:szCs w:val="28"/>
                      </w:rPr>
                    </w:pPr>
                    <w:r w:rsidRPr="00624705">
                      <w:rPr>
                        <w:sz w:val="28"/>
                        <w:szCs w:val="28"/>
                      </w:rPr>
                      <w:t>сбыта</w:t>
                    </w:r>
                  </w:p>
                </w:txbxContent>
              </v:textbox>
            </v:oval>
            <v:rect id="_x0000_s1029" style="position:absolute;left:2405;top:14757;width:2016;height:639">
              <v:textbox style="mso-next-textbox:#_x0000_s1029">
                <w:txbxContent>
                  <w:p w:rsidR="00F35B49" w:rsidRPr="004602ED" w:rsidRDefault="00F35B49" w:rsidP="001D7D3A">
                    <w:pPr>
                      <w:spacing w:before="0" w:after="0"/>
                      <w:jc w:val="center"/>
                      <w:rPr>
                        <w:sz w:val="28"/>
                        <w:szCs w:val="28"/>
                      </w:rPr>
                    </w:pPr>
                    <w:r w:rsidRPr="004602ED">
                      <w:rPr>
                        <w:sz w:val="28"/>
                        <w:szCs w:val="28"/>
                      </w:rPr>
                      <w:t>Предприятие</w:t>
                    </w:r>
                    <w:r>
                      <w:rPr>
                        <w:sz w:val="28"/>
                        <w:szCs w:val="28"/>
                      </w:rPr>
                      <w:t xml:space="preserve"> </w:t>
                    </w:r>
                    <w:r w:rsidRPr="00D96C1E">
                      <w:t>(возможности)</w:t>
                    </w:r>
                  </w:p>
                </w:txbxContent>
              </v:textbox>
            </v:rect>
            <v:rect id="_x0000_s1030" style="position:absolute;left:2417;top:15418;width:1209;height:605">
              <v:textbox style="mso-next-textbox:#_x0000_s1030">
                <w:txbxContent>
                  <w:p w:rsidR="00F35B49" w:rsidRPr="004602ED" w:rsidRDefault="00F35B49" w:rsidP="001D7D3A">
                    <w:pPr>
                      <w:spacing w:before="0" w:after="0"/>
                      <w:rPr>
                        <w:sz w:val="28"/>
                        <w:szCs w:val="28"/>
                      </w:rPr>
                    </w:pPr>
                    <w:r w:rsidRPr="004602ED">
                      <w:rPr>
                        <w:sz w:val="28"/>
                        <w:szCs w:val="28"/>
                      </w:rPr>
                      <w:t>Производство</w:t>
                    </w:r>
                  </w:p>
                </w:txbxContent>
              </v:textbox>
            </v:rect>
            <v:rect id="_x0000_s1031" style="position:absolute;left:7881;top:15349;width:819;height:605">
              <v:textbox style="mso-next-textbox:#_x0000_s1031">
                <w:txbxContent>
                  <w:p w:rsidR="00F35B49" w:rsidRPr="004602ED" w:rsidRDefault="00F35B49" w:rsidP="001D7D3A">
                    <w:pPr>
                      <w:spacing w:before="0" w:after="0"/>
                      <w:rPr>
                        <w:sz w:val="28"/>
                        <w:szCs w:val="28"/>
                      </w:rPr>
                    </w:pPr>
                    <w:r>
                      <w:rPr>
                        <w:sz w:val="28"/>
                        <w:szCs w:val="28"/>
                      </w:rPr>
                      <w:t>Спрос</w:t>
                    </w:r>
                  </w:p>
                </w:txbxContent>
              </v:textbox>
            </v:rect>
            <v:rect id="_x0000_s1032" style="position:absolute;left:6709;top:14713;width:1980;height:616">
              <v:textbox style="mso-next-textbox:#_x0000_s1032">
                <w:txbxContent>
                  <w:p w:rsidR="00F35B49" w:rsidRPr="00D96C1E" w:rsidRDefault="00F35B49" w:rsidP="001D7D3A">
                    <w:pPr>
                      <w:spacing w:before="0" w:after="0"/>
                    </w:pPr>
                    <w:r>
                      <w:rPr>
                        <w:sz w:val="28"/>
                        <w:szCs w:val="28"/>
                      </w:rPr>
                      <w:t xml:space="preserve">Потребитель </w:t>
                    </w:r>
                    <w:r w:rsidRPr="00D96C1E">
                      <w:t>(потребности)</w:t>
                    </w:r>
                  </w:p>
                </w:txbxContent>
              </v:textbox>
            </v:rect>
            <v:rect id="_x0000_s1033" style="position:absolute;left:6686;top:15351;width:1153;height:605">
              <v:textbox style="mso-next-textbox:#_x0000_s1033">
                <w:txbxContent>
                  <w:p w:rsidR="00F35B49" w:rsidRPr="004602ED" w:rsidRDefault="00F35B49" w:rsidP="001D7D3A">
                    <w:pPr>
                      <w:spacing w:before="0" w:after="0"/>
                      <w:rPr>
                        <w:sz w:val="28"/>
                        <w:szCs w:val="28"/>
                      </w:rPr>
                    </w:pPr>
                    <w:r>
                      <w:rPr>
                        <w:sz w:val="28"/>
                        <w:szCs w:val="28"/>
                      </w:rPr>
                      <w:t xml:space="preserve">Потребление </w:t>
                    </w:r>
                  </w:p>
                </w:txbxContent>
              </v:textbox>
            </v:rect>
            <v:rect id="_x0000_s1034" style="position:absolute;left:3655;top:15427;width:799;height:593">
              <v:textbox style="mso-next-textbox:#_x0000_s1034">
                <w:txbxContent>
                  <w:p w:rsidR="00F35B49" w:rsidRPr="004602ED" w:rsidRDefault="00F35B49" w:rsidP="001D7D3A">
                    <w:pPr>
                      <w:spacing w:before="0" w:after="0"/>
                      <w:jc w:val="both"/>
                      <w:rPr>
                        <w:sz w:val="28"/>
                        <w:szCs w:val="28"/>
                      </w:rPr>
                    </w:pPr>
                    <w:r w:rsidRPr="004602ED">
                      <w:rPr>
                        <w:sz w:val="28"/>
                        <w:szCs w:val="28"/>
                      </w:rPr>
                      <w:t>Сбыт</w:t>
                    </w:r>
                    <w:r>
                      <w:rPr>
                        <w:sz w:val="28"/>
                        <w:szCs w:val="28"/>
                      </w:rPr>
                      <w:t xml:space="preserve"> </w:t>
                    </w:r>
                  </w:p>
                </w:txbxContent>
              </v:textbox>
            </v:rect>
            <v:rect id="_x0000_s1035" style="position:absolute;left:3191;top:16573;width:1468;height:549">
              <v:textbox style="mso-next-textbox:#_x0000_s1035">
                <w:txbxContent>
                  <w:p w:rsidR="00F35B49" w:rsidRPr="004602ED" w:rsidRDefault="00F35B49" w:rsidP="001D7D3A">
                    <w:pPr>
                      <w:spacing w:before="0" w:after="0"/>
                      <w:jc w:val="center"/>
                      <w:rPr>
                        <w:sz w:val="28"/>
                        <w:szCs w:val="28"/>
                      </w:rPr>
                    </w:pPr>
                    <w:r w:rsidRPr="004602ED">
                      <w:rPr>
                        <w:sz w:val="28"/>
                        <w:szCs w:val="28"/>
                      </w:rPr>
                      <w:t>Конкуренты</w:t>
                    </w:r>
                  </w:p>
                </w:txbxContent>
              </v:textbox>
            </v:rect>
            <v:rect id="_x0000_s1036" style="position:absolute;left:6429;top:16573;width:1513;height:549">
              <v:textbox style="mso-next-textbox:#_x0000_s1036">
                <w:txbxContent>
                  <w:p w:rsidR="00F35B49" w:rsidRPr="004602ED" w:rsidRDefault="00F35B49" w:rsidP="001D7D3A">
                    <w:pPr>
                      <w:spacing w:before="0" w:after="0"/>
                      <w:jc w:val="center"/>
                      <w:rPr>
                        <w:sz w:val="28"/>
                        <w:szCs w:val="28"/>
                      </w:rPr>
                    </w:pPr>
                    <w:r>
                      <w:rPr>
                        <w:sz w:val="28"/>
                        <w:szCs w:val="28"/>
                      </w:rPr>
                      <w:t>Помощники</w:t>
                    </w:r>
                  </w:p>
                </w:txbxContent>
              </v:textbox>
            </v:rect>
            <v:line id="_x0000_s1037" style="position:absolute;flip:y" from="4410,15261" to="4926,15262">
              <v:stroke endarrow="block"/>
            </v:line>
            <v:line id="_x0000_s1038" style="position:absolute" from="4422,15742" to="5071,15744">
              <v:stroke endarrow="block"/>
            </v:line>
            <v:line id="_x0000_s1039" style="position:absolute;flip:x" from="6147,15250" to="6707,15252">
              <v:stroke endarrow="block"/>
            </v:line>
            <v:line id="_x0000_s1040" style="position:absolute;flip:x" from="6069,15677" to="6718,15678">
              <v:stroke endarrow="block"/>
            </v:line>
            <v:line id="_x0000_s1041" style="position:absolute;flip:x" from="4287,15889" to="5150,16573"/>
            <v:line id="_x0000_s1042" style="position:absolute" from="5867,15900" to="6864,16573"/>
            <w10:wrap type="none"/>
            <w10:anchorlock/>
          </v:group>
        </w:pict>
      </w:r>
    </w:p>
    <w:p w:rsidR="00AA3D16" w:rsidRPr="00036EE8" w:rsidRDefault="00AA3D16" w:rsidP="004803D3">
      <w:pPr>
        <w:spacing w:before="0" w:after="0" w:line="360" w:lineRule="auto"/>
        <w:ind w:firstLine="709"/>
        <w:jc w:val="both"/>
        <w:rPr>
          <w:bCs/>
          <w:sz w:val="28"/>
          <w:szCs w:val="28"/>
        </w:rPr>
      </w:pPr>
      <w:r w:rsidRPr="00036EE8">
        <w:rPr>
          <w:bCs/>
          <w:sz w:val="28"/>
          <w:szCs w:val="28"/>
        </w:rPr>
        <w:t>Рис. 1. Взаимодействие субъектов маркетинговой системы на рынке сбыта</w:t>
      </w:r>
    </w:p>
    <w:p w:rsidR="004803D3" w:rsidRPr="00036EE8" w:rsidRDefault="004803D3" w:rsidP="004803D3">
      <w:pPr>
        <w:spacing w:before="0" w:after="0" w:line="360" w:lineRule="auto"/>
        <w:ind w:firstLine="709"/>
        <w:jc w:val="both"/>
        <w:rPr>
          <w:sz w:val="28"/>
          <w:szCs w:val="28"/>
        </w:rPr>
      </w:pPr>
    </w:p>
    <w:p w:rsidR="003D7B92" w:rsidRPr="00036EE8" w:rsidRDefault="00AA3D16" w:rsidP="004803D3">
      <w:pPr>
        <w:spacing w:before="0" w:after="0" w:line="360" w:lineRule="auto"/>
        <w:ind w:firstLine="709"/>
        <w:jc w:val="both"/>
        <w:rPr>
          <w:sz w:val="28"/>
          <w:szCs w:val="28"/>
        </w:rPr>
      </w:pPr>
      <w:r w:rsidRPr="00036EE8">
        <w:rPr>
          <w:sz w:val="28"/>
          <w:szCs w:val="28"/>
        </w:rPr>
        <w:t>Преимущество над конкурентом может выражаться как в предоставлении потребителю больших выгод для удовлетворения его желаний, так и в более быстрой реакции на измен</w:t>
      </w:r>
      <w:r w:rsidR="0037758A" w:rsidRPr="00036EE8">
        <w:rPr>
          <w:sz w:val="28"/>
          <w:szCs w:val="28"/>
        </w:rPr>
        <w:t>ение спроса и предложения рынка</w:t>
      </w:r>
      <w:r w:rsidRPr="00036EE8">
        <w:rPr>
          <w:sz w:val="28"/>
          <w:szCs w:val="28"/>
        </w:rPr>
        <w:t xml:space="preserve"> </w:t>
      </w:r>
      <w:r w:rsidR="00CA0379" w:rsidRPr="00036EE8">
        <w:rPr>
          <w:sz w:val="28"/>
          <w:szCs w:val="28"/>
        </w:rPr>
        <w:t>[</w:t>
      </w:r>
      <w:r w:rsidR="00D315ED" w:rsidRPr="00036EE8">
        <w:rPr>
          <w:sz w:val="28"/>
          <w:szCs w:val="28"/>
        </w:rPr>
        <w:t>5</w:t>
      </w:r>
      <w:r w:rsidR="009B1177" w:rsidRPr="00036EE8">
        <w:rPr>
          <w:sz w:val="28"/>
          <w:szCs w:val="28"/>
        </w:rPr>
        <w:t>,</w:t>
      </w:r>
      <w:r w:rsidR="00CA0379" w:rsidRPr="00036EE8">
        <w:rPr>
          <w:sz w:val="28"/>
          <w:szCs w:val="28"/>
        </w:rPr>
        <w:t xml:space="preserve"> </w:t>
      </w:r>
      <w:r w:rsidR="003D7B92" w:rsidRPr="00036EE8">
        <w:rPr>
          <w:sz w:val="28"/>
          <w:szCs w:val="28"/>
        </w:rPr>
        <w:t>с.84</w:t>
      </w:r>
      <w:r w:rsidR="00CA0379" w:rsidRPr="00036EE8">
        <w:rPr>
          <w:sz w:val="28"/>
          <w:szCs w:val="28"/>
        </w:rPr>
        <w:t>]</w:t>
      </w:r>
      <w:r w:rsidR="0037758A"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Выбор путей распределения товаров и услуг – важнейшая задача организации. Организация стремящаяся обезопасить свой бизнес в сфере</w:t>
      </w:r>
      <w:r w:rsidR="00036EE8" w:rsidRPr="00036EE8">
        <w:rPr>
          <w:sz w:val="28"/>
          <w:szCs w:val="28"/>
        </w:rPr>
        <w:t xml:space="preserve"> </w:t>
      </w:r>
      <w:r w:rsidRPr="00036EE8">
        <w:rPr>
          <w:sz w:val="28"/>
          <w:szCs w:val="28"/>
        </w:rPr>
        <w:t>реализации, ориентируется на разветвлённую и гибкую сеть распределения продукции, которая исключает или уменьшает ценовое д</w:t>
      </w:r>
      <w:r w:rsidR="0037758A" w:rsidRPr="00036EE8">
        <w:rPr>
          <w:sz w:val="28"/>
          <w:szCs w:val="28"/>
        </w:rPr>
        <w:t xml:space="preserve">авление со стороны конкурентов </w:t>
      </w:r>
      <w:r w:rsidR="00AA16E5" w:rsidRPr="00036EE8">
        <w:rPr>
          <w:sz w:val="28"/>
          <w:szCs w:val="28"/>
        </w:rPr>
        <w:t>[2</w:t>
      </w:r>
      <w:r w:rsidR="009B1177" w:rsidRPr="00036EE8">
        <w:rPr>
          <w:sz w:val="28"/>
          <w:szCs w:val="28"/>
        </w:rPr>
        <w:t>,</w:t>
      </w:r>
      <w:r w:rsidR="00AA16E5" w:rsidRPr="00036EE8">
        <w:rPr>
          <w:sz w:val="28"/>
          <w:szCs w:val="28"/>
        </w:rPr>
        <w:t xml:space="preserve"> с.59]</w:t>
      </w:r>
      <w:r w:rsidR="0037758A"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 xml:space="preserve">Канал распределения (сбыта) товара – совокупность фирм или предпринимателей, которые принимают на себя или помогают передать кому-то другому право собственности на конкретный товар или услугу при движении его </w:t>
      </w:r>
      <w:r w:rsidR="0037758A" w:rsidRPr="00036EE8">
        <w:rPr>
          <w:sz w:val="28"/>
          <w:szCs w:val="28"/>
        </w:rPr>
        <w:t>от производителя к потребителю</w:t>
      </w:r>
      <w:r w:rsidRPr="00036EE8">
        <w:rPr>
          <w:sz w:val="28"/>
          <w:szCs w:val="28"/>
        </w:rPr>
        <w:t xml:space="preserve"> </w:t>
      </w:r>
      <w:r w:rsidR="003D7B92" w:rsidRPr="00036EE8">
        <w:rPr>
          <w:sz w:val="28"/>
          <w:szCs w:val="28"/>
        </w:rPr>
        <w:t>[</w:t>
      </w:r>
      <w:r w:rsidR="00D315ED" w:rsidRPr="00036EE8">
        <w:rPr>
          <w:sz w:val="28"/>
          <w:szCs w:val="28"/>
        </w:rPr>
        <w:t>20</w:t>
      </w:r>
      <w:r w:rsidR="0037758A" w:rsidRPr="00036EE8">
        <w:rPr>
          <w:sz w:val="28"/>
          <w:szCs w:val="28"/>
        </w:rPr>
        <w:t>,</w:t>
      </w:r>
      <w:r w:rsidR="003D7B92" w:rsidRPr="00036EE8">
        <w:rPr>
          <w:sz w:val="28"/>
          <w:szCs w:val="28"/>
        </w:rPr>
        <w:t xml:space="preserve"> с.72]</w:t>
      </w:r>
      <w:r w:rsidR="0037758A"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Реализация продукции в большинстве случаев проводится через посредников, каждый из которых формирует соответствующий канал распределения. Использование посредников в сфере обращения выгодно, прежде всего, для производителей. В этом случае им приходится иметь дело с ограниченным кругом заинтересованных лиц по реализации продукции. Кроме того, обеспечивается широкая доступность товара при движении его непосредственно до рынка сбыта. Посредники благодаря своим контактам, опыту и специализации позволяют обеспечить широкую доступность товара и дов</w:t>
      </w:r>
      <w:r w:rsidR="00781FCB" w:rsidRPr="00036EE8">
        <w:rPr>
          <w:sz w:val="28"/>
          <w:szCs w:val="28"/>
        </w:rPr>
        <w:t xml:space="preserve">едение его до целевых рынков </w:t>
      </w:r>
      <w:r w:rsidR="00D315ED" w:rsidRPr="00036EE8">
        <w:rPr>
          <w:sz w:val="28"/>
          <w:szCs w:val="28"/>
        </w:rPr>
        <w:t>[6</w:t>
      </w:r>
      <w:r w:rsidR="0037758A" w:rsidRPr="00036EE8">
        <w:rPr>
          <w:sz w:val="28"/>
          <w:szCs w:val="28"/>
        </w:rPr>
        <w:t>,</w:t>
      </w:r>
      <w:r w:rsidRPr="00036EE8">
        <w:rPr>
          <w:sz w:val="28"/>
          <w:szCs w:val="28"/>
        </w:rPr>
        <w:t xml:space="preserve"> с.48]</w:t>
      </w:r>
      <w:r w:rsidR="00781FCB"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Посреднические организации делят на две группы: независимые и зависимые.</w:t>
      </w:r>
    </w:p>
    <w:p w:rsidR="00AA3D16" w:rsidRPr="00036EE8" w:rsidRDefault="00AA3D16" w:rsidP="004803D3">
      <w:pPr>
        <w:spacing w:before="0" w:after="0" w:line="360" w:lineRule="auto"/>
        <w:ind w:firstLine="709"/>
        <w:jc w:val="both"/>
        <w:rPr>
          <w:sz w:val="28"/>
          <w:szCs w:val="28"/>
        </w:rPr>
      </w:pPr>
      <w:r w:rsidRPr="00036EE8">
        <w:rPr>
          <w:sz w:val="28"/>
          <w:szCs w:val="28"/>
        </w:rPr>
        <w:t>Независимые посредники являются самостоятельными и приобретают продукцию в собственность для последующей её реализации. Их делят на дистрибьюторов регулярного типа (имеющих складские помещения) и торговых маклеров (не имеющих складских помещений.) Зависимые посредники не претендуют на право собственности на товары, работая за комиссионное вознаграждение. К ним относятся сбытовые агенты, брокеры, комиссионеры,</w:t>
      </w:r>
      <w:r w:rsidR="00781FCB" w:rsidRPr="00036EE8">
        <w:rPr>
          <w:sz w:val="28"/>
          <w:szCs w:val="28"/>
        </w:rPr>
        <w:t xml:space="preserve"> закупочные конторы, аукционеры</w:t>
      </w:r>
      <w:r w:rsidRPr="00036EE8">
        <w:rPr>
          <w:sz w:val="28"/>
          <w:szCs w:val="28"/>
        </w:rPr>
        <w:t xml:space="preserve"> </w:t>
      </w:r>
      <w:r w:rsidR="00AA3396" w:rsidRPr="00036EE8">
        <w:rPr>
          <w:sz w:val="28"/>
          <w:szCs w:val="28"/>
        </w:rPr>
        <w:t>[</w:t>
      </w:r>
      <w:r w:rsidR="00D315ED" w:rsidRPr="00036EE8">
        <w:rPr>
          <w:sz w:val="28"/>
          <w:szCs w:val="28"/>
        </w:rPr>
        <w:t>20</w:t>
      </w:r>
      <w:r w:rsidR="00AA3396" w:rsidRPr="00036EE8">
        <w:rPr>
          <w:sz w:val="28"/>
          <w:szCs w:val="28"/>
        </w:rPr>
        <w:t xml:space="preserve"> с.73]</w:t>
      </w:r>
      <w:r w:rsidR="00781FCB" w:rsidRPr="00036EE8">
        <w:rPr>
          <w:sz w:val="28"/>
          <w:szCs w:val="28"/>
        </w:rPr>
        <w:t>.</w:t>
      </w:r>
    </w:p>
    <w:p w:rsidR="00781FCB" w:rsidRPr="00036EE8" w:rsidRDefault="00AA3D16" w:rsidP="004803D3">
      <w:pPr>
        <w:spacing w:before="0" w:after="0" w:line="360" w:lineRule="auto"/>
        <w:ind w:firstLine="709"/>
        <w:jc w:val="both"/>
        <w:rPr>
          <w:sz w:val="28"/>
          <w:szCs w:val="28"/>
        </w:rPr>
      </w:pPr>
      <w:r w:rsidRPr="00036EE8">
        <w:rPr>
          <w:sz w:val="28"/>
          <w:szCs w:val="28"/>
        </w:rPr>
        <w:t>В условиях традиционного типа реализации товара все участники канала независимы и стремятся извлечь максимум прибыли на своём участке сети. Ни один из членов канала не имеет контроля над деят</w:t>
      </w:r>
      <w:r w:rsidR="00781FCB" w:rsidRPr="00036EE8">
        <w:rPr>
          <w:sz w:val="28"/>
          <w:szCs w:val="28"/>
        </w:rPr>
        <w:t>ельностью остальных участников [6, с.131]</w:t>
      </w:r>
      <w:r w:rsidR="00D82E2F"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 xml:space="preserve">Вертикальный тип основан на праве одного из </w:t>
      </w:r>
      <w:r w:rsidR="007A7A6C" w:rsidRPr="00036EE8">
        <w:rPr>
          <w:sz w:val="28"/>
          <w:szCs w:val="28"/>
        </w:rPr>
        <w:t xml:space="preserve">участников устанавливать </w:t>
      </w:r>
      <w:r w:rsidRPr="00036EE8">
        <w:rPr>
          <w:sz w:val="28"/>
          <w:szCs w:val="28"/>
        </w:rPr>
        <w:t>условия реализации. В этом случае один из членов канала либо является владельцем остальных, либо предоставляет им права торговли, либо обладает мощью, обеспечивающей их тесное сотрудничество. Участники такого типа действуют на рынке как единая система. Горизонтальный тип построен на принципе объединения нескольких фирм для осуществления совместного освоения открывающихся маркетинговых возможностей и распределения продукции</w:t>
      </w:r>
      <w:r w:rsidR="00D82E2F" w:rsidRPr="00036EE8">
        <w:rPr>
          <w:sz w:val="28"/>
          <w:szCs w:val="28"/>
        </w:rPr>
        <w:t xml:space="preserve"> </w:t>
      </w:r>
      <w:r w:rsidR="00AF2028" w:rsidRPr="00036EE8">
        <w:rPr>
          <w:sz w:val="28"/>
          <w:szCs w:val="28"/>
        </w:rPr>
        <w:t>[</w:t>
      </w:r>
      <w:r w:rsidR="00D82E2F" w:rsidRPr="00036EE8">
        <w:rPr>
          <w:sz w:val="28"/>
          <w:szCs w:val="28"/>
        </w:rPr>
        <w:t>14,</w:t>
      </w:r>
      <w:r w:rsidR="00AF2028" w:rsidRPr="00036EE8">
        <w:rPr>
          <w:sz w:val="28"/>
          <w:szCs w:val="28"/>
        </w:rPr>
        <w:t xml:space="preserve"> с.74]</w:t>
      </w:r>
      <w:r w:rsidR="00D82E2F"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Каналы распределения могут быть трех видов: прямые, косвенные и смешанные.</w:t>
      </w:r>
    </w:p>
    <w:p w:rsidR="00AA3D16" w:rsidRPr="00036EE8" w:rsidRDefault="00AA3D16" w:rsidP="004803D3">
      <w:pPr>
        <w:spacing w:before="0" w:after="0" w:line="360" w:lineRule="auto"/>
        <w:ind w:firstLine="709"/>
        <w:jc w:val="both"/>
        <w:rPr>
          <w:sz w:val="28"/>
          <w:szCs w:val="28"/>
        </w:rPr>
      </w:pPr>
      <w:r w:rsidRPr="00036EE8">
        <w:rPr>
          <w:sz w:val="28"/>
          <w:szCs w:val="28"/>
        </w:rPr>
        <w:t>Прямые каналы связаны с перемещением товаров и услуг без участия посреднических организаций. Они чаще всего устанавливаются между изготовителями и потребителями, которые сами контролируют свою маркетинговую программу и располагают</w:t>
      </w:r>
      <w:r w:rsidR="00D82E2F" w:rsidRPr="00036EE8">
        <w:rPr>
          <w:sz w:val="28"/>
          <w:szCs w:val="28"/>
        </w:rPr>
        <w:t xml:space="preserve"> ограниченными целевыми рынками </w:t>
      </w:r>
      <w:r w:rsidR="007A7A6C" w:rsidRPr="00036EE8">
        <w:rPr>
          <w:sz w:val="28"/>
          <w:szCs w:val="28"/>
        </w:rPr>
        <w:t>[8</w:t>
      </w:r>
      <w:r w:rsidR="00D82E2F" w:rsidRPr="00036EE8">
        <w:rPr>
          <w:sz w:val="28"/>
          <w:szCs w:val="28"/>
        </w:rPr>
        <w:t>,</w:t>
      </w:r>
      <w:r w:rsidR="007A7A6C" w:rsidRPr="00036EE8">
        <w:rPr>
          <w:sz w:val="28"/>
          <w:szCs w:val="28"/>
        </w:rPr>
        <w:t xml:space="preserve"> с.180]</w:t>
      </w:r>
      <w:r w:rsidR="00D82E2F"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Косвенные каналы связаны с перемещением товаров и услуг сначала от изготовителя к незнакомому участник</w:t>
      </w:r>
      <w:r w:rsidR="007A7A6C" w:rsidRPr="00036EE8">
        <w:rPr>
          <w:sz w:val="28"/>
          <w:szCs w:val="28"/>
        </w:rPr>
        <w:t xml:space="preserve">у-посреднику, а затем от него </w:t>
      </w:r>
      <w:r w:rsidRPr="00036EE8">
        <w:rPr>
          <w:sz w:val="28"/>
          <w:szCs w:val="28"/>
        </w:rPr>
        <w:t>к потребителю. Такие каналы обычно привлекают предприятия и фирмы, которые с целью увеличения своих рынков и объемов сбыта, согласны отказаться от многих сбытовых функций и расходов, и соответственно от определенной доли контроля над сбытом, а также готовы несколько ос</w:t>
      </w:r>
      <w:r w:rsidR="00F5114F" w:rsidRPr="00036EE8">
        <w:rPr>
          <w:sz w:val="28"/>
          <w:szCs w:val="28"/>
        </w:rPr>
        <w:t xml:space="preserve">лабить контакты с потребителями </w:t>
      </w:r>
      <w:r w:rsidR="00EE6295" w:rsidRPr="00036EE8">
        <w:rPr>
          <w:sz w:val="28"/>
          <w:szCs w:val="28"/>
        </w:rPr>
        <w:t>[</w:t>
      </w:r>
      <w:r w:rsidR="00F5114F" w:rsidRPr="00036EE8">
        <w:rPr>
          <w:sz w:val="28"/>
          <w:szCs w:val="28"/>
        </w:rPr>
        <w:t>1</w:t>
      </w:r>
      <w:r w:rsidR="00EE6295" w:rsidRPr="00036EE8">
        <w:rPr>
          <w:sz w:val="28"/>
          <w:szCs w:val="28"/>
        </w:rPr>
        <w:t>8</w:t>
      </w:r>
      <w:r w:rsidR="00F5114F" w:rsidRPr="00036EE8">
        <w:rPr>
          <w:sz w:val="28"/>
          <w:szCs w:val="28"/>
        </w:rPr>
        <w:t>,</w:t>
      </w:r>
      <w:r w:rsidR="00EE6295" w:rsidRPr="00036EE8">
        <w:rPr>
          <w:sz w:val="28"/>
          <w:szCs w:val="28"/>
        </w:rPr>
        <w:t xml:space="preserve"> с.182]</w:t>
      </w:r>
      <w:r w:rsidR="00F5114F"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 xml:space="preserve">Смешанные каналы объединяют черты первых двух каналов товародвижения. Так, </w:t>
      </w:r>
      <w:r w:rsidR="00EE6295" w:rsidRPr="00036EE8">
        <w:rPr>
          <w:sz w:val="28"/>
          <w:szCs w:val="28"/>
        </w:rPr>
        <w:t xml:space="preserve">например, </w:t>
      </w:r>
      <w:r w:rsidRPr="00036EE8">
        <w:rPr>
          <w:sz w:val="28"/>
          <w:szCs w:val="28"/>
        </w:rPr>
        <w:t>предприятия машиностроительного комплекса мало используют преимущества прямых контактов с поставщиками, они реализуют продукцию через систему посредников. Возникают и другие государственные и коммерческие посреднические организации и предприятия, гарантирующие значительно больший набор снаб</w:t>
      </w:r>
      <w:r w:rsidR="00F5114F" w:rsidRPr="00036EE8">
        <w:rPr>
          <w:sz w:val="28"/>
          <w:szCs w:val="28"/>
        </w:rPr>
        <w:t xml:space="preserve">женческо-сбытовых услуг </w:t>
      </w:r>
      <w:r w:rsidR="004F0104" w:rsidRPr="00036EE8">
        <w:rPr>
          <w:sz w:val="28"/>
          <w:szCs w:val="28"/>
        </w:rPr>
        <w:t>[</w:t>
      </w:r>
      <w:r w:rsidR="00EE6295" w:rsidRPr="00036EE8">
        <w:rPr>
          <w:sz w:val="28"/>
          <w:szCs w:val="28"/>
        </w:rPr>
        <w:t>8</w:t>
      </w:r>
      <w:r w:rsidR="00F5114F" w:rsidRPr="00036EE8">
        <w:rPr>
          <w:sz w:val="28"/>
          <w:szCs w:val="28"/>
        </w:rPr>
        <w:t>,</w:t>
      </w:r>
      <w:r w:rsidR="00EE6295" w:rsidRPr="00036EE8">
        <w:rPr>
          <w:sz w:val="28"/>
          <w:szCs w:val="28"/>
        </w:rPr>
        <w:t xml:space="preserve"> </w:t>
      </w:r>
      <w:r w:rsidRPr="00036EE8">
        <w:rPr>
          <w:sz w:val="28"/>
          <w:szCs w:val="28"/>
        </w:rPr>
        <w:t xml:space="preserve">с. </w:t>
      </w:r>
      <w:r w:rsidR="00EE6295" w:rsidRPr="00036EE8">
        <w:rPr>
          <w:sz w:val="28"/>
          <w:szCs w:val="28"/>
        </w:rPr>
        <w:t>184</w:t>
      </w:r>
      <w:r w:rsidRPr="00036EE8">
        <w:rPr>
          <w:sz w:val="28"/>
          <w:szCs w:val="28"/>
        </w:rPr>
        <w:t>]</w:t>
      </w:r>
      <w:r w:rsidR="00F5114F" w:rsidRPr="00036EE8">
        <w:rPr>
          <w:sz w:val="28"/>
          <w:szCs w:val="28"/>
        </w:rPr>
        <w:t>.</w:t>
      </w:r>
    </w:p>
    <w:p w:rsidR="00AA3D16" w:rsidRPr="00036EE8" w:rsidRDefault="00877111" w:rsidP="004803D3">
      <w:pPr>
        <w:spacing w:before="0" w:after="0" w:line="360" w:lineRule="auto"/>
        <w:ind w:firstLine="709"/>
        <w:jc w:val="both"/>
        <w:rPr>
          <w:iCs/>
          <w:sz w:val="28"/>
          <w:szCs w:val="28"/>
        </w:rPr>
      </w:pPr>
      <w:r w:rsidRPr="00036EE8">
        <w:rPr>
          <w:iCs/>
          <w:sz w:val="28"/>
          <w:szCs w:val="28"/>
        </w:rPr>
        <w:t>Сбытовые позиции организации можно классифицировать следующим образом:</w:t>
      </w:r>
    </w:p>
    <w:p w:rsidR="00AA3D16" w:rsidRPr="00036EE8" w:rsidRDefault="00AA3D16" w:rsidP="004803D3">
      <w:pPr>
        <w:spacing w:before="0" w:after="0" w:line="360" w:lineRule="auto"/>
        <w:ind w:firstLine="709"/>
        <w:jc w:val="both"/>
        <w:rPr>
          <w:sz w:val="28"/>
          <w:szCs w:val="28"/>
        </w:rPr>
      </w:pPr>
      <w:r w:rsidRPr="00036EE8">
        <w:rPr>
          <w:sz w:val="28"/>
          <w:szCs w:val="28"/>
        </w:rPr>
        <w:t>По организации системы сбыта:</w:t>
      </w:r>
    </w:p>
    <w:p w:rsidR="00AA3D16" w:rsidRPr="00036EE8" w:rsidRDefault="00AA3D16" w:rsidP="004803D3">
      <w:pPr>
        <w:spacing w:before="0" w:after="0" w:line="360" w:lineRule="auto"/>
        <w:ind w:firstLine="709"/>
        <w:jc w:val="both"/>
        <w:rPr>
          <w:sz w:val="28"/>
          <w:szCs w:val="28"/>
        </w:rPr>
      </w:pPr>
      <w:r w:rsidRPr="00036EE8">
        <w:rPr>
          <w:sz w:val="28"/>
          <w:szCs w:val="28"/>
        </w:rPr>
        <w:t>Прямой – непосредственная реализация продукции производителя конкретному потребителю.</w:t>
      </w:r>
    </w:p>
    <w:p w:rsidR="00AA3D16" w:rsidRPr="00036EE8" w:rsidRDefault="00AA3D16" w:rsidP="004803D3">
      <w:pPr>
        <w:spacing w:before="0" w:after="0" w:line="360" w:lineRule="auto"/>
        <w:ind w:firstLine="709"/>
        <w:jc w:val="both"/>
        <w:rPr>
          <w:sz w:val="28"/>
          <w:szCs w:val="28"/>
        </w:rPr>
      </w:pPr>
      <w:r w:rsidRPr="00036EE8">
        <w:rPr>
          <w:sz w:val="28"/>
          <w:szCs w:val="28"/>
        </w:rPr>
        <w:t>Косвенный – использование независимых торговых посредников в канале сбыта.</w:t>
      </w:r>
    </w:p>
    <w:p w:rsidR="00AA3D16" w:rsidRPr="00036EE8" w:rsidRDefault="00AA3D16" w:rsidP="004803D3">
      <w:pPr>
        <w:spacing w:before="0" w:after="0" w:line="360" w:lineRule="auto"/>
        <w:ind w:firstLine="709"/>
        <w:jc w:val="both"/>
        <w:rPr>
          <w:sz w:val="28"/>
          <w:szCs w:val="28"/>
        </w:rPr>
      </w:pPr>
      <w:r w:rsidRPr="00036EE8">
        <w:rPr>
          <w:sz w:val="28"/>
          <w:szCs w:val="28"/>
        </w:rPr>
        <w:t>По числу посредников:</w:t>
      </w:r>
    </w:p>
    <w:p w:rsidR="00AA3D16" w:rsidRPr="00036EE8" w:rsidRDefault="00AA3D16" w:rsidP="004803D3">
      <w:pPr>
        <w:spacing w:before="0" w:after="0" w:line="360" w:lineRule="auto"/>
        <w:ind w:firstLine="709"/>
        <w:jc w:val="both"/>
        <w:rPr>
          <w:sz w:val="28"/>
          <w:szCs w:val="28"/>
        </w:rPr>
      </w:pPr>
      <w:r w:rsidRPr="00036EE8">
        <w:rPr>
          <w:sz w:val="28"/>
          <w:szCs w:val="28"/>
        </w:rPr>
        <w:t>Интенсивный – большое число о</w:t>
      </w:r>
      <w:r w:rsidR="00877111" w:rsidRPr="00036EE8">
        <w:rPr>
          <w:sz w:val="28"/>
          <w:szCs w:val="28"/>
        </w:rPr>
        <w:t xml:space="preserve">птовых и различных посредников. </w:t>
      </w:r>
      <w:r w:rsidRPr="00036EE8">
        <w:rPr>
          <w:sz w:val="28"/>
          <w:szCs w:val="28"/>
        </w:rPr>
        <w:t>Цель: расширение сбыта, приближение товара к потребителю.</w:t>
      </w:r>
    </w:p>
    <w:p w:rsidR="00AA3D16" w:rsidRPr="00036EE8" w:rsidRDefault="00AA3D16" w:rsidP="004803D3">
      <w:pPr>
        <w:spacing w:before="0" w:after="0" w:line="360" w:lineRule="auto"/>
        <w:ind w:firstLine="709"/>
        <w:jc w:val="both"/>
        <w:rPr>
          <w:sz w:val="28"/>
          <w:szCs w:val="28"/>
        </w:rPr>
      </w:pPr>
      <w:r w:rsidRPr="00036EE8">
        <w:rPr>
          <w:sz w:val="28"/>
          <w:szCs w:val="28"/>
        </w:rPr>
        <w:t>Селективный – ограничение числа посредников.</w:t>
      </w:r>
      <w:r w:rsidR="00877111" w:rsidRPr="00036EE8">
        <w:rPr>
          <w:sz w:val="28"/>
          <w:szCs w:val="28"/>
        </w:rPr>
        <w:t xml:space="preserve"> </w:t>
      </w:r>
      <w:r w:rsidRPr="00036EE8">
        <w:rPr>
          <w:sz w:val="28"/>
          <w:szCs w:val="28"/>
        </w:rPr>
        <w:t>Цель: достижение большого объема продаж при сохранении контроля над капиталом сбыта.</w:t>
      </w:r>
    </w:p>
    <w:p w:rsidR="00AA3D16" w:rsidRPr="00036EE8" w:rsidRDefault="00AA3D16" w:rsidP="004803D3">
      <w:pPr>
        <w:spacing w:before="0" w:after="0" w:line="360" w:lineRule="auto"/>
        <w:ind w:firstLine="709"/>
        <w:jc w:val="both"/>
        <w:rPr>
          <w:sz w:val="28"/>
          <w:szCs w:val="28"/>
        </w:rPr>
      </w:pPr>
      <w:r w:rsidRPr="00036EE8">
        <w:rPr>
          <w:sz w:val="28"/>
          <w:szCs w:val="28"/>
        </w:rPr>
        <w:t>Исключительный – малое (или единичное) число посредников.</w:t>
      </w:r>
      <w:r w:rsidR="00877111" w:rsidRPr="00036EE8">
        <w:rPr>
          <w:sz w:val="28"/>
          <w:szCs w:val="28"/>
        </w:rPr>
        <w:t xml:space="preserve"> </w:t>
      </w:r>
      <w:r w:rsidRPr="00036EE8">
        <w:rPr>
          <w:sz w:val="28"/>
          <w:szCs w:val="28"/>
        </w:rPr>
        <w:t>Цель: сохранение престижного обр</w:t>
      </w:r>
      <w:r w:rsidR="00F5114F" w:rsidRPr="00036EE8">
        <w:rPr>
          <w:sz w:val="28"/>
          <w:szCs w:val="28"/>
        </w:rPr>
        <w:t>аза и контроля за каналом сбыта [14, с.128]</w:t>
      </w:r>
    </w:p>
    <w:p w:rsidR="00AA3D16" w:rsidRPr="00036EE8" w:rsidRDefault="00AA3D16" w:rsidP="004803D3">
      <w:pPr>
        <w:spacing w:before="0" w:after="0" w:line="360" w:lineRule="auto"/>
        <w:ind w:firstLine="709"/>
        <w:jc w:val="both"/>
        <w:rPr>
          <w:sz w:val="28"/>
          <w:szCs w:val="28"/>
        </w:rPr>
      </w:pPr>
      <w:r w:rsidRPr="00036EE8">
        <w:rPr>
          <w:sz w:val="28"/>
          <w:szCs w:val="28"/>
        </w:rPr>
        <w:t>Несмотря на то, что главных классификационных признаков всего два</w:t>
      </w:r>
      <w:r w:rsidR="00877111" w:rsidRPr="00036EE8">
        <w:rPr>
          <w:sz w:val="28"/>
          <w:szCs w:val="28"/>
        </w:rPr>
        <w:t xml:space="preserve"> </w:t>
      </w:r>
      <w:r w:rsidRPr="00036EE8">
        <w:rPr>
          <w:sz w:val="28"/>
          <w:szCs w:val="28"/>
        </w:rPr>
        <w:t>(организации системы сбыта и число посредников), отношения между фирмой</w:t>
      </w:r>
      <w:r w:rsidR="00877111" w:rsidRPr="00036EE8">
        <w:rPr>
          <w:sz w:val="28"/>
          <w:szCs w:val="28"/>
        </w:rPr>
        <w:t xml:space="preserve"> </w:t>
      </w:r>
      <w:r w:rsidRPr="00036EE8">
        <w:rPr>
          <w:sz w:val="28"/>
          <w:szCs w:val="28"/>
        </w:rPr>
        <w:t>– производителем, торговыми посредниками и конечными потребителями могут приобр</w:t>
      </w:r>
      <w:r w:rsidR="00F5114F" w:rsidRPr="00036EE8">
        <w:rPr>
          <w:sz w:val="28"/>
          <w:szCs w:val="28"/>
        </w:rPr>
        <w:t xml:space="preserve">етать множество видов и форм </w:t>
      </w:r>
      <w:r w:rsidR="004F0104" w:rsidRPr="00036EE8">
        <w:rPr>
          <w:sz w:val="28"/>
          <w:szCs w:val="28"/>
        </w:rPr>
        <w:t>[</w:t>
      </w:r>
      <w:r w:rsidR="00F5114F" w:rsidRPr="00036EE8">
        <w:rPr>
          <w:sz w:val="28"/>
          <w:szCs w:val="28"/>
        </w:rPr>
        <w:t>11, с. 49].</w:t>
      </w:r>
    </w:p>
    <w:p w:rsidR="009E347A" w:rsidRPr="00036EE8" w:rsidRDefault="000E6FE1" w:rsidP="004803D3">
      <w:pPr>
        <w:spacing w:before="0" w:after="0" w:line="360" w:lineRule="auto"/>
        <w:ind w:firstLine="709"/>
        <w:jc w:val="both"/>
        <w:rPr>
          <w:sz w:val="28"/>
          <w:szCs w:val="28"/>
        </w:rPr>
      </w:pPr>
      <w:r w:rsidRPr="00036EE8">
        <w:rPr>
          <w:sz w:val="28"/>
          <w:szCs w:val="28"/>
        </w:rPr>
        <w:t xml:space="preserve">Основополагающим фактором эффективной деятельности организации является грамотное построение, и ведение системы сбыта. </w:t>
      </w:r>
      <w:r w:rsidR="00AA3D16" w:rsidRPr="00036EE8">
        <w:rPr>
          <w:sz w:val="28"/>
          <w:szCs w:val="28"/>
        </w:rPr>
        <w:t>В маркетинговой практике выделяют пять основных эле</w:t>
      </w:r>
      <w:r w:rsidRPr="00036EE8">
        <w:rPr>
          <w:sz w:val="28"/>
          <w:szCs w:val="28"/>
        </w:rPr>
        <w:t>ментов эффективного сбыта. Это стратегия</w:t>
      </w:r>
      <w:r w:rsidR="00AA3D16" w:rsidRPr="00036EE8">
        <w:rPr>
          <w:sz w:val="28"/>
          <w:szCs w:val="28"/>
        </w:rPr>
        <w:t xml:space="preserve">, </w:t>
      </w:r>
      <w:r w:rsidRPr="00036EE8">
        <w:rPr>
          <w:sz w:val="28"/>
          <w:szCs w:val="28"/>
        </w:rPr>
        <w:t>партнёры</w:t>
      </w:r>
      <w:r w:rsidR="00AA3D16" w:rsidRPr="00036EE8">
        <w:rPr>
          <w:sz w:val="28"/>
          <w:szCs w:val="28"/>
        </w:rPr>
        <w:t xml:space="preserve">, </w:t>
      </w:r>
      <w:r w:rsidRPr="00036EE8">
        <w:rPr>
          <w:sz w:val="28"/>
          <w:szCs w:val="28"/>
        </w:rPr>
        <w:t>ценообразование</w:t>
      </w:r>
      <w:r w:rsidR="00AA3D16" w:rsidRPr="00036EE8">
        <w:rPr>
          <w:sz w:val="28"/>
          <w:szCs w:val="28"/>
        </w:rPr>
        <w:t xml:space="preserve">, </w:t>
      </w:r>
      <w:r w:rsidRPr="00036EE8">
        <w:rPr>
          <w:sz w:val="28"/>
          <w:szCs w:val="28"/>
        </w:rPr>
        <w:t>логистика</w:t>
      </w:r>
      <w:r w:rsidR="00AA3D16" w:rsidRPr="00036EE8">
        <w:rPr>
          <w:sz w:val="28"/>
          <w:szCs w:val="28"/>
        </w:rPr>
        <w:t xml:space="preserve"> и </w:t>
      </w:r>
      <w:r w:rsidRPr="00036EE8">
        <w:rPr>
          <w:sz w:val="28"/>
          <w:szCs w:val="28"/>
        </w:rPr>
        <w:t>контроль</w:t>
      </w:r>
      <w:r w:rsidR="00AA3D16" w:rsidRPr="00036EE8">
        <w:rPr>
          <w:sz w:val="28"/>
          <w:szCs w:val="28"/>
        </w:rPr>
        <w:t xml:space="preserve">. </w:t>
      </w:r>
      <w:r w:rsidR="009E347A" w:rsidRPr="00036EE8">
        <w:rPr>
          <w:sz w:val="28"/>
          <w:szCs w:val="28"/>
        </w:rPr>
        <w:t>Данные элементы можно для наглядности изобразить графически (</w:t>
      </w:r>
      <w:r w:rsidR="00F5114F" w:rsidRPr="00036EE8">
        <w:rPr>
          <w:sz w:val="28"/>
          <w:szCs w:val="28"/>
        </w:rPr>
        <w:t>см. рис. 2)</w:t>
      </w:r>
      <w:r w:rsidR="009E347A" w:rsidRPr="00036EE8">
        <w:rPr>
          <w:sz w:val="28"/>
          <w:szCs w:val="28"/>
        </w:rPr>
        <w:t xml:space="preserve"> </w:t>
      </w:r>
      <w:r w:rsidR="00F3454C" w:rsidRPr="00036EE8">
        <w:rPr>
          <w:sz w:val="28"/>
          <w:szCs w:val="28"/>
        </w:rPr>
        <w:t>[29]</w:t>
      </w:r>
      <w:r w:rsidR="00F5114F" w:rsidRPr="00036EE8">
        <w:rPr>
          <w:sz w:val="28"/>
          <w:szCs w:val="28"/>
        </w:rPr>
        <w:t>.</w:t>
      </w:r>
    </w:p>
    <w:p w:rsidR="004803D3" w:rsidRPr="00036EE8" w:rsidRDefault="004803D3" w:rsidP="004803D3">
      <w:pPr>
        <w:spacing w:before="0" w:after="0" w:line="360" w:lineRule="auto"/>
        <w:ind w:firstLine="709"/>
        <w:jc w:val="both"/>
        <w:rPr>
          <w:sz w:val="28"/>
          <w:szCs w:val="28"/>
        </w:rPr>
      </w:pPr>
    </w:p>
    <w:p w:rsidR="009E347A" w:rsidRPr="00036EE8" w:rsidRDefault="00FA764B" w:rsidP="004803D3">
      <w:pPr>
        <w:spacing w:before="0" w:after="0" w:line="360" w:lineRule="auto"/>
        <w:ind w:firstLine="709"/>
        <w:jc w:val="both"/>
        <w:rPr>
          <w:sz w:val="28"/>
          <w:szCs w:val="28"/>
        </w:rPr>
      </w:pPr>
      <w:r>
        <w:rPr>
          <w:sz w:val="28"/>
          <w:szCs w:val="28"/>
        </w:rPr>
      </w:r>
      <w:r>
        <w:rPr>
          <w:sz w:val="28"/>
          <w:szCs w:val="28"/>
        </w:rPr>
        <w:pict>
          <v:group id="_x0000_s1043" editas="canvas" style="width:427.9pt;height:286.4pt;mso-position-horizontal-relative:char;mso-position-vertical-relative:line" coordorigin="1757,3944" coordsize="6394,4280">
            <o:lock v:ext="edit" aspectratio="t"/>
            <v:shape id="_x0000_s1044" type="#_x0000_t75" style="position:absolute;left:1757;top:3944;width:6394;height:4280" o:preferrelative="f">
              <v:fill o:detectmouseclick="t"/>
              <v:path o:extrusionok="t" o:connecttype="none"/>
              <o:lock v:ext="edit" text="t"/>
            </v:shape>
            <v:oval id="_x0000_s1045" style="position:absolute;left:5835;top:7532;width:1581;height:692">
              <v:textbox style="mso-next-textbox:#_x0000_s1045">
                <w:txbxContent>
                  <w:p w:rsidR="00F35B49" w:rsidRPr="00281C99" w:rsidRDefault="00F35B49" w:rsidP="009E347A">
                    <w:pPr>
                      <w:spacing w:before="0" w:after="0"/>
                      <w:jc w:val="center"/>
                      <w:rPr>
                        <w:sz w:val="28"/>
                        <w:szCs w:val="28"/>
                      </w:rPr>
                    </w:pPr>
                    <w:r>
                      <w:rPr>
                        <w:sz w:val="28"/>
                        <w:szCs w:val="28"/>
                      </w:rPr>
                      <w:t>Контроль</w:t>
                    </w:r>
                  </w:p>
                </w:txbxContent>
              </v:textbox>
            </v:oval>
            <v:oval id="_x0000_s1046" style="position:absolute;left:2674;top:7509;width:1580;height:691">
              <v:textbox style="mso-next-textbox:#_x0000_s1046">
                <w:txbxContent>
                  <w:p w:rsidR="00F35B49" w:rsidRPr="00281C99" w:rsidRDefault="00F35B49" w:rsidP="009E347A">
                    <w:pPr>
                      <w:spacing w:before="0" w:after="0"/>
                      <w:jc w:val="center"/>
                      <w:rPr>
                        <w:sz w:val="28"/>
                        <w:szCs w:val="28"/>
                      </w:rPr>
                    </w:pPr>
                    <w:r>
                      <w:rPr>
                        <w:sz w:val="28"/>
                        <w:szCs w:val="28"/>
                      </w:rPr>
                      <w:t>Логистика</w:t>
                    </w:r>
                  </w:p>
                </w:txbxContent>
              </v:textbox>
            </v:oval>
            <v:oval id="_x0000_s1047" style="position:absolute;left:6649;top:5266;width:1502;height:871">
              <v:textbox style="mso-next-textbox:#_x0000_s1047">
                <w:txbxContent>
                  <w:p w:rsidR="00F35B49" w:rsidRPr="00281C99" w:rsidRDefault="00F35B49" w:rsidP="009E347A">
                    <w:pPr>
                      <w:spacing w:before="0" w:after="0"/>
                      <w:jc w:val="center"/>
                      <w:rPr>
                        <w:sz w:val="28"/>
                        <w:szCs w:val="28"/>
                      </w:rPr>
                    </w:pPr>
                    <w:r>
                      <w:rPr>
                        <w:sz w:val="28"/>
                        <w:szCs w:val="28"/>
                      </w:rPr>
                      <w:t>Ценооб -разование</w:t>
                    </w:r>
                  </w:p>
                </w:txbxContent>
              </v:textbox>
            </v:oval>
            <v:oval id="_x0000_s1048" style="position:absolute;left:1757;top:5435;width:1515;height:627">
              <v:textbox style="mso-next-textbox:#_x0000_s1048">
                <w:txbxContent>
                  <w:p w:rsidR="00F35B49" w:rsidRPr="00281C99" w:rsidRDefault="00F35B49" w:rsidP="009E347A">
                    <w:pPr>
                      <w:spacing w:before="0" w:after="0"/>
                      <w:rPr>
                        <w:sz w:val="28"/>
                        <w:szCs w:val="28"/>
                      </w:rPr>
                    </w:pPr>
                    <w:r>
                      <w:rPr>
                        <w:sz w:val="28"/>
                        <w:szCs w:val="28"/>
                      </w:rPr>
                      <w:t>Партнёры</w:t>
                    </w:r>
                  </w:p>
                </w:txbxContent>
              </v:textbox>
            </v:oval>
            <v:oval id="_x0000_s1049" style="position:absolute;left:4223;top:3944;width:1583;height:692">
              <v:textbox style="mso-next-textbox:#_x0000_s1049">
                <w:txbxContent>
                  <w:p w:rsidR="00F35B49" w:rsidRPr="00281C99" w:rsidRDefault="00F35B49" w:rsidP="009E347A">
                    <w:pPr>
                      <w:spacing w:before="0" w:after="0"/>
                      <w:jc w:val="center"/>
                      <w:rPr>
                        <w:sz w:val="28"/>
                        <w:szCs w:val="28"/>
                      </w:rPr>
                    </w:pPr>
                    <w:r w:rsidRPr="00281C99">
                      <w:rPr>
                        <w:sz w:val="28"/>
                        <w:szCs w:val="28"/>
                      </w:rPr>
                      <w:t>Стратегия</w:t>
                    </w:r>
                  </w:p>
                </w:txbxContent>
              </v:textbox>
            </v:oval>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0" type="#_x0000_t12" style="position:absolute;left:3165;top:4552;width:3687;height:3116">
              <v:textbox>
                <w:txbxContent>
                  <w:p w:rsidR="00F35B49" w:rsidRDefault="00F35B49" w:rsidP="009E347A">
                    <w:pPr>
                      <w:spacing w:before="0" w:after="0"/>
                      <w:jc w:val="center"/>
                      <w:rPr>
                        <w:b/>
                        <w:sz w:val="28"/>
                        <w:szCs w:val="28"/>
                      </w:rPr>
                    </w:pPr>
                  </w:p>
                  <w:p w:rsidR="00F35B49" w:rsidRPr="00624705" w:rsidRDefault="00F35B49" w:rsidP="009E347A">
                    <w:pPr>
                      <w:spacing w:before="0" w:after="0"/>
                      <w:jc w:val="center"/>
                      <w:rPr>
                        <w:sz w:val="28"/>
                        <w:szCs w:val="28"/>
                      </w:rPr>
                    </w:pPr>
                    <w:r w:rsidRPr="00624705">
                      <w:rPr>
                        <w:sz w:val="28"/>
                        <w:szCs w:val="28"/>
                      </w:rPr>
                      <w:t>Эффектив -ная дистрибуция</w:t>
                    </w:r>
                  </w:p>
                  <w:p w:rsidR="00F35B49" w:rsidRPr="00DF5247" w:rsidRDefault="00F35B49" w:rsidP="009E347A">
                    <w:pPr>
                      <w:spacing w:before="0" w:after="0"/>
                      <w:rPr>
                        <w:sz w:val="28"/>
                        <w:szCs w:val="28"/>
                      </w:rPr>
                    </w:pPr>
                  </w:p>
                </w:txbxContent>
              </v:textbox>
            </v:shape>
            <w10:wrap type="none"/>
            <w10:anchorlock/>
          </v:group>
        </w:pict>
      </w:r>
    </w:p>
    <w:p w:rsidR="00AA3D16" w:rsidRPr="00036EE8" w:rsidRDefault="00AA3D16" w:rsidP="004803D3">
      <w:pPr>
        <w:spacing w:before="0" w:after="0" w:line="360" w:lineRule="auto"/>
        <w:ind w:firstLine="709"/>
        <w:jc w:val="both"/>
        <w:rPr>
          <w:sz w:val="28"/>
          <w:szCs w:val="28"/>
        </w:rPr>
      </w:pPr>
      <w:r w:rsidRPr="00036EE8">
        <w:rPr>
          <w:sz w:val="28"/>
          <w:szCs w:val="28"/>
        </w:rPr>
        <w:t xml:space="preserve">Рис. 2. </w:t>
      </w:r>
      <w:r w:rsidR="000A7D26" w:rsidRPr="00036EE8">
        <w:rPr>
          <w:sz w:val="28"/>
          <w:szCs w:val="28"/>
        </w:rPr>
        <w:t>«</w:t>
      </w:r>
      <w:r w:rsidRPr="00036EE8">
        <w:rPr>
          <w:sz w:val="28"/>
          <w:szCs w:val="28"/>
        </w:rPr>
        <w:t>Звезда эффективности</w:t>
      </w:r>
      <w:r w:rsidR="000A7D26" w:rsidRPr="00036EE8">
        <w:rPr>
          <w:sz w:val="28"/>
          <w:szCs w:val="28"/>
        </w:rPr>
        <w:t>»</w:t>
      </w:r>
    </w:p>
    <w:p w:rsidR="004803D3" w:rsidRPr="00036EE8" w:rsidRDefault="004803D3" w:rsidP="004803D3">
      <w:pPr>
        <w:spacing w:before="0" w:after="0" w:line="360" w:lineRule="auto"/>
        <w:ind w:firstLine="709"/>
        <w:jc w:val="both"/>
        <w:rPr>
          <w:sz w:val="28"/>
          <w:szCs w:val="28"/>
        </w:rPr>
      </w:pPr>
    </w:p>
    <w:p w:rsidR="00282552" w:rsidRPr="00036EE8" w:rsidRDefault="00282552" w:rsidP="004803D3">
      <w:pPr>
        <w:spacing w:before="0" w:after="0" w:line="360" w:lineRule="auto"/>
        <w:ind w:firstLine="709"/>
        <w:jc w:val="both"/>
        <w:rPr>
          <w:sz w:val="28"/>
          <w:szCs w:val="28"/>
        </w:rPr>
      </w:pPr>
      <w:r w:rsidRPr="00036EE8">
        <w:rPr>
          <w:sz w:val="28"/>
          <w:szCs w:val="28"/>
        </w:rPr>
        <w:t xml:space="preserve">Первый элемент – </w:t>
      </w:r>
      <w:r w:rsidR="008E1325" w:rsidRPr="00036EE8">
        <w:rPr>
          <w:sz w:val="28"/>
          <w:szCs w:val="28"/>
        </w:rPr>
        <w:t>с</w:t>
      </w:r>
      <w:r w:rsidR="00AA3D16" w:rsidRPr="00036EE8">
        <w:rPr>
          <w:sz w:val="28"/>
          <w:szCs w:val="28"/>
        </w:rPr>
        <w:t>тратегия</w:t>
      </w:r>
      <w:r w:rsidRPr="00036EE8">
        <w:rPr>
          <w:sz w:val="28"/>
          <w:szCs w:val="28"/>
        </w:rPr>
        <w:t xml:space="preserve"> </w:t>
      </w:r>
      <w:r w:rsidR="00AA3D16" w:rsidRPr="00036EE8">
        <w:rPr>
          <w:sz w:val="28"/>
          <w:szCs w:val="28"/>
        </w:rPr>
        <w:t>предприятия</w:t>
      </w:r>
      <w:r w:rsidR="008E1325" w:rsidRPr="00036EE8">
        <w:rPr>
          <w:sz w:val="28"/>
          <w:szCs w:val="28"/>
        </w:rPr>
        <w:t>,</w:t>
      </w:r>
      <w:r w:rsidR="00AA3D16" w:rsidRPr="00036EE8">
        <w:rPr>
          <w:sz w:val="28"/>
          <w:szCs w:val="28"/>
        </w:rPr>
        <w:t xml:space="preserve"> должен дать четкое понимание целей – финансовых, территориальных (с перечнем интересующих и выделением </w:t>
      </w:r>
      <w:r w:rsidRPr="00036EE8">
        <w:rPr>
          <w:sz w:val="28"/>
          <w:szCs w:val="28"/>
        </w:rPr>
        <w:t>приоритетных регионов), а также путей их достижения [29].</w:t>
      </w:r>
    </w:p>
    <w:p w:rsidR="00AA3D16" w:rsidRPr="00036EE8" w:rsidRDefault="00AA3D16" w:rsidP="004803D3">
      <w:pPr>
        <w:spacing w:before="0" w:after="0" w:line="360" w:lineRule="auto"/>
        <w:ind w:firstLine="709"/>
        <w:jc w:val="both"/>
        <w:rPr>
          <w:sz w:val="28"/>
          <w:szCs w:val="28"/>
        </w:rPr>
      </w:pPr>
      <w:r w:rsidRPr="00036EE8">
        <w:rPr>
          <w:sz w:val="28"/>
          <w:szCs w:val="28"/>
        </w:rPr>
        <w:t>В результате усилия, прилагаемые сотрудниками отдела продаж, должны быть сконцентрированы на территориях и, соответственно, на клиентских базах тех регионов, которые наиболее важны для предприятия и не должны беспорядочно распыляться на менее важные регионы и неперспективных клиентов. Это не означает, что компания должна полностью отказаться от работы с частью территорий. Это лишь значит, что в первую очередь и с максимальным вниманием должны обслуживаться наиболее перспективные регионы и</w:t>
      </w:r>
      <w:r w:rsidR="00282552" w:rsidRPr="00036EE8">
        <w:rPr>
          <w:sz w:val="28"/>
          <w:szCs w:val="28"/>
        </w:rPr>
        <w:t xml:space="preserve"> наиболее перспективные клиенты</w:t>
      </w:r>
      <w:r w:rsidRPr="00036EE8">
        <w:rPr>
          <w:sz w:val="28"/>
          <w:szCs w:val="28"/>
        </w:rPr>
        <w:t xml:space="preserve"> </w:t>
      </w:r>
      <w:r w:rsidR="00482BFB" w:rsidRPr="00036EE8">
        <w:rPr>
          <w:sz w:val="28"/>
          <w:szCs w:val="28"/>
        </w:rPr>
        <w:t>[</w:t>
      </w:r>
      <w:r w:rsidR="005071C6" w:rsidRPr="00036EE8">
        <w:rPr>
          <w:sz w:val="28"/>
          <w:szCs w:val="28"/>
        </w:rPr>
        <w:t>1</w:t>
      </w:r>
      <w:r w:rsidR="005D1001" w:rsidRPr="00036EE8">
        <w:rPr>
          <w:sz w:val="28"/>
          <w:szCs w:val="28"/>
        </w:rPr>
        <w:t>3</w:t>
      </w:r>
      <w:r w:rsidR="00282552" w:rsidRPr="00036EE8">
        <w:rPr>
          <w:sz w:val="28"/>
          <w:szCs w:val="28"/>
        </w:rPr>
        <w:t>,</w:t>
      </w:r>
      <w:r w:rsidR="005071C6" w:rsidRPr="00036EE8">
        <w:rPr>
          <w:sz w:val="28"/>
          <w:szCs w:val="28"/>
        </w:rPr>
        <w:t xml:space="preserve"> с. 220</w:t>
      </w:r>
      <w:r w:rsidR="00482BFB" w:rsidRPr="00036EE8">
        <w:rPr>
          <w:sz w:val="28"/>
          <w:szCs w:val="28"/>
        </w:rPr>
        <w:t>]</w:t>
      </w:r>
      <w:r w:rsidR="00282552" w:rsidRPr="00036EE8">
        <w:rPr>
          <w:sz w:val="28"/>
          <w:szCs w:val="28"/>
        </w:rPr>
        <w:t>.</w:t>
      </w:r>
    </w:p>
    <w:p w:rsidR="00CC0DD2" w:rsidRPr="00036EE8" w:rsidRDefault="005D1001" w:rsidP="004803D3">
      <w:pPr>
        <w:spacing w:before="0" w:after="0" w:line="360" w:lineRule="auto"/>
        <w:ind w:firstLine="709"/>
        <w:jc w:val="both"/>
        <w:rPr>
          <w:sz w:val="28"/>
          <w:szCs w:val="28"/>
        </w:rPr>
      </w:pPr>
      <w:r w:rsidRPr="00036EE8">
        <w:rPr>
          <w:sz w:val="28"/>
          <w:szCs w:val="28"/>
        </w:rPr>
        <w:t>Второй элемент – п</w:t>
      </w:r>
      <w:r w:rsidR="00AA3D16" w:rsidRPr="00036EE8">
        <w:rPr>
          <w:sz w:val="28"/>
          <w:szCs w:val="28"/>
        </w:rPr>
        <w:t>артнеры</w:t>
      </w:r>
      <w:r w:rsidRPr="00036EE8">
        <w:rPr>
          <w:sz w:val="28"/>
          <w:szCs w:val="28"/>
        </w:rPr>
        <w:t>, включает в себя решение таких вопросов как</w:t>
      </w:r>
      <w:r w:rsidR="00AA3D16" w:rsidRPr="00036EE8">
        <w:rPr>
          <w:sz w:val="28"/>
          <w:szCs w:val="28"/>
        </w:rPr>
        <w:t xml:space="preserve">: </w:t>
      </w:r>
      <w:r w:rsidRPr="00036EE8">
        <w:rPr>
          <w:sz w:val="28"/>
          <w:szCs w:val="28"/>
        </w:rPr>
        <w:t xml:space="preserve">поиск партнёров, </w:t>
      </w:r>
      <w:r w:rsidR="00AA3D16" w:rsidRPr="00036EE8">
        <w:rPr>
          <w:sz w:val="28"/>
          <w:szCs w:val="28"/>
        </w:rPr>
        <w:t>требования предъявляемые к оптовым посредникам, критерии отбора в плане долгосрочного сотрудничества,</w:t>
      </w:r>
      <w:r w:rsidR="00036EE8" w:rsidRPr="00036EE8">
        <w:rPr>
          <w:sz w:val="28"/>
          <w:szCs w:val="28"/>
        </w:rPr>
        <w:t xml:space="preserve"> </w:t>
      </w:r>
      <w:r w:rsidR="00AA3D16" w:rsidRPr="00036EE8">
        <w:rPr>
          <w:sz w:val="28"/>
          <w:szCs w:val="28"/>
        </w:rPr>
        <w:t>условия (</w:t>
      </w:r>
      <w:r w:rsidRPr="00036EE8">
        <w:rPr>
          <w:sz w:val="28"/>
          <w:szCs w:val="28"/>
        </w:rPr>
        <w:t xml:space="preserve">помимо </w:t>
      </w:r>
      <w:r w:rsidR="00AA3D16" w:rsidRPr="00036EE8">
        <w:rPr>
          <w:sz w:val="28"/>
          <w:szCs w:val="28"/>
        </w:rPr>
        <w:t>цен) для завоевания и удержания стратегических партнёров, количество дилеров и дистрибуторов, необходимое в каждом отдельном регионе для осуществления максимального охвата и т</w:t>
      </w:r>
      <w:r w:rsidR="00282552" w:rsidRPr="00036EE8">
        <w:rPr>
          <w:sz w:val="28"/>
          <w:szCs w:val="28"/>
        </w:rPr>
        <w:t xml:space="preserve">ак </w:t>
      </w:r>
      <w:r w:rsidR="00AA3D16" w:rsidRPr="00036EE8">
        <w:rPr>
          <w:sz w:val="28"/>
          <w:szCs w:val="28"/>
        </w:rPr>
        <w:t>д</w:t>
      </w:r>
      <w:r w:rsidR="00282552" w:rsidRPr="00036EE8">
        <w:rPr>
          <w:sz w:val="28"/>
          <w:szCs w:val="28"/>
        </w:rPr>
        <w:t>алее</w:t>
      </w:r>
      <w:r w:rsidR="00CC0DD2" w:rsidRPr="00036EE8">
        <w:rPr>
          <w:sz w:val="28"/>
          <w:szCs w:val="28"/>
        </w:rPr>
        <w:t xml:space="preserve"> [29].</w:t>
      </w:r>
    </w:p>
    <w:p w:rsidR="00AA3D16" w:rsidRPr="00036EE8" w:rsidRDefault="00AA3D16" w:rsidP="004803D3">
      <w:pPr>
        <w:spacing w:before="0" w:after="0" w:line="360" w:lineRule="auto"/>
        <w:ind w:firstLine="709"/>
        <w:jc w:val="both"/>
        <w:rPr>
          <w:sz w:val="28"/>
          <w:szCs w:val="28"/>
        </w:rPr>
      </w:pPr>
      <w:r w:rsidRPr="00036EE8">
        <w:rPr>
          <w:sz w:val="28"/>
          <w:szCs w:val="28"/>
        </w:rPr>
        <w:t>Выработав собственное видение на организацию сбыта, поставщик должен вести постоянный поиск партнеров, разделяющих это видение и готовых выполнять требования и рекомендации поставщика в вопросах организации сбыта. Лишь общие усилия всех участников сбытовой сети, в рамках принятых правил, д</w:t>
      </w:r>
      <w:r w:rsidR="00CC0DD2" w:rsidRPr="00036EE8">
        <w:rPr>
          <w:sz w:val="28"/>
          <w:szCs w:val="28"/>
        </w:rPr>
        <w:t>елают сбыт эффективным</w:t>
      </w:r>
      <w:r w:rsidRPr="00036EE8">
        <w:rPr>
          <w:sz w:val="28"/>
          <w:szCs w:val="28"/>
        </w:rPr>
        <w:t xml:space="preserve"> </w:t>
      </w:r>
      <w:r w:rsidR="00B224E9" w:rsidRPr="00036EE8">
        <w:rPr>
          <w:sz w:val="28"/>
          <w:szCs w:val="28"/>
        </w:rPr>
        <w:t>[</w:t>
      </w:r>
      <w:r w:rsidR="005E10C9" w:rsidRPr="00036EE8">
        <w:rPr>
          <w:sz w:val="28"/>
          <w:szCs w:val="28"/>
        </w:rPr>
        <w:t>1</w:t>
      </w:r>
      <w:r w:rsidR="008634FB" w:rsidRPr="00036EE8">
        <w:rPr>
          <w:sz w:val="28"/>
          <w:szCs w:val="28"/>
        </w:rPr>
        <w:t>9</w:t>
      </w:r>
      <w:r w:rsidR="00CC0DD2" w:rsidRPr="00036EE8">
        <w:rPr>
          <w:sz w:val="28"/>
          <w:szCs w:val="28"/>
        </w:rPr>
        <w:t>,</w:t>
      </w:r>
      <w:r w:rsidR="00B224E9" w:rsidRPr="00036EE8">
        <w:rPr>
          <w:sz w:val="28"/>
          <w:szCs w:val="28"/>
        </w:rPr>
        <w:t xml:space="preserve"> с.112]</w:t>
      </w:r>
      <w:r w:rsidR="00CC0DD2" w:rsidRPr="00036EE8">
        <w:rPr>
          <w:sz w:val="28"/>
          <w:szCs w:val="28"/>
        </w:rPr>
        <w:t>.</w:t>
      </w:r>
    </w:p>
    <w:p w:rsidR="006060A4" w:rsidRPr="00036EE8" w:rsidRDefault="007968D0" w:rsidP="004803D3">
      <w:pPr>
        <w:spacing w:before="0" w:after="0" w:line="360" w:lineRule="auto"/>
        <w:ind w:firstLine="709"/>
        <w:jc w:val="both"/>
        <w:rPr>
          <w:sz w:val="28"/>
          <w:szCs w:val="28"/>
        </w:rPr>
      </w:pPr>
      <w:r w:rsidRPr="00036EE8">
        <w:rPr>
          <w:sz w:val="28"/>
          <w:szCs w:val="28"/>
        </w:rPr>
        <w:t>Третьим элементом эффективного сбыта является – ц</w:t>
      </w:r>
      <w:r w:rsidR="00AA3D16" w:rsidRPr="00036EE8">
        <w:rPr>
          <w:sz w:val="28"/>
          <w:szCs w:val="28"/>
        </w:rPr>
        <w:t>енообразование</w:t>
      </w:r>
      <w:r w:rsidRPr="00036EE8">
        <w:rPr>
          <w:sz w:val="28"/>
          <w:szCs w:val="28"/>
        </w:rPr>
        <w:t xml:space="preserve">. </w:t>
      </w:r>
      <w:r w:rsidR="007126DF" w:rsidRPr="00036EE8">
        <w:rPr>
          <w:sz w:val="28"/>
          <w:szCs w:val="28"/>
        </w:rPr>
        <w:t>В зависимости от выбранной стратегии компания может по-разному формировать цены на свою продукцию</w:t>
      </w:r>
      <w:r w:rsidR="006060A4" w:rsidRPr="00036EE8">
        <w:rPr>
          <w:sz w:val="28"/>
          <w:szCs w:val="28"/>
        </w:rPr>
        <w:t xml:space="preserve"> [29].</w:t>
      </w:r>
    </w:p>
    <w:p w:rsidR="007126DF" w:rsidRPr="00036EE8" w:rsidRDefault="007126DF" w:rsidP="004803D3">
      <w:pPr>
        <w:spacing w:before="0" w:after="0" w:line="360" w:lineRule="auto"/>
        <w:ind w:firstLine="709"/>
        <w:jc w:val="both"/>
        <w:rPr>
          <w:sz w:val="28"/>
          <w:szCs w:val="28"/>
        </w:rPr>
      </w:pPr>
      <w:r w:rsidRPr="00036EE8">
        <w:rPr>
          <w:sz w:val="28"/>
          <w:szCs w:val="28"/>
        </w:rPr>
        <w:t>Основными факторами, влияющими на значение цены являются:</w:t>
      </w:r>
    </w:p>
    <w:p w:rsidR="007126DF" w:rsidRPr="00036EE8" w:rsidRDefault="007126DF" w:rsidP="004803D3">
      <w:pPr>
        <w:spacing w:before="0" w:after="0" w:line="360" w:lineRule="auto"/>
        <w:ind w:firstLine="709"/>
        <w:jc w:val="both"/>
        <w:rPr>
          <w:sz w:val="28"/>
          <w:szCs w:val="28"/>
        </w:rPr>
      </w:pPr>
      <w:r w:rsidRPr="00036EE8">
        <w:rPr>
          <w:sz w:val="28"/>
          <w:szCs w:val="28"/>
        </w:rPr>
        <w:t>уровень издержек производства</w:t>
      </w:r>
    </w:p>
    <w:p w:rsidR="007126DF" w:rsidRPr="00036EE8" w:rsidRDefault="007126DF" w:rsidP="004803D3">
      <w:pPr>
        <w:spacing w:before="0" w:after="0" w:line="360" w:lineRule="auto"/>
        <w:ind w:firstLine="709"/>
        <w:jc w:val="both"/>
        <w:rPr>
          <w:sz w:val="28"/>
          <w:szCs w:val="28"/>
        </w:rPr>
      </w:pPr>
      <w:r w:rsidRPr="00036EE8">
        <w:rPr>
          <w:sz w:val="28"/>
          <w:szCs w:val="28"/>
        </w:rPr>
        <w:t>степень конкуренции на рынке</w:t>
      </w:r>
    </w:p>
    <w:p w:rsidR="007126DF" w:rsidRPr="00036EE8" w:rsidRDefault="007126DF" w:rsidP="004803D3">
      <w:pPr>
        <w:spacing w:before="0" w:after="0" w:line="360" w:lineRule="auto"/>
        <w:ind w:firstLine="709"/>
        <w:jc w:val="both"/>
        <w:rPr>
          <w:sz w:val="28"/>
          <w:szCs w:val="28"/>
        </w:rPr>
      </w:pPr>
      <w:r w:rsidRPr="00036EE8">
        <w:rPr>
          <w:sz w:val="28"/>
          <w:szCs w:val="28"/>
        </w:rPr>
        <w:t>вид товара или услуги</w:t>
      </w:r>
    </w:p>
    <w:p w:rsidR="007126DF" w:rsidRPr="00036EE8" w:rsidRDefault="007126DF" w:rsidP="004803D3">
      <w:pPr>
        <w:spacing w:before="0" w:after="0" w:line="360" w:lineRule="auto"/>
        <w:ind w:firstLine="709"/>
        <w:jc w:val="both"/>
        <w:rPr>
          <w:sz w:val="28"/>
          <w:szCs w:val="28"/>
        </w:rPr>
      </w:pPr>
      <w:r w:rsidRPr="00036EE8">
        <w:rPr>
          <w:sz w:val="28"/>
          <w:szCs w:val="28"/>
        </w:rPr>
        <w:t>имидж компании</w:t>
      </w:r>
    </w:p>
    <w:p w:rsidR="007126DF" w:rsidRPr="00036EE8" w:rsidRDefault="007126DF" w:rsidP="004803D3">
      <w:pPr>
        <w:spacing w:before="0" w:after="0" w:line="360" w:lineRule="auto"/>
        <w:ind w:firstLine="709"/>
        <w:jc w:val="both"/>
        <w:rPr>
          <w:sz w:val="28"/>
          <w:szCs w:val="28"/>
        </w:rPr>
      </w:pPr>
      <w:r w:rsidRPr="00036EE8">
        <w:rPr>
          <w:sz w:val="28"/>
          <w:szCs w:val="28"/>
        </w:rPr>
        <w:t>соотношение спроса и предложения на рынке</w:t>
      </w:r>
    </w:p>
    <w:p w:rsidR="00B224E9" w:rsidRPr="00036EE8" w:rsidRDefault="007126DF" w:rsidP="004803D3">
      <w:pPr>
        <w:spacing w:before="0" w:after="0" w:line="360" w:lineRule="auto"/>
        <w:ind w:firstLine="709"/>
        <w:jc w:val="both"/>
        <w:rPr>
          <w:sz w:val="28"/>
          <w:szCs w:val="28"/>
        </w:rPr>
      </w:pPr>
      <w:r w:rsidRPr="00036EE8">
        <w:rPr>
          <w:sz w:val="28"/>
          <w:szCs w:val="28"/>
        </w:rPr>
        <w:t>факторы «внешней среды»</w:t>
      </w:r>
    </w:p>
    <w:p w:rsidR="00195D2D" w:rsidRPr="00036EE8" w:rsidRDefault="007126DF" w:rsidP="004803D3">
      <w:pPr>
        <w:spacing w:before="0" w:after="0" w:line="360" w:lineRule="auto"/>
        <w:ind w:firstLine="709"/>
        <w:jc w:val="both"/>
        <w:rPr>
          <w:sz w:val="28"/>
          <w:szCs w:val="28"/>
        </w:rPr>
      </w:pPr>
      <w:r w:rsidRPr="00036EE8">
        <w:rPr>
          <w:sz w:val="28"/>
          <w:szCs w:val="28"/>
        </w:rPr>
        <w:t>В задачи ценообразования входит обеспечение необходимого объема реализации, достаточного для выпо</w:t>
      </w:r>
      <w:r w:rsidR="006060A4" w:rsidRPr="00036EE8">
        <w:rPr>
          <w:sz w:val="28"/>
          <w:szCs w:val="28"/>
        </w:rPr>
        <w:t xml:space="preserve">лнения основных целей компании </w:t>
      </w:r>
      <w:r w:rsidRPr="00036EE8">
        <w:rPr>
          <w:sz w:val="28"/>
          <w:szCs w:val="28"/>
        </w:rPr>
        <w:t>[2</w:t>
      </w:r>
      <w:r w:rsidR="006060A4" w:rsidRPr="00036EE8">
        <w:rPr>
          <w:sz w:val="28"/>
          <w:szCs w:val="28"/>
        </w:rPr>
        <w:t>,</w:t>
      </w:r>
      <w:r w:rsidRPr="00036EE8">
        <w:rPr>
          <w:sz w:val="28"/>
          <w:szCs w:val="28"/>
        </w:rPr>
        <w:t xml:space="preserve"> с. 30]</w:t>
      </w:r>
    </w:p>
    <w:p w:rsidR="006060A4" w:rsidRPr="00036EE8" w:rsidRDefault="00AA3D16" w:rsidP="004803D3">
      <w:pPr>
        <w:spacing w:before="0" w:after="0" w:line="360" w:lineRule="auto"/>
        <w:ind w:firstLine="709"/>
        <w:jc w:val="both"/>
        <w:rPr>
          <w:sz w:val="28"/>
          <w:szCs w:val="28"/>
        </w:rPr>
      </w:pPr>
      <w:r w:rsidRPr="00036EE8">
        <w:rPr>
          <w:sz w:val="28"/>
          <w:szCs w:val="28"/>
        </w:rPr>
        <w:t>Одна из наиболее часто встречающихся причин, почему товар продается плохо, это заниженная или завышенная розничная цена. Заниженная цена, с одной стороны, ослабляет интерес у розничных торговцев, с другой – может</w:t>
      </w:r>
      <w:r w:rsidR="00036EE8" w:rsidRPr="00036EE8">
        <w:rPr>
          <w:sz w:val="28"/>
          <w:szCs w:val="28"/>
        </w:rPr>
        <w:t xml:space="preserve"> </w:t>
      </w:r>
      <w:r w:rsidRPr="00036EE8">
        <w:rPr>
          <w:sz w:val="28"/>
          <w:szCs w:val="28"/>
        </w:rPr>
        <w:t>предостеречь целевую группу конечных потребителей от покупки данного товара (заниженная цена зачастую ассоциируется с низким качеством товара). Никакой оптовый или розничный торговец по собственной воле не станет снижать оптовые или р</w:t>
      </w:r>
      <w:r w:rsidR="006060A4" w:rsidRPr="00036EE8">
        <w:rPr>
          <w:sz w:val="28"/>
          <w:szCs w:val="28"/>
        </w:rPr>
        <w:t>озничные цены [15, с. 237]</w:t>
      </w:r>
    </w:p>
    <w:p w:rsidR="006060A4" w:rsidRPr="00036EE8" w:rsidRDefault="00AA3D16" w:rsidP="004803D3">
      <w:pPr>
        <w:spacing w:before="0" w:after="0" w:line="360" w:lineRule="auto"/>
        <w:ind w:firstLine="709"/>
        <w:jc w:val="both"/>
        <w:rPr>
          <w:sz w:val="28"/>
          <w:szCs w:val="28"/>
        </w:rPr>
      </w:pPr>
      <w:r w:rsidRPr="00036EE8">
        <w:rPr>
          <w:sz w:val="28"/>
          <w:szCs w:val="28"/>
        </w:rPr>
        <w:t>Причиной демпинга может быть большое присутствие на рынке аналогичного товара от других поставщиков, тем не менее</w:t>
      </w:r>
      <w:r w:rsidR="00A43C1E" w:rsidRPr="00036EE8">
        <w:rPr>
          <w:sz w:val="28"/>
          <w:szCs w:val="28"/>
        </w:rPr>
        <w:t>,</w:t>
      </w:r>
      <w:r w:rsidRPr="00036EE8">
        <w:rPr>
          <w:sz w:val="28"/>
          <w:szCs w:val="28"/>
        </w:rPr>
        <w:t xml:space="preserve"> сам поставщик может являться причиной снижения розничных цен. Это происходит тогда, когда компания-поставщик не контролирует, через каких дистрибуторов в какие розничные точки поступает ее товар. В итоге происходит ситуация, когда в один и тот же розничный магазин предлагается товар от одного поставщика,</w:t>
      </w:r>
      <w:r w:rsidR="004322F7" w:rsidRPr="00036EE8">
        <w:rPr>
          <w:sz w:val="28"/>
          <w:szCs w:val="28"/>
        </w:rPr>
        <w:t xml:space="preserve"> но через разных дистрибуторов [12, с.183].</w:t>
      </w:r>
    </w:p>
    <w:p w:rsidR="004322F7" w:rsidRPr="00036EE8" w:rsidRDefault="00AA3D16" w:rsidP="004803D3">
      <w:pPr>
        <w:spacing w:before="0" w:after="0" w:line="360" w:lineRule="auto"/>
        <w:ind w:firstLine="709"/>
        <w:jc w:val="both"/>
        <w:rPr>
          <w:sz w:val="28"/>
          <w:szCs w:val="28"/>
        </w:rPr>
      </w:pPr>
      <w:r w:rsidRPr="00036EE8">
        <w:rPr>
          <w:sz w:val="28"/>
          <w:szCs w:val="28"/>
        </w:rPr>
        <w:t>Еще одна из популярных причин снижения цен – это</w:t>
      </w:r>
      <w:r w:rsidR="00036EE8" w:rsidRPr="00036EE8">
        <w:rPr>
          <w:sz w:val="28"/>
          <w:szCs w:val="28"/>
        </w:rPr>
        <w:t xml:space="preserve"> </w:t>
      </w:r>
      <w:r w:rsidRPr="00036EE8">
        <w:rPr>
          <w:sz w:val="28"/>
          <w:szCs w:val="28"/>
        </w:rPr>
        <w:t>незнание емкости рынка того региона, куда поставляется товар. Всячески стимулируя и мотивируя дилеров и дистрибуторов покупать больше, можно спровоцировать ситуацию, когда партнеры в погоне за дополнительными скидками начинают покупать больше, чем потребители обслуживаемого ими региона в состоянии «съесть». Затоваривание складов вынуждает оптовика избавляться от товара любыми способами, в том числе и за счет «слива» излишков товара по сниженным</w:t>
      </w:r>
      <w:r w:rsidR="003A3FDF" w:rsidRPr="00036EE8">
        <w:rPr>
          <w:sz w:val="28"/>
          <w:szCs w:val="28"/>
        </w:rPr>
        <w:t xml:space="preserve"> ценам. Чаще в соседний регион [9, с.185].</w:t>
      </w:r>
    </w:p>
    <w:p w:rsidR="00AA3D16" w:rsidRPr="00036EE8" w:rsidRDefault="00AA3D16" w:rsidP="004803D3">
      <w:pPr>
        <w:spacing w:before="0" w:after="0" w:line="360" w:lineRule="auto"/>
        <w:ind w:firstLine="709"/>
        <w:jc w:val="both"/>
        <w:rPr>
          <w:sz w:val="28"/>
          <w:szCs w:val="28"/>
        </w:rPr>
      </w:pPr>
      <w:r w:rsidRPr="00036EE8">
        <w:rPr>
          <w:sz w:val="28"/>
          <w:szCs w:val="28"/>
        </w:rPr>
        <w:t>Не стоит также забывать и о том, что завышенные розничные цены (часто бывает из-за слишком длинных цепочек посредников) также не способствуют увеличению объемов продаж. Конечный потребитель отказывается от покупки товара, если не может себе позволить купить товар по предлагаемой цене или если считает нецелесообразным платить большие деньги за товар при наличии на соседней полке аналогичного товара по более низкой цене. В идеале поставщик должен стремиться к контролю не только розничных цен, но и к контролю отпускных цен, сотрудничающ</w:t>
      </w:r>
      <w:r w:rsidR="003A3FDF" w:rsidRPr="00036EE8">
        <w:rPr>
          <w:sz w:val="28"/>
          <w:szCs w:val="28"/>
        </w:rPr>
        <w:t xml:space="preserve">их с ним оптовиков </w:t>
      </w:r>
      <w:r w:rsidR="00A43C1E" w:rsidRPr="00036EE8">
        <w:rPr>
          <w:sz w:val="28"/>
          <w:szCs w:val="28"/>
        </w:rPr>
        <w:t>[</w:t>
      </w:r>
      <w:r w:rsidR="00A34703" w:rsidRPr="00036EE8">
        <w:rPr>
          <w:sz w:val="28"/>
          <w:szCs w:val="28"/>
        </w:rPr>
        <w:t>22</w:t>
      </w:r>
      <w:r w:rsidR="003A3FDF" w:rsidRPr="00036EE8">
        <w:rPr>
          <w:sz w:val="28"/>
          <w:szCs w:val="28"/>
        </w:rPr>
        <w:t>, с.</w:t>
      </w:r>
      <w:r w:rsidR="00A34703" w:rsidRPr="00036EE8">
        <w:rPr>
          <w:sz w:val="28"/>
          <w:szCs w:val="28"/>
        </w:rPr>
        <w:t>183</w:t>
      </w:r>
      <w:r w:rsidR="00A43C1E" w:rsidRPr="00036EE8">
        <w:rPr>
          <w:sz w:val="28"/>
          <w:szCs w:val="28"/>
        </w:rPr>
        <w:t>]</w:t>
      </w:r>
      <w:r w:rsidR="0048334E" w:rsidRPr="00036EE8">
        <w:rPr>
          <w:sz w:val="28"/>
          <w:szCs w:val="28"/>
        </w:rPr>
        <w:t>.</w:t>
      </w:r>
    </w:p>
    <w:p w:rsidR="0048334E" w:rsidRPr="00036EE8" w:rsidRDefault="00195D2D" w:rsidP="004803D3">
      <w:pPr>
        <w:spacing w:before="0" w:after="0" w:line="360" w:lineRule="auto"/>
        <w:ind w:firstLine="709"/>
        <w:jc w:val="both"/>
        <w:rPr>
          <w:sz w:val="28"/>
          <w:szCs w:val="28"/>
        </w:rPr>
      </w:pPr>
      <w:r w:rsidRPr="00036EE8">
        <w:rPr>
          <w:sz w:val="28"/>
          <w:szCs w:val="28"/>
        </w:rPr>
        <w:t>Четвёртый элемент – л</w:t>
      </w:r>
      <w:r w:rsidR="00AA3D16" w:rsidRPr="00036EE8">
        <w:rPr>
          <w:sz w:val="28"/>
          <w:szCs w:val="28"/>
        </w:rPr>
        <w:t>огистика</w:t>
      </w:r>
      <w:r w:rsidRPr="00036EE8">
        <w:rPr>
          <w:sz w:val="28"/>
          <w:szCs w:val="28"/>
        </w:rPr>
        <w:t>, включает в себя решение таких проблем как: в</w:t>
      </w:r>
      <w:r w:rsidR="00D77CE6" w:rsidRPr="00036EE8">
        <w:rPr>
          <w:sz w:val="28"/>
          <w:szCs w:val="28"/>
        </w:rPr>
        <w:t>ыбор транспортных средств, уровень складских запасов, организация складского хранения, а также выбор местоположения – всё это жизненно важные фа</w:t>
      </w:r>
      <w:r w:rsidR="0048334E" w:rsidRPr="00036EE8">
        <w:rPr>
          <w:sz w:val="28"/>
          <w:szCs w:val="28"/>
        </w:rPr>
        <w:t>кторы для торгующей организации</w:t>
      </w:r>
      <w:r w:rsidR="00AA3D16" w:rsidRPr="00036EE8">
        <w:rPr>
          <w:sz w:val="28"/>
          <w:szCs w:val="28"/>
        </w:rPr>
        <w:t xml:space="preserve"> </w:t>
      </w:r>
      <w:r w:rsidR="0048334E" w:rsidRPr="00036EE8">
        <w:rPr>
          <w:sz w:val="28"/>
          <w:szCs w:val="28"/>
        </w:rPr>
        <w:t>[29].</w:t>
      </w:r>
    </w:p>
    <w:p w:rsidR="00AA3D16" w:rsidRPr="00036EE8" w:rsidRDefault="00AA3D16" w:rsidP="004803D3">
      <w:pPr>
        <w:spacing w:before="0" w:after="0" w:line="360" w:lineRule="auto"/>
        <w:ind w:firstLine="709"/>
        <w:jc w:val="both"/>
        <w:rPr>
          <w:sz w:val="28"/>
          <w:szCs w:val="28"/>
        </w:rPr>
      </w:pPr>
      <w:r w:rsidRPr="00036EE8">
        <w:rPr>
          <w:sz w:val="28"/>
          <w:szCs w:val="28"/>
        </w:rPr>
        <w:t xml:space="preserve">Чем жестче становится конкуренция и чем сильнее обостряется ценовая борьба, тем актуальнее этот раздел. Если поставщик не в состоянии усилить заинтересованность партнеров компании к предлагаемому товару за счет возможности дилеров поднимать розничные цены, увеличивая собственную маржу, то в силах поставщика снизить уровень издержек на всем пути следования товара к конечному потребителю. Увеличивая разницу между себестоимостью и розничной стоимостью товара, поставщик имеет возможность больше зарабатывать сам и давать возможность больше заработать своим партнерам. Чем выгоднее партнеру работать с каким-либо поставщиком, тем более он заинтересован в сотрудничестве с ним, следовательно, возникают предпосылки к формированию группы лояльных партнеров. Немаловажно и обеспечение постоянного наличия товара у продавца. В наше время покупатель не всегда готов ждать очередной поставки. Ему проще купить аналогичный товар конкурирующей марки, который есть в наличии </w:t>
      </w:r>
      <w:r w:rsidR="00195D2D" w:rsidRPr="00036EE8">
        <w:rPr>
          <w:sz w:val="28"/>
          <w:szCs w:val="28"/>
        </w:rPr>
        <w:t>в другой организации.</w:t>
      </w:r>
      <w:r w:rsidRPr="00036EE8">
        <w:rPr>
          <w:sz w:val="28"/>
          <w:szCs w:val="28"/>
        </w:rPr>
        <w:t xml:space="preserve"> Дав покупателю один раз такую возможность, мы</w:t>
      </w:r>
      <w:r w:rsidR="0048334E" w:rsidRPr="00036EE8">
        <w:rPr>
          <w:sz w:val="28"/>
          <w:szCs w:val="28"/>
        </w:rPr>
        <w:t xml:space="preserve"> рискуем потерять его навсегда </w:t>
      </w:r>
      <w:r w:rsidR="006525F8" w:rsidRPr="00036EE8">
        <w:rPr>
          <w:sz w:val="28"/>
          <w:szCs w:val="28"/>
        </w:rPr>
        <w:t>[</w:t>
      </w:r>
      <w:r w:rsidR="0048334E" w:rsidRPr="00036EE8">
        <w:rPr>
          <w:sz w:val="28"/>
          <w:szCs w:val="28"/>
        </w:rPr>
        <w:t>9 с.83</w:t>
      </w:r>
      <w:r w:rsidR="006525F8" w:rsidRPr="00036EE8">
        <w:rPr>
          <w:sz w:val="28"/>
          <w:szCs w:val="28"/>
        </w:rPr>
        <w:t>]</w:t>
      </w:r>
      <w:r w:rsidR="0048334E" w:rsidRPr="00036EE8">
        <w:rPr>
          <w:sz w:val="28"/>
          <w:szCs w:val="28"/>
        </w:rPr>
        <w:t>.</w:t>
      </w:r>
    </w:p>
    <w:p w:rsidR="00AA3D16" w:rsidRPr="00036EE8" w:rsidRDefault="002A0C8F" w:rsidP="004803D3">
      <w:pPr>
        <w:spacing w:before="0" w:after="0" w:line="360" w:lineRule="auto"/>
        <w:ind w:firstLine="709"/>
        <w:jc w:val="both"/>
        <w:rPr>
          <w:sz w:val="28"/>
          <w:szCs w:val="28"/>
        </w:rPr>
      </w:pPr>
      <w:r w:rsidRPr="00036EE8">
        <w:rPr>
          <w:sz w:val="28"/>
          <w:szCs w:val="28"/>
        </w:rPr>
        <w:t>Пятый и последний элемент эффективного сбыта это – к</w:t>
      </w:r>
      <w:r w:rsidR="00AA3D16" w:rsidRPr="00036EE8">
        <w:rPr>
          <w:sz w:val="28"/>
          <w:szCs w:val="28"/>
        </w:rPr>
        <w:t>онтроль</w:t>
      </w:r>
      <w:r w:rsidR="00696412" w:rsidRPr="00036EE8">
        <w:rPr>
          <w:sz w:val="28"/>
          <w:szCs w:val="28"/>
        </w:rPr>
        <w:t>.</w:t>
      </w:r>
      <w:r w:rsidR="00696412" w:rsidRPr="00036EE8">
        <w:rPr>
          <w:i/>
          <w:sz w:val="28"/>
          <w:szCs w:val="28"/>
        </w:rPr>
        <w:t xml:space="preserve"> </w:t>
      </w:r>
      <w:r w:rsidR="00AA3D16" w:rsidRPr="00036EE8">
        <w:rPr>
          <w:sz w:val="28"/>
          <w:szCs w:val="28"/>
        </w:rPr>
        <w:t xml:space="preserve">Контроль за розничными ценами, за действиями конкурентов, за наличием товара, за тем, как товар представлен в местах розничных продаж. Контроль </w:t>
      </w:r>
      <w:r w:rsidR="00712BFE" w:rsidRPr="00036EE8">
        <w:rPr>
          <w:sz w:val="28"/>
          <w:szCs w:val="28"/>
        </w:rPr>
        <w:t xml:space="preserve">над </w:t>
      </w:r>
      <w:r w:rsidR="00AA3D16" w:rsidRPr="00036EE8">
        <w:rPr>
          <w:sz w:val="28"/>
          <w:szCs w:val="28"/>
        </w:rPr>
        <w:t>деятельностью партнеров: придерживаются ли данных вами рекомендаций, не занимаются ли поставками на территории, отданные другим дистрибуторам, провоцируя тем самым предпосылки к демпингу, не вредят ли своими действиями имиджу поставщика и поставляемого им товара, придерживаются ли рекомендованного ур</w:t>
      </w:r>
      <w:r w:rsidR="0040459E" w:rsidRPr="00036EE8">
        <w:rPr>
          <w:sz w:val="28"/>
          <w:szCs w:val="28"/>
        </w:rPr>
        <w:t>овня розничных и оптовых цен</w:t>
      </w:r>
      <w:r w:rsidR="00AA3D16" w:rsidRPr="00036EE8">
        <w:rPr>
          <w:sz w:val="28"/>
          <w:szCs w:val="28"/>
        </w:rPr>
        <w:t xml:space="preserve"> </w:t>
      </w:r>
      <w:r w:rsidR="00696412" w:rsidRPr="00036EE8">
        <w:rPr>
          <w:sz w:val="28"/>
          <w:szCs w:val="28"/>
        </w:rPr>
        <w:t>[29]</w:t>
      </w:r>
      <w:r w:rsidR="0040459E" w:rsidRPr="00036EE8">
        <w:rPr>
          <w:sz w:val="28"/>
          <w:szCs w:val="28"/>
        </w:rPr>
        <w:t>.</w:t>
      </w:r>
    </w:p>
    <w:p w:rsidR="00235E93" w:rsidRPr="00036EE8" w:rsidRDefault="00712BFE" w:rsidP="004803D3">
      <w:pPr>
        <w:spacing w:before="0" w:after="0" w:line="360" w:lineRule="auto"/>
        <w:ind w:firstLine="709"/>
        <w:jc w:val="both"/>
        <w:rPr>
          <w:sz w:val="28"/>
          <w:szCs w:val="28"/>
        </w:rPr>
      </w:pPr>
      <w:r w:rsidRPr="00036EE8">
        <w:rPr>
          <w:sz w:val="28"/>
          <w:szCs w:val="28"/>
        </w:rPr>
        <w:t>Если уделяется должное внимание всем пяти элементам, то сбыт начинает работать эффективно. Игнорирование или недостаточное внимание к любому из них дает повод сказать, что сбыт необходимо совершенствовать.</w:t>
      </w:r>
    </w:p>
    <w:p w:rsidR="002D3F75" w:rsidRPr="00036EE8" w:rsidRDefault="002D3F75" w:rsidP="004803D3">
      <w:pPr>
        <w:spacing w:before="0" w:after="0" w:line="360" w:lineRule="auto"/>
        <w:ind w:firstLine="709"/>
        <w:jc w:val="both"/>
        <w:rPr>
          <w:sz w:val="28"/>
          <w:szCs w:val="28"/>
        </w:rPr>
      </w:pPr>
    </w:p>
    <w:p w:rsidR="00C7599D" w:rsidRPr="00036EE8" w:rsidRDefault="00036EE8" w:rsidP="004803D3">
      <w:pPr>
        <w:spacing w:before="0" w:after="0" w:line="360" w:lineRule="auto"/>
        <w:ind w:firstLine="709"/>
        <w:jc w:val="center"/>
        <w:rPr>
          <w:b/>
          <w:sz w:val="28"/>
          <w:szCs w:val="28"/>
        </w:rPr>
      </w:pPr>
      <w:r>
        <w:rPr>
          <w:b/>
          <w:sz w:val="28"/>
          <w:szCs w:val="28"/>
        </w:rPr>
        <w:t xml:space="preserve">1.2 </w:t>
      </w:r>
      <w:r w:rsidR="00AA3D16" w:rsidRPr="00036EE8">
        <w:rPr>
          <w:b/>
          <w:sz w:val="28"/>
          <w:szCs w:val="28"/>
        </w:rPr>
        <w:t>Маркетинговые факторы воздействия на сбыт</w:t>
      </w:r>
    </w:p>
    <w:p w:rsidR="00DE5E2E" w:rsidRPr="00036EE8" w:rsidRDefault="00DE5E2E" w:rsidP="004803D3">
      <w:pPr>
        <w:spacing w:before="0" w:after="0" w:line="360" w:lineRule="auto"/>
        <w:ind w:firstLine="709"/>
        <w:jc w:val="both"/>
        <w:rPr>
          <w:sz w:val="28"/>
          <w:szCs w:val="28"/>
        </w:rPr>
      </w:pPr>
    </w:p>
    <w:p w:rsidR="009F1825" w:rsidRPr="00036EE8" w:rsidRDefault="00AA3D16" w:rsidP="004803D3">
      <w:pPr>
        <w:spacing w:before="0" w:after="0" w:line="360" w:lineRule="auto"/>
        <w:ind w:firstLine="709"/>
        <w:jc w:val="both"/>
        <w:rPr>
          <w:sz w:val="28"/>
          <w:szCs w:val="28"/>
        </w:rPr>
      </w:pPr>
      <w:r w:rsidRPr="00036EE8">
        <w:rPr>
          <w:sz w:val="28"/>
          <w:szCs w:val="28"/>
        </w:rPr>
        <w:t>Маркетинговые факторы – это</w:t>
      </w:r>
      <w:r w:rsidR="00036EE8" w:rsidRPr="00036EE8">
        <w:rPr>
          <w:sz w:val="28"/>
          <w:szCs w:val="28"/>
        </w:rPr>
        <w:t xml:space="preserve"> </w:t>
      </w:r>
      <w:r w:rsidRPr="00036EE8">
        <w:rPr>
          <w:sz w:val="28"/>
          <w:szCs w:val="28"/>
        </w:rPr>
        <w:t>показатели внешней среды, рынка сбыта и самого предприятия-продавца, которые влияют на покупательское поведение покупателя-предприятия или покупателя-индивидуума.</w:t>
      </w:r>
      <w:r w:rsidR="009E5AD1" w:rsidRPr="00036EE8">
        <w:rPr>
          <w:sz w:val="28"/>
          <w:szCs w:val="28"/>
        </w:rPr>
        <w:t xml:space="preserve"> </w:t>
      </w:r>
      <w:r w:rsidRPr="00036EE8">
        <w:rPr>
          <w:sz w:val="28"/>
          <w:szCs w:val="28"/>
        </w:rPr>
        <w:t>По степени управляемости со стороны продавца маркетинговые факторы делятся на управляемые и неуправляемые факторы.</w:t>
      </w:r>
      <w:r w:rsidR="009E5AD1" w:rsidRPr="00036EE8">
        <w:rPr>
          <w:sz w:val="28"/>
          <w:szCs w:val="28"/>
        </w:rPr>
        <w:t xml:space="preserve"> По уровню воздействия на покупателя на: релевантные</w:t>
      </w:r>
      <w:r w:rsidR="00036EE8" w:rsidRPr="00036EE8">
        <w:rPr>
          <w:sz w:val="28"/>
          <w:szCs w:val="28"/>
        </w:rPr>
        <w:t xml:space="preserve"> </w:t>
      </w:r>
      <w:r w:rsidR="009E5AD1" w:rsidRPr="00036EE8">
        <w:rPr>
          <w:sz w:val="28"/>
          <w:szCs w:val="28"/>
        </w:rPr>
        <w:t>и нерелевантные</w:t>
      </w:r>
      <w:r w:rsidR="009F1825" w:rsidRPr="00036EE8">
        <w:rPr>
          <w:i/>
          <w:sz w:val="28"/>
          <w:szCs w:val="28"/>
        </w:rPr>
        <w:t xml:space="preserve"> </w:t>
      </w:r>
      <w:r w:rsidR="009F1825" w:rsidRPr="00036EE8">
        <w:rPr>
          <w:sz w:val="28"/>
          <w:szCs w:val="28"/>
        </w:rPr>
        <w:t>[33]</w:t>
      </w:r>
      <w:r w:rsidR="00B60EA6" w:rsidRPr="00036EE8">
        <w:rPr>
          <w:sz w:val="28"/>
          <w:szCs w:val="28"/>
        </w:rPr>
        <w:t>.</w:t>
      </w:r>
    </w:p>
    <w:p w:rsidR="00A1133A" w:rsidRPr="00036EE8" w:rsidRDefault="00877EED" w:rsidP="004803D3">
      <w:pPr>
        <w:spacing w:before="0" w:after="0" w:line="360" w:lineRule="auto"/>
        <w:ind w:firstLine="709"/>
        <w:jc w:val="both"/>
        <w:rPr>
          <w:sz w:val="28"/>
          <w:szCs w:val="28"/>
          <w:lang w:eastAsia="ru-RU"/>
        </w:rPr>
      </w:pPr>
      <w:r w:rsidRPr="00036EE8">
        <w:rPr>
          <w:sz w:val="28"/>
          <w:szCs w:val="28"/>
          <w:lang w:eastAsia="ru-RU"/>
        </w:rPr>
        <w:t>К управляемым факторам маркетинга относятся такие факторы как: цена, продуктовый ассортимент (свойства товара, его дизайн, упаковка, торговая марка), каналы сбыта, методы стимулирования сбыта, сервис, персонал.</w:t>
      </w:r>
      <w:r w:rsidR="00036EE8" w:rsidRPr="00036EE8">
        <w:rPr>
          <w:sz w:val="28"/>
          <w:szCs w:val="28"/>
          <w:lang w:eastAsia="ru-RU"/>
        </w:rPr>
        <w:t xml:space="preserve"> </w:t>
      </w:r>
      <w:r w:rsidRPr="00036EE8">
        <w:rPr>
          <w:sz w:val="28"/>
          <w:szCs w:val="28"/>
          <w:lang w:eastAsia="ru-RU"/>
        </w:rPr>
        <w:t xml:space="preserve">К неуправляемым факторам относятся: потребители, конкуренты, </w:t>
      </w:r>
      <w:r w:rsidR="00A1133A" w:rsidRPr="00036EE8">
        <w:rPr>
          <w:sz w:val="28"/>
          <w:szCs w:val="28"/>
          <w:lang w:eastAsia="ru-RU"/>
        </w:rPr>
        <w:t>политические и экономические элементы вне</w:t>
      </w:r>
      <w:r w:rsidRPr="00036EE8">
        <w:rPr>
          <w:sz w:val="28"/>
          <w:szCs w:val="28"/>
          <w:lang w:eastAsia="ru-RU"/>
        </w:rPr>
        <w:t>шней среды</w:t>
      </w:r>
      <w:r w:rsidR="00A1133A" w:rsidRPr="00036EE8">
        <w:rPr>
          <w:sz w:val="28"/>
          <w:szCs w:val="28"/>
          <w:lang w:eastAsia="ru-RU"/>
        </w:rPr>
        <w:t>, средства массовой ин</w:t>
      </w:r>
      <w:r w:rsidR="00B60EA6" w:rsidRPr="00036EE8">
        <w:rPr>
          <w:sz w:val="28"/>
          <w:szCs w:val="28"/>
          <w:lang w:eastAsia="ru-RU"/>
        </w:rPr>
        <w:t xml:space="preserve">формации </w:t>
      </w:r>
      <w:r w:rsidR="00A1133A" w:rsidRPr="00036EE8">
        <w:rPr>
          <w:sz w:val="28"/>
          <w:szCs w:val="28"/>
        </w:rPr>
        <w:t>[27]</w:t>
      </w:r>
      <w:r w:rsidR="00B60EA6" w:rsidRPr="00036EE8">
        <w:rPr>
          <w:sz w:val="28"/>
          <w:szCs w:val="28"/>
        </w:rPr>
        <w:t>.</w:t>
      </w:r>
    </w:p>
    <w:p w:rsidR="00AA794A" w:rsidRPr="00036EE8" w:rsidRDefault="009E5AD1" w:rsidP="004803D3">
      <w:pPr>
        <w:spacing w:before="0" w:after="0" w:line="360" w:lineRule="auto"/>
        <w:ind w:firstLine="709"/>
        <w:jc w:val="both"/>
        <w:rPr>
          <w:sz w:val="28"/>
          <w:szCs w:val="28"/>
        </w:rPr>
      </w:pPr>
      <w:r w:rsidRPr="00036EE8">
        <w:rPr>
          <w:sz w:val="28"/>
          <w:szCs w:val="28"/>
        </w:rPr>
        <w:t>Релевантные факторы – группа</w:t>
      </w:r>
      <w:r w:rsidR="00036EE8" w:rsidRPr="00036EE8">
        <w:rPr>
          <w:sz w:val="28"/>
          <w:szCs w:val="28"/>
        </w:rPr>
        <w:t xml:space="preserve"> </w:t>
      </w:r>
      <w:r w:rsidRPr="00036EE8">
        <w:rPr>
          <w:sz w:val="28"/>
          <w:szCs w:val="28"/>
        </w:rPr>
        <w:t>управляемых и неуправляемых характеристик, которые непосредственно влияют на поведение покупателя, как в краткосрочном, так и в долгосрочном плане применительно к конкретному товару и рынку сбыта. Нерелевантными факторами являются те, которые не оказывают заметного влияния на поведени</w:t>
      </w:r>
      <w:r w:rsidR="00302E46" w:rsidRPr="00036EE8">
        <w:rPr>
          <w:sz w:val="28"/>
          <w:szCs w:val="28"/>
        </w:rPr>
        <w:t>е покупателя в данной ситуации</w:t>
      </w:r>
      <w:r w:rsidR="003B3BBE" w:rsidRPr="00036EE8">
        <w:rPr>
          <w:sz w:val="28"/>
          <w:szCs w:val="28"/>
        </w:rPr>
        <w:t xml:space="preserve"> [1</w:t>
      </w:r>
      <w:r w:rsidR="00302E46" w:rsidRPr="00036EE8">
        <w:rPr>
          <w:sz w:val="28"/>
          <w:szCs w:val="28"/>
        </w:rPr>
        <w:t>,</w:t>
      </w:r>
      <w:r w:rsidR="003B3BBE" w:rsidRPr="00036EE8">
        <w:rPr>
          <w:sz w:val="28"/>
          <w:szCs w:val="28"/>
        </w:rPr>
        <w:t xml:space="preserve"> с.51]</w:t>
      </w:r>
      <w:r w:rsidR="00302E46" w:rsidRPr="00036EE8">
        <w:rPr>
          <w:sz w:val="28"/>
          <w:szCs w:val="28"/>
        </w:rPr>
        <w:t>.</w:t>
      </w:r>
    </w:p>
    <w:p w:rsidR="00213389" w:rsidRPr="00036EE8" w:rsidRDefault="00213389" w:rsidP="004803D3">
      <w:pPr>
        <w:spacing w:before="0" w:after="0" w:line="360" w:lineRule="auto"/>
        <w:ind w:firstLine="709"/>
        <w:jc w:val="both"/>
        <w:rPr>
          <w:sz w:val="28"/>
          <w:szCs w:val="28"/>
        </w:rPr>
      </w:pPr>
      <w:r w:rsidRPr="00036EE8">
        <w:rPr>
          <w:sz w:val="28"/>
          <w:szCs w:val="28"/>
        </w:rPr>
        <w:t>Задача анализа маркетинговых факторов в каждом конкретном случае состоит в группировке всех характеристик по рассмотренным признакам. В результате, должны быть выделены детерминанты спроса на конкретный товар со стороны конкретного покупателя или целого сегмента. Правильный выбор позволит предприятию-продавцу достичь т</w:t>
      </w:r>
      <w:r w:rsidR="00302E46" w:rsidRPr="00036EE8">
        <w:rPr>
          <w:sz w:val="28"/>
          <w:szCs w:val="28"/>
        </w:rPr>
        <w:t xml:space="preserve">ребуемого сбытового результата </w:t>
      </w:r>
      <w:r w:rsidRPr="00036EE8">
        <w:rPr>
          <w:sz w:val="28"/>
          <w:szCs w:val="28"/>
        </w:rPr>
        <w:t>[33]</w:t>
      </w:r>
      <w:r w:rsidR="00302E46"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bCs/>
          <w:iCs/>
          <w:sz w:val="28"/>
          <w:szCs w:val="28"/>
        </w:rPr>
        <w:t>Рынки состоят из покупателей, различающихся по самым разным параметрам. Разными могут быть потребности, ресурсы, географическое положение, покупательские отношения и привычки. Любую из этих переменных можно использовать для сегментирования рынка.</w:t>
      </w:r>
      <w:r w:rsidR="00AA794A" w:rsidRPr="00036EE8">
        <w:rPr>
          <w:bCs/>
          <w:iCs/>
          <w:sz w:val="28"/>
          <w:szCs w:val="28"/>
        </w:rPr>
        <w:t xml:space="preserve"> </w:t>
      </w:r>
      <w:r w:rsidRPr="00036EE8">
        <w:rPr>
          <w:sz w:val="28"/>
          <w:szCs w:val="28"/>
        </w:rPr>
        <w:t>При сегментации потребителей критериями служат: географические, демографические, психографиче</w:t>
      </w:r>
      <w:r w:rsidR="00302E46" w:rsidRPr="00036EE8">
        <w:rPr>
          <w:sz w:val="28"/>
          <w:szCs w:val="28"/>
        </w:rPr>
        <w:t xml:space="preserve">ские и поведенческие переменные </w:t>
      </w:r>
      <w:r w:rsidR="00AA794A" w:rsidRPr="00036EE8">
        <w:rPr>
          <w:sz w:val="28"/>
          <w:szCs w:val="28"/>
        </w:rPr>
        <w:t>[11</w:t>
      </w:r>
      <w:r w:rsidR="00302E46" w:rsidRPr="00036EE8">
        <w:rPr>
          <w:sz w:val="28"/>
          <w:szCs w:val="28"/>
        </w:rPr>
        <w:t>,</w:t>
      </w:r>
      <w:r w:rsidR="00AA794A" w:rsidRPr="00036EE8">
        <w:rPr>
          <w:sz w:val="28"/>
          <w:szCs w:val="28"/>
        </w:rPr>
        <w:t xml:space="preserve"> с.88]</w:t>
      </w:r>
      <w:r w:rsidR="00302E46" w:rsidRPr="00036EE8">
        <w:rPr>
          <w:sz w:val="28"/>
          <w:szCs w:val="28"/>
        </w:rPr>
        <w:t>.</w:t>
      </w:r>
    </w:p>
    <w:p w:rsidR="00684E8F" w:rsidRPr="00036EE8" w:rsidRDefault="00AA3D16" w:rsidP="004803D3">
      <w:pPr>
        <w:spacing w:before="0" w:after="0" w:line="360" w:lineRule="auto"/>
        <w:ind w:firstLine="709"/>
        <w:jc w:val="both"/>
        <w:rPr>
          <w:sz w:val="28"/>
          <w:szCs w:val="28"/>
        </w:rPr>
      </w:pPr>
      <w:r w:rsidRPr="00036EE8">
        <w:rPr>
          <w:sz w:val="28"/>
          <w:szCs w:val="28"/>
        </w:rPr>
        <w:t>Сегментирование по географическому признаку.</w:t>
      </w:r>
      <w:r w:rsidRPr="00036EE8">
        <w:rPr>
          <w:i/>
          <w:sz w:val="28"/>
          <w:szCs w:val="28"/>
        </w:rPr>
        <w:t xml:space="preserve"> </w:t>
      </w:r>
      <w:r w:rsidRPr="00036EE8">
        <w:rPr>
          <w:sz w:val="28"/>
          <w:szCs w:val="28"/>
        </w:rPr>
        <w:t>Рынок можно разбить на разные географические единицы: государства, города, район</w:t>
      </w:r>
      <w:r w:rsidR="00B74909" w:rsidRPr="00036EE8">
        <w:rPr>
          <w:sz w:val="28"/>
          <w:szCs w:val="28"/>
        </w:rPr>
        <w:t>ы, микрорайоны, территории</w:t>
      </w:r>
      <w:r w:rsidRPr="00036EE8">
        <w:rPr>
          <w:sz w:val="28"/>
          <w:szCs w:val="28"/>
        </w:rPr>
        <w:t>. Можно действовать в одном, нескольких географических районов или во всех сразу, но с учётом различия в нуждах и предпочтениях, определяемых местными условиями.</w:t>
      </w:r>
    </w:p>
    <w:p w:rsidR="000E5546" w:rsidRPr="00036EE8" w:rsidRDefault="00AA3D16" w:rsidP="004803D3">
      <w:pPr>
        <w:spacing w:before="0" w:after="0" w:line="360" w:lineRule="auto"/>
        <w:ind w:firstLine="709"/>
        <w:jc w:val="both"/>
        <w:rPr>
          <w:sz w:val="28"/>
          <w:szCs w:val="28"/>
        </w:rPr>
      </w:pPr>
      <w:r w:rsidRPr="00036EE8">
        <w:rPr>
          <w:sz w:val="28"/>
          <w:szCs w:val="28"/>
        </w:rPr>
        <w:t>Сегментирование по демографическому признаку.</w:t>
      </w:r>
      <w:r w:rsidRPr="00036EE8">
        <w:rPr>
          <w:i/>
          <w:sz w:val="28"/>
          <w:szCs w:val="28"/>
        </w:rPr>
        <w:t xml:space="preserve"> </w:t>
      </w:r>
      <w:r w:rsidRPr="00036EE8">
        <w:rPr>
          <w:sz w:val="28"/>
          <w:szCs w:val="28"/>
        </w:rPr>
        <w:t xml:space="preserve">Разбивка рынка на группы на основе демографических переменных, таких как пол, возраст, семейное положение, уровень дохода, уровень образования, национальность и </w:t>
      </w:r>
      <w:r w:rsidR="00B74909" w:rsidRPr="00036EE8">
        <w:rPr>
          <w:sz w:val="28"/>
          <w:szCs w:val="28"/>
        </w:rPr>
        <w:t>тому подобное</w:t>
      </w:r>
      <w:r w:rsidRPr="00036EE8">
        <w:rPr>
          <w:sz w:val="28"/>
          <w:szCs w:val="28"/>
        </w:rPr>
        <w:t>. Демографические характеристики могут рассматриваться как</w:t>
      </w:r>
      <w:r w:rsidR="00036EE8" w:rsidRPr="00036EE8">
        <w:rPr>
          <w:sz w:val="28"/>
          <w:szCs w:val="28"/>
        </w:rPr>
        <w:t xml:space="preserve"> </w:t>
      </w:r>
      <w:r w:rsidRPr="00036EE8">
        <w:rPr>
          <w:sz w:val="28"/>
          <w:szCs w:val="28"/>
        </w:rPr>
        <w:t xml:space="preserve">по </w:t>
      </w:r>
      <w:r w:rsidR="00302E46" w:rsidRPr="00036EE8">
        <w:rPr>
          <w:sz w:val="28"/>
          <w:szCs w:val="28"/>
        </w:rPr>
        <w:t>отдельности, так и в комбинации [3, с.155].</w:t>
      </w:r>
    </w:p>
    <w:p w:rsidR="000E5546" w:rsidRPr="00036EE8" w:rsidRDefault="00AA3D16" w:rsidP="004803D3">
      <w:pPr>
        <w:spacing w:before="0" w:after="0" w:line="360" w:lineRule="auto"/>
        <w:ind w:firstLine="709"/>
        <w:jc w:val="both"/>
        <w:rPr>
          <w:sz w:val="28"/>
          <w:szCs w:val="28"/>
        </w:rPr>
      </w:pPr>
      <w:r w:rsidRPr="00036EE8">
        <w:rPr>
          <w:sz w:val="28"/>
          <w:szCs w:val="28"/>
        </w:rPr>
        <w:t>Сегментирование по психографическому признаку</w:t>
      </w:r>
      <w:r w:rsidRPr="00036EE8">
        <w:rPr>
          <w:i/>
          <w:sz w:val="28"/>
          <w:szCs w:val="28"/>
        </w:rPr>
        <w:t xml:space="preserve">. </w:t>
      </w:r>
      <w:r w:rsidRPr="00036EE8">
        <w:rPr>
          <w:sz w:val="28"/>
          <w:szCs w:val="28"/>
        </w:rPr>
        <w:t>При данном методе сегментирования покупателей разделяют на группы в зависимости от принадлежности к общественному классу, от образа жизни,</w:t>
      </w:r>
      <w:r w:rsidR="00036EE8" w:rsidRPr="00036EE8">
        <w:rPr>
          <w:sz w:val="28"/>
          <w:szCs w:val="28"/>
        </w:rPr>
        <w:t xml:space="preserve"> </w:t>
      </w:r>
      <w:r w:rsidRPr="00036EE8">
        <w:rPr>
          <w:sz w:val="28"/>
          <w:szCs w:val="28"/>
        </w:rPr>
        <w:t>от личностных качеств.</w:t>
      </w:r>
    </w:p>
    <w:p w:rsidR="000951E5" w:rsidRPr="00036EE8" w:rsidRDefault="00AA3D16" w:rsidP="004803D3">
      <w:pPr>
        <w:spacing w:before="0" w:after="0" w:line="360" w:lineRule="auto"/>
        <w:ind w:firstLine="709"/>
        <w:jc w:val="both"/>
        <w:rPr>
          <w:sz w:val="28"/>
          <w:szCs w:val="28"/>
        </w:rPr>
      </w:pPr>
      <w:r w:rsidRPr="00036EE8">
        <w:rPr>
          <w:sz w:val="28"/>
          <w:szCs w:val="28"/>
        </w:rPr>
        <w:t>Сегментирование по поведенческому признаку</w:t>
      </w:r>
      <w:r w:rsidRPr="00036EE8">
        <w:rPr>
          <w:i/>
          <w:sz w:val="28"/>
          <w:szCs w:val="28"/>
        </w:rPr>
        <w:t>. П</w:t>
      </w:r>
      <w:r w:rsidRPr="00036EE8">
        <w:rPr>
          <w:sz w:val="28"/>
          <w:szCs w:val="28"/>
        </w:rPr>
        <w:t xml:space="preserve">окупателей делят на группы в зависимости от их знаний товара, характера использования, от повода совершения покупки, от искомых выгод (высокое качество, низкие цены, уровень сервиса и </w:t>
      </w:r>
      <w:r w:rsidR="00B74909" w:rsidRPr="00036EE8">
        <w:rPr>
          <w:sz w:val="28"/>
          <w:szCs w:val="28"/>
        </w:rPr>
        <w:t>тому подобное</w:t>
      </w:r>
      <w:r w:rsidRPr="00036EE8">
        <w:rPr>
          <w:sz w:val="28"/>
          <w:szCs w:val="28"/>
        </w:rPr>
        <w:t>), от степени приверженности</w:t>
      </w:r>
      <w:r w:rsidR="00302E46" w:rsidRPr="00036EE8">
        <w:rPr>
          <w:sz w:val="28"/>
          <w:szCs w:val="28"/>
        </w:rPr>
        <w:t>.</w:t>
      </w:r>
      <w:r w:rsidR="00830C6F" w:rsidRPr="00036EE8">
        <w:rPr>
          <w:sz w:val="28"/>
          <w:szCs w:val="28"/>
        </w:rPr>
        <w:t xml:space="preserve"> [11</w:t>
      </w:r>
      <w:r w:rsidR="00302E46" w:rsidRPr="00036EE8">
        <w:rPr>
          <w:sz w:val="28"/>
          <w:szCs w:val="28"/>
        </w:rPr>
        <w:t>,</w:t>
      </w:r>
      <w:r w:rsidR="00830C6F" w:rsidRPr="00036EE8">
        <w:rPr>
          <w:sz w:val="28"/>
          <w:szCs w:val="28"/>
        </w:rPr>
        <w:t xml:space="preserve"> с.89]</w:t>
      </w:r>
      <w:r w:rsidR="00302E46" w:rsidRPr="00036EE8">
        <w:rPr>
          <w:sz w:val="28"/>
          <w:szCs w:val="28"/>
        </w:rPr>
        <w:t>.</w:t>
      </w:r>
    </w:p>
    <w:p w:rsidR="000951E5" w:rsidRPr="00036EE8" w:rsidRDefault="00AA3D16" w:rsidP="004803D3">
      <w:pPr>
        <w:spacing w:before="0" w:after="0" w:line="360" w:lineRule="auto"/>
        <w:ind w:firstLine="709"/>
        <w:jc w:val="both"/>
        <w:rPr>
          <w:sz w:val="28"/>
          <w:szCs w:val="28"/>
        </w:rPr>
      </w:pPr>
      <w:r w:rsidRPr="00036EE8">
        <w:rPr>
          <w:sz w:val="28"/>
          <w:szCs w:val="28"/>
        </w:rPr>
        <w:t>Критериями сегментации организаций являются: географические (район, местность), демографические (число работников, объем производства)</w:t>
      </w:r>
      <w:r w:rsidR="00830C6F" w:rsidRPr="00036EE8">
        <w:rPr>
          <w:sz w:val="28"/>
          <w:szCs w:val="28"/>
        </w:rPr>
        <w:t>,</w:t>
      </w:r>
      <w:r w:rsidRPr="00036EE8">
        <w:rPr>
          <w:sz w:val="28"/>
          <w:szCs w:val="28"/>
        </w:rPr>
        <w:t xml:space="preserve"> тип предприятий, интенсивность потребления (акти</w:t>
      </w:r>
      <w:r w:rsidR="00302E46" w:rsidRPr="00036EE8">
        <w:rPr>
          <w:sz w:val="28"/>
          <w:szCs w:val="28"/>
        </w:rPr>
        <w:t xml:space="preserve">вное, среднее, слабое) </w:t>
      </w:r>
      <w:r w:rsidR="000951E5" w:rsidRPr="00036EE8">
        <w:rPr>
          <w:sz w:val="28"/>
          <w:szCs w:val="28"/>
        </w:rPr>
        <w:t>[20</w:t>
      </w:r>
      <w:r w:rsidR="00302E46" w:rsidRPr="00036EE8">
        <w:rPr>
          <w:sz w:val="28"/>
          <w:szCs w:val="28"/>
        </w:rPr>
        <w:t>,</w:t>
      </w:r>
      <w:r w:rsidRPr="00036EE8">
        <w:rPr>
          <w:sz w:val="28"/>
          <w:szCs w:val="28"/>
        </w:rPr>
        <w:t xml:space="preserve"> с.132</w:t>
      </w:r>
      <w:r w:rsidR="00ED1E25" w:rsidRPr="00036EE8">
        <w:rPr>
          <w:sz w:val="28"/>
          <w:szCs w:val="28"/>
        </w:rPr>
        <w:t>]</w:t>
      </w:r>
      <w:r w:rsidR="00302E46"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Эффективность проведения сегментации обуславливается следующими требованиями к ним:</w:t>
      </w:r>
    </w:p>
    <w:p w:rsidR="00AA3D16" w:rsidRPr="00036EE8" w:rsidRDefault="00AA3D16" w:rsidP="004803D3">
      <w:pPr>
        <w:spacing w:before="0" w:after="0" w:line="360" w:lineRule="auto"/>
        <w:ind w:firstLine="709"/>
        <w:jc w:val="both"/>
        <w:rPr>
          <w:sz w:val="28"/>
          <w:szCs w:val="28"/>
        </w:rPr>
      </w:pPr>
      <w:r w:rsidRPr="00036EE8">
        <w:rPr>
          <w:sz w:val="28"/>
          <w:szCs w:val="28"/>
        </w:rPr>
        <w:t>сегменты должны быть относительно большими</w:t>
      </w:r>
    </w:p>
    <w:p w:rsidR="00AA3D16" w:rsidRPr="00036EE8" w:rsidRDefault="00AA3D16" w:rsidP="004803D3">
      <w:pPr>
        <w:spacing w:before="0" w:after="0" w:line="360" w:lineRule="auto"/>
        <w:ind w:firstLine="709"/>
        <w:jc w:val="both"/>
        <w:rPr>
          <w:sz w:val="28"/>
          <w:szCs w:val="28"/>
        </w:rPr>
      </w:pPr>
      <w:r w:rsidRPr="00036EE8">
        <w:rPr>
          <w:sz w:val="28"/>
          <w:szCs w:val="28"/>
        </w:rPr>
        <w:t>сегменты должны быть доступны</w:t>
      </w:r>
    </w:p>
    <w:p w:rsidR="00AA3D16" w:rsidRPr="00036EE8" w:rsidRDefault="00AA3D16" w:rsidP="004803D3">
      <w:pPr>
        <w:spacing w:before="0" w:after="0" w:line="360" w:lineRule="auto"/>
        <w:ind w:firstLine="709"/>
        <w:jc w:val="both"/>
        <w:rPr>
          <w:sz w:val="28"/>
          <w:szCs w:val="28"/>
        </w:rPr>
      </w:pPr>
      <w:r w:rsidRPr="00036EE8">
        <w:rPr>
          <w:sz w:val="28"/>
          <w:szCs w:val="28"/>
        </w:rPr>
        <w:t>должны отличаться друг от друга</w:t>
      </w:r>
    </w:p>
    <w:p w:rsidR="0093237C" w:rsidRPr="00036EE8" w:rsidRDefault="00AA3D16" w:rsidP="004803D3">
      <w:pPr>
        <w:spacing w:before="0" w:after="0" w:line="360" w:lineRule="auto"/>
        <w:ind w:firstLine="709"/>
        <w:jc w:val="both"/>
        <w:rPr>
          <w:sz w:val="28"/>
          <w:szCs w:val="28"/>
        </w:rPr>
      </w:pPr>
      <w:r w:rsidRPr="00036EE8">
        <w:rPr>
          <w:sz w:val="28"/>
          <w:szCs w:val="28"/>
        </w:rPr>
        <w:t>должны существовать продолжительное время</w:t>
      </w:r>
      <w:r w:rsidR="00036EE8" w:rsidRPr="00036EE8">
        <w:rPr>
          <w:sz w:val="28"/>
          <w:szCs w:val="28"/>
        </w:rPr>
        <w:t xml:space="preserve"> </w:t>
      </w:r>
      <w:r w:rsidRPr="00036EE8">
        <w:rPr>
          <w:sz w:val="28"/>
          <w:szCs w:val="28"/>
        </w:rPr>
        <w:t>[9</w:t>
      </w:r>
      <w:r w:rsidR="00302E46" w:rsidRPr="00036EE8">
        <w:rPr>
          <w:sz w:val="28"/>
          <w:szCs w:val="28"/>
        </w:rPr>
        <w:t>,</w:t>
      </w:r>
      <w:r w:rsidRPr="00036EE8">
        <w:rPr>
          <w:sz w:val="28"/>
          <w:szCs w:val="28"/>
        </w:rPr>
        <w:t xml:space="preserve"> с.188]</w:t>
      </w:r>
    </w:p>
    <w:p w:rsidR="00302E46" w:rsidRPr="00036EE8" w:rsidRDefault="0093237C" w:rsidP="004803D3">
      <w:pPr>
        <w:spacing w:before="0" w:after="0" w:line="360" w:lineRule="auto"/>
        <w:ind w:firstLine="709"/>
        <w:jc w:val="both"/>
        <w:rPr>
          <w:sz w:val="28"/>
          <w:szCs w:val="28"/>
        </w:rPr>
      </w:pPr>
      <w:r w:rsidRPr="00036EE8">
        <w:rPr>
          <w:sz w:val="28"/>
          <w:szCs w:val="28"/>
        </w:rPr>
        <w:t>К настоящему времени товарное насыщение рынков приводит к падению спроса и, как следствие, к снижению прибыли торгующих организаций. В этих условиях акцент делается на удержание старых покупателей и на активный поиск новых. Усиление конкуренции и борьба за рынки сбыта таким образом становятся некоторым благом для покупателя. Чем выше уровень конкуренции, тем</w:t>
      </w:r>
      <w:r w:rsidR="00302E46" w:rsidRPr="00036EE8">
        <w:rPr>
          <w:sz w:val="28"/>
          <w:szCs w:val="28"/>
        </w:rPr>
        <w:t xml:space="preserve"> больше выигрывает потребитель [20, с.74].</w:t>
      </w:r>
    </w:p>
    <w:p w:rsidR="002D3F75" w:rsidRPr="00036EE8" w:rsidRDefault="0093237C" w:rsidP="004803D3">
      <w:pPr>
        <w:spacing w:before="0" w:after="0" w:line="360" w:lineRule="auto"/>
        <w:ind w:firstLine="709"/>
        <w:jc w:val="both"/>
        <w:rPr>
          <w:sz w:val="28"/>
          <w:szCs w:val="28"/>
        </w:rPr>
      </w:pPr>
      <w:r w:rsidRPr="00036EE8">
        <w:rPr>
          <w:sz w:val="28"/>
          <w:szCs w:val="28"/>
        </w:rPr>
        <w:t>На практике не всегда конкурентам выгодно открыто бороться за рынок сбыта. В некоторых случаях более эффективна противоположная концепция – сотрудничества,</w:t>
      </w:r>
      <w:r w:rsidR="00036EE8" w:rsidRPr="00036EE8">
        <w:rPr>
          <w:sz w:val="28"/>
          <w:szCs w:val="28"/>
        </w:rPr>
        <w:t xml:space="preserve"> </w:t>
      </w:r>
      <w:r w:rsidRPr="00036EE8">
        <w:rPr>
          <w:sz w:val="28"/>
          <w:szCs w:val="28"/>
        </w:rPr>
        <w:t>позволяющая получить большие преимущ</w:t>
      </w:r>
      <w:r w:rsidR="00302E46" w:rsidRPr="00036EE8">
        <w:rPr>
          <w:sz w:val="28"/>
          <w:szCs w:val="28"/>
        </w:rPr>
        <w:t>еств</w:t>
      </w:r>
      <w:r w:rsidR="00322049" w:rsidRPr="00036EE8">
        <w:rPr>
          <w:sz w:val="28"/>
          <w:szCs w:val="28"/>
        </w:rPr>
        <w:t>а, чем соперничество. На рисунках</w:t>
      </w:r>
      <w:r w:rsidR="00302E46" w:rsidRPr="00036EE8">
        <w:rPr>
          <w:sz w:val="28"/>
          <w:szCs w:val="28"/>
        </w:rPr>
        <w:t xml:space="preserve"> 3</w:t>
      </w:r>
      <w:r w:rsidRPr="00036EE8">
        <w:rPr>
          <w:sz w:val="28"/>
          <w:szCs w:val="28"/>
        </w:rPr>
        <w:t xml:space="preserve"> </w:t>
      </w:r>
      <w:r w:rsidR="00322049" w:rsidRPr="00036EE8">
        <w:rPr>
          <w:sz w:val="28"/>
          <w:szCs w:val="28"/>
        </w:rPr>
        <w:t xml:space="preserve">и 4 </w:t>
      </w:r>
      <w:r w:rsidRPr="00036EE8">
        <w:rPr>
          <w:sz w:val="28"/>
          <w:szCs w:val="28"/>
        </w:rPr>
        <w:t xml:space="preserve">представлены наиболее заметные </w:t>
      </w:r>
      <w:r w:rsidR="00302E46" w:rsidRPr="00036EE8">
        <w:rPr>
          <w:sz w:val="28"/>
          <w:szCs w:val="28"/>
        </w:rPr>
        <w:t xml:space="preserve">признаки конкурентных концепций </w:t>
      </w:r>
      <w:r w:rsidRPr="00036EE8">
        <w:rPr>
          <w:sz w:val="28"/>
          <w:szCs w:val="28"/>
        </w:rPr>
        <w:t>[22</w:t>
      </w:r>
      <w:r w:rsidR="00302E46" w:rsidRPr="00036EE8">
        <w:rPr>
          <w:sz w:val="28"/>
          <w:szCs w:val="28"/>
        </w:rPr>
        <w:t>,</w:t>
      </w:r>
      <w:r w:rsidRPr="00036EE8">
        <w:rPr>
          <w:sz w:val="28"/>
          <w:szCs w:val="28"/>
        </w:rPr>
        <w:t xml:space="preserve"> с</w:t>
      </w:r>
      <w:r w:rsidR="00302E46" w:rsidRPr="00036EE8">
        <w:rPr>
          <w:sz w:val="28"/>
          <w:szCs w:val="28"/>
        </w:rPr>
        <w:t>.</w:t>
      </w:r>
      <w:r w:rsidRPr="00036EE8">
        <w:rPr>
          <w:sz w:val="28"/>
          <w:szCs w:val="28"/>
        </w:rPr>
        <w:t>208]</w:t>
      </w:r>
      <w:r w:rsidR="00302E46" w:rsidRPr="00036EE8">
        <w:rPr>
          <w:sz w:val="28"/>
          <w:szCs w:val="28"/>
        </w:rPr>
        <w:t>.</w:t>
      </w:r>
    </w:p>
    <w:p w:rsidR="00EF198A" w:rsidRPr="00036EE8" w:rsidRDefault="00EF198A" w:rsidP="004803D3">
      <w:pPr>
        <w:spacing w:before="0" w:after="0" w:line="360" w:lineRule="auto"/>
        <w:ind w:firstLine="709"/>
        <w:jc w:val="both"/>
        <w:rPr>
          <w:sz w:val="28"/>
          <w:szCs w:val="28"/>
        </w:rPr>
      </w:pPr>
    </w:p>
    <w:p w:rsidR="0093237C" w:rsidRPr="00036EE8" w:rsidRDefault="00FA764B" w:rsidP="004803D3">
      <w:pPr>
        <w:spacing w:before="0" w:after="0" w:line="360" w:lineRule="auto"/>
        <w:ind w:firstLine="709"/>
        <w:jc w:val="both"/>
        <w:rPr>
          <w:sz w:val="28"/>
          <w:szCs w:val="28"/>
        </w:rPr>
      </w:pPr>
      <w:r>
        <w:rPr>
          <w:noProof/>
          <w:lang w:eastAsia="ru-RU"/>
        </w:rPr>
        <w:pict>
          <v:rect id="_x0000_s1051" style="position:absolute;left:0;text-align:left;margin-left:264.45pt;margin-top:13.8pt;width:94.5pt;height:39pt;z-index:251649024">
            <v:textbox style="mso-next-textbox:#_x0000_s1051">
              <w:txbxContent>
                <w:p w:rsidR="00F35B49" w:rsidRPr="00322049" w:rsidRDefault="00F35B49" w:rsidP="0093237C">
                  <w:pPr>
                    <w:spacing w:before="0" w:after="0"/>
                    <w:rPr>
                      <w:sz w:val="28"/>
                      <w:szCs w:val="28"/>
                    </w:rPr>
                  </w:pPr>
                  <w:r w:rsidRPr="00322049">
                    <w:rPr>
                      <w:sz w:val="28"/>
                      <w:szCs w:val="28"/>
                    </w:rPr>
                    <w:t>Совместные закупки</w:t>
                  </w:r>
                </w:p>
              </w:txbxContent>
            </v:textbox>
          </v:rect>
        </w:pict>
      </w:r>
      <w:r>
        <w:rPr>
          <w:noProof/>
          <w:lang w:eastAsia="ru-RU"/>
        </w:rPr>
        <w:pict>
          <v:rect id="_x0000_s1052" style="position:absolute;left:0;text-align:left;margin-left:145.95pt;margin-top:9.65pt;width:98.25pt;height:39pt;z-index:251648000">
            <v:textbox style="mso-next-textbox:#_x0000_s1052">
              <w:txbxContent>
                <w:p w:rsidR="00F35B49" w:rsidRPr="00DF3B1B" w:rsidRDefault="00F35B49" w:rsidP="0093237C">
                  <w:pPr>
                    <w:spacing w:before="0" w:after="0"/>
                    <w:rPr>
                      <w:i/>
                      <w:sz w:val="28"/>
                      <w:szCs w:val="28"/>
                    </w:rPr>
                  </w:pPr>
                  <w:r w:rsidRPr="00322049">
                    <w:rPr>
                      <w:sz w:val="28"/>
                      <w:szCs w:val="28"/>
                    </w:rPr>
                    <w:t>Совместное</w:t>
                  </w:r>
                  <w:r w:rsidRPr="00DF3B1B">
                    <w:rPr>
                      <w:i/>
                      <w:sz w:val="28"/>
                      <w:szCs w:val="28"/>
                    </w:rPr>
                    <w:t xml:space="preserve"> </w:t>
                  </w:r>
                  <w:r w:rsidRPr="00322049">
                    <w:rPr>
                      <w:sz w:val="28"/>
                      <w:szCs w:val="28"/>
                    </w:rPr>
                    <w:t>производство</w:t>
                  </w:r>
                </w:p>
              </w:txbxContent>
            </v:textbox>
          </v:rect>
        </w:pict>
      </w:r>
      <w:r>
        <w:rPr>
          <w:noProof/>
          <w:lang w:eastAsia="ru-RU"/>
        </w:rPr>
        <w:pict>
          <v:rect id="_x0000_s1053" style="position:absolute;left:0;text-align:left;margin-left:-2.55pt;margin-top:9.65pt;width:120.75pt;height:39.75pt;z-index:251645952">
            <v:textbox style="mso-next-textbox:#_x0000_s1053">
              <w:txbxContent>
                <w:p w:rsidR="00F35B49" w:rsidRPr="00DF3B1B" w:rsidRDefault="00F35B49" w:rsidP="0093237C">
                  <w:pPr>
                    <w:spacing w:before="0" w:after="0"/>
                    <w:rPr>
                      <w:b/>
                      <w:i/>
                      <w:sz w:val="28"/>
                      <w:szCs w:val="28"/>
                    </w:rPr>
                  </w:pPr>
                  <w:r w:rsidRPr="00322049">
                    <w:rPr>
                      <w:sz w:val="28"/>
                      <w:szCs w:val="28"/>
                    </w:rPr>
                    <w:t>Концепция</w:t>
                  </w:r>
                  <w:r w:rsidRPr="00DF3B1B">
                    <w:rPr>
                      <w:b/>
                      <w:i/>
                      <w:sz w:val="28"/>
                      <w:szCs w:val="28"/>
                    </w:rPr>
                    <w:t xml:space="preserve"> </w:t>
                  </w:r>
                  <w:r w:rsidRPr="00322049">
                    <w:rPr>
                      <w:sz w:val="28"/>
                      <w:szCs w:val="28"/>
                    </w:rPr>
                    <w:t>сотрудничества</w:t>
                  </w:r>
                </w:p>
              </w:txbxContent>
            </v:textbox>
          </v:rect>
        </w:pict>
      </w:r>
      <w:r>
        <w:rPr>
          <w:noProof/>
          <w:lang w:eastAsia="ru-RU"/>
        </w:rPr>
        <w:pict>
          <v:rect id="_x0000_s1054" style="position:absolute;left:0;text-align:left;margin-left:377.7pt;margin-top:13.8pt;width:96pt;height:76.5pt;z-index:251650048">
            <v:textbox style="mso-next-textbox:#_x0000_s1054">
              <w:txbxContent>
                <w:p w:rsidR="00F35B49" w:rsidRPr="00322049" w:rsidRDefault="00F35B49" w:rsidP="0093237C">
                  <w:pPr>
                    <w:spacing w:before="0" w:after="0"/>
                    <w:rPr>
                      <w:sz w:val="28"/>
                      <w:szCs w:val="28"/>
                    </w:rPr>
                  </w:pPr>
                  <w:r w:rsidRPr="00322049">
                    <w:rPr>
                      <w:sz w:val="28"/>
                      <w:szCs w:val="28"/>
                    </w:rPr>
                    <w:t>Сбыт под общей торговой маркой</w:t>
                  </w:r>
                </w:p>
              </w:txbxContent>
            </v:textbox>
          </v:rect>
        </w:pict>
      </w:r>
      <w:r>
        <w:rPr>
          <w:noProof/>
          <w:lang w:eastAsia="ru-RU"/>
        </w:rPr>
        <w:pict>
          <v:line id="_x0000_s1055" style="position:absolute;left:0;text-align:left;z-index:251646976" from="118.2pt,22.75pt" to="145.95pt,22.75pt">
            <v:stroke endarrow="block"/>
          </v:line>
        </w:pict>
      </w:r>
    </w:p>
    <w:p w:rsidR="0093237C" w:rsidRPr="00036EE8" w:rsidRDefault="00FA764B" w:rsidP="004803D3">
      <w:pPr>
        <w:spacing w:before="0" w:after="0" w:line="360" w:lineRule="auto"/>
        <w:ind w:firstLine="709"/>
        <w:jc w:val="both"/>
        <w:rPr>
          <w:sz w:val="28"/>
          <w:szCs w:val="28"/>
        </w:rPr>
      </w:pPr>
      <w:r>
        <w:rPr>
          <w:noProof/>
          <w:lang w:eastAsia="ru-RU"/>
        </w:rPr>
        <w:pict>
          <v:line id="_x0000_s1056" style="position:absolute;left:0;text-align:left;flip:y;z-index:251655168" from="245.7pt,3.1pt" to="265.2pt,3.85pt"/>
        </w:pict>
      </w:r>
      <w:r>
        <w:rPr>
          <w:noProof/>
          <w:lang w:eastAsia="ru-RU"/>
        </w:rPr>
        <w:pict>
          <v:line id="_x0000_s1057" style="position:absolute;left:0;text-align:left;z-index:251656192" from="360.45pt,2.35pt" to="377.7pt,2.35pt"/>
        </w:pict>
      </w:r>
    </w:p>
    <w:p w:rsidR="00322049" w:rsidRPr="00036EE8" w:rsidRDefault="00FA764B" w:rsidP="004803D3">
      <w:pPr>
        <w:spacing w:before="0" w:after="0" w:line="360" w:lineRule="auto"/>
        <w:ind w:firstLine="709"/>
        <w:jc w:val="both"/>
        <w:rPr>
          <w:sz w:val="28"/>
          <w:szCs w:val="28"/>
        </w:rPr>
      </w:pPr>
      <w:r>
        <w:rPr>
          <w:noProof/>
          <w:lang w:eastAsia="ru-RU"/>
        </w:rPr>
        <w:pict>
          <v:line id="_x0000_s1058" style="position:absolute;left:0;text-align:left;flip:x;z-index:251665408" from="415.95pt,17.6pt" to="415.95pt,46.1pt"/>
        </w:pict>
      </w:r>
    </w:p>
    <w:p w:rsidR="00322049" w:rsidRPr="00036EE8" w:rsidRDefault="00FA764B" w:rsidP="004803D3">
      <w:pPr>
        <w:spacing w:before="0" w:after="0" w:line="360" w:lineRule="auto"/>
        <w:ind w:firstLine="709"/>
        <w:jc w:val="both"/>
        <w:rPr>
          <w:sz w:val="28"/>
          <w:szCs w:val="28"/>
        </w:rPr>
      </w:pPr>
      <w:r>
        <w:rPr>
          <w:noProof/>
          <w:lang w:eastAsia="ru-RU"/>
        </w:rPr>
        <w:pict>
          <v:rect id="_x0000_s1059" style="position:absolute;left:0;text-align:left;margin-left:386.7pt;margin-top:21.85pt;width:84.75pt;height:42pt;z-index:251653120">
            <v:textbox style="mso-next-textbox:#_x0000_s1059">
              <w:txbxContent>
                <w:p w:rsidR="00F35B49" w:rsidRPr="00322049" w:rsidRDefault="00F35B49" w:rsidP="0093237C">
                  <w:pPr>
                    <w:spacing w:before="0" w:after="0"/>
                    <w:rPr>
                      <w:sz w:val="28"/>
                      <w:szCs w:val="28"/>
                    </w:rPr>
                  </w:pPr>
                  <w:r w:rsidRPr="00322049">
                    <w:rPr>
                      <w:sz w:val="28"/>
                      <w:szCs w:val="28"/>
                    </w:rPr>
                    <w:t>Деление рынка</w:t>
                  </w:r>
                </w:p>
              </w:txbxContent>
            </v:textbox>
          </v:rect>
        </w:pict>
      </w:r>
      <w:r>
        <w:rPr>
          <w:noProof/>
          <w:lang w:eastAsia="ru-RU"/>
        </w:rPr>
        <w:pict>
          <v:rect id="_x0000_s1060" style="position:absolute;left:0;text-align:left;margin-left:259.2pt;margin-top:20.25pt;width:111.75pt;height:41.25pt;z-index:251651072">
            <v:textbox style="mso-next-textbox:#_x0000_s1060">
              <w:txbxContent>
                <w:p w:rsidR="00F35B49" w:rsidRPr="00322049" w:rsidRDefault="00F35B49" w:rsidP="0093237C">
                  <w:pPr>
                    <w:spacing w:before="0" w:after="0"/>
                    <w:rPr>
                      <w:sz w:val="28"/>
                      <w:szCs w:val="28"/>
                    </w:rPr>
                  </w:pPr>
                  <w:r w:rsidRPr="00322049">
                    <w:rPr>
                      <w:sz w:val="28"/>
                      <w:szCs w:val="28"/>
                    </w:rPr>
                    <w:t>Общая ценовая политика</w:t>
                  </w:r>
                </w:p>
              </w:txbxContent>
            </v:textbox>
          </v:rect>
        </w:pict>
      </w:r>
      <w:r>
        <w:rPr>
          <w:noProof/>
          <w:lang w:eastAsia="ru-RU"/>
        </w:rPr>
        <w:pict>
          <v:rect id="_x0000_s1061" style="position:absolute;left:0;text-align:left;margin-left:133.2pt;margin-top:9.85pt;width:105pt;height:56.25pt;z-index:251652096">
            <v:textbox style="mso-next-textbox:#_x0000_s1061">
              <w:txbxContent>
                <w:p w:rsidR="00F35B49" w:rsidRPr="00322049" w:rsidRDefault="00F35B49" w:rsidP="0093237C">
                  <w:pPr>
                    <w:spacing w:before="0" w:after="0"/>
                    <w:rPr>
                      <w:sz w:val="28"/>
                      <w:szCs w:val="28"/>
                    </w:rPr>
                  </w:pPr>
                  <w:r w:rsidRPr="00322049">
                    <w:rPr>
                      <w:sz w:val="28"/>
                      <w:szCs w:val="28"/>
                    </w:rPr>
                    <w:t>Контроль за другими конкурентами</w:t>
                  </w:r>
                </w:p>
              </w:txbxContent>
            </v:textbox>
          </v:rect>
        </w:pict>
      </w:r>
      <w:r>
        <w:rPr>
          <w:noProof/>
          <w:lang w:eastAsia="ru-RU"/>
        </w:rPr>
        <w:pict>
          <v:rect id="_x0000_s1062" style="position:absolute;left:0;text-align:left;margin-left:-5.55pt;margin-top:9.85pt;width:118.5pt;height:56.25pt;z-index:251654144">
            <v:textbox style="mso-next-textbox:#_x0000_s1062">
              <w:txbxContent>
                <w:p w:rsidR="00F35B49" w:rsidRPr="00322049" w:rsidRDefault="00F35B49" w:rsidP="0093237C">
                  <w:pPr>
                    <w:spacing w:before="0" w:after="0"/>
                    <w:rPr>
                      <w:sz w:val="28"/>
                      <w:szCs w:val="28"/>
                    </w:rPr>
                  </w:pPr>
                  <w:r w:rsidRPr="00322049">
                    <w:rPr>
                      <w:sz w:val="28"/>
                      <w:szCs w:val="28"/>
                    </w:rPr>
                    <w:t>Сотрудничество на условиях франчайзинга</w:t>
                  </w:r>
                </w:p>
              </w:txbxContent>
            </v:textbox>
          </v:rect>
        </w:pict>
      </w:r>
    </w:p>
    <w:p w:rsidR="00322049" w:rsidRPr="00036EE8" w:rsidRDefault="00FA764B" w:rsidP="004803D3">
      <w:pPr>
        <w:spacing w:before="0" w:after="0" w:line="360" w:lineRule="auto"/>
        <w:ind w:firstLine="709"/>
        <w:jc w:val="both"/>
        <w:rPr>
          <w:sz w:val="28"/>
          <w:szCs w:val="28"/>
        </w:rPr>
      </w:pPr>
      <w:r>
        <w:rPr>
          <w:noProof/>
          <w:lang w:eastAsia="ru-RU"/>
        </w:rPr>
        <w:pict>
          <v:line id="_x0000_s1063" style="position:absolute;left:0;text-align:left;flip:y;z-index:251657216" from="112.2pt,11.45pt" to="135.45pt,12.2pt"/>
        </w:pict>
      </w:r>
      <w:r>
        <w:rPr>
          <w:noProof/>
          <w:lang w:eastAsia="ru-RU"/>
        </w:rPr>
        <w:pict>
          <v:line id="_x0000_s1064" style="position:absolute;left:0;text-align:left;z-index:251658240" from="239.7pt,14.95pt" to="257.7pt,15.7pt"/>
        </w:pict>
      </w:r>
      <w:r>
        <w:rPr>
          <w:noProof/>
          <w:lang w:eastAsia="ru-RU"/>
        </w:rPr>
        <w:pict>
          <v:line id="_x0000_s1065" style="position:absolute;left:0;text-align:left;z-index:251659264" from="370.2pt,14.95pt" to="387.45pt,15.7pt"/>
        </w:pict>
      </w:r>
    </w:p>
    <w:p w:rsidR="00ED4390" w:rsidRPr="00036EE8" w:rsidRDefault="00ED4390" w:rsidP="004803D3">
      <w:pPr>
        <w:spacing w:before="0" w:after="0" w:line="360" w:lineRule="auto"/>
        <w:ind w:firstLine="709"/>
        <w:jc w:val="both"/>
        <w:rPr>
          <w:sz w:val="28"/>
          <w:szCs w:val="28"/>
        </w:rPr>
      </w:pPr>
    </w:p>
    <w:p w:rsidR="0093237C" w:rsidRPr="00036EE8" w:rsidRDefault="007C6CBC" w:rsidP="004803D3">
      <w:pPr>
        <w:spacing w:before="0" w:after="0" w:line="360" w:lineRule="auto"/>
        <w:ind w:firstLine="709"/>
        <w:jc w:val="both"/>
        <w:rPr>
          <w:sz w:val="28"/>
          <w:szCs w:val="28"/>
        </w:rPr>
      </w:pPr>
      <w:r w:rsidRPr="00036EE8">
        <w:rPr>
          <w:sz w:val="28"/>
          <w:szCs w:val="28"/>
        </w:rPr>
        <w:t>Рис. 3</w:t>
      </w:r>
      <w:r w:rsidR="009C3DF8" w:rsidRPr="00036EE8">
        <w:rPr>
          <w:sz w:val="28"/>
          <w:szCs w:val="28"/>
        </w:rPr>
        <w:t>.</w:t>
      </w:r>
      <w:r w:rsidRPr="00036EE8">
        <w:rPr>
          <w:sz w:val="28"/>
          <w:szCs w:val="28"/>
        </w:rPr>
        <w:t xml:space="preserve"> Характеристика конкурентной концепции сотрудничества</w:t>
      </w:r>
    </w:p>
    <w:p w:rsidR="00905598" w:rsidRPr="00036EE8" w:rsidRDefault="006F566E" w:rsidP="004803D3">
      <w:pPr>
        <w:spacing w:before="0" w:after="0" w:line="360" w:lineRule="auto"/>
        <w:jc w:val="both"/>
        <w:rPr>
          <w:sz w:val="28"/>
          <w:szCs w:val="28"/>
        </w:rPr>
      </w:pPr>
      <w:r>
        <w:rPr>
          <w:sz w:val="28"/>
          <w:szCs w:val="28"/>
        </w:rPr>
        <w:br w:type="page"/>
      </w:r>
      <w:r w:rsidR="00FA764B">
        <w:rPr>
          <w:noProof/>
          <w:lang w:eastAsia="ru-RU"/>
        </w:rPr>
        <w:pict>
          <v:rect id="_x0000_s1066" style="position:absolute;left:0;text-align:left;margin-left:-4.05pt;margin-top:28.85pt;width:118.5pt;height:41.25pt;z-index:251663360">
            <v:textbox style="mso-next-textbox:#_x0000_s1066">
              <w:txbxContent>
                <w:p w:rsidR="00F35B49" w:rsidRPr="007C6CBC" w:rsidRDefault="00F35B49" w:rsidP="0093237C">
                  <w:pPr>
                    <w:spacing w:before="0" w:after="0"/>
                    <w:rPr>
                      <w:sz w:val="28"/>
                      <w:szCs w:val="28"/>
                    </w:rPr>
                  </w:pPr>
                  <w:r w:rsidRPr="007C6CBC">
                    <w:rPr>
                      <w:sz w:val="28"/>
                      <w:szCs w:val="28"/>
                    </w:rPr>
                    <w:t>Концепция соперничества</w:t>
                  </w:r>
                </w:p>
              </w:txbxContent>
            </v:textbox>
          </v:rect>
        </w:pict>
      </w:r>
      <w:r w:rsidR="00FA764B">
        <w:rPr>
          <w:noProof/>
          <w:lang w:eastAsia="ru-RU"/>
        </w:rPr>
        <w:pict>
          <v:rect id="_x0000_s1067" style="position:absolute;left:0;text-align:left;margin-left:386.7pt;margin-top:19.85pt;width:95.25pt;height:58.5pt;z-index:251662336">
            <v:textbox style="mso-next-textbox:#_x0000_s1067">
              <w:txbxContent>
                <w:p w:rsidR="00F35B49" w:rsidRPr="007C6CBC" w:rsidRDefault="00F35B49" w:rsidP="0093237C">
                  <w:pPr>
                    <w:spacing w:before="0" w:after="0"/>
                    <w:rPr>
                      <w:sz w:val="28"/>
                      <w:szCs w:val="28"/>
                    </w:rPr>
                  </w:pPr>
                  <w:r w:rsidRPr="007C6CBC">
                    <w:rPr>
                      <w:sz w:val="28"/>
                      <w:szCs w:val="28"/>
                    </w:rPr>
                    <w:t>Борьба торговых марок</w:t>
                  </w:r>
                </w:p>
              </w:txbxContent>
            </v:textbox>
          </v:rect>
        </w:pict>
      </w:r>
      <w:r w:rsidR="00FA764B">
        <w:rPr>
          <w:noProof/>
          <w:lang w:eastAsia="ru-RU"/>
        </w:rPr>
        <w:pict>
          <v:rect id="_x0000_s1068" style="position:absolute;left:0;text-align:left;margin-left:255.45pt;margin-top:12.25pt;width:111.75pt;height:78.75pt;z-index:251660288">
            <v:textbox style="mso-next-textbox:#_x0000_s1068">
              <w:txbxContent>
                <w:p w:rsidR="00F35B49" w:rsidRPr="007C6CBC" w:rsidRDefault="00F35B49" w:rsidP="0093237C">
                  <w:pPr>
                    <w:spacing w:before="0" w:after="0"/>
                    <w:rPr>
                      <w:sz w:val="28"/>
                      <w:szCs w:val="28"/>
                    </w:rPr>
                  </w:pPr>
                  <w:r w:rsidRPr="007C6CBC">
                    <w:rPr>
                      <w:sz w:val="28"/>
                      <w:szCs w:val="28"/>
                    </w:rPr>
                    <w:t>Борьба посредством товаров-заменителей</w:t>
                  </w:r>
                </w:p>
              </w:txbxContent>
            </v:textbox>
          </v:rect>
        </w:pict>
      </w:r>
      <w:r w:rsidR="00FA764B">
        <w:rPr>
          <w:noProof/>
          <w:lang w:eastAsia="ru-RU"/>
        </w:rPr>
        <w:pict>
          <v:rect id="_x0000_s1069" style="position:absolute;left:0;text-align:left;margin-left:135.45pt;margin-top:30.35pt;width:105pt;height:45.75pt;z-index:251661312">
            <v:textbox style="mso-next-textbox:#_x0000_s1069">
              <w:txbxContent>
                <w:p w:rsidR="00F35B49" w:rsidRPr="007C6CBC" w:rsidRDefault="00F35B49" w:rsidP="0093237C">
                  <w:pPr>
                    <w:spacing w:before="0" w:after="0"/>
                    <w:rPr>
                      <w:sz w:val="28"/>
                      <w:szCs w:val="28"/>
                    </w:rPr>
                  </w:pPr>
                  <w:r w:rsidRPr="007C6CBC">
                    <w:rPr>
                      <w:sz w:val="28"/>
                      <w:szCs w:val="28"/>
                    </w:rPr>
                    <w:t>Борьба за потребителей</w:t>
                  </w:r>
                </w:p>
              </w:txbxContent>
            </v:textbox>
          </v:rect>
        </w:pict>
      </w:r>
      <w:r w:rsidR="00FA764B">
        <w:rPr>
          <w:noProof/>
          <w:lang w:eastAsia="ru-RU"/>
        </w:rPr>
        <w:pict>
          <v:line id="_x0000_s1070" style="position:absolute;left:0;text-align:left;z-index:251664384" from="367.2pt,53.6pt" to="384.45pt,53.6pt"/>
        </w:pict>
      </w:r>
      <w:r w:rsidR="00FA764B">
        <w:rPr>
          <w:noProof/>
          <w:lang w:eastAsia="ru-RU"/>
        </w:rPr>
        <w:pict>
          <v:group id="_x0000_s1071" editas="canvas" style="position:absolute;margin-left:-4.05pt;margin-top:28.85pt;width:475.2pt;height:133.6pt;z-index:251637760;mso-position-horizontal-relative:char;mso-position-vertical-relative:line" coordorigin="2362,11314" coordsize="7101,1996">
            <o:lock v:ext="edit" aspectratio="t"/>
            <v:shape id="_x0000_s1072" type="#_x0000_t75" style="position:absolute;left:2362;top:11314;width:7101;height:1996" o:preferrelative="f">
              <v:fill o:detectmouseclick="t"/>
              <v:path o:extrusionok="t" o:connecttype="none"/>
              <o:lock v:ext="edit" text="t"/>
            </v:shape>
            <v:line id="_x0000_s1073" style="position:absolute;flip:y" from="3848,11776" to="4173,11787">
              <v:stroke endarrow="block"/>
            </v:line>
            <v:rect id="_x0000_s1074" style="position:absolute;left:2362;top:12188;width:2152;height:1122">
              <v:textbox style="mso-next-textbox:#_x0000_s1074">
                <w:txbxContent>
                  <w:p w:rsidR="00F35B49" w:rsidRPr="007C6CBC" w:rsidRDefault="00F35B49" w:rsidP="007C6CBC">
                    <w:pPr>
                      <w:spacing w:before="0" w:after="0"/>
                      <w:rPr>
                        <w:sz w:val="28"/>
                        <w:szCs w:val="28"/>
                      </w:rPr>
                    </w:pPr>
                    <w:r w:rsidRPr="007C6CBC">
                      <w:rPr>
                        <w:sz w:val="28"/>
                        <w:szCs w:val="28"/>
                      </w:rPr>
                      <w:t>Борьба посредством рекламы и стимулирования сбыта</w:t>
                    </w:r>
                  </w:p>
                </w:txbxContent>
              </v:textbox>
            </v:rect>
            <v:rect id="_x0000_s1075" style="position:absolute;left:4901;top:12523;width:1569;height:728">
              <v:textbox style="mso-next-textbox:#_x0000_s1075">
                <w:txbxContent>
                  <w:p w:rsidR="00F35B49" w:rsidRPr="007C6CBC" w:rsidRDefault="00F35B49" w:rsidP="007C6CBC">
                    <w:pPr>
                      <w:spacing w:before="0" w:after="0"/>
                      <w:rPr>
                        <w:sz w:val="28"/>
                        <w:szCs w:val="28"/>
                      </w:rPr>
                    </w:pPr>
                    <w:r w:rsidRPr="007C6CBC">
                      <w:rPr>
                        <w:sz w:val="28"/>
                        <w:szCs w:val="28"/>
                      </w:rPr>
                      <w:t>Борьба за долю рынка</w:t>
                    </w:r>
                  </w:p>
                </w:txbxContent>
              </v:textbox>
            </v:rect>
            <v:rect id="_x0000_s1076" style="position:absolute;left:6773;top:12544;width:1199;height:650">
              <v:textbox style="mso-next-textbox:#_x0000_s1076">
                <w:txbxContent>
                  <w:p w:rsidR="00F35B49" w:rsidRPr="007C6CBC" w:rsidRDefault="00F35B49" w:rsidP="007C6CBC">
                    <w:pPr>
                      <w:spacing w:before="0" w:after="0"/>
                      <w:rPr>
                        <w:sz w:val="28"/>
                        <w:szCs w:val="28"/>
                      </w:rPr>
                    </w:pPr>
                    <w:r w:rsidRPr="007C6CBC">
                      <w:rPr>
                        <w:sz w:val="28"/>
                        <w:szCs w:val="28"/>
                      </w:rPr>
                      <w:t>Ценовая борьба</w:t>
                    </w:r>
                  </w:p>
                </w:txbxContent>
              </v:textbox>
            </v:rect>
            <v:rect id="_x0000_s1077" style="position:absolute;left:8287;top:12579;width:1176;height:628">
              <v:textbox style="mso-next-textbox:#_x0000_s1077">
                <w:txbxContent>
                  <w:p w:rsidR="00F35B49" w:rsidRPr="007C6CBC" w:rsidRDefault="00F35B49" w:rsidP="007C6CBC">
                    <w:pPr>
                      <w:spacing w:before="0" w:after="0"/>
                      <w:rPr>
                        <w:sz w:val="28"/>
                        <w:szCs w:val="28"/>
                      </w:rPr>
                    </w:pPr>
                    <w:r w:rsidRPr="007C6CBC">
                      <w:rPr>
                        <w:sz w:val="28"/>
                        <w:szCs w:val="28"/>
                      </w:rPr>
                      <w:t>Торговая разведка</w:t>
                    </w:r>
                  </w:p>
                </w:txbxContent>
              </v:textbox>
            </v:rect>
            <v:line id="_x0000_s1078" style="position:absolute" from="5966,11584" to="6235,11596"/>
            <v:line id="_x0000_s1079" style="position:absolute" from="4521,12892" to="4890,12904"/>
            <v:line id="_x0000_s1080" style="position:absolute;flip:y" from="6436,12883" to="6773,12893"/>
            <v:line id="_x0000_s1081" style="position:absolute" from="7977,12900" to="8269,12901"/>
            <v:line id="_x0000_s1082" style="position:absolute" from="8795,11972" to="8795,12555"/>
            <v:line id="_x0000_s1083" style="position:absolute" from="5725,11813" to="5994,11825"/>
          </v:group>
        </w:pict>
      </w:r>
      <w:r w:rsidR="00FA764B">
        <w:rPr>
          <w:sz w:val="28"/>
          <w:szCs w:val="28"/>
        </w:rPr>
        <w:pict>
          <v:shape id="_x0000_i1027" type="#_x0000_t75" style="width:453pt;height:156pt">
            <v:imagedata r:id="rId7" o:title="" croptop="-65525f" cropbottom="65525f"/>
          </v:shape>
        </w:pict>
      </w:r>
    </w:p>
    <w:p w:rsidR="007C6CBC" w:rsidRPr="00036EE8" w:rsidRDefault="00322049" w:rsidP="004803D3">
      <w:pPr>
        <w:spacing w:before="0" w:after="0" w:line="360" w:lineRule="auto"/>
        <w:ind w:firstLine="709"/>
        <w:jc w:val="both"/>
        <w:rPr>
          <w:sz w:val="28"/>
          <w:szCs w:val="28"/>
        </w:rPr>
      </w:pPr>
      <w:r w:rsidRPr="00036EE8">
        <w:rPr>
          <w:sz w:val="28"/>
          <w:szCs w:val="28"/>
        </w:rPr>
        <w:t>Рис. 4. Характеристика конкурентной концепции соперничества</w:t>
      </w:r>
    </w:p>
    <w:p w:rsidR="004803D3" w:rsidRPr="00036EE8" w:rsidRDefault="004803D3" w:rsidP="004803D3">
      <w:pPr>
        <w:spacing w:before="0" w:after="0" w:line="360" w:lineRule="auto"/>
        <w:ind w:firstLine="709"/>
        <w:jc w:val="both"/>
        <w:rPr>
          <w:sz w:val="28"/>
          <w:szCs w:val="28"/>
        </w:rPr>
      </w:pPr>
    </w:p>
    <w:p w:rsidR="002D3F75" w:rsidRPr="00036EE8" w:rsidRDefault="002D3F75" w:rsidP="004803D3">
      <w:pPr>
        <w:spacing w:before="0" w:after="0" w:line="360" w:lineRule="auto"/>
        <w:ind w:firstLine="709"/>
        <w:jc w:val="both"/>
        <w:rPr>
          <w:sz w:val="28"/>
          <w:szCs w:val="28"/>
        </w:rPr>
      </w:pPr>
      <w:r w:rsidRPr="00036EE8">
        <w:rPr>
          <w:sz w:val="28"/>
          <w:szCs w:val="28"/>
        </w:rPr>
        <w:t xml:space="preserve">Современный экономический словарь определяет понятие </w:t>
      </w:r>
      <w:r w:rsidRPr="00036EE8">
        <w:rPr>
          <w:rStyle w:val="a5"/>
          <w:b w:val="0"/>
          <w:bCs/>
          <w:sz w:val="28"/>
          <w:szCs w:val="28"/>
        </w:rPr>
        <w:t>«конкурент»</w:t>
      </w:r>
      <w:r w:rsidRPr="00036EE8">
        <w:rPr>
          <w:sz w:val="28"/>
          <w:szCs w:val="28"/>
        </w:rPr>
        <w:t xml:space="preserve"> как лицо, соперничающее в достижении идентичных целей, в стремлении обладать теми же ресурсами, благами, занимать положение на рынке [28] .</w:t>
      </w:r>
    </w:p>
    <w:p w:rsidR="002D3F75" w:rsidRPr="00036EE8" w:rsidRDefault="002D3F75" w:rsidP="004803D3">
      <w:pPr>
        <w:spacing w:before="0" w:after="0" w:line="360" w:lineRule="auto"/>
        <w:ind w:firstLine="709"/>
        <w:jc w:val="both"/>
        <w:rPr>
          <w:sz w:val="28"/>
          <w:szCs w:val="28"/>
        </w:rPr>
      </w:pPr>
      <w:r w:rsidRPr="00036EE8">
        <w:rPr>
          <w:sz w:val="28"/>
          <w:szCs w:val="28"/>
        </w:rPr>
        <w:t xml:space="preserve">Для эффективного бизнеса необходимо не только обнаруживать, но и постоянно изучать конкурентов. </w:t>
      </w:r>
      <w:r w:rsidRPr="00036EE8">
        <w:rPr>
          <w:bCs/>
          <w:sz w:val="28"/>
          <w:szCs w:val="28"/>
        </w:rPr>
        <w:t>Анализ деятельности конкурентов</w:t>
      </w:r>
      <w:r w:rsidRPr="00036EE8">
        <w:rPr>
          <w:sz w:val="28"/>
          <w:szCs w:val="28"/>
        </w:rPr>
        <w:t xml:space="preserve"> помогает получить преимущества в конкурентной борьбе за клиента. Информация, которую необходимо иметь о конкурентах:</w:t>
      </w:r>
    </w:p>
    <w:p w:rsidR="002D3F75" w:rsidRPr="00036EE8" w:rsidRDefault="002D3F75" w:rsidP="004803D3">
      <w:pPr>
        <w:spacing w:before="0" w:after="0" w:line="360" w:lineRule="auto"/>
        <w:ind w:firstLine="709"/>
        <w:jc w:val="both"/>
        <w:rPr>
          <w:sz w:val="28"/>
          <w:szCs w:val="28"/>
        </w:rPr>
      </w:pPr>
      <w:r w:rsidRPr="00036EE8">
        <w:rPr>
          <w:sz w:val="28"/>
          <w:szCs w:val="28"/>
        </w:rPr>
        <w:t>Реальные и потенциальные конкуренты</w:t>
      </w:r>
    </w:p>
    <w:p w:rsidR="002D3F75" w:rsidRPr="00036EE8" w:rsidRDefault="002D3F75" w:rsidP="004803D3">
      <w:pPr>
        <w:spacing w:before="0" w:after="0" w:line="360" w:lineRule="auto"/>
        <w:ind w:firstLine="709"/>
        <w:jc w:val="both"/>
        <w:rPr>
          <w:sz w:val="28"/>
          <w:szCs w:val="28"/>
        </w:rPr>
      </w:pPr>
      <w:r w:rsidRPr="00036EE8">
        <w:rPr>
          <w:sz w:val="28"/>
          <w:szCs w:val="28"/>
        </w:rPr>
        <w:t>Наиболее сильные конкуренты, перспективы развития</w:t>
      </w:r>
    </w:p>
    <w:p w:rsidR="002D3F75" w:rsidRPr="00036EE8" w:rsidRDefault="002D3F75" w:rsidP="004803D3">
      <w:pPr>
        <w:spacing w:before="0" w:after="0" w:line="360" w:lineRule="auto"/>
        <w:ind w:firstLine="709"/>
        <w:jc w:val="both"/>
        <w:rPr>
          <w:sz w:val="28"/>
          <w:szCs w:val="28"/>
        </w:rPr>
      </w:pPr>
      <w:r w:rsidRPr="00036EE8">
        <w:rPr>
          <w:sz w:val="28"/>
          <w:szCs w:val="28"/>
        </w:rPr>
        <w:t>Ценовая политика (регулярный мониторинг цен)</w:t>
      </w:r>
    </w:p>
    <w:p w:rsidR="002D3F75" w:rsidRPr="00036EE8" w:rsidRDefault="002D3F75" w:rsidP="004803D3">
      <w:pPr>
        <w:spacing w:before="0" w:after="0" w:line="360" w:lineRule="auto"/>
        <w:ind w:firstLine="709"/>
        <w:jc w:val="both"/>
        <w:rPr>
          <w:sz w:val="28"/>
          <w:szCs w:val="28"/>
        </w:rPr>
      </w:pPr>
      <w:r w:rsidRPr="00036EE8">
        <w:rPr>
          <w:sz w:val="28"/>
          <w:szCs w:val="28"/>
        </w:rPr>
        <w:t>Товарная и сервисная политика</w:t>
      </w:r>
    </w:p>
    <w:p w:rsidR="002D3F75" w:rsidRPr="00036EE8" w:rsidRDefault="002D3F75" w:rsidP="004803D3">
      <w:pPr>
        <w:spacing w:before="0" w:after="0" w:line="360" w:lineRule="auto"/>
        <w:ind w:firstLine="709"/>
        <w:jc w:val="both"/>
        <w:rPr>
          <w:sz w:val="28"/>
          <w:szCs w:val="28"/>
        </w:rPr>
      </w:pPr>
      <w:r w:rsidRPr="00036EE8">
        <w:rPr>
          <w:sz w:val="28"/>
          <w:szCs w:val="28"/>
        </w:rPr>
        <w:t>Сбытовая политика</w:t>
      </w:r>
    </w:p>
    <w:p w:rsidR="002D3F75" w:rsidRPr="00036EE8" w:rsidRDefault="002D3F75" w:rsidP="004803D3">
      <w:pPr>
        <w:spacing w:before="0" w:after="0" w:line="360" w:lineRule="auto"/>
        <w:ind w:firstLine="709"/>
        <w:jc w:val="both"/>
        <w:rPr>
          <w:sz w:val="28"/>
          <w:szCs w:val="28"/>
        </w:rPr>
      </w:pPr>
      <w:r w:rsidRPr="00036EE8">
        <w:rPr>
          <w:sz w:val="28"/>
          <w:szCs w:val="28"/>
        </w:rPr>
        <w:t>Сильные и слабые стороны конкурентов [18,с. 413].</w:t>
      </w:r>
    </w:p>
    <w:p w:rsidR="007D6745" w:rsidRPr="00036EE8" w:rsidRDefault="00AA3D16" w:rsidP="004803D3">
      <w:pPr>
        <w:spacing w:before="0" w:after="0" w:line="360" w:lineRule="auto"/>
        <w:ind w:firstLine="709"/>
        <w:jc w:val="both"/>
        <w:rPr>
          <w:sz w:val="28"/>
          <w:szCs w:val="28"/>
        </w:rPr>
      </w:pPr>
      <w:r w:rsidRPr="00036EE8">
        <w:rPr>
          <w:sz w:val="28"/>
          <w:szCs w:val="28"/>
        </w:rPr>
        <w:t xml:space="preserve">По мере насыщения рынков, усиления конкуренции, потребитель имеет возможность выбора из большего числа предложений. По этой причине, постоянно растут требования к качеству, надежности, безопасности продукции. Потребитель становится чрезвычайно информированным в том числе за счет активизации </w:t>
      </w:r>
      <w:r w:rsidR="005966AD" w:rsidRPr="00036EE8">
        <w:rPr>
          <w:sz w:val="28"/>
          <w:szCs w:val="28"/>
        </w:rPr>
        <w:t>работы информационных каналов (И</w:t>
      </w:r>
      <w:r w:rsidRPr="00036EE8">
        <w:rPr>
          <w:sz w:val="28"/>
          <w:szCs w:val="28"/>
        </w:rPr>
        <w:t>нтернет, электронная почта, телереклама,</w:t>
      </w:r>
      <w:r w:rsidR="007D6745" w:rsidRPr="00036EE8">
        <w:rPr>
          <w:sz w:val="28"/>
          <w:szCs w:val="28"/>
        </w:rPr>
        <w:t xml:space="preserve"> почтовая реклама и другое</w:t>
      </w:r>
      <w:r w:rsidR="00905598" w:rsidRPr="00036EE8">
        <w:rPr>
          <w:sz w:val="28"/>
          <w:szCs w:val="28"/>
        </w:rPr>
        <w:t xml:space="preserve">) </w:t>
      </w:r>
      <w:r w:rsidR="007D6745" w:rsidRPr="00036EE8">
        <w:rPr>
          <w:sz w:val="28"/>
          <w:szCs w:val="28"/>
        </w:rPr>
        <w:t>[12, с.351].</w:t>
      </w:r>
    </w:p>
    <w:p w:rsidR="00AA3D16" w:rsidRPr="00036EE8" w:rsidRDefault="00905598" w:rsidP="004803D3">
      <w:pPr>
        <w:spacing w:before="0" w:after="0" w:line="360" w:lineRule="auto"/>
        <w:ind w:firstLine="709"/>
        <w:jc w:val="both"/>
        <w:rPr>
          <w:sz w:val="28"/>
          <w:szCs w:val="28"/>
        </w:rPr>
      </w:pPr>
      <w:r w:rsidRPr="00036EE8">
        <w:rPr>
          <w:sz w:val="28"/>
          <w:szCs w:val="28"/>
        </w:rPr>
        <w:t>На рисунке 5</w:t>
      </w:r>
      <w:r w:rsidR="00AA3D16" w:rsidRPr="00036EE8">
        <w:rPr>
          <w:sz w:val="28"/>
          <w:szCs w:val="28"/>
        </w:rPr>
        <w:t xml:space="preserve"> показаны разные типы покупателей, если их сравнивать по критерию регулярности совершения покупок.</w:t>
      </w:r>
    </w:p>
    <w:p w:rsidR="00F73FC6" w:rsidRPr="00036EE8" w:rsidRDefault="00F73FC6" w:rsidP="004803D3">
      <w:pPr>
        <w:spacing w:before="0" w:after="0" w:line="360" w:lineRule="auto"/>
        <w:ind w:firstLine="709"/>
        <w:jc w:val="both"/>
        <w:rPr>
          <w:sz w:val="28"/>
          <w:szCs w:val="28"/>
        </w:rPr>
      </w:pPr>
      <w:r w:rsidRPr="00036EE8">
        <w:rPr>
          <w:sz w:val="28"/>
          <w:szCs w:val="28"/>
        </w:rPr>
        <w:t>Формирование активных клиентов из числа пассивных и потенциальных клиентов, чаще всего возможно за счет создания разнообразных маркетинговых стимулов, когда покупателям становиться уже не выгодно обращаться к конкурентам [12, с.351]</w:t>
      </w:r>
    </w:p>
    <w:p w:rsidR="004803D3" w:rsidRPr="00036EE8" w:rsidRDefault="004803D3" w:rsidP="004803D3">
      <w:pPr>
        <w:spacing w:before="0" w:after="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9"/>
        <w:gridCol w:w="1930"/>
        <w:gridCol w:w="2340"/>
      </w:tblGrid>
      <w:tr w:rsidR="00E81389" w:rsidRPr="00036EE8" w:rsidTr="004803D3">
        <w:trPr>
          <w:trHeight w:val="70"/>
        </w:trPr>
        <w:tc>
          <w:tcPr>
            <w:tcW w:w="0" w:type="auto"/>
            <w:gridSpan w:val="3"/>
          </w:tcPr>
          <w:p w:rsidR="00F73FC6" w:rsidRPr="00036EE8" w:rsidRDefault="00E81389" w:rsidP="004803D3">
            <w:pPr>
              <w:spacing w:before="0" w:after="0" w:line="360" w:lineRule="auto"/>
              <w:jc w:val="both"/>
              <w:rPr>
                <w:sz w:val="20"/>
                <w:szCs w:val="20"/>
              </w:rPr>
            </w:pPr>
            <w:r w:rsidRPr="00036EE8">
              <w:rPr>
                <w:sz w:val="20"/>
                <w:szCs w:val="20"/>
              </w:rPr>
              <w:t>НОСИТЕЛИ ПОТРЕБНОСТИ</w:t>
            </w:r>
          </w:p>
        </w:tc>
      </w:tr>
      <w:tr w:rsidR="00E81389" w:rsidRPr="00036EE8" w:rsidTr="004803D3">
        <w:trPr>
          <w:trHeight w:val="70"/>
        </w:trPr>
        <w:tc>
          <w:tcPr>
            <w:tcW w:w="0" w:type="auto"/>
            <w:vAlign w:val="center"/>
          </w:tcPr>
          <w:p w:rsidR="00E81389" w:rsidRPr="00036EE8" w:rsidRDefault="00FA764B" w:rsidP="004803D3">
            <w:pPr>
              <w:spacing w:before="0" w:after="0" w:line="360" w:lineRule="auto"/>
              <w:jc w:val="both"/>
              <w:rPr>
                <w:sz w:val="20"/>
                <w:szCs w:val="20"/>
              </w:rPr>
            </w:pPr>
            <w:r>
              <w:rPr>
                <w:noProof/>
                <w:lang w:eastAsia="ru-RU"/>
              </w:rPr>
              <w:pict>
                <v:line id="_x0000_s1084" style="position:absolute;left:0;text-align:left;z-index:251666432;mso-position-horizontal-relative:text;mso-position-vertical-relative:text" from="39.55pt,15.05pt" to="39.55pt,25.2pt">
                  <v:stroke endarrow="block"/>
                </v:line>
              </w:pict>
            </w:r>
            <w:r w:rsidR="00E81389" w:rsidRPr="00036EE8">
              <w:rPr>
                <w:sz w:val="20"/>
                <w:szCs w:val="20"/>
              </w:rPr>
              <w:t>Активные</w:t>
            </w:r>
            <w:r w:rsidR="00F73FC6" w:rsidRPr="00036EE8">
              <w:rPr>
                <w:sz w:val="20"/>
                <w:szCs w:val="20"/>
              </w:rPr>
              <w:t xml:space="preserve"> </w:t>
            </w:r>
            <w:r w:rsidR="00E81389" w:rsidRPr="00036EE8">
              <w:rPr>
                <w:sz w:val="20"/>
                <w:szCs w:val="20"/>
              </w:rPr>
              <w:t>клиенты</w:t>
            </w:r>
          </w:p>
        </w:tc>
        <w:tc>
          <w:tcPr>
            <w:tcW w:w="0" w:type="auto"/>
            <w:vAlign w:val="center"/>
          </w:tcPr>
          <w:p w:rsidR="00E81389" w:rsidRPr="00036EE8" w:rsidRDefault="00FA764B" w:rsidP="004803D3">
            <w:pPr>
              <w:spacing w:before="0" w:after="0" w:line="360" w:lineRule="auto"/>
              <w:jc w:val="both"/>
              <w:rPr>
                <w:sz w:val="20"/>
                <w:szCs w:val="20"/>
              </w:rPr>
            </w:pPr>
            <w:r>
              <w:rPr>
                <w:noProof/>
                <w:lang w:eastAsia="ru-RU"/>
              </w:rPr>
              <w:pict>
                <v:line id="_x0000_s1085" style="position:absolute;left:0;text-align:left;flip:x;z-index:251667456;mso-position-horizontal-relative:text;mso-position-vertical-relative:text" from="45.7pt,15.05pt" to="45.7pt,29.95pt">
                  <v:stroke endarrow="block"/>
                </v:line>
              </w:pict>
            </w:r>
            <w:r w:rsidR="00E81389" w:rsidRPr="00036EE8">
              <w:rPr>
                <w:sz w:val="20"/>
                <w:szCs w:val="20"/>
              </w:rPr>
              <w:t>Пассивные</w:t>
            </w:r>
            <w:r w:rsidR="00F73FC6" w:rsidRPr="00036EE8">
              <w:rPr>
                <w:sz w:val="20"/>
                <w:szCs w:val="20"/>
              </w:rPr>
              <w:t xml:space="preserve"> </w:t>
            </w:r>
            <w:r w:rsidR="00E81389" w:rsidRPr="00036EE8">
              <w:rPr>
                <w:sz w:val="20"/>
                <w:szCs w:val="20"/>
              </w:rPr>
              <w:t>клиенты</w:t>
            </w:r>
          </w:p>
        </w:tc>
        <w:tc>
          <w:tcPr>
            <w:tcW w:w="0" w:type="auto"/>
            <w:vAlign w:val="center"/>
          </w:tcPr>
          <w:p w:rsidR="00E81389" w:rsidRPr="00036EE8" w:rsidRDefault="00E81389" w:rsidP="004803D3">
            <w:pPr>
              <w:spacing w:before="0" w:after="0" w:line="360" w:lineRule="auto"/>
              <w:jc w:val="both"/>
              <w:rPr>
                <w:sz w:val="20"/>
                <w:szCs w:val="20"/>
              </w:rPr>
            </w:pPr>
            <w:r w:rsidRPr="00036EE8">
              <w:rPr>
                <w:sz w:val="20"/>
                <w:szCs w:val="20"/>
              </w:rPr>
              <w:t>Потенциальные</w:t>
            </w:r>
            <w:r w:rsidR="00F73FC6" w:rsidRPr="00036EE8">
              <w:rPr>
                <w:sz w:val="20"/>
                <w:szCs w:val="20"/>
              </w:rPr>
              <w:t xml:space="preserve"> </w:t>
            </w:r>
            <w:r w:rsidRPr="00036EE8">
              <w:rPr>
                <w:sz w:val="20"/>
                <w:szCs w:val="20"/>
              </w:rPr>
              <w:t>клиенты</w:t>
            </w:r>
          </w:p>
        </w:tc>
      </w:tr>
    </w:tbl>
    <w:p w:rsidR="00AA3D16" w:rsidRPr="00036EE8" w:rsidRDefault="00FA764B" w:rsidP="004803D3">
      <w:pPr>
        <w:spacing w:before="0" w:after="0" w:line="360" w:lineRule="auto"/>
        <w:ind w:firstLine="709"/>
        <w:jc w:val="both"/>
        <w:rPr>
          <w:bCs/>
          <w:sz w:val="28"/>
          <w:szCs w:val="28"/>
        </w:rPr>
      </w:pPr>
      <w:r>
        <w:rPr>
          <w:noProof/>
          <w:lang w:eastAsia="ru-RU"/>
        </w:rPr>
        <w:pict>
          <v:shapetype id="_x0000_t202" coordsize="21600,21600" o:spt="202" path="m,l,21600r21600,l21600,xe">
            <v:stroke joinstyle="miter"/>
            <v:path gradientshapeok="t" o:connecttype="rect"/>
          </v:shapetype>
          <v:shape id="_x0000_s1086" type="#_x0000_t202" style="position:absolute;left:0;text-align:left;margin-left:187.95pt;margin-top:12.2pt;width:122.25pt;height:76.5pt;z-index:251669504;mso-position-horizontal-relative:text;mso-position-vertical-relative:text">
            <v:textbox>
              <w:txbxContent>
                <w:p w:rsidR="00F35B49" w:rsidRPr="004803D3" w:rsidRDefault="00F35B49" w:rsidP="00F73FC6">
                  <w:pPr>
                    <w:tabs>
                      <w:tab w:val="left" w:pos="3705"/>
                    </w:tabs>
                    <w:spacing w:before="0" w:after="0"/>
                    <w:jc w:val="center"/>
                    <w:rPr>
                      <w:sz w:val="20"/>
                      <w:szCs w:val="20"/>
                    </w:rPr>
                  </w:pPr>
                  <w:r w:rsidRPr="004803D3">
                    <w:rPr>
                      <w:sz w:val="20"/>
                      <w:szCs w:val="20"/>
                    </w:rPr>
                    <w:t>Носители потребности, которые регулярно</w:t>
                  </w:r>
                </w:p>
                <w:p w:rsidR="00F35B49" w:rsidRPr="004803D3" w:rsidRDefault="00F35B49" w:rsidP="00F73FC6">
                  <w:pPr>
                    <w:tabs>
                      <w:tab w:val="left" w:pos="3705"/>
                    </w:tabs>
                    <w:spacing w:before="0" w:after="0"/>
                    <w:jc w:val="center"/>
                    <w:rPr>
                      <w:noProof/>
                      <w:sz w:val="20"/>
                      <w:szCs w:val="20"/>
                    </w:rPr>
                  </w:pPr>
                  <w:r w:rsidRPr="004803D3">
                    <w:rPr>
                      <w:sz w:val="20"/>
                      <w:szCs w:val="20"/>
                    </w:rPr>
                    <w:t>совершают покупки</w:t>
                  </w:r>
                </w:p>
              </w:txbxContent>
            </v:textbox>
            <w10:wrap type="square"/>
          </v:shape>
        </w:pict>
      </w:r>
      <w:r>
        <w:rPr>
          <w:noProof/>
          <w:lang w:eastAsia="ru-RU"/>
        </w:rPr>
        <w:pict>
          <v:shape id="_x0000_s1087" type="#_x0000_t202" style="position:absolute;left:0;text-align:left;margin-left:93.3pt;margin-top:12.2pt;width:90pt;height:80.25pt;z-index:251671552;mso-position-horizontal-relative:text;mso-position-vertical-relative:text">
            <v:textbox>
              <w:txbxContent>
                <w:p w:rsidR="00F35B49" w:rsidRPr="004803D3" w:rsidRDefault="00F35B49" w:rsidP="00F73FC6">
                  <w:pPr>
                    <w:spacing w:before="0" w:after="0"/>
                    <w:jc w:val="center"/>
                    <w:rPr>
                      <w:sz w:val="20"/>
                      <w:szCs w:val="20"/>
                    </w:rPr>
                  </w:pPr>
                  <w:r w:rsidRPr="004803D3">
                    <w:rPr>
                      <w:sz w:val="20"/>
                      <w:szCs w:val="20"/>
                    </w:rPr>
                    <w:t>Носители потребности, которые никогда не совершали покупок</w:t>
                  </w:r>
                </w:p>
              </w:txbxContent>
            </v:textbox>
          </v:shape>
        </w:pict>
      </w:r>
      <w:r>
        <w:rPr>
          <w:noProof/>
          <w:lang w:eastAsia="ru-RU"/>
        </w:rPr>
        <w:pict>
          <v:shape id="_x0000_s1088" type="#_x0000_t202" style="position:absolute;left:0;text-align:left;margin-left:-5.25pt;margin-top:13.5pt;width:94.2pt;height:80.25pt;z-index:251670528;mso-position-horizontal-relative:text;mso-position-vertical-relative:text">
            <v:textbox>
              <w:txbxContent>
                <w:p w:rsidR="00F35B49" w:rsidRPr="004803D3" w:rsidRDefault="00F35B49" w:rsidP="00F73FC6">
                  <w:pPr>
                    <w:spacing w:before="0" w:after="0"/>
                    <w:jc w:val="center"/>
                    <w:rPr>
                      <w:sz w:val="20"/>
                      <w:szCs w:val="20"/>
                    </w:rPr>
                  </w:pPr>
                  <w:r w:rsidRPr="004803D3">
                    <w:rPr>
                      <w:sz w:val="20"/>
                      <w:szCs w:val="20"/>
                    </w:rPr>
                    <w:t>Носители потребности, которые периодически совершают покупки</w:t>
                  </w:r>
                </w:p>
              </w:txbxContent>
            </v:textbox>
          </v:shape>
        </w:pict>
      </w:r>
      <w:r>
        <w:rPr>
          <w:noProof/>
          <w:lang w:eastAsia="ru-RU"/>
        </w:rPr>
        <w:pict>
          <v:line id="_x0000_s1089" style="position:absolute;left:0;text-align:left;flip:x;z-index:251668480;mso-position-horizontal-relative:text;mso-position-vertical-relative:text" from="235.1pt,1.25pt" to="235.2pt,12.2pt">
            <v:stroke endarrow="block"/>
          </v:line>
        </w:pict>
      </w:r>
    </w:p>
    <w:p w:rsidR="00E81389" w:rsidRPr="00036EE8" w:rsidRDefault="00E81389" w:rsidP="004803D3">
      <w:pPr>
        <w:spacing w:before="0" w:after="0" w:line="360" w:lineRule="auto"/>
        <w:ind w:firstLine="709"/>
        <w:jc w:val="both"/>
        <w:rPr>
          <w:bCs/>
          <w:sz w:val="28"/>
          <w:szCs w:val="28"/>
        </w:rPr>
      </w:pPr>
    </w:p>
    <w:p w:rsidR="00F7644C" w:rsidRPr="00036EE8" w:rsidRDefault="00F7644C" w:rsidP="004803D3">
      <w:pPr>
        <w:spacing w:before="0" w:after="0" w:line="360" w:lineRule="auto"/>
        <w:ind w:firstLine="709"/>
        <w:jc w:val="both"/>
        <w:rPr>
          <w:bCs/>
          <w:sz w:val="28"/>
          <w:szCs w:val="28"/>
        </w:rPr>
      </w:pPr>
    </w:p>
    <w:p w:rsidR="00F73FC6" w:rsidRPr="00036EE8" w:rsidRDefault="00F73FC6" w:rsidP="004803D3">
      <w:pPr>
        <w:spacing w:before="0" w:after="0" w:line="360" w:lineRule="auto"/>
        <w:ind w:firstLine="709"/>
        <w:jc w:val="both"/>
        <w:rPr>
          <w:bCs/>
          <w:sz w:val="28"/>
          <w:szCs w:val="28"/>
        </w:rPr>
      </w:pPr>
    </w:p>
    <w:p w:rsidR="002A0D96" w:rsidRPr="00036EE8" w:rsidRDefault="00AA3D16" w:rsidP="004803D3">
      <w:pPr>
        <w:spacing w:before="0" w:after="0" w:line="360" w:lineRule="auto"/>
        <w:ind w:firstLine="709"/>
        <w:jc w:val="both"/>
        <w:rPr>
          <w:bCs/>
          <w:sz w:val="28"/>
          <w:szCs w:val="28"/>
        </w:rPr>
      </w:pPr>
      <w:r w:rsidRPr="00036EE8">
        <w:rPr>
          <w:bCs/>
          <w:sz w:val="28"/>
          <w:szCs w:val="28"/>
        </w:rPr>
        <w:t xml:space="preserve">Рис. </w:t>
      </w:r>
      <w:r w:rsidR="007D6745" w:rsidRPr="00036EE8">
        <w:rPr>
          <w:bCs/>
          <w:sz w:val="28"/>
          <w:szCs w:val="28"/>
        </w:rPr>
        <w:t>5</w:t>
      </w:r>
      <w:r w:rsidR="009C3DF8" w:rsidRPr="00036EE8">
        <w:rPr>
          <w:bCs/>
          <w:sz w:val="28"/>
          <w:szCs w:val="28"/>
        </w:rPr>
        <w:t>.</w:t>
      </w:r>
      <w:r w:rsidRPr="00036EE8">
        <w:rPr>
          <w:bCs/>
          <w:sz w:val="28"/>
          <w:szCs w:val="28"/>
        </w:rPr>
        <w:t xml:space="preserve"> Классификация покупателей по </w:t>
      </w:r>
      <w:r w:rsidR="00716F0F" w:rsidRPr="00036EE8">
        <w:rPr>
          <w:bCs/>
          <w:sz w:val="28"/>
          <w:szCs w:val="28"/>
        </w:rPr>
        <w:t>регулярности</w:t>
      </w:r>
      <w:r w:rsidRPr="00036EE8">
        <w:rPr>
          <w:bCs/>
          <w:sz w:val="28"/>
          <w:szCs w:val="28"/>
        </w:rPr>
        <w:t xml:space="preserve"> совершения</w:t>
      </w:r>
      <w:r w:rsidR="00036EE8" w:rsidRPr="00036EE8">
        <w:rPr>
          <w:bCs/>
          <w:sz w:val="28"/>
          <w:szCs w:val="28"/>
        </w:rPr>
        <w:t xml:space="preserve"> </w:t>
      </w:r>
      <w:r w:rsidRPr="00036EE8">
        <w:rPr>
          <w:bCs/>
          <w:sz w:val="28"/>
          <w:szCs w:val="28"/>
        </w:rPr>
        <w:t>покупок</w:t>
      </w:r>
    </w:p>
    <w:p w:rsidR="00EF198A" w:rsidRPr="00036EE8" w:rsidRDefault="00EF198A" w:rsidP="004803D3">
      <w:pPr>
        <w:spacing w:before="0" w:after="0" w:line="360" w:lineRule="auto"/>
        <w:ind w:firstLine="709"/>
        <w:jc w:val="both"/>
        <w:rPr>
          <w:bCs/>
          <w:sz w:val="28"/>
          <w:szCs w:val="28"/>
        </w:rPr>
      </w:pPr>
    </w:p>
    <w:p w:rsidR="00AA3D16" w:rsidRPr="00036EE8" w:rsidRDefault="00AA3D16" w:rsidP="004803D3">
      <w:pPr>
        <w:spacing w:before="0" w:after="0" w:line="360" w:lineRule="auto"/>
        <w:ind w:firstLine="709"/>
        <w:jc w:val="center"/>
        <w:rPr>
          <w:b/>
          <w:sz w:val="28"/>
          <w:szCs w:val="28"/>
        </w:rPr>
      </w:pPr>
      <w:r w:rsidRPr="00036EE8">
        <w:rPr>
          <w:b/>
          <w:bCs/>
          <w:sz w:val="28"/>
          <w:szCs w:val="28"/>
        </w:rPr>
        <w:t>1.3</w:t>
      </w:r>
      <w:r w:rsidRPr="00036EE8">
        <w:rPr>
          <w:b/>
          <w:sz w:val="28"/>
          <w:szCs w:val="28"/>
        </w:rPr>
        <w:t xml:space="preserve"> Организация сбытовой политики торгового предприятия</w:t>
      </w:r>
    </w:p>
    <w:p w:rsidR="00CB15BB" w:rsidRPr="00036EE8" w:rsidRDefault="00CB15BB" w:rsidP="004803D3">
      <w:pPr>
        <w:spacing w:before="0" w:after="0" w:line="360" w:lineRule="auto"/>
        <w:ind w:firstLine="709"/>
        <w:jc w:val="both"/>
        <w:rPr>
          <w:sz w:val="28"/>
          <w:szCs w:val="28"/>
        </w:rPr>
      </w:pPr>
    </w:p>
    <w:p w:rsidR="00451A9D" w:rsidRPr="00036EE8" w:rsidRDefault="00AA3D16" w:rsidP="004803D3">
      <w:pPr>
        <w:spacing w:before="0" w:after="0" w:line="360" w:lineRule="auto"/>
        <w:ind w:firstLine="709"/>
        <w:jc w:val="both"/>
        <w:rPr>
          <w:sz w:val="28"/>
          <w:szCs w:val="28"/>
        </w:rPr>
      </w:pPr>
      <w:r w:rsidRPr="00036EE8">
        <w:rPr>
          <w:sz w:val="28"/>
          <w:szCs w:val="28"/>
        </w:rPr>
        <w:t>Организация сбыта, а также маркетинга могут в значительной мере различаться в зависимости от типа продукции. Соответственно организация сбыта товаров потребления, услуг или средств производства будет существенно отличаться, и и</w:t>
      </w:r>
      <w:r w:rsidR="00F7644C" w:rsidRPr="00036EE8">
        <w:rPr>
          <w:sz w:val="28"/>
          <w:szCs w:val="28"/>
        </w:rPr>
        <w:t>меть исключительные особенности</w:t>
      </w:r>
      <w:r w:rsidRPr="00036EE8">
        <w:rPr>
          <w:sz w:val="28"/>
          <w:szCs w:val="28"/>
        </w:rPr>
        <w:t xml:space="preserve"> </w:t>
      </w:r>
      <w:r w:rsidR="00CB15BB" w:rsidRPr="00036EE8">
        <w:rPr>
          <w:sz w:val="28"/>
          <w:szCs w:val="28"/>
        </w:rPr>
        <w:t>[14</w:t>
      </w:r>
      <w:r w:rsidR="00F7644C" w:rsidRPr="00036EE8">
        <w:rPr>
          <w:sz w:val="28"/>
          <w:szCs w:val="28"/>
        </w:rPr>
        <w:t>,</w:t>
      </w:r>
      <w:r w:rsidR="00CB15BB" w:rsidRPr="00036EE8">
        <w:rPr>
          <w:sz w:val="28"/>
          <w:szCs w:val="28"/>
        </w:rPr>
        <w:t xml:space="preserve"> с.591]</w:t>
      </w:r>
      <w:r w:rsidR="00F7644C"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Организации, занимающиеся торговой деятельностью делятся на оптовые и розничные.</w:t>
      </w:r>
    </w:p>
    <w:p w:rsidR="00AA3D16" w:rsidRPr="00036EE8" w:rsidRDefault="00AA3D16" w:rsidP="004803D3">
      <w:pPr>
        <w:spacing w:before="0" w:after="0" w:line="360" w:lineRule="auto"/>
        <w:ind w:firstLine="709"/>
        <w:jc w:val="both"/>
        <w:rPr>
          <w:sz w:val="28"/>
          <w:szCs w:val="28"/>
        </w:rPr>
      </w:pPr>
      <w:r w:rsidRPr="00036EE8">
        <w:rPr>
          <w:sz w:val="28"/>
          <w:szCs w:val="28"/>
        </w:rPr>
        <w:t>Розничная торговля – любая деятельность по продаже товаров или услуг непосредственно конечным потребителям для их личного использования. Розничную торговлю делят на стационарную, передвижную и посылочную. Основным видом розничной торговли является стационарная. Она включает магазины и мелкорозничную торговую сеть (киоски, павильоны,</w:t>
      </w:r>
      <w:r w:rsidR="005966AD" w:rsidRPr="00036EE8">
        <w:rPr>
          <w:sz w:val="28"/>
          <w:szCs w:val="28"/>
        </w:rPr>
        <w:t xml:space="preserve"> </w:t>
      </w:r>
      <w:r w:rsidRPr="00036EE8">
        <w:rPr>
          <w:sz w:val="28"/>
          <w:szCs w:val="28"/>
        </w:rPr>
        <w:t xml:space="preserve">торговые автоматы и </w:t>
      </w:r>
      <w:r w:rsidR="00B74909" w:rsidRPr="00036EE8">
        <w:rPr>
          <w:sz w:val="28"/>
          <w:szCs w:val="28"/>
        </w:rPr>
        <w:t>тому подобное</w:t>
      </w:r>
      <w:r w:rsidRPr="00036EE8">
        <w:rPr>
          <w:sz w:val="28"/>
          <w:szCs w:val="28"/>
        </w:rPr>
        <w:t>) Передвижную розничную торговую сеть делят на развозную и разносную. Посылочную розничную торговлю осуществляют базы, отправляя посылки н</w:t>
      </w:r>
      <w:r w:rsidR="00F7644C" w:rsidRPr="00036EE8">
        <w:rPr>
          <w:sz w:val="28"/>
          <w:szCs w:val="28"/>
        </w:rPr>
        <w:t xml:space="preserve">а основании заказов покупателей </w:t>
      </w:r>
      <w:r w:rsidR="00666940" w:rsidRPr="00036EE8">
        <w:rPr>
          <w:sz w:val="28"/>
          <w:szCs w:val="28"/>
        </w:rPr>
        <w:t>[13</w:t>
      </w:r>
      <w:r w:rsidR="00F7644C" w:rsidRPr="00036EE8">
        <w:rPr>
          <w:sz w:val="28"/>
          <w:szCs w:val="28"/>
        </w:rPr>
        <w:t>,</w:t>
      </w:r>
      <w:r w:rsidR="00666940" w:rsidRPr="00036EE8">
        <w:rPr>
          <w:sz w:val="28"/>
          <w:szCs w:val="28"/>
        </w:rPr>
        <w:t xml:space="preserve"> с.96]</w:t>
      </w:r>
      <w:r w:rsidR="00F7644C"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Также различают розничную торговую сеть:</w:t>
      </w:r>
    </w:p>
    <w:p w:rsidR="0068035D" w:rsidRPr="00036EE8" w:rsidRDefault="00AA3D16" w:rsidP="004803D3">
      <w:pPr>
        <w:spacing w:before="0" w:after="0" w:line="360" w:lineRule="auto"/>
        <w:ind w:firstLine="709"/>
        <w:jc w:val="both"/>
        <w:rPr>
          <w:sz w:val="28"/>
          <w:szCs w:val="28"/>
        </w:rPr>
      </w:pPr>
      <w:r w:rsidRPr="00036EE8">
        <w:rPr>
          <w:sz w:val="28"/>
          <w:szCs w:val="28"/>
        </w:rPr>
        <w:t>Смешанную (торговля продовольственными и непродовольственными товарами на одном рабочем месте)</w:t>
      </w:r>
      <w:r w:rsidR="0068035D"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Специализированную (торговля товарами одной или двух-трёх групп или комплексов)</w:t>
      </w:r>
      <w:r w:rsidR="0068035D"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Узкоспециализированную (торговля отдельными видами товаров)</w:t>
      </w:r>
      <w:r w:rsidR="0068035D" w:rsidRPr="00036EE8">
        <w:rPr>
          <w:sz w:val="28"/>
          <w:szCs w:val="28"/>
        </w:rPr>
        <w:t>.</w:t>
      </w:r>
    </w:p>
    <w:p w:rsidR="00AA3D16" w:rsidRPr="00036EE8" w:rsidRDefault="00F7644C" w:rsidP="004803D3">
      <w:pPr>
        <w:spacing w:before="0" w:after="0" w:line="360" w:lineRule="auto"/>
        <w:ind w:firstLine="709"/>
        <w:jc w:val="both"/>
        <w:rPr>
          <w:sz w:val="28"/>
          <w:szCs w:val="28"/>
        </w:rPr>
      </w:pPr>
      <w:r w:rsidRPr="00036EE8">
        <w:rPr>
          <w:sz w:val="28"/>
          <w:szCs w:val="28"/>
        </w:rPr>
        <w:t>Универсальную</w:t>
      </w:r>
      <w:r w:rsidR="0068035D" w:rsidRPr="00036EE8">
        <w:rPr>
          <w:sz w:val="28"/>
          <w:szCs w:val="28"/>
        </w:rPr>
        <w:t xml:space="preserve"> [19</w:t>
      </w:r>
      <w:r w:rsidRPr="00036EE8">
        <w:rPr>
          <w:sz w:val="28"/>
          <w:szCs w:val="28"/>
        </w:rPr>
        <w:t>,</w:t>
      </w:r>
      <w:r w:rsidR="0068035D" w:rsidRPr="00036EE8">
        <w:rPr>
          <w:sz w:val="28"/>
          <w:szCs w:val="28"/>
        </w:rPr>
        <w:t xml:space="preserve"> с.104]</w:t>
      </w:r>
      <w:r w:rsidRPr="00036EE8">
        <w:rPr>
          <w:sz w:val="28"/>
          <w:szCs w:val="28"/>
        </w:rPr>
        <w:t>.</w:t>
      </w:r>
    </w:p>
    <w:p w:rsidR="0068035D" w:rsidRPr="00036EE8" w:rsidRDefault="00AA3D16" w:rsidP="004803D3">
      <w:pPr>
        <w:spacing w:before="0" w:after="0" w:line="360" w:lineRule="auto"/>
        <w:ind w:firstLine="709"/>
        <w:jc w:val="both"/>
        <w:rPr>
          <w:sz w:val="28"/>
          <w:szCs w:val="28"/>
        </w:rPr>
      </w:pPr>
      <w:r w:rsidRPr="00036EE8">
        <w:rPr>
          <w:sz w:val="28"/>
          <w:szCs w:val="28"/>
        </w:rPr>
        <w:t>Оптовая торговля - любая деятельность по продаже товаров тем, кто приобретает их с целью перепродажи или п</w:t>
      </w:r>
      <w:r w:rsidR="00F7644C" w:rsidRPr="00036EE8">
        <w:rPr>
          <w:sz w:val="28"/>
          <w:szCs w:val="28"/>
        </w:rPr>
        <w:t xml:space="preserve">рофессионального использования </w:t>
      </w:r>
      <w:r w:rsidR="0068035D" w:rsidRPr="00036EE8">
        <w:rPr>
          <w:sz w:val="28"/>
          <w:szCs w:val="28"/>
        </w:rPr>
        <w:t>[12</w:t>
      </w:r>
      <w:r w:rsidR="00F7644C" w:rsidRPr="00036EE8">
        <w:rPr>
          <w:sz w:val="28"/>
          <w:szCs w:val="28"/>
        </w:rPr>
        <w:t>,</w:t>
      </w:r>
      <w:r w:rsidR="0068035D" w:rsidRPr="00036EE8">
        <w:rPr>
          <w:sz w:val="28"/>
          <w:szCs w:val="28"/>
        </w:rPr>
        <w:t xml:space="preserve"> с.243]</w:t>
      </w:r>
      <w:r w:rsidR="00F7644C" w:rsidRPr="00036EE8">
        <w:rPr>
          <w:sz w:val="28"/>
          <w:szCs w:val="28"/>
        </w:rPr>
        <w:t>.</w:t>
      </w:r>
    </w:p>
    <w:p w:rsidR="0068035D" w:rsidRPr="00036EE8" w:rsidRDefault="00AA3D16" w:rsidP="004803D3">
      <w:pPr>
        <w:spacing w:before="0" w:after="0" w:line="360" w:lineRule="auto"/>
        <w:ind w:firstLine="709"/>
        <w:jc w:val="both"/>
        <w:rPr>
          <w:sz w:val="28"/>
          <w:szCs w:val="28"/>
        </w:rPr>
      </w:pPr>
      <w:r w:rsidRPr="00036EE8">
        <w:rPr>
          <w:sz w:val="28"/>
          <w:szCs w:val="28"/>
        </w:rPr>
        <w:t xml:space="preserve">Оптовые торговцы отличаются от розничных по ряду характеристик. Во-первых, оптовик уделяет меньше внимания стимулированию продаж, атмосфере и расположению своего торгового предприятия, поскольку он имеет дело преимущественно с профессиональными клиентами. Во-вторых, по объёму оптовые сделки крупнее розничных и торговая зона оптовика значительно больше. В-третьих, в отношении правовых и налоговых норм правительство подходит к оптовым и розничным торговцам с разных позиций. </w:t>
      </w:r>
      <w:r w:rsidR="0068035D" w:rsidRPr="00036EE8">
        <w:rPr>
          <w:sz w:val="28"/>
          <w:szCs w:val="28"/>
        </w:rPr>
        <w:t>[20</w:t>
      </w:r>
      <w:r w:rsidR="00F7644C" w:rsidRPr="00036EE8">
        <w:rPr>
          <w:sz w:val="28"/>
          <w:szCs w:val="28"/>
        </w:rPr>
        <w:t>,</w:t>
      </w:r>
      <w:r w:rsidR="0068035D" w:rsidRPr="00036EE8">
        <w:rPr>
          <w:sz w:val="28"/>
          <w:szCs w:val="28"/>
        </w:rPr>
        <w:t xml:space="preserve"> с.</w:t>
      </w:r>
      <w:r w:rsidR="00F7644C" w:rsidRPr="00036EE8">
        <w:rPr>
          <w:sz w:val="28"/>
          <w:szCs w:val="28"/>
        </w:rPr>
        <w:t>1</w:t>
      </w:r>
      <w:r w:rsidR="0068035D" w:rsidRPr="00036EE8">
        <w:rPr>
          <w:sz w:val="28"/>
          <w:szCs w:val="28"/>
        </w:rPr>
        <w:t>47]</w:t>
      </w:r>
      <w:r w:rsidR="00F7644C" w:rsidRPr="00036EE8">
        <w:rPr>
          <w:sz w:val="28"/>
          <w:szCs w:val="28"/>
        </w:rPr>
        <w:t>.</w:t>
      </w:r>
    </w:p>
    <w:p w:rsidR="00C77A53" w:rsidRPr="00036EE8" w:rsidRDefault="00AA3D16" w:rsidP="004803D3">
      <w:pPr>
        <w:spacing w:before="0" w:after="0" w:line="360" w:lineRule="auto"/>
        <w:ind w:firstLine="709"/>
        <w:jc w:val="both"/>
        <w:rPr>
          <w:sz w:val="28"/>
          <w:szCs w:val="28"/>
        </w:rPr>
      </w:pPr>
      <w:r w:rsidRPr="00036EE8">
        <w:rPr>
          <w:sz w:val="28"/>
          <w:szCs w:val="28"/>
        </w:rPr>
        <w:t>Оптовикам необходимо определить свой целевой рынок, а не пытаться обслужить сразу всех. Оптовик должен выбрать целевые группы клиентов по определённым признакам и в рамках этих групп выделять выгодных для себя клиентов, разрабатывать для них заманчивые предложения и устанавливать более</w:t>
      </w:r>
      <w:r w:rsidR="00F7644C" w:rsidRPr="00036EE8">
        <w:rPr>
          <w:sz w:val="28"/>
          <w:szCs w:val="28"/>
        </w:rPr>
        <w:t xml:space="preserve"> тесные и плодотворные контакты</w:t>
      </w:r>
      <w:r w:rsidRPr="00036EE8">
        <w:rPr>
          <w:sz w:val="28"/>
          <w:szCs w:val="28"/>
        </w:rPr>
        <w:t xml:space="preserve"> </w:t>
      </w:r>
      <w:r w:rsidR="00C77A53" w:rsidRPr="00036EE8">
        <w:rPr>
          <w:sz w:val="28"/>
          <w:szCs w:val="28"/>
        </w:rPr>
        <w:t>[22</w:t>
      </w:r>
      <w:r w:rsidR="00F7644C" w:rsidRPr="00036EE8">
        <w:rPr>
          <w:sz w:val="28"/>
          <w:szCs w:val="28"/>
        </w:rPr>
        <w:t>,</w:t>
      </w:r>
      <w:r w:rsidR="00C77A53" w:rsidRPr="00036EE8">
        <w:rPr>
          <w:sz w:val="28"/>
          <w:szCs w:val="28"/>
        </w:rPr>
        <w:t xml:space="preserve"> с.214]</w:t>
      </w:r>
      <w:r w:rsidR="00F7644C"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 xml:space="preserve">Как показывает современный опыт, оптовые компании в большинстве случаев осуществляют сбытовые функции лучше производителя, поскольку имеют устоявшиеся связи с розничной торговлей, а также хорошую складскую и транспортную базу. Сегодня оптовые компании предоставляют своим покупателям не только товары, но и широкий спектр сопутствующих услуг: реклама в месте продажи, организация мероприятий по стимулированию продаж, доставка товара, предпродажная подготовка, в том числе фасовка и упаковка товара под торговой маркой розничного </w:t>
      </w:r>
      <w:r w:rsidR="00F7644C" w:rsidRPr="00036EE8">
        <w:rPr>
          <w:sz w:val="28"/>
          <w:szCs w:val="28"/>
        </w:rPr>
        <w:t xml:space="preserve">предприятия или розничной сети </w:t>
      </w:r>
      <w:r w:rsidR="00125583" w:rsidRPr="00036EE8">
        <w:rPr>
          <w:sz w:val="28"/>
          <w:szCs w:val="28"/>
        </w:rPr>
        <w:t>[2</w:t>
      </w:r>
      <w:r w:rsidR="00F7644C" w:rsidRPr="00036EE8">
        <w:rPr>
          <w:sz w:val="28"/>
          <w:szCs w:val="28"/>
        </w:rPr>
        <w:t>, с.</w:t>
      </w:r>
      <w:r w:rsidR="00125583" w:rsidRPr="00036EE8">
        <w:rPr>
          <w:sz w:val="28"/>
          <w:szCs w:val="28"/>
        </w:rPr>
        <w:t>88]</w:t>
      </w:r>
      <w:r w:rsidR="00F7644C" w:rsidRPr="00036EE8">
        <w:rPr>
          <w:sz w:val="28"/>
          <w:szCs w:val="28"/>
        </w:rPr>
        <w:t>.</w:t>
      </w:r>
    </w:p>
    <w:p w:rsidR="00F84D1C" w:rsidRPr="00036EE8" w:rsidRDefault="00F84D1C" w:rsidP="004803D3">
      <w:pPr>
        <w:spacing w:before="0" w:after="0" w:line="360" w:lineRule="auto"/>
        <w:ind w:firstLine="709"/>
        <w:jc w:val="both"/>
        <w:rPr>
          <w:sz w:val="28"/>
          <w:szCs w:val="28"/>
        </w:rPr>
      </w:pPr>
      <w:bookmarkStart w:id="0" w:name="%25252525D0%252525259A%25252525D0%252525"/>
      <w:bookmarkEnd w:id="0"/>
      <w:r w:rsidRPr="00036EE8">
        <w:rPr>
          <w:sz w:val="28"/>
          <w:szCs w:val="28"/>
        </w:rPr>
        <w:t>Оптовую торговлю можно классифицировать следующим образом:</w:t>
      </w:r>
    </w:p>
    <w:p w:rsidR="00AA3D16" w:rsidRPr="00036EE8" w:rsidRDefault="00AA3D16" w:rsidP="004803D3">
      <w:pPr>
        <w:spacing w:before="0" w:after="0" w:line="360" w:lineRule="auto"/>
        <w:ind w:firstLine="709"/>
        <w:jc w:val="both"/>
        <w:rPr>
          <w:sz w:val="28"/>
          <w:szCs w:val="28"/>
        </w:rPr>
      </w:pPr>
      <w:r w:rsidRPr="00036EE8">
        <w:rPr>
          <w:sz w:val="28"/>
          <w:szCs w:val="28"/>
        </w:rPr>
        <w:t>По широте ассортимента:</w:t>
      </w:r>
    </w:p>
    <w:p w:rsidR="00F84D1C" w:rsidRPr="00036EE8" w:rsidRDefault="00AA3D16" w:rsidP="004803D3">
      <w:pPr>
        <w:spacing w:before="0" w:after="0" w:line="360" w:lineRule="auto"/>
        <w:ind w:firstLine="709"/>
        <w:jc w:val="both"/>
        <w:rPr>
          <w:sz w:val="28"/>
          <w:szCs w:val="28"/>
        </w:rPr>
      </w:pPr>
      <w:r w:rsidRPr="00036EE8">
        <w:rPr>
          <w:sz w:val="28"/>
          <w:szCs w:val="28"/>
        </w:rPr>
        <w:t>ассортимент широкий (1-100 тыс. наименований);</w:t>
      </w:r>
    </w:p>
    <w:p w:rsidR="00F84D1C" w:rsidRPr="00036EE8" w:rsidRDefault="00AA3D16" w:rsidP="004803D3">
      <w:pPr>
        <w:spacing w:before="0" w:after="0" w:line="360" w:lineRule="auto"/>
        <w:ind w:firstLine="709"/>
        <w:jc w:val="both"/>
        <w:rPr>
          <w:sz w:val="28"/>
          <w:szCs w:val="28"/>
        </w:rPr>
      </w:pPr>
      <w:r w:rsidRPr="00036EE8">
        <w:rPr>
          <w:sz w:val="28"/>
          <w:szCs w:val="28"/>
        </w:rPr>
        <w:t>ассортимент ограниченный (&lt; 1000 наименований);</w:t>
      </w:r>
    </w:p>
    <w:p w:rsidR="00F84D1C" w:rsidRPr="00036EE8" w:rsidRDefault="00AA3D16" w:rsidP="004803D3">
      <w:pPr>
        <w:spacing w:before="0" w:after="0" w:line="360" w:lineRule="auto"/>
        <w:ind w:firstLine="709"/>
        <w:jc w:val="both"/>
        <w:rPr>
          <w:sz w:val="28"/>
          <w:szCs w:val="28"/>
        </w:rPr>
      </w:pPr>
      <w:r w:rsidRPr="00036EE8">
        <w:rPr>
          <w:sz w:val="28"/>
          <w:szCs w:val="28"/>
        </w:rPr>
        <w:t>ассортимент узкий (&lt; 200 наименований);</w:t>
      </w:r>
    </w:p>
    <w:p w:rsidR="00AA3D16" w:rsidRPr="00036EE8" w:rsidRDefault="00AA3D16" w:rsidP="004803D3">
      <w:pPr>
        <w:spacing w:before="0" w:after="0" w:line="360" w:lineRule="auto"/>
        <w:ind w:firstLine="709"/>
        <w:jc w:val="both"/>
        <w:rPr>
          <w:sz w:val="28"/>
          <w:szCs w:val="28"/>
        </w:rPr>
      </w:pPr>
      <w:r w:rsidRPr="00036EE8">
        <w:rPr>
          <w:sz w:val="28"/>
          <w:szCs w:val="28"/>
        </w:rPr>
        <w:t>ассортимент специализированный;</w:t>
      </w:r>
    </w:p>
    <w:p w:rsidR="00AA3D16" w:rsidRPr="00036EE8" w:rsidRDefault="00AA3D16" w:rsidP="004803D3">
      <w:pPr>
        <w:spacing w:before="0" w:after="0" w:line="360" w:lineRule="auto"/>
        <w:ind w:firstLine="709"/>
        <w:jc w:val="both"/>
        <w:rPr>
          <w:sz w:val="28"/>
          <w:szCs w:val="28"/>
        </w:rPr>
      </w:pPr>
      <w:r w:rsidRPr="00036EE8">
        <w:rPr>
          <w:sz w:val="28"/>
          <w:szCs w:val="28"/>
        </w:rPr>
        <w:t>По способу доставки:</w:t>
      </w:r>
    </w:p>
    <w:p w:rsidR="00D45877" w:rsidRPr="00036EE8" w:rsidRDefault="00AA3D16" w:rsidP="004803D3">
      <w:pPr>
        <w:spacing w:before="0" w:after="0" w:line="360" w:lineRule="auto"/>
        <w:ind w:firstLine="709"/>
        <w:jc w:val="both"/>
        <w:rPr>
          <w:sz w:val="28"/>
          <w:szCs w:val="28"/>
        </w:rPr>
      </w:pPr>
      <w:r w:rsidRPr="00036EE8">
        <w:rPr>
          <w:sz w:val="28"/>
          <w:szCs w:val="28"/>
        </w:rPr>
        <w:t>доставка своим транспортом;</w:t>
      </w:r>
    </w:p>
    <w:p w:rsidR="00AA3D16" w:rsidRPr="00036EE8" w:rsidRDefault="00AA3D16" w:rsidP="004803D3">
      <w:pPr>
        <w:spacing w:before="0" w:after="0" w:line="360" w:lineRule="auto"/>
        <w:ind w:firstLine="709"/>
        <w:jc w:val="both"/>
        <w:rPr>
          <w:sz w:val="28"/>
          <w:szCs w:val="28"/>
        </w:rPr>
      </w:pPr>
      <w:r w:rsidRPr="00036EE8">
        <w:rPr>
          <w:sz w:val="28"/>
          <w:szCs w:val="28"/>
        </w:rPr>
        <w:t>продажа со склада (самовывоз);</w:t>
      </w:r>
    </w:p>
    <w:p w:rsidR="00AA3D16" w:rsidRPr="00036EE8" w:rsidRDefault="00AA3D16" w:rsidP="004803D3">
      <w:pPr>
        <w:spacing w:before="0" w:after="0" w:line="360" w:lineRule="auto"/>
        <w:ind w:firstLine="709"/>
        <w:jc w:val="both"/>
        <w:rPr>
          <w:sz w:val="28"/>
          <w:szCs w:val="28"/>
        </w:rPr>
      </w:pPr>
      <w:r w:rsidRPr="00036EE8">
        <w:rPr>
          <w:sz w:val="28"/>
          <w:szCs w:val="28"/>
        </w:rPr>
        <w:t>По степени кооперации:</w:t>
      </w:r>
    </w:p>
    <w:p w:rsidR="00D45877" w:rsidRPr="00036EE8" w:rsidRDefault="00AA3D16" w:rsidP="004803D3">
      <w:pPr>
        <w:spacing w:before="0" w:after="0" w:line="360" w:lineRule="auto"/>
        <w:ind w:firstLine="709"/>
        <w:jc w:val="both"/>
        <w:rPr>
          <w:sz w:val="28"/>
          <w:szCs w:val="28"/>
        </w:rPr>
      </w:pPr>
      <w:r w:rsidRPr="00036EE8">
        <w:rPr>
          <w:sz w:val="28"/>
          <w:szCs w:val="28"/>
        </w:rPr>
        <w:t>горизонтальная кооперация для совместных закупо</w:t>
      </w:r>
      <w:r w:rsidR="00D45877" w:rsidRPr="00036EE8">
        <w:rPr>
          <w:sz w:val="28"/>
          <w:szCs w:val="28"/>
        </w:rPr>
        <w:t>к и организации оптовых рынков;</w:t>
      </w:r>
    </w:p>
    <w:p w:rsidR="00FE1531" w:rsidRPr="00036EE8" w:rsidRDefault="00AA3D16" w:rsidP="004803D3">
      <w:pPr>
        <w:spacing w:before="0" w:after="0" w:line="360" w:lineRule="auto"/>
        <w:ind w:firstLine="709"/>
        <w:jc w:val="both"/>
        <w:rPr>
          <w:sz w:val="28"/>
          <w:szCs w:val="28"/>
        </w:rPr>
      </w:pPr>
      <w:r w:rsidRPr="00036EE8">
        <w:rPr>
          <w:sz w:val="28"/>
          <w:szCs w:val="28"/>
        </w:rPr>
        <w:t>вертикальная кооперация для целей сбыта и конкуренции с розничной торговлей</w:t>
      </w:r>
      <w:r w:rsidR="001E78CC" w:rsidRPr="00036EE8">
        <w:rPr>
          <w:sz w:val="28"/>
          <w:szCs w:val="28"/>
        </w:rPr>
        <w:t xml:space="preserve"> за рынок конечных потребителей [33]</w:t>
      </w:r>
    </w:p>
    <w:p w:rsidR="00AA3D16" w:rsidRPr="00036EE8" w:rsidRDefault="00AA3D16" w:rsidP="004803D3">
      <w:pPr>
        <w:spacing w:before="0" w:after="0" w:line="360" w:lineRule="auto"/>
        <w:ind w:firstLine="709"/>
        <w:jc w:val="both"/>
        <w:rPr>
          <w:sz w:val="28"/>
          <w:szCs w:val="28"/>
        </w:rPr>
      </w:pPr>
      <w:r w:rsidRPr="00036EE8">
        <w:rPr>
          <w:sz w:val="28"/>
          <w:szCs w:val="28"/>
        </w:rPr>
        <w:t>По отношению к системе сбыта:</w:t>
      </w:r>
    </w:p>
    <w:p w:rsidR="00AA3D16" w:rsidRPr="00036EE8" w:rsidRDefault="00AA3D16" w:rsidP="004803D3">
      <w:pPr>
        <w:spacing w:before="0" w:after="0" w:line="360" w:lineRule="auto"/>
        <w:ind w:firstLine="709"/>
        <w:jc w:val="both"/>
        <w:rPr>
          <w:sz w:val="28"/>
          <w:szCs w:val="28"/>
        </w:rPr>
      </w:pPr>
      <w:r w:rsidRPr="00036EE8">
        <w:rPr>
          <w:sz w:val="28"/>
          <w:szCs w:val="28"/>
        </w:rPr>
        <w:t xml:space="preserve">эксклюзивная система сбыта: производитель предоставляет лицензию на торговлю по условиям франчайзинга; селективная система сбыта: </w:t>
      </w:r>
      <w:r w:rsidR="005966AD" w:rsidRPr="00036EE8">
        <w:rPr>
          <w:sz w:val="28"/>
          <w:szCs w:val="28"/>
        </w:rPr>
        <w:t>дистрибьюторские</w:t>
      </w:r>
      <w:r w:rsidRPr="00036EE8">
        <w:rPr>
          <w:sz w:val="28"/>
          <w:szCs w:val="28"/>
        </w:rPr>
        <w:t xml:space="preserve"> и дилерские соглашения между производителем и выбранными им оптовыми компаниями;</w:t>
      </w:r>
    </w:p>
    <w:p w:rsidR="00AA3D16" w:rsidRPr="00036EE8" w:rsidRDefault="00AA3D16" w:rsidP="004803D3">
      <w:pPr>
        <w:spacing w:before="0" w:after="0" w:line="360" w:lineRule="auto"/>
        <w:ind w:firstLine="709"/>
        <w:jc w:val="both"/>
        <w:rPr>
          <w:sz w:val="28"/>
          <w:szCs w:val="28"/>
        </w:rPr>
      </w:pPr>
      <w:r w:rsidRPr="00036EE8">
        <w:rPr>
          <w:sz w:val="28"/>
          <w:szCs w:val="28"/>
        </w:rPr>
        <w:t>интенсивная система сбыта: работа одновременно со всеми посредниками;</w:t>
      </w:r>
    </w:p>
    <w:p w:rsidR="00AA3D16" w:rsidRPr="00036EE8" w:rsidRDefault="00AA3D16" w:rsidP="004803D3">
      <w:pPr>
        <w:spacing w:before="0" w:after="0" w:line="360" w:lineRule="auto"/>
        <w:ind w:firstLine="709"/>
        <w:jc w:val="both"/>
        <w:rPr>
          <w:sz w:val="28"/>
          <w:szCs w:val="28"/>
        </w:rPr>
      </w:pPr>
      <w:r w:rsidRPr="00036EE8">
        <w:rPr>
          <w:sz w:val="28"/>
          <w:szCs w:val="28"/>
        </w:rPr>
        <w:t>По размеру оборота:</w:t>
      </w:r>
    </w:p>
    <w:p w:rsidR="00AA3D16" w:rsidRPr="00036EE8" w:rsidRDefault="00AA3D16" w:rsidP="004803D3">
      <w:pPr>
        <w:spacing w:before="0" w:after="0" w:line="360" w:lineRule="auto"/>
        <w:ind w:firstLine="709"/>
        <w:jc w:val="both"/>
        <w:rPr>
          <w:sz w:val="28"/>
          <w:szCs w:val="28"/>
        </w:rPr>
      </w:pPr>
      <w:r w:rsidRPr="00036EE8">
        <w:rPr>
          <w:sz w:val="28"/>
          <w:szCs w:val="28"/>
        </w:rPr>
        <w:t>крупные оптовики;</w:t>
      </w:r>
    </w:p>
    <w:p w:rsidR="00AA3D16" w:rsidRPr="00036EE8" w:rsidRDefault="00AA3D16" w:rsidP="004803D3">
      <w:pPr>
        <w:spacing w:before="0" w:after="0" w:line="360" w:lineRule="auto"/>
        <w:ind w:firstLine="709"/>
        <w:jc w:val="both"/>
        <w:rPr>
          <w:sz w:val="28"/>
          <w:szCs w:val="28"/>
        </w:rPr>
      </w:pPr>
      <w:r w:rsidRPr="00036EE8">
        <w:rPr>
          <w:sz w:val="28"/>
          <w:szCs w:val="28"/>
        </w:rPr>
        <w:t>средние оптовики;</w:t>
      </w:r>
    </w:p>
    <w:p w:rsidR="00AA3D16" w:rsidRPr="00036EE8" w:rsidRDefault="001E78CC" w:rsidP="004803D3">
      <w:pPr>
        <w:spacing w:before="0" w:after="0" w:line="360" w:lineRule="auto"/>
        <w:ind w:firstLine="709"/>
        <w:jc w:val="both"/>
        <w:rPr>
          <w:sz w:val="28"/>
          <w:szCs w:val="28"/>
        </w:rPr>
      </w:pPr>
      <w:r w:rsidRPr="00036EE8">
        <w:rPr>
          <w:sz w:val="28"/>
          <w:szCs w:val="28"/>
        </w:rPr>
        <w:t xml:space="preserve">мелкие оптовики </w:t>
      </w:r>
      <w:r w:rsidR="00C73691" w:rsidRPr="00036EE8">
        <w:rPr>
          <w:sz w:val="28"/>
          <w:szCs w:val="28"/>
        </w:rPr>
        <w:t>[6</w:t>
      </w:r>
      <w:r w:rsidRPr="00036EE8">
        <w:rPr>
          <w:sz w:val="28"/>
          <w:szCs w:val="28"/>
        </w:rPr>
        <w:t xml:space="preserve">, </w:t>
      </w:r>
      <w:r w:rsidR="00C73691" w:rsidRPr="00036EE8">
        <w:rPr>
          <w:sz w:val="28"/>
          <w:szCs w:val="28"/>
        </w:rPr>
        <w:t>с.38</w:t>
      </w:r>
      <w:r w:rsidRPr="00036EE8">
        <w:rPr>
          <w:sz w:val="28"/>
          <w:szCs w:val="28"/>
        </w:rPr>
        <w:t>4</w:t>
      </w:r>
      <w:r w:rsidR="00C73691" w:rsidRPr="00036EE8">
        <w:rPr>
          <w:sz w:val="28"/>
          <w:szCs w:val="28"/>
        </w:rPr>
        <w:t>]</w:t>
      </w:r>
      <w:r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 xml:space="preserve">Выбор формы оптовой торговли зависит от конкретного товара, его положения на рынке, от конкретной сделки оптовой компании с продавцом товара. Существуют две основные формы оптовой торговли: транзитная и складская </w:t>
      </w:r>
      <w:r w:rsidR="005053B1" w:rsidRPr="00036EE8">
        <w:rPr>
          <w:sz w:val="28"/>
          <w:szCs w:val="28"/>
        </w:rPr>
        <w:t>[12</w:t>
      </w:r>
      <w:r w:rsidR="001E78CC" w:rsidRPr="00036EE8">
        <w:rPr>
          <w:sz w:val="28"/>
          <w:szCs w:val="28"/>
        </w:rPr>
        <w:t>,</w:t>
      </w:r>
      <w:r w:rsidR="005053B1" w:rsidRPr="00036EE8">
        <w:rPr>
          <w:sz w:val="28"/>
          <w:szCs w:val="28"/>
        </w:rPr>
        <w:t xml:space="preserve"> с.255]</w:t>
      </w:r>
      <w:r w:rsidR="001E78CC" w:rsidRPr="00036EE8">
        <w:rPr>
          <w:sz w:val="28"/>
          <w:szCs w:val="28"/>
        </w:rPr>
        <w:t>.</w:t>
      </w:r>
    </w:p>
    <w:p w:rsidR="002D228A" w:rsidRPr="00036EE8" w:rsidRDefault="00AA3D16" w:rsidP="004803D3">
      <w:pPr>
        <w:spacing w:before="0" w:after="0" w:line="360" w:lineRule="auto"/>
        <w:ind w:firstLine="709"/>
        <w:jc w:val="both"/>
        <w:rPr>
          <w:sz w:val="28"/>
          <w:szCs w:val="28"/>
        </w:rPr>
      </w:pPr>
      <w:r w:rsidRPr="00036EE8">
        <w:rPr>
          <w:sz w:val="28"/>
          <w:szCs w:val="28"/>
        </w:rPr>
        <w:t>При транзитной форме товары доставляются от производителя в розничную сеть или другой оптовой компании (более мелкой или находящейся в другом городе), минуя склад оптовика-посредника. Это форма имеет то преимущество, что ускоряется оборот, снижаются логистические издержки,</w:t>
      </w:r>
      <w:r w:rsidR="008240A6" w:rsidRPr="00036EE8">
        <w:rPr>
          <w:sz w:val="28"/>
          <w:szCs w:val="28"/>
        </w:rPr>
        <w:t xml:space="preserve"> повышается сохранность товара </w:t>
      </w:r>
      <w:r w:rsidR="00A74E8D" w:rsidRPr="00036EE8">
        <w:rPr>
          <w:sz w:val="28"/>
          <w:szCs w:val="28"/>
        </w:rPr>
        <w:t>[1</w:t>
      </w:r>
      <w:r w:rsidR="008240A6" w:rsidRPr="00036EE8">
        <w:rPr>
          <w:sz w:val="28"/>
          <w:szCs w:val="28"/>
        </w:rPr>
        <w:t>2,</w:t>
      </w:r>
      <w:r w:rsidR="00A74E8D" w:rsidRPr="00036EE8">
        <w:rPr>
          <w:sz w:val="28"/>
          <w:szCs w:val="28"/>
        </w:rPr>
        <w:t xml:space="preserve"> с.256]</w:t>
      </w:r>
      <w:r w:rsidR="008240A6"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Применяются два вида расчетов транзитной поставки с производителям:</w:t>
      </w:r>
    </w:p>
    <w:p w:rsidR="00AA3D16" w:rsidRPr="00036EE8" w:rsidRDefault="00AA3D16" w:rsidP="004803D3">
      <w:pPr>
        <w:spacing w:before="0" w:after="0" w:line="360" w:lineRule="auto"/>
        <w:ind w:firstLine="709"/>
        <w:jc w:val="both"/>
        <w:rPr>
          <w:sz w:val="28"/>
          <w:szCs w:val="28"/>
        </w:rPr>
      </w:pPr>
      <w:r w:rsidRPr="00036EE8">
        <w:rPr>
          <w:sz w:val="28"/>
          <w:szCs w:val="28"/>
        </w:rPr>
        <w:t>с оплатой транзитной партии товара;</w:t>
      </w:r>
    </w:p>
    <w:p w:rsidR="00AA3D16" w:rsidRPr="00036EE8" w:rsidRDefault="00AA3D16" w:rsidP="004803D3">
      <w:pPr>
        <w:spacing w:before="0" w:after="0" w:line="360" w:lineRule="auto"/>
        <w:ind w:firstLine="709"/>
        <w:jc w:val="both"/>
        <w:rPr>
          <w:sz w:val="28"/>
          <w:szCs w:val="28"/>
        </w:rPr>
      </w:pPr>
      <w:r w:rsidRPr="00036EE8">
        <w:rPr>
          <w:sz w:val="28"/>
          <w:szCs w:val="28"/>
        </w:rPr>
        <w:t>без вложения собственных средств путем получения посреднического процента (комиссионных). В этом случае оптовая компания выполняет организаторские функции и с</w:t>
      </w:r>
      <w:r w:rsidR="008240A6" w:rsidRPr="00036EE8">
        <w:rPr>
          <w:sz w:val="28"/>
          <w:szCs w:val="28"/>
        </w:rPr>
        <w:t xml:space="preserve">обственником товара не является </w:t>
      </w:r>
      <w:r w:rsidR="00EB364F" w:rsidRPr="00036EE8">
        <w:rPr>
          <w:sz w:val="28"/>
          <w:szCs w:val="28"/>
        </w:rPr>
        <w:t>[5</w:t>
      </w:r>
      <w:r w:rsidR="008240A6" w:rsidRPr="00036EE8">
        <w:rPr>
          <w:sz w:val="28"/>
          <w:szCs w:val="28"/>
        </w:rPr>
        <w:t>,</w:t>
      </w:r>
      <w:r w:rsidR="00EB364F" w:rsidRPr="00036EE8">
        <w:rPr>
          <w:sz w:val="28"/>
          <w:szCs w:val="28"/>
        </w:rPr>
        <w:t xml:space="preserve"> с.137]</w:t>
      </w:r>
      <w:r w:rsidR="008240A6"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Складская форма является наиболее распространенным видом оптовой торговли. Это может быть:</w:t>
      </w:r>
    </w:p>
    <w:p w:rsidR="00AA3D16" w:rsidRPr="00036EE8" w:rsidRDefault="00AA3D16" w:rsidP="004803D3">
      <w:pPr>
        <w:spacing w:before="0" w:after="0" w:line="360" w:lineRule="auto"/>
        <w:ind w:firstLine="709"/>
        <w:jc w:val="both"/>
        <w:rPr>
          <w:sz w:val="28"/>
          <w:szCs w:val="28"/>
        </w:rPr>
      </w:pPr>
      <w:r w:rsidRPr="00036EE8">
        <w:rPr>
          <w:sz w:val="28"/>
          <w:szCs w:val="28"/>
        </w:rPr>
        <w:t>Личный отбор товара на складе</w:t>
      </w:r>
      <w:r w:rsidR="00EB364F" w:rsidRPr="00036EE8">
        <w:rPr>
          <w:sz w:val="28"/>
          <w:szCs w:val="28"/>
        </w:rPr>
        <w:t xml:space="preserve">. </w:t>
      </w:r>
      <w:r w:rsidRPr="00036EE8">
        <w:rPr>
          <w:sz w:val="28"/>
          <w:szCs w:val="28"/>
        </w:rPr>
        <w:t>Оптовая торговля с личным отбором целесообразна, когда розничное предприятие хочет быстро сделать закупку, рассчитывает на месте сформировать ассортимент, выбрать товары-новинки</w:t>
      </w:r>
      <w:r w:rsidR="008240A6" w:rsidRPr="00036EE8">
        <w:rPr>
          <w:sz w:val="28"/>
          <w:szCs w:val="28"/>
        </w:rPr>
        <w:t>, получить скидки за самовывоз [29].</w:t>
      </w:r>
    </w:p>
    <w:p w:rsidR="00AA3D16" w:rsidRPr="00036EE8" w:rsidRDefault="00AA3D16" w:rsidP="004803D3">
      <w:pPr>
        <w:spacing w:before="0" w:after="0" w:line="360" w:lineRule="auto"/>
        <w:ind w:firstLine="709"/>
        <w:jc w:val="both"/>
        <w:rPr>
          <w:sz w:val="28"/>
          <w:szCs w:val="28"/>
        </w:rPr>
      </w:pPr>
      <w:r w:rsidRPr="00036EE8">
        <w:rPr>
          <w:sz w:val="28"/>
          <w:szCs w:val="28"/>
        </w:rPr>
        <w:t>По письменной или устной заявке</w:t>
      </w:r>
    </w:p>
    <w:p w:rsidR="008240A6" w:rsidRPr="00036EE8" w:rsidRDefault="00AA3D16" w:rsidP="004803D3">
      <w:pPr>
        <w:spacing w:before="0" w:after="0" w:line="360" w:lineRule="auto"/>
        <w:ind w:firstLine="709"/>
        <w:jc w:val="both"/>
        <w:rPr>
          <w:sz w:val="28"/>
          <w:szCs w:val="28"/>
        </w:rPr>
      </w:pPr>
      <w:r w:rsidRPr="00036EE8">
        <w:rPr>
          <w:sz w:val="28"/>
          <w:szCs w:val="28"/>
        </w:rPr>
        <w:t>Через выездных торговых представителей (агентов, менеджеров по сбыту)</w:t>
      </w:r>
      <w:r w:rsidR="00EB364F" w:rsidRPr="00036EE8">
        <w:rPr>
          <w:sz w:val="28"/>
          <w:szCs w:val="28"/>
        </w:rPr>
        <w:t xml:space="preserve">. </w:t>
      </w:r>
      <w:r w:rsidRPr="00036EE8">
        <w:rPr>
          <w:sz w:val="28"/>
          <w:szCs w:val="28"/>
        </w:rPr>
        <w:t xml:space="preserve">Оптовая торговля с помощью разъездных сбытовых агентов и менеджеров получила широкое распространение, как наиболее активная форма сбыта. Для этого, оптовая компания организует агентскую сеть для поиска покупателей. Разъездные агенты поддерживают контакты со своими клиентами, следят за наличием товаров в торговом зале магазина, контролирует своевременность расчетов за товары и </w:t>
      </w:r>
      <w:r w:rsidR="00B74909" w:rsidRPr="00036EE8">
        <w:rPr>
          <w:sz w:val="28"/>
          <w:szCs w:val="28"/>
        </w:rPr>
        <w:t>тому подобное</w:t>
      </w:r>
      <w:r w:rsidRPr="00036EE8">
        <w:rPr>
          <w:sz w:val="28"/>
          <w:szCs w:val="28"/>
        </w:rPr>
        <w:t>. Для лучшей координации сбытовых агентов, последние могут быть закреплены за определенной территории, за группой клиентов или продав</w:t>
      </w:r>
      <w:r w:rsidR="008240A6" w:rsidRPr="00036EE8">
        <w:rPr>
          <w:sz w:val="28"/>
          <w:szCs w:val="28"/>
        </w:rPr>
        <w:t xml:space="preserve">ать только определенные товары </w:t>
      </w:r>
      <w:r w:rsidR="004C6FBA" w:rsidRPr="00036EE8">
        <w:rPr>
          <w:sz w:val="28"/>
          <w:szCs w:val="28"/>
        </w:rPr>
        <w:t>[13</w:t>
      </w:r>
      <w:r w:rsidR="008240A6" w:rsidRPr="00036EE8">
        <w:rPr>
          <w:sz w:val="28"/>
          <w:szCs w:val="28"/>
        </w:rPr>
        <w:t>,</w:t>
      </w:r>
      <w:r w:rsidR="004C6FBA" w:rsidRPr="00036EE8">
        <w:rPr>
          <w:sz w:val="28"/>
          <w:szCs w:val="28"/>
        </w:rPr>
        <w:t xml:space="preserve"> с.</w:t>
      </w:r>
      <w:r w:rsidR="008240A6" w:rsidRPr="00036EE8">
        <w:rPr>
          <w:sz w:val="28"/>
          <w:szCs w:val="28"/>
        </w:rPr>
        <w:t>1</w:t>
      </w:r>
      <w:r w:rsidR="00237F24" w:rsidRPr="00036EE8">
        <w:rPr>
          <w:sz w:val="28"/>
          <w:szCs w:val="28"/>
        </w:rPr>
        <w:t>35</w:t>
      </w:r>
      <w:r w:rsidR="004C6FBA" w:rsidRPr="00036EE8">
        <w:rPr>
          <w:sz w:val="28"/>
          <w:szCs w:val="28"/>
        </w:rPr>
        <w:t>]</w:t>
      </w:r>
      <w:r w:rsidR="008240A6"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С помощью активных звонков из диспетчерской</w:t>
      </w:r>
      <w:r w:rsidR="000F1DDB" w:rsidRPr="00036EE8">
        <w:rPr>
          <w:sz w:val="28"/>
          <w:szCs w:val="28"/>
        </w:rPr>
        <w:t xml:space="preserve">. </w:t>
      </w:r>
      <w:r w:rsidRPr="00036EE8">
        <w:rPr>
          <w:sz w:val="28"/>
          <w:szCs w:val="28"/>
        </w:rPr>
        <w:t>Для этого организовывается диспетчерская, где работают специально обученные продавцы. Полученную информацию о потенциальных покупателях диспетчеры-продавцы передают менеджерам по сбыту. Диспетчерская служба также может принимать заказы от старых покупателей, выполнять маркетинговые телефонные</w:t>
      </w:r>
      <w:r w:rsidR="008240A6" w:rsidRPr="00036EE8">
        <w:rPr>
          <w:sz w:val="28"/>
          <w:szCs w:val="28"/>
        </w:rPr>
        <w:t xml:space="preserve"> опросы, вести статистику сбыта</w:t>
      </w:r>
      <w:r w:rsidRPr="00036EE8">
        <w:rPr>
          <w:sz w:val="28"/>
          <w:szCs w:val="28"/>
        </w:rPr>
        <w:t xml:space="preserve"> </w:t>
      </w:r>
      <w:r w:rsidR="000F1DDB" w:rsidRPr="00036EE8">
        <w:rPr>
          <w:sz w:val="28"/>
          <w:szCs w:val="28"/>
        </w:rPr>
        <w:t>[5</w:t>
      </w:r>
      <w:r w:rsidR="008240A6" w:rsidRPr="00036EE8">
        <w:rPr>
          <w:sz w:val="28"/>
          <w:szCs w:val="28"/>
        </w:rPr>
        <w:t>,</w:t>
      </w:r>
      <w:r w:rsidR="000F1DDB" w:rsidRPr="00036EE8">
        <w:rPr>
          <w:sz w:val="28"/>
          <w:szCs w:val="28"/>
        </w:rPr>
        <w:t xml:space="preserve"> с.145]</w:t>
      </w:r>
      <w:r w:rsidR="008240A6"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Торговля на оптовых выставках и ярмарках</w:t>
      </w:r>
      <w:r w:rsidR="000F1DDB" w:rsidRPr="00036EE8">
        <w:rPr>
          <w:sz w:val="28"/>
          <w:szCs w:val="28"/>
        </w:rPr>
        <w:t xml:space="preserve">. </w:t>
      </w:r>
      <w:r w:rsidRPr="00036EE8">
        <w:rPr>
          <w:sz w:val="28"/>
          <w:szCs w:val="28"/>
        </w:rPr>
        <w:t>Выставки и ярмарки притягивают к себе большое число профессиональных деятелей рынка (производителей, посредников, потребителей), поэтому здесь можно провести большой объем маркетинговых исследований, получить последнюю информацию о товарах-новинках. На выставке должны обязательно присутствовать полномочные представители службы сбыта, отвечающие</w:t>
      </w:r>
      <w:r w:rsidR="008240A6" w:rsidRPr="00036EE8">
        <w:rPr>
          <w:sz w:val="28"/>
          <w:szCs w:val="28"/>
        </w:rPr>
        <w:t xml:space="preserve"> за эффективность работы на ней</w:t>
      </w:r>
      <w:r w:rsidRPr="00036EE8">
        <w:rPr>
          <w:sz w:val="28"/>
          <w:szCs w:val="28"/>
        </w:rPr>
        <w:t xml:space="preserve"> </w:t>
      </w:r>
      <w:bookmarkStart w:id="1" w:name="%25252525D0%252525259C%25252525D0%252525"/>
      <w:bookmarkEnd w:id="1"/>
      <w:r w:rsidR="000F1DDB" w:rsidRPr="00036EE8">
        <w:rPr>
          <w:sz w:val="28"/>
          <w:szCs w:val="28"/>
        </w:rPr>
        <w:t>[2</w:t>
      </w:r>
      <w:r w:rsidR="008240A6" w:rsidRPr="00036EE8">
        <w:rPr>
          <w:sz w:val="28"/>
          <w:szCs w:val="28"/>
        </w:rPr>
        <w:t>,</w:t>
      </w:r>
      <w:r w:rsidR="000F1DDB" w:rsidRPr="00036EE8">
        <w:rPr>
          <w:sz w:val="28"/>
          <w:szCs w:val="28"/>
        </w:rPr>
        <w:t xml:space="preserve"> с.113]</w:t>
      </w:r>
    </w:p>
    <w:p w:rsidR="00AA3D16" w:rsidRPr="00036EE8" w:rsidRDefault="00AA3D16" w:rsidP="004803D3">
      <w:pPr>
        <w:spacing w:before="0" w:after="0" w:line="360" w:lineRule="auto"/>
        <w:ind w:firstLine="709"/>
        <w:jc w:val="both"/>
        <w:rPr>
          <w:sz w:val="28"/>
          <w:szCs w:val="28"/>
        </w:rPr>
      </w:pPr>
      <w:r w:rsidRPr="00036EE8">
        <w:rPr>
          <w:sz w:val="28"/>
          <w:szCs w:val="28"/>
        </w:rPr>
        <w:t>Маркетинг-логистика оптовой компании заключается в разработке такой транспортно-складской схемы, которая учитывала бы требования маркетинга закупок и маркетинга сбыта. Как и другие структуры предприятия, ориентированные на маркетинговый подход в своей работе, службы логистики должны учитывать специфику поведения и требования розничных торговых предприятий, которые они предъявляют к своим поставщикам. Часто такие требования приводят к тому, что оптовая компания вынуждена размещать торговые склады, наиболее б</w:t>
      </w:r>
      <w:r w:rsidR="008240A6" w:rsidRPr="00036EE8">
        <w:rPr>
          <w:sz w:val="28"/>
          <w:szCs w:val="28"/>
        </w:rPr>
        <w:t>лизко расположенные к магазинам</w:t>
      </w:r>
      <w:r w:rsidRPr="00036EE8">
        <w:rPr>
          <w:sz w:val="28"/>
          <w:szCs w:val="28"/>
        </w:rPr>
        <w:t xml:space="preserve"> </w:t>
      </w:r>
      <w:r w:rsidR="00D9750A" w:rsidRPr="00036EE8">
        <w:rPr>
          <w:sz w:val="28"/>
          <w:szCs w:val="28"/>
        </w:rPr>
        <w:t>[11</w:t>
      </w:r>
      <w:r w:rsidR="008240A6" w:rsidRPr="00036EE8">
        <w:rPr>
          <w:sz w:val="28"/>
          <w:szCs w:val="28"/>
        </w:rPr>
        <w:t>,</w:t>
      </w:r>
      <w:r w:rsidR="00D9750A" w:rsidRPr="00036EE8">
        <w:rPr>
          <w:sz w:val="28"/>
          <w:szCs w:val="28"/>
        </w:rPr>
        <w:t xml:space="preserve"> с.</w:t>
      </w:r>
      <w:r w:rsidR="008240A6" w:rsidRPr="00036EE8">
        <w:rPr>
          <w:sz w:val="28"/>
          <w:szCs w:val="28"/>
        </w:rPr>
        <w:t>7</w:t>
      </w:r>
      <w:r w:rsidR="00D9750A" w:rsidRPr="00036EE8">
        <w:rPr>
          <w:sz w:val="28"/>
          <w:szCs w:val="28"/>
        </w:rPr>
        <w:t>8]</w:t>
      </w:r>
      <w:r w:rsidR="008240A6" w:rsidRPr="00036EE8">
        <w:rPr>
          <w:sz w:val="28"/>
          <w:szCs w:val="28"/>
        </w:rPr>
        <w:t>.</w:t>
      </w:r>
    </w:p>
    <w:p w:rsidR="00F976DB" w:rsidRPr="00036EE8" w:rsidRDefault="00AA3D16" w:rsidP="004803D3">
      <w:pPr>
        <w:spacing w:before="0" w:after="0" w:line="360" w:lineRule="auto"/>
        <w:ind w:firstLine="709"/>
        <w:jc w:val="both"/>
        <w:rPr>
          <w:sz w:val="28"/>
          <w:szCs w:val="28"/>
        </w:rPr>
      </w:pPr>
      <w:r w:rsidRPr="00036EE8">
        <w:rPr>
          <w:sz w:val="28"/>
          <w:szCs w:val="28"/>
        </w:rPr>
        <w:t>Необходимым условием непрерывности и ритмичности процесса обращения является образование товарных запасов. Запасы товаров должны обеспечить товарооборот и бесперебойность процесса движения товаров.</w:t>
      </w:r>
      <w:r w:rsidRPr="00036EE8">
        <w:rPr>
          <w:bCs/>
          <w:sz w:val="28"/>
          <w:szCs w:val="28"/>
        </w:rPr>
        <w:t xml:space="preserve"> Склады </w:t>
      </w:r>
      <w:r w:rsidRPr="00036EE8">
        <w:rPr>
          <w:sz w:val="28"/>
          <w:szCs w:val="28"/>
        </w:rPr>
        <w:t>— это важнейшие структурные подразделени</w:t>
      </w:r>
      <w:r w:rsidR="008240A6" w:rsidRPr="00036EE8">
        <w:rPr>
          <w:sz w:val="28"/>
          <w:szCs w:val="28"/>
        </w:rPr>
        <w:t xml:space="preserve">я оптовых торговых предприятий </w:t>
      </w:r>
      <w:r w:rsidR="00BB71C7" w:rsidRPr="00036EE8">
        <w:rPr>
          <w:sz w:val="28"/>
          <w:szCs w:val="28"/>
        </w:rPr>
        <w:t>[12</w:t>
      </w:r>
      <w:r w:rsidR="008240A6" w:rsidRPr="00036EE8">
        <w:rPr>
          <w:sz w:val="28"/>
          <w:szCs w:val="28"/>
        </w:rPr>
        <w:t>,</w:t>
      </w:r>
      <w:r w:rsidR="00BB71C7" w:rsidRPr="00036EE8">
        <w:rPr>
          <w:sz w:val="28"/>
          <w:szCs w:val="28"/>
        </w:rPr>
        <w:t xml:space="preserve"> с.304]</w:t>
      </w:r>
      <w:r w:rsidR="008240A6"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На организацию деятельности складов влияют следующие факторы:</w:t>
      </w:r>
    </w:p>
    <w:p w:rsidR="00AA3D16" w:rsidRPr="00036EE8" w:rsidRDefault="00AA3D16" w:rsidP="004803D3">
      <w:pPr>
        <w:spacing w:before="0" w:after="0" w:line="360" w:lineRule="auto"/>
        <w:ind w:firstLine="709"/>
        <w:jc w:val="both"/>
        <w:rPr>
          <w:sz w:val="28"/>
          <w:szCs w:val="28"/>
        </w:rPr>
      </w:pPr>
      <w:r w:rsidRPr="00036EE8">
        <w:rPr>
          <w:sz w:val="28"/>
          <w:szCs w:val="28"/>
        </w:rPr>
        <w:t>размер и продолжительность хранения товарных запасов;</w:t>
      </w:r>
    </w:p>
    <w:p w:rsidR="00AA3D16" w:rsidRPr="00036EE8" w:rsidRDefault="00AA3D16" w:rsidP="004803D3">
      <w:pPr>
        <w:spacing w:before="0" w:after="0" w:line="360" w:lineRule="auto"/>
        <w:ind w:firstLine="709"/>
        <w:jc w:val="both"/>
        <w:rPr>
          <w:sz w:val="28"/>
          <w:szCs w:val="28"/>
        </w:rPr>
      </w:pPr>
      <w:r w:rsidRPr="00036EE8">
        <w:rPr>
          <w:sz w:val="28"/>
          <w:szCs w:val="28"/>
        </w:rPr>
        <w:t>характер запасов товаров и их ассортимент;</w:t>
      </w:r>
    </w:p>
    <w:p w:rsidR="00AA3D16" w:rsidRPr="00036EE8" w:rsidRDefault="00AA3D16" w:rsidP="004803D3">
      <w:pPr>
        <w:spacing w:before="0" w:after="0" w:line="360" w:lineRule="auto"/>
        <w:ind w:firstLine="709"/>
        <w:jc w:val="both"/>
        <w:rPr>
          <w:sz w:val="28"/>
          <w:szCs w:val="28"/>
        </w:rPr>
      </w:pPr>
      <w:r w:rsidRPr="00036EE8">
        <w:rPr>
          <w:sz w:val="28"/>
          <w:szCs w:val="28"/>
        </w:rPr>
        <w:t>товарный профиль складов;</w:t>
      </w:r>
    </w:p>
    <w:p w:rsidR="00AA3D16" w:rsidRPr="00036EE8" w:rsidRDefault="00AA3D16" w:rsidP="004803D3">
      <w:pPr>
        <w:spacing w:before="0" w:after="0" w:line="360" w:lineRule="auto"/>
        <w:ind w:firstLine="709"/>
        <w:jc w:val="both"/>
        <w:rPr>
          <w:sz w:val="28"/>
          <w:szCs w:val="28"/>
        </w:rPr>
      </w:pPr>
      <w:r w:rsidRPr="00036EE8">
        <w:rPr>
          <w:sz w:val="28"/>
          <w:szCs w:val="28"/>
        </w:rPr>
        <w:t>оснащение складов технологическим складским оборудованием;</w:t>
      </w:r>
    </w:p>
    <w:p w:rsidR="00F976DB" w:rsidRPr="00036EE8" w:rsidRDefault="00AA3D16" w:rsidP="004803D3">
      <w:pPr>
        <w:spacing w:before="0" w:after="0" w:line="360" w:lineRule="auto"/>
        <w:ind w:firstLine="709"/>
        <w:jc w:val="both"/>
        <w:rPr>
          <w:sz w:val="28"/>
          <w:szCs w:val="28"/>
        </w:rPr>
      </w:pPr>
      <w:r w:rsidRPr="00036EE8">
        <w:rPr>
          <w:sz w:val="28"/>
          <w:szCs w:val="28"/>
        </w:rPr>
        <w:t>размер и планировка складских помещений;</w:t>
      </w:r>
    </w:p>
    <w:p w:rsidR="00AA3D16" w:rsidRPr="00036EE8" w:rsidRDefault="00AA3D16" w:rsidP="004803D3">
      <w:pPr>
        <w:spacing w:before="0" w:after="0" w:line="360" w:lineRule="auto"/>
        <w:ind w:firstLine="709"/>
        <w:jc w:val="both"/>
        <w:rPr>
          <w:sz w:val="28"/>
          <w:szCs w:val="28"/>
        </w:rPr>
      </w:pPr>
      <w:r w:rsidRPr="00036EE8">
        <w:rPr>
          <w:sz w:val="28"/>
          <w:szCs w:val="28"/>
        </w:rPr>
        <w:t>комплекс торгово-техно</w:t>
      </w:r>
      <w:r w:rsidR="008240A6" w:rsidRPr="00036EE8">
        <w:rPr>
          <w:sz w:val="28"/>
          <w:szCs w:val="28"/>
        </w:rPr>
        <w:t xml:space="preserve">логических операций с товарами </w:t>
      </w:r>
      <w:r w:rsidR="00F976DB" w:rsidRPr="00036EE8">
        <w:rPr>
          <w:sz w:val="28"/>
          <w:szCs w:val="28"/>
        </w:rPr>
        <w:t>[2</w:t>
      </w:r>
      <w:r w:rsidR="00C73D29" w:rsidRPr="00036EE8">
        <w:rPr>
          <w:sz w:val="28"/>
          <w:szCs w:val="28"/>
        </w:rPr>
        <w:t>2</w:t>
      </w:r>
      <w:r w:rsidR="008240A6" w:rsidRPr="00036EE8">
        <w:rPr>
          <w:sz w:val="28"/>
          <w:szCs w:val="28"/>
        </w:rPr>
        <w:t>,</w:t>
      </w:r>
      <w:r w:rsidR="00F976DB" w:rsidRPr="00036EE8">
        <w:rPr>
          <w:sz w:val="28"/>
          <w:szCs w:val="28"/>
        </w:rPr>
        <w:t xml:space="preserve"> с.1</w:t>
      </w:r>
      <w:r w:rsidR="00C73D29" w:rsidRPr="00036EE8">
        <w:rPr>
          <w:sz w:val="28"/>
          <w:szCs w:val="28"/>
        </w:rPr>
        <w:t>8</w:t>
      </w:r>
      <w:r w:rsidR="00F976DB" w:rsidRPr="00036EE8">
        <w:rPr>
          <w:sz w:val="28"/>
          <w:szCs w:val="28"/>
        </w:rPr>
        <w:t>3]</w:t>
      </w:r>
      <w:r w:rsidR="008240A6" w:rsidRPr="00036EE8">
        <w:rPr>
          <w:sz w:val="28"/>
          <w:szCs w:val="28"/>
        </w:rPr>
        <w:t>.</w:t>
      </w:r>
    </w:p>
    <w:p w:rsidR="000E5546" w:rsidRPr="00036EE8" w:rsidRDefault="00C24B1F" w:rsidP="004803D3">
      <w:pPr>
        <w:spacing w:before="0" w:after="0" w:line="360" w:lineRule="auto"/>
        <w:ind w:firstLine="709"/>
        <w:jc w:val="both"/>
        <w:rPr>
          <w:sz w:val="28"/>
          <w:szCs w:val="28"/>
        </w:rPr>
      </w:pPr>
      <w:r w:rsidRPr="00036EE8">
        <w:rPr>
          <w:sz w:val="28"/>
          <w:szCs w:val="28"/>
        </w:rPr>
        <w:t xml:space="preserve">Следующим важным моментом организации оптовой торговли является решение о товарном ассортименте. </w:t>
      </w:r>
      <w:r w:rsidR="00AA3D16" w:rsidRPr="00036EE8">
        <w:rPr>
          <w:sz w:val="28"/>
          <w:szCs w:val="28"/>
        </w:rPr>
        <w:t>При принятии решений по ассортименту необходимо учитывать степень близости между товарами различных товарных групп, возможности предприятия (ф</w:t>
      </w:r>
      <w:r w:rsidR="00B74909" w:rsidRPr="00036EE8">
        <w:rPr>
          <w:sz w:val="28"/>
          <w:szCs w:val="28"/>
        </w:rPr>
        <w:t>инансовые, кадровые, складские</w:t>
      </w:r>
      <w:r w:rsidR="00AA3D16" w:rsidRPr="00036EE8">
        <w:rPr>
          <w:sz w:val="28"/>
          <w:szCs w:val="28"/>
        </w:rPr>
        <w:t>), требования покупателей, наличие конкурентов. С финансовой точки зрения, формирование ассортимента происходит с учетом оборачиваемости товаров, размера тов</w:t>
      </w:r>
      <w:r w:rsidR="008240A6" w:rsidRPr="00036EE8">
        <w:rPr>
          <w:sz w:val="28"/>
          <w:szCs w:val="28"/>
        </w:rPr>
        <w:t xml:space="preserve">арооборота и получаемой прибыли </w:t>
      </w:r>
      <w:r w:rsidR="00526015" w:rsidRPr="00036EE8">
        <w:rPr>
          <w:sz w:val="28"/>
          <w:szCs w:val="28"/>
        </w:rPr>
        <w:t>[9</w:t>
      </w:r>
      <w:r w:rsidR="008240A6" w:rsidRPr="00036EE8">
        <w:rPr>
          <w:sz w:val="28"/>
          <w:szCs w:val="28"/>
        </w:rPr>
        <w:t>,</w:t>
      </w:r>
      <w:r w:rsidR="00526015" w:rsidRPr="00036EE8">
        <w:rPr>
          <w:sz w:val="28"/>
          <w:szCs w:val="28"/>
        </w:rPr>
        <w:t xml:space="preserve"> с.115]</w:t>
      </w:r>
      <w:r w:rsidR="008240A6" w:rsidRPr="00036EE8">
        <w:rPr>
          <w:sz w:val="28"/>
          <w:szCs w:val="28"/>
        </w:rPr>
        <w:t>.</w:t>
      </w:r>
    </w:p>
    <w:p w:rsidR="000E5546" w:rsidRPr="00036EE8" w:rsidRDefault="00AA3D16" w:rsidP="004803D3">
      <w:pPr>
        <w:spacing w:before="0" w:after="0" w:line="360" w:lineRule="auto"/>
        <w:ind w:firstLine="709"/>
        <w:jc w:val="both"/>
        <w:rPr>
          <w:sz w:val="28"/>
          <w:szCs w:val="28"/>
        </w:rPr>
      </w:pPr>
      <w:r w:rsidRPr="00036EE8">
        <w:rPr>
          <w:sz w:val="28"/>
          <w:szCs w:val="28"/>
        </w:rPr>
        <w:t>Товарный ассортимент</w:t>
      </w:r>
      <w:r w:rsidRPr="00036EE8">
        <w:rPr>
          <w:i/>
          <w:sz w:val="28"/>
          <w:szCs w:val="28"/>
        </w:rPr>
        <w:t xml:space="preserve"> – </w:t>
      </w:r>
      <w:r w:rsidRPr="00036EE8">
        <w:rPr>
          <w:sz w:val="28"/>
          <w:szCs w:val="28"/>
        </w:rPr>
        <w:t>группа товаров тесно связанных между собой по неким определённым свойс</w:t>
      </w:r>
      <w:r w:rsidR="008240A6" w:rsidRPr="00036EE8">
        <w:rPr>
          <w:sz w:val="28"/>
          <w:szCs w:val="28"/>
        </w:rPr>
        <w:t xml:space="preserve">твам, характеристикам, функциям </w:t>
      </w:r>
      <w:r w:rsidR="00F13ECD" w:rsidRPr="00036EE8">
        <w:rPr>
          <w:sz w:val="28"/>
          <w:szCs w:val="28"/>
        </w:rPr>
        <w:t>[28]</w:t>
      </w:r>
      <w:r w:rsidR="008240A6" w:rsidRPr="00036EE8">
        <w:rPr>
          <w:sz w:val="28"/>
          <w:szCs w:val="28"/>
        </w:rPr>
        <w:t>.</w:t>
      </w:r>
    </w:p>
    <w:p w:rsidR="008240A6" w:rsidRPr="00036EE8" w:rsidRDefault="00AA3D16" w:rsidP="004803D3">
      <w:pPr>
        <w:spacing w:before="0" w:after="0" w:line="360" w:lineRule="auto"/>
        <w:ind w:firstLine="709"/>
        <w:jc w:val="both"/>
        <w:rPr>
          <w:sz w:val="28"/>
          <w:szCs w:val="28"/>
        </w:rPr>
      </w:pPr>
      <w:r w:rsidRPr="00036EE8">
        <w:rPr>
          <w:sz w:val="28"/>
          <w:szCs w:val="28"/>
        </w:rPr>
        <w:t>Формирование ассортимента может осуществляться различными методами в зависимости от масштаба сбыта, специфики работы организации, целей и за</w:t>
      </w:r>
      <w:r w:rsidR="004A14B4" w:rsidRPr="00036EE8">
        <w:rPr>
          <w:sz w:val="28"/>
          <w:szCs w:val="28"/>
        </w:rPr>
        <w:t xml:space="preserve">дач, стоящих перед организацией </w:t>
      </w:r>
      <w:r w:rsidR="008240A6" w:rsidRPr="00036EE8">
        <w:rPr>
          <w:sz w:val="28"/>
          <w:szCs w:val="28"/>
        </w:rPr>
        <w:t>[</w:t>
      </w:r>
      <w:r w:rsidR="004A14B4" w:rsidRPr="00036EE8">
        <w:rPr>
          <w:sz w:val="28"/>
          <w:szCs w:val="28"/>
        </w:rPr>
        <w:t>2</w:t>
      </w:r>
      <w:r w:rsidR="008240A6" w:rsidRPr="00036EE8">
        <w:rPr>
          <w:sz w:val="28"/>
          <w:szCs w:val="28"/>
        </w:rPr>
        <w:t>, с.115].</w:t>
      </w:r>
    </w:p>
    <w:p w:rsidR="00AA3D16" w:rsidRPr="00036EE8" w:rsidRDefault="00AA3D16" w:rsidP="004803D3">
      <w:pPr>
        <w:spacing w:before="0" w:after="0" w:line="360" w:lineRule="auto"/>
        <w:ind w:firstLine="709"/>
        <w:jc w:val="both"/>
        <w:rPr>
          <w:sz w:val="28"/>
          <w:szCs w:val="28"/>
        </w:rPr>
      </w:pPr>
      <w:r w:rsidRPr="00036EE8">
        <w:rPr>
          <w:sz w:val="28"/>
          <w:szCs w:val="28"/>
        </w:rPr>
        <w:t>Составляющими системы формирования ассортимента являются:</w:t>
      </w:r>
    </w:p>
    <w:p w:rsidR="00F13ECD" w:rsidRPr="00036EE8" w:rsidRDefault="00AA3D16" w:rsidP="004803D3">
      <w:pPr>
        <w:spacing w:before="0" w:after="0" w:line="360" w:lineRule="auto"/>
        <w:ind w:firstLine="709"/>
        <w:jc w:val="both"/>
        <w:rPr>
          <w:sz w:val="28"/>
          <w:szCs w:val="28"/>
        </w:rPr>
      </w:pPr>
      <w:r w:rsidRPr="00036EE8">
        <w:rPr>
          <w:sz w:val="28"/>
          <w:szCs w:val="28"/>
        </w:rPr>
        <w:t>Анализ способов использования товаров и особенностей покупательского поведения;</w:t>
      </w:r>
    </w:p>
    <w:p w:rsidR="00F13ECD" w:rsidRPr="00036EE8" w:rsidRDefault="00AA3D16" w:rsidP="004803D3">
      <w:pPr>
        <w:spacing w:before="0" w:after="0" w:line="360" w:lineRule="auto"/>
        <w:ind w:firstLine="709"/>
        <w:jc w:val="both"/>
        <w:rPr>
          <w:sz w:val="28"/>
          <w:szCs w:val="28"/>
        </w:rPr>
      </w:pPr>
      <w:r w:rsidRPr="00036EE8">
        <w:rPr>
          <w:sz w:val="28"/>
          <w:szCs w:val="28"/>
        </w:rPr>
        <w:t>Оценка существующих товаров-аналогов, предлагаемых конкурентами;</w:t>
      </w:r>
    </w:p>
    <w:p w:rsidR="00F13ECD" w:rsidRPr="00036EE8" w:rsidRDefault="00AA3D16" w:rsidP="004803D3">
      <w:pPr>
        <w:spacing w:before="0" w:after="0" w:line="360" w:lineRule="auto"/>
        <w:ind w:firstLine="709"/>
        <w:jc w:val="both"/>
        <w:rPr>
          <w:sz w:val="28"/>
          <w:szCs w:val="28"/>
        </w:rPr>
      </w:pPr>
      <w:r w:rsidRPr="00036EE8">
        <w:rPr>
          <w:sz w:val="28"/>
          <w:szCs w:val="28"/>
        </w:rPr>
        <w:t>Решение вопросов о расширении или сужении товарного ассортимента;</w:t>
      </w:r>
    </w:p>
    <w:p w:rsidR="00F13ECD" w:rsidRPr="00036EE8" w:rsidRDefault="00AA3D16" w:rsidP="004803D3">
      <w:pPr>
        <w:spacing w:before="0" w:after="0" w:line="360" w:lineRule="auto"/>
        <w:ind w:firstLine="709"/>
        <w:jc w:val="both"/>
        <w:rPr>
          <w:sz w:val="28"/>
          <w:szCs w:val="28"/>
        </w:rPr>
      </w:pPr>
      <w:r w:rsidRPr="00036EE8">
        <w:rPr>
          <w:sz w:val="28"/>
          <w:szCs w:val="28"/>
        </w:rPr>
        <w:t>Проведение тестирования товаров;</w:t>
      </w:r>
    </w:p>
    <w:p w:rsidR="00F13ECD" w:rsidRPr="00036EE8" w:rsidRDefault="00AA3D16" w:rsidP="004803D3">
      <w:pPr>
        <w:spacing w:before="0" w:after="0" w:line="360" w:lineRule="auto"/>
        <w:ind w:firstLine="709"/>
        <w:jc w:val="both"/>
        <w:rPr>
          <w:sz w:val="28"/>
          <w:szCs w:val="28"/>
        </w:rPr>
      </w:pPr>
      <w:r w:rsidRPr="00036EE8">
        <w:rPr>
          <w:sz w:val="28"/>
          <w:szCs w:val="28"/>
        </w:rPr>
        <w:t>Оценка и пересмотр всего ассортимента;</w:t>
      </w:r>
    </w:p>
    <w:p w:rsidR="00AA3D16" w:rsidRPr="00036EE8" w:rsidRDefault="00AA3D16" w:rsidP="004803D3">
      <w:pPr>
        <w:spacing w:before="0" w:after="0" w:line="360" w:lineRule="auto"/>
        <w:ind w:firstLine="709"/>
        <w:jc w:val="both"/>
        <w:rPr>
          <w:sz w:val="28"/>
          <w:szCs w:val="28"/>
        </w:rPr>
      </w:pPr>
      <w:r w:rsidRPr="00036EE8">
        <w:rPr>
          <w:sz w:val="28"/>
          <w:szCs w:val="28"/>
        </w:rPr>
        <w:t>Меры по снижению затрат на рас</w:t>
      </w:r>
      <w:r w:rsidR="004A14B4" w:rsidRPr="00036EE8">
        <w:rPr>
          <w:sz w:val="28"/>
          <w:szCs w:val="28"/>
        </w:rPr>
        <w:t xml:space="preserve">пределение, сбыт и обслуживание </w:t>
      </w:r>
      <w:r w:rsidRPr="00036EE8">
        <w:rPr>
          <w:sz w:val="28"/>
          <w:szCs w:val="28"/>
        </w:rPr>
        <w:t>[</w:t>
      </w:r>
      <w:r w:rsidR="008C548D" w:rsidRPr="00036EE8">
        <w:rPr>
          <w:sz w:val="28"/>
          <w:szCs w:val="28"/>
        </w:rPr>
        <w:t>1</w:t>
      </w:r>
      <w:r w:rsidR="00396499" w:rsidRPr="00036EE8">
        <w:rPr>
          <w:sz w:val="28"/>
          <w:szCs w:val="28"/>
        </w:rPr>
        <w:t>3</w:t>
      </w:r>
      <w:r w:rsidR="004A14B4" w:rsidRPr="00036EE8">
        <w:rPr>
          <w:sz w:val="28"/>
          <w:szCs w:val="28"/>
        </w:rPr>
        <w:t>, с.</w:t>
      </w:r>
      <w:r w:rsidRPr="00036EE8">
        <w:rPr>
          <w:sz w:val="28"/>
          <w:szCs w:val="28"/>
        </w:rPr>
        <w:t>207]</w:t>
      </w:r>
      <w:r w:rsidR="004A14B4"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Если у организации насчитывается несколько ассортиментных групп товаров, говорят о товарной номенклатуре.</w:t>
      </w:r>
    </w:p>
    <w:p w:rsidR="00AA3D16" w:rsidRPr="00036EE8" w:rsidRDefault="00AA3D16" w:rsidP="004803D3">
      <w:pPr>
        <w:spacing w:before="0" w:after="0" w:line="360" w:lineRule="auto"/>
        <w:ind w:firstLine="709"/>
        <w:jc w:val="both"/>
        <w:rPr>
          <w:sz w:val="28"/>
          <w:szCs w:val="28"/>
        </w:rPr>
      </w:pPr>
      <w:r w:rsidRPr="00036EE8">
        <w:rPr>
          <w:sz w:val="28"/>
          <w:szCs w:val="28"/>
        </w:rPr>
        <w:t>Товарная номенклатура – совокупность всех ассортиментных групп товаров и товарных единиц. Товарную номенклатуру организации можно описать с точки зрения широты, насыще</w:t>
      </w:r>
      <w:r w:rsidR="004A14B4" w:rsidRPr="00036EE8">
        <w:rPr>
          <w:sz w:val="28"/>
          <w:szCs w:val="28"/>
        </w:rPr>
        <w:t>нности, глубины и гармоничности</w:t>
      </w:r>
      <w:r w:rsidR="00470CCF" w:rsidRPr="00036EE8">
        <w:rPr>
          <w:sz w:val="28"/>
          <w:szCs w:val="28"/>
        </w:rPr>
        <w:t xml:space="preserve"> [28]</w:t>
      </w:r>
      <w:r w:rsidR="004A14B4"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Под широтой понимают общую численность ассортиментных групп товаров. Под насыщенностью – общее число составляющих её отдельных товаров. Под глубиной товарной номенклатуры понимают варианты предложений каждого отдельного вида в рамках ассортиментной группы. Под гармоничностью понимают степень близости между товарами различных ассортиментных групп с точки зре</w:t>
      </w:r>
      <w:r w:rsidR="004A14B4" w:rsidRPr="00036EE8">
        <w:rPr>
          <w:sz w:val="28"/>
          <w:szCs w:val="28"/>
        </w:rPr>
        <w:t xml:space="preserve">ния их конечного использования </w:t>
      </w:r>
      <w:r w:rsidR="00470CCF" w:rsidRPr="00036EE8">
        <w:rPr>
          <w:sz w:val="28"/>
          <w:szCs w:val="28"/>
        </w:rPr>
        <w:t>[2</w:t>
      </w:r>
      <w:r w:rsidR="00501682" w:rsidRPr="00036EE8">
        <w:rPr>
          <w:sz w:val="28"/>
          <w:szCs w:val="28"/>
        </w:rPr>
        <w:t>0</w:t>
      </w:r>
      <w:r w:rsidR="004A14B4" w:rsidRPr="00036EE8">
        <w:rPr>
          <w:sz w:val="28"/>
          <w:szCs w:val="28"/>
        </w:rPr>
        <w:t>, с.</w:t>
      </w:r>
      <w:r w:rsidR="00501682" w:rsidRPr="00036EE8">
        <w:rPr>
          <w:sz w:val="28"/>
          <w:szCs w:val="28"/>
        </w:rPr>
        <w:t>58</w:t>
      </w:r>
      <w:r w:rsidR="00470CCF" w:rsidRPr="00036EE8">
        <w:rPr>
          <w:sz w:val="28"/>
          <w:szCs w:val="28"/>
        </w:rPr>
        <w:t>]</w:t>
      </w:r>
      <w:r w:rsidR="004A14B4"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Ассортимент может быть слишком узок, если можно увеличить прибыль, дополнив его новыми изделиями. Ассортимент может быть слишком широк для фирмы, если прибыль можно увеличить</w:t>
      </w:r>
      <w:r w:rsidR="004A14B4" w:rsidRPr="00036EE8">
        <w:rPr>
          <w:sz w:val="28"/>
          <w:szCs w:val="28"/>
        </w:rPr>
        <w:t xml:space="preserve">, исключив из него ряд изделий </w:t>
      </w:r>
      <w:r w:rsidR="00703044" w:rsidRPr="00036EE8">
        <w:rPr>
          <w:sz w:val="28"/>
          <w:szCs w:val="28"/>
        </w:rPr>
        <w:t>[</w:t>
      </w:r>
      <w:r w:rsidR="00860E0E" w:rsidRPr="00036EE8">
        <w:rPr>
          <w:sz w:val="28"/>
          <w:szCs w:val="28"/>
        </w:rPr>
        <w:t>30</w:t>
      </w:r>
      <w:r w:rsidR="00703044" w:rsidRPr="00036EE8">
        <w:rPr>
          <w:sz w:val="28"/>
          <w:szCs w:val="28"/>
        </w:rPr>
        <w:t>]</w:t>
      </w:r>
      <w:r w:rsidR="004A14B4"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Важным инструментом управления ассортиментом является ABC/XYZ анализ. Суть метода заключается в распределении товаров по трем группам в зависимости от привлекательности (ABC) или устойчивости тенденции оборачиваемости (XYZ)</w:t>
      </w:r>
      <w:r w:rsidR="00036EE8" w:rsidRPr="00036EE8">
        <w:rPr>
          <w:sz w:val="28"/>
          <w:szCs w:val="28"/>
        </w:rPr>
        <w:t xml:space="preserve"> </w:t>
      </w:r>
      <w:r w:rsidR="00637192" w:rsidRPr="00036EE8">
        <w:rPr>
          <w:sz w:val="28"/>
          <w:szCs w:val="28"/>
        </w:rPr>
        <w:t>[17</w:t>
      </w:r>
      <w:r w:rsidR="004A14B4" w:rsidRPr="00036EE8">
        <w:rPr>
          <w:sz w:val="28"/>
          <w:szCs w:val="28"/>
        </w:rPr>
        <w:t>,</w:t>
      </w:r>
      <w:r w:rsidR="00637192" w:rsidRPr="00036EE8">
        <w:rPr>
          <w:sz w:val="28"/>
          <w:szCs w:val="28"/>
        </w:rPr>
        <w:t xml:space="preserve"> с.123]</w:t>
      </w:r>
      <w:r w:rsidR="004A14B4" w:rsidRPr="00036EE8">
        <w:rPr>
          <w:sz w:val="28"/>
          <w:szCs w:val="28"/>
        </w:rPr>
        <w:t>.</w:t>
      </w:r>
    </w:p>
    <w:p w:rsidR="007B33FC" w:rsidRPr="00036EE8" w:rsidRDefault="00AA3D16" w:rsidP="004803D3">
      <w:pPr>
        <w:spacing w:before="0" w:after="0" w:line="360" w:lineRule="auto"/>
        <w:ind w:firstLine="709"/>
        <w:jc w:val="both"/>
        <w:rPr>
          <w:sz w:val="28"/>
          <w:szCs w:val="28"/>
        </w:rPr>
      </w:pPr>
      <w:r w:rsidRPr="00036EE8">
        <w:rPr>
          <w:sz w:val="28"/>
          <w:szCs w:val="28"/>
        </w:rPr>
        <w:t>В</w:t>
      </w:r>
      <w:r w:rsidR="00036EE8" w:rsidRPr="00036EE8">
        <w:rPr>
          <w:sz w:val="28"/>
          <w:szCs w:val="28"/>
        </w:rPr>
        <w:t xml:space="preserve"> </w:t>
      </w:r>
      <w:r w:rsidRPr="00036EE8">
        <w:rPr>
          <w:sz w:val="28"/>
          <w:szCs w:val="28"/>
        </w:rPr>
        <w:t>основе ABC анализа лежит принцип Парето: «за большинство возможных результатов отвечает относительно небольшое число причин», в настоящий момент более известного как «правило 20 на 80» - надежный</w:t>
      </w:r>
      <w:r w:rsidR="00036EE8" w:rsidRPr="00036EE8">
        <w:rPr>
          <w:sz w:val="28"/>
          <w:szCs w:val="28"/>
        </w:rPr>
        <w:t xml:space="preserve"> </w:t>
      </w:r>
      <w:r w:rsidRPr="00036EE8">
        <w:rPr>
          <w:sz w:val="28"/>
          <w:szCs w:val="28"/>
        </w:rPr>
        <w:t>контроль всего 20% товаров позволяет компании на 80% контролировать свои продажи. Согласно этому принципу компания может выделить в своем ассортименте группу А (это, скажем, 10% товарных позиций, которые обеспечивают 70% товарооборота), группу B (20% позиций, обеспечивающих 20% товарооборота) и группу C (основной перечень товаров, составляющий 70% всей номенклатуры, который приравнивается, однако, всего к 10% оборота компании). Очевидно, что компания должна прилагать больше всего усилий для планирования, получения, хранения и использования запасов группы А и гораздо меньше – для товаров группы В и особенно С, чтобы не распылять свои ресурсы на управление малоприбыльными ассортиментными позициями. Применение XYZ-анализа показывает, насколько устойчив спрос на тот или иной товар</w:t>
      </w:r>
      <w:r w:rsidR="00637192" w:rsidRPr="00036EE8">
        <w:rPr>
          <w:sz w:val="28"/>
          <w:szCs w:val="28"/>
        </w:rPr>
        <w:t xml:space="preserve"> [</w:t>
      </w:r>
      <w:r w:rsidR="004A14B4" w:rsidRPr="00036EE8">
        <w:rPr>
          <w:sz w:val="28"/>
          <w:szCs w:val="28"/>
        </w:rPr>
        <w:t>21,</w:t>
      </w:r>
      <w:r w:rsidR="00637192" w:rsidRPr="00036EE8">
        <w:rPr>
          <w:sz w:val="28"/>
          <w:szCs w:val="28"/>
        </w:rPr>
        <w:t xml:space="preserve"> с.235]</w:t>
      </w:r>
      <w:r w:rsidR="004A14B4" w:rsidRPr="00036EE8">
        <w:rPr>
          <w:sz w:val="28"/>
          <w:szCs w:val="28"/>
        </w:rPr>
        <w:t>.</w:t>
      </w:r>
    </w:p>
    <w:p w:rsidR="005712E7" w:rsidRPr="00036EE8" w:rsidRDefault="007B33FC" w:rsidP="004803D3">
      <w:pPr>
        <w:spacing w:before="0" w:after="0" w:line="360" w:lineRule="auto"/>
        <w:ind w:firstLine="709"/>
        <w:jc w:val="both"/>
        <w:rPr>
          <w:bCs/>
          <w:sz w:val="28"/>
          <w:szCs w:val="28"/>
        </w:rPr>
      </w:pPr>
      <w:r w:rsidRPr="00036EE8">
        <w:rPr>
          <w:bCs/>
          <w:sz w:val="28"/>
          <w:szCs w:val="28"/>
        </w:rPr>
        <w:t>Проведение</w:t>
      </w:r>
      <w:r w:rsidR="00AA3D16" w:rsidRPr="00036EE8">
        <w:rPr>
          <w:bCs/>
          <w:sz w:val="28"/>
          <w:szCs w:val="28"/>
        </w:rPr>
        <w:t xml:space="preserve"> XYZ-анализа </w:t>
      </w:r>
      <w:r w:rsidRPr="00036EE8">
        <w:rPr>
          <w:bCs/>
          <w:sz w:val="28"/>
          <w:szCs w:val="28"/>
        </w:rPr>
        <w:t>происходит обычно по следующим</w:t>
      </w:r>
      <w:r w:rsidR="00036EE8" w:rsidRPr="00036EE8">
        <w:rPr>
          <w:bCs/>
          <w:sz w:val="28"/>
          <w:szCs w:val="28"/>
        </w:rPr>
        <w:t xml:space="preserve"> </w:t>
      </w:r>
      <w:r w:rsidRPr="00036EE8">
        <w:rPr>
          <w:bCs/>
          <w:sz w:val="28"/>
          <w:szCs w:val="28"/>
        </w:rPr>
        <w:t>параметрам</w:t>
      </w:r>
      <w:r w:rsidR="00AA3D16" w:rsidRPr="00036EE8">
        <w:rPr>
          <w:bCs/>
          <w:sz w:val="28"/>
          <w:szCs w:val="28"/>
        </w:rPr>
        <w:t>:</w:t>
      </w:r>
    </w:p>
    <w:p w:rsidR="005712E7" w:rsidRPr="00036EE8" w:rsidRDefault="00AA3D16" w:rsidP="004803D3">
      <w:pPr>
        <w:spacing w:before="0" w:after="0" w:line="360" w:lineRule="auto"/>
        <w:ind w:firstLine="709"/>
        <w:jc w:val="both"/>
        <w:rPr>
          <w:sz w:val="28"/>
          <w:szCs w:val="28"/>
        </w:rPr>
      </w:pPr>
      <w:r w:rsidRPr="00036EE8">
        <w:rPr>
          <w:sz w:val="28"/>
          <w:szCs w:val="28"/>
        </w:rPr>
        <w:t>•</w:t>
      </w:r>
      <w:r w:rsidR="00036EE8" w:rsidRPr="00036EE8">
        <w:rPr>
          <w:sz w:val="28"/>
          <w:szCs w:val="28"/>
        </w:rPr>
        <w:t xml:space="preserve"> </w:t>
      </w:r>
      <w:r w:rsidRPr="00036EE8">
        <w:rPr>
          <w:sz w:val="28"/>
          <w:szCs w:val="28"/>
        </w:rPr>
        <w:t>объект анализа – ном</w:t>
      </w:r>
      <w:r w:rsidR="009E33C2" w:rsidRPr="00036EE8">
        <w:rPr>
          <w:sz w:val="28"/>
          <w:szCs w:val="28"/>
        </w:rPr>
        <w:t>енклатуру, товарную группу;</w:t>
      </w:r>
    </w:p>
    <w:p w:rsidR="005712E7" w:rsidRPr="00036EE8" w:rsidRDefault="009E33C2" w:rsidP="004803D3">
      <w:pPr>
        <w:spacing w:before="0" w:after="0" w:line="360" w:lineRule="auto"/>
        <w:ind w:firstLine="709"/>
        <w:jc w:val="both"/>
        <w:rPr>
          <w:sz w:val="28"/>
          <w:szCs w:val="28"/>
        </w:rPr>
      </w:pPr>
      <w:r w:rsidRPr="00036EE8">
        <w:rPr>
          <w:sz w:val="28"/>
          <w:szCs w:val="28"/>
        </w:rPr>
        <w:t xml:space="preserve">• </w:t>
      </w:r>
      <w:r w:rsidR="00AA3D16" w:rsidRPr="00036EE8">
        <w:rPr>
          <w:sz w:val="28"/>
          <w:szCs w:val="28"/>
        </w:rPr>
        <w:t>параметры анализа – сумму продаж, валовую прибыль, товарный запас, занимаемое полочное пространство и т. д.;</w:t>
      </w:r>
    </w:p>
    <w:p w:rsidR="005712E7" w:rsidRPr="00036EE8" w:rsidRDefault="00AA3D16" w:rsidP="004803D3">
      <w:pPr>
        <w:spacing w:before="0" w:after="0" w:line="360" w:lineRule="auto"/>
        <w:ind w:firstLine="709"/>
        <w:jc w:val="both"/>
        <w:rPr>
          <w:sz w:val="28"/>
          <w:szCs w:val="28"/>
        </w:rPr>
      </w:pPr>
      <w:r w:rsidRPr="00036EE8">
        <w:rPr>
          <w:sz w:val="28"/>
          <w:szCs w:val="28"/>
        </w:rPr>
        <w:t>•</w:t>
      </w:r>
      <w:r w:rsidR="00036EE8" w:rsidRPr="00036EE8">
        <w:rPr>
          <w:sz w:val="28"/>
          <w:szCs w:val="28"/>
        </w:rPr>
        <w:t xml:space="preserve"> </w:t>
      </w:r>
      <w:r w:rsidRPr="00036EE8">
        <w:rPr>
          <w:sz w:val="28"/>
          <w:szCs w:val="28"/>
        </w:rPr>
        <w:t xml:space="preserve">период и размерность периода – исследование проводится по дням, </w:t>
      </w:r>
      <w:r w:rsidR="004A14B4" w:rsidRPr="00036EE8">
        <w:rPr>
          <w:sz w:val="28"/>
          <w:szCs w:val="28"/>
        </w:rPr>
        <w:t>неделям, месяцам и декадам</w:t>
      </w:r>
      <w:r w:rsidR="005712E7" w:rsidRPr="00036EE8">
        <w:rPr>
          <w:sz w:val="28"/>
          <w:szCs w:val="28"/>
        </w:rPr>
        <w:t xml:space="preserve"> </w:t>
      </w:r>
      <w:r w:rsidR="00BF7B22" w:rsidRPr="00036EE8">
        <w:rPr>
          <w:sz w:val="28"/>
          <w:szCs w:val="28"/>
        </w:rPr>
        <w:t>[4</w:t>
      </w:r>
      <w:r w:rsidR="004A14B4" w:rsidRPr="00036EE8">
        <w:rPr>
          <w:sz w:val="28"/>
          <w:szCs w:val="28"/>
        </w:rPr>
        <w:t>,</w:t>
      </w:r>
      <w:r w:rsidR="00BF7B22" w:rsidRPr="00036EE8">
        <w:rPr>
          <w:sz w:val="28"/>
          <w:szCs w:val="28"/>
        </w:rPr>
        <w:t xml:space="preserve"> с.23</w:t>
      </w:r>
      <w:r w:rsidR="00D97378" w:rsidRPr="00036EE8">
        <w:rPr>
          <w:sz w:val="28"/>
          <w:szCs w:val="28"/>
        </w:rPr>
        <w:t>4</w:t>
      </w:r>
      <w:r w:rsidR="00BF7B22" w:rsidRPr="00036EE8">
        <w:rPr>
          <w:sz w:val="28"/>
          <w:szCs w:val="28"/>
        </w:rPr>
        <w:t>]</w:t>
      </w:r>
      <w:r w:rsidR="004A14B4" w:rsidRPr="00036EE8">
        <w:rPr>
          <w:sz w:val="28"/>
          <w:szCs w:val="28"/>
        </w:rPr>
        <w:t>.</w:t>
      </w:r>
    </w:p>
    <w:p w:rsidR="004A14B4" w:rsidRPr="00036EE8" w:rsidRDefault="00AA3D16" w:rsidP="004803D3">
      <w:pPr>
        <w:spacing w:before="0" w:after="0" w:line="360" w:lineRule="auto"/>
        <w:ind w:firstLine="709"/>
        <w:jc w:val="both"/>
        <w:rPr>
          <w:sz w:val="28"/>
          <w:szCs w:val="28"/>
        </w:rPr>
      </w:pPr>
      <w:r w:rsidRPr="00036EE8">
        <w:rPr>
          <w:sz w:val="28"/>
          <w:szCs w:val="28"/>
        </w:rPr>
        <w:t xml:space="preserve">Данный вид анализа позволяет спрогнозировать спрос на товар при планировании нового объекта, а также оценить успешность ввода новой позиции. </w:t>
      </w:r>
      <w:r w:rsidR="00905C4B" w:rsidRPr="00036EE8">
        <w:rPr>
          <w:sz w:val="28"/>
          <w:szCs w:val="28"/>
        </w:rPr>
        <w:t>Смыслом</w:t>
      </w:r>
      <w:r w:rsidRPr="00036EE8">
        <w:rPr>
          <w:sz w:val="28"/>
          <w:szCs w:val="28"/>
        </w:rPr>
        <w:t xml:space="preserve"> совместного проведения анализа АВС и XYZ является выделение ключевых, наиболее важных источников доходности торгового бизнеса и установление на этой основе приоритетов для управления ассортиментом.</w:t>
      </w:r>
      <w:r w:rsidR="00235E93" w:rsidRPr="00036EE8">
        <w:rPr>
          <w:sz w:val="28"/>
          <w:szCs w:val="28"/>
        </w:rPr>
        <w:t xml:space="preserve"> Итогом совмещения АВС и XYZ</w:t>
      </w:r>
      <w:r w:rsidR="00905C4B" w:rsidRPr="00036EE8">
        <w:rPr>
          <w:sz w:val="28"/>
          <w:szCs w:val="28"/>
        </w:rPr>
        <w:t xml:space="preserve"> анализа является получение девяти групп объектов анализа, по двум критериям, которые позволяют оценить, степень влияния на конечный</w:t>
      </w:r>
      <w:r w:rsidR="00235E93" w:rsidRPr="00036EE8">
        <w:rPr>
          <w:sz w:val="28"/>
          <w:szCs w:val="28"/>
        </w:rPr>
        <w:t xml:space="preserve"> результат (АВС) и стабильность и </w:t>
      </w:r>
      <w:r w:rsidR="00905C4B" w:rsidRPr="00036EE8">
        <w:rPr>
          <w:sz w:val="28"/>
          <w:szCs w:val="28"/>
        </w:rPr>
        <w:t>прогнози</w:t>
      </w:r>
      <w:r w:rsidR="00235E93" w:rsidRPr="00036EE8">
        <w:rPr>
          <w:sz w:val="28"/>
          <w:szCs w:val="28"/>
        </w:rPr>
        <w:t>руемость этого результата (XYZ)</w:t>
      </w:r>
      <w:r w:rsidR="00C17D74" w:rsidRPr="00036EE8">
        <w:rPr>
          <w:sz w:val="28"/>
          <w:szCs w:val="28"/>
        </w:rPr>
        <w:t xml:space="preserve"> (</w:t>
      </w:r>
      <w:r w:rsidR="004A14B4" w:rsidRPr="00036EE8">
        <w:rPr>
          <w:sz w:val="28"/>
          <w:szCs w:val="28"/>
        </w:rPr>
        <w:t>см. рис. 6</w:t>
      </w:r>
      <w:r w:rsidR="00C17D74" w:rsidRPr="00036EE8">
        <w:rPr>
          <w:sz w:val="28"/>
          <w:szCs w:val="28"/>
        </w:rPr>
        <w:t>)</w:t>
      </w:r>
      <w:r w:rsidR="00235E93" w:rsidRPr="00036EE8">
        <w:rPr>
          <w:sz w:val="28"/>
          <w:szCs w:val="28"/>
        </w:rPr>
        <w:t>.</w:t>
      </w:r>
    </w:p>
    <w:p w:rsidR="006345F6" w:rsidRPr="00036EE8" w:rsidRDefault="006345F6" w:rsidP="004803D3">
      <w:pPr>
        <w:spacing w:before="0" w:after="0" w:line="360" w:lineRule="auto"/>
        <w:ind w:firstLine="709"/>
        <w:jc w:val="both"/>
        <w:rPr>
          <w:sz w:val="28"/>
          <w:szCs w:val="28"/>
        </w:rPr>
      </w:pPr>
      <w:r w:rsidRPr="00036EE8">
        <w:rPr>
          <w:sz w:val="28"/>
          <w:szCs w:val="28"/>
        </w:rPr>
        <w:t>Каждая группа характеризуется следующим образом:</w:t>
      </w:r>
    </w:p>
    <w:p w:rsidR="006345F6" w:rsidRPr="00036EE8" w:rsidRDefault="006345F6" w:rsidP="004803D3">
      <w:pPr>
        <w:spacing w:before="0" w:after="0" w:line="360" w:lineRule="auto"/>
        <w:ind w:firstLine="709"/>
        <w:jc w:val="both"/>
        <w:rPr>
          <w:sz w:val="28"/>
          <w:szCs w:val="28"/>
        </w:rPr>
      </w:pPr>
      <w:r w:rsidRPr="00036EE8">
        <w:rPr>
          <w:sz w:val="28"/>
          <w:szCs w:val="28"/>
        </w:rPr>
        <w:t xml:space="preserve">Группа </w:t>
      </w:r>
      <w:r w:rsidRPr="00036EE8">
        <w:rPr>
          <w:sz w:val="28"/>
          <w:szCs w:val="28"/>
          <w:lang w:val="en-US"/>
        </w:rPr>
        <w:t>AX</w:t>
      </w:r>
      <w:r w:rsidRPr="00036EE8">
        <w:rPr>
          <w:sz w:val="28"/>
          <w:szCs w:val="28"/>
        </w:rPr>
        <w:t xml:space="preserve"> – высокая потребительская стоимость, высокая степень надежности прогноза вследствие стабильности потребления.</w:t>
      </w:r>
    </w:p>
    <w:p w:rsidR="006345F6" w:rsidRPr="00036EE8" w:rsidRDefault="006345F6" w:rsidP="004803D3">
      <w:pPr>
        <w:spacing w:before="0" w:after="0" w:line="360" w:lineRule="auto"/>
        <w:ind w:firstLine="709"/>
        <w:jc w:val="both"/>
        <w:rPr>
          <w:sz w:val="28"/>
          <w:szCs w:val="28"/>
        </w:rPr>
      </w:pPr>
      <w:r w:rsidRPr="00036EE8">
        <w:rPr>
          <w:sz w:val="28"/>
          <w:szCs w:val="28"/>
        </w:rPr>
        <w:t xml:space="preserve">Группа </w:t>
      </w:r>
      <w:r w:rsidRPr="00036EE8">
        <w:rPr>
          <w:sz w:val="28"/>
          <w:szCs w:val="28"/>
          <w:lang w:val="en-US"/>
        </w:rPr>
        <w:t>AY</w:t>
      </w:r>
      <w:r w:rsidRPr="00036EE8">
        <w:rPr>
          <w:sz w:val="28"/>
          <w:szCs w:val="28"/>
        </w:rPr>
        <w:t xml:space="preserve"> – высокая</w:t>
      </w:r>
      <w:r w:rsidR="00036EE8" w:rsidRPr="00036EE8">
        <w:rPr>
          <w:sz w:val="28"/>
          <w:szCs w:val="28"/>
        </w:rPr>
        <w:t xml:space="preserve"> </w:t>
      </w:r>
      <w:r w:rsidRPr="00036EE8">
        <w:rPr>
          <w:sz w:val="28"/>
          <w:szCs w:val="28"/>
        </w:rPr>
        <w:t>потребительская стоимость, средняя степень надежности прогноза вследствие нестабильности потребления.</w:t>
      </w:r>
    </w:p>
    <w:p w:rsidR="006345F6" w:rsidRPr="00036EE8" w:rsidRDefault="006345F6" w:rsidP="004803D3">
      <w:pPr>
        <w:spacing w:before="0" w:after="0" w:line="360" w:lineRule="auto"/>
        <w:ind w:firstLine="709"/>
        <w:jc w:val="both"/>
        <w:rPr>
          <w:sz w:val="28"/>
          <w:szCs w:val="28"/>
        </w:rPr>
      </w:pPr>
      <w:r w:rsidRPr="00036EE8">
        <w:rPr>
          <w:sz w:val="28"/>
          <w:szCs w:val="28"/>
        </w:rPr>
        <w:t xml:space="preserve">Группа </w:t>
      </w:r>
      <w:r w:rsidRPr="00036EE8">
        <w:rPr>
          <w:sz w:val="28"/>
          <w:szCs w:val="28"/>
          <w:lang w:val="en-US"/>
        </w:rPr>
        <w:t>AZ</w:t>
      </w:r>
      <w:r w:rsidRPr="00036EE8">
        <w:rPr>
          <w:sz w:val="28"/>
          <w:szCs w:val="28"/>
        </w:rPr>
        <w:t xml:space="preserve"> – высокая потребительская стоимость, низкая степень надежности прогноза вследствие стохастичного потребления.</w:t>
      </w:r>
    </w:p>
    <w:p w:rsidR="006345F6" w:rsidRPr="00036EE8" w:rsidRDefault="006345F6" w:rsidP="004803D3">
      <w:pPr>
        <w:spacing w:before="0" w:after="0" w:line="360" w:lineRule="auto"/>
        <w:ind w:firstLine="709"/>
        <w:jc w:val="both"/>
        <w:rPr>
          <w:sz w:val="28"/>
          <w:szCs w:val="28"/>
        </w:rPr>
      </w:pPr>
      <w:r w:rsidRPr="00036EE8">
        <w:rPr>
          <w:sz w:val="28"/>
          <w:szCs w:val="28"/>
        </w:rPr>
        <w:t xml:space="preserve">Группа </w:t>
      </w:r>
      <w:r w:rsidRPr="00036EE8">
        <w:rPr>
          <w:sz w:val="28"/>
          <w:szCs w:val="28"/>
          <w:lang w:val="en-US"/>
        </w:rPr>
        <w:t>BX</w:t>
      </w:r>
      <w:r w:rsidRPr="00036EE8">
        <w:rPr>
          <w:sz w:val="28"/>
          <w:szCs w:val="28"/>
        </w:rPr>
        <w:t xml:space="preserve"> – средняя</w:t>
      </w:r>
      <w:r w:rsidR="00036EE8" w:rsidRPr="00036EE8">
        <w:rPr>
          <w:sz w:val="28"/>
          <w:szCs w:val="28"/>
        </w:rPr>
        <w:t xml:space="preserve"> </w:t>
      </w:r>
      <w:r w:rsidRPr="00036EE8">
        <w:rPr>
          <w:sz w:val="28"/>
          <w:szCs w:val="28"/>
        </w:rPr>
        <w:t>потребительская стоимость, высокая степень надежности прогноза вследствие стабильности потребления.</w:t>
      </w:r>
    </w:p>
    <w:p w:rsidR="006345F6" w:rsidRPr="00036EE8" w:rsidRDefault="006345F6" w:rsidP="004803D3">
      <w:pPr>
        <w:spacing w:before="0" w:after="0" w:line="360" w:lineRule="auto"/>
        <w:ind w:firstLine="709"/>
        <w:jc w:val="both"/>
        <w:rPr>
          <w:sz w:val="28"/>
          <w:szCs w:val="28"/>
        </w:rPr>
      </w:pPr>
      <w:r w:rsidRPr="00036EE8">
        <w:rPr>
          <w:sz w:val="28"/>
          <w:szCs w:val="28"/>
        </w:rPr>
        <w:t xml:space="preserve">Группа </w:t>
      </w:r>
      <w:r w:rsidRPr="00036EE8">
        <w:rPr>
          <w:sz w:val="28"/>
          <w:szCs w:val="28"/>
          <w:lang w:val="en-US"/>
        </w:rPr>
        <w:t>BY</w:t>
      </w:r>
      <w:r w:rsidRPr="00036EE8">
        <w:rPr>
          <w:sz w:val="28"/>
          <w:szCs w:val="28"/>
        </w:rPr>
        <w:t xml:space="preserve"> – средняя</w:t>
      </w:r>
      <w:r w:rsidR="00036EE8" w:rsidRPr="00036EE8">
        <w:rPr>
          <w:sz w:val="28"/>
          <w:szCs w:val="28"/>
        </w:rPr>
        <w:t xml:space="preserve"> </w:t>
      </w:r>
      <w:r w:rsidRPr="00036EE8">
        <w:rPr>
          <w:sz w:val="28"/>
          <w:szCs w:val="28"/>
        </w:rPr>
        <w:t>потребительская стоимость, средняя степень надежности прогноза вследствие нестабильности потребления.</w:t>
      </w:r>
    </w:p>
    <w:p w:rsidR="006345F6" w:rsidRPr="00036EE8" w:rsidRDefault="006345F6" w:rsidP="004803D3">
      <w:pPr>
        <w:spacing w:before="0" w:after="0" w:line="360" w:lineRule="auto"/>
        <w:ind w:firstLine="709"/>
        <w:jc w:val="both"/>
        <w:rPr>
          <w:sz w:val="28"/>
          <w:szCs w:val="28"/>
        </w:rPr>
      </w:pPr>
      <w:r w:rsidRPr="00036EE8">
        <w:rPr>
          <w:sz w:val="28"/>
          <w:szCs w:val="28"/>
        </w:rPr>
        <w:t xml:space="preserve">Группа </w:t>
      </w:r>
      <w:r w:rsidRPr="00036EE8">
        <w:rPr>
          <w:sz w:val="28"/>
          <w:szCs w:val="28"/>
          <w:lang w:val="en-US"/>
        </w:rPr>
        <w:t>BZ</w:t>
      </w:r>
      <w:r w:rsidRPr="00036EE8">
        <w:rPr>
          <w:sz w:val="28"/>
          <w:szCs w:val="28"/>
        </w:rPr>
        <w:t xml:space="preserve"> – средняя</w:t>
      </w:r>
      <w:r w:rsidR="00036EE8" w:rsidRPr="00036EE8">
        <w:rPr>
          <w:sz w:val="28"/>
          <w:szCs w:val="28"/>
        </w:rPr>
        <w:t xml:space="preserve"> </w:t>
      </w:r>
      <w:r w:rsidRPr="00036EE8">
        <w:rPr>
          <w:sz w:val="28"/>
          <w:szCs w:val="28"/>
        </w:rPr>
        <w:t>потребительская стоимость, низкая степень надежности прогноза вследствие стохастического потребления.</w:t>
      </w:r>
    </w:p>
    <w:p w:rsidR="006345F6" w:rsidRPr="00036EE8" w:rsidRDefault="006345F6" w:rsidP="004803D3">
      <w:pPr>
        <w:spacing w:before="0" w:after="0" w:line="360" w:lineRule="auto"/>
        <w:ind w:firstLine="709"/>
        <w:jc w:val="both"/>
        <w:rPr>
          <w:sz w:val="28"/>
          <w:szCs w:val="28"/>
        </w:rPr>
      </w:pPr>
      <w:r w:rsidRPr="00036EE8">
        <w:rPr>
          <w:sz w:val="28"/>
          <w:szCs w:val="28"/>
        </w:rPr>
        <w:t xml:space="preserve">Группа </w:t>
      </w:r>
      <w:r w:rsidRPr="00036EE8">
        <w:rPr>
          <w:sz w:val="28"/>
          <w:szCs w:val="28"/>
          <w:lang w:val="en-US"/>
        </w:rPr>
        <w:t>CX</w:t>
      </w:r>
      <w:r w:rsidRPr="00036EE8">
        <w:rPr>
          <w:sz w:val="28"/>
          <w:szCs w:val="28"/>
        </w:rPr>
        <w:t xml:space="preserve"> – низкая</w:t>
      </w:r>
      <w:r w:rsidR="00036EE8" w:rsidRPr="00036EE8">
        <w:rPr>
          <w:sz w:val="28"/>
          <w:szCs w:val="28"/>
        </w:rPr>
        <w:t xml:space="preserve"> </w:t>
      </w:r>
      <w:r w:rsidRPr="00036EE8">
        <w:rPr>
          <w:sz w:val="28"/>
          <w:szCs w:val="28"/>
        </w:rPr>
        <w:t>потребительская стоимость, высокая степень надежности прогноза вследствие стабильности потребления.</w:t>
      </w:r>
    </w:p>
    <w:p w:rsidR="006345F6" w:rsidRPr="00036EE8" w:rsidRDefault="006345F6" w:rsidP="004803D3">
      <w:pPr>
        <w:spacing w:before="0" w:after="0" w:line="360" w:lineRule="auto"/>
        <w:ind w:firstLine="709"/>
        <w:jc w:val="both"/>
        <w:rPr>
          <w:sz w:val="28"/>
          <w:szCs w:val="28"/>
        </w:rPr>
      </w:pPr>
      <w:r w:rsidRPr="00036EE8">
        <w:rPr>
          <w:sz w:val="28"/>
          <w:szCs w:val="28"/>
        </w:rPr>
        <w:t xml:space="preserve">Группа </w:t>
      </w:r>
      <w:r w:rsidRPr="00036EE8">
        <w:rPr>
          <w:sz w:val="28"/>
          <w:szCs w:val="28"/>
          <w:lang w:val="en-US"/>
        </w:rPr>
        <w:t>CY</w:t>
      </w:r>
      <w:r w:rsidRPr="00036EE8">
        <w:rPr>
          <w:sz w:val="28"/>
          <w:szCs w:val="28"/>
        </w:rPr>
        <w:t xml:space="preserve"> – низкая</w:t>
      </w:r>
      <w:r w:rsidR="00036EE8" w:rsidRPr="00036EE8">
        <w:rPr>
          <w:sz w:val="28"/>
          <w:szCs w:val="28"/>
        </w:rPr>
        <w:t xml:space="preserve"> </w:t>
      </w:r>
      <w:r w:rsidRPr="00036EE8">
        <w:rPr>
          <w:sz w:val="28"/>
          <w:szCs w:val="28"/>
        </w:rPr>
        <w:t>потребительская стоимость, средняя степень надежности прогноза вследствие нестабильности потребления.</w:t>
      </w:r>
    </w:p>
    <w:p w:rsidR="000B64D6" w:rsidRPr="00036EE8" w:rsidRDefault="006345F6" w:rsidP="004803D3">
      <w:pPr>
        <w:spacing w:before="0" w:after="0" w:line="360" w:lineRule="auto"/>
        <w:ind w:firstLine="709"/>
        <w:jc w:val="both"/>
        <w:rPr>
          <w:sz w:val="28"/>
          <w:szCs w:val="28"/>
        </w:rPr>
      </w:pPr>
      <w:r w:rsidRPr="00036EE8">
        <w:rPr>
          <w:sz w:val="28"/>
          <w:szCs w:val="28"/>
        </w:rPr>
        <w:t xml:space="preserve">Группа </w:t>
      </w:r>
      <w:r w:rsidRPr="00036EE8">
        <w:rPr>
          <w:sz w:val="28"/>
          <w:szCs w:val="28"/>
          <w:lang w:val="en-US"/>
        </w:rPr>
        <w:t>CZ</w:t>
      </w:r>
      <w:r w:rsidRPr="00036EE8">
        <w:rPr>
          <w:sz w:val="28"/>
          <w:szCs w:val="28"/>
        </w:rPr>
        <w:t xml:space="preserve"> – низкая</w:t>
      </w:r>
      <w:r w:rsidR="00036EE8" w:rsidRPr="00036EE8">
        <w:rPr>
          <w:sz w:val="28"/>
          <w:szCs w:val="28"/>
        </w:rPr>
        <w:t xml:space="preserve"> </w:t>
      </w:r>
      <w:r w:rsidRPr="00036EE8">
        <w:rPr>
          <w:sz w:val="28"/>
          <w:szCs w:val="28"/>
        </w:rPr>
        <w:t>потребительская стоимость, низкая степень надежности прогноза вследствие стохастического потребления.</w:t>
      </w:r>
    </w:p>
    <w:p w:rsidR="004803D3" w:rsidRPr="00036EE8" w:rsidRDefault="004803D3" w:rsidP="004803D3">
      <w:pPr>
        <w:spacing w:before="0" w:after="0" w:line="360" w:lineRule="auto"/>
        <w:ind w:firstLine="709"/>
        <w:jc w:val="both"/>
        <w:rPr>
          <w:sz w:val="28"/>
          <w:szCs w:val="28"/>
        </w:rPr>
      </w:pPr>
    </w:p>
    <w:tbl>
      <w:tblPr>
        <w:tblStyle w:val="af6"/>
        <w:tblW w:w="0" w:type="auto"/>
        <w:tblLook w:val="01E0" w:firstRow="1" w:lastRow="1" w:firstColumn="1" w:lastColumn="1" w:noHBand="0" w:noVBand="0"/>
      </w:tblPr>
      <w:tblGrid>
        <w:gridCol w:w="1444"/>
        <w:gridCol w:w="1406"/>
        <w:gridCol w:w="1258"/>
      </w:tblGrid>
      <w:tr w:rsidR="00E948CB" w:rsidRPr="00036EE8" w:rsidTr="004803D3">
        <w:trPr>
          <w:trHeight w:val="70"/>
        </w:trPr>
        <w:tc>
          <w:tcPr>
            <w:tcW w:w="1444" w:type="dxa"/>
            <w:vAlign w:val="center"/>
          </w:tcPr>
          <w:p w:rsidR="00235E93" w:rsidRPr="00036EE8" w:rsidRDefault="00B52BF9" w:rsidP="004803D3">
            <w:pPr>
              <w:spacing w:before="0" w:after="0" w:line="360" w:lineRule="auto"/>
              <w:jc w:val="both"/>
              <w:rPr>
                <w:sz w:val="20"/>
                <w:szCs w:val="20"/>
              </w:rPr>
            </w:pPr>
            <w:r w:rsidRPr="00036EE8">
              <w:rPr>
                <w:sz w:val="20"/>
                <w:szCs w:val="20"/>
                <w:lang w:val="en-US"/>
              </w:rPr>
              <w:t>AX</w:t>
            </w:r>
          </w:p>
        </w:tc>
        <w:tc>
          <w:tcPr>
            <w:tcW w:w="1406" w:type="dxa"/>
            <w:vAlign w:val="center"/>
          </w:tcPr>
          <w:p w:rsidR="00B52BF9" w:rsidRPr="00036EE8" w:rsidRDefault="00B52BF9" w:rsidP="004803D3">
            <w:pPr>
              <w:spacing w:before="0" w:after="0" w:line="360" w:lineRule="auto"/>
              <w:jc w:val="both"/>
              <w:rPr>
                <w:sz w:val="20"/>
                <w:szCs w:val="20"/>
              </w:rPr>
            </w:pPr>
            <w:r w:rsidRPr="00036EE8">
              <w:rPr>
                <w:sz w:val="20"/>
                <w:szCs w:val="20"/>
                <w:lang w:val="en-US"/>
              </w:rPr>
              <w:t>AY</w:t>
            </w:r>
          </w:p>
        </w:tc>
        <w:tc>
          <w:tcPr>
            <w:tcW w:w="1258" w:type="dxa"/>
            <w:vAlign w:val="center"/>
          </w:tcPr>
          <w:p w:rsidR="00B52BF9" w:rsidRPr="00036EE8" w:rsidRDefault="00B52BF9" w:rsidP="004803D3">
            <w:pPr>
              <w:spacing w:before="0" w:after="0" w:line="360" w:lineRule="auto"/>
              <w:jc w:val="both"/>
              <w:rPr>
                <w:sz w:val="20"/>
                <w:szCs w:val="20"/>
              </w:rPr>
            </w:pPr>
            <w:r w:rsidRPr="00036EE8">
              <w:rPr>
                <w:sz w:val="20"/>
                <w:szCs w:val="20"/>
                <w:lang w:val="en-US"/>
              </w:rPr>
              <w:t>AZ</w:t>
            </w:r>
          </w:p>
        </w:tc>
      </w:tr>
      <w:tr w:rsidR="00E948CB" w:rsidRPr="00036EE8" w:rsidTr="004803D3">
        <w:tc>
          <w:tcPr>
            <w:tcW w:w="1444" w:type="dxa"/>
            <w:vAlign w:val="center"/>
          </w:tcPr>
          <w:p w:rsidR="00B52BF9" w:rsidRPr="00036EE8" w:rsidRDefault="00B52BF9" w:rsidP="004803D3">
            <w:pPr>
              <w:spacing w:before="0" w:after="0" w:line="360" w:lineRule="auto"/>
              <w:jc w:val="both"/>
              <w:rPr>
                <w:sz w:val="20"/>
                <w:szCs w:val="20"/>
              </w:rPr>
            </w:pPr>
            <w:r w:rsidRPr="00036EE8">
              <w:rPr>
                <w:sz w:val="20"/>
                <w:szCs w:val="20"/>
                <w:lang w:val="en-US"/>
              </w:rPr>
              <w:t>BX</w:t>
            </w:r>
          </w:p>
        </w:tc>
        <w:tc>
          <w:tcPr>
            <w:tcW w:w="1406" w:type="dxa"/>
            <w:vAlign w:val="center"/>
          </w:tcPr>
          <w:p w:rsidR="00B52BF9" w:rsidRPr="00036EE8" w:rsidRDefault="00B52BF9" w:rsidP="004803D3">
            <w:pPr>
              <w:spacing w:before="0" w:after="0" w:line="360" w:lineRule="auto"/>
              <w:jc w:val="both"/>
              <w:rPr>
                <w:sz w:val="20"/>
                <w:szCs w:val="20"/>
              </w:rPr>
            </w:pPr>
            <w:r w:rsidRPr="00036EE8">
              <w:rPr>
                <w:sz w:val="20"/>
                <w:szCs w:val="20"/>
                <w:lang w:val="en-US"/>
              </w:rPr>
              <w:t>BY</w:t>
            </w:r>
          </w:p>
        </w:tc>
        <w:tc>
          <w:tcPr>
            <w:tcW w:w="1258" w:type="dxa"/>
            <w:vAlign w:val="center"/>
          </w:tcPr>
          <w:p w:rsidR="00B52BF9" w:rsidRPr="00036EE8" w:rsidRDefault="00B52BF9" w:rsidP="004803D3">
            <w:pPr>
              <w:spacing w:before="0" w:after="0" w:line="360" w:lineRule="auto"/>
              <w:jc w:val="both"/>
              <w:rPr>
                <w:sz w:val="20"/>
                <w:szCs w:val="20"/>
              </w:rPr>
            </w:pPr>
            <w:r w:rsidRPr="00036EE8">
              <w:rPr>
                <w:sz w:val="20"/>
                <w:szCs w:val="20"/>
                <w:lang w:val="en-US"/>
              </w:rPr>
              <w:t>BZ</w:t>
            </w:r>
          </w:p>
        </w:tc>
      </w:tr>
      <w:tr w:rsidR="00E948CB" w:rsidRPr="00036EE8" w:rsidTr="008112C4">
        <w:trPr>
          <w:trHeight w:val="70"/>
        </w:trPr>
        <w:tc>
          <w:tcPr>
            <w:tcW w:w="1444" w:type="dxa"/>
            <w:vAlign w:val="center"/>
          </w:tcPr>
          <w:p w:rsidR="00B52BF9" w:rsidRPr="00036EE8" w:rsidRDefault="00B52BF9" w:rsidP="004803D3">
            <w:pPr>
              <w:spacing w:before="0" w:after="0" w:line="360" w:lineRule="auto"/>
              <w:jc w:val="both"/>
              <w:rPr>
                <w:sz w:val="20"/>
                <w:szCs w:val="20"/>
              </w:rPr>
            </w:pPr>
            <w:r w:rsidRPr="00036EE8">
              <w:rPr>
                <w:sz w:val="20"/>
                <w:szCs w:val="20"/>
                <w:lang w:val="en-US"/>
              </w:rPr>
              <w:t>CX</w:t>
            </w:r>
          </w:p>
        </w:tc>
        <w:tc>
          <w:tcPr>
            <w:tcW w:w="1406" w:type="dxa"/>
            <w:vAlign w:val="center"/>
          </w:tcPr>
          <w:p w:rsidR="00B52BF9" w:rsidRPr="00036EE8" w:rsidRDefault="00B52BF9" w:rsidP="004803D3">
            <w:pPr>
              <w:spacing w:before="0" w:after="0" w:line="360" w:lineRule="auto"/>
              <w:jc w:val="both"/>
              <w:rPr>
                <w:sz w:val="20"/>
                <w:szCs w:val="20"/>
              </w:rPr>
            </w:pPr>
            <w:r w:rsidRPr="00036EE8">
              <w:rPr>
                <w:sz w:val="20"/>
                <w:szCs w:val="20"/>
                <w:lang w:val="en-US"/>
              </w:rPr>
              <w:t>CY</w:t>
            </w:r>
          </w:p>
        </w:tc>
        <w:tc>
          <w:tcPr>
            <w:tcW w:w="1258" w:type="dxa"/>
            <w:vAlign w:val="center"/>
          </w:tcPr>
          <w:p w:rsidR="00B52BF9" w:rsidRPr="00036EE8" w:rsidRDefault="00B52BF9" w:rsidP="004803D3">
            <w:pPr>
              <w:spacing w:before="0" w:after="0" w:line="360" w:lineRule="auto"/>
              <w:jc w:val="both"/>
              <w:rPr>
                <w:sz w:val="20"/>
                <w:szCs w:val="20"/>
              </w:rPr>
            </w:pPr>
            <w:r w:rsidRPr="00036EE8">
              <w:rPr>
                <w:sz w:val="20"/>
                <w:szCs w:val="20"/>
                <w:lang w:val="en-US"/>
              </w:rPr>
              <w:t>CZ</w:t>
            </w:r>
          </w:p>
        </w:tc>
      </w:tr>
    </w:tbl>
    <w:p w:rsidR="000B64D6" w:rsidRPr="00036EE8" w:rsidRDefault="009E33C2" w:rsidP="004803D3">
      <w:pPr>
        <w:spacing w:before="0" w:after="0" w:line="360" w:lineRule="auto"/>
        <w:ind w:firstLine="709"/>
        <w:jc w:val="both"/>
        <w:rPr>
          <w:sz w:val="28"/>
          <w:szCs w:val="28"/>
        </w:rPr>
      </w:pPr>
      <w:r w:rsidRPr="00036EE8">
        <w:rPr>
          <w:sz w:val="28"/>
          <w:szCs w:val="28"/>
        </w:rPr>
        <w:t xml:space="preserve">Рис. </w:t>
      </w:r>
      <w:r w:rsidR="00977CEF" w:rsidRPr="00036EE8">
        <w:rPr>
          <w:sz w:val="28"/>
          <w:szCs w:val="28"/>
        </w:rPr>
        <w:t>6</w:t>
      </w:r>
      <w:r w:rsidR="009C3DF8" w:rsidRPr="00036EE8">
        <w:rPr>
          <w:sz w:val="28"/>
          <w:szCs w:val="28"/>
        </w:rPr>
        <w:t>.</w:t>
      </w:r>
      <w:r w:rsidR="00C17D74" w:rsidRPr="00036EE8">
        <w:rPr>
          <w:sz w:val="28"/>
          <w:szCs w:val="28"/>
        </w:rPr>
        <w:t xml:space="preserve"> Г</w:t>
      </w:r>
      <w:r w:rsidRPr="00036EE8">
        <w:rPr>
          <w:sz w:val="28"/>
          <w:szCs w:val="28"/>
        </w:rPr>
        <w:t>руппы объектов совмещенного АВС и XYZ</w:t>
      </w:r>
      <w:r w:rsidR="002E1F2B" w:rsidRPr="00036EE8">
        <w:rPr>
          <w:sz w:val="28"/>
          <w:szCs w:val="28"/>
        </w:rPr>
        <w:t xml:space="preserve"> </w:t>
      </w:r>
      <w:r w:rsidRPr="00036EE8">
        <w:rPr>
          <w:sz w:val="28"/>
          <w:szCs w:val="28"/>
        </w:rPr>
        <w:t>анализа</w:t>
      </w:r>
    </w:p>
    <w:p w:rsidR="008112C4" w:rsidRPr="00036EE8" w:rsidRDefault="008112C4" w:rsidP="004803D3">
      <w:pPr>
        <w:spacing w:before="0" w:after="0" w:line="360" w:lineRule="auto"/>
        <w:ind w:firstLine="709"/>
        <w:jc w:val="both"/>
        <w:rPr>
          <w:sz w:val="28"/>
          <w:szCs w:val="28"/>
        </w:rPr>
      </w:pPr>
    </w:p>
    <w:p w:rsidR="000B64D6" w:rsidRPr="00036EE8" w:rsidRDefault="000B64D6" w:rsidP="004803D3">
      <w:pPr>
        <w:spacing w:before="0" w:after="0" w:line="360" w:lineRule="auto"/>
        <w:ind w:firstLine="709"/>
        <w:jc w:val="both"/>
        <w:rPr>
          <w:sz w:val="28"/>
          <w:szCs w:val="28"/>
        </w:rPr>
      </w:pPr>
      <w:r w:rsidRPr="00036EE8">
        <w:rPr>
          <w:sz w:val="28"/>
          <w:szCs w:val="28"/>
        </w:rPr>
        <w:t>Анализ ассортимента незаменимый инструмент для повышения эффективности системы товародвижения [17, с.131].</w:t>
      </w:r>
    </w:p>
    <w:p w:rsidR="009E20A9" w:rsidRPr="00036EE8" w:rsidRDefault="00977CEF" w:rsidP="004803D3">
      <w:pPr>
        <w:spacing w:before="0" w:after="0" w:line="360" w:lineRule="auto"/>
        <w:ind w:firstLine="709"/>
        <w:jc w:val="both"/>
        <w:rPr>
          <w:sz w:val="28"/>
          <w:szCs w:val="28"/>
        </w:rPr>
      </w:pPr>
      <w:r w:rsidRPr="00036EE8">
        <w:rPr>
          <w:sz w:val="28"/>
          <w:szCs w:val="28"/>
        </w:rPr>
        <w:t>Неотъемлемой частью существования любой организации на рынке, являются маркетинговые коммуникации. С помощью соответствующих средств коммуникации организация должна донести до клиентов информацию о предложении своих продуктов или услуг. Цель коммуникаций – пробудить интерес к предложению, скорректировать возможные существующие представления, устранить неосведомлённость и мотивировать на приобретение продукта [18, с.473].</w:t>
      </w:r>
    </w:p>
    <w:p w:rsidR="007B15D7" w:rsidRPr="00036EE8" w:rsidRDefault="007B15D7" w:rsidP="004803D3">
      <w:pPr>
        <w:spacing w:before="0" w:after="0" w:line="360" w:lineRule="auto"/>
        <w:ind w:firstLine="709"/>
        <w:jc w:val="both"/>
        <w:rPr>
          <w:sz w:val="28"/>
          <w:szCs w:val="28"/>
        </w:rPr>
      </w:pPr>
      <w:r w:rsidRPr="00036EE8">
        <w:rPr>
          <w:sz w:val="28"/>
          <w:szCs w:val="28"/>
        </w:rPr>
        <w:t>Комплекс маркетинговых коммуникаций, называемый также комплексом стимулирования, состоит из четырёх основных средств воздействия: реклама, личные (персональные) продажи, стимулирование сбыт, связи с общественностью</w:t>
      </w:r>
      <w:r w:rsidR="00036EE8" w:rsidRPr="00036EE8">
        <w:rPr>
          <w:i/>
          <w:sz w:val="28"/>
          <w:szCs w:val="28"/>
        </w:rPr>
        <w:t xml:space="preserve"> </w:t>
      </w:r>
      <w:r w:rsidR="008236A6" w:rsidRPr="00036EE8">
        <w:rPr>
          <w:sz w:val="28"/>
          <w:szCs w:val="28"/>
        </w:rPr>
        <w:t>[3</w:t>
      </w:r>
      <w:r w:rsidR="00977CEF" w:rsidRPr="00036EE8">
        <w:rPr>
          <w:sz w:val="28"/>
          <w:szCs w:val="28"/>
        </w:rPr>
        <w:t>,</w:t>
      </w:r>
      <w:r w:rsidRPr="00036EE8">
        <w:rPr>
          <w:sz w:val="28"/>
          <w:szCs w:val="28"/>
        </w:rPr>
        <w:t xml:space="preserve"> с.</w:t>
      </w:r>
      <w:r w:rsidR="008236A6" w:rsidRPr="00036EE8">
        <w:rPr>
          <w:sz w:val="28"/>
          <w:szCs w:val="28"/>
        </w:rPr>
        <w:t>154</w:t>
      </w:r>
      <w:r w:rsidRPr="00036EE8">
        <w:rPr>
          <w:sz w:val="28"/>
          <w:szCs w:val="28"/>
        </w:rPr>
        <w:t>]</w:t>
      </w:r>
      <w:r w:rsidR="00977CEF" w:rsidRPr="00036EE8">
        <w:rPr>
          <w:sz w:val="28"/>
          <w:szCs w:val="28"/>
        </w:rPr>
        <w:t>.</w:t>
      </w:r>
    </w:p>
    <w:p w:rsidR="00AE77B1" w:rsidRPr="00036EE8" w:rsidRDefault="00AE77B1" w:rsidP="004803D3">
      <w:pPr>
        <w:spacing w:before="0" w:after="0" w:line="360" w:lineRule="auto"/>
        <w:ind w:firstLine="709"/>
        <w:jc w:val="both"/>
        <w:rPr>
          <w:sz w:val="28"/>
          <w:szCs w:val="28"/>
        </w:rPr>
      </w:pPr>
      <w:r w:rsidRPr="00036EE8">
        <w:rPr>
          <w:sz w:val="28"/>
          <w:szCs w:val="28"/>
        </w:rPr>
        <w:t>Итак, более подробно рассмотрим упомянутые выше средства коммуникации.</w:t>
      </w:r>
    </w:p>
    <w:p w:rsidR="00AE77B1" w:rsidRPr="00036EE8" w:rsidRDefault="00AA3D16" w:rsidP="004803D3">
      <w:pPr>
        <w:spacing w:before="0" w:after="0" w:line="360" w:lineRule="auto"/>
        <w:ind w:firstLine="709"/>
        <w:jc w:val="both"/>
        <w:rPr>
          <w:sz w:val="28"/>
          <w:szCs w:val="28"/>
        </w:rPr>
      </w:pPr>
      <w:r w:rsidRPr="00036EE8">
        <w:rPr>
          <w:sz w:val="28"/>
          <w:szCs w:val="28"/>
        </w:rPr>
        <w:t>Реклама</w:t>
      </w:r>
      <w:r w:rsidRPr="00036EE8">
        <w:rPr>
          <w:i/>
          <w:sz w:val="28"/>
          <w:szCs w:val="28"/>
        </w:rPr>
        <w:t xml:space="preserve"> </w:t>
      </w:r>
      <w:r w:rsidRPr="00036EE8">
        <w:rPr>
          <w:sz w:val="28"/>
          <w:szCs w:val="28"/>
        </w:rPr>
        <w:t>– форма неличного представления сообщений через средства информации, осущес</w:t>
      </w:r>
      <w:r w:rsidR="00977CEF" w:rsidRPr="00036EE8">
        <w:rPr>
          <w:sz w:val="28"/>
          <w:szCs w:val="28"/>
        </w:rPr>
        <w:t xml:space="preserve">твляемого за определённую плату </w:t>
      </w:r>
      <w:r w:rsidR="00D9318F" w:rsidRPr="00036EE8">
        <w:rPr>
          <w:sz w:val="28"/>
          <w:szCs w:val="28"/>
        </w:rPr>
        <w:t>[28]</w:t>
      </w:r>
      <w:r w:rsidR="00977CEF"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В</w:t>
      </w:r>
      <w:r w:rsidR="00D9318F" w:rsidRPr="00036EE8">
        <w:rPr>
          <w:sz w:val="28"/>
          <w:szCs w:val="28"/>
        </w:rPr>
        <w:t xml:space="preserve"> современных условиях реклама – </w:t>
      </w:r>
      <w:r w:rsidRPr="00036EE8">
        <w:rPr>
          <w:sz w:val="28"/>
          <w:szCs w:val="28"/>
        </w:rPr>
        <w:t>необходимый</w:t>
      </w:r>
      <w:r w:rsidR="00D9318F" w:rsidRPr="00036EE8">
        <w:rPr>
          <w:sz w:val="28"/>
          <w:szCs w:val="28"/>
        </w:rPr>
        <w:t xml:space="preserve"> </w:t>
      </w:r>
      <w:r w:rsidRPr="00036EE8">
        <w:rPr>
          <w:sz w:val="28"/>
          <w:szCs w:val="28"/>
        </w:rPr>
        <w:t>элемент производственно-сбытовой деятельности, способ создания рынка сбыта, активное средство борьбы за рынок. Именно в силу этих ее функций рекламу н</w:t>
      </w:r>
      <w:r w:rsidR="00977CEF" w:rsidRPr="00036EE8">
        <w:rPr>
          <w:sz w:val="28"/>
          <w:szCs w:val="28"/>
        </w:rPr>
        <w:t xml:space="preserve">азывают двигателем торговли, </w:t>
      </w:r>
      <w:r w:rsidR="00C038C0" w:rsidRPr="00036EE8">
        <w:rPr>
          <w:sz w:val="28"/>
          <w:szCs w:val="28"/>
        </w:rPr>
        <w:t>[1</w:t>
      </w:r>
      <w:r w:rsidR="00977CEF" w:rsidRPr="00036EE8">
        <w:rPr>
          <w:sz w:val="28"/>
          <w:szCs w:val="28"/>
        </w:rPr>
        <w:t>,</w:t>
      </w:r>
      <w:r w:rsidR="00C038C0" w:rsidRPr="00036EE8">
        <w:rPr>
          <w:sz w:val="28"/>
          <w:szCs w:val="28"/>
        </w:rPr>
        <w:t xml:space="preserve"> с.55</w:t>
      </w:r>
      <w:r w:rsidRPr="00036EE8">
        <w:rPr>
          <w:sz w:val="28"/>
          <w:szCs w:val="28"/>
        </w:rPr>
        <w:t>]</w:t>
      </w:r>
      <w:r w:rsidR="00977CEF"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Метод персональной продажи включает поиск потенциальных клиентов, выделение желающих и могущих приобрести товары потребителей, использование практики презентации товара, совершения продажи и осуществления послепродажных мероприятий. Это наиболее эффективный инструмент продвижения продукта на определенных этапах его сбыта, особенно для создания у покупателей благоприятного отношения к предлагаемым продуктам, в первую очередь к продукции производственного назначения. Однако это наиб</w:t>
      </w:r>
      <w:r w:rsidR="00977CEF" w:rsidRPr="00036EE8">
        <w:rPr>
          <w:sz w:val="28"/>
          <w:szCs w:val="28"/>
        </w:rPr>
        <w:t xml:space="preserve">олее дорогой метод продвижения </w:t>
      </w:r>
      <w:r w:rsidRPr="00036EE8">
        <w:rPr>
          <w:sz w:val="28"/>
          <w:szCs w:val="28"/>
        </w:rPr>
        <w:t>[9</w:t>
      </w:r>
      <w:r w:rsidR="00977CEF" w:rsidRPr="00036EE8">
        <w:rPr>
          <w:sz w:val="28"/>
          <w:szCs w:val="28"/>
        </w:rPr>
        <w:t>,</w:t>
      </w:r>
      <w:r w:rsidRPr="00036EE8">
        <w:rPr>
          <w:sz w:val="28"/>
          <w:szCs w:val="28"/>
        </w:rPr>
        <w:t xml:space="preserve"> с</w:t>
      </w:r>
      <w:r w:rsidR="00977CEF" w:rsidRPr="00036EE8">
        <w:rPr>
          <w:sz w:val="28"/>
          <w:szCs w:val="28"/>
        </w:rPr>
        <w:t>.</w:t>
      </w:r>
      <w:r w:rsidRPr="00036EE8">
        <w:rPr>
          <w:sz w:val="28"/>
          <w:szCs w:val="28"/>
        </w:rPr>
        <w:t>155]</w:t>
      </w:r>
      <w:r w:rsidR="00977CEF" w:rsidRPr="00036EE8">
        <w:rPr>
          <w:sz w:val="28"/>
          <w:szCs w:val="28"/>
        </w:rPr>
        <w:t>.</w:t>
      </w:r>
    </w:p>
    <w:p w:rsidR="00674EEB" w:rsidRPr="00036EE8" w:rsidRDefault="00AA3D16" w:rsidP="004803D3">
      <w:pPr>
        <w:spacing w:before="0" w:after="0" w:line="360" w:lineRule="auto"/>
        <w:ind w:firstLine="709"/>
        <w:jc w:val="both"/>
        <w:rPr>
          <w:sz w:val="28"/>
          <w:szCs w:val="28"/>
        </w:rPr>
      </w:pPr>
      <w:r w:rsidRPr="00036EE8">
        <w:rPr>
          <w:sz w:val="28"/>
          <w:szCs w:val="28"/>
        </w:rPr>
        <w:t>Стимулирование сбыта особый способ продвижения товаров, отличный от рекламы и персональных продаж, это краткосрочные поощрительные меры, способствующие продаже или сбыту продукции и</w:t>
      </w:r>
      <w:r w:rsidR="00036EE8" w:rsidRPr="00036EE8">
        <w:rPr>
          <w:sz w:val="28"/>
          <w:szCs w:val="28"/>
        </w:rPr>
        <w:t xml:space="preserve"> </w:t>
      </w:r>
      <w:r w:rsidRPr="00036EE8">
        <w:rPr>
          <w:sz w:val="28"/>
          <w:szCs w:val="28"/>
        </w:rPr>
        <w:t>услуг.</w:t>
      </w:r>
      <w:r w:rsidR="00036EE8" w:rsidRPr="00036EE8">
        <w:rPr>
          <w:sz w:val="28"/>
          <w:szCs w:val="28"/>
        </w:rPr>
        <w:t xml:space="preserve"> </w:t>
      </w:r>
      <w:r w:rsidRPr="00036EE8">
        <w:rPr>
          <w:sz w:val="28"/>
          <w:szCs w:val="28"/>
        </w:rPr>
        <w:t>Стимулирование продаж имеет многоцелевую направленность. Выбор цели зависит от об</w:t>
      </w:r>
      <w:r w:rsidR="00977CEF" w:rsidRPr="00036EE8">
        <w:rPr>
          <w:sz w:val="28"/>
          <w:szCs w:val="28"/>
        </w:rPr>
        <w:t xml:space="preserve">ъекта предстоящего воздействия </w:t>
      </w:r>
      <w:r w:rsidR="00255D55" w:rsidRPr="00036EE8">
        <w:rPr>
          <w:sz w:val="28"/>
          <w:szCs w:val="28"/>
        </w:rPr>
        <w:t>[29</w:t>
      </w:r>
      <w:r w:rsidR="00674EEB" w:rsidRPr="00036EE8">
        <w:rPr>
          <w:sz w:val="28"/>
          <w:szCs w:val="28"/>
        </w:rPr>
        <w:t>]</w:t>
      </w:r>
      <w:r w:rsidR="00977CEF" w:rsidRPr="00036EE8">
        <w:rPr>
          <w:sz w:val="28"/>
          <w:szCs w:val="28"/>
        </w:rPr>
        <w:t>.</w:t>
      </w:r>
    </w:p>
    <w:p w:rsidR="00AA3D16" w:rsidRPr="00036EE8" w:rsidRDefault="00AA3D16" w:rsidP="004803D3">
      <w:pPr>
        <w:spacing w:before="0" w:after="0" w:line="360" w:lineRule="auto"/>
        <w:ind w:firstLine="709"/>
        <w:jc w:val="both"/>
        <w:rPr>
          <w:sz w:val="28"/>
          <w:szCs w:val="28"/>
        </w:rPr>
      </w:pPr>
      <w:r w:rsidRPr="00036EE8">
        <w:rPr>
          <w:sz w:val="28"/>
          <w:szCs w:val="28"/>
        </w:rPr>
        <w:t>Стимулирование сбыта в оптовой торговле осуществляется по трем направлениям: стимулирование потребителей,</w:t>
      </w:r>
      <w:r w:rsidR="00036EE8" w:rsidRPr="00036EE8">
        <w:rPr>
          <w:sz w:val="28"/>
          <w:szCs w:val="28"/>
        </w:rPr>
        <w:t xml:space="preserve"> </w:t>
      </w:r>
      <w:r w:rsidRPr="00036EE8">
        <w:rPr>
          <w:sz w:val="28"/>
          <w:szCs w:val="28"/>
        </w:rPr>
        <w:t>стимулирование посредников, стимулирование с</w:t>
      </w:r>
      <w:r w:rsidR="00977CEF" w:rsidRPr="00036EE8">
        <w:rPr>
          <w:sz w:val="28"/>
          <w:szCs w:val="28"/>
        </w:rPr>
        <w:t xml:space="preserve">обственного сбытового персонала </w:t>
      </w:r>
      <w:r w:rsidR="00CD5A68" w:rsidRPr="00036EE8">
        <w:rPr>
          <w:sz w:val="28"/>
          <w:szCs w:val="28"/>
        </w:rPr>
        <w:t>[2</w:t>
      </w:r>
      <w:r w:rsidR="00977CEF" w:rsidRPr="00036EE8">
        <w:rPr>
          <w:sz w:val="28"/>
          <w:szCs w:val="28"/>
        </w:rPr>
        <w:t>,</w:t>
      </w:r>
      <w:r w:rsidR="00CD5A68" w:rsidRPr="00036EE8">
        <w:rPr>
          <w:sz w:val="28"/>
          <w:szCs w:val="28"/>
        </w:rPr>
        <w:t xml:space="preserve"> с.74]</w:t>
      </w:r>
      <w:r w:rsidR="00977CEF" w:rsidRPr="00036EE8">
        <w:rPr>
          <w:sz w:val="28"/>
          <w:szCs w:val="28"/>
        </w:rPr>
        <w:t>.</w:t>
      </w:r>
    </w:p>
    <w:p w:rsidR="00CD5A68" w:rsidRPr="00036EE8" w:rsidRDefault="00AA3D16" w:rsidP="004803D3">
      <w:pPr>
        <w:spacing w:before="0" w:after="0" w:line="360" w:lineRule="auto"/>
        <w:ind w:firstLine="709"/>
        <w:jc w:val="both"/>
        <w:rPr>
          <w:sz w:val="28"/>
          <w:szCs w:val="28"/>
        </w:rPr>
      </w:pPr>
      <w:r w:rsidRPr="00036EE8">
        <w:rPr>
          <w:sz w:val="28"/>
          <w:szCs w:val="28"/>
        </w:rPr>
        <w:t>Стимулирование потребителей производится с целью привлечения покупателей к совершению покупки именно данного товара. На покупателя оказывается эмоциональное давление через интенсивную рекламу. Конкретные приемы и средства стимулирования зависят от типа покупателей и вида товара. Это могут быть: скидки на определенный период времени, различные купоны на льготное приобретение товара, распродажа товаров по сниженным ценам,</w:t>
      </w:r>
      <w:r w:rsidR="00036EE8" w:rsidRPr="00036EE8">
        <w:rPr>
          <w:sz w:val="28"/>
          <w:szCs w:val="28"/>
        </w:rPr>
        <w:t xml:space="preserve"> </w:t>
      </w:r>
      <w:r w:rsidRPr="00036EE8">
        <w:rPr>
          <w:sz w:val="28"/>
          <w:szCs w:val="28"/>
        </w:rPr>
        <w:t>различные игры и конкурсы, предоставление премий и подарков,</w:t>
      </w:r>
      <w:r w:rsidR="00036EE8" w:rsidRPr="00036EE8">
        <w:rPr>
          <w:sz w:val="28"/>
          <w:szCs w:val="28"/>
        </w:rPr>
        <w:t xml:space="preserve"> </w:t>
      </w:r>
      <w:r w:rsidRPr="00036EE8">
        <w:rPr>
          <w:sz w:val="28"/>
          <w:szCs w:val="28"/>
        </w:rPr>
        <w:t>бесплатное получение</w:t>
      </w:r>
      <w:r w:rsidR="00B73EDD" w:rsidRPr="00036EE8">
        <w:rPr>
          <w:sz w:val="28"/>
          <w:szCs w:val="28"/>
        </w:rPr>
        <w:t xml:space="preserve"> образцов товара на пробу и другое</w:t>
      </w:r>
      <w:r w:rsidR="00CD5A68" w:rsidRPr="00036EE8">
        <w:rPr>
          <w:sz w:val="28"/>
          <w:szCs w:val="28"/>
        </w:rPr>
        <w:t xml:space="preserve"> [20</w:t>
      </w:r>
      <w:r w:rsidR="00B73EDD" w:rsidRPr="00036EE8">
        <w:rPr>
          <w:sz w:val="28"/>
          <w:szCs w:val="28"/>
        </w:rPr>
        <w:t>,</w:t>
      </w:r>
      <w:r w:rsidR="00CD5A68" w:rsidRPr="00036EE8">
        <w:rPr>
          <w:sz w:val="28"/>
          <w:szCs w:val="28"/>
        </w:rPr>
        <w:t xml:space="preserve"> с.82]</w:t>
      </w:r>
      <w:r w:rsidR="00B73EDD" w:rsidRPr="00036EE8">
        <w:rPr>
          <w:sz w:val="28"/>
          <w:szCs w:val="28"/>
        </w:rPr>
        <w:t>.</w:t>
      </w:r>
    </w:p>
    <w:p w:rsidR="00BD58D1" w:rsidRPr="00036EE8" w:rsidRDefault="00AA3D16" w:rsidP="004803D3">
      <w:pPr>
        <w:spacing w:before="0" w:after="0" w:line="360" w:lineRule="auto"/>
        <w:ind w:firstLine="709"/>
        <w:jc w:val="both"/>
        <w:rPr>
          <w:sz w:val="28"/>
          <w:szCs w:val="28"/>
        </w:rPr>
      </w:pPr>
      <w:r w:rsidRPr="00036EE8">
        <w:rPr>
          <w:sz w:val="28"/>
          <w:szCs w:val="28"/>
        </w:rPr>
        <w:t>Средства</w:t>
      </w:r>
      <w:r w:rsidR="00CD5A68" w:rsidRPr="00036EE8">
        <w:rPr>
          <w:sz w:val="28"/>
          <w:szCs w:val="28"/>
        </w:rPr>
        <w:t>ми</w:t>
      </w:r>
      <w:r w:rsidRPr="00036EE8">
        <w:rPr>
          <w:sz w:val="28"/>
          <w:szCs w:val="28"/>
        </w:rPr>
        <w:t xml:space="preserve"> стимулирования посредников</w:t>
      </w:r>
      <w:r w:rsidR="00CD5A68" w:rsidRPr="00036EE8">
        <w:rPr>
          <w:sz w:val="28"/>
          <w:szCs w:val="28"/>
        </w:rPr>
        <w:t xml:space="preserve"> являются:</w:t>
      </w:r>
    </w:p>
    <w:p w:rsidR="00CD5A68" w:rsidRPr="00036EE8" w:rsidRDefault="00CD5A68" w:rsidP="004803D3">
      <w:pPr>
        <w:spacing w:before="0" w:after="0" w:line="360" w:lineRule="auto"/>
        <w:ind w:firstLine="709"/>
        <w:jc w:val="both"/>
        <w:rPr>
          <w:sz w:val="28"/>
          <w:szCs w:val="28"/>
        </w:rPr>
      </w:pPr>
      <w:r w:rsidRPr="00036EE8">
        <w:rPr>
          <w:sz w:val="28"/>
          <w:szCs w:val="28"/>
        </w:rPr>
        <w:t>Предоставление скидок.</w:t>
      </w:r>
    </w:p>
    <w:p w:rsidR="00AA3D16" w:rsidRPr="00036EE8" w:rsidRDefault="00AA3D16" w:rsidP="004803D3">
      <w:pPr>
        <w:spacing w:before="0" w:after="0" w:line="360" w:lineRule="auto"/>
        <w:ind w:firstLine="709"/>
        <w:jc w:val="both"/>
        <w:rPr>
          <w:sz w:val="28"/>
          <w:szCs w:val="28"/>
        </w:rPr>
      </w:pPr>
      <w:r w:rsidRPr="00036EE8">
        <w:rPr>
          <w:sz w:val="28"/>
          <w:szCs w:val="28"/>
        </w:rPr>
        <w:t>Скидка – снижение цены на продукты или услуги, в целях повышения лояльности клиентов, скорейшего выполнения заказа, повышения оборота</w:t>
      </w:r>
      <w:r w:rsidR="00D86E10" w:rsidRPr="00036EE8">
        <w:rPr>
          <w:sz w:val="28"/>
          <w:szCs w:val="28"/>
        </w:rPr>
        <w:t xml:space="preserve">, укрепления имиджа организации </w:t>
      </w:r>
      <w:r w:rsidR="00CD5A68" w:rsidRPr="00036EE8">
        <w:rPr>
          <w:sz w:val="28"/>
          <w:szCs w:val="28"/>
        </w:rPr>
        <w:t>[28]</w:t>
      </w:r>
      <w:r w:rsidR="00D86E10" w:rsidRPr="00036EE8">
        <w:rPr>
          <w:sz w:val="28"/>
          <w:szCs w:val="28"/>
        </w:rPr>
        <w:t>.</w:t>
      </w:r>
    </w:p>
    <w:p w:rsidR="00AB1449" w:rsidRPr="00036EE8" w:rsidRDefault="00AA3D16" w:rsidP="004803D3">
      <w:pPr>
        <w:spacing w:before="0" w:after="0" w:line="360" w:lineRule="auto"/>
        <w:ind w:firstLine="709"/>
        <w:jc w:val="both"/>
        <w:rPr>
          <w:sz w:val="28"/>
          <w:szCs w:val="28"/>
        </w:rPr>
      </w:pPr>
      <w:r w:rsidRPr="00036EE8">
        <w:rPr>
          <w:sz w:val="28"/>
          <w:szCs w:val="28"/>
        </w:rPr>
        <w:t>Существуют</w:t>
      </w:r>
      <w:r w:rsidR="002D0CC5" w:rsidRPr="00036EE8">
        <w:rPr>
          <w:sz w:val="28"/>
          <w:szCs w:val="28"/>
        </w:rPr>
        <w:t xml:space="preserve"> следующие основные типы скидок: д</w:t>
      </w:r>
      <w:r w:rsidRPr="00036EE8">
        <w:rPr>
          <w:sz w:val="28"/>
          <w:szCs w:val="28"/>
        </w:rPr>
        <w:t>илерские скидки</w:t>
      </w:r>
      <w:r w:rsidR="002D0CC5" w:rsidRPr="00036EE8">
        <w:rPr>
          <w:sz w:val="28"/>
          <w:szCs w:val="28"/>
        </w:rPr>
        <w:t>, с</w:t>
      </w:r>
      <w:r w:rsidRPr="00036EE8">
        <w:rPr>
          <w:sz w:val="28"/>
          <w:szCs w:val="28"/>
        </w:rPr>
        <w:t>кидки за количество</w:t>
      </w:r>
      <w:r w:rsidR="002D0CC5" w:rsidRPr="00036EE8">
        <w:rPr>
          <w:sz w:val="28"/>
          <w:szCs w:val="28"/>
        </w:rPr>
        <w:t>, с</w:t>
      </w:r>
      <w:r w:rsidRPr="00036EE8">
        <w:rPr>
          <w:sz w:val="28"/>
          <w:szCs w:val="28"/>
        </w:rPr>
        <w:t>кидки за время (сезонные, за предварительный заказ)</w:t>
      </w:r>
      <w:r w:rsidR="002D0CC5" w:rsidRPr="00036EE8">
        <w:rPr>
          <w:sz w:val="28"/>
          <w:szCs w:val="28"/>
        </w:rPr>
        <w:t>, с</w:t>
      </w:r>
      <w:r w:rsidRPr="00036EE8">
        <w:rPr>
          <w:sz w:val="28"/>
          <w:szCs w:val="28"/>
        </w:rPr>
        <w:t>кидки за ассортимент</w:t>
      </w:r>
      <w:r w:rsidR="002D0CC5" w:rsidRPr="00036EE8">
        <w:rPr>
          <w:sz w:val="28"/>
          <w:szCs w:val="28"/>
        </w:rPr>
        <w:t>, с</w:t>
      </w:r>
      <w:r w:rsidRPr="00036EE8">
        <w:rPr>
          <w:sz w:val="28"/>
          <w:szCs w:val="28"/>
        </w:rPr>
        <w:t xml:space="preserve">пециальные скидки </w:t>
      </w:r>
      <w:r w:rsidR="001569CE" w:rsidRPr="00036EE8">
        <w:rPr>
          <w:sz w:val="28"/>
          <w:szCs w:val="28"/>
        </w:rPr>
        <w:t>[11</w:t>
      </w:r>
      <w:r w:rsidR="00D86E10" w:rsidRPr="00036EE8">
        <w:rPr>
          <w:sz w:val="28"/>
          <w:szCs w:val="28"/>
        </w:rPr>
        <w:t>,</w:t>
      </w:r>
      <w:r w:rsidR="001569CE" w:rsidRPr="00036EE8">
        <w:rPr>
          <w:sz w:val="28"/>
          <w:szCs w:val="28"/>
        </w:rPr>
        <w:t xml:space="preserve"> с.</w:t>
      </w:r>
      <w:r w:rsidR="00D86E10" w:rsidRPr="00036EE8">
        <w:rPr>
          <w:sz w:val="28"/>
          <w:szCs w:val="28"/>
        </w:rPr>
        <w:t>1</w:t>
      </w:r>
      <w:r w:rsidR="001569CE" w:rsidRPr="00036EE8">
        <w:rPr>
          <w:sz w:val="28"/>
          <w:szCs w:val="28"/>
        </w:rPr>
        <w:t>23]</w:t>
      </w:r>
      <w:r w:rsidR="00D86E10" w:rsidRPr="00036EE8">
        <w:rPr>
          <w:sz w:val="28"/>
          <w:szCs w:val="28"/>
        </w:rPr>
        <w:t>.</w:t>
      </w:r>
    </w:p>
    <w:p w:rsidR="00AB1449" w:rsidRPr="00036EE8" w:rsidRDefault="00AA3D16" w:rsidP="004803D3">
      <w:pPr>
        <w:spacing w:before="0" w:after="0" w:line="360" w:lineRule="auto"/>
        <w:ind w:firstLine="709"/>
        <w:jc w:val="both"/>
        <w:rPr>
          <w:sz w:val="28"/>
          <w:szCs w:val="28"/>
        </w:rPr>
      </w:pPr>
      <w:r w:rsidRPr="00036EE8">
        <w:rPr>
          <w:sz w:val="28"/>
          <w:szCs w:val="28"/>
        </w:rPr>
        <w:t>Предоставление представительских</w:t>
      </w:r>
      <w:r w:rsidR="00AB1449" w:rsidRPr="00036EE8">
        <w:rPr>
          <w:sz w:val="28"/>
          <w:szCs w:val="28"/>
        </w:rPr>
        <w:t xml:space="preserve"> материалов с рекламой торговой марки производителя</w:t>
      </w:r>
    </w:p>
    <w:p w:rsidR="00AB1449" w:rsidRPr="00036EE8" w:rsidRDefault="00AA3D16" w:rsidP="004803D3">
      <w:pPr>
        <w:spacing w:before="0" w:after="0" w:line="360" w:lineRule="auto"/>
        <w:ind w:firstLine="709"/>
        <w:jc w:val="both"/>
        <w:rPr>
          <w:sz w:val="28"/>
          <w:szCs w:val="28"/>
        </w:rPr>
      </w:pPr>
      <w:r w:rsidRPr="00036EE8">
        <w:rPr>
          <w:sz w:val="28"/>
          <w:szCs w:val="28"/>
        </w:rPr>
        <w:t>Организация профессиональных встреч и специализированных выставок</w:t>
      </w:r>
    </w:p>
    <w:p w:rsidR="00AB1449" w:rsidRPr="00036EE8" w:rsidRDefault="00AA3D16" w:rsidP="004803D3">
      <w:pPr>
        <w:spacing w:before="0" w:after="0" w:line="360" w:lineRule="auto"/>
        <w:ind w:firstLine="709"/>
        <w:jc w:val="both"/>
        <w:rPr>
          <w:sz w:val="28"/>
          <w:szCs w:val="28"/>
        </w:rPr>
      </w:pPr>
      <w:r w:rsidRPr="00036EE8">
        <w:rPr>
          <w:sz w:val="28"/>
          <w:szCs w:val="28"/>
        </w:rPr>
        <w:t>Конкурсы, лотереи, игры для дилеров и других посредников с целью побуждения к увеличению объемов закупок</w:t>
      </w:r>
    </w:p>
    <w:p w:rsidR="00AB1449" w:rsidRPr="00036EE8" w:rsidRDefault="00AA3D16" w:rsidP="004803D3">
      <w:pPr>
        <w:spacing w:before="0" w:after="0" w:line="360" w:lineRule="auto"/>
        <w:ind w:firstLine="709"/>
        <w:jc w:val="both"/>
        <w:rPr>
          <w:sz w:val="28"/>
          <w:szCs w:val="28"/>
        </w:rPr>
      </w:pPr>
      <w:r w:rsidRPr="00036EE8">
        <w:rPr>
          <w:sz w:val="28"/>
          <w:szCs w:val="28"/>
        </w:rPr>
        <w:t>Организация сервиса</w:t>
      </w:r>
    </w:p>
    <w:p w:rsidR="00AA3D16" w:rsidRPr="00036EE8" w:rsidRDefault="00AA3D16" w:rsidP="004803D3">
      <w:pPr>
        <w:spacing w:before="0" w:after="0" w:line="360" w:lineRule="auto"/>
        <w:ind w:firstLine="709"/>
        <w:jc w:val="both"/>
        <w:rPr>
          <w:sz w:val="28"/>
          <w:szCs w:val="28"/>
        </w:rPr>
      </w:pPr>
      <w:r w:rsidRPr="00036EE8">
        <w:rPr>
          <w:sz w:val="28"/>
          <w:szCs w:val="28"/>
        </w:rPr>
        <w:t>Организация обучения</w:t>
      </w:r>
      <w:r w:rsidR="00AB1449" w:rsidRPr="00036EE8">
        <w:rPr>
          <w:sz w:val="28"/>
          <w:szCs w:val="28"/>
        </w:rPr>
        <w:t xml:space="preserve"> </w:t>
      </w:r>
      <w:r w:rsidR="0016354B" w:rsidRPr="00036EE8">
        <w:rPr>
          <w:sz w:val="28"/>
          <w:szCs w:val="28"/>
        </w:rPr>
        <w:t>[29</w:t>
      </w:r>
      <w:r w:rsidR="00AB1449" w:rsidRPr="00036EE8">
        <w:rPr>
          <w:sz w:val="28"/>
          <w:szCs w:val="28"/>
        </w:rPr>
        <w:t>]</w:t>
      </w:r>
    </w:p>
    <w:p w:rsidR="00A40465" w:rsidRPr="00036EE8" w:rsidRDefault="00AA3D16" w:rsidP="004803D3">
      <w:pPr>
        <w:spacing w:before="0" w:after="0" w:line="360" w:lineRule="auto"/>
        <w:ind w:firstLine="709"/>
        <w:jc w:val="both"/>
        <w:rPr>
          <w:sz w:val="28"/>
          <w:szCs w:val="28"/>
        </w:rPr>
      </w:pPr>
      <w:r w:rsidRPr="00036EE8">
        <w:rPr>
          <w:sz w:val="28"/>
          <w:szCs w:val="28"/>
        </w:rPr>
        <w:t>Успех сбытовой деятельности во многом зависит от того, насколько сотрудники отдела сбыта заинтересованы в результатах своей работы. Для этого на предприятии должна быть система стимулирования торгового персонала. В самом общем виде система стимулирования имеет финансовую и нефинансовую основу. Финансовые методы стимулирования предполагают сочетание постоянной части зарплаты с премиальной, комиссионной формой вознаграждения за конкретные результаты. Нефинансовые методы – могут быть материальными (создание благоприятных условий работы, бесплатное обучени</w:t>
      </w:r>
      <w:r w:rsidR="00D86E10" w:rsidRPr="00036EE8">
        <w:rPr>
          <w:sz w:val="28"/>
          <w:szCs w:val="28"/>
        </w:rPr>
        <w:t>е корпоративные праздники</w:t>
      </w:r>
      <w:r w:rsidRPr="00036EE8">
        <w:rPr>
          <w:sz w:val="28"/>
          <w:szCs w:val="28"/>
        </w:rPr>
        <w:t>)</w:t>
      </w:r>
      <w:r w:rsidR="00036EE8" w:rsidRPr="00036EE8">
        <w:rPr>
          <w:sz w:val="28"/>
          <w:szCs w:val="28"/>
        </w:rPr>
        <w:t xml:space="preserve"> </w:t>
      </w:r>
      <w:r w:rsidRPr="00036EE8">
        <w:rPr>
          <w:sz w:val="28"/>
          <w:szCs w:val="28"/>
        </w:rPr>
        <w:t>и нематериальными (грамоты, поз</w:t>
      </w:r>
      <w:r w:rsidR="00D86E10" w:rsidRPr="00036EE8">
        <w:rPr>
          <w:sz w:val="28"/>
          <w:szCs w:val="28"/>
        </w:rPr>
        <w:t>дравления, карьерный рост</w:t>
      </w:r>
      <w:r w:rsidRPr="00036EE8">
        <w:rPr>
          <w:sz w:val="28"/>
          <w:szCs w:val="28"/>
        </w:rPr>
        <w:t>)</w:t>
      </w:r>
      <w:r w:rsidRPr="00036EE8">
        <w:rPr>
          <w:i/>
          <w:sz w:val="28"/>
          <w:szCs w:val="28"/>
        </w:rPr>
        <w:t xml:space="preserve"> </w:t>
      </w:r>
      <w:r w:rsidR="00F942E1" w:rsidRPr="00036EE8">
        <w:rPr>
          <w:sz w:val="28"/>
          <w:szCs w:val="28"/>
        </w:rPr>
        <w:t>[</w:t>
      </w:r>
      <w:r w:rsidR="00D86E10" w:rsidRPr="00036EE8">
        <w:rPr>
          <w:sz w:val="28"/>
          <w:szCs w:val="28"/>
        </w:rPr>
        <w:t>18,</w:t>
      </w:r>
      <w:r w:rsidR="00F942E1" w:rsidRPr="00036EE8">
        <w:rPr>
          <w:sz w:val="28"/>
          <w:szCs w:val="28"/>
        </w:rPr>
        <w:t xml:space="preserve"> с.295]</w:t>
      </w:r>
      <w:r w:rsidR="00D86E10" w:rsidRPr="00036EE8">
        <w:rPr>
          <w:sz w:val="28"/>
          <w:szCs w:val="28"/>
        </w:rPr>
        <w:t>.</w:t>
      </w:r>
    </w:p>
    <w:p w:rsidR="00D86E10" w:rsidRPr="00036EE8" w:rsidRDefault="00A40465" w:rsidP="004803D3">
      <w:pPr>
        <w:spacing w:before="0" w:after="0" w:line="360" w:lineRule="auto"/>
        <w:ind w:firstLine="709"/>
        <w:jc w:val="both"/>
        <w:rPr>
          <w:sz w:val="28"/>
          <w:szCs w:val="28"/>
        </w:rPr>
      </w:pPr>
      <w:r w:rsidRPr="00036EE8">
        <w:rPr>
          <w:sz w:val="28"/>
          <w:szCs w:val="28"/>
        </w:rPr>
        <w:t xml:space="preserve">Связи с общественностью или «паблисити» - </w:t>
      </w:r>
      <w:r w:rsidR="00CF2B12" w:rsidRPr="00036EE8">
        <w:rPr>
          <w:sz w:val="28"/>
          <w:szCs w:val="28"/>
        </w:rPr>
        <w:t>деятельность</w:t>
      </w:r>
      <w:r w:rsidRPr="00036EE8">
        <w:rPr>
          <w:sz w:val="28"/>
          <w:szCs w:val="28"/>
        </w:rPr>
        <w:t xml:space="preserve"> </w:t>
      </w:r>
      <w:r w:rsidR="00CF2B12" w:rsidRPr="00036EE8">
        <w:rPr>
          <w:sz w:val="28"/>
          <w:szCs w:val="28"/>
        </w:rPr>
        <w:t>по распространению информации о компании и ее товарах, которая преподносится в виде новостей, без предоставления оплаты. Связь с общественностью предполагает создание хороших отношений с различными государственными и общественными структурами и слоями путем создания благоприятного мнения о компании, ее продуктах и путем нейтрализации н</w:t>
      </w:r>
      <w:r w:rsidR="00D86E10" w:rsidRPr="00036EE8">
        <w:rPr>
          <w:sz w:val="28"/>
          <w:szCs w:val="28"/>
        </w:rPr>
        <w:t>еблагоприятных событий и слухов [20, с.96].</w:t>
      </w:r>
    </w:p>
    <w:p w:rsidR="00CF2B12" w:rsidRPr="00036EE8" w:rsidRDefault="00A40465" w:rsidP="004803D3">
      <w:pPr>
        <w:spacing w:before="0" w:after="0" w:line="360" w:lineRule="auto"/>
        <w:ind w:firstLine="709"/>
        <w:jc w:val="both"/>
        <w:rPr>
          <w:sz w:val="28"/>
          <w:szCs w:val="28"/>
        </w:rPr>
      </w:pPr>
      <w:r w:rsidRPr="00036EE8">
        <w:rPr>
          <w:sz w:val="28"/>
          <w:szCs w:val="28"/>
        </w:rPr>
        <w:t>Сюда относятся:</w:t>
      </w:r>
    </w:p>
    <w:p w:rsidR="00541ECD" w:rsidRPr="00036EE8" w:rsidRDefault="00A40465" w:rsidP="004803D3">
      <w:pPr>
        <w:spacing w:before="0" w:after="0" w:line="360" w:lineRule="auto"/>
        <w:ind w:firstLine="709"/>
        <w:jc w:val="both"/>
        <w:rPr>
          <w:sz w:val="28"/>
          <w:szCs w:val="28"/>
        </w:rPr>
      </w:pPr>
      <w:r w:rsidRPr="00036EE8">
        <w:rPr>
          <w:sz w:val="28"/>
          <w:szCs w:val="28"/>
        </w:rPr>
        <w:t>К</w:t>
      </w:r>
      <w:r w:rsidR="00E20987" w:rsidRPr="00036EE8">
        <w:rPr>
          <w:sz w:val="28"/>
          <w:szCs w:val="28"/>
        </w:rPr>
        <w:t>раткие новости (пресс-релизы) о компании</w:t>
      </w:r>
      <w:r w:rsidRPr="00036EE8">
        <w:rPr>
          <w:sz w:val="28"/>
          <w:szCs w:val="28"/>
        </w:rPr>
        <w:t xml:space="preserve"> и ее деятельности;</w:t>
      </w:r>
    </w:p>
    <w:p w:rsidR="00D81164" w:rsidRPr="00036EE8" w:rsidRDefault="00A40465" w:rsidP="004803D3">
      <w:pPr>
        <w:spacing w:before="0" w:after="0" w:line="360" w:lineRule="auto"/>
        <w:ind w:firstLine="709"/>
        <w:jc w:val="both"/>
        <w:rPr>
          <w:sz w:val="28"/>
          <w:szCs w:val="28"/>
        </w:rPr>
      </w:pPr>
      <w:r w:rsidRPr="00036EE8">
        <w:rPr>
          <w:sz w:val="28"/>
          <w:szCs w:val="28"/>
        </w:rPr>
        <w:t>С</w:t>
      </w:r>
      <w:r w:rsidR="00E20987" w:rsidRPr="00036EE8">
        <w:rPr>
          <w:sz w:val="28"/>
          <w:szCs w:val="28"/>
        </w:rPr>
        <w:t>татьи, представляющие более подробную информацию о компании</w:t>
      </w:r>
      <w:r w:rsidRPr="00036EE8">
        <w:rPr>
          <w:sz w:val="28"/>
          <w:szCs w:val="28"/>
        </w:rPr>
        <w:t>;</w:t>
      </w:r>
    </w:p>
    <w:p w:rsidR="00AA3D16" w:rsidRPr="00036EE8" w:rsidRDefault="00A40465" w:rsidP="004803D3">
      <w:pPr>
        <w:spacing w:before="0" w:after="0" w:line="360" w:lineRule="auto"/>
        <w:ind w:firstLine="709"/>
        <w:jc w:val="both"/>
        <w:rPr>
          <w:sz w:val="28"/>
          <w:szCs w:val="28"/>
        </w:rPr>
      </w:pPr>
      <w:r w:rsidRPr="00036EE8">
        <w:rPr>
          <w:sz w:val="28"/>
          <w:szCs w:val="28"/>
        </w:rPr>
        <w:t>С</w:t>
      </w:r>
      <w:r w:rsidR="00E20987" w:rsidRPr="00036EE8">
        <w:rPr>
          <w:sz w:val="28"/>
          <w:szCs w:val="28"/>
        </w:rPr>
        <w:t>понсорская поддержка различных мероприятий и акций</w:t>
      </w:r>
      <w:r w:rsidR="006D0BC1" w:rsidRPr="00036EE8">
        <w:rPr>
          <w:sz w:val="28"/>
          <w:szCs w:val="28"/>
        </w:rPr>
        <w:t xml:space="preserve"> [3</w:t>
      </w:r>
      <w:r w:rsidR="00D86E10" w:rsidRPr="00036EE8">
        <w:rPr>
          <w:sz w:val="28"/>
          <w:szCs w:val="28"/>
        </w:rPr>
        <w:t>,</w:t>
      </w:r>
      <w:r w:rsidR="006D0BC1" w:rsidRPr="00036EE8">
        <w:rPr>
          <w:sz w:val="28"/>
          <w:szCs w:val="28"/>
        </w:rPr>
        <w:t xml:space="preserve"> с.122</w:t>
      </w:r>
      <w:r w:rsidR="00E20987" w:rsidRPr="00036EE8">
        <w:rPr>
          <w:sz w:val="28"/>
          <w:szCs w:val="28"/>
        </w:rPr>
        <w:t>]</w:t>
      </w:r>
      <w:r w:rsidR="00D86E10" w:rsidRPr="00036EE8">
        <w:rPr>
          <w:sz w:val="28"/>
          <w:szCs w:val="28"/>
        </w:rPr>
        <w:t>.</w:t>
      </w:r>
    </w:p>
    <w:p w:rsidR="007A224B" w:rsidRPr="00036EE8" w:rsidRDefault="00D81164" w:rsidP="004803D3">
      <w:pPr>
        <w:spacing w:before="0" w:after="0" w:line="360" w:lineRule="auto"/>
        <w:ind w:firstLine="709"/>
        <w:jc w:val="both"/>
        <w:rPr>
          <w:sz w:val="28"/>
          <w:szCs w:val="28"/>
        </w:rPr>
      </w:pPr>
      <w:r w:rsidRPr="00036EE8">
        <w:rPr>
          <w:sz w:val="28"/>
          <w:szCs w:val="28"/>
        </w:rPr>
        <w:t xml:space="preserve">Как видно, современной организации приходится управлять сложной системой маркетинговых коммуникаций. Она поддерживает коммуникации со своими посредниками, потребителями и различными контактными аудиториями. Для действенной и эффективной коммуникации обычно компании нанимают специалистов в данной области (рекламные агентства), которые, разнообразными средствами, создают общественное мнение для </w:t>
      </w:r>
      <w:r w:rsidR="00D86E10" w:rsidRPr="00036EE8">
        <w:rPr>
          <w:sz w:val="28"/>
          <w:szCs w:val="28"/>
        </w:rPr>
        <w:t>формирования образа организации</w:t>
      </w:r>
      <w:r w:rsidR="00507822" w:rsidRPr="00036EE8">
        <w:rPr>
          <w:sz w:val="28"/>
          <w:szCs w:val="28"/>
        </w:rPr>
        <w:t xml:space="preserve"> [3</w:t>
      </w:r>
      <w:r w:rsidR="00D86E10" w:rsidRPr="00036EE8">
        <w:rPr>
          <w:sz w:val="28"/>
          <w:szCs w:val="28"/>
        </w:rPr>
        <w:t>,</w:t>
      </w:r>
      <w:r w:rsidR="00507822" w:rsidRPr="00036EE8">
        <w:rPr>
          <w:sz w:val="28"/>
          <w:szCs w:val="28"/>
        </w:rPr>
        <w:t xml:space="preserve"> с.154]</w:t>
      </w:r>
      <w:r w:rsidR="00D86E10" w:rsidRPr="00036EE8">
        <w:rPr>
          <w:sz w:val="28"/>
          <w:szCs w:val="28"/>
        </w:rPr>
        <w:t>.</w:t>
      </w:r>
    </w:p>
    <w:p w:rsidR="005D1366" w:rsidRPr="00036EE8" w:rsidRDefault="008112C4" w:rsidP="008112C4">
      <w:pPr>
        <w:spacing w:before="0" w:after="0" w:line="360" w:lineRule="auto"/>
        <w:ind w:firstLine="709"/>
        <w:jc w:val="center"/>
        <w:rPr>
          <w:b/>
          <w:sz w:val="28"/>
          <w:szCs w:val="28"/>
        </w:rPr>
      </w:pPr>
      <w:r w:rsidRPr="00036EE8">
        <w:rPr>
          <w:sz w:val="28"/>
          <w:szCs w:val="28"/>
        </w:rPr>
        <w:br w:type="page"/>
      </w:r>
      <w:r w:rsidR="00870A9C" w:rsidRPr="00036EE8">
        <w:rPr>
          <w:b/>
          <w:sz w:val="28"/>
          <w:szCs w:val="28"/>
        </w:rPr>
        <w:t>ГЛАВА 2. АНАЛИЗ ОРГАНИЗАЦИОННО-ЭКОНОМИЧЕСКОЙ ДЕЯТЕЛЬНОСТИ «БАУЦЕНТР» - УФА</w:t>
      </w:r>
    </w:p>
    <w:p w:rsidR="00603FC4" w:rsidRPr="00036EE8" w:rsidRDefault="00603FC4" w:rsidP="008112C4">
      <w:pPr>
        <w:spacing w:before="0" w:after="0" w:line="360" w:lineRule="auto"/>
        <w:ind w:firstLine="709"/>
        <w:jc w:val="center"/>
        <w:rPr>
          <w:b/>
          <w:sz w:val="28"/>
          <w:szCs w:val="28"/>
        </w:rPr>
      </w:pPr>
    </w:p>
    <w:p w:rsidR="008E1CB1" w:rsidRPr="00036EE8" w:rsidRDefault="008E1CB1" w:rsidP="008112C4">
      <w:pPr>
        <w:spacing w:before="0" w:after="0" w:line="360" w:lineRule="auto"/>
        <w:ind w:firstLine="709"/>
        <w:jc w:val="center"/>
        <w:rPr>
          <w:b/>
          <w:sz w:val="28"/>
          <w:szCs w:val="28"/>
        </w:rPr>
      </w:pPr>
      <w:r w:rsidRPr="00036EE8">
        <w:rPr>
          <w:b/>
          <w:sz w:val="28"/>
          <w:szCs w:val="28"/>
        </w:rPr>
        <w:t>2.1 Общая характеристика организации и анализ товарооборота как п</w:t>
      </w:r>
      <w:r w:rsidR="00EB252A" w:rsidRPr="00036EE8">
        <w:rPr>
          <w:b/>
          <w:sz w:val="28"/>
          <w:szCs w:val="28"/>
        </w:rPr>
        <w:t>оказателя сбытовой деятельности</w:t>
      </w:r>
    </w:p>
    <w:p w:rsidR="00603FC4" w:rsidRPr="00036EE8" w:rsidRDefault="00603FC4" w:rsidP="004803D3">
      <w:pPr>
        <w:spacing w:before="0" w:after="0" w:line="360" w:lineRule="auto"/>
        <w:ind w:firstLine="709"/>
        <w:jc w:val="both"/>
        <w:rPr>
          <w:sz w:val="28"/>
          <w:szCs w:val="28"/>
        </w:rPr>
      </w:pPr>
    </w:p>
    <w:p w:rsidR="008E1CB1" w:rsidRPr="00036EE8" w:rsidRDefault="008E1CB1" w:rsidP="004803D3">
      <w:pPr>
        <w:spacing w:before="0" w:after="0" w:line="360" w:lineRule="auto"/>
        <w:ind w:firstLine="709"/>
        <w:jc w:val="both"/>
        <w:rPr>
          <w:sz w:val="28"/>
          <w:szCs w:val="28"/>
        </w:rPr>
      </w:pPr>
      <w:r w:rsidRPr="00036EE8">
        <w:rPr>
          <w:sz w:val="28"/>
          <w:szCs w:val="28"/>
        </w:rPr>
        <w:t>«Бау Центр» - Уфа</w:t>
      </w:r>
      <w:r w:rsidRPr="00036EE8">
        <w:rPr>
          <w:i/>
          <w:sz w:val="28"/>
          <w:szCs w:val="28"/>
        </w:rPr>
        <w:t xml:space="preserve"> </w:t>
      </w:r>
      <w:r w:rsidRPr="00036EE8">
        <w:rPr>
          <w:sz w:val="28"/>
          <w:szCs w:val="28"/>
        </w:rPr>
        <w:t>является филиалом</w:t>
      </w:r>
      <w:r w:rsidR="00036EE8" w:rsidRPr="00036EE8">
        <w:rPr>
          <w:i/>
          <w:sz w:val="28"/>
          <w:szCs w:val="28"/>
        </w:rPr>
        <w:t xml:space="preserve"> </w:t>
      </w:r>
      <w:r w:rsidRPr="00036EE8">
        <w:rPr>
          <w:sz w:val="28"/>
          <w:szCs w:val="28"/>
        </w:rPr>
        <w:t>холдинга «</w:t>
      </w:r>
      <w:r w:rsidRPr="00036EE8">
        <w:rPr>
          <w:sz w:val="28"/>
          <w:szCs w:val="28"/>
          <w:lang w:val="en-US"/>
        </w:rPr>
        <w:t>BM</w:t>
      </w:r>
      <w:r w:rsidRPr="00036EE8">
        <w:rPr>
          <w:sz w:val="28"/>
          <w:szCs w:val="28"/>
        </w:rPr>
        <w:t xml:space="preserve"> </w:t>
      </w:r>
      <w:r w:rsidRPr="00036EE8">
        <w:rPr>
          <w:sz w:val="28"/>
          <w:szCs w:val="28"/>
          <w:lang w:val="en-US"/>
        </w:rPr>
        <w:t>corporation</w:t>
      </w:r>
      <w:r w:rsidRPr="00036EE8">
        <w:rPr>
          <w:sz w:val="28"/>
          <w:szCs w:val="28"/>
        </w:rPr>
        <w:t>».</w:t>
      </w:r>
    </w:p>
    <w:p w:rsidR="008E1CB1" w:rsidRPr="00036EE8" w:rsidRDefault="008E1CB1" w:rsidP="004803D3">
      <w:pPr>
        <w:spacing w:before="0" w:after="0" w:line="360" w:lineRule="auto"/>
        <w:ind w:firstLine="709"/>
        <w:jc w:val="both"/>
        <w:rPr>
          <w:sz w:val="28"/>
          <w:szCs w:val="28"/>
        </w:rPr>
      </w:pPr>
      <w:r w:rsidRPr="00036EE8">
        <w:rPr>
          <w:sz w:val="28"/>
          <w:szCs w:val="28"/>
        </w:rPr>
        <w:t>«</w:t>
      </w:r>
      <w:r w:rsidRPr="00036EE8">
        <w:rPr>
          <w:sz w:val="28"/>
          <w:szCs w:val="28"/>
          <w:lang w:val="en-US"/>
        </w:rPr>
        <w:t>BM</w:t>
      </w:r>
      <w:r w:rsidRPr="00036EE8">
        <w:rPr>
          <w:sz w:val="28"/>
          <w:szCs w:val="28"/>
        </w:rPr>
        <w:t xml:space="preserve"> </w:t>
      </w:r>
      <w:r w:rsidRPr="00036EE8">
        <w:rPr>
          <w:sz w:val="28"/>
          <w:szCs w:val="28"/>
          <w:lang w:val="en-US"/>
        </w:rPr>
        <w:t>corporation</w:t>
      </w:r>
      <w:r w:rsidR="00C64736" w:rsidRPr="00036EE8">
        <w:rPr>
          <w:sz w:val="28"/>
          <w:szCs w:val="28"/>
        </w:rPr>
        <w:t xml:space="preserve">» - </w:t>
      </w:r>
      <w:r w:rsidRPr="00036EE8">
        <w:rPr>
          <w:sz w:val="28"/>
          <w:szCs w:val="28"/>
        </w:rPr>
        <w:t>одна</w:t>
      </w:r>
      <w:r w:rsidR="00C64736" w:rsidRPr="00036EE8">
        <w:rPr>
          <w:sz w:val="28"/>
          <w:szCs w:val="28"/>
        </w:rPr>
        <w:t xml:space="preserve"> </w:t>
      </w:r>
      <w:r w:rsidRPr="00036EE8">
        <w:rPr>
          <w:sz w:val="28"/>
          <w:szCs w:val="28"/>
        </w:rPr>
        <w:t>из крупнейших российских компаний по продаже строительных и отделочных материалов. Компания существует на рынке Самарской области 13 лет. Центральный офис компании находится в городе Тольятти, он же является самым крупным областным центром розничной торговли и имеет сеть магазинов в городах Тольятти и Самаре.</w:t>
      </w:r>
      <w:r w:rsidR="00036EE8" w:rsidRPr="00036EE8">
        <w:rPr>
          <w:sz w:val="28"/>
          <w:szCs w:val="28"/>
        </w:rPr>
        <w:t xml:space="preserve"> </w:t>
      </w:r>
      <w:r w:rsidRPr="00036EE8">
        <w:rPr>
          <w:sz w:val="28"/>
          <w:szCs w:val="28"/>
        </w:rPr>
        <w:t>Тщательно разработанная сбытовая система «</w:t>
      </w:r>
      <w:r w:rsidRPr="00036EE8">
        <w:rPr>
          <w:sz w:val="28"/>
          <w:szCs w:val="28"/>
          <w:lang w:val="en-US"/>
        </w:rPr>
        <w:t>BM</w:t>
      </w:r>
      <w:r w:rsidRPr="00036EE8">
        <w:rPr>
          <w:sz w:val="28"/>
          <w:szCs w:val="28"/>
        </w:rPr>
        <w:t xml:space="preserve"> </w:t>
      </w:r>
      <w:r w:rsidRPr="00036EE8">
        <w:rPr>
          <w:sz w:val="28"/>
          <w:szCs w:val="28"/>
          <w:lang w:val="en-US"/>
        </w:rPr>
        <w:t>corporation</w:t>
      </w:r>
      <w:r w:rsidRPr="00036EE8">
        <w:rPr>
          <w:sz w:val="28"/>
          <w:szCs w:val="28"/>
        </w:rPr>
        <w:t>», включает два направления сбыта: оптовые продажи со склада головного предприятия, ориентированные на региональных оптовиков и крупные розничные сети, и региональный сбыт через сеть филиалов. Уникальные складские комплексы в Тольятти 5 000 кв.м. и Самаре 3 500 кв.м., оборудованы в соответствии с наиболее прогрессивными технологическими требованиями, с удобными подъездными путями, ж/д ветками, а использование современного оборудования на складах позволяют расширять ассортимент в соответствии с запросами рынка, осуществлять поставки товара клиентам оперативно и с неизменно высоким качеством. «</w:t>
      </w:r>
      <w:r w:rsidRPr="00036EE8">
        <w:rPr>
          <w:sz w:val="28"/>
          <w:szCs w:val="28"/>
          <w:lang w:val="en-US"/>
        </w:rPr>
        <w:t>BM</w:t>
      </w:r>
      <w:r w:rsidRPr="00036EE8">
        <w:rPr>
          <w:sz w:val="28"/>
          <w:szCs w:val="28"/>
        </w:rPr>
        <w:t xml:space="preserve"> </w:t>
      </w:r>
      <w:r w:rsidRPr="00036EE8">
        <w:rPr>
          <w:sz w:val="28"/>
          <w:szCs w:val="28"/>
          <w:lang w:val="en-US"/>
        </w:rPr>
        <w:t>corporation</w:t>
      </w:r>
      <w:r w:rsidRPr="00036EE8">
        <w:rPr>
          <w:sz w:val="28"/>
          <w:szCs w:val="28"/>
        </w:rPr>
        <w:t>» сотрудничает и осуществляет прямые поставки с иностранными и отечественными производителями отделочных материалов, являясь их дилерами.</w:t>
      </w:r>
    </w:p>
    <w:p w:rsidR="008E1CB1" w:rsidRPr="00036EE8" w:rsidRDefault="008E1CB1" w:rsidP="004803D3">
      <w:pPr>
        <w:spacing w:before="0" w:after="0" w:line="360" w:lineRule="auto"/>
        <w:ind w:firstLine="709"/>
        <w:jc w:val="both"/>
        <w:rPr>
          <w:sz w:val="28"/>
          <w:szCs w:val="28"/>
        </w:rPr>
      </w:pPr>
      <w:r w:rsidRPr="00036EE8">
        <w:rPr>
          <w:sz w:val="28"/>
          <w:szCs w:val="28"/>
        </w:rPr>
        <w:t>«</w:t>
      </w:r>
      <w:r w:rsidRPr="00036EE8">
        <w:rPr>
          <w:sz w:val="28"/>
          <w:szCs w:val="28"/>
          <w:lang w:val="en-US"/>
        </w:rPr>
        <w:t>BM</w:t>
      </w:r>
      <w:r w:rsidRPr="00036EE8">
        <w:rPr>
          <w:sz w:val="28"/>
          <w:szCs w:val="28"/>
        </w:rPr>
        <w:t xml:space="preserve"> </w:t>
      </w:r>
      <w:r w:rsidRPr="00036EE8">
        <w:rPr>
          <w:sz w:val="28"/>
          <w:szCs w:val="28"/>
          <w:lang w:val="en-US"/>
        </w:rPr>
        <w:t>corporation</w:t>
      </w:r>
      <w:r w:rsidRPr="00036EE8">
        <w:rPr>
          <w:sz w:val="28"/>
          <w:szCs w:val="28"/>
        </w:rPr>
        <w:t xml:space="preserve">» это динамичная и постоянно развивающаяся компания. </w:t>
      </w:r>
      <w:r w:rsidR="00EB252A" w:rsidRPr="00036EE8">
        <w:rPr>
          <w:sz w:val="28"/>
          <w:szCs w:val="28"/>
        </w:rPr>
        <w:t>В период с 2002 по 2007</w:t>
      </w:r>
      <w:r w:rsidRPr="00036EE8">
        <w:rPr>
          <w:sz w:val="28"/>
          <w:szCs w:val="28"/>
        </w:rPr>
        <w:t xml:space="preserve"> года были открыты оптовые филиалы в таких городах России, как</w:t>
      </w:r>
      <w:r w:rsidR="00036EE8" w:rsidRPr="00036EE8">
        <w:rPr>
          <w:sz w:val="28"/>
          <w:szCs w:val="28"/>
        </w:rPr>
        <w:t xml:space="preserve"> </w:t>
      </w:r>
      <w:r w:rsidRPr="00036EE8">
        <w:rPr>
          <w:sz w:val="28"/>
          <w:szCs w:val="28"/>
        </w:rPr>
        <w:t xml:space="preserve">– </w:t>
      </w:r>
      <w:r w:rsidR="00C64736" w:rsidRPr="00036EE8">
        <w:rPr>
          <w:sz w:val="28"/>
          <w:szCs w:val="28"/>
        </w:rPr>
        <w:t xml:space="preserve">Самара, </w:t>
      </w:r>
      <w:r w:rsidRPr="00036EE8">
        <w:rPr>
          <w:sz w:val="28"/>
          <w:szCs w:val="28"/>
        </w:rPr>
        <w:t xml:space="preserve">Москва, </w:t>
      </w:r>
      <w:r w:rsidR="00C64736" w:rsidRPr="00036EE8">
        <w:rPr>
          <w:sz w:val="28"/>
          <w:szCs w:val="28"/>
        </w:rPr>
        <w:t>Санкт–</w:t>
      </w:r>
      <w:r w:rsidR="00EB252A" w:rsidRPr="00036EE8">
        <w:rPr>
          <w:sz w:val="28"/>
          <w:szCs w:val="28"/>
        </w:rPr>
        <w:t xml:space="preserve">Петербург, </w:t>
      </w:r>
      <w:r w:rsidRPr="00036EE8">
        <w:rPr>
          <w:sz w:val="28"/>
          <w:szCs w:val="28"/>
        </w:rPr>
        <w:t>Екатеринбург, Ростов–на–Дону и Уфа.</w:t>
      </w:r>
    </w:p>
    <w:p w:rsidR="008E1CB1" w:rsidRPr="00036EE8" w:rsidRDefault="00FB6B21" w:rsidP="004803D3">
      <w:pPr>
        <w:spacing w:before="0" w:after="0" w:line="360" w:lineRule="auto"/>
        <w:ind w:firstLine="709"/>
        <w:jc w:val="both"/>
        <w:rPr>
          <w:sz w:val="28"/>
          <w:szCs w:val="28"/>
        </w:rPr>
      </w:pPr>
      <w:r w:rsidRPr="00036EE8">
        <w:rPr>
          <w:sz w:val="28"/>
          <w:szCs w:val="28"/>
        </w:rPr>
        <w:t xml:space="preserve">Организационная </w:t>
      </w:r>
      <w:r w:rsidR="008E1CB1" w:rsidRPr="00036EE8">
        <w:rPr>
          <w:sz w:val="28"/>
          <w:szCs w:val="28"/>
        </w:rPr>
        <w:t>Структура «</w:t>
      </w:r>
      <w:r w:rsidR="008E1CB1" w:rsidRPr="00036EE8">
        <w:rPr>
          <w:sz w:val="28"/>
          <w:szCs w:val="28"/>
          <w:lang w:val="en-US"/>
        </w:rPr>
        <w:t>BM</w:t>
      </w:r>
      <w:r w:rsidR="008E1CB1" w:rsidRPr="00036EE8">
        <w:rPr>
          <w:sz w:val="28"/>
          <w:szCs w:val="28"/>
        </w:rPr>
        <w:t xml:space="preserve"> </w:t>
      </w:r>
      <w:r w:rsidR="008E1CB1" w:rsidRPr="00036EE8">
        <w:rPr>
          <w:sz w:val="28"/>
          <w:szCs w:val="28"/>
          <w:lang w:val="en-US"/>
        </w:rPr>
        <w:t>corporation</w:t>
      </w:r>
      <w:r w:rsidR="008E1CB1" w:rsidRPr="00036EE8">
        <w:rPr>
          <w:sz w:val="28"/>
          <w:szCs w:val="28"/>
        </w:rPr>
        <w:t>» является линейно – функциональной. Она состоит из 9 основных отделов: отдел снабжения, отдел продаж, отдел логистики, отдел маркетинга, отдел рекламы, финансовый отдел,</w:t>
      </w:r>
      <w:r w:rsidR="00036EE8" w:rsidRPr="00036EE8">
        <w:rPr>
          <w:sz w:val="28"/>
          <w:szCs w:val="28"/>
        </w:rPr>
        <w:t xml:space="preserve"> </w:t>
      </w:r>
      <w:r w:rsidR="008E1CB1" w:rsidRPr="00036EE8">
        <w:rPr>
          <w:sz w:val="28"/>
          <w:szCs w:val="28"/>
        </w:rPr>
        <w:t>экономический отдел, юридический отдел, отдел охраны;</w:t>
      </w:r>
      <w:r w:rsidR="00036EE8" w:rsidRPr="00036EE8">
        <w:rPr>
          <w:sz w:val="28"/>
          <w:szCs w:val="28"/>
        </w:rPr>
        <w:t xml:space="preserve"> </w:t>
      </w:r>
      <w:r w:rsidR="008E1CB1" w:rsidRPr="00036EE8">
        <w:rPr>
          <w:sz w:val="28"/>
          <w:szCs w:val="28"/>
        </w:rPr>
        <w:t>и 5 региональных подразделений: филиал Самара, филиал Ростов, филиал Москва, филиал Екатеринбу</w:t>
      </w:r>
      <w:r w:rsidR="00531348" w:rsidRPr="00036EE8">
        <w:rPr>
          <w:sz w:val="28"/>
          <w:szCs w:val="28"/>
        </w:rPr>
        <w:t>рг, филиал Уфа</w:t>
      </w:r>
      <w:r w:rsidR="008E1CB1" w:rsidRPr="00036EE8">
        <w:rPr>
          <w:sz w:val="28"/>
          <w:szCs w:val="28"/>
        </w:rPr>
        <w:t xml:space="preserve"> (</w:t>
      </w:r>
      <w:r w:rsidR="00A20EA6" w:rsidRPr="00036EE8">
        <w:rPr>
          <w:sz w:val="28"/>
          <w:szCs w:val="28"/>
        </w:rPr>
        <w:t>см. р</w:t>
      </w:r>
      <w:r w:rsidR="008E1CB1" w:rsidRPr="00036EE8">
        <w:rPr>
          <w:sz w:val="28"/>
          <w:szCs w:val="28"/>
        </w:rPr>
        <w:t>ис.</w:t>
      </w:r>
      <w:r w:rsidR="00A20EA6" w:rsidRPr="00036EE8">
        <w:rPr>
          <w:sz w:val="28"/>
          <w:szCs w:val="28"/>
        </w:rPr>
        <w:t xml:space="preserve"> </w:t>
      </w:r>
      <w:r w:rsidR="008E1CB1" w:rsidRPr="00036EE8">
        <w:rPr>
          <w:sz w:val="28"/>
          <w:szCs w:val="28"/>
        </w:rPr>
        <w:t>7)</w:t>
      </w:r>
      <w:r w:rsidR="00531348" w:rsidRPr="00036EE8">
        <w:rPr>
          <w:sz w:val="28"/>
          <w:szCs w:val="28"/>
        </w:rPr>
        <w:t>.</w:t>
      </w:r>
    </w:p>
    <w:p w:rsidR="008112C4" w:rsidRPr="00036EE8" w:rsidRDefault="008112C4" w:rsidP="004803D3">
      <w:pPr>
        <w:spacing w:before="0" w:after="0" w:line="360" w:lineRule="auto"/>
        <w:ind w:firstLine="709"/>
        <w:jc w:val="both"/>
        <w:rPr>
          <w:sz w:val="28"/>
          <w:szCs w:val="28"/>
        </w:rPr>
      </w:pPr>
    </w:p>
    <w:p w:rsidR="00241F85" w:rsidRPr="00036EE8" w:rsidRDefault="00FA764B" w:rsidP="008112C4">
      <w:pPr>
        <w:spacing w:before="0" w:after="0" w:line="360" w:lineRule="auto"/>
        <w:jc w:val="both"/>
        <w:rPr>
          <w:sz w:val="28"/>
          <w:szCs w:val="28"/>
        </w:rPr>
      </w:pPr>
      <w:r>
        <w:rPr>
          <w:noProof/>
          <w:lang w:eastAsia="ru-RU"/>
        </w:rPr>
        <w:pict>
          <v:rect id="_x0000_s1090" style="position:absolute;left:0;text-align:left;margin-left:195.6pt;margin-top:4.2pt;width:71.95pt;height:55.5pt;z-index:-251643904">
            <v:textbox style="mso-next-textbox:#_x0000_s1090">
              <w:txbxContent>
                <w:p w:rsidR="00F35B49" w:rsidRPr="00A20EA6" w:rsidRDefault="00F35B49" w:rsidP="008E1CB1">
                  <w:pPr>
                    <w:spacing w:before="0" w:after="0"/>
                    <w:jc w:val="center"/>
                  </w:pPr>
                  <w:r>
                    <w:t xml:space="preserve">Генеральный </w:t>
                  </w:r>
                  <w:r w:rsidRPr="00A20EA6">
                    <w:t>директор</w:t>
                  </w:r>
                </w:p>
              </w:txbxContent>
            </v:textbox>
          </v:rect>
        </w:pict>
      </w:r>
      <w:r>
        <w:rPr>
          <w:sz w:val="28"/>
          <w:szCs w:val="28"/>
        </w:rPr>
      </w:r>
      <w:r>
        <w:rPr>
          <w:sz w:val="28"/>
          <w:szCs w:val="28"/>
        </w:rPr>
        <w:pict>
          <v:group id="_x0000_s1091" editas="canvas" style="width:462.05pt;height:380pt;mso-wrap-edited:t;mso-position-horizontal-relative:char;mso-position-vertical-relative:line" coordorigin="1635,174" coordsize="9241,7600" wrapcoords="8156 39 4933 352 4546 430 4481 1291 3127 1330 2998 1370 2998 1917 905 2387 -32 2348 2998 2543 2998 3326 5996 3796 6867 3796 645 4148 645 4422 451 5048 -32 5087 -32 5126 645 5674 645 6143 2386 6300 6867 6300 6867 6926 1064 6965 1064 7552 -32 7904 -32 7983 1064 8178 1064 8961 5577 9430 6867 9430 1064 9783 1064 11778 2257 11935 5319 11935 1064 12130 1064 13500 3321 13813 5319 13813 1064 14009 1064 15378 4127 15691 6867 15691 1064 15887 1064 17883 4546 18196 7641 18196 7641 18822 14314 18822 14314 21130 19021 21130 19053 19448 19247 18822 20730 18822 20987 18743 20987 2309 20407 2191 18247 1917 18312 1370 18054 1330 15217 1291 15184 430 14669 352 11348 39 8156 39">
            <o:lock v:ext="edit" aspectratio="t"/>
            <v:shape id="_x0000_s1092" type="#_x0000_t75" style="position:absolute;left:1635;top:174;width:9241;height:7600" o:preferrelative="f">
              <v:fill o:detectmouseclick="t"/>
              <v:path o:extrusionok="t" o:connecttype="none"/>
              <o:lock v:ext="edit" text="t"/>
            </v:shape>
            <v:rect id="_x0000_s1093" style="position:absolute;left:2506;top:1113;width:1633;height:719">
              <v:textbox style="mso-next-textbox:#_x0000_s1093">
                <w:txbxContent>
                  <w:p w:rsidR="00F35B49" w:rsidRPr="00A20EA6" w:rsidRDefault="00F35B49" w:rsidP="00241F85">
                    <w:pPr>
                      <w:spacing w:before="0" w:after="0"/>
                      <w:jc w:val="center"/>
                    </w:pPr>
                    <w:r>
                      <w:t xml:space="preserve">Заместитель </w:t>
                    </w:r>
                    <w:r w:rsidRPr="00A20EA6">
                      <w:t>директора</w:t>
                    </w:r>
                  </w:p>
                </w:txbxContent>
              </v:textbox>
            </v:rect>
            <v:rect id="_x0000_s1094" style="position:absolute;left:7455;top:1113;width:2160;height:719">
              <v:textbox style="mso-next-textbox:#_x0000_s1094">
                <w:txbxContent>
                  <w:p w:rsidR="00F35B49" w:rsidRPr="00A20EA6" w:rsidRDefault="00F35B49" w:rsidP="00241F85">
                    <w:pPr>
                      <w:spacing w:before="0" w:after="0"/>
                      <w:jc w:val="center"/>
                    </w:pPr>
                    <w:r w:rsidRPr="00A20EA6">
                      <w:t>Коммерческий</w:t>
                    </w:r>
                  </w:p>
                  <w:p w:rsidR="00F35B49" w:rsidRPr="00A20EA6" w:rsidRDefault="00F35B49" w:rsidP="00241F85">
                    <w:pPr>
                      <w:spacing w:before="0" w:after="0"/>
                      <w:jc w:val="center"/>
                    </w:pPr>
                    <w:r w:rsidRPr="00A20EA6">
                      <w:t>директор</w:t>
                    </w:r>
                  </w:p>
                </w:txbxContent>
              </v:textbox>
            </v:rect>
            <v:rect id="_x0000_s1095" style="position:absolute;left:4755;top:7053;width:1739;height:715">
              <v:textbox style="mso-next-textbox:#_x0000_s1095">
                <w:txbxContent>
                  <w:p w:rsidR="00F35B49" w:rsidRPr="00A20EA6" w:rsidRDefault="00F35B49" w:rsidP="00241F85">
                    <w:pPr>
                      <w:spacing w:before="0" w:after="0"/>
                      <w:jc w:val="center"/>
                    </w:pPr>
                    <w:r w:rsidRPr="00A20EA6">
                      <w:t>Финансовый отдел</w:t>
                    </w:r>
                  </w:p>
                </w:txbxContent>
              </v:textbox>
            </v:rect>
            <v:rect id="_x0000_s1096" style="position:absolute;left:2280;top:3273;width:1498;height:719">
              <v:textbox style="mso-next-textbox:#_x0000_s1096">
                <w:txbxContent>
                  <w:p w:rsidR="00F35B49" w:rsidRPr="00A20EA6" w:rsidRDefault="00F35B49" w:rsidP="00241F85">
                    <w:pPr>
                      <w:spacing w:before="0" w:after="0"/>
                      <w:jc w:val="center"/>
                    </w:pPr>
                    <w:r w:rsidRPr="00A20EA6">
                      <w:t>Отдел рекламы</w:t>
                    </w:r>
                  </w:p>
                </w:txbxContent>
              </v:textbox>
            </v:rect>
            <v:line id="_x0000_s1097" style="position:absolute" from="1798,2554" to="2158,2555">
              <v:stroke endarrow="block"/>
            </v:line>
            <v:line id="_x0000_s1098" style="position:absolute;flip:x" from="3315,753" to="4914,754"/>
            <v:line id="_x0000_s1099" style="position:absolute;flip:x" from="1635,1458" to="2521,1459"/>
            <v:line id="_x0000_s1100" style="position:absolute" from="6376,752" to="8173,753" strokeweight=".5pt"/>
            <v:line id="_x0000_s1101" style="position:absolute;flip:x" from="5295,1473" to="7455,1474"/>
            <v:rect id="_x0000_s1102" style="position:absolute;left:2158;top:4322;width:1620;height:718">
              <v:textbox style="mso-next-textbox:#_x0000_s1102">
                <w:txbxContent>
                  <w:p w:rsidR="00F35B49" w:rsidRPr="00A20EA6" w:rsidRDefault="00F35B49" w:rsidP="00241F85">
                    <w:pPr>
                      <w:spacing w:before="0" w:after="0"/>
                      <w:jc w:val="center"/>
                    </w:pPr>
                    <w:r w:rsidRPr="00A20EA6">
                      <w:t>Отдел логистики</w:t>
                    </w:r>
                  </w:p>
                </w:txbxContent>
              </v:textbox>
            </v:rect>
            <v:line id="_x0000_s1103" style="position:absolute" from="1740,3621" to="2280,3627">
              <v:stroke endarrow="block"/>
            </v:line>
            <v:line id="_x0000_s1104" style="position:absolute" from="3315,753" to="3316,1113">
              <v:stroke endarrow="block"/>
            </v:line>
            <v:line id="_x0000_s1105" style="position:absolute" from="8175,753" to="8175,1113">
              <v:stroke endarrow="block"/>
            </v:line>
            <v:line id="_x0000_s1106" style="position:absolute" from="4395,3093" to="4396,5253"/>
            <v:line id="_x0000_s1107" style="position:absolute" from="4395,5253" to="4755,5254">
              <v:stroke endarrow="block"/>
            </v:line>
            <v:line id="_x0000_s1108" style="position:absolute" from="6555,1473" to="6556,2013">
              <v:stroke endarrow="block"/>
            </v:line>
            <v:rect id="_x0000_s1109" style="position:absolute;left:7995;top:2193;width:2160;height:1080">
              <v:textbox style="mso-next-textbox:#_x0000_s1109">
                <w:txbxContent>
                  <w:p w:rsidR="00F35B49" w:rsidRPr="00A20EA6" w:rsidRDefault="00F35B49" w:rsidP="00241F85">
                    <w:pPr>
                      <w:spacing w:before="0" w:after="0"/>
                      <w:jc w:val="center"/>
                    </w:pPr>
                    <w:r>
                      <w:t>Коммерческий д</w:t>
                    </w:r>
                    <w:r w:rsidRPr="00A20EA6">
                      <w:t>иректор Филиала Самара</w:t>
                    </w:r>
                  </w:p>
                </w:txbxContent>
              </v:textbox>
            </v:rect>
            <v:rect id="_x0000_s1110" style="position:absolute;left:7995;top:4713;width:2160;height:1080">
              <v:textbox style="mso-next-textbox:#_x0000_s1110">
                <w:txbxContent>
                  <w:p w:rsidR="00F35B49" w:rsidRPr="00A20EA6" w:rsidRDefault="00F35B49" w:rsidP="00241F85">
                    <w:pPr>
                      <w:spacing w:before="0" w:after="0"/>
                      <w:jc w:val="center"/>
                    </w:pPr>
                    <w:r w:rsidRPr="00A20EA6">
                      <w:t>Ком</w:t>
                    </w:r>
                    <w:r>
                      <w:t>м</w:t>
                    </w:r>
                    <w:r w:rsidRPr="00A20EA6">
                      <w:t>ерч</w:t>
                    </w:r>
                    <w:r>
                      <w:t>еский д</w:t>
                    </w:r>
                    <w:r w:rsidRPr="00A20EA6">
                      <w:t>иректор Филиала Москва</w:t>
                    </w:r>
                  </w:p>
                </w:txbxContent>
              </v:textbox>
            </v:rect>
            <v:rect id="_x0000_s1111" style="position:absolute;left:7995;top:5973;width:2340;height:1080">
              <v:textbox style="mso-next-textbox:#_x0000_s1111">
                <w:txbxContent>
                  <w:p w:rsidR="00F35B49" w:rsidRPr="00A20EA6" w:rsidRDefault="00F35B49" w:rsidP="00241F85">
                    <w:pPr>
                      <w:spacing w:before="0" w:after="0"/>
                      <w:jc w:val="center"/>
                    </w:pPr>
                    <w:r w:rsidRPr="00A20EA6">
                      <w:t>Ком</w:t>
                    </w:r>
                    <w:r>
                      <w:t>м</w:t>
                    </w:r>
                    <w:r w:rsidRPr="00A20EA6">
                      <w:t>ерч</w:t>
                    </w:r>
                    <w:r>
                      <w:t>еский д</w:t>
                    </w:r>
                    <w:r w:rsidRPr="00A20EA6">
                      <w:t>иректор Филиала Екатеринбург</w:t>
                    </w:r>
                  </w:p>
                </w:txbxContent>
              </v:textbox>
            </v:rect>
            <v:rect id="_x0000_s1112" style="position:absolute;left:7995;top:3453;width:2160;height:1080">
              <v:textbox style="mso-next-textbox:#_x0000_s1112">
                <w:txbxContent>
                  <w:p w:rsidR="00F35B49" w:rsidRPr="00A20EA6" w:rsidRDefault="00F35B49" w:rsidP="00241F85">
                    <w:pPr>
                      <w:spacing w:before="0" w:after="0"/>
                      <w:jc w:val="center"/>
                    </w:pPr>
                    <w:r>
                      <w:t>Коммерческий д</w:t>
                    </w:r>
                    <w:r w:rsidRPr="00A20EA6">
                      <w:t>иректор Филиала Ростов</w:t>
                    </w:r>
                  </w:p>
                </w:txbxContent>
              </v:textbox>
            </v:rect>
            <v:line id="_x0000_s1113" style="position:absolute" from="9615,1473" to="10155,1473"/>
            <v:line id="_x0000_s1114" style="position:absolute" from="10875,1473" to="10876,7773"/>
            <v:line id="_x0000_s1115" style="position:absolute;flip:x" from="9975,7773" to="10875,7774">
              <v:stroke endarrow="block"/>
            </v:line>
            <v:line id="_x0000_s1116" style="position:absolute;flip:x" from="10335,6513" to="10875,6514">
              <v:stroke endarrow="block"/>
            </v:line>
            <v:line id="_x0000_s1117" style="position:absolute;flip:x" from="10155,5253" to="10875,5254">
              <v:stroke endarrow="block"/>
            </v:line>
            <v:line id="_x0000_s1118" style="position:absolute;flip:x" from="10155,3813" to="10875,3814">
              <v:stroke endarrow="block"/>
            </v:line>
            <v:line id="_x0000_s1119" style="position:absolute;flip:x" from="10155,2553" to="10875,2554">
              <v:stroke endarrow="block"/>
            </v:line>
            <v:rect id="_x0000_s1120" style="position:absolute;left:1956;top:2195;width:1949;height:718" strokeweight="1pt">
              <v:textbox style="mso-next-textbox:#_x0000_s1120">
                <w:txbxContent>
                  <w:p w:rsidR="00F35B49" w:rsidRPr="00A20EA6" w:rsidRDefault="00F35B49" w:rsidP="00241F85">
                    <w:pPr>
                      <w:spacing w:before="0" w:after="0"/>
                      <w:jc w:val="center"/>
                    </w:pPr>
                    <w:r w:rsidRPr="00A20EA6">
                      <w:t>Юридический отдел</w:t>
                    </w:r>
                  </w:p>
                </w:txbxContent>
              </v:textbox>
            </v:rect>
            <v:rect id="_x0000_s1121" style="position:absolute;left:2280;top:6693;width:1498;height:721">
              <v:textbox style="mso-next-textbox:#_x0000_s1121">
                <w:txbxContent>
                  <w:p w:rsidR="00F35B49" w:rsidRPr="00A20EA6" w:rsidRDefault="00F35B49" w:rsidP="00241F85">
                    <w:pPr>
                      <w:spacing w:before="0" w:after="0"/>
                      <w:jc w:val="center"/>
                    </w:pPr>
                    <w:r w:rsidRPr="00A20EA6">
                      <w:t>Отдел охраны</w:t>
                    </w:r>
                  </w:p>
                </w:txbxContent>
              </v:textbox>
            </v:rect>
            <v:rect id="_x0000_s1122" style="position:absolute;left:5646;top:2013;width:1737;height:714">
              <v:textbox style="mso-next-textbox:#_x0000_s1122">
                <w:txbxContent>
                  <w:p w:rsidR="00F35B49" w:rsidRPr="00A20EA6" w:rsidRDefault="00F35B49" w:rsidP="00241F85">
                    <w:pPr>
                      <w:spacing w:before="0" w:after="0"/>
                      <w:jc w:val="center"/>
                    </w:pPr>
                    <w:r w:rsidRPr="00A20EA6">
                      <w:t>Отдел маркетинга</w:t>
                    </w:r>
                  </w:p>
                </w:txbxContent>
              </v:textbox>
            </v:rect>
            <v:rect id="_x0000_s1123" style="position:absolute;left:4755;top:2913;width:1260;height:723">
              <v:textbox style="mso-next-textbox:#_x0000_s1123">
                <w:txbxContent>
                  <w:p w:rsidR="00F35B49" w:rsidRPr="00A20EA6" w:rsidRDefault="00F35B49" w:rsidP="00241F85">
                    <w:pPr>
                      <w:spacing w:before="0" w:after="0"/>
                      <w:jc w:val="center"/>
                    </w:pPr>
                    <w:r w:rsidRPr="00A20EA6">
                      <w:t>Отдел продаж</w:t>
                    </w:r>
                  </w:p>
                </w:txbxContent>
              </v:textbox>
            </v:rect>
            <v:rect id="_x0000_s1124" style="position:absolute;left:6195;top:2913;width:1618;height:719">
              <v:textbox style="mso-next-textbox:#_x0000_s1124">
                <w:txbxContent>
                  <w:p w:rsidR="00F35B49" w:rsidRPr="00A20EA6" w:rsidRDefault="00F35B49" w:rsidP="00241F85">
                    <w:pPr>
                      <w:spacing w:before="0" w:after="0"/>
                      <w:jc w:val="center"/>
                    </w:pPr>
                    <w:r w:rsidRPr="00A20EA6">
                      <w:t>Отдел снабжения</w:t>
                    </w:r>
                  </w:p>
                </w:txbxContent>
              </v:textbox>
            </v:rect>
            <v:rect id="_x0000_s1125" style="position:absolute;left:4746;top:3993;width:1589;height:738" strokeweight=".5pt">
              <v:textbox style="mso-next-textbox:#_x0000_s1125">
                <w:txbxContent>
                  <w:p w:rsidR="00F35B49" w:rsidRPr="00A20EA6" w:rsidRDefault="00F35B49" w:rsidP="00241F85">
                    <w:pPr>
                      <w:spacing w:before="0" w:after="0"/>
                      <w:jc w:val="center"/>
                    </w:pPr>
                    <w:r w:rsidRPr="00A20EA6">
                      <w:t>Розничный</w:t>
                    </w:r>
                  </w:p>
                  <w:p w:rsidR="00F35B49" w:rsidRPr="00A20EA6" w:rsidRDefault="00F35B49" w:rsidP="00241F85">
                    <w:pPr>
                      <w:spacing w:before="0" w:after="0"/>
                      <w:jc w:val="center"/>
                    </w:pPr>
                    <w:r w:rsidRPr="00A20EA6">
                      <w:t>отдел</w:t>
                    </w:r>
                  </w:p>
                </w:txbxContent>
              </v:textbox>
            </v:rect>
            <v:rect id="_x0000_s1126" style="position:absolute;left:4746;top:5040;width:1408;height:717">
              <v:textbox style="mso-next-textbox:#_x0000_s1126">
                <w:txbxContent>
                  <w:p w:rsidR="00F35B49" w:rsidRPr="00A20EA6" w:rsidRDefault="00F35B49" w:rsidP="00241F85">
                    <w:pPr>
                      <w:spacing w:before="0" w:after="0"/>
                      <w:jc w:val="center"/>
                    </w:pPr>
                    <w:r w:rsidRPr="00A20EA6">
                      <w:t>Оптовый</w:t>
                    </w:r>
                  </w:p>
                  <w:p w:rsidR="00F35B49" w:rsidRPr="00A20EA6" w:rsidRDefault="00F35B49" w:rsidP="00241F85">
                    <w:pPr>
                      <w:spacing w:before="0" w:after="0"/>
                      <w:jc w:val="center"/>
                    </w:pPr>
                    <w:r w:rsidRPr="00A20EA6">
                      <w:t>отдел</w:t>
                    </w:r>
                  </w:p>
                </w:txbxContent>
              </v:textbox>
            </v:rect>
            <v:line id="_x0000_s1127" style="position:absolute" from="4395,4173" to="4755,4174">
              <v:stroke endarrow="block"/>
            </v:line>
            <v:line id="_x0000_s1128" style="position:absolute" from="5106,2373" to="5107,2913">
              <v:stroke endarrow="block"/>
            </v:line>
            <v:line id="_x0000_s1129" style="position:absolute" from="5115,2373" to="5655,2373"/>
            <v:line id="_x0000_s1130" style="position:absolute" from="7095,2733" to="7095,2913">
              <v:stroke endarrow="block"/>
            </v:line>
            <v:line id="_x0000_s1131" style="position:absolute;flip:y" from="4395,1473" to="4395,3093"/>
            <v:line id="_x0000_s1132" style="position:absolute" from="4395,1473" to="5475,1473"/>
            <v:rect id="_x0000_s1133" style="position:absolute;left:4755;top:6153;width:1706;height:718">
              <v:textbox style="mso-next-textbox:#_x0000_s1133">
                <w:txbxContent>
                  <w:p w:rsidR="00F35B49" w:rsidRPr="00A20EA6" w:rsidRDefault="00F35B49" w:rsidP="00241F85">
                    <w:pPr>
                      <w:spacing w:before="0" w:after="0"/>
                      <w:jc w:val="center"/>
                    </w:pPr>
                    <w:r w:rsidRPr="00A20EA6">
                      <w:t>Экономический</w:t>
                    </w:r>
                    <w:r w:rsidR="00036EE8">
                      <w:t xml:space="preserve"> </w:t>
                    </w:r>
                    <w:r w:rsidRPr="00A20EA6">
                      <w:t>отдел</w:t>
                    </w:r>
                  </w:p>
                </w:txbxContent>
              </v:textbox>
            </v:rect>
            <v:line id="_x0000_s1134" style="position:absolute" from="4395,5253" to="4395,7413"/>
            <v:line id="_x0000_s1135" style="position:absolute" from="4395,7413" to="4755,7413">
              <v:stroke endarrow="block"/>
            </v:line>
            <v:line id="_x0000_s1136" style="position:absolute" from="4395,6513" to="4755,6513">
              <v:stroke endarrow="block"/>
            </v:line>
            <v:rect id="_x0000_s1137" style="position:absolute;left:7383;top:7053;width:2425;height:721" fillcolor="white [3212]">
              <v:textbox style="mso-next-textbox:#_x0000_s1137">
                <w:txbxContent>
                  <w:p w:rsidR="00F35B49" w:rsidRPr="008112C4" w:rsidRDefault="00F35B49" w:rsidP="00241F85">
                    <w:pPr>
                      <w:spacing w:before="0" w:after="0"/>
                      <w:jc w:val="center"/>
                      <w:rPr>
                        <w:sz w:val="20"/>
                        <w:szCs w:val="20"/>
                      </w:rPr>
                    </w:pPr>
                    <w:r w:rsidRPr="008112C4">
                      <w:rPr>
                        <w:sz w:val="20"/>
                        <w:szCs w:val="20"/>
                      </w:rPr>
                      <w:t>Коммерческий директор</w:t>
                    </w:r>
                    <w:r w:rsidR="00036EE8">
                      <w:rPr>
                        <w:sz w:val="20"/>
                        <w:szCs w:val="20"/>
                      </w:rPr>
                      <w:t xml:space="preserve"> </w:t>
                    </w:r>
                    <w:r w:rsidRPr="008112C4">
                      <w:rPr>
                        <w:sz w:val="20"/>
                        <w:szCs w:val="20"/>
                      </w:rPr>
                      <w:t>Филиала Уфа</w:t>
                    </w:r>
                  </w:p>
                </w:txbxContent>
              </v:textbox>
            </v:rect>
            <v:line id="_x0000_s1138" style="position:absolute" from="10155,1473" to="10875,1473"/>
            <v:rect id="_x0000_s1139" style="position:absolute;left:2100;top:5973;width:1498;height:480">
              <v:textbox style="mso-next-textbox:#_x0000_s1139">
                <w:txbxContent>
                  <w:p w:rsidR="00F35B49" w:rsidRPr="00A20EA6" w:rsidRDefault="00F35B49" w:rsidP="00241F85">
                    <w:pPr>
                      <w:spacing w:before="0" w:after="0"/>
                      <w:jc w:val="center"/>
                    </w:pPr>
                    <w:r w:rsidRPr="00A20EA6">
                      <w:t>Автопарк</w:t>
                    </w:r>
                  </w:p>
                </w:txbxContent>
              </v:textbox>
            </v:rect>
            <v:rect id="_x0000_s1140" style="position:absolute;left:2158;top:5253;width:1440;height:480">
              <v:textbox style="mso-next-textbox:#_x0000_s1140">
                <w:txbxContent>
                  <w:p w:rsidR="00F35B49" w:rsidRPr="00A20EA6" w:rsidRDefault="00F35B49" w:rsidP="00241F85">
                    <w:pPr>
                      <w:spacing w:before="0" w:after="0"/>
                      <w:jc w:val="center"/>
                    </w:pPr>
                    <w:r w:rsidRPr="00A20EA6">
                      <w:t>Склады</w:t>
                    </w:r>
                  </w:p>
                </w:txbxContent>
              </v:textbox>
            </v:rect>
            <v:line id="_x0000_s1141" style="position:absolute" from="3675,4712" to="4035,4713"/>
            <v:line id="_x0000_s1142" style="position:absolute" from="4035,4712" to="4036,6152"/>
            <v:line id="_x0000_s1143" style="position:absolute;flip:x" from="3495,6151" to="4035,6152">
              <v:stroke endarrow="block"/>
            </v:line>
            <v:line id="_x0000_s1144" style="position:absolute;flip:x" from="3495,5432" to="4035,5433">
              <v:stroke endarrow="block"/>
            </v:line>
            <v:line id="_x0000_s1145" style="position:absolute" from="1740,6954" to="2280,6955">
              <v:stroke endarrow="block"/>
            </v:line>
            <v:line id="_x0000_s1146" style="position:absolute" from="1635,4731" to="2175,4732">
              <v:stroke endarrow="block"/>
            </v:line>
            <v:line id="_x0000_s1147" style="position:absolute" from="1635,1479" to="1644,7053"/>
            <w10:wrap type="none"/>
            <w10:anchorlock/>
          </v:group>
        </w:pict>
      </w:r>
    </w:p>
    <w:p w:rsidR="007C216E" w:rsidRPr="00036EE8" w:rsidRDefault="008E1CB1" w:rsidP="004803D3">
      <w:pPr>
        <w:spacing w:before="0" w:after="0" w:line="360" w:lineRule="auto"/>
        <w:ind w:firstLine="709"/>
        <w:jc w:val="both"/>
        <w:rPr>
          <w:sz w:val="28"/>
          <w:szCs w:val="28"/>
        </w:rPr>
      </w:pPr>
      <w:r w:rsidRPr="00036EE8">
        <w:rPr>
          <w:sz w:val="28"/>
          <w:szCs w:val="28"/>
        </w:rPr>
        <w:t>Рис. 7</w:t>
      </w:r>
      <w:r w:rsidR="00531348" w:rsidRPr="00036EE8">
        <w:rPr>
          <w:sz w:val="28"/>
          <w:szCs w:val="28"/>
        </w:rPr>
        <w:t>.</w:t>
      </w:r>
      <w:r w:rsidRPr="00036EE8">
        <w:rPr>
          <w:sz w:val="28"/>
          <w:szCs w:val="28"/>
        </w:rPr>
        <w:t xml:space="preserve"> Организационная структура «</w:t>
      </w:r>
      <w:r w:rsidRPr="00036EE8">
        <w:rPr>
          <w:sz w:val="28"/>
          <w:szCs w:val="28"/>
          <w:lang w:val="en-US"/>
        </w:rPr>
        <w:t>BM</w:t>
      </w:r>
      <w:r w:rsidRPr="00036EE8">
        <w:rPr>
          <w:sz w:val="28"/>
          <w:szCs w:val="28"/>
        </w:rPr>
        <w:t xml:space="preserve"> </w:t>
      </w:r>
      <w:r w:rsidRPr="00036EE8">
        <w:rPr>
          <w:sz w:val="28"/>
          <w:szCs w:val="28"/>
          <w:lang w:val="en-US"/>
        </w:rPr>
        <w:t>corporation</w:t>
      </w:r>
      <w:r w:rsidR="00531348" w:rsidRPr="00036EE8">
        <w:rPr>
          <w:sz w:val="28"/>
          <w:szCs w:val="28"/>
        </w:rPr>
        <w:t>»</w:t>
      </w:r>
    </w:p>
    <w:p w:rsidR="008112C4" w:rsidRPr="00036EE8" w:rsidRDefault="008112C4" w:rsidP="004803D3">
      <w:pPr>
        <w:spacing w:before="0" w:after="0" w:line="360" w:lineRule="auto"/>
        <w:ind w:firstLine="709"/>
        <w:jc w:val="both"/>
        <w:rPr>
          <w:sz w:val="28"/>
          <w:szCs w:val="28"/>
        </w:rPr>
      </w:pPr>
    </w:p>
    <w:p w:rsidR="00241F85" w:rsidRPr="00036EE8" w:rsidRDefault="00241F85" w:rsidP="004803D3">
      <w:pPr>
        <w:spacing w:before="0" w:after="0" w:line="360" w:lineRule="auto"/>
        <w:ind w:firstLine="709"/>
        <w:jc w:val="both"/>
        <w:rPr>
          <w:sz w:val="28"/>
          <w:szCs w:val="28"/>
        </w:rPr>
      </w:pPr>
      <w:r w:rsidRPr="00036EE8">
        <w:rPr>
          <w:sz w:val="28"/>
          <w:szCs w:val="28"/>
        </w:rPr>
        <w:t>В последние семь лет</w:t>
      </w:r>
      <w:r w:rsidR="00036EE8" w:rsidRPr="00036EE8">
        <w:rPr>
          <w:sz w:val="28"/>
          <w:szCs w:val="28"/>
        </w:rPr>
        <w:t xml:space="preserve"> </w:t>
      </w:r>
      <w:r w:rsidRPr="00036EE8">
        <w:rPr>
          <w:sz w:val="28"/>
          <w:szCs w:val="28"/>
        </w:rPr>
        <w:t>приоритетным направлением считается оптовая торговля. Первый оптовый центр, под названием «БауЦентр», был</w:t>
      </w:r>
      <w:r w:rsidR="00036EE8" w:rsidRPr="00036EE8">
        <w:rPr>
          <w:sz w:val="28"/>
          <w:szCs w:val="28"/>
        </w:rPr>
        <w:t xml:space="preserve"> </w:t>
      </w:r>
      <w:r w:rsidRPr="00036EE8">
        <w:rPr>
          <w:sz w:val="28"/>
          <w:szCs w:val="28"/>
        </w:rPr>
        <w:t xml:space="preserve">открыт в Самаре в 1999 году. А в </w:t>
      </w:r>
      <w:smartTag w:uri="urn:schemas-microsoft-com:office:smarttags" w:element="metricconverter">
        <w:smartTagPr>
          <w:attr w:name="ProductID" w:val="2004 г"/>
        </w:smartTagPr>
        <w:r w:rsidRPr="00036EE8">
          <w:rPr>
            <w:sz w:val="28"/>
            <w:szCs w:val="28"/>
          </w:rPr>
          <w:t>2004 г</w:t>
        </w:r>
      </w:smartTag>
      <w:r w:rsidRPr="00036EE8">
        <w:rPr>
          <w:sz w:val="28"/>
          <w:szCs w:val="28"/>
        </w:rPr>
        <w:t>. организовали ещё один филиал оптово-розничной торговли в г. Уфе с аналогичным названием. Филиал «БауЦентр»-Уфа</w:t>
      </w:r>
      <w:r w:rsidR="00036EE8" w:rsidRPr="00036EE8">
        <w:rPr>
          <w:sz w:val="28"/>
          <w:szCs w:val="28"/>
        </w:rPr>
        <w:t xml:space="preserve"> </w:t>
      </w:r>
      <w:r w:rsidRPr="00036EE8">
        <w:rPr>
          <w:sz w:val="28"/>
          <w:szCs w:val="28"/>
        </w:rPr>
        <w:t xml:space="preserve">официально начал свою работу 02 апреля </w:t>
      </w:r>
      <w:smartTag w:uri="urn:schemas-microsoft-com:office:smarttags" w:element="metricconverter">
        <w:smartTagPr>
          <w:attr w:name="ProductID" w:val="2004 г"/>
        </w:smartTagPr>
        <w:r w:rsidRPr="00036EE8">
          <w:rPr>
            <w:sz w:val="28"/>
            <w:szCs w:val="28"/>
          </w:rPr>
          <w:t>2004 г</w:t>
        </w:r>
      </w:smartTag>
      <w:r w:rsidRPr="00036EE8">
        <w:rPr>
          <w:sz w:val="28"/>
          <w:szCs w:val="28"/>
        </w:rPr>
        <w:t>.</w:t>
      </w:r>
      <w:r w:rsidR="00036EE8" w:rsidRPr="00036EE8">
        <w:rPr>
          <w:sz w:val="28"/>
          <w:szCs w:val="28"/>
        </w:rPr>
        <w:t xml:space="preserve"> </w:t>
      </w:r>
      <w:r w:rsidRPr="00036EE8">
        <w:rPr>
          <w:sz w:val="28"/>
          <w:szCs w:val="28"/>
        </w:rPr>
        <w:t>Предметом деятельности уфимского филиала «БауЦентр»</w:t>
      </w:r>
      <w:r w:rsidR="00036EE8" w:rsidRPr="00036EE8">
        <w:rPr>
          <w:sz w:val="28"/>
          <w:szCs w:val="28"/>
        </w:rPr>
        <w:t xml:space="preserve"> </w:t>
      </w:r>
      <w:r w:rsidRPr="00036EE8">
        <w:rPr>
          <w:sz w:val="28"/>
          <w:szCs w:val="28"/>
        </w:rPr>
        <w:t>является оптово-розничная торговля отделочными материалами.</w:t>
      </w:r>
    </w:p>
    <w:p w:rsidR="008E1CB1" w:rsidRPr="00036EE8" w:rsidRDefault="007C216E" w:rsidP="004803D3">
      <w:pPr>
        <w:spacing w:before="0" w:after="0" w:line="360" w:lineRule="auto"/>
        <w:ind w:firstLine="709"/>
        <w:jc w:val="both"/>
        <w:rPr>
          <w:sz w:val="28"/>
          <w:szCs w:val="28"/>
        </w:rPr>
      </w:pPr>
      <w:r w:rsidRPr="00036EE8">
        <w:rPr>
          <w:sz w:val="28"/>
          <w:szCs w:val="28"/>
        </w:rPr>
        <w:t xml:space="preserve">Рассмотрим организационную структуру уфимского филиала «БауЦентр». </w:t>
      </w:r>
      <w:r w:rsidR="008E1CB1" w:rsidRPr="00036EE8">
        <w:rPr>
          <w:sz w:val="28"/>
          <w:szCs w:val="28"/>
        </w:rPr>
        <w:t xml:space="preserve">В ней можно выделить следующие звенья: </w:t>
      </w:r>
      <w:r w:rsidR="00531348" w:rsidRPr="00036EE8">
        <w:rPr>
          <w:sz w:val="28"/>
          <w:szCs w:val="28"/>
        </w:rPr>
        <w:t>к</w:t>
      </w:r>
      <w:r w:rsidR="008E1CB1" w:rsidRPr="00036EE8">
        <w:rPr>
          <w:sz w:val="28"/>
          <w:szCs w:val="28"/>
        </w:rPr>
        <w:t>оммерческий директор филиала, исполнительный директор, отдел учета, бухгалтерия, отд</w:t>
      </w:r>
      <w:r w:rsidR="00531348" w:rsidRPr="00036EE8">
        <w:rPr>
          <w:sz w:val="28"/>
          <w:szCs w:val="28"/>
        </w:rPr>
        <w:t xml:space="preserve">ел продаж, заведующие складами и </w:t>
      </w:r>
      <w:r w:rsidR="008E1CB1" w:rsidRPr="00036EE8">
        <w:rPr>
          <w:sz w:val="28"/>
          <w:szCs w:val="28"/>
        </w:rPr>
        <w:t>грузчики (</w:t>
      </w:r>
      <w:r w:rsidRPr="00036EE8">
        <w:rPr>
          <w:sz w:val="28"/>
          <w:szCs w:val="28"/>
        </w:rPr>
        <w:t>см. р</w:t>
      </w:r>
      <w:r w:rsidR="008E1CB1" w:rsidRPr="00036EE8">
        <w:rPr>
          <w:sz w:val="28"/>
          <w:szCs w:val="28"/>
        </w:rPr>
        <w:t>ис. 8).</w:t>
      </w:r>
    </w:p>
    <w:p w:rsidR="008112C4" w:rsidRPr="00036EE8" w:rsidRDefault="008112C4" w:rsidP="004803D3">
      <w:pPr>
        <w:spacing w:before="0" w:after="0" w:line="360" w:lineRule="auto"/>
        <w:ind w:firstLine="709"/>
        <w:jc w:val="both"/>
        <w:rPr>
          <w:sz w:val="28"/>
          <w:szCs w:val="28"/>
        </w:rPr>
      </w:pPr>
    </w:p>
    <w:p w:rsidR="008E1CB1" w:rsidRPr="00036EE8" w:rsidRDefault="00FA764B" w:rsidP="004803D3">
      <w:pPr>
        <w:spacing w:before="0" w:after="0" w:line="360" w:lineRule="auto"/>
        <w:ind w:firstLine="709"/>
        <w:jc w:val="both"/>
        <w:rPr>
          <w:sz w:val="28"/>
          <w:szCs w:val="28"/>
        </w:rPr>
      </w:pPr>
      <w:r>
        <w:rPr>
          <w:sz w:val="28"/>
          <w:szCs w:val="28"/>
        </w:rPr>
      </w:r>
      <w:r>
        <w:rPr>
          <w:sz w:val="28"/>
          <w:szCs w:val="28"/>
        </w:rPr>
        <w:pict>
          <v:group id="_x0000_s1148" editas="canvas" style="width:404.95pt;height:260.95pt;mso-position-horizontal-relative:char;mso-position-vertical-relative:line" coordorigin="2394,3700" coordsize="8099,5219">
            <o:lock v:ext="edit" aspectratio="t"/>
            <v:shape id="_x0000_s1149" type="#_x0000_t75" style="position:absolute;left:2394;top:3700;width:8099;height:5219" o:preferrelative="f">
              <v:fill o:detectmouseclick="t"/>
              <v:path o:extrusionok="t" o:connecttype="none"/>
              <o:lock v:ext="edit" text="t"/>
            </v:shape>
            <v:rect id="_x0000_s1150" style="position:absolute;left:5093;top:3700;width:1442;height:1080">
              <v:textbox style="mso-next-textbox:#_x0000_s1150">
                <w:txbxContent>
                  <w:p w:rsidR="00F35B49" w:rsidRPr="00D93367" w:rsidRDefault="00F35B49" w:rsidP="008E1CB1">
                    <w:pPr>
                      <w:spacing w:before="0" w:after="0"/>
                      <w:jc w:val="center"/>
                    </w:pPr>
                    <w:r w:rsidRPr="00D93367">
                      <w:t>Коммерческий директор</w:t>
                    </w:r>
                  </w:p>
                </w:txbxContent>
              </v:textbox>
            </v:rect>
            <v:rect id="_x0000_s1151" style="position:absolute;left:5093;top:5139;width:1442;height:1084">
              <v:textbox style="mso-next-textbox:#_x0000_s1151">
                <w:txbxContent>
                  <w:p w:rsidR="00F35B49" w:rsidRPr="00D93367" w:rsidRDefault="00F35B49" w:rsidP="008E1CB1">
                    <w:pPr>
                      <w:spacing w:before="0" w:after="0"/>
                      <w:jc w:val="center"/>
                    </w:pPr>
                    <w:r w:rsidRPr="00D93367">
                      <w:t>Исполни тельный директор</w:t>
                    </w:r>
                  </w:p>
                </w:txbxContent>
              </v:textbox>
            </v:rect>
            <v:rect id="_x0000_s1152" style="position:absolute;left:4554;top:6580;width:1799;height:538">
              <v:textbox style="mso-next-textbox:#_x0000_s1152">
                <w:txbxContent>
                  <w:p w:rsidR="00F35B49" w:rsidRPr="00D93367" w:rsidRDefault="00F35B49" w:rsidP="008E1CB1">
                    <w:pPr>
                      <w:spacing w:before="0" w:after="0"/>
                      <w:jc w:val="center"/>
                    </w:pPr>
                    <w:r w:rsidRPr="00D93367">
                      <w:t>Отдел учета</w:t>
                    </w:r>
                  </w:p>
                </w:txbxContent>
              </v:textbox>
            </v:rect>
            <v:rect id="_x0000_s1153" style="position:absolute;left:7254;top:6580;width:1620;height:570">
              <v:textbox style="mso-next-textbox:#_x0000_s1153">
                <w:txbxContent>
                  <w:p w:rsidR="00F35B49" w:rsidRPr="00D93367" w:rsidRDefault="00F35B49" w:rsidP="008E1CB1">
                    <w:pPr>
                      <w:spacing w:before="0" w:after="0"/>
                      <w:jc w:val="center"/>
                    </w:pPr>
                    <w:r w:rsidRPr="00D93367">
                      <w:t xml:space="preserve">Отдел </w:t>
                    </w:r>
                    <w:r>
                      <w:t>сбыта</w:t>
                    </w:r>
                  </w:p>
                </w:txbxContent>
              </v:textbox>
            </v:rect>
            <v:rect id="_x0000_s1154" style="position:absolute;left:4554;top:7480;width:1799;height:539">
              <v:textbox style="mso-next-textbox:#_x0000_s1154">
                <w:txbxContent>
                  <w:p w:rsidR="00F35B49" w:rsidRPr="00D93367" w:rsidRDefault="00F35B49" w:rsidP="008E1CB1">
                    <w:pPr>
                      <w:spacing w:before="0" w:after="0"/>
                      <w:jc w:val="center"/>
                    </w:pPr>
                    <w:r w:rsidRPr="00D93367">
                      <w:t>Зав. складами</w:t>
                    </w:r>
                  </w:p>
                </w:txbxContent>
              </v:textbox>
            </v:rect>
            <v:rect id="_x0000_s1155" style="position:absolute;left:4734;top:8380;width:1441;height:539">
              <v:textbox style="mso-next-textbox:#_x0000_s1155">
                <w:txbxContent>
                  <w:p w:rsidR="00F35B49" w:rsidRPr="00D93367" w:rsidRDefault="00F35B49" w:rsidP="008E1CB1">
                    <w:pPr>
                      <w:spacing w:before="0" w:after="0"/>
                      <w:jc w:val="center"/>
                    </w:pPr>
                    <w:r w:rsidRPr="00D93367">
                      <w:t>Грузчики</w:t>
                    </w:r>
                  </w:p>
                </w:txbxContent>
              </v:textbox>
            </v:rect>
            <v:rect id="_x0000_s1156" style="position:absolute;left:2394;top:6580;width:1620;height:495">
              <v:textbox style="mso-next-textbox:#_x0000_s1156">
                <w:txbxContent>
                  <w:p w:rsidR="00F35B49" w:rsidRPr="00D93367" w:rsidRDefault="00F35B49" w:rsidP="008E1CB1">
                    <w:pPr>
                      <w:spacing w:before="0" w:after="0"/>
                      <w:jc w:val="center"/>
                    </w:pPr>
                    <w:r w:rsidRPr="00D93367">
                      <w:t>Бухгалтерия</w:t>
                    </w:r>
                  </w:p>
                </w:txbxContent>
              </v:textbox>
            </v:rect>
            <v:line id="_x0000_s1157" style="position:absolute" from="5814,4780" to="5814,5139">
              <v:stroke endarrow="block"/>
            </v:line>
            <v:line id="_x0000_s1158" style="position:absolute" from="5814,6220" to="5814,6580">
              <v:stroke endarrow="block"/>
            </v:line>
            <v:line id="_x0000_s1159" style="position:absolute" from="6534,5860" to="9594,5861"/>
            <v:line id="_x0000_s1160" style="position:absolute" from="7974,5860" to="7975,6580">
              <v:stroke endarrow="block"/>
            </v:line>
            <v:line id="_x0000_s1161" style="position:absolute;flip:x" from="3114,5860" to="5093,5860"/>
            <v:line id="_x0000_s1162" style="position:absolute" from="3114,5860" to="3114,6580">
              <v:stroke endarrow="block"/>
            </v:line>
            <v:line id="_x0000_s1163" style="position:absolute" from="4014,6760" to="4554,6761">
              <v:stroke startarrow="block" endarrow="block"/>
            </v:line>
            <v:line id="_x0000_s1164" style="position:absolute" from="6354,6760" to="7254,6761">
              <v:stroke startarrow="block" endarrow="block"/>
            </v:line>
            <v:line id="_x0000_s1165" style="position:absolute" from="5454,7120" to="5455,7480">
              <v:stroke endarrow="block"/>
            </v:line>
            <v:line id="_x0000_s1166" style="position:absolute" from="5454,8020" to="5455,8380">
              <v:stroke endarrow="block"/>
            </v:line>
            <v:rect id="_x0000_s1167" style="position:absolute;left:9054;top:6580;width:1439;height:540">
              <v:textbox style="mso-next-textbox:#_x0000_s1167">
                <w:txbxContent>
                  <w:p w:rsidR="00F35B49" w:rsidRPr="00D93367" w:rsidRDefault="00F35B49" w:rsidP="008E1CB1">
                    <w:pPr>
                      <w:spacing w:before="0" w:after="0"/>
                      <w:jc w:val="center"/>
                    </w:pPr>
                    <w:r w:rsidRPr="00D93367">
                      <w:t>Водитель</w:t>
                    </w:r>
                  </w:p>
                </w:txbxContent>
              </v:textbox>
            </v:rect>
            <v:line id="_x0000_s1168" style="position:absolute" from="9594,5860" to="9595,6580">
              <v:stroke endarrow="block"/>
            </v:line>
            <w10:wrap type="none"/>
            <w10:anchorlock/>
          </v:group>
        </w:pict>
      </w:r>
    </w:p>
    <w:p w:rsidR="001D3704" w:rsidRPr="00036EE8" w:rsidRDefault="008E1CB1" w:rsidP="004803D3">
      <w:pPr>
        <w:spacing w:before="0" w:after="0" w:line="360" w:lineRule="auto"/>
        <w:ind w:firstLine="709"/>
        <w:jc w:val="both"/>
        <w:rPr>
          <w:sz w:val="28"/>
          <w:szCs w:val="28"/>
        </w:rPr>
      </w:pPr>
      <w:r w:rsidRPr="00036EE8">
        <w:rPr>
          <w:sz w:val="28"/>
          <w:szCs w:val="28"/>
        </w:rPr>
        <w:t>Рис. 8</w:t>
      </w:r>
      <w:r w:rsidR="00531348" w:rsidRPr="00036EE8">
        <w:rPr>
          <w:sz w:val="28"/>
          <w:szCs w:val="28"/>
        </w:rPr>
        <w:t>.</w:t>
      </w:r>
      <w:r w:rsidRPr="00036EE8">
        <w:rPr>
          <w:sz w:val="28"/>
          <w:szCs w:val="28"/>
        </w:rPr>
        <w:t xml:space="preserve"> Организацио</w:t>
      </w:r>
      <w:r w:rsidR="00531348" w:rsidRPr="00036EE8">
        <w:rPr>
          <w:sz w:val="28"/>
          <w:szCs w:val="28"/>
        </w:rPr>
        <w:t>нная структура «БауЦентр» - Уфа</w:t>
      </w:r>
    </w:p>
    <w:p w:rsidR="008112C4" w:rsidRPr="00036EE8" w:rsidRDefault="008112C4" w:rsidP="004803D3">
      <w:pPr>
        <w:spacing w:before="0" w:after="0" w:line="360" w:lineRule="auto"/>
        <w:ind w:firstLine="709"/>
        <w:jc w:val="both"/>
        <w:rPr>
          <w:sz w:val="28"/>
          <w:szCs w:val="28"/>
        </w:rPr>
      </w:pPr>
    </w:p>
    <w:p w:rsidR="008E1CB1" w:rsidRPr="00036EE8" w:rsidRDefault="008E1CB1" w:rsidP="004803D3">
      <w:pPr>
        <w:spacing w:before="0" w:after="0" w:line="360" w:lineRule="auto"/>
        <w:ind w:firstLine="709"/>
        <w:jc w:val="both"/>
        <w:rPr>
          <w:sz w:val="28"/>
          <w:szCs w:val="28"/>
        </w:rPr>
      </w:pPr>
      <w:r w:rsidRPr="00036EE8">
        <w:rPr>
          <w:sz w:val="28"/>
          <w:szCs w:val="28"/>
        </w:rPr>
        <w:t>Как известно, правильно построенная структура управления оказывает значительное влияние на эффективность функционирования любой организации. Организационная структура «БауЦентр» - Уфа отвечает требованиям, т.е она является простой, четко разграничены функции линейного руководства и функциональных подразделений, окончательные глобальные и стратегические решения принимаются руководителем высшего звена, координацию всей деятельности осуществляет коммерческий директор, на уровне исполнительного руководителя и руководителей подразделений. В фирме постоянно поддерживается информационный обмен между подразделениями, также успешно проходит процесс взаимной передачи информации с высшего уровня</w:t>
      </w:r>
      <w:r w:rsidR="00036EE8" w:rsidRPr="00036EE8">
        <w:rPr>
          <w:sz w:val="28"/>
          <w:szCs w:val="28"/>
        </w:rPr>
        <w:t xml:space="preserve"> </w:t>
      </w:r>
      <w:r w:rsidRPr="00036EE8">
        <w:rPr>
          <w:sz w:val="28"/>
          <w:szCs w:val="28"/>
        </w:rPr>
        <w:t>руководства на низшие.</w:t>
      </w:r>
      <w:r w:rsidR="00036EE8" w:rsidRPr="00036EE8">
        <w:rPr>
          <w:sz w:val="28"/>
          <w:szCs w:val="28"/>
        </w:rPr>
        <w:t xml:space="preserve"> </w:t>
      </w:r>
      <w:r w:rsidRPr="00036EE8">
        <w:rPr>
          <w:sz w:val="28"/>
          <w:szCs w:val="28"/>
        </w:rPr>
        <w:t xml:space="preserve">Тип управления организацией можно охарактеризовать, как органический, </w:t>
      </w:r>
      <w:r w:rsidR="00B74909" w:rsidRPr="00036EE8">
        <w:rPr>
          <w:sz w:val="28"/>
          <w:szCs w:val="28"/>
        </w:rPr>
        <w:t>то есть</w:t>
      </w:r>
      <w:r w:rsidRPr="00036EE8">
        <w:rPr>
          <w:sz w:val="28"/>
          <w:szCs w:val="28"/>
        </w:rPr>
        <w:t xml:space="preserve"> решения принимаются на основе обсуждения, а не базируются на авторитете, правилах или традициях, фирма всегда готова к прогрессивным изменениям и преобразованиям, правила работы формулируются в виде принципов, а не установок, а перед работниками ставятся динамичные, не жёстко определённые задачи.</w:t>
      </w:r>
    </w:p>
    <w:p w:rsidR="008E1CB1" w:rsidRPr="00036EE8" w:rsidRDefault="008E1CB1" w:rsidP="004803D3">
      <w:pPr>
        <w:spacing w:before="0" w:after="0" w:line="360" w:lineRule="auto"/>
        <w:ind w:firstLine="709"/>
        <w:jc w:val="both"/>
        <w:rPr>
          <w:sz w:val="28"/>
          <w:szCs w:val="28"/>
        </w:rPr>
      </w:pPr>
      <w:r w:rsidRPr="00036EE8">
        <w:rPr>
          <w:snapToGrid w:val="0"/>
          <w:sz w:val="28"/>
          <w:szCs w:val="28"/>
        </w:rPr>
        <w:t xml:space="preserve">Численность работников «БауЦентра» на конец </w:t>
      </w:r>
      <w:r w:rsidRPr="00036EE8">
        <w:rPr>
          <w:snapToGrid w:val="0"/>
          <w:sz w:val="28"/>
          <w:szCs w:val="28"/>
          <w:lang w:val="en-US"/>
        </w:rPr>
        <w:t>III</w:t>
      </w:r>
      <w:r w:rsidRPr="00036EE8">
        <w:rPr>
          <w:snapToGrid w:val="0"/>
          <w:sz w:val="28"/>
          <w:szCs w:val="28"/>
        </w:rPr>
        <w:t xml:space="preserve"> квартала </w:t>
      </w:r>
      <w:smartTag w:uri="urn:schemas-microsoft-com:office:smarttags" w:element="metricconverter">
        <w:smartTagPr>
          <w:attr w:name="ProductID" w:val="2007 г"/>
        </w:smartTagPr>
        <w:r w:rsidRPr="00036EE8">
          <w:rPr>
            <w:snapToGrid w:val="0"/>
            <w:sz w:val="28"/>
            <w:szCs w:val="28"/>
          </w:rPr>
          <w:t>2007 г</w:t>
        </w:r>
      </w:smartTag>
      <w:r w:rsidRPr="00036EE8">
        <w:rPr>
          <w:snapToGrid w:val="0"/>
          <w:sz w:val="28"/>
          <w:szCs w:val="28"/>
        </w:rPr>
        <w:t xml:space="preserve">. составила 17 чел. Анализ качественного состава работников выявил следующую картину 9 человек (53 %) имеют высшее образование, из них трое с высшем экономическим; 2 человека (11.7%) незаконченное высшее (находятся в процессе обучения), 4 человека (23.6%) имеют среднее специальное образование и 2 человека (11.7%) – среднее. В общем, коллектив можно назвать стабильным, это люди, которые работают с начала существования филиала и прошли с ним все этапы развития. Причём со временем эта основа только обрастает новыми людьми, практически никого не теряя. Возраст большей части </w:t>
      </w:r>
      <w:r w:rsidRPr="00036EE8">
        <w:rPr>
          <w:sz w:val="28"/>
          <w:szCs w:val="28"/>
        </w:rPr>
        <w:t>коллектива от 20 до 35 лет, это позитивно сказывается на внутреннем климате фирмы, т. к. молодёжь в большинстве своём</w:t>
      </w:r>
      <w:r w:rsidR="00036EE8" w:rsidRPr="00036EE8">
        <w:rPr>
          <w:sz w:val="28"/>
          <w:szCs w:val="28"/>
        </w:rPr>
        <w:t xml:space="preserve"> </w:t>
      </w:r>
      <w:r w:rsidRPr="00036EE8">
        <w:rPr>
          <w:sz w:val="28"/>
          <w:szCs w:val="28"/>
        </w:rPr>
        <w:t>оптимисты, легче находятся точки соприкосновения друг с другом, меньше трений и неурядиц в коллективе и больше общих интересов. Молодое поколение имеет свежий взгляд на бизнес, легче понимает свою выгоду в том или ином деле, что тоже положительно влияет на эффективность работы. Умение работников работать в команде является одним из наиболее важных условий эффективного функционирования предприятия. Именно согласованные действия всех сотрудников обеспечивают нашей компании достижение своих целей. Следует отметить, что путь к нынешнему успеху предприятия проложен трудом, интеллектом, терпением, смекалкой и сплочённостью коллектива. Это главная гордость фирмы и основной ее потенциал.</w:t>
      </w:r>
    </w:p>
    <w:p w:rsidR="00A960F4" w:rsidRPr="00036EE8" w:rsidRDefault="008E1CB1" w:rsidP="004803D3">
      <w:pPr>
        <w:spacing w:before="0" w:after="0" w:line="360" w:lineRule="auto"/>
        <w:ind w:firstLine="709"/>
        <w:jc w:val="both"/>
        <w:rPr>
          <w:sz w:val="28"/>
          <w:szCs w:val="28"/>
        </w:rPr>
      </w:pPr>
      <w:r w:rsidRPr="00036EE8">
        <w:rPr>
          <w:sz w:val="28"/>
          <w:szCs w:val="28"/>
        </w:rPr>
        <w:t>Эффективность работы системы управления во многом зависит от того, насколько четко определены, сбалансированы и взаимосвязаны все части управляющей системы. Достигнуть этого помогают правильно разработанные положения о должностях. До настоящего времени в «БауЦентре» не разработаны положения об отделах и должностные инструкции. Отсутствие этих документов является недопустимым упущением в организации управления и негативно сказывается как на деятельности аппарата управления, так и на результатах деятельности в целом. Как следствие неизбежно дублируются отдельные функции, а другие направления работы остаются без должного внимания.</w:t>
      </w:r>
    </w:p>
    <w:p w:rsidR="000E24D5" w:rsidRPr="00036EE8" w:rsidRDefault="000E24D5" w:rsidP="004803D3">
      <w:pPr>
        <w:spacing w:before="0" w:after="0" w:line="360" w:lineRule="auto"/>
        <w:ind w:firstLine="709"/>
        <w:jc w:val="both"/>
        <w:rPr>
          <w:sz w:val="28"/>
          <w:szCs w:val="28"/>
        </w:rPr>
      </w:pPr>
      <w:bookmarkStart w:id="2" w:name="Классификация_оптовой_торговли"/>
      <w:r w:rsidRPr="00036EE8">
        <w:rPr>
          <w:sz w:val="28"/>
          <w:szCs w:val="28"/>
        </w:rPr>
        <w:t>Основными экономическими показателями, характеризующими результаты коммерческой деятельности торговых предприятий, выступают валовой доход, другие доходы, издержки обращения, прибыль и рентабельность. Эти</w:t>
      </w:r>
      <w:r w:rsidR="00036EE8" w:rsidRPr="00036EE8">
        <w:rPr>
          <w:sz w:val="28"/>
          <w:szCs w:val="28"/>
        </w:rPr>
        <w:t xml:space="preserve"> </w:t>
      </w:r>
      <w:r w:rsidRPr="00036EE8">
        <w:rPr>
          <w:sz w:val="28"/>
          <w:szCs w:val="28"/>
        </w:rPr>
        <w:t>показатели в полной мере отражают эффективность работы торгового предприятия, показывают перспективы развития его в ближайшем будущем.</w:t>
      </w:r>
    </w:p>
    <w:p w:rsidR="000C0343" w:rsidRPr="00036EE8" w:rsidRDefault="000E24D5" w:rsidP="004803D3">
      <w:pPr>
        <w:spacing w:before="0" w:after="0" w:line="360" w:lineRule="auto"/>
        <w:ind w:firstLine="709"/>
        <w:jc w:val="both"/>
        <w:rPr>
          <w:sz w:val="28"/>
          <w:szCs w:val="28"/>
        </w:rPr>
      </w:pPr>
      <w:r w:rsidRPr="00036EE8">
        <w:rPr>
          <w:sz w:val="28"/>
          <w:szCs w:val="28"/>
        </w:rPr>
        <w:t xml:space="preserve">Основываясь на бухгалтерских отчётах </w:t>
      </w:r>
      <w:r w:rsidR="00BD6FC2" w:rsidRPr="00036EE8">
        <w:rPr>
          <w:sz w:val="28"/>
          <w:szCs w:val="28"/>
        </w:rPr>
        <w:t>организации</w:t>
      </w:r>
      <w:r w:rsidRPr="00036EE8">
        <w:rPr>
          <w:sz w:val="28"/>
          <w:szCs w:val="28"/>
        </w:rPr>
        <w:t xml:space="preserve"> за последние три года работы филиала</w:t>
      </w:r>
      <w:r w:rsidR="00BD6FC2" w:rsidRPr="00036EE8">
        <w:rPr>
          <w:sz w:val="28"/>
          <w:szCs w:val="28"/>
        </w:rPr>
        <w:t>, п</w:t>
      </w:r>
      <w:r w:rsidR="00552648" w:rsidRPr="00036EE8">
        <w:rPr>
          <w:sz w:val="28"/>
          <w:szCs w:val="28"/>
        </w:rPr>
        <w:t xml:space="preserve">роведём анализ </w:t>
      </w:r>
      <w:r w:rsidR="008E1CB1" w:rsidRPr="00036EE8">
        <w:rPr>
          <w:sz w:val="28"/>
          <w:szCs w:val="28"/>
        </w:rPr>
        <w:t>осн</w:t>
      </w:r>
      <w:r w:rsidR="00552648" w:rsidRPr="00036EE8">
        <w:rPr>
          <w:sz w:val="28"/>
          <w:szCs w:val="28"/>
        </w:rPr>
        <w:t>овных экономических показателей деятельности «БауЦентр» - Уфа</w:t>
      </w:r>
      <w:r w:rsidRPr="00036EE8">
        <w:rPr>
          <w:sz w:val="28"/>
          <w:szCs w:val="28"/>
        </w:rPr>
        <w:t xml:space="preserve"> и</w:t>
      </w:r>
      <w:r w:rsidR="00552648" w:rsidRPr="00036EE8">
        <w:rPr>
          <w:sz w:val="28"/>
          <w:szCs w:val="28"/>
        </w:rPr>
        <w:t xml:space="preserve"> сведём полученные данные в таблицу 1.</w:t>
      </w:r>
    </w:p>
    <w:p w:rsidR="008112C4" w:rsidRPr="00036EE8" w:rsidRDefault="008112C4" w:rsidP="004803D3">
      <w:pPr>
        <w:spacing w:before="0" w:after="0" w:line="360" w:lineRule="auto"/>
        <w:ind w:firstLine="709"/>
        <w:jc w:val="both"/>
        <w:rPr>
          <w:sz w:val="28"/>
          <w:szCs w:val="28"/>
        </w:rPr>
      </w:pPr>
    </w:p>
    <w:p w:rsidR="00C243A0" w:rsidRPr="00036EE8" w:rsidRDefault="00677504" w:rsidP="004803D3">
      <w:pPr>
        <w:spacing w:before="0" w:after="0" w:line="360" w:lineRule="auto"/>
        <w:ind w:firstLine="709"/>
        <w:jc w:val="both"/>
        <w:rPr>
          <w:sz w:val="28"/>
          <w:szCs w:val="28"/>
        </w:rPr>
      </w:pPr>
      <w:r w:rsidRPr="00036EE8">
        <w:rPr>
          <w:sz w:val="28"/>
          <w:szCs w:val="28"/>
        </w:rPr>
        <w:t>Таблица 1</w:t>
      </w:r>
    </w:p>
    <w:p w:rsidR="00C243A0" w:rsidRPr="00036EE8" w:rsidRDefault="00C243A0" w:rsidP="004803D3">
      <w:pPr>
        <w:spacing w:before="0" w:after="0" w:line="360" w:lineRule="auto"/>
        <w:ind w:firstLine="709"/>
        <w:jc w:val="both"/>
        <w:rPr>
          <w:sz w:val="28"/>
          <w:szCs w:val="28"/>
        </w:rPr>
      </w:pPr>
      <w:r w:rsidRPr="00036EE8">
        <w:rPr>
          <w:sz w:val="28"/>
          <w:szCs w:val="28"/>
        </w:rPr>
        <w:t xml:space="preserve">Основные показатели деятельности «БауЦентр» - Уфа за 2005 – </w:t>
      </w:r>
      <w:smartTag w:uri="urn:schemas-microsoft-com:office:smarttags" w:element="metricconverter">
        <w:smartTagPr>
          <w:attr w:name="ProductID" w:val="2007 г"/>
        </w:smartTagPr>
        <w:r w:rsidRPr="00036EE8">
          <w:rPr>
            <w:sz w:val="28"/>
            <w:szCs w:val="28"/>
          </w:rPr>
          <w:t>2007 г</w:t>
        </w:r>
      </w:smartTag>
      <w:r w:rsidRPr="00036EE8">
        <w:rPr>
          <w:sz w:val="28"/>
          <w:szCs w:val="28"/>
        </w:rPr>
        <w:t>.г.</w:t>
      </w:r>
    </w:p>
    <w:tbl>
      <w:tblPr>
        <w:tblW w:w="0" w:type="auto"/>
        <w:tblLook w:val="0000" w:firstRow="0" w:lastRow="0" w:firstColumn="0" w:lastColumn="0" w:noHBand="0" w:noVBand="0"/>
      </w:tblPr>
      <w:tblGrid>
        <w:gridCol w:w="489"/>
        <w:gridCol w:w="1181"/>
        <w:gridCol w:w="945"/>
        <w:gridCol w:w="580"/>
        <w:gridCol w:w="966"/>
        <w:gridCol w:w="966"/>
        <w:gridCol w:w="966"/>
        <w:gridCol w:w="970"/>
        <w:gridCol w:w="970"/>
        <w:gridCol w:w="768"/>
        <w:gridCol w:w="768"/>
      </w:tblGrid>
      <w:tr w:rsidR="00C243A0" w:rsidRPr="00036EE8" w:rsidTr="008112C4">
        <w:trPr>
          <w:trHeight w:val="6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C243A0" w:rsidRPr="00036EE8" w:rsidRDefault="00C243A0" w:rsidP="008112C4">
            <w:pPr>
              <w:spacing w:before="0" w:after="0" w:line="360" w:lineRule="auto"/>
              <w:jc w:val="both"/>
              <w:rPr>
                <w:sz w:val="20"/>
                <w:szCs w:val="20"/>
              </w:rPr>
            </w:pPr>
            <w:r w:rsidRPr="00036EE8">
              <w:rPr>
                <w:sz w:val="20"/>
                <w:szCs w:val="20"/>
              </w:rPr>
              <w:t>№ п/п</w:t>
            </w:r>
          </w:p>
        </w:tc>
        <w:tc>
          <w:tcPr>
            <w:tcW w:w="0" w:type="auto"/>
            <w:gridSpan w:val="2"/>
            <w:vMerge w:val="restart"/>
            <w:tcBorders>
              <w:top w:val="single" w:sz="8" w:space="0" w:color="000000"/>
              <w:left w:val="nil"/>
              <w:bottom w:val="single" w:sz="8" w:space="0" w:color="000000"/>
              <w:right w:val="nil"/>
            </w:tcBorders>
            <w:vAlign w:val="center"/>
          </w:tcPr>
          <w:p w:rsidR="00C243A0" w:rsidRPr="00036EE8" w:rsidRDefault="00C243A0" w:rsidP="008112C4">
            <w:pPr>
              <w:spacing w:before="0" w:after="0" w:line="360" w:lineRule="auto"/>
              <w:jc w:val="both"/>
              <w:rPr>
                <w:bCs/>
                <w:iCs/>
                <w:sz w:val="20"/>
                <w:szCs w:val="20"/>
              </w:rPr>
            </w:pPr>
            <w:r w:rsidRPr="00036EE8">
              <w:rPr>
                <w:bCs/>
                <w:iCs/>
                <w:sz w:val="20"/>
                <w:szCs w:val="20"/>
              </w:rPr>
              <w:t>Показатели</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C243A0" w:rsidRPr="00036EE8" w:rsidRDefault="00C243A0" w:rsidP="008112C4">
            <w:pPr>
              <w:spacing w:before="0" w:after="0" w:line="360" w:lineRule="auto"/>
              <w:jc w:val="both"/>
              <w:rPr>
                <w:bCs/>
                <w:iCs/>
                <w:sz w:val="20"/>
                <w:szCs w:val="20"/>
              </w:rPr>
            </w:pPr>
            <w:r w:rsidRPr="00036EE8">
              <w:rPr>
                <w:bCs/>
                <w:iCs/>
                <w:sz w:val="20"/>
                <w:szCs w:val="20"/>
              </w:rPr>
              <w:t>Ед. изм</w:t>
            </w:r>
          </w:p>
        </w:tc>
        <w:tc>
          <w:tcPr>
            <w:tcW w:w="0" w:type="auto"/>
            <w:gridSpan w:val="3"/>
            <w:tcBorders>
              <w:top w:val="single" w:sz="8" w:space="0" w:color="000000"/>
              <w:left w:val="nil"/>
              <w:bottom w:val="single" w:sz="4" w:space="0" w:color="auto"/>
              <w:right w:val="single" w:sz="8" w:space="0" w:color="000000"/>
            </w:tcBorders>
          </w:tcPr>
          <w:p w:rsidR="00C243A0" w:rsidRPr="00036EE8" w:rsidRDefault="00C243A0" w:rsidP="008112C4">
            <w:pPr>
              <w:spacing w:before="0" w:after="0" w:line="360" w:lineRule="auto"/>
              <w:jc w:val="both"/>
              <w:rPr>
                <w:bCs/>
                <w:iCs/>
                <w:sz w:val="20"/>
                <w:szCs w:val="20"/>
              </w:rPr>
            </w:pPr>
          </w:p>
          <w:p w:rsidR="00C243A0" w:rsidRPr="00036EE8" w:rsidRDefault="00C243A0" w:rsidP="008112C4">
            <w:pPr>
              <w:spacing w:before="0" w:after="0" w:line="360" w:lineRule="auto"/>
              <w:jc w:val="both"/>
              <w:rPr>
                <w:bCs/>
                <w:iCs/>
                <w:sz w:val="20"/>
                <w:szCs w:val="20"/>
              </w:rPr>
            </w:pPr>
            <w:r w:rsidRPr="00036EE8">
              <w:rPr>
                <w:bCs/>
                <w:iCs/>
                <w:sz w:val="20"/>
                <w:szCs w:val="20"/>
              </w:rPr>
              <w:t>Год</w:t>
            </w:r>
            <w:r w:rsidR="00422C35" w:rsidRPr="00036EE8">
              <w:rPr>
                <w:bCs/>
                <w:iCs/>
                <w:sz w:val="20"/>
                <w:szCs w:val="20"/>
              </w:rPr>
              <w:t>а</w:t>
            </w:r>
          </w:p>
        </w:tc>
        <w:tc>
          <w:tcPr>
            <w:tcW w:w="0" w:type="auto"/>
            <w:gridSpan w:val="2"/>
            <w:tcBorders>
              <w:top w:val="single" w:sz="8" w:space="0" w:color="000000"/>
              <w:left w:val="nil"/>
              <w:bottom w:val="single" w:sz="4" w:space="0" w:color="auto"/>
              <w:right w:val="single" w:sz="8" w:space="0" w:color="000000"/>
            </w:tcBorders>
            <w:vAlign w:val="center"/>
          </w:tcPr>
          <w:p w:rsidR="00C243A0" w:rsidRPr="00036EE8" w:rsidRDefault="00C243A0" w:rsidP="008112C4">
            <w:pPr>
              <w:spacing w:before="0" w:after="0" w:line="360" w:lineRule="auto"/>
              <w:jc w:val="both"/>
              <w:rPr>
                <w:bCs/>
                <w:iCs/>
                <w:sz w:val="20"/>
                <w:szCs w:val="20"/>
              </w:rPr>
            </w:pPr>
            <w:r w:rsidRPr="00036EE8">
              <w:rPr>
                <w:bCs/>
                <w:iCs/>
                <w:sz w:val="20"/>
                <w:szCs w:val="20"/>
              </w:rPr>
              <w:t>Отклонение</w:t>
            </w:r>
            <w:r w:rsidR="00036EE8" w:rsidRPr="00036EE8">
              <w:rPr>
                <w:bCs/>
                <w:iCs/>
                <w:sz w:val="20"/>
                <w:szCs w:val="20"/>
              </w:rPr>
              <w:t xml:space="preserve"> </w:t>
            </w:r>
            <w:r w:rsidRPr="00036EE8">
              <w:rPr>
                <w:bCs/>
                <w:iCs/>
                <w:sz w:val="20"/>
                <w:szCs w:val="20"/>
              </w:rPr>
              <w:t>+ \-</w:t>
            </w:r>
            <w:r w:rsidR="00036EE8" w:rsidRPr="00036EE8">
              <w:rPr>
                <w:bCs/>
                <w:iCs/>
                <w:sz w:val="20"/>
                <w:szCs w:val="20"/>
              </w:rPr>
              <w:t xml:space="preserve"> </w:t>
            </w:r>
            <w:r w:rsidRPr="00036EE8">
              <w:rPr>
                <w:bCs/>
                <w:iCs/>
                <w:sz w:val="20"/>
                <w:szCs w:val="20"/>
              </w:rPr>
              <w:t>07г. от 05, 06 гг.</w:t>
            </w:r>
          </w:p>
        </w:tc>
        <w:tc>
          <w:tcPr>
            <w:tcW w:w="0" w:type="auto"/>
            <w:gridSpan w:val="2"/>
            <w:tcBorders>
              <w:top w:val="single" w:sz="8" w:space="0" w:color="000000"/>
              <w:left w:val="nil"/>
              <w:bottom w:val="single" w:sz="4" w:space="0" w:color="auto"/>
              <w:right w:val="single" w:sz="8" w:space="0" w:color="000000"/>
            </w:tcBorders>
            <w:vAlign w:val="center"/>
          </w:tcPr>
          <w:p w:rsidR="00C243A0" w:rsidRPr="00036EE8" w:rsidRDefault="00C243A0" w:rsidP="008112C4">
            <w:pPr>
              <w:spacing w:before="0" w:after="0" w:line="360" w:lineRule="auto"/>
              <w:jc w:val="both"/>
              <w:rPr>
                <w:bCs/>
                <w:iCs/>
                <w:sz w:val="20"/>
                <w:szCs w:val="20"/>
              </w:rPr>
            </w:pPr>
            <w:r w:rsidRPr="00036EE8">
              <w:rPr>
                <w:bCs/>
                <w:iCs/>
                <w:sz w:val="20"/>
                <w:szCs w:val="20"/>
              </w:rPr>
              <w:t>Темпы роста % 2007г.</w:t>
            </w:r>
          </w:p>
        </w:tc>
      </w:tr>
      <w:tr w:rsidR="00C243A0" w:rsidRPr="00036EE8" w:rsidTr="008112C4">
        <w:trPr>
          <w:trHeight w:val="60"/>
        </w:trPr>
        <w:tc>
          <w:tcPr>
            <w:tcW w:w="0" w:type="auto"/>
            <w:vMerge/>
            <w:tcBorders>
              <w:top w:val="single" w:sz="8" w:space="0" w:color="000000"/>
              <w:left w:val="single" w:sz="8" w:space="0" w:color="000000"/>
              <w:bottom w:val="single" w:sz="4" w:space="0" w:color="auto"/>
              <w:right w:val="single" w:sz="8" w:space="0" w:color="000000"/>
            </w:tcBorders>
            <w:vAlign w:val="center"/>
          </w:tcPr>
          <w:p w:rsidR="00C243A0" w:rsidRPr="00036EE8" w:rsidRDefault="00C243A0" w:rsidP="008112C4">
            <w:pPr>
              <w:spacing w:before="0" w:after="0" w:line="360" w:lineRule="auto"/>
              <w:jc w:val="both"/>
              <w:rPr>
                <w:sz w:val="20"/>
                <w:szCs w:val="20"/>
              </w:rPr>
            </w:pPr>
          </w:p>
        </w:tc>
        <w:tc>
          <w:tcPr>
            <w:tcW w:w="0" w:type="auto"/>
            <w:gridSpan w:val="2"/>
            <w:vMerge/>
            <w:tcBorders>
              <w:top w:val="single" w:sz="8" w:space="0" w:color="000000"/>
              <w:left w:val="nil"/>
              <w:bottom w:val="single" w:sz="4" w:space="0" w:color="auto"/>
              <w:right w:val="nil"/>
            </w:tcBorders>
            <w:vAlign w:val="center"/>
          </w:tcPr>
          <w:p w:rsidR="00C243A0" w:rsidRPr="00036EE8" w:rsidRDefault="00C243A0" w:rsidP="008112C4">
            <w:pPr>
              <w:spacing w:before="0" w:after="0" w:line="360" w:lineRule="auto"/>
              <w:jc w:val="both"/>
              <w:rPr>
                <w:bCs/>
                <w:iCs/>
                <w:sz w:val="20"/>
                <w:szCs w:val="20"/>
              </w:rPr>
            </w:pPr>
          </w:p>
        </w:tc>
        <w:tc>
          <w:tcPr>
            <w:tcW w:w="0" w:type="auto"/>
            <w:vMerge/>
            <w:tcBorders>
              <w:top w:val="single" w:sz="8" w:space="0" w:color="000000"/>
              <w:left w:val="single" w:sz="8" w:space="0" w:color="000000"/>
              <w:bottom w:val="single" w:sz="4" w:space="0" w:color="auto"/>
              <w:right w:val="single" w:sz="4" w:space="0" w:color="auto"/>
            </w:tcBorders>
            <w:vAlign w:val="center"/>
          </w:tcPr>
          <w:p w:rsidR="00C243A0" w:rsidRPr="00036EE8" w:rsidRDefault="00C243A0" w:rsidP="008112C4">
            <w:pPr>
              <w:spacing w:before="0" w:after="0" w:line="360" w:lineRule="auto"/>
              <w:jc w:val="both"/>
              <w:rPr>
                <w:bCs/>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243A0" w:rsidRPr="00036EE8" w:rsidRDefault="00C243A0" w:rsidP="008112C4">
            <w:pPr>
              <w:spacing w:before="0" w:after="0" w:line="360" w:lineRule="auto"/>
              <w:jc w:val="both"/>
              <w:rPr>
                <w:bCs/>
                <w:iCs/>
                <w:sz w:val="20"/>
                <w:szCs w:val="20"/>
              </w:rPr>
            </w:pPr>
            <w:r w:rsidRPr="00036EE8">
              <w:rPr>
                <w:bCs/>
                <w:iCs/>
                <w:sz w:val="20"/>
                <w:szCs w:val="20"/>
              </w:rPr>
              <w:t>2005</w:t>
            </w:r>
          </w:p>
        </w:tc>
        <w:tc>
          <w:tcPr>
            <w:tcW w:w="0" w:type="auto"/>
            <w:tcBorders>
              <w:top w:val="single" w:sz="4" w:space="0" w:color="auto"/>
              <w:left w:val="single" w:sz="4" w:space="0" w:color="auto"/>
              <w:bottom w:val="single" w:sz="4" w:space="0" w:color="auto"/>
              <w:right w:val="single" w:sz="4" w:space="0" w:color="auto"/>
            </w:tcBorders>
            <w:vAlign w:val="center"/>
          </w:tcPr>
          <w:p w:rsidR="00C243A0" w:rsidRPr="00036EE8" w:rsidRDefault="00C243A0" w:rsidP="008112C4">
            <w:pPr>
              <w:spacing w:before="0" w:after="0" w:line="360" w:lineRule="auto"/>
              <w:jc w:val="both"/>
              <w:rPr>
                <w:bCs/>
                <w:iCs/>
                <w:sz w:val="20"/>
                <w:szCs w:val="20"/>
              </w:rPr>
            </w:pPr>
            <w:r w:rsidRPr="00036EE8">
              <w:rPr>
                <w:bCs/>
                <w:iCs/>
                <w:sz w:val="20"/>
                <w:szCs w:val="20"/>
              </w:rPr>
              <w:t>2006</w:t>
            </w:r>
          </w:p>
        </w:tc>
        <w:tc>
          <w:tcPr>
            <w:tcW w:w="0" w:type="auto"/>
            <w:tcBorders>
              <w:top w:val="single" w:sz="4" w:space="0" w:color="auto"/>
              <w:left w:val="single" w:sz="4" w:space="0" w:color="auto"/>
              <w:bottom w:val="single" w:sz="4" w:space="0" w:color="auto"/>
              <w:right w:val="single" w:sz="4" w:space="0" w:color="auto"/>
            </w:tcBorders>
            <w:vAlign w:val="center"/>
          </w:tcPr>
          <w:p w:rsidR="00C243A0" w:rsidRPr="00036EE8" w:rsidRDefault="00C243A0" w:rsidP="008112C4">
            <w:pPr>
              <w:spacing w:before="0" w:after="0" w:line="360" w:lineRule="auto"/>
              <w:jc w:val="both"/>
              <w:rPr>
                <w:bCs/>
                <w:iCs/>
                <w:sz w:val="20"/>
                <w:szCs w:val="20"/>
              </w:rPr>
            </w:pPr>
            <w:r w:rsidRPr="00036EE8">
              <w:rPr>
                <w:bCs/>
                <w:iCs/>
                <w:sz w:val="20"/>
                <w:szCs w:val="20"/>
              </w:rPr>
              <w:t>2007</w:t>
            </w:r>
          </w:p>
        </w:tc>
        <w:tc>
          <w:tcPr>
            <w:tcW w:w="0" w:type="auto"/>
            <w:tcBorders>
              <w:top w:val="single" w:sz="4" w:space="0" w:color="auto"/>
              <w:left w:val="single" w:sz="4" w:space="0" w:color="auto"/>
              <w:bottom w:val="single" w:sz="4" w:space="0" w:color="auto"/>
              <w:right w:val="single" w:sz="4" w:space="0" w:color="auto"/>
            </w:tcBorders>
            <w:vAlign w:val="center"/>
          </w:tcPr>
          <w:p w:rsidR="00C243A0" w:rsidRPr="00036EE8" w:rsidRDefault="00C243A0" w:rsidP="008112C4">
            <w:pPr>
              <w:spacing w:before="0" w:after="0" w:line="360" w:lineRule="auto"/>
              <w:jc w:val="both"/>
              <w:rPr>
                <w:bCs/>
                <w:iCs/>
                <w:sz w:val="20"/>
                <w:szCs w:val="20"/>
              </w:rPr>
            </w:pPr>
            <w:r w:rsidRPr="00036EE8">
              <w:rPr>
                <w:bCs/>
                <w:iCs/>
                <w:sz w:val="20"/>
                <w:szCs w:val="20"/>
              </w:rPr>
              <w:t>2005</w:t>
            </w:r>
          </w:p>
        </w:tc>
        <w:tc>
          <w:tcPr>
            <w:tcW w:w="0" w:type="auto"/>
            <w:tcBorders>
              <w:top w:val="single" w:sz="4" w:space="0" w:color="auto"/>
              <w:left w:val="single" w:sz="4" w:space="0" w:color="auto"/>
              <w:bottom w:val="single" w:sz="4" w:space="0" w:color="auto"/>
              <w:right w:val="single" w:sz="4" w:space="0" w:color="auto"/>
            </w:tcBorders>
            <w:vAlign w:val="center"/>
          </w:tcPr>
          <w:p w:rsidR="00C243A0" w:rsidRPr="00036EE8" w:rsidRDefault="00C243A0" w:rsidP="008112C4">
            <w:pPr>
              <w:spacing w:before="0" w:after="0" w:line="360" w:lineRule="auto"/>
              <w:jc w:val="both"/>
              <w:rPr>
                <w:bCs/>
                <w:iCs/>
                <w:sz w:val="20"/>
                <w:szCs w:val="20"/>
              </w:rPr>
            </w:pPr>
            <w:r w:rsidRPr="00036EE8">
              <w:rPr>
                <w:bCs/>
                <w:iCs/>
                <w:sz w:val="20"/>
                <w:szCs w:val="20"/>
              </w:rPr>
              <w:t>2006</w:t>
            </w:r>
          </w:p>
        </w:tc>
        <w:tc>
          <w:tcPr>
            <w:tcW w:w="0" w:type="auto"/>
            <w:tcBorders>
              <w:top w:val="single" w:sz="4" w:space="0" w:color="auto"/>
              <w:left w:val="single" w:sz="4" w:space="0" w:color="auto"/>
              <w:bottom w:val="single" w:sz="4" w:space="0" w:color="auto"/>
              <w:right w:val="single" w:sz="4" w:space="0" w:color="auto"/>
            </w:tcBorders>
            <w:vAlign w:val="center"/>
          </w:tcPr>
          <w:p w:rsidR="00C243A0" w:rsidRPr="00036EE8" w:rsidRDefault="00C243A0" w:rsidP="008112C4">
            <w:pPr>
              <w:spacing w:before="0" w:after="0" w:line="360" w:lineRule="auto"/>
              <w:jc w:val="both"/>
              <w:rPr>
                <w:bCs/>
                <w:iCs/>
                <w:sz w:val="20"/>
                <w:szCs w:val="20"/>
              </w:rPr>
            </w:pPr>
            <w:r w:rsidRPr="00036EE8">
              <w:rPr>
                <w:bCs/>
                <w:iCs/>
                <w:sz w:val="20"/>
                <w:szCs w:val="20"/>
              </w:rPr>
              <w:t>2005</w:t>
            </w:r>
          </w:p>
        </w:tc>
        <w:tc>
          <w:tcPr>
            <w:tcW w:w="0" w:type="auto"/>
            <w:tcBorders>
              <w:top w:val="single" w:sz="4" w:space="0" w:color="auto"/>
              <w:left w:val="single" w:sz="4" w:space="0" w:color="auto"/>
              <w:bottom w:val="single" w:sz="4" w:space="0" w:color="auto"/>
              <w:right w:val="single" w:sz="4" w:space="0" w:color="auto"/>
            </w:tcBorders>
            <w:vAlign w:val="center"/>
          </w:tcPr>
          <w:p w:rsidR="00C243A0" w:rsidRPr="00036EE8" w:rsidRDefault="00C243A0" w:rsidP="008112C4">
            <w:pPr>
              <w:spacing w:before="0" w:after="0" w:line="360" w:lineRule="auto"/>
              <w:jc w:val="both"/>
              <w:rPr>
                <w:bCs/>
                <w:iCs/>
                <w:sz w:val="20"/>
                <w:szCs w:val="20"/>
              </w:rPr>
            </w:pPr>
            <w:r w:rsidRPr="00036EE8">
              <w:rPr>
                <w:bCs/>
                <w:iCs/>
                <w:sz w:val="20"/>
                <w:szCs w:val="20"/>
              </w:rPr>
              <w:t>2006</w:t>
            </w:r>
          </w:p>
        </w:tc>
      </w:tr>
      <w:tr w:rsidR="00C243A0" w:rsidRPr="00036EE8" w:rsidTr="008112C4">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C243A0" w:rsidRPr="00036EE8" w:rsidRDefault="00C243A0" w:rsidP="008112C4">
            <w:pPr>
              <w:spacing w:before="0" w:after="0" w:line="360" w:lineRule="auto"/>
              <w:jc w:val="both"/>
              <w:rPr>
                <w:sz w:val="20"/>
                <w:szCs w:val="20"/>
              </w:rPr>
            </w:pPr>
            <w:r w:rsidRPr="00036EE8">
              <w:rPr>
                <w:sz w:val="20"/>
                <w:szCs w:val="20"/>
              </w:rPr>
              <w:t>1</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243A0" w:rsidRPr="00036EE8" w:rsidRDefault="00C243A0" w:rsidP="008112C4">
            <w:pPr>
              <w:spacing w:before="0" w:after="0" w:line="360" w:lineRule="auto"/>
              <w:jc w:val="both"/>
              <w:rPr>
                <w:bCs/>
                <w:iCs/>
                <w:sz w:val="20"/>
                <w:szCs w:val="20"/>
              </w:rPr>
            </w:pPr>
            <w:r w:rsidRPr="00036EE8">
              <w:rPr>
                <w:bCs/>
                <w:i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C243A0" w:rsidRPr="00036EE8" w:rsidRDefault="00C243A0" w:rsidP="008112C4">
            <w:pPr>
              <w:spacing w:before="0" w:after="0" w:line="360" w:lineRule="auto"/>
              <w:jc w:val="both"/>
              <w:rPr>
                <w:bCs/>
                <w:iCs/>
                <w:sz w:val="20"/>
                <w:szCs w:val="20"/>
              </w:rPr>
            </w:pPr>
            <w:r w:rsidRPr="00036EE8">
              <w:rPr>
                <w:bCs/>
                <w:i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C243A0" w:rsidRPr="00036EE8" w:rsidRDefault="00C243A0" w:rsidP="008112C4">
            <w:pPr>
              <w:spacing w:before="0" w:after="0" w:line="360" w:lineRule="auto"/>
              <w:jc w:val="both"/>
              <w:rPr>
                <w:bCs/>
                <w:iCs/>
                <w:sz w:val="20"/>
                <w:szCs w:val="20"/>
              </w:rPr>
            </w:pPr>
            <w:r w:rsidRPr="00036EE8">
              <w:rPr>
                <w:bCs/>
                <w:iCs/>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C243A0" w:rsidRPr="00036EE8" w:rsidRDefault="00C243A0" w:rsidP="008112C4">
            <w:pPr>
              <w:spacing w:before="0" w:after="0" w:line="360" w:lineRule="auto"/>
              <w:jc w:val="both"/>
              <w:rPr>
                <w:bCs/>
                <w:iCs/>
                <w:sz w:val="20"/>
                <w:szCs w:val="20"/>
              </w:rPr>
            </w:pPr>
            <w:r w:rsidRPr="00036EE8">
              <w:rPr>
                <w:bCs/>
                <w:iCs/>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C243A0" w:rsidRPr="00036EE8" w:rsidRDefault="00C243A0" w:rsidP="008112C4">
            <w:pPr>
              <w:spacing w:before="0" w:after="0" w:line="360" w:lineRule="auto"/>
              <w:jc w:val="both"/>
              <w:rPr>
                <w:bCs/>
                <w:iCs/>
                <w:sz w:val="20"/>
                <w:szCs w:val="20"/>
              </w:rPr>
            </w:pPr>
            <w:r w:rsidRPr="00036EE8">
              <w:rPr>
                <w:bCs/>
                <w:iCs/>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rsidR="00C243A0" w:rsidRPr="00036EE8" w:rsidRDefault="00C243A0" w:rsidP="008112C4">
            <w:pPr>
              <w:spacing w:before="0" w:after="0" w:line="360" w:lineRule="auto"/>
              <w:jc w:val="both"/>
              <w:rPr>
                <w:bCs/>
                <w:iCs/>
                <w:sz w:val="20"/>
                <w:szCs w:val="20"/>
              </w:rPr>
            </w:pPr>
            <w:r w:rsidRPr="00036EE8">
              <w:rPr>
                <w:bCs/>
                <w:iCs/>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rsidR="00C243A0" w:rsidRPr="00036EE8" w:rsidRDefault="00C243A0" w:rsidP="008112C4">
            <w:pPr>
              <w:spacing w:before="0" w:after="0" w:line="360" w:lineRule="auto"/>
              <w:jc w:val="both"/>
              <w:rPr>
                <w:bCs/>
                <w:iCs/>
                <w:sz w:val="20"/>
                <w:szCs w:val="20"/>
              </w:rPr>
            </w:pPr>
            <w:r w:rsidRPr="00036EE8">
              <w:rPr>
                <w:bCs/>
                <w:iCs/>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C243A0" w:rsidRPr="00036EE8" w:rsidRDefault="00C243A0" w:rsidP="008112C4">
            <w:pPr>
              <w:spacing w:before="0" w:after="0" w:line="360" w:lineRule="auto"/>
              <w:jc w:val="both"/>
              <w:rPr>
                <w:bCs/>
                <w:iCs/>
                <w:sz w:val="20"/>
                <w:szCs w:val="20"/>
              </w:rPr>
            </w:pPr>
            <w:r w:rsidRPr="00036EE8">
              <w:rPr>
                <w:bCs/>
                <w:iCs/>
                <w:sz w:val="20"/>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rsidR="00C243A0" w:rsidRPr="00036EE8" w:rsidRDefault="00C243A0" w:rsidP="008112C4">
            <w:pPr>
              <w:spacing w:before="0" w:after="0" w:line="360" w:lineRule="auto"/>
              <w:jc w:val="both"/>
              <w:rPr>
                <w:bCs/>
                <w:iCs/>
                <w:sz w:val="20"/>
                <w:szCs w:val="20"/>
              </w:rPr>
            </w:pPr>
            <w:r w:rsidRPr="00036EE8">
              <w:rPr>
                <w:bCs/>
                <w:iCs/>
                <w:sz w:val="20"/>
                <w:szCs w:val="20"/>
              </w:rPr>
              <w:t>10</w:t>
            </w:r>
          </w:p>
        </w:tc>
      </w:tr>
      <w:tr w:rsidR="00C243A0" w:rsidRPr="00036EE8" w:rsidTr="008112C4">
        <w:trPr>
          <w:trHeight w:val="104"/>
        </w:trPr>
        <w:tc>
          <w:tcPr>
            <w:tcW w:w="0" w:type="auto"/>
            <w:tcBorders>
              <w:top w:val="nil"/>
              <w:left w:val="single" w:sz="4" w:space="0" w:color="000000"/>
              <w:bottom w:val="single" w:sz="4" w:space="0" w:color="auto"/>
              <w:right w:val="single" w:sz="4" w:space="0" w:color="000000"/>
            </w:tcBorders>
            <w:noWrap/>
            <w:vAlign w:val="center"/>
          </w:tcPr>
          <w:p w:rsidR="00C243A0" w:rsidRPr="00036EE8" w:rsidRDefault="00C243A0" w:rsidP="008112C4">
            <w:pPr>
              <w:spacing w:before="0" w:after="0" w:line="360" w:lineRule="auto"/>
              <w:jc w:val="both"/>
              <w:rPr>
                <w:sz w:val="20"/>
                <w:szCs w:val="20"/>
              </w:rPr>
            </w:pPr>
            <w:r w:rsidRPr="00036EE8">
              <w:rPr>
                <w:sz w:val="20"/>
                <w:szCs w:val="20"/>
              </w:rPr>
              <w:t>1</w:t>
            </w:r>
          </w:p>
        </w:tc>
        <w:tc>
          <w:tcPr>
            <w:tcW w:w="0" w:type="auto"/>
            <w:gridSpan w:val="2"/>
            <w:tcBorders>
              <w:top w:val="nil"/>
              <w:left w:val="nil"/>
              <w:bottom w:val="single" w:sz="4" w:space="0" w:color="auto"/>
              <w:right w:val="single" w:sz="4" w:space="0" w:color="000000"/>
            </w:tcBorders>
            <w:vAlign w:val="center"/>
          </w:tcPr>
          <w:p w:rsidR="00C243A0" w:rsidRPr="00036EE8" w:rsidRDefault="00C243A0" w:rsidP="008112C4">
            <w:pPr>
              <w:spacing w:before="0" w:after="0" w:line="360" w:lineRule="auto"/>
              <w:jc w:val="both"/>
              <w:rPr>
                <w:bCs/>
                <w:iCs/>
                <w:sz w:val="20"/>
                <w:szCs w:val="20"/>
              </w:rPr>
            </w:pPr>
            <w:r w:rsidRPr="00036EE8">
              <w:rPr>
                <w:bCs/>
                <w:iCs/>
                <w:sz w:val="20"/>
                <w:szCs w:val="20"/>
              </w:rPr>
              <w:t>Товарооборот (с НДС)</w:t>
            </w:r>
          </w:p>
        </w:tc>
        <w:tc>
          <w:tcPr>
            <w:tcW w:w="0" w:type="auto"/>
            <w:tcBorders>
              <w:top w:val="nil"/>
              <w:left w:val="nil"/>
              <w:bottom w:val="single" w:sz="4" w:space="0" w:color="auto"/>
              <w:right w:val="single" w:sz="4" w:space="0" w:color="000000"/>
            </w:tcBorders>
            <w:vAlign w:val="center"/>
          </w:tcPr>
          <w:p w:rsidR="00C243A0" w:rsidRPr="00036EE8" w:rsidRDefault="00C243A0" w:rsidP="008112C4">
            <w:pPr>
              <w:spacing w:before="0" w:after="0" w:line="360" w:lineRule="auto"/>
              <w:jc w:val="both"/>
              <w:rPr>
                <w:sz w:val="20"/>
                <w:szCs w:val="20"/>
              </w:rPr>
            </w:pPr>
            <w:r w:rsidRPr="00036EE8">
              <w:rPr>
                <w:sz w:val="20"/>
                <w:szCs w:val="20"/>
              </w:rPr>
              <w:t>тыс. руб</w:t>
            </w:r>
          </w:p>
        </w:tc>
        <w:tc>
          <w:tcPr>
            <w:tcW w:w="0" w:type="auto"/>
            <w:tcBorders>
              <w:top w:val="nil"/>
              <w:left w:val="nil"/>
              <w:bottom w:val="single" w:sz="4" w:space="0" w:color="auto"/>
              <w:right w:val="single" w:sz="4" w:space="0" w:color="000000"/>
            </w:tcBorders>
            <w:vAlign w:val="center"/>
          </w:tcPr>
          <w:p w:rsidR="00C243A0" w:rsidRPr="00036EE8" w:rsidRDefault="00C243A0" w:rsidP="008112C4">
            <w:pPr>
              <w:spacing w:before="0" w:after="0" w:line="360" w:lineRule="auto"/>
              <w:jc w:val="both"/>
              <w:rPr>
                <w:sz w:val="20"/>
                <w:szCs w:val="20"/>
              </w:rPr>
            </w:pPr>
            <w:r w:rsidRPr="00036EE8">
              <w:rPr>
                <w:sz w:val="20"/>
                <w:szCs w:val="20"/>
              </w:rPr>
              <w:t>43498,24</w:t>
            </w:r>
          </w:p>
          <w:p w:rsidR="00C243A0" w:rsidRPr="00036EE8" w:rsidRDefault="00C243A0" w:rsidP="008112C4">
            <w:pPr>
              <w:spacing w:before="0" w:after="0" w:line="360" w:lineRule="auto"/>
              <w:jc w:val="both"/>
              <w:rPr>
                <w:sz w:val="20"/>
                <w:szCs w:val="20"/>
              </w:rPr>
            </w:pPr>
          </w:p>
        </w:tc>
        <w:tc>
          <w:tcPr>
            <w:tcW w:w="0" w:type="auto"/>
            <w:tcBorders>
              <w:top w:val="nil"/>
              <w:left w:val="nil"/>
              <w:bottom w:val="single" w:sz="4" w:space="0" w:color="auto"/>
              <w:right w:val="single" w:sz="4" w:space="0" w:color="000000"/>
            </w:tcBorders>
            <w:vAlign w:val="center"/>
          </w:tcPr>
          <w:p w:rsidR="00C243A0" w:rsidRPr="00036EE8" w:rsidRDefault="00C243A0" w:rsidP="008112C4">
            <w:pPr>
              <w:spacing w:before="0" w:after="0" w:line="360" w:lineRule="auto"/>
              <w:jc w:val="both"/>
              <w:rPr>
                <w:sz w:val="20"/>
                <w:szCs w:val="20"/>
              </w:rPr>
            </w:pPr>
            <w:r w:rsidRPr="00036EE8">
              <w:rPr>
                <w:sz w:val="20"/>
                <w:szCs w:val="20"/>
              </w:rPr>
              <w:t>49373,86</w:t>
            </w:r>
          </w:p>
          <w:p w:rsidR="00C243A0" w:rsidRPr="00036EE8" w:rsidRDefault="00C243A0" w:rsidP="008112C4">
            <w:pPr>
              <w:spacing w:before="0" w:after="0" w:line="360" w:lineRule="auto"/>
              <w:jc w:val="both"/>
              <w:rPr>
                <w:sz w:val="20"/>
                <w:szCs w:val="20"/>
              </w:rPr>
            </w:pPr>
          </w:p>
        </w:tc>
        <w:tc>
          <w:tcPr>
            <w:tcW w:w="0" w:type="auto"/>
            <w:tcBorders>
              <w:top w:val="nil"/>
              <w:left w:val="nil"/>
              <w:bottom w:val="single" w:sz="4" w:space="0" w:color="auto"/>
              <w:right w:val="single" w:sz="4" w:space="0" w:color="000000"/>
            </w:tcBorders>
            <w:vAlign w:val="center"/>
          </w:tcPr>
          <w:p w:rsidR="00C243A0" w:rsidRPr="00036EE8" w:rsidRDefault="00C243A0" w:rsidP="008112C4">
            <w:pPr>
              <w:spacing w:before="0" w:after="0" w:line="360" w:lineRule="auto"/>
              <w:jc w:val="both"/>
              <w:rPr>
                <w:sz w:val="20"/>
                <w:szCs w:val="20"/>
              </w:rPr>
            </w:pPr>
            <w:r w:rsidRPr="00036EE8">
              <w:rPr>
                <w:sz w:val="20"/>
                <w:szCs w:val="20"/>
              </w:rPr>
              <w:t>60941,64</w:t>
            </w:r>
          </w:p>
          <w:p w:rsidR="00C243A0" w:rsidRPr="00036EE8" w:rsidRDefault="00C243A0" w:rsidP="008112C4">
            <w:pPr>
              <w:spacing w:before="0" w:after="0" w:line="360" w:lineRule="auto"/>
              <w:jc w:val="both"/>
              <w:rPr>
                <w:sz w:val="20"/>
                <w:szCs w:val="20"/>
              </w:rPr>
            </w:pPr>
          </w:p>
        </w:tc>
        <w:tc>
          <w:tcPr>
            <w:tcW w:w="0" w:type="auto"/>
            <w:tcBorders>
              <w:top w:val="nil"/>
              <w:left w:val="nil"/>
              <w:bottom w:val="single" w:sz="4" w:space="0" w:color="auto"/>
              <w:right w:val="single" w:sz="4" w:space="0" w:color="000000"/>
            </w:tcBorders>
            <w:vAlign w:val="center"/>
          </w:tcPr>
          <w:p w:rsidR="00C243A0" w:rsidRPr="00036EE8" w:rsidRDefault="00C243A0" w:rsidP="008112C4">
            <w:pPr>
              <w:spacing w:before="0" w:after="0" w:line="360" w:lineRule="auto"/>
              <w:jc w:val="both"/>
              <w:rPr>
                <w:sz w:val="20"/>
                <w:szCs w:val="20"/>
              </w:rPr>
            </w:pPr>
            <w:r w:rsidRPr="00036EE8">
              <w:rPr>
                <w:sz w:val="20"/>
                <w:szCs w:val="20"/>
              </w:rPr>
              <w:t>17443,4</w:t>
            </w:r>
          </w:p>
        </w:tc>
        <w:tc>
          <w:tcPr>
            <w:tcW w:w="0" w:type="auto"/>
            <w:tcBorders>
              <w:top w:val="nil"/>
              <w:left w:val="nil"/>
              <w:bottom w:val="single" w:sz="4" w:space="0" w:color="auto"/>
              <w:right w:val="single" w:sz="4" w:space="0" w:color="000000"/>
            </w:tcBorders>
            <w:vAlign w:val="center"/>
          </w:tcPr>
          <w:p w:rsidR="00C243A0" w:rsidRPr="00036EE8" w:rsidRDefault="00C243A0" w:rsidP="008112C4">
            <w:pPr>
              <w:spacing w:before="0" w:after="0" w:line="360" w:lineRule="auto"/>
              <w:jc w:val="both"/>
              <w:rPr>
                <w:sz w:val="20"/>
                <w:szCs w:val="20"/>
              </w:rPr>
            </w:pPr>
            <w:r w:rsidRPr="00036EE8">
              <w:rPr>
                <w:sz w:val="20"/>
                <w:szCs w:val="20"/>
              </w:rPr>
              <w:t>11567,78</w:t>
            </w:r>
          </w:p>
        </w:tc>
        <w:tc>
          <w:tcPr>
            <w:tcW w:w="0" w:type="auto"/>
            <w:tcBorders>
              <w:top w:val="nil"/>
              <w:left w:val="nil"/>
              <w:bottom w:val="single" w:sz="4" w:space="0" w:color="auto"/>
              <w:right w:val="single" w:sz="4" w:space="0" w:color="000000"/>
            </w:tcBorders>
            <w:vAlign w:val="center"/>
          </w:tcPr>
          <w:p w:rsidR="00C243A0" w:rsidRPr="00036EE8" w:rsidRDefault="00C243A0" w:rsidP="008112C4">
            <w:pPr>
              <w:spacing w:before="0" w:after="0" w:line="360" w:lineRule="auto"/>
              <w:jc w:val="both"/>
              <w:rPr>
                <w:sz w:val="20"/>
                <w:szCs w:val="20"/>
              </w:rPr>
            </w:pPr>
            <w:r w:rsidRPr="00036EE8">
              <w:rPr>
                <w:sz w:val="20"/>
                <w:szCs w:val="20"/>
              </w:rPr>
              <w:t>140,1</w:t>
            </w:r>
          </w:p>
        </w:tc>
        <w:tc>
          <w:tcPr>
            <w:tcW w:w="0" w:type="auto"/>
            <w:tcBorders>
              <w:top w:val="nil"/>
              <w:left w:val="nil"/>
              <w:bottom w:val="single" w:sz="4" w:space="0" w:color="auto"/>
              <w:right w:val="single" w:sz="4" w:space="0" w:color="000000"/>
            </w:tcBorders>
            <w:vAlign w:val="center"/>
          </w:tcPr>
          <w:p w:rsidR="00C243A0" w:rsidRPr="00036EE8" w:rsidRDefault="00C243A0" w:rsidP="008112C4">
            <w:pPr>
              <w:spacing w:before="0" w:after="0" w:line="360" w:lineRule="auto"/>
              <w:jc w:val="both"/>
              <w:rPr>
                <w:sz w:val="20"/>
                <w:szCs w:val="20"/>
              </w:rPr>
            </w:pPr>
            <w:r w:rsidRPr="00036EE8">
              <w:rPr>
                <w:sz w:val="20"/>
                <w:szCs w:val="20"/>
              </w:rPr>
              <w:t>123,43</w:t>
            </w:r>
          </w:p>
        </w:tc>
      </w:tr>
      <w:tr w:rsidR="0030329E" w:rsidRPr="00036EE8" w:rsidTr="008112C4">
        <w:trPr>
          <w:trHeight w:val="70"/>
        </w:trPr>
        <w:tc>
          <w:tcPr>
            <w:tcW w:w="0" w:type="auto"/>
            <w:tcBorders>
              <w:top w:val="single" w:sz="4" w:space="0" w:color="auto"/>
              <w:left w:val="single" w:sz="4" w:space="0" w:color="auto"/>
              <w:bottom w:val="single" w:sz="4" w:space="0" w:color="auto"/>
              <w:right w:val="single" w:sz="4" w:space="0" w:color="auto"/>
            </w:tcBorders>
            <w:noWrap/>
            <w:vAlign w:val="center"/>
          </w:tcPr>
          <w:p w:rsidR="0030329E" w:rsidRPr="00036EE8" w:rsidRDefault="0030329E" w:rsidP="008112C4">
            <w:pPr>
              <w:spacing w:before="0" w:after="0" w:line="360" w:lineRule="auto"/>
              <w:jc w:val="both"/>
              <w:rPr>
                <w:sz w:val="20"/>
                <w:szCs w:val="20"/>
              </w:rPr>
            </w:pPr>
            <w:r w:rsidRPr="00036EE8">
              <w:rPr>
                <w:sz w:val="20"/>
                <w:szCs w:val="20"/>
              </w:rPr>
              <w:t>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bCs/>
                <w:iCs/>
                <w:sz w:val="20"/>
                <w:szCs w:val="20"/>
              </w:rPr>
            </w:pPr>
            <w:r w:rsidRPr="00036EE8">
              <w:rPr>
                <w:bCs/>
                <w:iCs/>
                <w:sz w:val="20"/>
                <w:szCs w:val="20"/>
              </w:rPr>
              <w:t>Выручка от реализаци (без НДС) (</w:t>
            </w:r>
            <w:r w:rsidRPr="00036EE8">
              <w:rPr>
                <w:bCs/>
                <w:sz w:val="20"/>
                <w:szCs w:val="20"/>
              </w:rPr>
              <w:t>ВР)</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тыс. руб.</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36862,9</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41842,25</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51645,46</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14782,54</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9803,2</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140,1</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123,43</w:t>
            </w:r>
          </w:p>
        </w:tc>
      </w:tr>
      <w:tr w:rsidR="0030329E" w:rsidRPr="00036EE8" w:rsidTr="008112C4">
        <w:trPr>
          <w:trHeight w:val="70"/>
        </w:trPr>
        <w:tc>
          <w:tcPr>
            <w:tcW w:w="0" w:type="auto"/>
            <w:vMerge w:val="restart"/>
            <w:tcBorders>
              <w:top w:val="single" w:sz="4" w:space="0" w:color="auto"/>
              <w:left w:val="single" w:sz="4" w:space="0" w:color="auto"/>
              <w:bottom w:val="single" w:sz="4" w:space="0" w:color="auto"/>
              <w:right w:val="single" w:sz="4" w:space="0" w:color="auto"/>
            </w:tcBorders>
            <w:noWrap/>
            <w:vAlign w:val="center"/>
          </w:tcPr>
          <w:p w:rsidR="0030329E" w:rsidRPr="00036EE8" w:rsidRDefault="0030329E" w:rsidP="008112C4">
            <w:pPr>
              <w:spacing w:before="0" w:after="0" w:line="360" w:lineRule="auto"/>
              <w:jc w:val="both"/>
              <w:rPr>
                <w:sz w:val="20"/>
                <w:szCs w:val="20"/>
              </w:rPr>
            </w:pPr>
            <w:r w:rsidRPr="00036EE8">
              <w:rPr>
                <w:sz w:val="20"/>
                <w:szCs w:val="20"/>
              </w:rPr>
              <w:t>3</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bCs/>
                <w:iCs/>
                <w:sz w:val="20"/>
                <w:szCs w:val="20"/>
              </w:rPr>
            </w:pPr>
            <w:r w:rsidRPr="00036EE8">
              <w:rPr>
                <w:bCs/>
                <w:iCs/>
                <w:sz w:val="20"/>
                <w:szCs w:val="20"/>
              </w:rPr>
              <w:t xml:space="preserve">Валовой доход </w:t>
            </w:r>
            <w:r w:rsidRPr="00036EE8">
              <w:rPr>
                <w:bCs/>
                <w:sz w:val="20"/>
                <w:szCs w:val="20"/>
              </w:rPr>
              <w:t>(ВД)</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iCs/>
                <w:sz w:val="20"/>
                <w:szCs w:val="20"/>
              </w:rPr>
            </w:pPr>
            <w:r w:rsidRPr="00036EE8">
              <w:rPr>
                <w:iCs/>
                <w:sz w:val="20"/>
                <w:szCs w:val="20"/>
              </w:rPr>
              <w:t>Сумма</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тыс. руб.</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5774,59</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8798,68</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10342,8</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4568,22</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1544,12</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179,11</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117,55</w:t>
            </w:r>
          </w:p>
        </w:tc>
      </w:tr>
      <w:tr w:rsidR="0030329E" w:rsidRPr="00036EE8" w:rsidTr="008112C4">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bCs/>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63A64" w:rsidRPr="00036EE8" w:rsidRDefault="0030329E" w:rsidP="008112C4">
            <w:pPr>
              <w:spacing w:before="0" w:after="0" w:line="360" w:lineRule="auto"/>
              <w:jc w:val="both"/>
              <w:rPr>
                <w:iCs/>
                <w:sz w:val="20"/>
                <w:szCs w:val="20"/>
              </w:rPr>
            </w:pPr>
            <w:r w:rsidRPr="00036EE8">
              <w:rPr>
                <w:iCs/>
                <w:sz w:val="20"/>
                <w:szCs w:val="20"/>
              </w:rPr>
              <w:t>Уро</w:t>
            </w:r>
          </w:p>
          <w:p w:rsidR="00963A64" w:rsidRPr="00036EE8" w:rsidRDefault="0030329E" w:rsidP="008112C4">
            <w:pPr>
              <w:spacing w:before="0" w:after="0" w:line="360" w:lineRule="auto"/>
              <w:jc w:val="both"/>
              <w:rPr>
                <w:iCs/>
                <w:sz w:val="20"/>
                <w:szCs w:val="20"/>
              </w:rPr>
            </w:pPr>
            <w:r w:rsidRPr="00036EE8">
              <w:rPr>
                <w:iCs/>
                <w:sz w:val="20"/>
                <w:szCs w:val="20"/>
              </w:rPr>
              <w:t>вень</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13,28</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29,12</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36,58</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23,31</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7,46</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275,57</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125,62</w:t>
            </w:r>
          </w:p>
        </w:tc>
      </w:tr>
      <w:tr w:rsidR="0030329E" w:rsidRPr="00036EE8" w:rsidTr="008112C4">
        <w:trPr>
          <w:trHeight w:val="70"/>
        </w:trPr>
        <w:tc>
          <w:tcPr>
            <w:tcW w:w="0" w:type="auto"/>
            <w:vMerge w:val="restart"/>
            <w:tcBorders>
              <w:top w:val="single" w:sz="4" w:space="0" w:color="auto"/>
              <w:left w:val="single" w:sz="4" w:space="0" w:color="auto"/>
              <w:bottom w:val="single" w:sz="4" w:space="0" w:color="auto"/>
              <w:right w:val="single" w:sz="4" w:space="0" w:color="auto"/>
            </w:tcBorders>
            <w:noWrap/>
            <w:vAlign w:val="center"/>
          </w:tcPr>
          <w:p w:rsidR="0030329E" w:rsidRPr="00036EE8" w:rsidRDefault="0030329E" w:rsidP="008112C4">
            <w:pPr>
              <w:spacing w:before="0" w:after="0" w:line="360" w:lineRule="auto"/>
              <w:jc w:val="both"/>
              <w:rPr>
                <w:sz w:val="20"/>
                <w:szCs w:val="20"/>
              </w:rPr>
            </w:pPr>
            <w:r w:rsidRPr="00036EE8">
              <w:rPr>
                <w:sz w:val="20"/>
                <w:szCs w:val="20"/>
              </w:rPr>
              <w:t>4</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bCs/>
                <w:sz w:val="20"/>
                <w:szCs w:val="20"/>
              </w:rPr>
            </w:pPr>
            <w:r w:rsidRPr="00036EE8">
              <w:rPr>
                <w:bCs/>
                <w:iCs/>
                <w:sz w:val="20"/>
                <w:szCs w:val="20"/>
              </w:rPr>
              <w:t xml:space="preserve">Издержки обращения </w:t>
            </w:r>
            <w:r w:rsidRPr="00036EE8">
              <w:rPr>
                <w:bCs/>
                <w:sz w:val="20"/>
                <w:szCs w:val="20"/>
              </w:rPr>
              <w:t>(ИО)</w:t>
            </w:r>
          </w:p>
          <w:p w:rsidR="00963A64" w:rsidRPr="00036EE8" w:rsidRDefault="00963A64" w:rsidP="008112C4">
            <w:pPr>
              <w:spacing w:before="0" w:after="0" w:line="360" w:lineRule="auto"/>
              <w:jc w:val="both"/>
              <w:rPr>
                <w:bCs/>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63A64" w:rsidRPr="00036EE8" w:rsidRDefault="0030329E" w:rsidP="008112C4">
            <w:pPr>
              <w:spacing w:before="0" w:after="0" w:line="360" w:lineRule="auto"/>
              <w:jc w:val="both"/>
              <w:rPr>
                <w:iCs/>
                <w:sz w:val="20"/>
                <w:szCs w:val="20"/>
              </w:rPr>
            </w:pPr>
            <w:r w:rsidRPr="00036EE8">
              <w:rPr>
                <w:iCs/>
                <w:sz w:val="20"/>
                <w:szCs w:val="20"/>
              </w:rPr>
              <w:t>Сум</w:t>
            </w:r>
          </w:p>
          <w:p w:rsidR="0030329E" w:rsidRPr="00036EE8" w:rsidRDefault="0030329E" w:rsidP="008112C4">
            <w:pPr>
              <w:spacing w:before="0" w:after="0" w:line="360" w:lineRule="auto"/>
              <w:jc w:val="both"/>
              <w:rPr>
                <w:iCs/>
                <w:sz w:val="20"/>
                <w:szCs w:val="20"/>
              </w:rPr>
            </w:pPr>
            <w:r w:rsidRPr="00036EE8">
              <w:rPr>
                <w:iCs/>
                <w:sz w:val="20"/>
                <w:szCs w:val="20"/>
              </w:rPr>
              <w:t>ма</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тыс. руб.</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3377,22</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4197,61</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5065,44</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1688,22</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867,83</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149,99</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120,67</w:t>
            </w:r>
          </w:p>
        </w:tc>
      </w:tr>
      <w:tr w:rsidR="0030329E" w:rsidRPr="00036EE8" w:rsidTr="008112C4">
        <w:trPr>
          <w:trHeight w:val="70"/>
        </w:trPr>
        <w:tc>
          <w:tcPr>
            <w:tcW w:w="0" w:type="auto"/>
            <w:vMerge/>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p>
        </w:tc>
        <w:tc>
          <w:tcPr>
            <w:tcW w:w="0" w:type="auto"/>
            <w:vMerge/>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bCs/>
                <w:iCs/>
                <w:sz w:val="20"/>
                <w:szCs w:val="20"/>
              </w:rPr>
            </w:pP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iCs/>
                <w:sz w:val="20"/>
                <w:szCs w:val="20"/>
              </w:rPr>
            </w:pPr>
            <w:r w:rsidRPr="00036EE8">
              <w:rPr>
                <w:iCs/>
                <w:sz w:val="20"/>
                <w:szCs w:val="20"/>
              </w:rPr>
              <w:t>Уровень</w:t>
            </w: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w:t>
            </w: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7,76</w:t>
            </w:r>
          </w:p>
        </w:tc>
        <w:tc>
          <w:tcPr>
            <w:tcW w:w="0" w:type="auto"/>
            <w:tcBorders>
              <w:top w:val="single" w:sz="4" w:space="0" w:color="auto"/>
              <w:left w:val="single" w:sz="4" w:space="0" w:color="auto"/>
              <w:right w:val="single" w:sz="4" w:space="0" w:color="auto"/>
            </w:tcBorders>
            <w:noWrap/>
            <w:vAlign w:val="center"/>
          </w:tcPr>
          <w:p w:rsidR="0030329E" w:rsidRPr="00036EE8" w:rsidRDefault="0030329E" w:rsidP="008112C4">
            <w:pPr>
              <w:spacing w:before="0" w:after="0" w:line="360" w:lineRule="auto"/>
              <w:jc w:val="both"/>
              <w:rPr>
                <w:sz w:val="20"/>
                <w:szCs w:val="20"/>
              </w:rPr>
            </w:pPr>
            <w:r w:rsidRPr="00036EE8">
              <w:rPr>
                <w:sz w:val="20"/>
                <w:szCs w:val="20"/>
              </w:rPr>
              <w:t>8,50</w:t>
            </w:r>
          </w:p>
        </w:tc>
        <w:tc>
          <w:tcPr>
            <w:tcW w:w="0" w:type="auto"/>
            <w:tcBorders>
              <w:top w:val="single" w:sz="4" w:space="0" w:color="auto"/>
              <w:left w:val="single" w:sz="4" w:space="0" w:color="auto"/>
              <w:right w:val="single" w:sz="4" w:space="0" w:color="auto"/>
            </w:tcBorders>
            <w:noWrap/>
            <w:vAlign w:val="center"/>
          </w:tcPr>
          <w:p w:rsidR="0030329E" w:rsidRPr="00036EE8" w:rsidRDefault="0030329E" w:rsidP="008112C4">
            <w:pPr>
              <w:spacing w:before="0" w:after="0" w:line="360" w:lineRule="auto"/>
              <w:jc w:val="both"/>
              <w:rPr>
                <w:sz w:val="20"/>
                <w:szCs w:val="20"/>
              </w:rPr>
            </w:pPr>
            <w:r w:rsidRPr="00036EE8">
              <w:rPr>
                <w:sz w:val="20"/>
                <w:szCs w:val="20"/>
              </w:rPr>
              <w:t>8,31</w:t>
            </w: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0,55</w:t>
            </w: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-0,19</w:t>
            </w: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107,06</w:t>
            </w: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97,77</w:t>
            </w:r>
          </w:p>
        </w:tc>
      </w:tr>
      <w:tr w:rsidR="0061303F" w:rsidRPr="00036EE8" w:rsidTr="008112C4">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61303F" w:rsidRPr="00036EE8" w:rsidRDefault="0061303F" w:rsidP="008112C4">
            <w:pPr>
              <w:spacing w:before="0" w:after="0" w:line="360" w:lineRule="auto"/>
              <w:jc w:val="both"/>
              <w:rPr>
                <w:sz w:val="20"/>
                <w:szCs w:val="20"/>
              </w:rPr>
            </w:pPr>
            <w:r w:rsidRPr="00036EE8">
              <w:rPr>
                <w:sz w:val="20"/>
                <w:szCs w:val="20"/>
              </w:rPr>
              <w:t>1</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1303F" w:rsidRPr="00036EE8" w:rsidRDefault="0061303F" w:rsidP="008112C4">
            <w:pPr>
              <w:spacing w:before="0" w:after="0" w:line="360" w:lineRule="auto"/>
              <w:jc w:val="both"/>
              <w:rPr>
                <w:iCs/>
                <w:sz w:val="20"/>
                <w:szCs w:val="20"/>
              </w:rPr>
            </w:pPr>
            <w:r w:rsidRPr="00036EE8">
              <w:rPr>
                <w:i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61303F" w:rsidRPr="00036EE8" w:rsidRDefault="0061303F" w:rsidP="008112C4">
            <w:pPr>
              <w:spacing w:before="0" w:after="0" w:line="360" w:lineRule="auto"/>
              <w:jc w:val="both"/>
              <w:rPr>
                <w:sz w:val="20"/>
                <w:szCs w:val="20"/>
              </w:rPr>
            </w:pPr>
            <w:r w:rsidRPr="00036EE8">
              <w:rPr>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61303F" w:rsidRPr="00036EE8" w:rsidRDefault="0061303F" w:rsidP="008112C4">
            <w:pPr>
              <w:spacing w:before="0" w:after="0" w:line="360" w:lineRule="auto"/>
              <w:jc w:val="both"/>
              <w:rPr>
                <w:sz w:val="20"/>
                <w:szCs w:val="20"/>
              </w:rPr>
            </w:pPr>
            <w:r w:rsidRPr="00036EE8">
              <w:rPr>
                <w:sz w:val="20"/>
                <w:szCs w:val="20"/>
              </w:rPr>
              <w:t>4</w:t>
            </w:r>
          </w:p>
        </w:tc>
        <w:tc>
          <w:tcPr>
            <w:tcW w:w="0" w:type="auto"/>
            <w:tcBorders>
              <w:top w:val="single" w:sz="4" w:space="0" w:color="auto"/>
              <w:left w:val="single" w:sz="4" w:space="0" w:color="auto"/>
              <w:bottom w:val="single" w:sz="4" w:space="0" w:color="auto"/>
              <w:right w:val="single" w:sz="4" w:space="0" w:color="auto"/>
            </w:tcBorders>
            <w:noWrap/>
            <w:vAlign w:val="center"/>
          </w:tcPr>
          <w:p w:rsidR="0061303F" w:rsidRPr="00036EE8" w:rsidRDefault="0061303F" w:rsidP="008112C4">
            <w:pPr>
              <w:spacing w:before="0" w:after="0" w:line="360" w:lineRule="auto"/>
              <w:jc w:val="both"/>
              <w:rPr>
                <w:sz w:val="20"/>
                <w:szCs w:val="20"/>
              </w:rPr>
            </w:pPr>
            <w:r w:rsidRPr="00036EE8">
              <w:rPr>
                <w:sz w:val="20"/>
                <w:szCs w:val="20"/>
              </w:rPr>
              <w:t>5</w:t>
            </w:r>
          </w:p>
        </w:tc>
        <w:tc>
          <w:tcPr>
            <w:tcW w:w="0" w:type="auto"/>
            <w:tcBorders>
              <w:top w:val="single" w:sz="4" w:space="0" w:color="auto"/>
              <w:left w:val="single" w:sz="4" w:space="0" w:color="auto"/>
              <w:bottom w:val="single" w:sz="4" w:space="0" w:color="auto"/>
              <w:right w:val="single" w:sz="4" w:space="0" w:color="auto"/>
            </w:tcBorders>
            <w:noWrap/>
            <w:vAlign w:val="center"/>
          </w:tcPr>
          <w:p w:rsidR="0061303F" w:rsidRPr="00036EE8" w:rsidRDefault="0061303F" w:rsidP="008112C4">
            <w:pPr>
              <w:spacing w:before="0" w:after="0" w:line="360" w:lineRule="auto"/>
              <w:jc w:val="both"/>
              <w:rPr>
                <w:sz w:val="20"/>
                <w:szCs w:val="20"/>
              </w:rPr>
            </w:pPr>
            <w:r w:rsidRPr="00036EE8">
              <w:rPr>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rsidR="0061303F" w:rsidRPr="00036EE8" w:rsidRDefault="0061303F" w:rsidP="008112C4">
            <w:pPr>
              <w:spacing w:before="0" w:after="0" w:line="360" w:lineRule="auto"/>
              <w:jc w:val="both"/>
              <w:rPr>
                <w:sz w:val="20"/>
                <w:szCs w:val="20"/>
              </w:rPr>
            </w:pPr>
            <w:r w:rsidRPr="00036EE8">
              <w:rPr>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rsidR="0061303F" w:rsidRPr="00036EE8" w:rsidRDefault="0061303F" w:rsidP="008112C4">
            <w:pPr>
              <w:spacing w:before="0" w:after="0" w:line="360" w:lineRule="auto"/>
              <w:jc w:val="both"/>
              <w:rPr>
                <w:sz w:val="20"/>
                <w:szCs w:val="20"/>
              </w:rPr>
            </w:pPr>
            <w:r w:rsidRPr="00036EE8">
              <w:rPr>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61303F" w:rsidRPr="00036EE8" w:rsidRDefault="0061303F" w:rsidP="008112C4">
            <w:pPr>
              <w:spacing w:before="0" w:after="0" w:line="360" w:lineRule="auto"/>
              <w:jc w:val="both"/>
              <w:rPr>
                <w:sz w:val="20"/>
                <w:szCs w:val="20"/>
              </w:rPr>
            </w:pPr>
            <w:r w:rsidRPr="00036EE8">
              <w:rPr>
                <w:sz w:val="20"/>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rsidR="0061303F" w:rsidRPr="00036EE8" w:rsidRDefault="0061303F" w:rsidP="008112C4">
            <w:pPr>
              <w:spacing w:before="0" w:after="0" w:line="360" w:lineRule="auto"/>
              <w:jc w:val="both"/>
              <w:rPr>
                <w:sz w:val="20"/>
                <w:szCs w:val="20"/>
              </w:rPr>
            </w:pPr>
            <w:r w:rsidRPr="00036EE8">
              <w:rPr>
                <w:sz w:val="20"/>
                <w:szCs w:val="20"/>
              </w:rPr>
              <w:t>10</w:t>
            </w:r>
          </w:p>
        </w:tc>
      </w:tr>
      <w:tr w:rsidR="0030329E" w:rsidRPr="00036EE8" w:rsidTr="008112C4">
        <w:trPr>
          <w:trHeight w:val="70"/>
        </w:trPr>
        <w:tc>
          <w:tcPr>
            <w:tcW w:w="0" w:type="auto"/>
            <w:tcBorders>
              <w:top w:val="single" w:sz="4" w:space="0" w:color="auto"/>
              <w:left w:val="single" w:sz="4" w:space="0" w:color="000000"/>
              <w:bottom w:val="single" w:sz="4" w:space="0" w:color="000000"/>
              <w:right w:val="single" w:sz="4" w:space="0" w:color="000000"/>
            </w:tcBorders>
            <w:noWrap/>
            <w:vAlign w:val="center"/>
          </w:tcPr>
          <w:p w:rsidR="0030329E" w:rsidRPr="00036EE8" w:rsidRDefault="0030329E" w:rsidP="008112C4">
            <w:pPr>
              <w:spacing w:before="0" w:after="0" w:line="360" w:lineRule="auto"/>
              <w:jc w:val="both"/>
              <w:rPr>
                <w:sz w:val="20"/>
                <w:szCs w:val="20"/>
              </w:rPr>
            </w:pPr>
            <w:r w:rsidRPr="00036EE8">
              <w:rPr>
                <w:sz w:val="20"/>
                <w:szCs w:val="20"/>
              </w:rPr>
              <w:t>5</w:t>
            </w:r>
          </w:p>
        </w:tc>
        <w:tc>
          <w:tcPr>
            <w:tcW w:w="0" w:type="auto"/>
            <w:gridSpan w:val="2"/>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bCs/>
                <w:iCs/>
                <w:sz w:val="20"/>
                <w:szCs w:val="20"/>
              </w:rPr>
            </w:pPr>
            <w:r w:rsidRPr="00036EE8">
              <w:rPr>
                <w:bCs/>
                <w:iCs/>
                <w:sz w:val="20"/>
                <w:szCs w:val="20"/>
              </w:rPr>
              <w:t>Прибыль от реализации</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тыс. руб.</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2397,37</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4601,07</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5277,36</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2880,00</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676,29</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220,13</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114,7</w:t>
            </w:r>
          </w:p>
        </w:tc>
      </w:tr>
      <w:tr w:rsidR="0030329E" w:rsidRPr="00036EE8" w:rsidTr="008112C4">
        <w:trPr>
          <w:trHeight w:val="70"/>
        </w:trPr>
        <w:tc>
          <w:tcPr>
            <w:tcW w:w="0" w:type="auto"/>
            <w:tcBorders>
              <w:top w:val="nil"/>
              <w:left w:val="single" w:sz="4" w:space="0" w:color="000000"/>
              <w:bottom w:val="single" w:sz="4" w:space="0" w:color="000000"/>
              <w:right w:val="single" w:sz="4" w:space="0" w:color="000000"/>
            </w:tcBorders>
            <w:noWrap/>
            <w:vAlign w:val="center"/>
          </w:tcPr>
          <w:p w:rsidR="0030329E" w:rsidRPr="00036EE8" w:rsidRDefault="0030329E" w:rsidP="008112C4">
            <w:pPr>
              <w:spacing w:before="0" w:after="0" w:line="360" w:lineRule="auto"/>
              <w:jc w:val="both"/>
              <w:rPr>
                <w:sz w:val="20"/>
                <w:szCs w:val="20"/>
              </w:rPr>
            </w:pPr>
            <w:r w:rsidRPr="00036EE8">
              <w:rPr>
                <w:sz w:val="20"/>
                <w:szCs w:val="20"/>
              </w:rPr>
              <w:t>6</w:t>
            </w:r>
          </w:p>
        </w:tc>
        <w:tc>
          <w:tcPr>
            <w:tcW w:w="0" w:type="auto"/>
            <w:gridSpan w:val="2"/>
            <w:tcBorders>
              <w:top w:val="single" w:sz="4" w:space="0" w:color="000000"/>
              <w:left w:val="nil"/>
              <w:bottom w:val="single" w:sz="4" w:space="0" w:color="000000"/>
              <w:right w:val="single" w:sz="4" w:space="0" w:color="000000"/>
            </w:tcBorders>
            <w:vAlign w:val="center"/>
          </w:tcPr>
          <w:p w:rsidR="00963A64" w:rsidRPr="00036EE8" w:rsidRDefault="0030329E" w:rsidP="008112C4">
            <w:pPr>
              <w:spacing w:before="0" w:after="0" w:line="360" w:lineRule="auto"/>
              <w:jc w:val="both"/>
              <w:rPr>
                <w:bCs/>
                <w:iCs/>
                <w:sz w:val="20"/>
                <w:szCs w:val="20"/>
              </w:rPr>
            </w:pPr>
            <w:r w:rsidRPr="00036EE8">
              <w:rPr>
                <w:bCs/>
                <w:iCs/>
                <w:sz w:val="20"/>
                <w:szCs w:val="20"/>
              </w:rPr>
              <w:t>Рентабельность продаж</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6,50</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11,00</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10,22</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3,71</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-0,78</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157,12</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92,93</w:t>
            </w:r>
          </w:p>
        </w:tc>
      </w:tr>
      <w:tr w:rsidR="0030329E" w:rsidRPr="00036EE8" w:rsidTr="008112C4">
        <w:trPr>
          <w:trHeight w:val="70"/>
        </w:trPr>
        <w:tc>
          <w:tcPr>
            <w:tcW w:w="0" w:type="auto"/>
            <w:tcBorders>
              <w:top w:val="nil"/>
              <w:left w:val="single" w:sz="4" w:space="0" w:color="000000"/>
              <w:bottom w:val="single" w:sz="4" w:space="0" w:color="auto"/>
              <w:right w:val="single" w:sz="4" w:space="0" w:color="000000"/>
            </w:tcBorders>
            <w:noWrap/>
            <w:vAlign w:val="center"/>
          </w:tcPr>
          <w:p w:rsidR="0030329E" w:rsidRPr="00036EE8" w:rsidRDefault="0030329E" w:rsidP="008112C4">
            <w:pPr>
              <w:spacing w:before="0" w:after="0" w:line="360" w:lineRule="auto"/>
              <w:jc w:val="both"/>
              <w:rPr>
                <w:sz w:val="20"/>
                <w:szCs w:val="20"/>
              </w:rPr>
            </w:pPr>
            <w:r w:rsidRPr="00036EE8">
              <w:rPr>
                <w:sz w:val="20"/>
                <w:szCs w:val="20"/>
              </w:rPr>
              <w:t>7</w:t>
            </w:r>
          </w:p>
        </w:tc>
        <w:tc>
          <w:tcPr>
            <w:tcW w:w="0" w:type="auto"/>
            <w:gridSpan w:val="2"/>
            <w:tcBorders>
              <w:top w:val="single" w:sz="4" w:space="0" w:color="000000"/>
              <w:left w:val="nil"/>
              <w:bottom w:val="single" w:sz="4" w:space="0" w:color="auto"/>
              <w:right w:val="single" w:sz="4" w:space="0" w:color="000000"/>
            </w:tcBorders>
            <w:vAlign w:val="center"/>
          </w:tcPr>
          <w:p w:rsidR="0030329E" w:rsidRPr="00036EE8" w:rsidRDefault="0030329E" w:rsidP="008112C4">
            <w:pPr>
              <w:spacing w:before="0" w:after="0" w:line="360" w:lineRule="auto"/>
              <w:jc w:val="both"/>
              <w:rPr>
                <w:bCs/>
                <w:iCs/>
                <w:sz w:val="20"/>
                <w:szCs w:val="20"/>
              </w:rPr>
            </w:pPr>
            <w:r w:rsidRPr="00036EE8">
              <w:rPr>
                <w:bCs/>
                <w:iCs/>
                <w:sz w:val="20"/>
                <w:szCs w:val="20"/>
              </w:rPr>
              <w:t>Сальдо внереализационных доходов и расходов и прочая прибыль</w:t>
            </w:r>
          </w:p>
        </w:tc>
        <w:tc>
          <w:tcPr>
            <w:tcW w:w="0" w:type="auto"/>
            <w:tcBorders>
              <w:top w:val="nil"/>
              <w:left w:val="nil"/>
              <w:bottom w:val="single" w:sz="4" w:space="0" w:color="auto"/>
              <w:right w:val="single" w:sz="4" w:space="0" w:color="000000"/>
            </w:tcBorders>
            <w:vAlign w:val="center"/>
          </w:tcPr>
          <w:p w:rsidR="0030329E" w:rsidRPr="00036EE8" w:rsidRDefault="0030329E" w:rsidP="008112C4">
            <w:pPr>
              <w:spacing w:before="0" w:after="0" w:line="360" w:lineRule="auto"/>
              <w:jc w:val="both"/>
              <w:rPr>
                <w:sz w:val="20"/>
                <w:szCs w:val="20"/>
              </w:rPr>
            </w:pPr>
          </w:p>
        </w:tc>
        <w:tc>
          <w:tcPr>
            <w:tcW w:w="0" w:type="auto"/>
            <w:tcBorders>
              <w:top w:val="nil"/>
              <w:left w:val="nil"/>
              <w:bottom w:val="single" w:sz="4" w:space="0" w:color="auto"/>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нет</w:t>
            </w:r>
          </w:p>
        </w:tc>
        <w:tc>
          <w:tcPr>
            <w:tcW w:w="0" w:type="auto"/>
            <w:tcBorders>
              <w:top w:val="nil"/>
              <w:left w:val="nil"/>
              <w:bottom w:val="single" w:sz="4" w:space="0" w:color="auto"/>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нет</w:t>
            </w:r>
          </w:p>
        </w:tc>
        <w:tc>
          <w:tcPr>
            <w:tcW w:w="0" w:type="auto"/>
            <w:tcBorders>
              <w:top w:val="nil"/>
              <w:left w:val="nil"/>
              <w:bottom w:val="single" w:sz="4" w:space="0" w:color="auto"/>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нет</w:t>
            </w:r>
          </w:p>
        </w:tc>
        <w:tc>
          <w:tcPr>
            <w:tcW w:w="0" w:type="auto"/>
            <w:tcBorders>
              <w:top w:val="nil"/>
              <w:left w:val="nil"/>
              <w:bottom w:val="single" w:sz="4" w:space="0" w:color="auto"/>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нет</w:t>
            </w:r>
          </w:p>
        </w:tc>
        <w:tc>
          <w:tcPr>
            <w:tcW w:w="0" w:type="auto"/>
            <w:tcBorders>
              <w:top w:val="nil"/>
              <w:left w:val="nil"/>
              <w:bottom w:val="single" w:sz="4" w:space="0" w:color="auto"/>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нет</w:t>
            </w:r>
          </w:p>
        </w:tc>
        <w:tc>
          <w:tcPr>
            <w:tcW w:w="0" w:type="auto"/>
            <w:tcBorders>
              <w:top w:val="nil"/>
              <w:left w:val="nil"/>
              <w:bottom w:val="single" w:sz="4" w:space="0" w:color="auto"/>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нет</w:t>
            </w:r>
          </w:p>
        </w:tc>
        <w:tc>
          <w:tcPr>
            <w:tcW w:w="0" w:type="auto"/>
            <w:tcBorders>
              <w:top w:val="nil"/>
              <w:left w:val="nil"/>
              <w:bottom w:val="single" w:sz="4" w:space="0" w:color="auto"/>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нет</w:t>
            </w:r>
          </w:p>
        </w:tc>
      </w:tr>
      <w:tr w:rsidR="0030329E" w:rsidRPr="00036EE8" w:rsidTr="008112C4">
        <w:trPr>
          <w:trHeight w:val="70"/>
        </w:trPr>
        <w:tc>
          <w:tcPr>
            <w:tcW w:w="0" w:type="auto"/>
            <w:tcBorders>
              <w:top w:val="single" w:sz="4" w:space="0" w:color="auto"/>
              <w:left w:val="single" w:sz="4" w:space="0" w:color="auto"/>
              <w:right w:val="single" w:sz="4" w:space="0" w:color="auto"/>
            </w:tcBorders>
            <w:noWrap/>
            <w:vAlign w:val="center"/>
          </w:tcPr>
          <w:p w:rsidR="0030329E" w:rsidRPr="00036EE8" w:rsidRDefault="0030329E" w:rsidP="008112C4">
            <w:pPr>
              <w:spacing w:before="0" w:after="0" w:line="360" w:lineRule="auto"/>
              <w:jc w:val="both"/>
              <w:rPr>
                <w:sz w:val="20"/>
                <w:szCs w:val="20"/>
              </w:rPr>
            </w:pPr>
            <w:r w:rsidRPr="00036EE8">
              <w:rPr>
                <w:sz w:val="20"/>
                <w:szCs w:val="20"/>
              </w:rPr>
              <w:t>8</w:t>
            </w:r>
          </w:p>
        </w:tc>
        <w:tc>
          <w:tcPr>
            <w:tcW w:w="0" w:type="auto"/>
            <w:gridSpan w:val="2"/>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bCs/>
                <w:iCs/>
                <w:sz w:val="20"/>
                <w:szCs w:val="20"/>
              </w:rPr>
            </w:pPr>
            <w:r w:rsidRPr="00036EE8">
              <w:rPr>
                <w:bCs/>
                <w:iCs/>
                <w:sz w:val="20"/>
                <w:szCs w:val="20"/>
              </w:rPr>
              <w:t>Балансовая прибыль</w:t>
            </w: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тыс. руб.</w:t>
            </w: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2397,37</w:t>
            </w: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4601,07</w:t>
            </w: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5277,36</w:t>
            </w: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2880,00</w:t>
            </w: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676,29</w:t>
            </w: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220,13</w:t>
            </w: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114,7</w:t>
            </w:r>
          </w:p>
        </w:tc>
      </w:tr>
      <w:tr w:rsidR="0030329E" w:rsidRPr="00036EE8" w:rsidTr="008112C4">
        <w:trPr>
          <w:trHeight w:val="70"/>
        </w:trPr>
        <w:tc>
          <w:tcPr>
            <w:tcW w:w="0" w:type="auto"/>
            <w:tcBorders>
              <w:top w:val="single" w:sz="4" w:space="0" w:color="auto"/>
              <w:left w:val="single" w:sz="4" w:space="0" w:color="auto"/>
              <w:bottom w:val="single" w:sz="4" w:space="0" w:color="auto"/>
              <w:right w:val="single" w:sz="4" w:space="0" w:color="auto"/>
            </w:tcBorders>
            <w:noWrap/>
            <w:vAlign w:val="center"/>
          </w:tcPr>
          <w:p w:rsidR="0030329E" w:rsidRPr="00036EE8" w:rsidRDefault="0030329E" w:rsidP="008112C4">
            <w:pPr>
              <w:spacing w:before="0" w:after="0" w:line="360" w:lineRule="auto"/>
              <w:jc w:val="both"/>
              <w:rPr>
                <w:sz w:val="20"/>
                <w:szCs w:val="20"/>
              </w:rPr>
            </w:pPr>
            <w:r w:rsidRPr="00036EE8">
              <w:rPr>
                <w:sz w:val="20"/>
                <w:szCs w:val="20"/>
              </w:rPr>
              <w:t>9</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bCs/>
                <w:iCs/>
                <w:sz w:val="20"/>
                <w:szCs w:val="20"/>
              </w:rPr>
            </w:pPr>
            <w:r w:rsidRPr="00036EE8">
              <w:rPr>
                <w:bCs/>
                <w:iCs/>
                <w:sz w:val="20"/>
                <w:szCs w:val="20"/>
              </w:rPr>
              <w:t>Рентабельност по балансовой прибыли</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5,51</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9,32</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8,66</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3,15</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-0,66</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157,12</w:t>
            </w:r>
          </w:p>
        </w:tc>
        <w:tc>
          <w:tcPr>
            <w:tcW w:w="0" w:type="auto"/>
            <w:tcBorders>
              <w:top w:val="single" w:sz="4" w:space="0" w:color="auto"/>
              <w:left w:val="single" w:sz="4" w:space="0" w:color="auto"/>
              <w:bottom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92,93</w:t>
            </w:r>
          </w:p>
        </w:tc>
      </w:tr>
      <w:tr w:rsidR="0030329E" w:rsidRPr="00036EE8" w:rsidTr="008112C4">
        <w:trPr>
          <w:trHeight w:val="70"/>
        </w:trPr>
        <w:tc>
          <w:tcPr>
            <w:tcW w:w="0" w:type="auto"/>
            <w:tcBorders>
              <w:top w:val="single" w:sz="4" w:space="0" w:color="auto"/>
              <w:left w:val="single" w:sz="4" w:space="0" w:color="000000"/>
              <w:bottom w:val="single" w:sz="4" w:space="0" w:color="000000"/>
              <w:right w:val="single" w:sz="4" w:space="0" w:color="000000"/>
            </w:tcBorders>
            <w:noWrap/>
            <w:vAlign w:val="center"/>
          </w:tcPr>
          <w:p w:rsidR="0030329E" w:rsidRPr="00036EE8" w:rsidRDefault="0030329E" w:rsidP="008112C4">
            <w:pPr>
              <w:spacing w:before="0" w:after="0" w:line="360" w:lineRule="auto"/>
              <w:jc w:val="both"/>
              <w:rPr>
                <w:sz w:val="20"/>
                <w:szCs w:val="20"/>
              </w:rPr>
            </w:pPr>
            <w:r w:rsidRPr="00036EE8">
              <w:rPr>
                <w:sz w:val="20"/>
                <w:szCs w:val="20"/>
              </w:rPr>
              <w:t>10</w:t>
            </w:r>
          </w:p>
        </w:tc>
        <w:tc>
          <w:tcPr>
            <w:tcW w:w="0" w:type="auto"/>
            <w:gridSpan w:val="2"/>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bCs/>
                <w:iCs/>
                <w:sz w:val="20"/>
                <w:szCs w:val="20"/>
              </w:rPr>
            </w:pPr>
            <w:r w:rsidRPr="00036EE8">
              <w:rPr>
                <w:bCs/>
                <w:iCs/>
                <w:sz w:val="20"/>
                <w:szCs w:val="20"/>
              </w:rPr>
              <w:t>Налоги</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тыс. руб.</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387,13</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717,68</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819,12</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432,00</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101,44</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211,59</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114,13</w:t>
            </w:r>
          </w:p>
        </w:tc>
      </w:tr>
      <w:tr w:rsidR="0030329E" w:rsidRPr="00036EE8" w:rsidTr="008112C4">
        <w:trPr>
          <w:trHeight w:val="70"/>
        </w:trPr>
        <w:tc>
          <w:tcPr>
            <w:tcW w:w="0" w:type="auto"/>
            <w:tcBorders>
              <w:top w:val="nil"/>
              <w:left w:val="single" w:sz="4" w:space="0" w:color="000000"/>
              <w:bottom w:val="single" w:sz="4" w:space="0" w:color="000000"/>
              <w:right w:val="single" w:sz="4" w:space="0" w:color="000000"/>
            </w:tcBorders>
            <w:noWrap/>
            <w:vAlign w:val="center"/>
          </w:tcPr>
          <w:p w:rsidR="0030329E" w:rsidRPr="00036EE8" w:rsidRDefault="0030329E" w:rsidP="008112C4">
            <w:pPr>
              <w:spacing w:before="0" w:after="0" w:line="360" w:lineRule="auto"/>
              <w:jc w:val="both"/>
              <w:rPr>
                <w:sz w:val="20"/>
                <w:szCs w:val="20"/>
              </w:rPr>
            </w:pPr>
            <w:r w:rsidRPr="00036EE8">
              <w:rPr>
                <w:sz w:val="20"/>
                <w:szCs w:val="20"/>
              </w:rPr>
              <w:t>11</w:t>
            </w:r>
          </w:p>
        </w:tc>
        <w:tc>
          <w:tcPr>
            <w:tcW w:w="0" w:type="auto"/>
            <w:gridSpan w:val="2"/>
            <w:tcBorders>
              <w:top w:val="single" w:sz="4" w:space="0" w:color="000000"/>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bCs/>
                <w:iCs/>
                <w:sz w:val="20"/>
                <w:szCs w:val="20"/>
              </w:rPr>
            </w:pPr>
            <w:r w:rsidRPr="00036EE8">
              <w:rPr>
                <w:bCs/>
                <w:iCs/>
                <w:sz w:val="20"/>
                <w:szCs w:val="20"/>
              </w:rPr>
              <w:t>Чистая прибыль</w:t>
            </w:r>
          </w:p>
          <w:p w:rsidR="00963A64" w:rsidRPr="00036EE8" w:rsidRDefault="00963A64" w:rsidP="008112C4">
            <w:pPr>
              <w:spacing w:before="0" w:after="0" w:line="360" w:lineRule="auto"/>
              <w:jc w:val="both"/>
              <w:rPr>
                <w:bCs/>
                <w:iCs/>
                <w:sz w:val="20"/>
                <w:szCs w:val="20"/>
              </w:rPr>
            </w:pP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тыс. руб.</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2010,24</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3883,39</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4458,24</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2448,00</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574,85</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221,78</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114,80</w:t>
            </w:r>
          </w:p>
        </w:tc>
      </w:tr>
      <w:tr w:rsidR="0030329E" w:rsidRPr="00036EE8" w:rsidTr="008112C4">
        <w:trPr>
          <w:trHeight w:val="70"/>
        </w:trPr>
        <w:tc>
          <w:tcPr>
            <w:tcW w:w="0" w:type="auto"/>
            <w:tcBorders>
              <w:top w:val="nil"/>
              <w:left w:val="single" w:sz="4" w:space="0" w:color="000000"/>
              <w:bottom w:val="single" w:sz="4" w:space="0" w:color="000000"/>
              <w:right w:val="single" w:sz="4" w:space="0" w:color="000000"/>
            </w:tcBorders>
            <w:noWrap/>
            <w:vAlign w:val="center"/>
          </w:tcPr>
          <w:p w:rsidR="0030329E" w:rsidRPr="00036EE8" w:rsidRDefault="0030329E" w:rsidP="008112C4">
            <w:pPr>
              <w:spacing w:before="0" w:after="0" w:line="360" w:lineRule="auto"/>
              <w:jc w:val="both"/>
              <w:rPr>
                <w:sz w:val="20"/>
                <w:szCs w:val="20"/>
              </w:rPr>
            </w:pPr>
            <w:r w:rsidRPr="00036EE8">
              <w:rPr>
                <w:sz w:val="20"/>
                <w:szCs w:val="20"/>
              </w:rPr>
              <w:t>12</w:t>
            </w:r>
          </w:p>
        </w:tc>
        <w:tc>
          <w:tcPr>
            <w:tcW w:w="0" w:type="auto"/>
            <w:gridSpan w:val="2"/>
            <w:tcBorders>
              <w:top w:val="single" w:sz="4" w:space="0" w:color="000000"/>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bCs/>
                <w:iCs/>
                <w:sz w:val="20"/>
                <w:szCs w:val="20"/>
              </w:rPr>
            </w:pPr>
            <w:r w:rsidRPr="00036EE8">
              <w:rPr>
                <w:bCs/>
                <w:iCs/>
                <w:sz w:val="20"/>
                <w:szCs w:val="20"/>
              </w:rPr>
              <w:t>Рентабельность по чистой прибыли</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4,62</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10,33</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9,85</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5,23</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-0,48</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213,24</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95,39</w:t>
            </w:r>
          </w:p>
        </w:tc>
      </w:tr>
      <w:tr w:rsidR="0030329E" w:rsidRPr="00036EE8" w:rsidTr="008112C4">
        <w:trPr>
          <w:trHeight w:val="70"/>
        </w:trPr>
        <w:tc>
          <w:tcPr>
            <w:tcW w:w="0" w:type="auto"/>
            <w:tcBorders>
              <w:top w:val="nil"/>
              <w:left w:val="single" w:sz="4" w:space="0" w:color="000000"/>
              <w:right w:val="single" w:sz="4" w:space="0" w:color="000000"/>
            </w:tcBorders>
            <w:noWrap/>
            <w:vAlign w:val="center"/>
          </w:tcPr>
          <w:p w:rsidR="0030329E" w:rsidRPr="00036EE8" w:rsidRDefault="0030329E" w:rsidP="008112C4">
            <w:pPr>
              <w:spacing w:before="0" w:after="0" w:line="360" w:lineRule="auto"/>
              <w:jc w:val="both"/>
              <w:rPr>
                <w:sz w:val="20"/>
                <w:szCs w:val="20"/>
              </w:rPr>
            </w:pPr>
            <w:r w:rsidRPr="00036EE8">
              <w:rPr>
                <w:sz w:val="20"/>
                <w:szCs w:val="20"/>
              </w:rPr>
              <w:t>13</w:t>
            </w:r>
          </w:p>
        </w:tc>
        <w:tc>
          <w:tcPr>
            <w:tcW w:w="0" w:type="auto"/>
            <w:gridSpan w:val="2"/>
            <w:tcBorders>
              <w:top w:val="single" w:sz="4" w:space="0" w:color="000000"/>
              <w:left w:val="nil"/>
              <w:right w:val="single" w:sz="4" w:space="0" w:color="000000"/>
            </w:tcBorders>
            <w:vAlign w:val="center"/>
          </w:tcPr>
          <w:p w:rsidR="0030329E" w:rsidRPr="00036EE8" w:rsidRDefault="0030329E" w:rsidP="008112C4">
            <w:pPr>
              <w:spacing w:before="0" w:after="0" w:line="360" w:lineRule="auto"/>
              <w:jc w:val="both"/>
              <w:rPr>
                <w:bCs/>
                <w:iCs/>
                <w:sz w:val="20"/>
                <w:szCs w:val="20"/>
              </w:rPr>
            </w:pPr>
            <w:r w:rsidRPr="00036EE8">
              <w:rPr>
                <w:bCs/>
                <w:iCs/>
                <w:sz w:val="20"/>
                <w:szCs w:val="20"/>
              </w:rPr>
              <w:t>Численность работников</w:t>
            </w:r>
          </w:p>
        </w:tc>
        <w:tc>
          <w:tcPr>
            <w:tcW w:w="0" w:type="auto"/>
            <w:tcBorders>
              <w:top w:val="nil"/>
              <w:left w:val="nil"/>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чел</w:t>
            </w:r>
          </w:p>
        </w:tc>
        <w:tc>
          <w:tcPr>
            <w:tcW w:w="0" w:type="auto"/>
            <w:tcBorders>
              <w:top w:val="nil"/>
              <w:left w:val="nil"/>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14,00</w:t>
            </w:r>
          </w:p>
        </w:tc>
        <w:tc>
          <w:tcPr>
            <w:tcW w:w="0" w:type="auto"/>
            <w:tcBorders>
              <w:top w:val="nil"/>
              <w:left w:val="nil"/>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17,00</w:t>
            </w:r>
          </w:p>
        </w:tc>
        <w:tc>
          <w:tcPr>
            <w:tcW w:w="0" w:type="auto"/>
            <w:tcBorders>
              <w:top w:val="nil"/>
              <w:left w:val="nil"/>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17,00</w:t>
            </w:r>
          </w:p>
        </w:tc>
        <w:tc>
          <w:tcPr>
            <w:tcW w:w="0" w:type="auto"/>
            <w:tcBorders>
              <w:top w:val="nil"/>
              <w:left w:val="nil"/>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3,00</w:t>
            </w:r>
          </w:p>
        </w:tc>
        <w:tc>
          <w:tcPr>
            <w:tcW w:w="0" w:type="auto"/>
            <w:tcBorders>
              <w:top w:val="nil"/>
              <w:left w:val="nil"/>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0,00</w:t>
            </w:r>
          </w:p>
        </w:tc>
        <w:tc>
          <w:tcPr>
            <w:tcW w:w="0" w:type="auto"/>
            <w:tcBorders>
              <w:top w:val="nil"/>
              <w:left w:val="nil"/>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121,43</w:t>
            </w:r>
          </w:p>
        </w:tc>
        <w:tc>
          <w:tcPr>
            <w:tcW w:w="0" w:type="auto"/>
            <w:tcBorders>
              <w:top w:val="nil"/>
              <w:left w:val="nil"/>
              <w:right w:val="single" w:sz="4" w:space="0" w:color="000000"/>
            </w:tcBorders>
            <w:vAlign w:val="center"/>
          </w:tcPr>
          <w:p w:rsidR="0030329E" w:rsidRPr="00036EE8" w:rsidRDefault="00BC58D4" w:rsidP="008112C4">
            <w:pPr>
              <w:spacing w:before="0" w:after="0" w:line="360" w:lineRule="auto"/>
              <w:jc w:val="both"/>
              <w:rPr>
                <w:sz w:val="20"/>
                <w:szCs w:val="20"/>
              </w:rPr>
            </w:pPr>
            <w:r w:rsidRPr="00036EE8">
              <w:rPr>
                <w:sz w:val="20"/>
                <w:szCs w:val="20"/>
              </w:rPr>
              <w:t>100,0</w:t>
            </w:r>
          </w:p>
        </w:tc>
      </w:tr>
      <w:tr w:rsidR="0030329E" w:rsidRPr="00036EE8" w:rsidTr="008112C4">
        <w:trPr>
          <w:trHeight w:val="70"/>
        </w:trPr>
        <w:tc>
          <w:tcPr>
            <w:tcW w:w="0" w:type="auto"/>
            <w:tcBorders>
              <w:top w:val="nil"/>
              <w:left w:val="single" w:sz="4" w:space="0" w:color="000000"/>
              <w:bottom w:val="single" w:sz="4" w:space="0" w:color="000000"/>
              <w:right w:val="single" w:sz="4" w:space="0" w:color="000000"/>
            </w:tcBorders>
            <w:noWrap/>
            <w:vAlign w:val="center"/>
          </w:tcPr>
          <w:p w:rsidR="0030329E" w:rsidRPr="00036EE8" w:rsidRDefault="0030329E" w:rsidP="008112C4">
            <w:pPr>
              <w:spacing w:before="0" w:after="0" w:line="360" w:lineRule="auto"/>
              <w:jc w:val="both"/>
              <w:rPr>
                <w:sz w:val="20"/>
                <w:szCs w:val="20"/>
              </w:rPr>
            </w:pPr>
            <w:r w:rsidRPr="00036EE8">
              <w:rPr>
                <w:sz w:val="20"/>
                <w:szCs w:val="20"/>
              </w:rPr>
              <w:t>14</w:t>
            </w:r>
          </w:p>
        </w:tc>
        <w:tc>
          <w:tcPr>
            <w:tcW w:w="0" w:type="auto"/>
            <w:gridSpan w:val="2"/>
            <w:tcBorders>
              <w:top w:val="single" w:sz="4" w:space="0" w:color="000000"/>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bCs/>
                <w:iCs/>
                <w:sz w:val="20"/>
                <w:szCs w:val="20"/>
              </w:rPr>
            </w:pPr>
            <w:r w:rsidRPr="00036EE8">
              <w:rPr>
                <w:bCs/>
                <w:iCs/>
                <w:sz w:val="20"/>
                <w:szCs w:val="20"/>
              </w:rPr>
              <w:t>Производительность труда</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тыс. руб.</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2633,07</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2461,31</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3037,97</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404,90</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576,66</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115,38</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123,43</w:t>
            </w:r>
          </w:p>
        </w:tc>
      </w:tr>
      <w:tr w:rsidR="0030329E" w:rsidRPr="00036EE8" w:rsidTr="008112C4">
        <w:trPr>
          <w:trHeight w:val="70"/>
        </w:trPr>
        <w:tc>
          <w:tcPr>
            <w:tcW w:w="0" w:type="auto"/>
            <w:tcBorders>
              <w:top w:val="nil"/>
              <w:left w:val="single" w:sz="4" w:space="0" w:color="000000"/>
              <w:bottom w:val="single" w:sz="4" w:space="0" w:color="000000"/>
              <w:right w:val="single" w:sz="4" w:space="0" w:color="000000"/>
            </w:tcBorders>
            <w:noWrap/>
            <w:vAlign w:val="center"/>
          </w:tcPr>
          <w:p w:rsidR="0030329E" w:rsidRPr="00036EE8" w:rsidRDefault="0030329E" w:rsidP="008112C4">
            <w:pPr>
              <w:spacing w:before="0" w:after="0" w:line="360" w:lineRule="auto"/>
              <w:jc w:val="both"/>
              <w:rPr>
                <w:sz w:val="20"/>
                <w:szCs w:val="20"/>
              </w:rPr>
            </w:pPr>
            <w:r w:rsidRPr="00036EE8">
              <w:rPr>
                <w:sz w:val="20"/>
                <w:szCs w:val="20"/>
              </w:rPr>
              <w:t>15</w:t>
            </w:r>
          </w:p>
        </w:tc>
        <w:tc>
          <w:tcPr>
            <w:tcW w:w="0" w:type="auto"/>
            <w:gridSpan w:val="2"/>
            <w:tcBorders>
              <w:top w:val="single" w:sz="4" w:space="0" w:color="000000"/>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bCs/>
                <w:iCs/>
                <w:sz w:val="20"/>
                <w:szCs w:val="20"/>
              </w:rPr>
            </w:pPr>
            <w:r w:rsidRPr="00036EE8">
              <w:rPr>
                <w:bCs/>
                <w:iCs/>
                <w:sz w:val="20"/>
                <w:szCs w:val="20"/>
              </w:rPr>
              <w:t>Среднемесячная заработная плата</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тыс. руб.</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92,31</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113,15</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135,18</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42,86</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22,02</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146,43</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119,46</w:t>
            </w:r>
          </w:p>
        </w:tc>
      </w:tr>
      <w:tr w:rsidR="0030329E" w:rsidRPr="00036EE8" w:rsidTr="008112C4">
        <w:trPr>
          <w:trHeight w:val="70"/>
        </w:trPr>
        <w:tc>
          <w:tcPr>
            <w:tcW w:w="0" w:type="auto"/>
            <w:tcBorders>
              <w:top w:val="nil"/>
              <w:left w:val="single" w:sz="4" w:space="0" w:color="000000"/>
              <w:bottom w:val="single" w:sz="4" w:space="0" w:color="auto"/>
              <w:right w:val="single" w:sz="4" w:space="0" w:color="000000"/>
            </w:tcBorders>
            <w:noWrap/>
            <w:vAlign w:val="center"/>
          </w:tcPr>
          <w:p w:rsidR="0030329E" w:rsidRPr="00036EE8" w:rsidRDefault="0030329E" w:rsidP="008112C4">
            <w:pPr>
              <w:spacing w:before="0" w:after="0" w:line="360" w:lineRule="auto"/>
              <w:jc w:val="both"/>
              <w:rPr>
                <w:sz w:val="20"/>
                <w:szCs w:val="20"/>
              </w:rPr>
            </w:pPr>
            <w:r w:rsidRPr="00036EE8">
              <w:rPr>
                <w:sz w:val="20"/>
                <w:szCs w:val="20"/>
              </w:rPr>
              <w:t>16</w:t>
            </w:r>
          </w:p>
        </w:tc>
        <w:tc>
          <w:tcPr>
            <w:tcW w:w="0" w:type="auto"/>
            <w:gridSpan w:val="2"/>
            <w:tcBorders>
              <w:top w:val="single" w:sz="4" w:space="0" w:color="000000"/>
              <w:left w:val="nil"/>
              <w:bottom w:val="single" w:sz="4" w:space="0" w:color="auto"/>
              <w:right w:val="single" w:sz="4" w:space="0" w:color="000000"/>
            </w:tcBorders>
            <w:vAlign w:val="center"/>
          </w:tcPr>
          <w:p w:rsidR="0030329E" w:rsidRPr="00036EE8" w:rsidRDefault="0030329E" w:rsidP="008112C4">
            <w:pPr>
              <w:spacing w:before="0" w:after="0" w:line="360" w:lineRule="auto"/>
              <w:jc w:val="both"/>
              <w:rPr>
                <w:bCs/>
                <w:iCs/>
                <w:sz w:val="20"/>
                <w:szCs w:val="20"/>
              </w:rPr>
            </w:pPr>
            <w:r w:rsidRPr="00036EE8">
              <w:rPr>
                <w:bCs/>
                <w:iCs/>
                <w:sz w:val="20"/>
                <w:szCs w:val="20"/>
              </w:rPr>
              <w:t>Среднегодовая стоимость основных фондов</w:t>
            </w:r>
          </w:p>
        </w:tc>
        <w:tc>
          <w:tcPr>
            <w:tcW w:w="0" w:type="auto"/>
            <w:tcBorders>
              <w:top w:val="nil"/>
              <w:left w:val="nil"/>
              <w:bottom w:val="single" w:sz="4" w:space="0" w:color="auto"/>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тыс. руб.</w:t>
            </w:r>
          </w:p>
        </w:tc>
        <w:tc>
          <w:tcPr>
            <w:tcW w:w="0" w:type="auto"/>
            <w:tcBorders>
              <w:top w:val="nil"/>
              <w:left w:val="nil"/>
              <w:bottom w:val="single" w:sz="4" w:space="0" w:color="auto"/>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968,56</w:t>
            </w:r>
          </w:p>
        </w:tc>
        <w:tc>
          <w:tcPr>
            <w:tcW w:w="0" w:type="auto"/>
            <w:tcBorders>
              <w:top w:val="nil"/>
              <w:left w:val="nil"/>
              <w:bottom w:val="single" w:sz="4" w:space="0" w:color="auto"/>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968,56</w:t>
            </w:r>
          </w:p>
        </w:tc>
        <w:tc>
          <w:tcPr>
            <w:tcW w:w="0" w:type="auto"/>
            <w:tcBorders>
              <w:top w:val="nil"/>
              <w:left w:val="nil"/>
              <w:bottom w:val="single" w:sz="4" w:space="0" w:color="auto"/>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968,56</w:t>
            </w:r>
          </w:p>
        </w:tc>
        <w:tc>
          <w:tcPr>
            <w:tcW w:w="0" w:type="auto"/>
            <w:tcBorders>
              <w:top w:val="nil"/>
              <w:left w:val="nil"/>
              <w:bottom w:val="single" w:sz="4" w:space="0" w:color="auto"/>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0,00</w:t>
            </w:r>
          </w:p>
        </w:tc>
        <w:tc>
          <w:tcPr>
            <w:tcW w:w="0" w:type="auto"/>
            <w:tcBorders>
              <w:top w:val="nil"/>
              <w:left w:val="nil"/>
              <w:bottom w:val="single" w:sz="4" w:space="0" w:color="auto"/>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0,00</w:t>
            </w:r>
          </w:p>
        </w:tc>
        <w:tc>
          <w:tcPr>
            <w:tcW w:w="0" w:type="auto"/>
            <w:tcBorders>
              <w:top w:val="nil"/>
              <w:left w:val="nil"/>
              <w:bottom w:val="single" w:sz="4" w:space="0" w:color="auto"/>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100,00</w:t>
            </w:r>
          </w:p>
        </w:tc>
        <w:tc>
          <w:tcPr>
            <w:tcW w:w="0" w:type="auto"/>
            <w:tcBorders>
              <w:top w:val="nil"/>
              <w:left w:val="nil"/>
              <w:bottom w:val="single" w:sz="4" w:space="0" w:color="auto"/>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100,00</w:t>
            </w:r>
          </w:p>
        </w:tc>
      </w:tr>
      <w:tr w:rsidR="0030329E" w:rsidRPr="00036EE8" w:rsidTr="008112C4">
        <w:trPr>
          <w:trHeight w:val="70"/>
        </w:trPr>
        <w:tc>
          <w:tcPr>
            <w:tcW w:w="0" w:type="auto"/>
            <w:tcBorders>
              <w:top w:val="single" w:sz="4" w:space="0" w:color="auto"/>
              <w:left w:val="single" w:sz="4" w:space="0" w:color="auto"/>
              <w:right w:val="single" w:sz="4" w:space="0" w:color="auto"/>
            </w:tcBorders>
            <w:noWrap/>
            <w:vAlign w:val="center"/>
          </w:tcPr>
          <w:p w:rsidR="0030329E" w:rsidRPr="00036EE8" w:rsidRDefault="0030329E" w:rsidP="008112C4">
            <w:pPr>
              <w:spacing w:before="0" w:after="0" w:line="360" w:lineRule="auto"/>
              <w:jc w:val="both"/>
              <w:rPr>
                <w:sz w:val="20"/>
                <w:szCs w:val="20"/>
              </w:rPr>
            </w:pPr>
            <w:r w:rsidRPr="00036EE8">
              <w:rPr>
                <w:sz w:val="20"/>
                <w:szCs w:val="20"/>
              </w:rPr>
              <w:t>17</w:t>
            </w:r>
          </w:p>
        </w:tc>
        <w:tc>
          <w:tcPr>
            <w:tcW w:w="0" w:type="auto"/>
            <w:gridSpan w:val="2"/>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bCs/>
                <w:iCs/>
                <w:sz w:val="20"/>
                <w:szCs w:val="20"/>
              </w:rPr>
            </w:pPr>
            <w:r w:rsidRPr="00036EE8">
              <w:rPr>
                <w:bCs/>
                <w:iCs/>
                <w:sz w:val="20"/>
                <w:szCs w:val="20"/>
              </w:rPr>
              <w:t>Товарооборот на</w:t>
            </w:r>
            <w:r w:rsidR="00036EE8" w:rsidRPr="00036EE8">
              <w:rPr>
                <w:bCs/>
                <w:iCs/>
                <w:sz w:val="20"/>
                <w:szCs w:val="20"/>
              </w:rPr>
              <w:t xml:space="preserve"> </w:t>
            </w:r>
            <w:r w:rsidRPr="00036EE8">
              <w:rPr>
                <w:bCs/>
                <w:iCs/>
                <w:sz w:val="20"/>
                <w:szCs w:val="20"/>
              </w:rPr>
              <w:t>1 м3 полезной складской площади</w:t>
            </w: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тыс. руб.</w:t>
            </w: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55,77</w:t>
            </w: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37,40</w:t>
            </w: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46,17</w:t>
            </w: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-9,60</w:t>
            </w: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8,76</w:t>
            </w: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82,79</w:t>
            </w:r>
          </w:p>
        </w:tc>
        <w:tc>
          <w:tcPr>
            <w:tcW w:w="0" w:type="auto"/>
            <w:tcBorders>
              <w:top w:val="single" w:sz="4" w:space="0" w:color="auto"/>
              <w:left w:val="single" w:sz="4" w:space="0" w:color="auto"/>
              <w:right w:val="single" w:sz="4" w:space="0" w:color="auto"/>
            </w:tcBorders>
            <w:vAlign w:val="center"/>
          </w:tcPr>
          <w:p w:rsidR="0030329E" w:rsidRPr="00036EE8" w:rsidRDefault="0030329E" w:rsidP="008112C4">
            <w:pPr>
              <w:spacing w:before="0" w:after="0" w:line="360" w:lineRule="auto"/>
              <w:jc w:val="both"/>
              <w:rPr>
                <w:sz w:val="20"/>
                <w:szCs w:val="20"/>
              </w:rPr>
            </w:pPr>
            <w:r w:rsidRPr="00036EE8">
              <w:rPr>
                <w:sz w:val="20"/>
                <w:szCs w:val="20"/>
              </w:rPr>
              <w:t>123,43</w:t>
            </w:r>
          </w:p>
        </w:tc>
      </w:tr>
      <w:tr w:rsidR="0030329E" w:rsidRPr="00036EE8" w:rsidTr="008112C4">
        <w:trPr>
          <w:trHeight w:val="70"/>
        </w:trPr>
        <w:tc>
          <w:tcPr>
            <w:tcW w:w="0" w:type="auto"/>
            <w:tcBorders>
              <w:top w:val="single" w:sz="4" w:space="0" w:color="auto"/>
              <w:left w:val="single" w:sz="4" w:space="0" w:color="000000"/>
              <w:bottom w:val="single" w:sz="4" w:space="0" w:color="000000"/>
              <w:right w:val="single" w:sz="4" w:space="0" w:color="000000"/>
            </w:tcBorders>
            <w:noWrap/>
            <w:vAlign w:val="center"/>
          </w:tcPr>
          <w:p w:rsidR="0030329E" w:rsidRPr="00036EE8" w:rsidRDefault="0030329E" w:rsidP="008112C4">
            <w:pPr>
              <w:spacing w:before="0" w:after="0" w:line="360" w:lineRule="auto"/>
              <w:jc w:val="both"/>
              <w:rPr>
                <w:sz w:val="20"/>
                <w:szCs w:val="20"/>
              </w:rPr>
            </w:pPr>
            <w:r w:rsidRPr="00036EE8">
              <w:rPr>
                <w:sz w:val="20"/>
                <w:szCs w:val="20"/>
              </w:rPr>
              <w:t>18</w:t>
            </w:r>
          </w:p>
        </w:tc>
        <w:tc>
          <w:tcPr>
            <w:tcW w:w="0" w:type="auto"/>
            <w:gridSpan w:val="2"/>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bCs/>
                <w:iCs/>
                <w:sz w:val="20"/>
                <w:szCs w:val="20"/>
              </w:rPr>
            </w:pPr>
            <w:r w:rsidRPr="00036EE8">
              <w:rPr>
                <w:bCs/>
                <w:iCs/>
                <w:sz w:val="20"/>
                <w:szCs w:val="20"/>
              </w:rPr>
              <w:t>Среднегодовые остатки оборотных средств</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тыс. руб.</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5008,55</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6558,68</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7992,14</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2983,59</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1433,46</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159,57</w:t>
            </w:r>
          </w:p>
        </w:tc>
        <w:tc>
          <w:tcPr>
            <w:tcW w:w="0" w:type="auto"/>
            <w:tcBorders>
              <w:top w:val="single" w:sz="4" w:space="0" w:color="auto"/>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121,86</w:t>
            </w:r>
          </w:p>
        </w:tc>
      </w:tr>
      <w:tr w:rsidR="0030329E" w:rsidRPr="00036EE8" w:rsidTr="008112C4">
        <w:trPr>
          <w:trHeight w:val="750"/>
        </w:trPr>
        <w:tc>
          <w:tcPr>
            <w:tcW w:w="0" w:type="auto"/>
            <w:tcBorders>
              <w:top w:val="nil"/>
              <w:left w:val="single" w:sz="4" w:space="0" w:color="000000"/>
              <w:bottom w:val="single" w:sz="4" w:space="0" w:color="000000"/>
              <w:right w:val="single" w:sz="4" w:space="0" w:color="000000"/>
            </w:tcBorders>
            <w:noWrap/>
            <w:vAlign w:val="center"/>
          </w:tcPr>
          <w:p w:rsidR="0030329E" w:rsidRPr="00036EE8" w:rsidRDefault="0030329E" w:rsidP="008112C4">
            <w:pPr>
              <w:spacing w:before="0" w:after="0" w:line="360" w:lineRule="auto"/>
              <w:jc w:val="both"/>
              <w:rPr>
                <w:sz w:val="20"/>
                <w:szCs w:val="20"/>
              </w:rPr>
            </w:pPr>
            <w:r w:rsidRPr="00036EE8">
              <w:rPr>
                <w:sz w:val="20"/>
                <w:szCs w:val="20"/>
              </w:rPr>
              <w:t>19</w:t>
            </w:r>
          </w:p>
        </w:tc>
        <w:tc>
          <w:tcPr>
            <w:tcW w:w="0" w:type="auto"/>
            <w:gridSpan w:val="2"/>
            <w:tcBorders>
              <w:top w:val="single" w:sz="4" w:space="0" w:color="000000"/>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bCs/>
                <w:iCs/>
                <w:sz w:val="20"/>
                <w:szCs w:val="20"/>
              </w:rPr>
            </w:pPr>
            <w:r w:rsidRPr="00036EE8">
              <w:rPr>
                <w:bCs/>
                <w:iCs/>
                <w:sz w:val="20"/>
                <w:szCs w:val="20"/>
              </w:rPr>
              <w:t>Коэффициент оборачиваемости</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об</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7,36</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6,38</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6,46</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-0,90</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0,08</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87,80</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101,29</w:t>
            </w:r>
          </w:p>
        </w:tc>
      </w:tr>
      <w:tr w:rsidR="0030329E" w:rsidRPr="00036EE8" w:rsidTr="008112C4">
        <w:trPr>
          <w:trHeight w:val="765"/>
        </w:trPr>
        <w:tc>
          <w:tcPr>
            <w:tcW w:w="0" w:type="auto"/>
            <w:tcBorders>
              <w:top w:val="nil"/>
              <w:left w:val="single" w:sz="4" w:space="0" w:color="000000"/>
              <w:bottom w:val="single" w:sz="4" w:space="0" w:color="000000"/>
              <w:right w:val="single" w:sz="4" w:space="0" w:color="000000"/>
            </w:tcBorders>
            <w:noWrap/>
            <w:vAlign w:val="center"/>
          </w:tcPr>
          <w:p w:rsidR="0030329E" w:rsidRPr="00036EE8" w:rsidRDefault="0030329E" w:rsidP="008112C4">
            <w:pPr>
              <w:spacing w:before="0" w:after="0" w:line="360" w:lineRule="auto"/>
              <w:jc w:val="both"/>
              <w:rPr>
                <w:sz w:val="20"/>
                <w:szCs w:val="20"/>
              </w:rPr>
            </w:pPr>
            <w:r w:rsidRPr="00036EE8">
              <w:rPr>
                <w:sz w:val="20"/>
                <w:szCs w:val="20"/>
              </w:rPr>
              <w:t>20</w:t>
            </w:r>
          </w:p>
        </w:tc>
        <w:tc>
          <w:tcPr>
            <w:tcW w:w="0" w:type="auto"/>
            <w:gridSpan w:val="2"/>
            <w:tcBorders>
              <w:top w:val="single" w:sz="4" w:space="0" w:color="000000"/>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bCs/>
                <w:iCs/>
                <w:sz w:val="20"/>
                <w:szCs w:val="20"/>
              </w:rPr>
            </w:pPr>
            <w:r w:rsidRPr="00036EE8">
              <w:rPr>
                <w:bCs/>
                <w:iCs/>
                <w:sz w:val="20"/>
                <w:szCs w:val="20"/>
              </w:rPr>
              <w:t>Длительность одного оборота</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дн</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48,91</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56,43</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55,71</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6,80</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-0,72</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113,90</w:t>
            </w:r>
          </w:p>
        </w:tc>
        <w:tc>
          <w:tcPr>
            <w:tcW w:w="0" w:type="auto"/>
            <w:tcBorders>
              <w:top w:val="nil"/>
              <w:left w:val="nil"/>
              <w:bottom w:val="single" w:sz="4" w:space="0" w:color="000000"/>
              <w:right w:val="single" w:sz="4" w:space="0" w:color="000000"/>
            </w:tcBorders>
            <w:vAlign w:val="center"/>
          </w:tcPr>
          <w:p w:rsidR="0030329E" w:rsidRPr="00036EE8" w:rsidRDefault="0030329E" w:rsidP="008112C4">
            <w:pPr>
              <w:spacing w:before="0" w:after="0" w:line="360" w:lineRule="auto"/>
              <w:jc w:val="both"/>
              <w:rPr>
                <w:sz w:val="20"/>
                <w:szCs w:val="20"/>
              </w:rPr>
            </w:pPr>
            <w:r w:rsidRPr="00036EE8">
              <w:rPr>
                <w:sz w:val="20"/>
                <w:szCs w:val="20"/>
              </w:rPr>
              <w:t>98,73</w:t>
            </w:r>
          </w:p>
        </w:tc>
      </w:tr>
    </w:tbl>
    <w:p w:rsidR="008E1CB1" w:rsidRPr="00036EE8" w:rsidRDefault="006F566E" w:rsidP="004803D3">
      <w:pPr>
        <w:spacing w:before="0" w:after="0" w:line="360" w:lineRule="auto"/>
        <w:ind w:firstLine="709"/>
        <w:jc w:val="both"/>
        <w:rPr>
          <w:sz w:val="28"/>
          <w:szCs w:val="28"/>
        </w:rPr>
      </w:pPr>
      <w:r>
        <w:rPr>
          <w:sz w:val="28"/>
          <w:szCs w:val="28"/>
        </w:rPr>
        <w:br w:type="page"/>
      </w:r>
      <w:r w:rsidR="00906E3F" w:rsidRPr="00036EE8">
        <w:rPr>
          <w:sz w:val="28"/>
          <w:szCs w:val="28"/>
        </w:rPr>
        <w:t xml:space="preserve">Расчёты </w:t>
      </w:r>
      <w:r w:rsidR="00F42042" w:rsidRPr="00036EE8">
        <w:rPr>
          <w:sz w:val="28"/>
          <w:szCs w:val="28"/>
        </w:rPr>
        <w:t xml:space="preserve">экономических </w:t>
      </w:r>
      <w:r w:rsidR="00906E3F" w:rsidRPr="00036EE8">
        <w:rPr>
          <w:sz w:val="28"/>
          <w:szCs w:val="28"/>
        </w:rPr>
        <w:t>показателей</w:t>
      </w:r>
      <w:r w:rsidR="00F42042" w:rsidRPr="00036EE8">
        <w:rPr>
          <w:sz w:val="28"/>
          <w:szCs w:val="28"/>
        </w:rPr>
        <w:t>,</w:t>
      </w:r>
      <w:r w:rsidR="00906E3F" w:rsidRPr="00036EE8">
        <w:rPr>
          <w:sz w:val="28"/>
          <w:szCs w:val="28"/>
        </w:rPr>
        <w:t xml:space="preserve"> приведённых в таблице 1</w:t>
      </w:r>
      <w:r w:rsidR="00F42042" w:rsidRPr="00036EE8">
        <w:rPr>
          <w:sz w:val="28"/>
          <w:szCs w:val="28"/>
        </w:rPr>
        <w:t>,</w:t>
      </w:r>
      <w:r w:rsidR="00906E3F" w:rsidRPr="00036EE8">
        <w:rPr>
          <w:sz w:val="28"/>
          <w:szCs w:val="28"/>
        </w:rPr>
        <w:t xml:space="preserve"> производились по следующим формулам:</w:t>
      </w:r>
    </w:p>
    <w:p w:rsidR="002D2DE0" w:rsidRPr="00036EE8" w:rsidRDefault="002D2DE0" w:rsidP="004803D3">
      <w:pPr>
        <w:spacing w:before="0" w:after="0" w:line="360" w:lineRule="auto"/>
        <w:ind w:firstLine="709"/>
        <w:jc w:val="both"/>
        <w:rPr>
          <w:bCs/>
          <w:sz w:val="28"/>
          <w:szCs w:val="28"/>
        </w:rPr>
      </w:pPr>
      <w:r w:rsidRPr="00036EE8">
        <w:rPr>
          <w:bCs/>
          <w:sz w:val="28"/>
          <w:szCs w:val="28"/>
        </w:rPr>
        <w:t xml:space="preserve">1. Выручка </w:t>
      </w:r>
      <w:r w:rsidR="00B461AD" w:rsidRPr="00036EE8">
        <w:rPr>
          <w:bCs/>
          <w:sz w:val="28"/>
          <w:szCs w:val="28"/>
        </w:rPr>
        <w:t xml:space="preserve">от реализации </w:t>
      </w:r>
      <w:r w:rsidRPr="00036EE8">
        <w:rPr>
          <w:bCs/>
          <w:sz w:val="28"/>
          <w:szCs w:val="28"/>
        </w:rPr>
        <w:t>(ВР):</w:t>
      </w:r>
    </w:p>
    <w:p w:rsidR="008112C4" w:rsidRPr="00036EE8" w:rsidRDefault="008112C4" w:rsidP="004803D3">
      <w:pPr>
        <w:spacing w:before="0" w:after="0" w:line="360" w:lineRule="auto"/>
        <w:ind w:firstLine="709"/>
        <w:jc w:val="both"/>
        <w:rPr>
          <w:bCs/>
          <w:sz w:val="28"/>
          <w:szCs w:val="28"/>
        </w:rPr>
      </w:pPr>
    </w:p>
    <w:p w:rsidR="008E1CB1" w:rsidRPr="00036EE8" w:rsidRDefault="008E1CB1" w:rsidP="004803D3">
      <w:pPr>
        <w:spacing w:before="0" w:after="0" w:line="360" w:lineRule="auto"/>
        <w:ind w:firstLine="709"/>
        <w:jc w:val="both"/>
        <w:rPr>
          <w:sz w:val="28"/>
          <w:szCs w:val="28"/>
        </w:rPr>
      </w:pPr>
      <w:r w:rsidRPr="00036EE8">
        <w:rPr>
          <w:bCs/>
          <w:sz w:val="28"/>
          <w:szCs w:val="28"/>
        </w:rPr>
        <w:t>ВР</w:t>
      </w:r>
      <w:r w:rsidR="00906E3F" w:rsidRPr="00036EE8">
        <w:rPr>
          <w:bCs/>
          <w:sz w:val="28"/>
          <w:szCs w:val="28"/>
        </w:rPr>
        <w:t xml:space="preserve"> </w:t>
      </w:r>
      <w:r w:rsidRPr="00036EE8">
        <w:rPr>
          <w:bCs/>
          <w:sz w:val="28"/>
          <w:szCs w:val="28"/>
        </w:rPr>
        <w:t>= Товарооборот – НДС – Акцизы</w:t>
      </w:r>
      <w:r w:rsidR="00036EE8" w:rsidRPr="00036EE8">
        <w:rPr>
          <w:bCs/>
          <w:sz w:val="28"/>
          <w:szCs w:val="28"/>
        </w:rPr>
        <w:t xml:space="preserve"> </w:t>
      </w:r>
      <w:r w:rsidR="00906E3F" w:rsidRPr="00036EE8">
        <w:rPr>
          <w:bCs/>
          <w:sz w:val="28"/>
          <w:szCs w:val="28"/>
        </w:rPr>
        <w:t>(1)</w:t>
      </w:r>
    </w:p>
    <w:p w:rsidR="008112C4" w:rsidRPr="00036EE8" w:rsidRDefault="008112C4" w:rsidP="004803D3">
      <w:pPr>
        <w:spacing w:before="0" w:after="0" w:line="360" w:lineRule="auto"/>
        <w:ind w:firstLine="709"/>
        <w:jc w:val="both"/>
        <w:rPr>
          <w:sz w:val="28"/>
          <w:szCs w:val="28"/>
        </w:rPr>
      </w:pPr>
    </w:p>
    <w:p w:rsidR="002D2DE0" w:rsidRPr="00036EE8" w:rsidRDefault="008E1CB1" w:rsidP="004803D3">
      <w:pPr>
        <w:spacing w:before="0" w:after="0" w:line="360" w:lineRule="auto"/>
        <w:ind w:firstLine="709"/>
        <w:jc w:val="both"/>
        <w:rPr>
          <w:sz w:val="28"/>
          <w:szCs w:val="28"/>
        </w:rPr>
      </w:pPr>
      <w:r w:rsidRPr="00036EE8">
        <w:rPr>
          <w:sz w:val="28"/>
          <w:szCs w:val="28"/>
        </w:rPr>
        <w:t xml:space="preserve">2. </w:t>
      </w:r>
      <w:r w:rsidR="002D2DE0" w:rsidRPr="00036EE8">
        <w:rPr>
          <w:sz w:val="28"/>
          <w:szCs w:val="28"/>
        </w:rPr>
        <w:t>Валовой доход (ВД):</w:t>
      </w:r>
    </w:p>
    <w:p w:rsidR="008112C4" w:rsidRPr="00036EE8" w:rsidRDefault="008112C4" w:rsidP="004803D3">
      <w:pPr>
        <w:spacing w:before="0" w:after="0" w:line="360" w:lineRule="auto"/>
        <w:ind w:firstLine="709"/>
        <w:jc w:val="both"/>
        <w:rPr>
          <w:sz w:val="28"/>
          <w:szCs w:val="28"/>
        </w:rPr>
      </w:pPr>
    </w:p>
    <w:p w:rsidR="008E1CB1" w:rsidRPr="00036EE8" w:rsidRDefault="008E1CB1" w:rsidP="004803D3">
      <w:pPr>
        <w:spacing w:before="0" w:after="0" w:line="360" w:lineRule="auto"/>
        <w:ind w:firstLine="709"/>
        <w:jc w:val="both"/>
        <w:rPr>
          <w:sz w:val="28"/>
          <w:szCs w:val="28"/>
        </w:rPr>
      </w:pPr>
      <w:r w:rsidRPr="00036EE8">
        <w:rPr>
          <w:sz w:val="28"/>
          <w:szCs w:val="28"/>
        </w:rPr>
        <w:t>ВД = ВР – Стоимость</w:t>
      </w:r>
      <w:r w:rsidR="00036EE8" w:rsidRPr="00036EE8">
        <w:rPr>
          <w:sz w:val="28"/>
          <w:szCs w:val="28"/>
        </w:rPr>
        <w:t xml:space="preserve"> </w:t>
      </w:r>
      <w:r w:rsidRPr="00036EE8">
        <w:rPr>
          <w:sz w:val="28"/>
          <w:szCs w:val="28"/>
        </w:rPr>
        <w:t>товара в закупочных ценах</w:t>
      </w:r>
      <w:r w:rsidR="00036EE8" w:rsidRPr="00036EE8">
        <w:rPr>
          <w:sz w:val="28"/>
          <w:szCs w:val="28"/>
        </w:rPr>
        <w:t xml:space="preserve"> </w:t>
      </w:r>
      <w:r w:rsidR="00906E3F" w:rsidRPr="00036EE8">
        <w:rPr>
          <w:sz w:val="28"/>
          <w:szCs w:val="28"/>
        </w:rPr>
        <w:t>(2)</w:t>
      </w:r>
    </w:p>
    <w:p w:rsidR="008112C4" w:rsidRPr="00036EE8" w:rsidRDefault="008112C4" w:rsidP="004803D3">
      <w:pPr>
        <w:spacing w:before="0" w:after="0" w:line="360" w:lineRule="auto"/>
        <w:ind w:firstLine="709"/>
        <w:jc w:val="both"/>
        <w:rPr>
          <w:sz w:val="28"/>
          <w:szCs w:val="28"/>
        </w:rPr>
      </w:pPr>
    </w:p>
    <w:p w:rsidR="008E1CB1" w:rsidRPr="00036EE8" w:rsidRDefault="008E1CB1" w:rsidP="004803D3">
      <w:pPr>
        <w:spacing w:before="0" w:after="0" w:line="360" w:lineRule="auto"/>
        <w:ind w:firstLine="709"/>
        <w:jc w:val="both"/>
        <w:rPr>
          <w:sz w:val="28"/>
          <w:szCs w:val="28"/>
        </w:rPr>
      </w:pPr>
      <w:r w:rsidRPr="00036EE8">
        <w:rPr>
          <w:sz w:val="28"/>
          <w:szCs w:val="28"/>
        </w:rPr>
        <w:t xml:space="preserve">3. Издержки обращения </w:t>
      </w:r>
      <w:r w:rsidR="00840365" w:rsidRPr="00036EE8">
        <w:rPr>
          <w:sz w:val="28"/>
          <w:szCs w:val="28"/>
        </w:rPr>
        <w:t xml:space="preserve">(ИО) </w:t>
      </w:r>
      <w:r w:rsidRPr="00036EE8">
        <w:rPr>
          <w:sz w:val="28"/>
          <w:szCs w:val="28"/>
        </w:rPr>
        <w:t>(расходы на реализацию товаров) – это затраты по доведению товаров от производства до потребителя, выраженное в денежной форме.</w:t>
      </w:r>
      <w:r w:rsidR="00906E3F" w:rsidRPr="00036EE8">
        <w:rPr>
          <w:sz w:val="28"/>
          <w:szCs w:val="28"/>
        </w:rPr>
        <w:t xml:space="preserve"> </w:t>
      </w:r>
      <w:r w:rsidRPr="00036EE8">
        <w:rPr>
          <w:sz w:val="28"/>
          <w:szCs w:val="28"/>
        </w:rPr>
        <w:t xml:space="preserve">Издержки обращения характеризуются суммой и уровнем. Уровень </w:t>
      </w:r>
      <w:r w:rsidR="00906E3F" w:rsidRPr="00036EE8">
        <w:rPr>
          <w:sz w:val="28"/>
          <w:szCs w:val="28"/>
        </w:rPr>
        <w:t xml:space="preserve">издержек обращения </w:t>
      </w:r>
      <w:r w:rsidRPr="00036EE8">
        <w:rPr>
          <w:sz w:val="28"/>
          <w:szCs w:val="28"/>
        </w:rPr>
        <w:t xml:space="preserve">определяется как отношение </w:t>
      </w:r>
      <w:r w:rsidR="00906E3F" w:rsidRPr="00036EE8">
        <w:rPr>
          <w:sz w:val="28"/>
          <w:szCs w:val="28"/>
        </w:rPr>
        <w:t xml:space="preserve">их </w:t>
      </w:r>
      <w:r w:rsidRPr="00036EE8">
        <w:rPr>
          <w:sz w:val="28"/>
          <w:szCs w:val="28"/>
        </w:rPr>
        <w:t>суммы к сумме товарооборота, и выражается в процентах</w:t>
      </w:r>
      <w:r w:rsidR="00072272" w:rsidRPr="00036EE8">
        <w:rPr>
          <w:sz w:val="28"/>
          <w:szCs w:val="28"/>
        </w:rPr>
        <w:t xml:space="preserve"> </w:t>
      </w:r>
      <w:r w:rsidR="00E83177" w:rsidRPr="00036EE8">
        <w:rPr>
          <w:sz w:val="28"/>
          <w:szCs w:val="28"/>
        </w:rPr>
        <w:t xml:space="preserve">[16, с. 174]. </w:t>
      </w:r>
      <w:r w:rsidR="00072272" w:rsidRPr="00036EE8">
        <w:rPr>
          <w:sz w:val="28"/>
          <w:szCs w:val="28"/>
        </w:rPr>
        <w:t>(с</w:t>
      </w:r>
      <w:r w:rsidR="00BE14C3" w:rsidRPr="00036EE8">
        <w:rPr>
          <w:sz w:val="28"/>
          <w:szCs w:val="28"/>
        </w:rPr>
        <w:t>м. П</w:t>
      </w:r>
      <w:r w:rsidR="009C5668" w:rsidRPr="00036EE8">
        <w:rPr>
          <w:sz w:val="28"/>
          <w:szCs w:val="28"/>
        </w:rPr>
        <w:t xml:space="preserve">риложение </w:t>
      </w:r>
      <w:r w:rsidR="00072272" w:rsidRPr="00036EE8">
        <w:rPr>
          <w:sz w:val="28"/>
          <w:szCs w:val="28"/>
        </w:rPr>
        <w:t>1</w:t>
      </w:r>
      <w:r w:rsidR="009C5668" w:rsidRPr="00036EE8">
        <w:rPr>
          <w:sz w:val="28"/>
          <w:szCs w:val="28"/>
        </w:rPr>
        <w:t>)</w:t>
      </w:r>
    </w:p>
    <w:p w:rsidR="00454B2E" w:rsidRPr="00036EE8" w:rsidRDefault="008E1CB1" w:rsidP="004803D3">
      <w:pPr>
        <w:spacing w:before="0" w:after="0" w:line="360" w:lineRule="auto"/>
        <w:ind w:firstLine="709"/>
        <w:jc w:val="both"/>
        <w:rPr>
          <w:sz w:val="28"/>
          <w:szCs w:val="28"/>
        </w:rPr>
      </w:pPr>
      <w:r w:rsidRPr="00036EE8">
        <w:rPr>
          <w:sz w:val="28"/>
          <w:szCs w:val="28"/>
        </w:rPr>
        <w:t xml:space="preserve">4. </w:t>
      </w:r>
      <w:r w:rsidR="002D2DE0" w:rsidRPr="00036EE8">
        <w:rPr>
          <w:sz w:val="28"/>
          <w:szCs w:val="28"/>
        </w:rPr>
        <w:t>Прибыль (ПР):</w:t>
      </w:r>
    </w:p>
    <w:p w:rsidR="008112C4" w:rsidRPr="00036EE8" w:rsidRDefault="008112C4" w:rsidP="004803D3">
      <w:pPr>
        <w:spacing w:before="0" w:after="0" w:line="360" w:lineRule="auto"/>
        <w:ind w:firstLine="709"/>
        <w:jc w:val="both"/>
        <w:rPr>
          <w:sz w:val="28"/>
          <w:szCs w:val="28"/>
        </w:rPr>
      </w:pPr>
    </w:p>
    <w:p w:rsidR="008E1CB1" w:rsidRPr="00036EE8" w:rsidRDefault="008E1CB1" w:rsidP="004803D3">
      <w:pPr>
        <w:spacing w:before="0" w:after="0" w:line="360" w:lineRule="auto"/>
        <w:ind w:firstLine="709"/>
        <w:jc w:val="both"/>
        <w:rPr>
          <w:sz w:val="28"/>
          <w:szCs w:val="28"/>
        </w:rPr>
      </w:pPr>
      <w:r w:rsidRPr="00036EE8">
        <w:rPr>
          <w:sz w:val="28"/>
          <w:szCs w:val="28"/>
        </w:rPr>
        <w:t>ПР</w:t>
      </w:r>
      <w:r w:rsidR="00840365" w:rsidRPr="00036EE8">
        <w:rPr>
          <w:sz w:val="28"/>
          <w:szCs w:val="28"/>
        </w:rPr>
        <w:t xml:space="preserve"> </w:t>
      </w:r>
      <w:r w:rsidRPr="00036EE8">
        <w:rPr>
          <w:sz w:val="28"/>
          <w:szCs w:val="28"/>
        </w:rPr>
        <w:t>=</w:t>
      </w:r>
      <w:r w:rsidR="00840365" w:rsidRPr="00036EE8">
        <w:rPr>
          <w:sz w:val="28"/>
          <w:szCs w:val="28"/>
        </w:rPr>
        <w:t xml:space="preserve"> </w:t>
      </w:r>
      <w:r w:rsidRPr="00036EE8">
        <w:rPr>
          <w:sz w:val="28"/>
          <w:szCs w:val="28"/>
        </w:rPr>
        <w:t>ВД – ИО</w:t>
      </w:r>
      <w:r w:rsidR="00036EE8" w:rsidRPr="00036EE8">
        <w:rPr>
          <w:sz w:val="28"/>
          <w:szCs w:val="28"/>
        </w:rPr>
        <w:t xml:space="preserve"> </w:t>
      </w:r>
      <w:r w:rsidR="00840365" w:rsidRPr="00036EE8">
        <w:rPr>
          <w:sz w:val="28"/>
          <w:szCs w:val="28"/>
        </w:rPr>
        <w:t>(3)</w:t>
      </w:r>
    </w:p>
    <w:p w:rsidR="008112C4" w:rsidRPr="00036EE8" w:rsidRDefault="008112C4" w:rsidP="004803D3">
      <w:pPr>
        <w:spacing w:before="0" w:after="0" w:line="360" w:lineRule="auto"/>
        <w:ind w:firstLine="709"/>
        <w:jc w:val="both"/>
        <w:rPr>
          <w:sz w:val="28"/>
          <w:szCs w:val="28"/>
        </w:rPr>
      </w:pPr>
    </w:p>
    <w:p w:rsidR="002D2DE0" w:rsidRPr="00036EE8" w:rsidRDefault="008E1CB1" w:rsidP="004803D3">
      <w:pPr>
        <w:spacing w:before="0" w:after="0" w:line="360" w:lineRule="auto"/>
        <w:ind w:firstLine="709"/>
        <w:jc w:val="both"/>
        <w:rPr>
          <w:sz w:val="28"/>
          <w:szCs w:val="28"/>
        </w:rPr>
      </w:pPr>
      <w:r w:rsidRPr="00036EE8">
        <w:rPr>
          <w:sz w:val="28"/>
          <w:szCs w:val="28"/>
        </w:rPr>
        <w:t>5. Рентабельность продаж</w:t>
      </w:r>
      <w:r w:rsidR="00840365" w:rsidRPr="00036EE8">
        <w:rPr>
          <w:sz w:val="28"/>
          <w:szCs w:val="28"/>
        </w:rPr>
        <w:t xml:space="preserve"> (Рпр)</w:t>
      </w:r>
      <w:r w:rsidR="002D2DE0" w:rsidRPr="00036EE8">
        <w:rPr>
          <w:sz w:val="28"/>
          <w:szCs w:val="28"/>
        </w:rPr>
        <w:t>:</w:t>
      </w:r>
    </w:p>
    <w:p w:rsidR="008112C4" w:rsidRPr="00036EE8" w:rsidRDefault="008112C4" w:rsidP="004803D3">
      <w:pPr>
        <w:spacing w:before="0" w:after="0" w:line="360" w:lineRule="auto"/>
        <w:ind w:firstLine="709"/>
        <w:jc w:val="both"/>
        <w:rPr>
          <w:sz w:val="28"/>
          <w:szCs w:val="28"/>
        </w:rPr>
      </w:pPr>
    </w:p>
    <w:p w:rsidR="008E1CB1" w:rsidRPr="00036EE8" w:rsidRDefault="002D2DE0" w:rsidP="004803D3">
      <w:pPr>
        <w:spacing w:before="0" w:after="0" w:line="360" w:lineRule="auto"/>
        <w:ind w:firstLine="709"/>
        <w:jc w:val="both"/>
        <w:rPr>
          <w:sz w:val="28"/>
          <w:szCs w:val="28"/>
        </w:rPr>
      </w:pPr>
      <w:r w:rsidRPr="00036EE8">
        <w:rPr>
          <w:sz w:val="28"/>
          <w:szCs w:val="28"/>
        </w:rPr>
        <w:t>Рпр</w:t>
      </w:r>
      <w:r w:rsidR="00454B2E" w:rsidRPr="00036EE8">
        <w:rPr>
          <w:sz w:val="28"/>
          <w:szCs w:val="28"/>
        </w:rPr>
        <w:t xml:space="preserve"> = ПР/Вр×</w:t>
      </w:r>
      <w:r w:rsidR="008E1CB1" w:rsidRPr="00036EE8">
        <w:rPr>
          <w:sz w:val="28"/>
          <w:szCs w:val="28"/>
        </w:rPr>
        <w:t>100</w:t>
      </w:r>
      <w:r w:rsidR="00036EE8" w:rsidRPr="00036EE8">
        <w:rPr>
          <w:sz w:val="28"/>
          <w:szCs w:val="28"/>
        </w:rPr>
        <w:t xml:space="preserve"> </w:t>
      </w:r>
      <w:r w:rsidR="005C2708" w:rsidRPr="00036EE8">
        <w:rPr>
          <w:sz w:val="28"/>
          <w:szCs w:val="28"/>
        </w:rPr>
        <w:t>(4)</w:t>
      </w:r>
    </w:p>
    <w:p w:rsidR="008112C4" w:rsidRPr="00036EE8" w:rsidRDefault="008112C4" w:rsidP="004803D3">
      <w:pPr>
        <w:spacing w:before="0" w:after="0" w:line="360" w:lineRule="auto"/>
        <w:ind w:firstLine="709"/>
        <w:jc w:val="both"/>
        <w:rPr>
          <w:sz w:val="28"/>
          <w:szCs w:val="28"/>
        </w:rPr>
      </w:pPr>
    </w:p>
    <w:p w:rsidR="008E1CB1" w:rsidRPr="00036EE8" w:rsidRDefault="008E1CB1" w:rsidP="004803D3">
      <w:pPr>
        <w:spacing w:before="0" w:after="0" w:line="360" w:lineRule="auto"/>
        <w:ind w:firstLine="709"/>
        <w:jc w:val="both"/>
        <w:rPr>
          <w:bCs/>
          <w:iCs/>
          <w:sz w:val="28"/>
          <w:szCs w:val="28"/>
        </w:rPr>
      </w:pPr>
      <w:r w:rsidRPr="00036EE8">
        <w:rPr>
          <w:sz w:val="28"/>
          <w:szCs w:val="28"/>
        </w:rPr>
        <w:t xml:space="preserve">6. </w:t>
      </w:r>
      <w:r w:rsidRPr="00036EE8">
        <w:rPr>
          <w:bCs/>
          <w:iCs/>
          <w:sz w:val="28"/>
          <w:szCs w:val="28"/>
        </w:rPr>
        <w:t>Сальдо внереализационных доходов и расходов, и прочая прибыль – в рассматриваемой организации отсутствуют.</w:t>
      </w:r>
    </w:p>
    <w:p w:rsidR="008E1CB1" w:rsidRPr="00036EE8" w:rsidRDefault="008E1CB1" w:rsidP="004803D3">
      <w:pPr>
        <w:spacing w:before="0" w:after="0" w:line="360" w:lineRule="auto"/>
        <w:ind w:firstLine="709"/>
        <w:jc w:val="both"/>
        <w:rPr>
          <w:bCs/>
          <w:iCs/>
          <w:sz w:val="28"/>
          <w:szCs w:val="28"/>
        </w:rPr>
      </w:pPr>
      <w:r w:rsidRPr="00036EE8">
        <w:rPr>
          <w:bCs/>
          <w:iCs/>
          <w:sz w:val="28"/>
          <w:szCs w:val="28"/>
        </w:rPr>
        <w:t xml:space="preserve">7. Балансовая прибыль (БП), </w:t>
      </w:r>
      <w:r w:rsidR="00B74909" w:rsidRPr="00036EE8">
        <w:rPr>
          <w:bCs/>
          <w:iCs/>
          <w:sz w:val="28"/>
          <w:szCs w:val="28"/>
        </w:rPr>
        <w:t>так как</w:t>
      </w:r>
      <w:r w:rsidRPr="00036EE8">
        <w:rPr>
          <w:bCs/>
          <w:iCs/>
          <w:sz w:val="28"/>
          <w:szCs w:val="28"/>
        </w:rPr>
        <w:t xml:space="preserve"> отсутствуют внереализационные доходы и расходы, и прочая прибыль, равна </w:t>
      </w:r>
      <w:r w:rsidR="005C2708" w:rsidRPr="00036EE8">
        <w:rPr>
          <w:bCs/>
          <w:iCs/>
          <w:sz w:val="28"/>
          <w:szCs w:val="28"/>
        </w:rPr>
        <w:t>п</w:t>
      </w:r>
      <w:r w:rsidRPr="00036EE8">
        <w:rPr>
          <w:bCs/>
          <w:iCs/>
          <w:sz w:val="28"/>
          <w:szCs w:val="28"/>
        </w:rPr>
        <w:t>рибыли от реализации.</w:t>
      </w:r>
    </w:p>
    <w:p w:rsidR="002D2DE0" w:rsidRPr="00036EE8" w:rsidRDefault="008E1CB1" w:rsidP="004803D3">
      <w:pPr>
        <w:spacing w:before="0" w:after="0" w:line="360" w:lineRule="auto"/>
        <w:ind w:firstLine="709"/>
        <w:jc w:val="both"/>
        <w:rPr>
          <w:bCs/>
          <w:iCs/>
          <w:sz w:val="28"/>
          <w:szCs w:val="28"/>
        </w:rPr>
      </w:pPr>
      <w:r w:rsidRPr="00036EE8">
        <w:rPr>
          <w:bCs/>
          <w:iCs/>
          <w:sz w:val="28"/>
          <w:szCs w:val="28"/>
        </w:rPr>
        <w:t>8. Рентабельность по БП</w:t>
      </w:r>
      <w:r w:rsidR="002D2DE0" w:rsidRPr="00036EE8">
        <w:rPr>
          <w:bCs/>
          <w:iCs/>
          <w:sz w:val="28"/>
          <w:szCs w:val="28"/>
        </w:rPr>
        <w:t xml:space="preserve"> (Рбп):</w:t>
      </w:r>
    </w:p>
    <w:p w:rsidR="008E1CB1" w:rsidRPr="00B15D05" w:rsidRDefault="00B15D05" w:rsidP="00B15D05">
      <w:pPr>
        <w:spacing w:before="0" w:after="0" w:line="360" w:lineRule="auto"/>
        <w:ind w:firstLine="709"/>
        <w:jc w:val="both"/>
        <w:rPr>
          <w:bCs/>
          <w:iCs/>
          <w:sz w:val="28"/>
          <w:szCs w:val="28"/>
        </w:rPr>
      </w:pPr>
      <w:r>
        <w:rPr>
          <w:bCs/>
          <w:iCs/>
          <w:sz w:val="28"/>
          <w:szCs w:val="28"/>
        </w:rPr>
        <w:br w:type="page"/>
      </w:r>
      <w:r w:rsidR="002D2DE0" w:rsidRPr="00036EE8">
        <w:rPr>
          <w:bCs/>
          <w:iCs/>
          <w:sz w:val="28"/>
          <w:szCs w:val="28"/>
        </w:rPr>
        <w:t>Рбп</w:t>
      </w:r>
      <w:r w:rsidR="008E1CB1" w:rsidRPr="00036EE8">
        <w:rPr>
          <w:bCs/>
          <w:iCs/>
          <w:sz w:val="28"/>
          <w:szCs w:val="28"/>
        </w:rPr>
        <w:t xml:space="preserve"> =</w:t>
      </w:r>
      <w:r w:rsidR="005C2708" w:rsidRPr="00036EE8">
        <w:rPr>
          <w:bCs/>
          <w:iCs/>
          <w:sz w:val="28"/>
          <w:szCs w:val="28"/>
        </w:rPr>
        <w:t xml:space="preserve"> </w:t>
      </w:r>
      <w:r w:rsidR="008E1CB1" w:rsidRPr="00036EE8">
        <w:rPr>
          <w:bCs/>
          <w:iCs/>
          <w:sz w:val="28"/>
          <w:szCs w:val="28"/>
        </w:rPr>
        <w:t>БП/Товарооборот</w:t>
      </w:r>
      <w:r w:rsidR="00454B2E" w:rsidRPr="00036EE8">
        <w:rPr>
          <w:sz w:val="28"/>
          <w:szCs w:val="28"/>
        </w:rPr>
        <w:t>×</w:t>
      </w:r>
      <w:r w:rsidR="008E1CB1" w:rsidRPr="00036EE8">
        <w:rPr>
          <w:bCs/>
          <w:iCs/>
          <w:sz w:val="28"/>
          <w:szCs w:val="28"/>
        </w:rPr>
        <w:t>100</w:t>
      </w:r>
      <w:r w:rsidR="00036EE8" w:rsidRPr="00036EE8">
        <w:rPr>
          <w:bCs/>
          <w:iCs/>
          <w:sz w:val="28"/>
          <w:szCs w:val="28"/>
        </w:rPr>
        <w:t xml:space="preserve"> </w:t>
      </w:r>
      <w:r w:rsidR="005C2708" w:rsidRPr="00036EE8">
        <w:rPr>
          <w:bCs/>
          <w:iCs/>
          <w:sz w:val="28"/>
          <w:szCs w:val="28"/>
        </w:rPr>
        <w:t>(5)</w:t>
      </w:r>
    </w:p>
    <w:p w:rsidR="008112C4" w:rsidRPr="00036EE8" w:rsidRDefault="008112C4" w:rsidP="004803D3">
      <w:pPr>
        <w:spacing w:before="0" w:after="0" w:line="360" w:lineRule="auto"/>
        <w:ind w:firstLine="709"/>
        <w:jc w:val="both"/>
        <w:rPr>
          <w:sz w:val="28"/>
          <w:szCs w:val="28"/>
        </w:rPr>
      </w:pPr>
    </w:p>
    <w:p w:rsidR="002D2DE0" w:rsidRPr="00036EE8" w:rsidRDefault="005C2708" w:rsidP="004803D3">
      <w:pPr>
        <w:spacing w:before="0" w:after="0" w:line="360" w:lineRule="auto"/>
        <w:ind w:firstLine="709"/>
        <w:jc w:val="both"/>
        <w:rPr>
          <w:sz w:val="28"/>
          <w:szCs w:val="28"/>
        </w:rPr>
      </w:pPr>
      <w:r w:rsidRPr="00036EE8">
        <w:rPr>
          <w:sz w:val="28"/>
          <w:szCs w:val="28"/>
        </w:rPr>
        <w:t>9</w:t>
      </w:r>
      <w:r w:rsidR="008E1CB1" w:rsidRPr="00036EE8">
        <w:rPr>
          <w:sz w:val="28"/>
          <w:szCs w:val="28"/>
        </w:rPr>
        <w:t xml:space="preserve">. </w:t>
      </w:r>
      <w:r w:rsidR="002D2DE0" w:rsidRPr="00036EE8">
        <w:rPr>
          <w:sz w:val="28"/>
          <w:szCs w:val="28"/>
        </w:rPr>
        <w:t>Чистая прибыль(</w:t>
      </w:r>
      <w:r w:rsidR="008E1CB1" w:rsidRPr="00036EE8">
        <w:rPr>
          <w:sz w:val="28"/>
          <w:szCs w:val="28"/>
        </w:rPr>
        <w:t>ЧП</w:t>
      </w:r>
      <w:r w:rsidR="002D2DE0" w:rsidRPr="00036EE8">
        <w:rPr>
          <w:sz w:val="28"/>
          <w:szCs w:val="28"/>
        </w:rPr>
        <w:t>):</w:t>
      </w:r>
    </w:p>
    <w:p w:rsidR="008112C4" w:rsidRPr="00036EE8" w:rsidRDefault="008112C4" w:rsidP="004803D3">
      <w:pPr>
        <w:spacing w:before="0" w:after="0" w:line="360" w:lineRule="auto"/>
        <w:ind w:firstLine="709"/>
        <w:jc w:val="both"/>
        <w:rPr>
          <w:sz w:val="28"/>
          <w:szCs w:val="28"/>
        </w:rPr>
      </w:pPr>
    </w:p>
    <w:p w:rsidR="008E1CB1" w:rsidRPr="00036EE8" w:rsidRDefault="002D2DE0" w:rsidP="004803D3">
      <w:pPr>
        <w:spacing w:before="0" w:after="0" w:line="360" w:lineRule="auto"/>
        <w:ind w:firstLine="709"/>
        <w:jc w:val="both"/>
        <w:rPr>
          <w:sz w:val="28"/>
          <w:szCs w:val="28"/>
        </w:rPr>
      </w:pPr>
      <w:r w:rsidRPr="00036EE8">
        <w:rPr>
          <w:sz w:val="28"/>
          <w:szCs w:val="28"/>
        </w:rPr>
        <w:t>ЧП</w:t>
      </w:r>
      <w:r w:rsidR="008E1CB1" w:rsidRPr="00036EE8">
        <w:rPr>
          <w:sz w:val="28"/>
          <w:szCs w:val="28"/>
        </w:rPr>
        <w:t xml:space="preserve"> = БП – налоги</w:t>
      </w:r>
      <w:r w:rsidR="00036EE8" w:rsidRPr="00036EE8">
        <w:rPr>
          <w:sz w:val="28"/>
          <w:szCs w:val="28"/>
        </w:rPr>
        <w:t xml:space="preserve"> </w:t>
      </w:r>
      <w:r w:rsidR="005C2708" w:rsidRPr="00036EE8">
        <w:rPr>
          <w:sz w:val="28"/>
          <w:szCs w:val="28"/>
        </w:rPr>
        <w:t>(6)</w:t>
      </w:r>
    </w:p>
    <w:p w:rsidR="008112C4" w:rsidRPr="00036EE8" w:rsidRDefault="008112C4" w:rsidP="004803D3">
      <w:pPr>
        <w:spacing w:before="0" w:after="0" w:line="360" w:lineRule="auto"/>
        <w:ind w:firstLine="709"/>
        <w:jc w:val="both"/>
        <w:rPr>
          <w:sz w:val="28"/>
          <w:szCs w:val="28"/>
        </w:rPr>
      </w:pPr>
    </w:p>
    <w:p w:rsidR="002D2DE0" w:rsidRPr="00036EE8" w:rsidRDefault="005C2708" w:rsidP="004803D3">
      <w:pPr>
        <w:spacing w:before="0" w:after="0" w:line="360" w:lineRule="auto"/>
        <w:ind w:firstLine="709"/>
        <w:jc w:val="both"/>
        <w:rPr>
          <w:bCs/>
          <w:iCs/>
          <w:sz w:val="28"/>
          <w:szCs w:val="28"/>
        </w:rPr>
      </w:pPr>
      <w:r w:rsidRPr="00036EE8">
        <w:rPr>
          <w:sz w:val="28"/>
          <w:szCs w:val="28"/>
        </w:rPr>
        <w:t>10</w:t>
      </w:r>
      <w:r w:rsidR="008E1CB1" w:rsidRPr="00036EE8">
        <w:rPr>
          <w:sz w:val="28"/>
          <w:szCs w:val="28"/>
        </w:rPr>
        <w:t xml:space="preserve">. </w:t>
      </w:r>
      <w:r w:rsidR="008E1CB1" w:rsidRPr="00036EE8">
        <w:rPr>
          <w:bCs/>
          <w:iCs/>
          <w:sz w:val="28"/>
          <w:szCs w:val="28"/>
        </w:rPr>
        <w:t>Рентабельность по ЧП</w:t>
      </w:r>
      <w:r w:rsidR="002D2DE0" w:rsidRPr="00036EE8">
        <w:rPr>
          <w:bCs/>
          <w:iCs/>
          <w:sz w:val="28"/>
          <w:szCs w:val="28"/>
        </w:rPr>
        <w:t xml:space="preserve"> (Рчп):</w:t>
      </w:r>
    </w:p>
    <w:p w:rsidR="008112C4" w:rsidRPr="00036EE8" w:rsidRDefault="008112C4" w:rsidP="004803D3">
      <w:pPr>
        <w:spacing w:before="0" w:after="0" w:line="360" w:lineRule="auto"/>
        <w:ind w:firstLine="709"/>
        <w:jc w:val="both"/>
        <w:rPr>
          <w:bCs/>
          <w:iCs/>
          <w:sz w:val="28"/>
          <w:szCs w:val="28"/>
        </w:rPr>
      </w:pPr>
    </w:p>
    <w:p w:rsidR="008E1CB1" w:rsidRPr="00036EE8" w:rsidRDefault="002D2DE0" w:rsidP="004803D3">
      <w:pPr>
        <w:spacing w:before="0" w:after="0" w:line="360" w:lineRule="auto"/>
        <w:ind w:firstLine="709"/>
        <w:jc w:val="both"/>
        <w:rPr>
          <w:sz w:val="28"/>
          <w:szCs w:val="28"/>
        </w:rPr>
      </w:pPr>
      <w:r w:rsidRPr="00036EE8">
        <w:rPr>
          <w:bCs/>
          <w:iCs/>
          <w:sz w:val="28"/>
          <w:szCs w:val="28"/>
        </w:rPr>
        <w:t>Рчп</w:t>
      </w:r>
      <w:r w:rsidR="008E1CB1" w:rsidRPr="00036EE8">
        <w:rPr>
          <w:bCs/>
          <w:iCs/>
          <w:sz w:val="28"/>
          <w:szCs w:val="28"/>
        </w:rPr>
        <w:t xml:space="preserve"> =</w:t>
      </w:r>
      <w:r w:rsidR="005C2708" w:rsidRPr="00036EE8">
        <w:rPr>
          <w:bCs/>
          <w:iCs/>
          <w:sz w:val="28"/>
          <w:szCs w:val="28"/>
        </w:rPr>
        <w:t xml:space="preserve"> </w:t>
      </w:r>
      <w:r w:rsidR="008E1CB1" w:rsidRPr="00036EE8">
        <w:rPr>
          <w:bCs/>
          <w:iCs/>
          <w:sz w:val="28"/>
          <w:szCs w:val="28"/>
        </w:rPr>
        <w:t>ЧП/Товарооборот*100</w:t>
      </w:r>
      <w:r w:rsidR="00036EE8" w:rsidRPr="00036EE8">
        <w:rPr>
          <w:bCs/>
          <w:iCs/>
          <w:sz w:val="28"/>
          <w:szCs w:val="28"/>
        </w:rPr>
        <w:t xml:space="preserve"> </w:t>
      </w:r>
      <w:r w:rsidR="005C2708" w:rsidRPr="00036EE8">
        <w:rPr>
          <w:bCs/>
          <w:iCs/>
          <w:sz w:val="28"/>
          <w:szCs w:val="28"/>
        </w:rPr>
        <w:t>(7)</w:t>
      </w:r>
    </w:p>
    <w:p w:rsidR="008112C4" w:rsidRPr="00036EE8" w:rsidRDefault="008112C4" w:rsidP="004803D3">
      <w:pPr>
        <w:spacing w:before="0" w:after="0" w:line="360" w:lineRule="auto"/>
        <w:ind w:firstLine="709"/>
        <w:jc w:val="both"/>
        <w:rPr>
          <w:sz w:val="28"/>
          <w:szCs w:val="28"/>
        </w:rPr>
      </w:pPr>
    </w:p>
    <w:p w:rsidR="000C0343" w:rsidRPr="00036EE8" w:rsidRDefault="005C2708" w:rsidP="004803D3">
      <w:pPr>
        <w:spacing w:before="0" w:after="0" w:line="360" w:lineRule="auto"/>
        <w:ind w:firstLine="709"/>
        <w:jc w:val="both"/>
        <w:rPr>
          <w:sz w:val="28"/>
          <w:szCs w:val="28"/>
        </w:rPr>
      </w:pPr>
      <w:r w:rsidRPr="00036EE8">
        <w:rPr>
          <w:sz w:val="28"/>
          <w:szCs w:val="28"/>
        </w:rPr>
        <w:t>11</w:t>
      </w:r>
      <w:r w:rsidR="008E1CB1" w:rsidRPr="00036EE8">
        <w:rPr>
          <w:sz w:val="28"/>
          <w:szCs w:val="28"/>
        </w:rPr>
        <w:t>. Производительность труда</w:t>
      </w:r>
      <w:r w:rsidR="00C97A80" w:rsidRPr="00036EE8">
        <w:rPr>
          <w:sz w:val="28"/>
          <w:szCs w:val="28"/>
        </w:rPr>
        <w:t xml:space="preserve"> на одного работника</w:t>
      </w:r>
      <w:r w:rsidR="00FE5C42" w:rsidRPr="00036EE8">
        <w:rPr>
          <w:sz w:val="28"/>
          <w:szCs w:val="28"/>
        </w:rPr>
        <w:t xml:space="preserve"> или средний оборот на одного работника (П)</w:t>
      </w:r>
      <w:r w:rsidR="00294FC1" w:rsidRPr="00036EE8">
        <w:rPr>
          <w:sz w:val="28"/>
          <w:szCs w:val="28"/>
        </w:rPr>
        <w:t>:</w:t>
      </w:r>
    </w:p>
    <w:p w:rsidR="008112C4" w:rsidRPr="00036EE8" w:rsidRDefault="008112C4" w:rsidP="004803D3">
      <w:pPr>
        <w:spacing w:before="0" w:after="0" w:line="360" w:lineRule="auto"/>
        <w:ind w:firstLine="709"/>
        <w:jc w:val="both"/>
        <w:rPr>
          <w:sz w:val="28"/>
          <w:szCs w:val="28"/>
        </w:rPr>
      </w:pPr>
    </w:p>
    <w:p w:rsidR="000C0343" w:rsidRPr="00036EE8" w:rsidRDefault="00AD56D9" w:rsidP="004803D3">
      <w:pPr>
        <w:spacing w:before="0" w:after="0" w:line="360" w:lineRule="auto"/>
        <w:ind w:firstLine="709"/>
        <w:jc w:val="both"/>
        <w:rPr>
          <w:sz w:val="28"/>
          <w:szCs w:val="28"/>
        </w:rPr>
      </w:pPr>
      <w:r w:rsidRPr="00036EE8">
        <w:rPr>
          <w:sz w:val="28"/>
          <w:szCs w:val="28"/>
        </w:rPr>
        <w:object w:dxaOrig="1020" w:dyaOrig="700">
          <v:shape id="_x0000_i1030" type="#_x0000_t75" style="width:87pt;height:45pt" o:ole="">
            <v:imagedata r:id="rId8" o:title=""/>
          </v:shape>
          <o:OLEObject Type="Embed" ProgID="Equation.3" ShapeID="_x0000_i1030" DrawAspect="Content" ObjectID="_1472232059" r:id="rId9"/>
        </w:object>
      </w:r>
      <w:r w:rsidR="00294FC1" w:rsidRPr="00036EE8">
        <w:rPr>
          <w:sz w:val="28"/>
          <w:szCs w:val="28"/>
        </w:rPr>
        <w:t>,</w:t>
      </w:r>
      <w:r w:rsidR="00036EE8" w:rsidRPr="00036EE8">
        <w:rPr>
          <w:sz w:val="28"/>
          <w:szCs w:val="28"/>
        </w:rPr>
        <w:t xml:space="preserve"> </w:t>
      </w:r>
      <w:r w:rsidR="00610640" w:rsidRPr="00036EE8">
        <w:rPr>
          <w:sz w:val="28"/>
          <w:szCs w:val="28"/>
        </w:rPr>
        <w:t>(8)</w:t>
      </w:r>
    </w:p>
    <w:p w:rsidR="008112C4" w:rsidRPr="00036EE8" w:rsidRDefault="008112C4" w:rsidP="004803D3">
      <w:pPr>
        <w:spacing w:before="0" w:after="0" w:line="360" w:lineRule="auto"/>
        <w:ind w:firstLine="709"/>
        <w:jc w:val="both"/>
        <w:rPr>
          <w:sz w:val="28"/>
          <w:szCs w:val="28"/>
        </w:rPr>
      </w:pPr>
    </w:p>
    <w:p w:rsidR="00294FC1" w:rsidRPr="00036EE8" w:rsidRDefault="00294FC1" w:rsidP="004803D3">
      <w:pPr>
        <w:spacing w:before="0" w:after="0" w:line="360" w:lineRule="auto"/>
        <w:ind w:firstLine="709"/>
        <w:jc w:val="both"/>
        <w:rPr>
          <w:sz w:val="28"/>
          <w:szCs w:val="28"/>
        </w:rPr>
      </w:pPr>
      <w:r w:rsidRPr="00036EE8">
        <w:rPr>
          <w:sz w:val="28"/>
          <w:szCs w:val="28"/>
        </w:rPr>
        <w:t>где</w:t>
      </w:r>
      <w:r w:rsidR="00036EE8" w:rsidRPr="00036EE8">
        <w:rPr>
          <w:sz w:val="28"/>
          <w:szCs w:val="28"/>
        </w:rPr>
        <w:t xml:space="preserve"> </w:t>
      </w:r>
      <w:r w:rsidRPr="00036EE8">
        <w:rPr>
          <w:sz w:val="28"/>
          <w:szCs w:val="28"/>
        </w:rPr>
        <w:t>ВР — выручка;</w:t>
      </w:r>
    </w:p>
    <w:p w:rsidR="00294FC1" w:rsidRPr="00036EE8" w:rsidRDefault="00294FC1" w:rsidP="004803D3">
      <w:pPr>
        <w:spacing w:before="0" w:after="0" w:line="360" w:lineRule="auto"/>
        <w:ind w:firstLine="709"/>
        <w:jc w:val="both"/>
        <w:rPr>
          <w:sz w:val="28"/>
          <w:szCs w:val="28"/>
        </w:rPr>
      </w:pPr>
      <w:r w:rsidRPr="00036EE8">
        <w:rPr>
          <w:sz w:val="28"/>
          <w:szCs w:val="28"/>
        </w:rPr>
        <w:t>Ч</w:t>
      </w:r>
      <w:r w:rsidRPr="00036EE8">
        <w:rPr>
          <w:sz w:val="28"/>
          <w:szCs w:val="28"/>
          <w:vertAlign w:val="subscript"/>
        </w:rPr>
        <w:t>срсп</w:t>
      </w:r>
      <w:r w:rsidRPr="00036EE8">
        <w:rPr>
          <w:i/>
          <w:iCs/>
          <w:sz w:val="28"/>
          <w:szCs w:val="28"/>
        </w:rPr>
        <w:t xml:space="preserve"> </w:t>
      </w:r>
      <w:r w:rsidRPr="00036EE8">
        <w:rPr>
          <w:sz w:val="28"/>
          <w:szCs w:val="28"/>
        </w:rPr>
        <w:t>— среднесписочная численность работников.</w:t>
      </w:r>
    </w:p>
    <w:p w:rsidR="002D2DE0" w:rsidRPr="00036EE8" w:rsidRDefault="005C2708" w:rsidP="004803D3">
      <w:pPr>
        <w:spacing w:before="0" w:after="0" w:line="360" w:lineRule="auto"/>
        <w:ind w:firstLine="709"/>
        <w:jc w:val="both"/>
        <w:rPr>
          <w:sz w:val="28"/>
          <w:szCs w:val="28"/>
        </w:rPr>
      </w:pPr>
      <w:r w:rsidRPr="00036EE8">
        <w:rPr>
          <w:sz w:val="28"/>
          <w:szCs w:val="28"/>
        </w:rPr>
        <w:t>12</w:t>
      </w:r>
      <w:r w:rsidR="008E1CB1" w:rsidRPr="00036EE8">
        <w:rPr>
          <w:sz w:val="28"/>
          <w:szCs w:val="28"/>
        </w:rPr>
        <w:t>. С</w:t>
      </w:r>
      <w:r w:rsidR="002D2DE0" w:rsidRPr="00036EE8">
        <w:rPr>
          <w:sz w:val="28"/>
          <w:szCs w:val="28"/>
        </w:rPr>
        <w:t>редняя заработная плата</w:t>
      </w:r>
      <w:r w:rsidR="007C23A3" w:rsidRPr="00036EE8">
        <w:rPr>
          <w:sz w:val="28"/>
          <w:szCs w:val="28"/>
        </w:rPr>
        <w:t xml:space="preserve"> (СЗП)</w:t>
      </w:r>
      <w:r w:rsidR="002D2DE0" w:rsidRPr="00036EE8">
        <w:rPr>
          <w:sz w:val="28"/>
          <w:szCs w:val="28"/>
        </w:rPr>
        <w:t>:</w:t>
      </w:r>
    </w:p>
    <w:p w:rsidR="008112C4" w:rsidRPr="00036EE8" w:rsidRDefault="008112C4" w:rsidP="004803D3">
      <w:pPr>
        <w:spacing w:before="0" w:after="0" w:line="360" w:lineRule="auto"/>
        <w:ind w:firstLine="709"/>
        <w:jc w:val="both"/>
        <w:rPr>
          <w:sz w:val="28"/>
          <w:szCs w:val="28"/>
        </w:rPr>
      </w:pPr>
    </w:p>
    <w:p w:rsidR="008E1CB1" w:rsidRPr="00036EE8" w:rsidRDefault="002D2DE0" w:rsidP="004803D3">
      <w:pPr>
        <w:spacing w:before="0" w:after="0" w:line="360" w:lineRule="auto"/>
        <w:ind w:firstLine="709"/>
        <w:jc w:val="both"/>
        <w:rPr>
          <w:sz w:val="28"/>
          <w:szCs w:val="28"/>
        </w:rPr>
      </w:pPr>
      <w:r w:rsidRPr="00036EE8">
        <w:rPr>
          <w:sz w:val="28"/>
          <w:szCs w:val="28"/>
        </w:rPr>
        <w:t>С</w:t>
      </w:r>
      <w:r w:rsidR="008E1CB1" w:rsidRPr="00036EE8">
        <w:rPr>
          <w:sz w:val="28"/>
          <w:szCs w:val="28"/>
        </w:rPr>
        <w:t>ЗП</w:t>
      </w:r>
      <w:r w:rsidR="00C97A80" w:rsidRPr="00036EE8">
        <w:rPr>
          <w:sz w:val="28"/>
          <w:szCs w:val="28"/>
        </w:rPr>
        <w:t xml:space="preserve"> </w:t>
      </w:r>
      <w:r w:rsidR="008E1CB1" w:rsidRPr="00036EE8">
        <w:rPr>
          <w:sz w:val="28"/>
          <w:szCs w:val="28"/>
        </w:rPr>
        <w:t>= ФОТ</w:t>
      </w:r>
      <w:r w:rsidR="00C97A80" w:rsidRPr="00036EE8">
        <w:rPr>
          <w:sz w:val="28"/>
          <w:szCs w:val="28"/>
        </w:rPr>
        <w:t>/</w:t>
      </w:r>
      <w:r w:rsidRPr="00036EE8">
        <w:rPr>
          <w:sz w:val="28"/>
          <w:szCs w:val="28"/>
        </w:rPr>
        <w:t xml:space="preserve"> Ч</w:t>
      </w:r>
      <w:r w:rsidRPr="00036EE8">
        <w:rPr>
          <w:sz w:val="28"/>
          <w:szCs w:val="28"/>
          <w:vertAlign w:val="subscript"/>
        </w:rPr>
        <w:t xml:space="preserve">срсп, </w:t>
      </w:r>
      <w:r w:rsidR="007C23A3" w:rsidRPr="00036EE8">
        <w:rPr>
          <w:sz w:val="28"/>
          <w:szCs w:val="28"/>
        </w:rPr>
        <w:t>,</w:t>
      </w:r>
      <w:r w:rsidR="00036EE8" w:rsidRPr="00036EE8">
        <w:rPr>
          <w:sz w:val="28"/>
          <w:szCs w:val="28"/>
        </w:rPr>
        <w:t xml:space="preserve"> </w:t>
      </w:r>
      <w:r w:rsidR="00C97A80" w:rsidRPr="00036EE8">
        <w:rPr>
          <w:sz w:val="28"/>
          <w:szCs w:val="28"/>
        </w:rPr>
        <w:t>(9)</w:t>
      </w:r>
    </w:p>
    <w:p w:rsidR="008112C4" w:rsidRPr="00036EE8" w:rsidRDefault="008112C4" w:rsidP="004803D3">
      <w:pPr>
        <w:spacing w:before="0" w:after="0" w:line="360" w:lineRule="auto"/>
        <w:ind w:firstLine="709"/>
        <w:jc w:val="both"/>
        <w:rPr>
          <w:sz w:val="28"/>
          <w:szCs w:val="28"/>
        </w:rPr>
      </w:pPr>
    </w:p>
    <w:p w:rsidR="007C23A3" w:rsidRPr="00036EE8" w:rsidRDefault="007C23A3" w:rsidP="004803D3">
      <w:pPr>
        <w:spacing w:before="0" w:after="0" w:line="360" w:lineRule="auto"/>
        <w:ind w:firstLine="709"/>
        <w:jc w:val="both"/>
        <w:rPr>
          <w:sz w:val="28"/>
          <w:szCs w:val="28"/>
        </w:rPr>
      </w:pPr>
      <w:r w:rsidRPr="00036EE8">
        <w:rPr>
          <w:sz w:val="28"/>
          <w:szCs w:val="28"/>
        </w:rPr>
        <w:t>Где ФОТ – фонд оплаты труда.</w:t>
      </w:r>
    </w:p>
    <w:p w:rsidR="00C21F5C" w:rsidRPr="00036EE8" w:rsidRDefault="005C2708" w:rsidP="004803D3">
      <w:pPr>
        <w:spacing w:before="0" w:after="0" w:line="360" w:lineRule="auto"/>
        <w:ind w:firstLine="709"/>
        <w:jc w:val="both"/>
        <w:rPr>
          <w:bCs/>
          <w:iCs/>
          <w:sz w:val="28"/>
          <w:szCs w:val="28"/>
        </w:rPr>
      </w:pPr>
      <w:r w:rsidRPr="00036EE8">
        <w:rPr>
          <w:sz w:val="28"/>
          <w:szCs w:val="28"/>
        </w:rPr>
        <w:t>13</w:t>
      </w:r>
      <w:r w:rsidR="008E1CB1" w:rsidRPr="00036EE8">
        <w:rPr>
          <w:sz w:val="28"/>
          <w:szCs w:val="28"/>
        </w:rPr>
        <w:t xml:space="preserve">. </w:t>
      </w:r>
      <w:r w:rsidR="008E1CB1" w:rsidRPr="00036EE8">
        <w:rPr>
          <w:bCs/>
          <w:iCs/>
          <w:sz w:val="28"/>
          <w:szCs w:val="28"/>
        </w:rPr>
        <w:t>Среднегодовая стоимость ос</w:t>
      </w:r>
      <w:r w:rsidR="00D83473" w:rsidRPr="00036EE8">
        <w:rPr>
          <w:bCs/>
          <w:iCs/>
          <w:sz w:val="28"/>
          <w:szCs w:val="28"/>
        </w:rPr>
        <w:t>новных фондов. Т</w:t>
      </w:r>
      <w:r w:rsidR="00B74909" w:rsidRPr="00036EE8">
        <w:rPr>
          <w:bCs/>
          <w:iCs/>
          <w:sz w:val="28"/>
          <w:szCs w:val="28"/>
        </w:rPr>
        <w:t>ак как</w:t>
      </w:r>
      <w:r w:rsidR="008E1CB1" w:rsidRPr="00036EE8">
        <w:rPr>
          <w:bCs/>
          <w:iCs/>
          <w:sz w:val="28"/>
          <w:szCs w:val="28"/>
        </w:rPr>
        <w:t xml:space="preserve"> все необходимые для работы основные средства были предоставлены организации головным офисом на условиях ответ хранения, их количество и стоимость с момента передачи не изменялась.</w:t>
      </w:r>
    </w:p>
    <w:p w:rsidR="008E1CB1" w:rsidRPr="00036EE8" w:rsidRDefault="008E1CB1" w:rsidP="004803D3">
      <w:pPr>
        <w:spacing w:before="0" w:after="0" w:line="360" w:lineRule="auto"/>
        <w:ind w:firstLine="709"/>
        <w:jc w:val="both"/>
        <w:rPr>
          <w:sz w:val="28"/>
          <w:szCs w:val="28"/>
        </w:rPr>
      </w:pPr>
      <w:r w:rsidRPr="00036EE8">
        <w:rPr>
          <w:sz w:val="28"/>
          <w:szCs w:val="28"/>
        </w:rPr>
        <w:t>Все основные средства, находящиеся в распоряжении компании</w:t>
      </w:r>
      <w:r w:rsidR="00036EE8" w:rsidRPr="00036EE8">
        <w:rPr>
          <w:sz w:val="28"/>
          <w:szCs w:val="28"/>
        </w:rPr>
        <w:t xml:space="preserve"> </w:t>
      </w:r>
      <w:r w:rsidRPr="00036EE8">
        <w:rPr>
          <w:sz w:val="28"/>
          <w:szCs w:val="28"/>
        </w:rPr>
        <w:t>не принадлежат ей на правах собственности.</w:t>
      </w:r>
    </w:p>
    <w:p w:rsidR="008E1CB1" w:rsidRPr="00036EE8" w:rsidRDefault="008E1CB1" w:rsidP="004803D3">
      <w:pPr>
        <w:spacing w:before="0" w:after="0" w:line="360" w:lineRule="auto"/>
        <w:ind w:firstLine="709"/>
        <w:jc w:val="both"/>
        <w:rPr>
          <w:sz w:val="28"/>
          <w:szCs w:val="28"/>
        </w:rPr>
      </w:pPr>
      <w:r w:rsidRPr="00036EE8">
        <w:rPr>
          <w:sz w:val="28"/>
          <w:szCs w:val="28"/>
        </w:rPr>
        <w:t>Складские помещения общей площадью 1320 кв.м., находящиеся по адресу ул. Новожённова 88/1 арендованы у предпринимателя Бирюкова Б. Ф. на основании договора аренды складского помещения № 22 от 01.01.06 г.</w:t>
      </w:r>
    </w:p>
    <w:p w:rsidR="008E1CB1" w:rsidRPr="00036EE8" w:rsidRDefault="008E1CB1" w:rsidP="004803D3">
      <w:pPr>
        <w:spacing w:before="0" w:after="0" w:line="360" w:lineRule="auto"/>
        <w:ind w:firstLine="709"/>
        <w:jc w:val="both"/>
        <w:rPr>
          <w:sz w:val="28"/>
          <w:szCs w:val="28"/>
        </w:rPr>
      </w:pPr>
      <w:r w:rsidRPr="00036EE8">
        <w:rPr>
          <w:sz w:val="28"/>
          <w:szCs w:val="28"/>
        </w:rPr>
        <w:t xml:space="preserve">Офисное помещение площадью 150,2 кв.м., находящееся по адресу ул. Уфимское шоссе 13 А, арендованы у ЗАО «Нефтемонтаждиагностика» на основании договора аренды недвижимого имущества № 06-245-06 от 1 июля </w:t>
      </w:r>
      <w:smartTag w:uri="urn:schemas-microsoft-com:office:smarttags" w:element="metricconverter">
        <w:smartTagPr>
          <w:attr w:name="ProductID" w:val="2006 г"/>
        </w:smartTagPr>
        <w:r w:rsidRPr="00036EE8">
          <w:rPr>
            <w:sz w:val="28"/>
            <w:szCs w:val="28"/>
          </w:rPr>
          <w:t>2006 г</w:t>
        </w:r>
      </w:smartTag>
      <w:r w:rsidRPr="00036EE8">
        <w:rPr>
          <w:sz w:val="28"/>
          <w:szCs w:val="28"/>
        </w:rPr>
        <w:t>.</w:t>
      </w:r>
    </w:p>
    <w:p w:rsidR="008E1CB1" w:rsidRPr="00036EE8" w:rsidRDefault="008E1CB1" w:rsidP="004803D3">
      <w:pPr>
        <w:spacing w:before="0" w:after="0" w:line="360" w:lineRule="auto"/>
        <w:ind w:firstLine="709"/>
        <w:jc w:val="both"/>
        <w:rPr>
          <w:sz w:val="28"/>
          <w:szCs w:val="28"/>
        </w:rPr>
      </w:pPr>
      <w:r w:rsidRPr="00036EE8">
        <w:rPr>
          <w:sz w:val="28"/>
          <w:szCs w:val="28"/>
        </w:rPr>
        <w:t>Все необходимые для функционирования организации материально-технические средства, на сумму 968561, 08 руб., предоставлены головным офисом «</w:t>
      </w:r>
      <w:r w:rsidRPr="00036EE8">
        <w:rPr>
          <w:sz w:val="28"/>
          <w:szCs w:val="28"/>
          <w:lang w:val="en-US"/>
        </w:rPr>
        <w:t>BM</w:t>
      </w:r>
      <w:r w:rsidRPr="00036EE8">
        <w:rPr>
          <w:sz w:val="28"/>
          <w:szCs w:val="28"/>
        </w:rPr>
        <w:t xml:space="preserve"> </w:t>
      </w:r>
      <w:r w:rsidRPr="00036EE8">
        <w:rPr>
          <w:sz w:val="28"/>
          <w:szCs w:val="28"/>
          <w:lang w:val="en-US"/>
        </w:rPr>
        <w:t>corporation</w:t>
      </w:r>
      <w:r w:rsidRPr="00036EE8">
        <w:rPr>
          <w:sz w:val="28"/>
          <w:szCs w:val="28"/>
        </w:rPr>
        <w:t xml:space="preserve">» (г. Тольятти) на условиях ответ хранения. Наименования и структура основных средств приведены в </w:t>
      </w:r>
      <w:r w:rsidR="00BE14C3" w:rsidRPr="00036EE8">
        <w:rPr>
          <w:sz w:val="28"/>
          <w:szCs w:val="28"/>
        </w:rPr>
        <w:t>П</w:t>
      </w:r>
      <w:r w:rsidR="002B0375" w:rsidRPr="00036EE8">
        <w:rPr>
          <w:sz w:val="28"/>
          <w:szCs w:val="28"/>
        </w:rPr>
        <w:t>риложении 2</w:t>
      </w:r>
      <w:r w:rsidRPr="00036EE8">
        <w:rPr>
          <w:sz w:val="28"/>
          <w:szCs w:val="28"/>
        </w:rPr>
        <w:t>.</w:t>
      </w:r>
    </w:p>
    <w:p w:rsidR="008E1CB1" w:rsidRPr="00036EE8" w:rsidRDefault="008E1CB1" w:rsidP="004803D3">
      <w:pPr>
        <w:spacing w:before="0" w:after="0" w:line="360" w:lineRule="auto"/>
        <w:ind w:firstLine="709"/>
        <w:jc w:val="both"/>
        <w:rPr>
          <w:bCs/>
          <w:iCs/>
          <w:sz w:val="28"/>
          <w:szCs w:val="28"/>
        </w:rPr>
      </w:pPr>
      <w:r w:rsidRPr="00036EE8">
        <w:rPr>
          <w:bCs/>
          <w:iCs/>
          <w:sz w:val="28"/>
          <w:szCs w:val="28"/>
        </w:rPr>
        <w:t>1</w:t>
      </w:r>
      <w:r w:rsidR="00DF72DA" w:rsidRPr="00036EE8">
        <w:rPr>
          <w:bCs/>
          <w:iCs/>
          <w:sz w:val="28"/>
          <w:szCs w:val="28"/>
        </w:rPr>
        <w:t>4</w:t>
      </w:r>
      <w:r w:rsidRPr="00036EE8">
        <w:rPr>
          <w:bCs/>
          <w:iCs/>
          <w:sz w:val="28"/>
          <w:szCs w:val="28"/>
        </w:rPr>
        <w:t>. Товарооборот на 1м3 складской площади, рассчитывается как отношение товарооборота на площадь склада.</w:t>
      </w:r>
    </w:p>
    <w:p w:rsidR="008E1CB1" w:rsidRPr="00036EE8" w:rsidRDefault="008E1CB1" w:rsidP="004803D3">
      <w:pPr>
        <w:spacing w:before="0" w:after="0" w:line="360" w:lineRule="auto"/>
        <w:ind w:firstLine="709"/>
        <w:jc w:val="both"/>
        <w:rPr>
          <w:bCs/>
          <w:iCs/>
          <w:sz w:val="28"/>
          <w:szCs w:val="28"/>
        </w:rPr>
      </w:pPr>
      <w:r w:rsidRPr="00036EE8">
        <w:rPr>
          <w:bCs/>
          <w:iCs/>
          <w:sz w:val="28"/>
          <w:szCs w:val="28"/>
        </w:rPr>
        <w:t>1</w:t>
      </w:r>
      <w:r w:rsidR="00DF72DA" w:rsidRPr="00036EE8">
        <w:rPr>
          <w:bCs/>
          <w:iCs/>
          <w:sz w:val="28"/>
          <w:szCs w:val="28"/>
        </w:rPr>
        <w:t>5</w:t>
      </w:r>
      <w:r w:rsidRPr="00036EE8">
        <w:rPr>
          <w:bCs/>
          <w:iCs/>
          <w:sz w:val="28"/>
          <w:szCs w:val="28"/>
        </w:rPr>
        <w:t>. Среднегодовые остатки оборотных средств</w:t>
      </w:r>
      <w:r w:rsidR="007976BC" w:rsidRPr="00036EE8">
        <w:rPr>
          <w:bCs/>
          <w:iCs/>
          <w:sz w:val="28"/>
          <w:szCs w:val="28"/>
        </w:rPr>
        <w:t xml:space="preserve"> (см.табл. 2).</w:t>
      </w:r>
    </w:p>
    <w:p w:rsidR="008112C4" w:rsidRPr="00036EE8" w:rsidRDefault="008112C4" w:rsidP="004803D3">
      <w:pPr>
        <w:spacing w:before="0" w:after="0" w:line="360" w:lineRule="auto"/>
        <w:ind w:firstLine="709"/>
        <w:jc w:val="both"/>
        <w:rPr>
          <w:sz w:val="28"/>
          <w:szCs w:val="28"/>
        </w:rPr>
      </w:pPr>
    </w:p>
    <w:p w:rsidR="00C23677" w:rsidRPr="00036EE8" w:rsidRDefault="00C23677" w:rsidP="004803D3">
      <w:pPr>
        <w:spacing w:before="0" w:after="0" w:line="360" w:lineRule="auto"/>
        <w:ind w:firstLine="709"/>
        <w:jc w:val="both"/>
        <w:rPr>
          <w:sz w:val="28"/>
          <w:szCs w:val="28"/>
        </w:rPr>
      </w:pPr>
      <w:r w:rsidRPr="00036EE8">
        <w:rPr>
          <w:sz w:val="28"/>
          <w:szCs w:val="28"/>
        </w:rPr>
        <w:t>Т</w:t>
      </w:r>
      <w:r w:rsidR="00DB4589" w:rsidRPr="00036EE8">
        <w:rPr>
          <w:sz w:val="28"/>
          <w:szCs w:val="28"/>
        </w:rPr>
        <w:t>аблица 2</w:t>
      </w:r>
    </w:p>
    <w:p w:rsidR="00C23677" w:rsidRPr="00036EE8" w:rsidRDefault="00C23677" w:rsidP="004803D3">
      <w:pPr>
        <w:spacing w:before="0" w:after="0" w:line="360" w:lineRule="auto"/>
        <w:ind w:firstLine="709"/>
        <w:jc w:val="both"/>
        <w:rPr>
          <w:sz w:val="28"/>
          <w:szCs w:val="28"/>
        </w:rPr>
      </w:pPr>
      <w:r w:rsidRPr="00036EE8">
        <w:rPr>
          <w:sz w:val="28"/>
          <w:szCs w:val="28"/>
        </w:rPr>
        <w:t>Среднегодовые остатки оборотных средств.</w:t>
      </w:r>
      <w:r w:rsidR="008112C4" w:rsidRPr="00036EE8">
        <w:rPr>
          <w:sz w:val="28"/>
          <w:szCs w:val="28"/>
        </w:rPr>
        <w:t xml:space="preserve">, </w:t>
      </w:r>
      <w:r w:rsidRPr="00036EE8">
        <w:rPr>
          <w:sz w:val="28"/>
          <w:szCs w:val="28"/>
        </w:rPr>
        <w:t>Тыс.руб.</w:t>
      </w:r>
    </w:p>
    <w:tbl>
      <w:tblPr>
        <w:tblW w:w="0" w:type="auto"/>
        <w:tblInd w:w="103" w:type="dxa"/>
        <w:tblLook w:val="0000" w:firstRow="0" w:lastRow="0" w:firstColumn="0" w:lastColumn="0" w:noHBand="0" w:noVBand="0"/>
      </w:tblPr>
      <w:tblGrid>
        <w:gridCol w:w="2632"/>
        <w:gridCol w:w="866"/>
        <w:gridCol w:w="866"/>
        <w:gridCol w:w="866"/>
      </w:tblGrid>
      <w:tr w:rsidR="00C23677" w:rsidRPr="00036EE8" w:rsidTr="008112C4">
        <w:trPr>
          <w:trHeight w:val="375"/>
        </w:trPr>
        <w:tc>
          <w:tcPr>
            <w:tcW w:w="0" w:type="auto"/>
            <w:tcBorders>
              <w:top w:val="single" w:sz="4" w:space="0" w:color="auto"/>
              <w:left w:val="single" w:sz="4" w:space="0" w:color="auto"/>
              <w:bottom w:val="single" w:sz="4" w:space="0" w:color="auto"/>
              <w:right w:val="single" w:sz="4" w:space="0" w:color="auto"/>
            </w:tcBorders>
            <w:noWrap/>
            <w:vAlign w:val="bottom"/>
          </w:tcPr>
          <w:p w:rsidR="00C23677" w:rsidRPr="00036EE8" w:rsidRDefault="00C23677" w:rsidP="008112C4">
            <w:pPr>
              <w:spacing w:before="0" w:after="0" w:line="360" w:lineRule="auto"/>
              <w:jc w:val="both"/>
              <w:rPr>
                <w:bCs/>
                <w:sz w:val="20"/>
                <w:szCs w:val="20"/>
              </w:rPr>
            </w:pPr>
            <w:r w:rsidRPr="00036EE8">
              <w:rPr>
                <w:bCs/>
                <w:sz w:val="20"/>
                <w:szCs w:val="20"/>
              </w:rPr>
              <w:t>Среднегодовые остатки</w:t>
            </w:r>
          </w:p>
        </w:tc>
        <w:tc>
          <w:tcPr>
            <w:tcW w:w="0" w:type="auto"/>
            <w:tcBorders>
              <w:top w:val="single" w:sz="4" w:space="0" w:color="auto"/>
              <w:left w:val="nil"/>
              <w:bottom w:val="single" w:sz="4" w:space="0" w:color="auto"/>
              <w:right w:val="single" w:sz="4" w:space="0" w:color="auto"/>
            </w:tcBorders>
            <w:noWrap/>
            <w:vAlign w:val="bottom"/>
          </w:tcPr>
          <w:p w:rsidR="00C23677" w:rsidRPr="00036EE8" w:rsidRDefault="00C23677" w:rsidP="008112C4">
            <w:pPr>
              <w:spacing w:before="0" w:after="0" w:line="360" w:lineRule="auto"/>
              <w:jc w:val="both"/>
              <w:rPr>
                <w:bCs/>
                <w:sz w:val="20"/>
                <w:szCs w:val="20"/>
              </w:rPr>
            </w:pPr>
            <w:r w:rsidRPr="00036EE8">
              <w:rPr>
                <w:bCs/>
                <w:sz w:val="20"/>
                <w:szCs w:val="20"/>
              </w:rPr>
              <w:t>2005 г.</w:t>
            </w:r>
          </w:p>
        </w:tc>
        <w:tc>
          <w:tcPr>
            <w:tcW w:w="0" w:type="auto"/>
            <w:tcBorders>
              <w:top w:val="single" w:sz="4" w:space="0" w:color="auto"/>
              <w:left w:val="nil"/>
              <w:bottom w:val="single" w:sz="4" w:space="0" w:color="auto"/>
              <w:right w:val="single" w:sz="4" w:space="0" w:color="auto"/>
            </w:tcBorders>
            <w:noWrap/>
            <w:vAlign w:val="bottom"/>
          </w:tcPr>
          <w:p w:rsidR="00C23677" w:rsidRPr="00036EE8" w:rsidRDefault="00C23677" w:rsidP="008112C4">
            <w:pPr>
              <w:spacing w:before="0" w:after="0" w:line="360" w:lineRule="auto"/>
              <w:jc w:val="both"/>
              <w:rPr>
                <w:bCs/>
                <w:sz w:val="20"/>
                <w:szCs w:val="20"/>
              </w:rPr>
            </w:pPr>
            <w:r w:rsidRPr="00036EE8">
              <w:rPr>
                <w:bCs/>
                <w:sz w:val="20"/>
                <w:szCs w:val="20"/>
              </w:rPr>
              <w:t>2006 г.</w:t>
            </w:r>
          </w:p>
        </w:tc>
        <w:tc>
          <w:tcPr>
            <w:tcW w:w="0" w:type="auto"/>
            <w:tcBorders>
              <w:top w:val="single" w:sz="4" w:space="0" w:color="auto"/>
              <w:left w:val="nil"/>
              <w:bottom w:val="single" w:sz="4" w:space="0" w:color="auto"/>
              <w:right w:val="single" w:sz="4" w:space="0" w:color="auto"/>
            </w:tcBorders>
            <w:noWrap/>
            <w:vAlign w:val="bottom"/>
          </w:tcPr>
          <w:p w:rsidR="00C23677" w:rsidRPr="00036EE8" w:rsidRDefault="00C23677" w:rsidP="008112C4">
            <w:pPr>
              <w:spacing w:before="0" w:after="0" w:line="360" w:lineRule="auto"/>
              <w:jc w:val="both"/>
              <w:rPr>
                <w:bCs/>
                <w:sz w:val="20"/>
                <w:szCs w:val="20"/>
              </w:rPr>
            </w:pPr>
            <w:r w:rsidRPr="00036EE8">
              <w:rPr>
                <w:bCs/>
                <w:sz w:val="20"/>
                <w:szCs w:val="20"/>
              </w:rPr>
              <w:t>2007 г.</w:t>
            </w:r>
          </w:p>
        </w:tc>
      </w:tr>
      <w:tr w:rsidR="00C23677" w:rsidRPr="00036EE8" w:rsidTr="008112C4">
        <w:trPr>
          <w:trHeight w:val="70"/>
        </w:trPr>
        <w:tc>
          <w:tcPr>
            <w:tcW w:w="0" w:type="auto"/>
            <w:tcBorders>
              <w:top w:val="single" w:sz="4" w:space="0" w:color="auto"/>
              <w:left w:val="single" w:sz="4" w:space="0" w:color="auto"/>
              <w:bottom w:val="single" w:sz="4" w:space="0" w:color="auto"/>
              <w:right w:val="single" w:sz="4" w:space="0" w:color="000000"/>
            </w:tcBorders>
            <w:noWrap/>
            <w:vAlign w:val="bottom"/>
          </w:tcPr>
          <w:p w:rsidR="00C23677" w:rsidRPr="00036EE8" w:rsidRDefault="00C23677" w:rsidP="008112C4">
            <w:pPr>
              <w:spacing w:before="0" w:after="0" w:line="360" w:lineRule="auto"/>
              <w:jc w:val="both"/>
              <w:rPr>
                <w:iCs/>
                <w:sz w:val="20"/>
                <w:szCs w:val="20"/>
              </w:rPr>
            </w:pPr>
            <w:r w:rsidRPr="00036EE8">
              <w:rPr>
                <w:iCs/>
                <w:sz w:val="20"/>
                <w:szCs w:val="20"/>
              </w:rPr>
              <w:t>Остаток товара на складе</w:t>
            </w:r>
          </w:p>
        </w:tc>
        <w:tc>
          <w:tcPr>
            <w:tcW w:w="0" w:type="auto"/>
            <w:tcBorders>
              <w:top w:val="nil"/>
              <w:left w:val="nil"/>
              <w:bottom w:val="single" w:sz="4" w:space="0" w:color="auto"/>
              <w:right w:val="single" w:sz="4" w:space="0" w:color="auto"/>
            </w:tcBorders>
            <w:noWrap/>
            <w:vAlign w:val="bottom"/>
          </w:tcPr>
          <w:p w:rsidR="00C23677" w:rsidRPr="00036EE8" w:rsidRDefault="00C23677" w:rsidP="008112C4">
            <w:pPr>
              <w:spacing w:before="0" w:after="0" w:line="360" w:lineRule="auto"/>
              <w:jc w:val="both"/>
              <w:rPr>
                <w:sz w:val="20"/>
                <w:szCs w:val="20"/>
              </w:rPr>
            </w:pPr>
            <w:r w:rsidRPr="00036EE8">
              <w:rPr>
                <w:sz w:val="20"/>
                <w:szCs w:val="20"/>
              </w:rPr>
              <w:t>3240,92</w:t>
            </w:r>
          </w:p>
        </w:tc>
        <w:tc>
          <w:tcPr>
            <w:tcW w:w="0" w:type="auto"/>
            <w:tcBorders>
              <w:top w:val="nil"/>
              <w:left w:val="nil"/>
              <w:bottom w:val="single" w:sz="4" w:space="0" w:color="auto"/>
              <w:right w:val="single" w:sz="4" w:space="0" w:color="auto"/>
            </w:tcBorders>
            <w:noWrap/>
            <w:vAlign w:val="bottom"/>
          </w:tcPr>
          <w:p w:rsidR="00C23677" w:rsidRPr="00036EE8" w:rsidRDefault="00C23677" w:rsidP="008112C4">
            <w:pPr>
              <w:spacing w:before="0" w:after="0" w:line="360" w:lineRule="auto"/>
              <w:jc w:val="both"/>
              <w:rPr>
                <w:sz w:val="20"/>
                <w:szCs w:val="20"/>
              </w:rPr>
            </w:pPr>
            <w:r w:rsidRPr="00036EE8">
              <w:rPr>
                <w:sz w:val="20"/>
                <w:szCs w:val="20"/>
              </w:rPr>
              <w:t>4140,76</w:t>
            </w:r>
          </w:p>
        </w:tc>
        <w:tc>
          <w:tcPr>
            <w:tcW w:w="0" w:type="auto"/>
            <w:tcBorders>
              <w:top w:val="nil"/>
              <w:left w:val="nil"/>
              <w:bottom w:val="single" w:sz="4" w:space="0" w:color="auto"/>
              <w:right w:val="single" w:sz="4" w:space="0" w:color="auto"/>
            </w:tcBorders>
            <w:noWrap/>
            <w:vAlign w:val="bottom"/>
          </w:tcPr>
          <w:p w:rsidR="00C23677" w:rsidRPr="00036EE8" w:rsidRDefault="00C23677" w:rsidP="008112C4">
            <w:pPr>
              <w:spacing w:before="0" w:after="0" w:line="360" w:lineRule="auto"/>
              <w:jc w:val="both"/>
              <w:rPr>
                <w:sz w:val="20"/>
                <w:szCs w:val="20"/>
              </w:rPr>
            </w:pPr>
            <w:r w:rsidRPr="00036EE8">
              <w:rPr>
                <w:sz w:val="20"/>
                <w:szCs w:val="20"/>
              </w:rPr>
              <w:t>4569,93</w:t>
            </w:r>
          </w:p>
        </w:tc>
      </w:tr>
      <w:tr w:rsidR="00C23677" w:rsidRPr="00036EE8" w:rsidTr="008112C4">
        <w:trPr>
          <w:trHeight w:val="70"/>
        </w:trPr>
        <w:tc>
          <w:tcPr>
            <w:tcW w:w="0" w:type="auto"/>
            <w:tcBorders>
              <w:top w:val="single" w:sz="4" w:space="0" w:color="auto"/>
              <w:left w:val="single" w:sz="4" w:space="0" w:color="auto"/>
              <w:bottom w:val="single" w:sz="4" w:space="0" w:color="auto"/>
              <w:right w:val="single" w:sz="4" w:space="0" w:color="000000"/>
            </w:tcBorders>
            <w:noWrap/>
            <w:vAlign w:val="bottom"/>
          </w:tcPr>
          <w:p w:rsidR="00C23677" w:rsidRPr="00036EE8" w:rsidRDefault="00C23677" w:rsidP="008112C4">
            <w:pPr>
              <w:spacing w:before="0" w:after="0" w:line="360" w:lineRule="auto"/>
              <w:jc w:val="both"/>
              <w:rPr>
                <w:iCs/>
                <w:sz w:val="20"/>
                <w:szCs w:val="20"/>
              </w:rPr>
            </w:pPr>
            <w:r w:rsidRPr="00036EE8">
              <w:rPr>
                <w:iCs/>
                <w:sz w:val="20"/>
                <w:szCs w:val="20"/>
              </w:rPr>
              <w:t>Остаток наличности в кассе</w:t>
            </w:r>
          </w:p>
        </w:tc>
        <w:tc>
          <w:tcPr>
            <w:tcW w:w="0" w:type="auto"/>
            <w:tcBorders>
              <w:top w:val="nil"/>
              <w:left w:val="nil"/>
              <w:bottom w:val="single" w:sz="4" w:space="0" w:color="auto"/>
              <w:right w:val="single" w:sz="4" w:space="0" w:color="auto"/>
            </w:tcBorders>
            <w:noWrap/>
            <w:vAlign w:val="bottom"/>
          </w:tcPr>
          <w:p w:rsidR="00C23677" w:rsidRPr="00036EE8" w:rsidRDefault="00C23677" w:rsidP="008112C4">
            <w:pPr>
              <w:spacing w:before="0" w:after="0" w:line="360" w:lineRule="auto"/>
              <w:jc w:val="both"/>
              <w:rPr>
                <w:sz w:val="20"/>
                <w:szCs w:val="20"/>
              </w:rPr>
            </w:pPr>
            <w:r w:rsidRPr="00036EE8">
              <w:rPr>
                <w:sz w:val="20"/>
                <w:szCs w:val="20"/>
              </w:rPr>
              <w:t>265,57</w:t>
            </w:r>
          </w:p>
        </w:tc>
        <w:tc>
          <w:tcPr>
            <w:tcW w:w="0" w:type="auto"/>
            <w:tcBorders>
              <w:top w:val="nil"/>
              <w:left w:val="nil"/>
              <w:bottom w:val="single" w:sz="4" w:space="0" w:color="auto"/>
              <w:right w:val="single" w:sz="4" w:space="0" w:color="auto"/>
            </w:tcBorders>
            <w:noWrap/>
            <w:vAlign w:val="bottom"/>
          </w:tcPr>
          <w:p w:rsidR="00C23677" w:rsidRPr="00036EE8" w:rsidRDefault="00C23677" w:rsidP="008112C4">
            <w:pPr>
              <w:spacing w:before="0" w:after="0" w:line="360" w:lineRule="auto"/>
              <w:jc w:val="both"/>
              <w:rPr>
                <w:sz w:val="20"/>
                <w:szCs w:val="20"/>
              </w:rPr>
            </w:pPr>
            <w:r w:rsidRPr="00036EE8">
              <w:rPr>
                <w:sz w:val="20"/>
                <w:szCs w:val="20"/>
              </w:rPr>
              <w:t>178,14</w:t>
            </w:r>
          </w:p>
        </w:tc>
        <w:tc>
          <w:tcPr>
            <w:tcW w:w="0" w:type="auto"/>
            <w:tcBorders>
              <w:top w:val="nil"/>
              <w:left w:val="nil"/>
              <w:bottom w:val="single" w:sz="4" w:space="0" w:color="auto"/>
              <w:right w:val="single" w:sz="4" w:space="0" w:color="auto"/>
            </w:tcBorders>
            <w:noWrap/>
            <w:vAlign w:val="bottom"/>
          </w:tcPr>
          <w:p w:rsidR="00C23677" w:rsidRPr="00036EE8" w:rsidRDefault="00C23677" w:rsidP="008112C4">
            <w:pPr>
              <w:spacing w:before="0" w:after="0" w:line="360" w:lineRule="auto"/>
              <w:jc w:val="both"/>
              <w:rPr>
                <w:sz w:val="20"/>
                <w:szCs w:val="20"/>
              </w:rPr>
            </w:pPr>
            <w:r w:rsidRPr="00036EE8">
              <w:rPr>
                <w:sz w:val="20"/>
                <w:szCs w:val="20"/>
              </w:rPr>
              <w:t>120,52</w:t>
            </w:r>
          </w:p>
        </w:tc>
      </w:tr>
      <w:tr w:rsidR="00C23677" w:rsidRPr="00036EE8" w:rsidTr="008112C4">
        <w:trPr>
          <w:trHeight w:val="70"/>
        </w:trPr>
        <w:tc>
          <w:tcPr>
            <w:tcW w:w="0" w:type="auto"/>
            <w:tcBorders>
              <w:top w:val="single" w:sz="4" w:space="0" w:color="auto"/>
              <w:left w:val="single" w:sz="4" w:space="0" w:color="auto"/>
              <w:bottom w:val="single" w:sz="4" w:space="0" w:color="auto"/>
              <w:right w:val="single" w:sz="4" w:space="0" w:color="000000"/>
            </w:tcBorders>
            <w:noWrap/>
            <w:vAlign w:val="bottom"/>
          </w:tcPr>
          <w:p w:rsidR="00C23677" w:rsidRPr="00036EE8" w:rsidRDefault="00C23677" w:rsidP="008112C4">
            <w:pPr>
              <w:spacing w:before="0" w:after="0" w:line="360" w:lineRule="auto"/>
              <w:jc w:val="both"/>
              <w:rPr>
                <w:iCs/>
                <w:sz w:val="20"/>
                <w:szCs w:val="20"/>
              </w:rPr>
            </w:pPr>
            <w:r w:rsidRPr="00036EE8">
              <w:rPr>
                <w:iCs/>
                <w:sz w:val="20"/>
                <w:szCs w:val="20"/>
              </w:rPr>
              <w:t>Остаток на расчётном счёте</w:t>
            </w:r>
          </w:p>
        </w:tc>
        <w:tc>
          <w:tcPr>
            <w:tcW w:w="0" w:type="auto"/>
            <w:tcBorders>
              <w:top w:val="nil"/>
              <w:left w:val="nil"/>
              <w:bottom w:val="single" w:sz="4" w:space="0" w:color="auto"/>
              <w:right w:val="single" w:sz="4" w:space="0" w:color="auto"/>
            </w:tcBorders>
            <w:noWrap/>
            <w:vAlign w:val="bottom"/>
          </w:tcPr>
          <w:p w:rsidR="00C23677" w:rsidRPr="00036EE8" w:rsidRDefault="00C23677" w:rsidP="008112C4">
            <w:pPr>
              <w:spacing w:before="0" w:after="0" w:line="360" w:lineRule="auto"/>
              <w:jc w:val="both"/>
              <w:rPr>
                <w:sz w:val="20"/>
                <w:szCs w:val="20"/>
              </w:rPr>
            </w:pPr>
            <w:r w:rsidRPr="00036EE8">
              <w:rPr>
                <w:sz w:val="20"/>
                <w:szCs w:val="20"/>
              </w:rPr>
              <w:t>279,58</w:t>
            </w:r>
          </w:p>
        </w:tc>
        <w:tc>
          <w:tcPr>
            <w:tcW w:w="0" w:type="auto"/>
            <w:tcBorders>
              <w:top w:val="nil"/>
              <w:left w:val="nil"/>
              <w:bottom w:val="single" w:sz="4" w:space="0" w:color="auto"/>
              <w:right w:val="single" w:sz="4" w:space="0" w:color="auto"/>
            </w:tcBorders>
            <w:noWrap/>
            <w:vAlign w:val="bottom"/>
          </w:tcPr>
          <w:p w:rsidR="00C23677" w:rsidRPr="00036EE8" w:rsidRDefault="00C23677" w:rsidP="008112C4">
            <w:pPr>
              <w:spacing w:before="0" w:after="0" w:line="360" w:lineRule="auto"/>
              <w:jc w:val="both"/>
              <w:rPr>
                <w:sz w:val="20"/>
                <w:szCs w:val="20"/>
              </w:rPr>
            </w:pPr>
            <w:r w:rsidRPr="00036EE8">
              <w:rPr>
                <w:sz w:val="20"/>
                <w:szCs w:val="20"/>
              </w:rPr>
              <w:t>209,69</w:t>
            </w:r>
          </w:p>
        </w:tc>
        <w:tc>
          <w:tcPr>
            <w:tcW w:w="0" w:type="auto"/>
            <w:tcBorders>
              <w:top w:val="nil"/>
              <w:left w:val="nil"/>
              <w:bottom w:val="single" w:sz="4" w:space="0" w:color="auto"/>
              <w:right w:val="single" w:sz="4" w:space="0" w:color="auto"/>
            </w:tcBorders>
            <w:noWrap/>
            <w:vAlign w:val="bottom"/>
          </w:tcPr>
          <w:p w:rsidR="00C23677" w:rsidRPr="00036EE8" w:rsidRDefault="00C23677" w:rsidP="008112C4">
            <w:pPr>
              <w:spacing w:before="0" w:after="0" w:line="360" w:lineRule="auto"/>
              <w:jc w:val="both"/>
              <w:rPr>
                <w:sz w:val="20"/>
                <w:szCs w:val="20"/>
              </w:rPr>
            </w:pPr>
            <w:r w:rsidRPr="00036EE8">
              <w:rPr>
                <w:sz w:val="20"/>
                <w:szCs w:val="20"/>
              </w:rPr>
              <w:t>185,26</w:t>
            </w:r>
          </w:p>
        </w:tc>
      </w:tr>
      <w:tr w:rsidR="00C23677" w:rsidRPr="00036EE8" w:rsidTr="008112C4">
        <w:trPr>
          <w:trHeight w:val="70"/>
        </w:trPr>
        <w:tc>
          <w:tcPr>
            <w:tcW w:w="0" w:type="auto"/>
            <w:tcBorders>
              <w:top w:val="single" w:sz="4" w:space="0" w:color="auto"/>
              <w:left w:val="single" w:sz="4" w:space="0" w:color="auto"/>
              <w:bottom w:val="single" w:sz="4" w:space="0" w:color="auto"/>
              <w:right w:val="single" w:sz="4" w:space="0" w:color="000000"/>
            </w:tcBorders>
            <w:noWrap/>
            <w:vAlign w:val="bottom"/>
          </w:tcPr>
          <w:p w:rsidR="00C23677" w:rsidRPr="00036EE8" w:rsidRDefault="00C23677" w:rsidP="008112C4">
            <w:pPr>
              <w:spacing w:before="0" w:after="0" w:line="360" w:lineRule="auto"/>
              <w:jc w:val="both"/>
              <w:rPr>
                <w:iCs/>
                <w:sz w:val="20"/>
                <w:szCs w:val="20"/>
              </w:rPr>
            </w:pPr>
            <w:r w:rsidRPr="00036EE8">
              <w:rPr>
                <w:iCs/>
                <w:sz w:val="20"/>
                <w:szCs w:val="20"/>
              </w:rPr>
              <w:t>Дебиторская задолженность</w:t>
            </w:r>
          </w:p>
        </w:tc>
        <w:tc>
          <w:tcPr>
            <w:tcW w:w="0" w:type="auto"/>
            <w:tcBorders>
              <w:top w:val="nil"/>
              <w:left w:val="nil"/>
              <w:bottom w:val="single" w:sz="4" w:space="0" w:color="auto"/>
              <w:right w:val="single" w:sz="4" w:space="0" w:color="auto"/>
            </w:tcBorders>
            <w:noWrap/>
            <w:vAlign w:val="bottom"/>
          </w:tcPr>
          <w:p w:rsidR="00C23677" w:rsidRPr="00036EE8" w:rsidRDefault="00C23677" w:rsidP="008112C4">
            <w:pPr>
              <w:spacing w:before="0" w:after="0" w:line="360" w:lineRule="auto"/>
              <w:jc w:val="both"/>
              <w:rPr>
                <w:sz w:val="20"/>
                <w:szCs w:val="20"/>
              </w:rPr>
            </w:pPr>
            <w:r w:rsidRPr="00036EE8">
              <w:rPr>
                <w:sz w:val="20"/>
                <w:szCs w:val="20"/>
              </w:rPr>
              <w:t>1222,48</w:t>
            </w:r>
          </w:p>
        </w:tc>
        <w:tc>
          <w:tcPr>
            <w:tcW w:w="0" w:type="auto"/>
            <w:tcBorders>
              <w:top w:val="nil"/>
              <w:left w:val="nil"/>
              <w:bottom w:val="single" w:sz="4" w:space="0" w:color="auto"/>
              <w:right w:val="single" w:sz="4" w:space="0" w:color="auto"/>
            </w:tcBorders>
            <w:noWrap/>
            <w:vAlign w:val="bottom"/>
          </w:tcPr>
          <w:p w:rsidR="00C23677" w:rsidRPr="00036EE8" w:rsidRDefault="00C23677" w:rsidP="008112C4">
            <w:pPr>
              <w:spacing w:before="0" w:after="0" w:line="360" w:lineRule="auto"/>
              <w:jc w:val="both"/>
              <w:rPr>
                <w:sz w:val="20"/>
                <w:szCs w:val="20"/>
              </w:rPr>
            </w:pPr>
            <w:r w:rsidRPr="00036EE8">
              <w:rPr>
                <w:sz w:val="20"/>
                <w:szCs w:val="20"/>
              </w:rPr>
              <w:t>2030,09</w:t>
            </w:r>
          </w:p>
        </w:tc>
        <w:tc>
          <w:tcPr>
            <w:tcW w:w="0" w:type="auto"/>
            <w:tcBorders>
              <w:top w:val="nil"/>
              <w:left w:val="nil"/>
              <w:bottom w:val="single" w:sz="4" w:space="0" w:color="auto"/>
              <w:right w:val="single" w:sz="4" w:space="0" w:color="auto"/>
            </w:tcBorders>
            <w:noWrap/>
            <w:vAlign w:val="bottom"/>
          </w:tcPr>
          <w:p w:rsidR="00C23677" w:rsidRPr="00036EE8" w:rsidRDefault="00C23677" w:rsidP="008112C4">
            <w:pPr>
              <w:spacing w:before="0" w:after="0" w:line="360" w:lineRule="auto"/>
              <w:jc w:val="both"/>
              <w:rPr>
                <w:sz w:val="20"/>
                <w:szCs w:val="20"/>
              </w:rPr>
            </w:pPr>
            <w:r w:rsidRPr="00036EE8">
              <w:rPr>
                <w:sz w:val="20"/>
                <w:szCs w:val="20"/>
              </w:rPr>
              <w:t>3116,43</w:t>
            </w:r>
          </w:p>
        </w:tc>
      </w:tr>
      <w:tr w:rsidR="00C23677" w:rsidRPr="00036EE8" w:rsidTr="008112C4">
        <w:trPr>
          <w:trHeight w:val="70"/>
        </w:trPr>
        <w:tc>
          <w:tcPr>
            <w:tcW w:w="0" w:type="auto"/>
            <w:tcBorders>
              <w:top w:val="single" w:sz="4" w:space="0" w:color="auto"/>
              <w:left w:val="single" w:sz="4" w:space="0" w:color="auto"/>
              <w:bottom w:val="single" w:sz="4" w:space="0" w:color="auto"/>
              <w:right w:val="single" w:sz="4" w:space="0" w:color="auto"/>
            </w:tcBorders>
            <w:noWrap/>
            <w:vAlign w:val="bottom"/>
          </w:tcPr>
          <w:p w:rsidR="00C23677" w:rsidRPr="00036EE8" w:rsidRDefault="00C23677" w:rsidP="008112C4">
            <w:pPr>
              <w:spacing w:before="0" w:after="0" w:line="360" w:lineRule="auto"/>
              <w:jc w:val="both"/>
              <w:rPr>
                <w:bCs/>
                <w:iCs/>
                <w:sz w:val="20"/>
                <w:szCs w:val="20"/>
              </w:rPr>
            </w:pPr>
            <w:r w:rsidRPr="00036EE8">
              <w:rPr>
                <w:bCs/>
                <w:iCs/>
                <w:sz w:val="20"/>
                <w:szCs w:val="20"/>
              </w:rPr>
              <w:t>Итого:</w:t>
            </w:r>
          </w:p>
        </w:tc>
        <w:tc>
          <w:tcPr>
            <w:tcW w:w="0" w:type="auto"/>
            <w:tcBorders>
              <w:top w:val="single" w:sz="4" w:space="0" w:color="auto"/>
              <w:left w:val="single" w:sz="4" w:space="0" w:color="auto"/>
              <w:bottom w:val="single" w:sz="4" w:space="0" w:color="auto"/>
              <w:right w:val="single" w:sz="4" w:space="0" w:color="auto"/>
            </w:tcBorders>
            <w:noWrap/>
            <w:vAlign w:val="center"/>
          </w:tcPr>
          <w:p w:rsidR="00C23677" w:rsidRPr="00036EE8" w:rsidRDefault="00C23677" w:rsidP="008112C4">
            <w:pPr>
              <w:spacing w:before="0" w:after="0" w:line="360" w:lineRule="auto"/>
              <w:jc w:val="both"/>
              <w:rPr>
                <w:sz w:val="20"/>
                <w:szCs w:val="20"/>
              </w:rPr>
            </w:pPr>
            <w:r w:rsidRPr="00036EE8">
              <w:rPr>
                <w:sz w:val="20"/>
                <w:szCs w:val="20"/>
              </w:rPr>
              <w:t>5008,55</w:t>
            </w:r>
          </w:p>
        </w:tc>
        <w:tc>
          <w:tcPr>
            <w:tcW w:w="0" w:type="auto"/>
            <w:tcBorders>
              <w:top w:val="single" w:sz="4" w:space="0" w:color="auto"/>
              <w:left w:val="single" w:sz="4" w:space="0" w:color="auto"/>
              <w:bottom w:val="single" w:sz="4" w:space="0" w:color="auto"/>
              <w:right w:val="single" w:sz="4" w:space="0" w:color="auto"/>
            </w:tcBorders>
            <w:noWrap/>
            <w:vAlign w:val="center"/>
          </w:tcPr>
          <w:p w:rsidR="00C23677" w:rsidRPr="00036EE8" w:rsidRDefault="00C23677" w:rsidP="008112C4">
            <w:pPr>
              <w:spacing w:before="0" w:after="0" w:line="360" w:lineRule="auto"/>
              <w:jc w:val="both"/>
              <w:rPr>
                <w:sz w:val="20"/>
                <w:szCs w:val="20"/>
              </w:rPr>
            </w:pPr>
            <w:r w:rsidRPr="00036EE8">
              <w:rPr>
                <w:sz w:val="20"/>
                <w:szCs w:val="20"/>
              </w:rPr>
              <w:t>6558,68</w:t>
            </w:r>
          </w:p>
        </w:tc>
        <w:tc>
          <w:tcPr>
            <w:tcW w:w="0" w:type="auto"/>
            <w:tcBorders>
              <w:top w:val="single" w:sz="4" w:space="0" w:color="auto"/>
              <w:left w:val="single" w:sz="4" w:space="0" w:color="auto"/>
              <w:bottom w:val="single" w:sz="4" w:space="0" w:color="auto"/>
              <w:right w:val="single" w:sz="4" w:space="0" w:color="auto"/>
            </w:tcBorders>
            <w:noWrap/>
            <w:vAlign w:val="center"/>
          </w:tcPr>
          <w:p w:rsidR="00C23677" w:rsidRPr="00036EE8" w:rsidRDefault="00C23677" w:rsidP="008112C4">
            <w:pPr>
              <w:spacing w:before="0" w:after="0" w:line="360" w:lineRule="auto"/>
              <w:jc w:val="both"/>
              <w:rPr>
                <w:sz w:val="20"/>
                <w:szCs w:val="20"/>
              </w:rPr>
            </w:pPr>
            <w:r w:rsidRPr="00036EE8">
              <w:rPr>
                <w:sz w:val="20"/>
                <w:szCs w:val="20"/>
              </w:rPr>
              <w:t>7992,14</w:t>
            </w:r>
          </w:p>
        </w:tc>
      </w:tr>
    </w:tbl>
    <w:p w:rsidR="00C23677" w:rsidRPr="00036EE8" w:rsidRDefault="00C23677" w:rsidP="004803D3">
      <w:pPr>
        <w:spacing w:before="0" w:after="0" w:line="360" w:lineRule="auto"/>
        <w:ind w:firstLine="709"/>
        <w:jc w:val="both"/>
        <w:rPr>
          <w:bCs/>
          <w:iCs/>
          <w:sz w:val="28"/>
          <w:szCs w:val="28"/>
        </w:rPr>
      </w:pPr>
    </w:p>
    <w:p w:rsidR="008E1CB1" w:rsidRPr="00036EE8" w:rsidRDefault="008E1CB1" w:rsidP="004803D3">
      <w:pPr>
        <w:spacing w:before="0" w:after="0" w:line="360" w:lineRule="auto"/>
        <w:ind w:firstLine="709"/>
        <w:jc w:val="both"/>
        <w:rPr>
          <w:bCs/>
          <w:iCs/>
          <w:sz w:val="28"/>
          <w:szCs w:val="28"/>
        </w:rPr>
      </w:pPr>
      <w:r w:rsidRPr="00036EE8">
        <w:rPr>
          <w:bCs/>
          <w:iCs/>
          <w:sz w:val="28"/>
          <w:szCs w:val="28"/>
        </w:rPr>
        <w:t>Оборотные средства – это активы, представляющие собой совокупность оборотных фондов и фондо</w:t>
      </w:r>
      <w:r w:rsidR="00DD56EA" w:rsidRPr="00036EE8">
        <w:rPr>
          <w:bCs/>
          <w:iCs/>
          <w:sz w:val="28"/>
          <w:szCs w:val="28"/>
        </w:rPr>
        <w:t>в обращения в стоимостной форме</w:t>
      </w:r>
      <w:r w:rsidR="006B004A" w:rsidRPr="00036EE8">
        <w:rPr>
          <w:bCs/>
          <w:iCs/>
          <w:sz w:val="28"/>
          <w:szCs w:val="28"/>
        </w:rPr>
        <w:t xml:space="preserve"> [17, с. 220].</w:t>
      </w:r>
    </w:p>
    <w:p w:rsidR="008E1CB1" w:rsidRPr="00036EE8" w:rsidRDefault="008E1CB1" w:rsidP="004803D3">
      <w:pPr>
        <w:spacing w:before="0" w:after="0" w:line="360" w:lineRule="auto"/>
        <w:ind w:firstLine="709"/>
        <w:jc w:val="both"/>
        <w:rPr>
          <w:sz w:val="28"/>
          <w:szCs w:val="28"/>
        </w:rPr>
      </w:pPr>
      <w:r w:rsidRPr="00036EE8">
        <w:rPr>
          <w:sz w:val="28"/>
          <w:szCs w:val="28"/>
        </w:rPr>
        <w:t>В нашем случае к оборотным средствам относятся: товарные остатки на складе, остаток наличности, остаток на расчётном счёте и дебиторская задолженность.</w:t>
      </w:r>
    </w:p>
    <w:p w:rsidR="008E1CB1" w:rsidRPr="00036EE8" w:rsidRDefault="008E1CB1" w:rsidP="004803D3">
      <w:pPr>
        <w:spacing w:before="0" w:after="0" w:line="360" w:lineRule="auto"/>
        <w:ind w:firstLine="709"/>
        <w:jc w:val="both"/>
        <w:rPr>
          <w:sz w:val="28"/>
          <w:szCs w:val="28"/>
        </w:rPr>
      </w:pPr>
      <w:r w:rsidRPr="00036EE8">
        <w:rPr>
          <w:sz w:val="28"/>
          <w:szCs w:val="28"/>
        </w:rPr>
        <w:t>1</w:t>
      </w:r>
      <w:r w:rsidR="00DF72DA" w:rsidRPr="00036EE8">
        <w:rPr>
          <w:sz w:val="28"/>
          <w:szCs w:val="28"/>
        </w:rPr>
        <w:t>6</w:t>
      </w:r>
      <w:r w:rsidRPr="00036EE8">
        <w:rPr>
          <w:sz w:val="28"/>
          <w:szCs w:val="28"/>
        </w:rPr>
        <w:t>. Коэффициент оборачиваемости оборотных средств</w:t>
      </w:r>
      <w:r w:rsidR="00DF72DA" w:rsidRPr="00036EE8">
        <w:rPr>
          <w:sz w:val="28"/>
          <w:szCs w:val="28"/>
        </w:rPr>
        <w:t xml:space="preserve"> (Коб):</w:t>
      </w:r>
    </w:p>
    <w:p w:rsidR="008112C4" w:rsidRPr="00036EE8" w:rsidRDefault="008112C4" w:rsidP="004803D3">
      <w:pPr>
        <w:spacing w:before="0" w:after="0" w:line="360" w:lineRule="auto"/>
        <w:ind w:firstLine="709"/>
        <w:jc w:val="both"/>
        <w:rPr>
          <w:sz w:val="28"/>
          <w:szCs w:val="28"/>
        </w:rPr>
      </w:pPr>
    </w:p>
    <w:p w:rsidR="00CD7717" w:rsidRPr="00036EE8" w:rsidRDefault="00AD56D9" w:rsidP="004803D3">
      <w:pPr>
        <w:spacing w:before="0" w:after="0" w:line="360" w:lineRule="auto"/>
        <w:ind w:firstLine="709"/>
        <w:jc w:val="both"/>
        <w:rPr>
          <w:bCs/>
          <w:iCs/>
          <w:sz w:val="28"/>
          <w:szCs w:val="28"/>
        </w:rPr>
      </w:pPr>
      <w:r w:rsidRPr="00036EE8">
        <w:rPr>
          <w:sz w:val="28"/>
          <w:szCs w:val="28"/>
        </w:rPr>
        <w:object w:dxaOrig="960" w:dyaOrig="620">
          <v:shape id="_x0000_i1031" type="#_x0000_t75" style="width:86.25pt;height:42.75pt" o:ole="">
            <v:imagedata r:id="rId10" o:title=""/>
          </v:shape>
          <o:OLEObject Type="Embed" ProgID="Equation.3" ShapeID="_x0000_i1031" DrawAspect="Content" ObjectID="_1472232060" r:id="rId11"/>
        </w:object>
      </w:r>
      <w:r w:rsidR="00EF13E5" w:rsidRPr="00036EE8">
        <w:rPr>
          <w:sz w:val="28"/>
          <w:szCs w:val="28"/>
        </w:rPr>
        <w:t>,</w:t>
      </w:r>
      <w:r w:rsidR="00036EE8" w:rsidRPr="00036EE8">
        <w:rPr>
          <w:sz w:val="28"/>
          <w:szCs w:val="28"/>
        </w:rPr>
        <w:t xml:space="preserve"> </w:t>
      </w:r>
      <w:r w:rsidR="00CD7717" w:rsidRPr="00036EE8">
        <w:rPr>
          <w:sz w:val="28"/>
          <w:szCs w:val="28"/>
        </w:rPr>
        <w:t>(1</w:t>
      </w:r>
      <w:r w:rsidR="004605EB" w:rsidRPr="00036EE8">
        <w:rPr>
          <w:sz w:val="28"/>
          <w:szCs w:val="28"/>
        </w:rPr>
        <w:t>0</w:t>
      </w:r>
      <w:r w:rsidR="00CD7717" w:rsidRPr="00036EE8">
        <w:rPr>
          <w:sz w:val="28"/>
          <w:szCs w:val="28"/>
        </w:rPr>
        <w:t>)</w:t>
      </w:r>
    </w:p>
    <w:p w:rsidR="008112C4" w:rsidRPr="00036EE8" w:rsidRDefault="008112C4" w:rsidP="004803D3">
      <w:pPr>
        <w:spacing w:before="0" w:after="0" w:line="360" w:lineRule="auto"/>
        <w:ind w:firstLine="709"/>
        <w:jc w:val="both"/>
        <w:rPr>
          <w:sz w:val="28"/>
          <w:szCs w:val="28"/>
        </w:rPr>
      </w:pPr>
    </w:p>
    <w:p w:rsidR="00DF72DA" w:rsidRPr="00036EE8" w:rsidRDefault="00CD7717" w:rsidP="004803D3">
      <w:pPr>
        <w:spacing w:before="0" w:after="0" w:line="360" w:lineRule="auto"/>
        <w:ind w:firstLine="709"/>
        <w:jc w:val="both"/>
        <w:rPr>
          <w:sz w:val="28"/>
          <w:szCs w:val="28"/>
        </w:rPr>
      </w:pPr>
      <w:r w:rsidRPr="00036EE8">
        <w:rPr>
          <w:sz w:val="28"/>
          <w:szCs w:val="28"/>
        </w:rPr>
        <w:t>г</w:t>
      </w:r>
      <w:r w:rsidR="00185B45" w:rsidRPr="00036EE8">
        <w:rPr>
          <w:sz w:val="28"/>
          <w:szCs w:val="28"/>
        </w:rPr>
        <w:t>де</w:t>
      </w:r>
      <w:r w:rsidR="008F26F7" w:rsidRPr="00036EE8">
        <w:rPr>
          <w:sz w:val="28"/>
          <w:szCs w:val="28"/>
        </w:rPr>
        <w:t xml:space="preserve"> Р – </w:t>
      </w:r>
      <w:r w:rsidR="00DF72DA" w:rsidRPr="00036EE8">
        <w:rPr>
          <w:sz w:val="28"/>
          <w:szCs w:val="28"/>
        </w:rPr>
        <w:t>объем</w:t>
      </w:r>
      <w:r w:rsidR="00036EE8" w:rsidRPr="00036EE8">
        <w:rPr>
          <w:sz w:val="28"/>
          <w:szCs w:val="28"/>
        </w:rPr>
        <w:t xml:space="preserve"> </w:t>
      </w:r>
      <w:r w:rsidR="00DF72DA" w:rsidRPr="00036EE8">
        <w:rPr>
          <w:sz w:val="28"/>
          <w:szCs w:val="28"/>
        </w:rPr>
        <w:t>реализованной продукци</w:t>
      </w:r>
      <w:r w:rsidR="008F26F7" w:rsidRPr="00036EE8">
        <w:rPr>
          <w:sz w:val="28"/>
          <w:szCs w:val="28"/>
        </w:rPr>
        <w:t>и;</w:t>
      </w:r>
    </w:p>
    <w:p w:rsidR="00DF72DA" w:rsidRPr="00036EE8" w:rsidRDefault="008F26F7" w:rsidP="004803D3">
      <w:pPr>
        <w:spacing w:before="0" w:after="0" w:line="360" w:lineRule="auto"/>
        <w:ind w:firstLine="709"/>
        <w:jc w:val="both"/>
        <w:rPr>
          <w:sz w:val="28"/>
          <w:szCs w:val="28"/>
        </w:rPr>
      </w:pPr>
      <w:r w:rsidRPr="00036EE8">
        <w:rPr>
          <w:sz w:val="28"/>
          <w:szCs w:val="28"/>
        </w:rPr>
        <w:t xml:space="preserve">С – </w:t>
      </w:r>
      <w:r w:rsidR="00DF72DA" w:rsidRPr="00036EE8">
        <w:rPr>
          <w:sz w:val="28"/>
          <w:szCs w:val="28"/>
        </w:rPr>
        <w:t>средняя</w:t>
      </w:r>
      <w:r w:rsidR="00036EE8" w:rsidRPr="00036EE8">
        <w:rPr>
          <w:sz w:val="28"/>
          <w:szCs w:val="28"/>
        </w:rPr>
        <w:t xml:space="preserve"> </w:t>
      </w:r>
      <w:r w:rsidR="00DF72DA" w:rsidRPr="00036EE8">
        <w:rPr>
          <w:sz w:val="28"/>
          <w:szCs w:val="28"/>
        </w:rPr>
        <w:t>стоимость о</w:t>
      </w:r>
      <w:r w:rsidR="00EF13E5" w:rsidRPr="00036EE8">
        <w:rPr>
          <w:sz w:val="28"/>
          <w:szCs w:val="28"/>
        </w:rPr>
        <w:t>боротных средств за год.</w:t>
      </w:r>
    </w:p>
    <w:p w:rsidR="008E1CB1" w:rsidRPr="00036EE8" w:rsidRDefault="008E1CB1" w:rsidP="004803D3">
      <w:pPr>
        <w:spacing w:before="0" w:after="0" w:line="360" w:lineRule="auto"/>
        <w:ind w:firstLine="709"/>
        <w:jc w:val="both"/>
        <w:rPr>
          <w:sz w:val="28"/>
          <w:szCs w:val="28"/>
        </w:rPr>
      </w:pPr>
      <w:r w:rsidRPr="00036EE8">
        <w:rPr>
          <w:sz w:val="28"/>
          <w:szCs w:val="28"/>
        </w:rPr>
        <w:t>Коэффициент оборачиваемости характеризует число кругооборотов, совершаемых оборотными средствами за определённый период.</w:t>
      </w:r>
    </w:p>
    <w:p w:rsidR="00EF13E5" w:rsidRPr="00036EE8" w:rsidRDefault="008E1CB1" w:rsidP="004803D3">
      <w:pPr>
        <w:spacing w:before="0" w:after="0" w:line="360" w:lineRule="auto"/>
        <w:ind w:firstLine="709"/>
        <w:jc w:val="both"/>
        <w:rPr>
          <w:sz w:val="28"/>
          <w:szCs w:val="28"/>
        </w:rPr>
      </w:pPr>
      <w:r w:rsidRPr="00036EE8">
        <w:rPr>
          <w:sz w:val="28"/>
          <w:szCs w:val="28"/>
        </w:rPr>
        <w:t>19. Длительность одного оборота</w:t>
      </w:r>
      <w:r w:rsidR="00EF13E5" w:rsidRPr="00036EE8">
        <w:rPr>
          <w:sz w:val="28"/>
          <w:szCs w:val="28"/>
        </w:rPr>
        <w:t xml:space="preserve"> (Тоб):</w:t>
      </w:r>
    </w:p>
    <w:p w:rsidR="008112C4" w:rsidRPr="00036EE8" w:rsidRDefault="008112C4" w:rsidP="004803D3">
      <w:pPr>
        <w:spacing w:before="0" w:after="0" w:line="360" w:lineRule="auto"/>
        <w:ind w:firstLine="709"/>
        <w:jc w:val="both"/>
        <w:rPr>
          <w:sz w:val="28"/>
          <w:szCs w:val="28"/>
        </w:rPr>
      </w:pPr>
    </w:p>
    <w:p w:rsidR="00EF13E5" w:rsidRPr="00036EE8" w:rsidRDefault="00AD56D9" w:rsidP="004803D3">
      <w:pPr>
        <w:spacing w:before="0" w:after="0" w:line="360" w:lineRule="auto"/>
        <w:ind w:firstLine="709"/>
        <w:jc w:val="both"/>
        <w:rPr>
          <w:sz w:val="28"/>
          <w:szCs w:val="28"/>
        </w:rPr>
      </w:pPr>
      <w:r w:rsidRPr="00036EE8">
        <w:rPr>
          <w:sz w:val="28"/>
          <w:szCs w:val="28"/>
        </w:rPr>
        <w:object w:dxaOrig="1160" w:dyaOrig="620">
          <v:shape id="_x0000_i1032" type="#_x0000_t75" style="width:103.5pt;height:42.75pt" o:ole="">
            <v:imagedata r:id="rId12" o:title=""/>
          </v:shape>
          <o:OLEObject Type="Embed" ProgID="Equation.3" ShapeID="_x0000_i1032" DrawAspect="Content" ObjectID="_1472232061" r:id="rId13"/>
        </w:object>
      </w:r>
      <w:r w:rsidR="00EF13E5" w:rsidRPr="00036EE8">
        <w:rPr>
          <w:sz w:val="28"/>
          <w:szCs w:val="28"/>
        </w:rPr>
        <w:t>,</w:t>
      </w:r>
      <w:r w:rsidR="00036EE8" w:rsidRPr="00036EE8">
        <w:rPr>
          <w:sz w:val="28"/>
          <w:szCs w:val="28"/>
        </w:rPr>
        <w:t xml:space="preserve"> </w:t>
      </w:r>
      <w:r w:rsidR="00EF13E5" w:rsidRPr="00036EE8">
        <w:rPr>
          <w:sz w:val="28"/>
          <w:szCs w:val="28"/>
        </w:rPr>
        <w:t>(1</w:t>
      </w:r>
      <w:r w:rsidR="004605EB" w:rsidRPr="00036EE8">
        <w:rPr>
          <w:sz w:val="28"/>
          <w:szCs w:val="28"/>
        </w:rPr>
        <w:t>1</w:t>
      </w:r>
      <w:r w:rsidR="00EF13E5" w:rsidRPr="00036EE8">
        <w:rPr>
          <w:sz w:val="28"/>
          <w:szCs w:val="28"/>
        </w:rPr>
        <w:t>)</w:t>
      </w:r>
    </w:p>
    <w:p w:rsidR="008112C4" w:rsidRPr="00036EE8" w:rsidRDefault="008112C4" w:rsidP="004803D3">
      <w:pPr>
        <w:spacing w:before="0" w:after="0" w:line="360" w:lineRule="auto"/>
        <w:ind w:firstLine="709"/>
        <w:jc w:val="both"/>
        <w:rPr>
          <w:sz w:val="28"/>
          <w:szCs w:val="28"/>
        </w:rPr>
      </w:pPr>
    </w:p>
    <w:p w:rsidR="00EF13E5" w:rsidRPr="00036EE8" w:rsidRDefault="00185B45" w:rsidP="004803D3">
      <w:pPr>
        <w:spacing w:before="0" w:after="0" w:line="360" w:lineRule="auto"/>
        <w:ind w:firstLine="709"/>
        <w:jc w:val="both"/>
        <w:rPr>
          <w:sz w:val="28"/>
          <w:szCs w:val="28"/>
        </w:rPr>
      </w:pPr>
      <w:r w:rsidRPr="00036EE8">
        <w:rPr>
          <w:sz w:val="28"/>
          <w:szCs w:val="28"/>
        </w:rPr>
        <w:t>где</w:t>
      </w:r>
      <w:r w:rsidR="00036EE8" w:rsidRPr="00036EE8">
        <w:rPr>
          <w:sz w:val="28"/>
          <w:szCs w:val="28"/>
        </w:rPr>
        <w:t xml:space="preserve"> </w:t>
      </w:r>
      <w:r w:rsidR="00EF13E5" w:rsidRPr="00036EE8">
        <w:rPr>
          <w:sz w:val="28"/>
          <w:szCs w:val="28"/>
          <w:lang w:val="en-US"/>
        </w:rPr>
        <w:t>n</w:t>
      </w:r>
      <w:r w:rsidR="00036EE8" w:rsidRPr="00036EE8">
        <w:rPr>
          <w:sz w:val="28"/>
          <w:szCs w:val="28"/>
        </w:rPr>
        <w:t xml:space="preserve"> </w:t>
      </w:r>
      <w:r w:rsidR="00EF13E5" w:rsidRPr="00036EE8">
        <w:rPr>
          <w:sz w:val="28"/>
          <w:szCs w:val="28"/>
        </w:rPr>
        <w:t>- количество дней в периоде</w:t>
      </w:r>
      <w:r w:rsidRPr="00036EE8">
        <w:rPr>
          <w:sz w:val="28"/>
          <w:szCs w:val="28"/>
        </w:rPr>
        <w:t>.</w:t>
      </w:r>
    </w:p>
    <w:p w:rsidR="008E1CB1" w:rsidRPr="00036EE8" w:rsidRDefault="00B461AD" w:rsidP="004803D3">
      <w:pPr>
        <w:spacing w:before="0" w:after="0" w:line="360" w:lineRule="auto"/>
        <w:ind w:firstLine="709"/>
        <w:jc w:val="both"/>
        <w:rPr>
          <w:sz w:val="28"/>
          <w:szCs w:val="28"/>
        </w:rPr>
      </w:pPr>
      <w:r w:rsidRPr="00036EE8">
        <w:rPr>
          <w:sz w:val="28"/>
          <w:szCs w:val="28"/>
        </w:rPr>
        <w:t>Итак, на основе полученных данных, проведём а</w:t>
      </w:r>
      <w:r w:rsidR="008E1CB1" w:rsidRPr="00036EE8">
        <w:rPr>
          <w:sz w:val="28"/>
          <w:szCs w:val="28"/>
        </w:rPr>
        <w:t xml:space="preserve">нализ </w:t>
      </w:r>
      <w:r w:rsidRPr="00036EE8">
        <w:rPr>
          <w:sz w:val="28"/>
          <w:szCs w:val="28"/>
        </w:rPr>
        <w:t xml:space="preserve">динамики экономических </w:t>
      </w:r>
      <w:r w:rsidR="008E1CB1" w:rsidRPr="00036EE8">
        <w:rPr>
          <w:sz w:val="28"/>
          <w:szCs w:val="28"/>
        </w:rPr>
        <w:t>показателей</w:t>
      </w:r>
      <w:r w:rsidRPr="00036EE8">
        <w:rPr>
          <w:sz w:val="28"/>
          <w:szCs w:val="28"/>
        </w:rPr>
        <w:t xml:space="preserve"> деятельности организации</w:t>
      </w:r>
      <w:r w:rsidR="008E1CB1" w:rsidRPr="00036EE8">
        <w:rPr>
          <w:sz w:val="28"/>
          <w:szCs w:val="28"/>
        </w:rPr>
        <w:t>.</w:t>
      </w:r>
    </w:p>
    <w:p w:rsidR="008E1CB1" w:rsidRPr="00036EE8" w:rsidRDefault="00B3650B" w:rsidP="004803D3">
      <w:pPr>
        <w:spacing w:before="0" w:after="0" w:line="360" w:lineRule="auto"/>
        <w:ind w:firstLine="709"/>
        <w:jc w:val="both"/>
        <w:rPr>
          <w:sz w:val="28"/>
          <w:szCs w:val="28"/>
        </w:rPr>
      </w:pPr>
      <w:r w:rsidRPr="00036EE8">
        <w:rPr>
          <w:sz w:val="28"/>
          <w:szCs w:val="28"/>
        </w:rPr>
        <w:t xml:space="preserve">1. </w:t>
      </w:r>
      <w:r w:rsidR="0045257B" w:rsidRPr="00036EE8">
        <w:rPr>
          <w:sz w:val="28"/>
          <w:szCs w:val="28"/>
        </w:rPr>
        <w:t>Из т</w:t>
      </w:r>
      <w:r w:rsidR="008E1CB1" w:rsidRPr="00036EE8">
        <w:rPr>
          <w:sz w:val="28"/>
          <w:szCs w:val="28"/>
        </w:rPr>
        <w:t>аблицы 1 п</w:t>
      </w:r>
      <w:r w:rsidR="0045257B" w:rsidRPr="00036EE8">
        <w:rPr>
          <w:sz w:val="28"/>
          <w:szCs w:val="28"/>
        </w:rPr>
        <w:t xml:space="preserve">ункт </w:t>
      </w:r>
      <w:r w:rsidR="008E1CB1" w:rsidRPr="00036EE8">
        <w:rPr>
          <w:sz w:val="28"/>
          <w:szCs w:val="28"/>
        </w:rPr>
        <w:t xml:space="preserve">1 видно, что в </w:t>
      </w:r>
      <w:smartTag w:uri="urn:schemas-microsoft-com:office:smarttags" w:element="metricconverter">
        <w:smartTagPr>
          <w:attr w:name="ProductID" w:val="2006 г"/>
        </w:smartTagPr>
        <w:r w:rsidR="008E1CB1" w:rsidRPr="00036EE8">
          <w:rPr>
            <w:sz w:val="28"/>
            <w:szCs w:val="28"/>
          </w:rPr>
          <w:t>2006 г</w:t>
        </w:r>
      </w:smartTag>
      <w:r w:rsidR="008E1CB1" w:rsidRPr="00036EE8">
        <w:rPr>
          <w:sz w:val="28"/>
          <w:szCs w:val="28"/>
        </w:rPr>
        <w:t xml:space="preserve">. товарооборот организации, соответственно и ВР увеличились, по сравнению с </w:t>
      </w:r>
      <w:smartTag w:uri="urn:schemas-microsoft-com:office:smarttags" w:element="metricconverter">
        <w:smartTagPr>
          <w:attr w:name="ProductID" w:val="2005 г"/>
        </w:smartTagPr>
        <w:r w:rsidR="008E1CB1" w:rsidRPr="00036EE8">
          <w:rPr>
            <w:sz w:val="28"/>
            <w:szCs w:val="28"/>
          </w:rPr>
          <w:t>2005 г</w:t>
        </w:r>
      </w:smartTag>
      <w:r w:rsidR="008E1CB1" w:rsidRPr="00036EE8">
        <w:rPr>
          <w:sz w:val="28"/>
          <w:szCs w:val="28"/>
        </w:rPr>
        <w:t>., на 113,5 %.</w:t>
      </w:r>
      <w:r w:rsidR="00036EE8" w:rsidRPr="00036EE8">
        <w:rPr>
          <w:sz w:val="28"/>
          <w:szCs w:val="28"/>
        </w:rPr>
        <w:t xml:space="preserve"> </w:t>
      </w:r>
      <w:r w:rsidR="008E1CB1" w:rsidRPr="00036EE8">
        <w:rPr>
          <w:sz w:val="28"/>
          <w:szCs w:val="28"/>
        </w:rPr>
        <w:t xml:space="preserve">В </w:t>
      </w:r>
      <w:smartTag w:uri="urn:schemas-microsoft-com:office:smarttags" w:element="metricconverter">
        <w:smartTagPr>
          <w:attr w:name="ProductID" w:val="2007 г"/>
        </w:smartTagPr>
        <w:r w:rsidR="008E1CB1" w:rsidRPr="00036EE8">
          <w:rPr>
            <w:sz w:val="28"/>
            <w:szCs w:val="28"/>
          </w:rPr>
          <w:t>2007 г</w:t>
        </w:r>
      </w:smartTag>
      <w:r w:rsidR="008E1CB1" w:rsidRPr="00036EE8">
        <w:rPr>
          <w:sz w:val="28"/>
          <w:szCs w:val="28"/>
        </w:rPr>
        <w:t>. данные показатели тоже изменились в положительную сторону, прирост составил 123,43%. Проведенный анализ позволяет сделать вывод об увеличении темпов роста товарооборота, реализуемого</w:t>
      </w:r>
      <w:r w:rsidR="00036EE8" w:rsidRPr="00036EE8">
        <w:rPr>
          <w:sz w:val="28"/>
          <w:szCs w:val="28"/>
        </w:rPr>
        <w:t xml:space="preserve"> </w:t>
      </w:r>
      <w:r w:rsidR="008E1CB1" w:rsidRPr="00036EE8">
        <w:rPr>
          <w:sz w:val="28"/>
          <w:szCs w:val="28"/>
        </w:rPr>
        <w:t>за счёт эффективно проводимой маркетинговой политики – эффективно сбытовой деятельности, постоянной работы менеджеров над</w:t>
      </w:r>
      <w:r w:rsidR="00036EE8" w:rsidRPr="00036EE8">
        <w:rPr>
          <w:sz w:val="28"/>
          <w:szCs w:val="28"/>
        </w:rPr>
        <w:t xml:space="preserve"> </w:t>
      </w:r>
      <w:r w:rsidR="008E1CB1" w:rsidRPr="00036EE8">
        <w:rPr>
          <w:sz w:val="28"/>
          <w:szCs w:val="28"/>
        </w:rPr>
        <w:t>расширением рынков сбыта, конкурентоспособными условиями работы, ценами и товарным ассортиментом, а также за счёт регулярной рекламной кампании.</w:t>
      </w:r>
    </w:p>
    <w:p w:rsidR="008E1CB1" w:rsidRPr="00036EE8" w:rsidRDefault="0045257B" w:rsidP="004803D3">
      <w:pPr>
        <w:spacing w:before="0" w:after="0" w:line="360" w:lineRule="auto"/>
        <w:ind w:firstLine="709"/>
        <w:jc w:val="both"/>
        <w:rPr>
          <w:sz w:val="28"/>
          <w:szCs w:val="28"/>
        </w:rPr>
      </w:pPr>
      <w:r w:rsidRPr="00036EE8">
        <w:rPr>
          <w:sz w:val="28"/>
          <w:szCs w:val="28"/>
        </w:rPr>
        <w:t xml:space="preserve">2. </w:t>
      </w:r>
      <w:r w:rsidR="008E1CB1" w:rsidRPr="00036EE8">
        <w:rPr>
          <w:sz w:val="28"/>
          <w:szCs w:val="28"/>
        </w:rPr>
        <w:t>Валовой доход торговой организации – это</w:t>
      </w:r>
      <w:r w:rsidR="00036EE8" w:rsidRPr="00036EE8">
        <w:rPr>
          <w:sz w:val="28"/>
          <w:szCs w:val="28"/>
        </w:rPr>
        <w:t xml:space="preserve"> </w:t>
      </w:r>
      <w:r w:rsidR="008E1CB1" w:rsidRPr="00036EE8">
        <w:rPr>
          <w:sz w:val="28"/>
          <w:szCs w:val="28"/>
        </w:rPr>
        <w:t>разница между выручкой от реализации то</w:t>
      </w:r>
      <w:r w:rsidR="00507DA7" w:rsidRPr="00036EE8">
        <w:rPr>
          <w:sz w:val="28"/>
          <w:szCs w:val="28"/>
        </w:rPr>
        <w:t>варов и их покупной стоимостью [17</w:t>
      </w:r>
      <w:r w:rsidR="00430DC0" w:rsidRPr="00036EE8">
        <w:rPr>
          <w:sz w:val="28"/>
          <w:szCs w:val="28"/>
        </w:rPr>
        <w:t>,</w:t>
      </w:r>
      <w:r w:rsidR="00507DA7" w:rsidRPr="00036EE8">
        <w:rPr>
          <w:sz w:val="28"/>
          <w:szCs w:val="28"/>
        </w:rPr>
        <w:t xml:space="preserve"> </w:t>
      </w:r>
      <w:r w:rsidR="00507DA7" w:rsidRPr="00036EE8">
        <w:rPr>
          <w:sz w:val="28"/>
          <w:szCs w:val="28"/>
          <w:lang w:val="en-US"/>
        </w:rPr>
        <w:t>c</w:t>
      </w:r>
      <w:r w:rsidR="00430DC0" w:rsidRPr="00036EE8">
        <w:rPr>
          <w:sz w:val="28"/>
          <w:szCs w:val="28"/>
        </w:rPr>
        <w:t>.</w:t>
      </w:r>
      <w:r w:rsidR="00507DA7" w:rsidRPr="00036EE8">
        <w:rPr>
          <w:sz w:val="28"/>
          <w:szCs w:val="28"/>
        </w:rPr>
        <w:t>138].</w:t>
      </w:r>
    </w:p>
    <w:p w:rsidR="008E1CB1" w:rsidRPr="00036EE8" w:rsidRDefault="008E1CB1" w:rsidP="004803D3">
      <w:pPr>
        <w:spacing w:before="0" w:after="0" w:line="360" w:lineRule="auto"/>
        <w:ind w:firstLine="709"/>
        <w:jc w:val="both"/>
        <w:rPr>
          <w:sz w:val="28"/>
          <w:szCs w:val="28"/>
        </w:rPr>
      </w:pPr>
      <w:r w:rsidRPr="00036EE8">
        <w:rPr>
          <w:sz w:val="28"/>
          <w:szCs w:val="28"/>
        </w:rPr>
        <w:t xml:space="preserve">В </w:t>
      </w:r>
      <w:smartTag w:uri="urn:schemas-microsoft-com:office:smarttags" w:element="metricconverter">
        <w:smartTagPr>
          <w:attr w:name="ProductID" w:val="2006 г"/>
        </w:smartTagPr>
        <w:r w:rsidRPr="00036EE8">
          <w:rPr>
            <w:sz w:val="28"/>
            <w:szCs w:val="28"/>
          </w:rPr>
          <w:t>2006 г</w:t>
        </w:r>
      </w:smartTag>
      <w:r w:rsidRPr="00036EE8">
        <w:rPr>
          <w:sz w:val="28"/>
          <w:szCs w:val="28"/>
        </w:rPr>
        <w:t>. сумма валового дохода</w:t>
      </w:r>
      <w:r w:rsidR="00036EE8" w:rsidRPr="00036EE8">
        <w:rPr>
          <w:sz w:val="28"/>
          <w:szCs w:val="28"/>
        </w:rPr>
        <w:t xml:space="preserve"> </w:t>
      </w:r>
      <w:r w:rsidRPr="00036EE8">
        <w:rPr>
          <w:sz w:val="28"/>
          <w:szCs w:val="28"/>
        </w:rPr>
        <w:t xml:space="preserve">увеличилась на 152,36 %, а в </w:t>
      </w:r>
      <w:smartTag w:uri="urn:schemas-microsoft-com:office:smarttags" w:element="metricconverter">
        <w:smartTagPr>
          <w:attr w:name="ProductID" w:val="2007 г"/>
        </w:smartTagPr>
        <w:r w:rsidRPr="00036EE8">
          <w:rPr>
            <w:sz w:val="28"/>
            <w:szCs w:val="28"/>
          </w:rPr>
          <w:t>2007 г</w:t>
        </w:r>
      </w:smartTag>
      <w:r w:rsidRPr="00036EE8">
        <w:rPr>
          <w:sz w:val="28"/>
          <w:szCs w:val="28"/>
        </w:rPr>
        <w:t xml:space="preserve">. по отношению к </w:t>
      </w:r>
      <w:smartTag w:uri="urn:schemas-microsoft-com:office:smarttags" w:element="metricconverter">
        <w:smartTagPr>
          <w:attr w:name="ProductID" w:val="2006 г"/>
        </w:smartTagPr>
        <w:r w:rsidRPr="00036EE8">
          <w:rPr>
            <w:sz w:val="28"/>
            <w:szCs w:val="28"/>
          </w:rPr>
          <w:t>2006 г</w:t>
        </w:r>
      </w:smartTag>
      <w:r w:rsidRPr="00036EE8">
        <w:rPr>
          <w:sz w:val="28"/>
          <w:szCs w:val="28"/>
        </w:rPr>
        <w:t xml:space="preserve">. на 117, 55 %. </w:t>
      </w:r>
      <w:r w:rsidR="00507DA7" w:rsidRPr="00036EE8">
        <w:rPr>
          <w:sz w:val="28"/>
          <w:szCs w:val="28"/>
        </w:rPr>
        <w:t>Из таблицы 1 пункт</w:t>
      </w:r>
      <w:r w:rsidRPr="00036EE8">
        <w:rPr>
          <w:sz w:val="28"/>
          <w:szCs w:val="28"/>
        </w:rPr>
        <w:t xml:space="preserve"> 3 видно,</w:t>
      </w:r>
      <w:r w:rsidR="00036EE8" w:rsidRPr="00036EE8">
        <w:rPr>
          <w:sz w:val="28"/>
          <w:szCs w:val="28"/>
        </w:rPr>
        <w:t xml:space="preserve"> </w:t>
      </w:r>
      <w:r w:rsidRPr="00036EE8">
        <w:rPr>
          <w:sz w:val="28"/>
          <w:szCs w:val="28"/>
        </w:rPr>
        <w:t xml:space="preserve">что за счёт увеличения торговой надбавки, в </w:t>
      </w:r>
      <w:smartTag w:uri="urn:schemas-microsoft-com:office:smarttags" w:element="metricconverter">
        <w:smartTagPr>
          <w:attr w:name="ProductID" w:val="2006 г"/>
        </w:smartTagPr>
        <w:r w:rsidRPr="00036EE8">
          <w:rPr>
            <w:sz w:val="28"/>
            <w:szCs w:val="28"/>
          </w:rPr>
          <w:t>2006 г</w:t>
        </w:r>
      </w:smartTag>
      <w:r w:rsidRPr="00036EE8">
        <w:rPr>
          <w:sz w:val="28"/>
          <w:szCs w:val="28"/>
        </w:rPr>
        <w:t xml:space="preserve">. уровень ВД увеличился по отношению к </w:t>
      </w:r>
      <w:smartTag w:uri="urn:schemas-microsoft-com:office:smarttags" w:element="metricconverter">
        <w:smartTagPr>
          <w:attr w:name="ProductID" w:val="2005 г"/>
        </w:smartTagPr>
        <w:r w:rsidRPr="00036EE8">
          <w:rPr>
            <w:sz w:val="28"/>
            <w:szCs w:val="28"/>
          </w:rPr>
          <w:t>2005 г</w:t>
        </w:r>
      </w:smartTag>
      <w:r w:rsidRPr="00036EE8">
        <w:rPr>
          <w:sz w:val="28"/>
          <w:szCs w:val="28"/>
        </w:rPr>
        <w:t xml:space="preserve">. на 15,84 %, а в </w:t>
      </w:r>
      <w:smartTag w:uri="urn:schemas-microsoft-com:office:smarttags" w:element="metricconverter">
        <w:smartTagPr>
          <w:attr w:name="ProductID" w:val="2007 г"/>
        </w:smartTagPr>
        <w:r w:rsidRPr="00036EE8">
          <w:rPr>
            <w:sz w:val="28"/>
            <w:szCs w:val="28"/>
          </w:rPr>
          <w:t>2007 г</w:t>
        </w:r>
      </w:smartTag>
      <w:r w:rsidRPr="00036EE8">
        <w:rPr>
          <w:sz w:val="28"/>
          <w:szCs w:val="28"/>
        </w:rPr>
        <w:t>. на 7,46 % . На уровень ВД значительное влияние оказывает изменение структуры товарооборота. Увеличение доли товаров с более высоким уровнем торговых надбавок ведёт к повышению уровня валового дохода. Это позволяет сделать вывод о конкурентоспособных ценах филиала на реализуемый товар.</w:t>
      </w:r>
    </w:p>
    <w:p w:rsidR="008E1CB1" w:rsidRPr="00036EE8" w:rsidRDefault="008E1CB1" w:rsidP="004803D3">
      <w:pPr>
        <w:spacing w:before="0" w:after="0" w:line="360" w:lineRule="auto"/>
        <w:ind w:firstLine="709"/>
        <w:jc w:val="both"/>
        <w:rPr>
          <w:sz w:val="28"/>
          <w:szCs w:val="28"/>
        </w:rPr>
      </w:pPr>
      <w:r w:rsidRPr="00036EE8">
        <w:rPr>
          <w:sz w:val="28"/>
          <w:szCs w:val="28"/>
        </w:rPr>
        <w:t xml:space="preserve">3. На величину </w:t>
      </w:r>
      <w:r w:rsidR="00507DA7" w:rsidRPr="00036EE8">
        <w:rPr>
          <w:sz w:val="28"/>
          <w:szCs w:val="28"/>
        </w:rPr>
        <w:t>прибыли от реализации</w:t>
      </w:r>
      <w:r w:rsidRPr="00036EE8">
        <w:rPr>
          <w:sz w:val="28"/>
          <w:szCs w:val="28"/>
        </w:rPr>
        <w:t xml:space="preserve"> непосредственно влияют издержки обращения. Уменьшение издержек обращения и прибыли находится в обратной зависимости, то есть снижение издержек ведет к росту прибыли, и, наоборот, их рост – к ее уменьшению.</w:t>
      </w:r>
      <w:r w:rsidR="00507DA7" w:rsidRPr="00036EE8">
        <w:rPr>
          <w:sz w:val="28"/>
          <w:szCs w:val="28"/>
        </w:rPr>
        <w:t xml:space="preserve"> </w:t>
      </w:r>
      <w:r w:rsidRPr="00036EE8">
        <w:rPr>
          <w:sz w:val="28"/>
          <w:szCs w:val="28"/>
        </w:rPr>
        <w:t xml:space="preserve">И, хотя в 2006 и </w:t>
      </w:r>
      <w:smartTag w:uri="urn:schemas-microsoft-com:office:smarttags" w:element="metricconverter">
        <w:smartTagPr>
          <w:attr w:name="ProductID" w:val="2007 г"/>
        </w:smartTagPr>
        <w:r w:rsidRPr="00036EE8">
          <w:rPr>
            <w:sz w:val="28"/>
            <w:szCs w:val="28"/>
          </w:rPr>
          <w:t>2007 г</w:t>
        </w:r>
      </w:smartTag>
      <w:r w:rsidRPr="00036EE8">
        <w:rPr>
          <w:sz w:val="28"/>
          <w:szCs w:val="28"/>
        </w:rPr>
        <w:t xml:space="preserve">.г. по всем статьям расходов происходит увеличение, причем наибольшими темпами растут расходы по аренде (за счет увеличения ставок арендной платы) и расходы на заработную плату, в динамике ПР наблюдаются положительные тенденции. Наибольший рост был в </w:t>
      </w:r>
      <w:smartTag w:uri="urn:schemas-microsoft-com:office:smarttags" w:element="metricconverter">
        <w:smartTagPr>
          <w:attr w:name="ProductID" w:val="2006 г"/>
        </w:smartTagPr>
        <w:r w:rsidRPr="00036EE8">
          <w:rPr>
            <w:sz w:val="28"/>
            <w:szCs w:val="28"/>
          </w:rPr>
          <w:t>2006 г</w:t>
        </w:r>
      </w:smartTag>
      <w:r w:rsidRPr="00036EE8">
        <w:rPr>
          <w:sz w:val="28"/>
          <w:szCs w:val="28"/>
        </w:rPr>
        <w:t>. темп роста составил 191, 92 %, а вот в</w:t>
      </w:r>
      <w:r w:rsidR="00036EE8" w:rsidRPr="00036EE8">
        <w:rPr>
          <w:sz w:val="28"/>
          <w:szCs w:val="28"/>
        </w:rPr>
        <w:t xml:space="preserve"> </w:t>
      </w:r>
      <w:r w:rsidRPr="00036EE8">
        <w:rPr>
          <w:sz w:val="28"/>
          <w:szCs w:val="28"/>
        </w:rPr>
        <w:t>2007 г. ПР увеличилась всего на 114, 7 %.</w:t>
      </w:r>
    </w:p>
    <w:p w:rsidR="008E1CB1" w:rsidRPr="00036EE8" w:rsidRDefault="008E1CB1" w:rsidP="004803D3">
      <w:pPr>
        <w:spacing w:before="0" w:after="0" w:line="360" w:lineRule="auto"/>
        <w:ind w:firstLine="709"/>
        <w:jc w:val="both"/>
        <w:rPr>
          <w:sz w:val="28"/>
          <w:szCs w:val="28"/>
        </w:rPr>
      </w:pPr>
      <w:r w:rsidRPr="00036EE8">
        <w:rPr>
          <w:sz w:val="28"/>
          <w:szCs w:val="28"/>
        </w:rPr>
        <w:t>4</w:t>
      </w:r>
      <w:r w:rsidR="00507DA7" w:rsidRPr="00036EE8">
        <w:rPr>
          <w:sz w:val="28"/>
          <w:szCs w:val="28"/>
        </w:rPr>
        <w:t xml:space="preserve">. </w:t>
      </w:r>
      <w:r w:rsidRPr="00036EE8">
        <w:rPr>
          <w:sz w:val="28"/>
          <w:szCs w:val="28"/>
        </w:rPr>
        <w:t>В динамике чистой прибыли также наблюдается положительная тенденция</w:t>
      </w:r>
      <w:r w:rsidR="00036EE8" w:rsidRPr="00036EE8">
        <w:rPr>
          <w:sz w:val="28"/>
          <w:szCs w:val="28"/>
        </w:rPr>
        <w:t xml:space="preserve"> </w:t>
      </w:r>
      <w:r w:rsidRPr="00036EE8">
        <w:rPr>
          <w:sz w:val="28"/>
          <w:szCs w:val="28"/>
        </w:rPr>
        <w:t xml:space="preserve">- в </w:t>
      </w:r>
      <w:smartTag w:uri="urn:schemas-microsoft-com:office:smarttags" w:element="metricconverter">
        <w:smartTagPr>
          <w:attr w:name="ProductID" w:val="2006 г"/>
        </w:smartTagPr>
        <w:r w:rsidRPr="00036EE8">
          <w:rPr>
            <w:sz w:val="28"/>
            <w:szCs w:val="28"/>
          </w:rPr>
          <w:t>2006 г</w:t>
        </w:r>
      </w:smartTag>
      <w:r w:rsidRPr="00036EE8">
        <w:rPr>
          <w:sz w:val="28"/>
          <w:szCs w:val="28"/>
        </w:rPr>
        <w:t>. ПР увеличилась на</w:t>
      </w:r>
      <w:r w:rsidR="00036EE8" w:rsidRPr="00036EE8">
        <w:rPr>
          <w:sz w:val="28"/>
          <w:szCs w:val="28"/>
        </w:rPr>
        <w:t xml:space="preserve"> </w:t>
      </w:r>
      <w:r w:rsidRPr="00036EE8">
        <w:rPr>
          <w:sz w:val="28"/>
          <w:szCs w:val="28"/>
        </w:rPr>
        <w:t xml:space="preserve">193, 18%, увеличение в </w:t>
      </w:r>
      <w:smartTag w:uri="urn:schemas-microsoft-com:office:smarttags" w:element="metricconverter">
        <w:smartTagPr>
          <w:attr w:name="ProductID" w:val="2007 г"/>
        </w:smartTagPr>
        <w:r w:rsidRPr="00036EE8">
          <w:rPr>
            <w:sz w:val="28"/>
            <w:szCs w:val="28"/>
          </w:rPr>
          <w:t>2007 г</w:t>
        </w:r>
      </w:smartTag>
      <w:r w:rsidRPr="00036EE8">
        <w:rPr>
          <w:sz w:val="28"/>
          <w:szCs w:val="28"/>
        </w:rPr>
        <w:t>. составило 114,8 %. Общее влияние на сумму чистой прибыли складывается из влияния факторов на объем прибыли от реализации.</w:t>
      </w:r>
    </w:p>
    <w:p w:rsidR="008E1CB1" w:rsidRPr="00036EE8" w:rsidRDefault="008E1CB1" w:rsidP="004803D3">
      <w:pPr>
        <w:spacing w:before="0" w:after="0" w:line="360" w:lineRule="auto"/>
        <w:ind w:firstLine="709"/>
        <w:jc w:val="both"/>
        <w:rPr>
          <w:sz w:val="28"/>
          <w:szCs w:val="28"/>
        </w:rPr>
      </w:pPr>
      <w:r w:rsidRPr="00036EE8">
        <w:rPr>
          <w:sz w:val="28"/>
          <w:szCs w:val="28"/>
        </w:rPr>
        <w:t>5. Рентабельность – это процентное отношение суммы прибыли к одному из показателей: к объёму товарооборота, расходам, средней стоимости основных и оборотных средств, расходам на оплату труда и т</w:t>
      </w:r>
      <w:r w:rsidR="00430DC0" w:rsidRPr="00036EE8">
        <w:rPr>
          <w:sz w:val="28"/>
          <w:szCs w:val="28"/>
        </w:rPr>
        <w:t>ому подобное. [7, с. 274].</w:t>
      </w:r>
    </w:p>
    <w:p w:rsidR="008E1CB1" w:rsidRPr="00036EE8" w:rsidRDefault="008E1CB1" w:rsidP="004803D3">
      <w:pPr>
        <w:spacing w:before="0" w:after="0" w:line="360" w:lineRule="auto"/>
        <w:ind w:firstLine="709"/>
        <w:jc w:val="both"/>
        <w:rPr>
          <w:sz w:val="28"/>
          <w:szCs w:val="28"/>
        </w:rPr>
      </w:pPr>
      <w:r w:rsidRPr="00036EE8">
        <w:rPr>
          <w:sz w:val="28"/>
          <w:szCs w:val="28"/>
        </w:rPr>
        <w:t>Анализируя рентабельность продаж (Рп</w:t>
      </w:r>
      <w:r w:rsidR="00430DC0" w:rsidRPr="00036EE8">
        <w:rPr>
          <w:sz w:val="28"/>
          <w:szCs w:val="28"/>
        </w:rPr>
        <w:t>р</w:t>
      </w:r>
      <w:r w:rsidRPr="00036EE8">
        <w:rPr>
          <w:sz w:val="28"/>
          <w:szCs w:val="28"/>
        </w:rPr>
        <w:t xml:space="preserve"> ) и рентабельность по чистой прибыли</w:t>
      </w:r>
      <w:r w:rsidR="00036EE8" w:rsidRPr="00036EE8">
        <w:rPr>
          <w:sz w:val="28"/>
          <w:szCs w:val="28"/>
        </w:rPr>
        <w:t xml:space="preserve"> </w:t>
      </w:r>
      <w:r w:rsidRPr="00036EE8">
        <w:rPr>
          <w:sz w:val="28"/>
          <w:szCs w:val="28"/>
        </w:rPr>
        <w:t>(Рчп)</w:t>
      </w:r>
      <w:r w:rsidR="00430DC0" w:rsidRPr="00036EE8">
        <w:rPr>
          <w:sz w:val="28"/>
          <w:szCs w:val="28"/>
        </w:rPr>
        <w:t xml:space="preserve">, </w:t>
      </w:r>
      <w:r w:rsidRPr="00036EE8">
        <w:rPr>
          <w:sz w:val="28"/>
          <w:szCs w:val="28"/>
        </w:rPr>
        <w:t>видна следующая картина:</w:t>
      </w:r>
    </w:p>
    <w:p w:rsidR="008E1CB1" w:rsidRPr="00036EE8" w:rsidRDefault="008E1CB1" w:rsidP="004803D3">
      <w:pPr>
        <w:spacing w:before="0" w:after="0" w:line="360" w:lineRule="auto"/>
        <w:ind w:firstLine="709"/>
        <w:jc w:val="both"/>
        <w:rPr>
          <w:sz w:val="28"/>
          <w:szCs w:val="28"/>
        </w:rPr>
      </w:pPr>
      <w:r w:rsidRPr="00036EE8">
        <w:rPr>
          <w:sz w:val="28"/>
          <w:szCs w:val="28"/>
        </w:rPr>
        <w:t xml:space="preserve">В </w:t>
      </w:r>
      <w:smartTag w:uri="urn:schemas-microsoft-com:office:smarttags" w:element="metricconverter">
        <w:smartTagPr>
          <w:attr w:name="ProductID" w:val="2006 г"/>
        </w:smartTagPr>
        <w:r w:rsidRPr="00036EE8">
          <w:rPr>
            <w:sz w:val="28"/>
            <w:szCs w:val="28"/>
          </w:rPr>
          <w:t>2006 г</w:t>
        </w:r>
      </w:smartTag>
      <w:r w:rsidRPr="00036EE8">
        <w:rPr>
          <w:sz w:val="28"/>
          <w:szCs w:val="28"/>
        </w:rPr>
        <w:t>.</w:t>
      </w:r>
      <w:r w:rsidR="00036EE8" w:rsidRPr="00036EE8">
        <w:rPr>
          <w:sz w:val="28"/>
          <w:szCs w:val="28"/>
        </w:rPr>
        <w:t xml:space="preserve"> </w:t>
      </w:r>
      <w:r w:rsidRPr="00036EE8">
        <w:rPr>
          <w:sz w:val="28"/>
          <w:szCs w:val="28"/>
        </w:rPr>
        <w:t>Рп</w:t>
      </w:r>
      <w:r w:rsidR="00036EE8" w:rsidRPr="00036EE8">
        <w:rPr>
          <w:sz w:val="28"/>
          <w:szCs w:val="28"/>
        </w:rPr>
        <w:t xml:space="preserve"> </w:t>
      </w:r>
      <w:r w:rsidRPr="00036EE8">
        <w:rPr>
          <w:sz w:val="28"/>
          <w:szCs w:val="28"/>
        </w:rPr>
        <w:t xml:space="preserve">увеличилась с 6,5% до 11% (темп роста 169, 23%), Рчп увеличилась с 4,62 % до 10,33% (темп рост 223,59%) . Приведённые показатели рентабельности говорят об эффективной работе организации за </w:t>
      </w:r>
      <w:smartTag w:uri="urn:schemas-microsoft-com:office:smarttags" w:element="metricconverter">
        <w:smartTagPr>
          <w:attr w:name="ProductID" w:val="2006 г"/>
        </w:smartTagPr>
        <w:r w:rsidRPr="00036EE8">
          <w:rPr>
            <w:sz w:val="28"/>
            <w:szCs w:val="28"/>
          </w:rPr>
          <w:t>2006 г</w:t>
        </w:r>
      </w:smartTag>
      <w:r w:rsidRPr="00036EE8">
        <w:rPr>
          <w:sz w:val="28"/>
          <w:szCs w:val="28"/>
        </w:rPr>
        <w:t>.</w:t>
      </w:r>
    </w:p>
    <w:p w:rsidR="008E1CB1" w:rsidRPr="00036EE8" w:rsidRDefault="008E1CB1" w:rsidP="004803D3">
      <w:pPr>
        <w:spacing w:before="0" w:after="0" w:line="360" w:lineRule="auto"/>
        <w:ind w:firstLine="709"/>
        <w:jc w:val="both"/>
        <w:rPr>
          <w:sz w:val="28"/>
          <w:szCs w:val="28"/>
        </w:rPr>
      </w:pPr>
      <w:r w:rsidRPr="00036EE8">
        <w:rPr>
          <w:sz w:val="28"/>
          <w:szCs w:val="28"/>
        </w:rPr>
        <w:t xml:space="preserve">В </w:t>
      </w:r>
      <w:smartTag w:uri="urn:schemas-microsoft-com:office:smarttags" w:element="metricconverter">
        <w:smartTagPr>
          <w:attr w:name="ProductID" w:val="2007 г"/>
        </w:smartTagPr>
        <w:r w:rsidRPr="00036EE8">
          <w:rPr>
            <w:sz w:val="28"/>
            <w:szCs w:val="28"/>
          </w:rPr>
          <w:t>2007</w:t>
        </w:r>
        <w:r w:rsidR="00430DC0" w:rsidRPr="00036EE8">
          <w:rPr>
            <w:sz w:val="28"/>
            <w:szCs w:val="28"/>
          </w:rPr>
          <w:t xml:space="preserve"> г</w:t>
        </w:r>
      </w:smartTag>
      <w:r w:rsidR="00430DC0" w:rsidRPr="00036EE8">
        <w:rPr>
          <w:sz w:val="28"/>
          <w:szCs w:val="28"/>
        </w:rPr>
        <w:t xml:space="preserve">. </w:t>
      </w:r>
      <w:r w:rsidRPr="00036EE8">
        <w:rPr>
          <w:sz w:val="28"/>
          <w:szCs w:val="28"/>
        </w:rPr>
        <w:t>Рп</w:t>
      </w:r>
      <w:r w:rsidR="00036EE8" w:rsidRPr="00036EE8">
        <w:rPr>
          <w:sz w:val="28"/>
          <w:szCs w:val="28"/>
        </w:rPr>
        <w:t xml:space="preserve"> </w:t>
      </w:r>
      <w:r w:rsidRPr="00036EE8">
        <w:rPr>
          <w:sz w:val="28"/>
          <w:szCs w:val="28"/>
        </w:rPr>
        <w:t>уменьшилась</w:t>
      </w:r>
      <w:r w:rsidR="00036EE8" w:rsidRPr="00036EE8">
        <w:rPr>
          <w:sz w:val="28"/>
          <w:szCs w:val="28"/>
        </w:rPr>
        <w:t xml:space="preserve"> </w:t>
      </w:r>
      <w:r w:rsidRPr="00036EE8">
        <w:rPr>
          <w:sz w:val="28"/>
          <w:szCs w:val="28"/>
        </w:rPr>
        <w:t>с 11% до 10,22%, а Рчп также уменьшилась с 10,333 % до 9,85%. Видно, что показатели рентабельности незначительно, но снизились. Это означает, что увеличение товарооборота в 2007 году было недостаточным. Значит, отдел сбыта не вполне справляется с поставленными перед ним задачами.</w:t>
      </w:r>
    </w:p>
    <w:p w:rsidR="008E1CB1" w:rsidRPr="00036EE8" w:rsidRDefault="00430DC0" w:rsidP="004803D3">
      <w:pPr>
        <w:spacing w:before="0" w:after="0" w:line="360" w:lineRule="auto"/>
        <w:ind w:firstLine="709"/>
        <w:jc w:val="both"/>
        <w:rPr>
          <w:sz w:val="28"/>
          <w:szCs w:val="28"/>
        </w:rPr>
      </w:pPr>
      <w:r w:rsidRPr="00036EE8">
        <w:rPr>
          <w:sz w:val="28"/>
          <w:szCs w:val="28"/>
        </w:rPr>
        <w:t xml:space="preserve">6. </w:t>
      </w:r>
      <w:r w:rsidR="008E1CB1" w:rsidRPr="00036EE8">
        <w:rPr>
          <w:sz w:val="28"/>
          <w:szCs w:val="28"/>
        </w:rPr>
        <w:t xml:space="preserve">В </w:t>
      </w:r>
      <w:smartTag w:uri="urn:schemas-microsoft-com:office:smarttags" w:element="metricconverter">
        <w:smartTagPr>
          <w:attr w:name="ProductID" w:val="2006 г"/>
        </w:smartTagPr>
        <w:r w:rsidR="008E1CB1" w:rsidRPr="00036EE8">
          <w:rPr>
            <w:sz w:val="28"/>
            <w:szCs w:val="28"/>
          </w:rPr>
          <w:t>2006 г</w:t>
        </w:r>
      </w:smartTag>
      <w:r w:rsidR="008E1CB1" w:rsidRPr="00036EE8">
        <w:rPr>
          <w:sz w:val="28"/>
          <w:szCs w:val="28"/>
        </w:rPr>
        <w:t xml:space="preserve">., то увеличение численности работников отрицательно повлияло на производительность труда, последняя снизилась на 171,76 тыс. руб. (на 1-го работника). А в </w:t>
      </w:r>
      <w:smartTag w:uri="urn:schemas-microsoft-com:office:smarttags" w:element="metricconverter">
        <w:smartTagPr>
          <w:attr w:name="ProductID" w:val="2007 г"/>
        </w:smartTagPr>
        <w:r w:rsidR="008E1CB1" w:rsidRPr="00036EE8">
          <w:rPr>
            <w:sz w:val="28"/>
            <w:szCs w:val="28"/>
          </w:rPr>
          <w:t>2007 г</w:t>
        </w:r>
      </w:smartTag>
      <w:r w:rsidR="008E1CB1" w:rsidRPr="00036EE8">
        <w:rPr>
          <w:sz w:val="28"/>
          <w:szCs w:val="28"/>
        </w:rPr>
        <w:t>. с увеличением выручки пропорционально наблюдается</w:t>
      </w:r>
      <w:r w:rsidR="00036EE8" w:rsidRPr="00036EE8">
        <w:rPr>
          <w:sz w:val="28"/>
          <w:szCs w:val="28"/>
        </w:rPr>
        <w:t xml:space="preserve"> </w:t>
      </w:r>
      <w:r w:rsidR="008E1CB1" w:rsidRPr="00036EE8">
        <w:rPr>
          <w:sz w:val="28"/>
          <w:szCs w:val="28"/>
        </w:rPr>
        <w:t>и повышение производительности на 576, 66 тыс.руб.</w:t>
      </w:r>
    </w:p>
    <w:p w:rsidR="00BC3693" w:rsidRPr="00036EE8" w:rsidRDefault="008E1CB1" w:rsidP="004803D3">
      <w:pPr>
        <w:spacing w:before="0" w:after="0" w:line="360" w:lineRule="auto"/>
        <w:ind w:firstLine="709"/>
        <w:jc w:val="both"/>
        <w:rPr>
          <w:sz w:val="28"/>
          <w:szCs w:val="28"/>
        </w:rPr>
      </w:pPr>
      <w:r w:rsidRPr="00036EE8">
        <w:rPr>
          <w:sz w:val="28"/>
          <w:szCs w:val="28"/>
        </w:rPr>
        <w:t>Эффективность использо</w:t>
      </w:r>
      <w:r w:rsidR="00430DC0" w:rsidRPr="00036EE8">
        <w:rPr>
          <w:sz w:val="28"/>
          <w:szCs w:val="28"/>
        </w:rPr>
        <w:t xml:space="preserve">вания оборотных </w:t>
      </w:r>
      <w:r w:rsidR="00992A7C" w:rsidRPr="00036EE8">
        <w:rPr>
          <w:sz w:val="28"/>
          <w:szCs w:val="28"/>
        </w:rPr>
        <w:t xml:space="preserve">средств </w:t>
      </w:r>
      <w:r w:rsidRPr="00036EE8">
        <w:rPr>
          <w:sz w:val="28"/>
          <w:szCs w:val="28"/>
        </w:rPr>
        <w:t>характеризуется показателем коэффициента оборачиваемости и длительностью одного оборота.</w:t>
      </w:r>
      <w:r w:rsidR="00430DC0" w:rsidRPr="00036EE8">
        <w:rPr>
          <w:sz w:val="28"/>
          <w:szCs w:val="28"/>
        </w:rPr>
        <w:t xml:space="preserve"> </w:t>
      </w:r>
      <w:r w:rsidRPr="00036EE8">
        <w:rPr>
          <w:sz w:val="28"/>
          <w:szCs w:val="28"/>
        </w:rPr>
        <w:t>Из таб</w:t>
      </w:r>
      <w:r w:rsidR="00430DC0" w:rsidRPr="00036EE8">
        <w:rPr>
          <w:sz w:val="28"/>
          <w:szCs w:val="28"/>
        </w:rPr>
        <w:t>лицы 1 пункт</w:t>
      </w:r>
      <w:r w:rsidRPr="00036EE8">
        <w:rPr>
          <w:sz w:val="28"/>
          <w:szCs w:val="28"/>
        </w:rPr>
        <w:t xml:space="preserve"> 19</w:t>
      </w:r>
      <w:r w:rsidR="00430DC0" w:rsidRPr="00036EE8">
        <w:rPr>
          <w:sz w:val="28"/>
          <w:szCs w:val="28"/>
        </w:rPr>
        <w:t xml:space="preserve"> и</w:t>
      </w:r>
      <w:r w:rsidRPr="00036EE8">
        <w:rPr>
          <w:sz w:val="28"/>
          <w:szCs w:val="28"/>
        </w:rPr>
        <w:t xml:space="preserve"> 20 видно, что </w:t>
      </w:r>
      <w:smartTag w:uri="urn:schemas-microsoft-com:office:smarttags" w:element="metricconverter">
        <w:smartTagPr>
          <w:attr w:name="ProductID" w:val="2005 г"/>
        </w:smartTagPr>
        <w:r w:rsidRPr="00036EE8">
          <w:rPr>
            <w:sz w:val="28"/>
            <w:szCs w:val="28"/>
          </w:rPr>
          <w:t>2005 г</w:t>
        </w:r>
      </w:smartTag>
      <w:r w:rsidRPr="00036EE8">
        <w:rPr>
          <w:sz w:val="28"/>
          <w:szCs w:val="28"/>
        </w:rPr>
        <w:t xml:space="preserve">. был наиболее эффективным в плане использования оборотных средств. Коэффициент оборачиваемости составил 7,36 оборотов за год, длительность одного оборота 49 дней. В 2006г. эффективность использования оборотных средств снизилась, по сравнению с </w:t>
      </w:r>
      <w:smartTag w:uri="urn:schemas-microsoft-com:office:smarttags" w:element="metricconverter">
        <w:smartTagPr>
          <w:attr w:name="ProductID" w:val="2005 г"/>
        </w:smartTagPr>
        <w:r w:rsidRPr="00036EE8">
          <w:rPr>
            <w:sz w:val="28"/>
            <w:szCs w:val="28"/>
          </w:rPr>
          <w:t>2005 г</w:t>
        </w:r>
      </w:smartTag>
      <w:r w:rsidRPr="00036EE8">
        <w:rPr>
          <w:sz w:val="28"/>
          <w:szCs w:val="28"/>
        </w:rPr>
        <w:t>., за счёт увеличения среднегодовой суммы дебиторской задолженности</w:t>
      </w:r>
      <w:r w:rsidR="00036EE8" w:rsidRPr="00036EE8">
        <w:rPr>
          <w:sz w:val="28"/>
          <w:szCs w:val="28"/>
        </w:rPr>
        <w:t xml:space="preserve"> </w:t>
      </w:r>
      <w:r w:rsidRPr="00036EE8">
        <w:rPr>
          <w:sz w:val="28"/>
          <w:szCs w:val="28"/>
        </w:rPr>
        <w:t>и</w:t>
      </w:r>
      <w:r w:rsidR="00036EE8" w:rsidRPr="00036EE8">
        <w:rPr>
          <w:sz w:val="28"/>
          <w:szCs w:val="28"/>
        </w:rPr>
        <w:t xml:space="preserve"> </w:t>
      </w:r>
      <w:r w:rsidRPr="00036EE8">
        <w:rPr>
          <w:sz w:val="28"/>
          <w:szCs w:val="28"/>
        </w:rPr>
        <w:t>среднегодового остатка товара на складе (</w:t>
      </w:r>
      <w:r w:rsidR="00430DC0" w:rsidRPr="00036EE8">
        <w:rPr>
          <w:sz w:val="28"/>
          <w:szCs w:val="28"/>
        </w:rPr>
        <w:t>см. т</w:t>
      </w:r>
      <w:r w:rsidRPr="00036EE8">
        <w:rPr>
          <w:sz w:val="28"/>
          <w:szCs w:val="28"/>
        </w:rPr>
        <w:t>абл</w:t>
      </w:r>
      <w:r w:rsidR="00430DC0" w:rsidRPr="00036EE8">
        <w:rPr>
          <w:sz w:val="28"/>
          <w:szCs w:val="28"/>
        </w:rPr>
        <w:t>.</w:t>
      </w:r>
      <w:r w:rsidRPr="00036EE8">
        <w:rPr>
          <w:sz w:val="28"/>
          <w:szCs w:val="28"/>
        </w:rPr>
        <w:t xml:space="preserve"> 2) что, в общем, увеличило среднегодовую стоимость оборотных средств и длительность одного оборота в 2006 до 57 дней. В </w:t>
      </w:r>
      <w:smartTag w:uri="urn:schemas-microsoft-com:office:smarttags" w:element="metricconverter">
        <w:smartTagPr>
          <w:attr w:name="ProductID" w:val="2007 г"/>
        </w:smartTagPr>
        <w:r w:rsidRPr="00036EE8">
          <w:rPr>
            <w:sz w:val="28"/>
            <w:szCs w:val="28"/>
          </w:rPr>
          <w:t>2007 г</w:t>
        </w:r>
      </w:smartTag>
      <w:r w:rsidRPr="00036EE8">
        <w:rPr>
          <w:sz w:val="28"/>
          <w:szCs w:val="28"/>
        </w:rPr>
        <w:t>. управление материальными ресурсами улучшилось о чём говорит повышение коэффициента оборачиваемости с 6,38 до 6,48 и уменьшение длительности одного оборота до 56 дней.</w:t>
      </w:r>
    </w:p>
    <w:p w:rsidR="00AE54C0" w:rsidRPr="00036EE8" w:rsidRDefault="00AE54C0" w:rsidP="004803D3">
      <w:pPr>
        <w:spacing w:before="0" w:after="0" w:line="360" w:lineRule="auto"/>
        <w:ind w:firstLine="709"/>
        <w:jc w:val="both"/>
        <w:rPr>
          <w:sz w:val="28"/>
          <w:szCs w:val="28"/>
        </w:rPr>
      </w:pPr>
      <w:r w:rsidRPr="00036EE8">
        <w:rPr>
          <w:sz w:val="28"/>
          <w:szCs w:val="28"/>
        </w:rPr>
        <w:t xml:space="preserve">Напрашивается вывод, что в 2006 – </w:t>
      </w:r>
      <w:smartTag w:uri="urn:schemas-microsoft-com:office:smarttags" w:element="metricconverter">
        <w:smartTagPr>
          <w:attr w:name="ProductID" w:val="2007 г"/>
        </w:smartTagPr>
        <w:r w:rsidRPr="00036EE8">
          <w:rPr>
            <w:sz w:val="28"/>
            <w:szCs w:val="28"/>
          </w:rPr>
          <w:t>2007 г</w:t>
        </w:r>
      </w:smartTag>
      <w:r w:rsidRPr="00036EE8">
        <w:rPr>
          <w:sz w:val="28"/>
          <w:szCs w:val="28"/>
        </w:rPr>
        <w:t>.г. не уделялось должного внимания контролю над остатками оборотных средств на конец периода, а именно остатку товара на складе и дебиторской задолженности.</w:t>
      </w:r>
    </w:p>
    <w:p w:rsidR="008E1CB1" w:rsidRPr="00036EE8" w:rsidRDefault="008E1CB1" w:rsidP="004803D3">
      <w:pPr>
        <w:spacing w:before="0" w:after="0" w:line="360" w:lineRule="auto"/>
        <w:ind w:firstLine="709"/>
        <w:jc w:val="both"/>
        <w:rPr>
          <w:sz w:val="28"/>
          <w:szCs w:val="28"/>
        </w:rPr>
      </w:pPr>
      <w:r w:rsidRPr="00036EE8">
        <w:rPr>
          <w:sz w:val="28"/>
          <w:szCs w:val="28"/>
        </w:rPr>
        <w:t>Как известно главная цель функционирования коммерческой организации это получение прибыли. И если организация способна покрывать свои расходы и получать прибыль, значит – она</w:t>
      </w:r>
      <w:r w:rsidR="00036EE8" w:rsidRPr="00036EE8">
        <w:rPr>
          <w:sz w:val="28"/>
          <w:szCs w:val="28"/>
        </w:rPr>
        <w:t xml:space="preserve"> </w:t>
      </w:r>
      <w:r w:rsidRPr="00036EE8">
        <w:rPr>
          <w:sz w:val="28"/>
          <w:szCs w:val="28"/>
        </w:rPr>
        <w:t>работает эффективно.</w:t>
      </w:r>
    </w:p>
    <w:p w:rsidR="005825EB" w:rsidRPr="00036EE8" w:rsidRDefault="008E1CB1" w:rsidP="004803D3">
      <w:pPr>
        <w:spacing w:before="0" w:after="0" w:line="360" w:lineRule="auto"/>
        <w:ind w:firstLine="709"/>
        <w:jc w:val="both"/>
        <w:rPr>
          <w:sz w:val="28"/>
          <w:szCs w:val="28"/>
        </w:rPr>
      </w:pPr>
      <w:r w:rsidRPr="00036EE8">
        <w:rPr>
          <w:sz w:val="28"/>
          <w:szCs w:val="28"/>
        </w:rPr>
        <w:t xml:space="preserve">По основным экономическим показателям, характеризующим результаты коммерческой деятельности рассматриваемой организации, можно сделать </w:t>
      </w:r>
      <w:r w:rsidR="00C96F1C" w:rsidRPr="00036EE8">
        <w:rPr>
          <w:sz w:val="28"/>
          <w:szCs w:val="28"/>
        </w:rPr>
        <w:t xml:space="preserve">общий </w:t>
      </w:r>
      <w:r w:rsidRPr="00036EE8">
        <w:rPr>
          <w:sz w:val="28"/>
          <w:szCs w:val="28"/>
        </w:rPr>
        <w:t xml:space="preserve">вывод, что </w:t>
      </w:r>
      <w:r w:rsidR="00677468" w:rsidRPr="00036EE8">
        <w:rPr>
          <w:sz w:val="28"/>
          <w:szCs w:val="28"/>
        </w:rPr>
        <w:t xml:space="preserve">на сегодняшний день </w:t>
      </w:r>
      <w:r w:rsidR="00C96F1C" w:rsidRPr="00036EE8">
        <w:rPr>
          <w:sz w:val="28"/>
          <w:szCs w:val="28"/>
        </w:rPr>
        <w:t>организация «БауЦентр»-Уфа</w:t>
      </w:r>
      <w:r w:rsidRPr="00036EE8">
        <w:rPr>
          <w:sz w:val="28"/>
          <w:szCs w:val="28"/>
        </w:rPr>
        <w:t xml:space="preserve"> </w:t>
      </w:r>
      <w:r w:rsidR="00C96F1C" w:rsidRPr="00036EE8">
        <w:rPr>
          <w:sz w:val="28"/>
          <w:szCs w:val="28"/>
        </w:rPr>
        <w:t>работает эффективно.</w:t>
      </w:r>
    </w:p>
    <w:p w:rsidR="008E1CB1" w:rsidRPr="00036EE8" w:rsidRDefault="008E1CB1" w:rsidP="004803D3">
      <w:pPr>
        <w:spacing w:before="0" w:after="0" w:line="360" w:lineRule="auto"/>
        <w:ind w:firstLine="709"/>
        <w:jc w:val="both"/>
        <w:rPr>
          <w:sz w:val="28"/>
          <w:szCs w:val="28"/>
        </w:rPr>
      </w:pPr>
    </w:p>
    <w:p w:rsidR="008E1CB1" w:rsidRPr="00036EE8" w:rsidRDefault="008E1CB1" w:rsidP="008112C4">
      <w:pPr>
        <w:spacing w:before="0" w:after="0" w:line="360" w:lineRule="auto"/>
        <w:ind w:firstLine="709"/>
        <w:jc w:val="center"/>
        <w:rPr>
          <w:b/>
          <w:sz w:val="28"/>
          <w:szCs w:val="28"/>
        </w:rPr>
      </w:pPr>
      <w:r w:rsidRPr="00036EE8">
        <w:rPr>
          <w:b/>
          <w:sz w:val="28"/>
          <w:szCs w:val="28"/>
        </w:rPr>
        <w:t>2.2 Комплексный анализ сб</w:t>
      </w:r>
      <w:r w:rsidR="005825EB" w:rsidRPr="00036EE8">
        <w:rPr>
          <w:b/>
          <w:sz w:val="28"/>
          <w:szCs w:val="28"/>
        </w:rPr>
        <w:t>ытовой деятельности организации</w:t>
      </w:r>
    </w:p>
    <w:p w:rsidR="005825EB" w:rsidRPr="00036EE8" w:rsidRDefault="005825EB" w:rsidP="004803D3">
      <w:pPr>
        <w:spacing w:before="0" w:after="0" w:line="360" w:lineRule="auto"/>
        <w:ind w:firstLine="709"/>
        <w:jc w:val="both"/>
        <w:rPr>
          <w:sz w:val="28"/>
          <w:szCs w:val="28"/>
        </w:rPr>
      </w:pPr>
    </w:p>
    <w:p w:rsidR="009E4FDF" w:rsidRPr="00036EE8" w:rsidRDefault="009E4FDF" w:rsidP="004803D3">
      <w:pPr>
        <w:spacing w:before="0" w:after="0" w:line="360" w:lineRule="auto"/>
        <w:ind w:firstLine="709"/>
        <w:jc w:val="both"/>
        <w:rPr>
          <w:bCs/>
          <w:sz w:val="28"/>
          <w:szCs w:val="28"/>
        </w:rPr>
      </w:pPr>
      <w:r w:rsidRPr="00036EE8">
        <w:rPr>
          <w:bCs/>
          <w:sz w:val="28"/>
          <w:szCs w:val="28"/>
        </w:rPr>
        <w:t>«БауЦентр»-Уфа, как оптовую торговую организацию, можно охарактеризовать следующим образом:</w:t>
      </w:r>
    </w:p>
    <w:p w:rsidR="009E4FDF" w:rsidRPr="00036EE8" w:rsidRDefault="009E4FDF" w:rsidP="004803D3">
      <w:pPr>
        <w:spacing w:before="0" w:after="0" w:line="360" w:lineRule="auto"/>
        <w:ind w:firstLine="709"/>
        <w:jc w:val="both"/>
        <w:rPr>
          <w:sz w:val="28"/>
          <w:szCs w:val="28"/>
        </w:rPr>
      </w:pPr>
      <w:r w:rsidRPr="00036EE8">
        <w:rPr>
          <w:bCs/>
          <w:sz w:val="28"/>
          <w:szCs w:val="28"/>
        </w:rPr>
        <w:t>По широте ассортимента</w:t>
      </w:r>
      <w:r w:rsidRPr="00036EE8">
        <w:rPr>
          <w:sz w:val="28"/>
          <w:szCs w:val="28"/>
        </w:rPr>
        <w:t>:</w:t>
      </w:r>
    </w:p>
    <w:p w:rsidR="009E4FDF" w:rsidRPr="00036EE8" w:rsidRDefault="009E4FDF" w:rsidP="004803D3">
      <w:pPr>
        <w:spacing w:before="0" w:after="0" w:line="360" w:lineRule="auto"/>
        <w:ind w:firstLine="709"/>
        <w:jc w:val="both"/>
        <w:rPr>
          <w:sz w:val="28"/>
          <w:szCs w:val="28"/>
        </w:rPr>
      </w:pPr>
      <w:r w:rsidRPr="00036EE8">
        <w:rPr>
          <w:sz w:val="28"/>
          <w:szCs w:val="28"/>
        </w:rPr>
        <w:t>Ассортимент широкий (около 3 тыс. наименований).</w:t>
      </w:r>
    </w:p>
    <w:p w:rsidR="009E4FDF" w:rsidRPr="00036EE8" w:rsidRDefault="009E4FDF" w:rsidP="004803D3">
      <w:pPr>
        <w:spacing w:before="0" w:after="0" w:line="360" w:lineRule="auto"/>
        <w:ind w:firstLine="709"/>
        <w:jc w:val="both"/>
        <w:rPr>
          <w:sz w:val="28"/>
          <w:szCs w:val="28"/>
        </w:rPr>
      </w:pPr>
      <w:r w:rsidRPr="00036EE8">
        <w:rPr>
          <w:sz w:val="28"/>
          <w:szCs w:val="28"/>
        </w:rPr>
        <w:t>Весь ассортимент подразделяется на 7 ассортиментных групп товаров:</w:t>
      </w:r>
    </w:p>
    <w:p w:rsidR="009E4FDF" w:rsidRPr="00036EE8" w:rsidRDefault="009E4FDF" w:rsidP="004803D3">
      <w:pPr>
        <w:spacing w:before="0" w:after="0" w:line="360" w:lineRule="auto"/>
        <w:ind w:firstLine="709"/>
        <w:jc w:val="both"/>
        <w:rPr>
          <w:sz w:val="28"/>
          <w:szCs w:val="28"/>
        </w:rPr>
      </w:pPr>
      <w:r w:rsidRPr="00036EE8">
        <w:rPr>
          <w:sz w:val="28"/>
          <w:szCs w:val="28"/>
        </w:rPr>
        <w:t>1. Настенные и потолочные покрытия</w:t>
      </w:r>
    </w:p>
    <w:p w:rsidR="009E4FDF" w:rsidRPr="00036EE8" w:rsidRDefault="009E4FDF" w:rsidP="004803D3">
      <w:pPr>
        <w:spacing w:before="0" w:after="0" w:line="360" w:lineRule="auto"/>
        <w:ind w:firstLine="709"/>
        <w:jc w:val="both"/>
        <w:rPr>
          <w:sz w:val="28"/>
          <w:szCs w:val="28"/>
        </w:rPr>
      </w:pPr>
      <w:r w:rsidRPr="00036EE8">
        <w:rPr>
          <w:sz w:val="28"/>
          <w:szCs w:val="28"/>
        </w:rPr>
        <w:t>2. Напольные покрытия</w:t>
      </w:r>
    </w:p>
    <w:p w:rsidR="009E4FDF" w:rsidRPr="00036EE8" w:rsidRDefault="009E4FDF" w:rsidP="004803D3">
      <w:pPr>
        <w:spacing w:before="0" w:after="0" w:line="360" w:lineRule="auto"/>
        <w:ind w:firstLine="709"/>
        <w:jc w:val="both"/>
        <w:rPr>
          <w:sz w:val="28"/>
          <w:szCs w:val="28"/>
        </w:rPr>
      </w:pPr>
      <w:r w:rsidRPr="00036EE8">
        <w:rPr>
          <w:sz w:val="28"/>
          <w:szCs w:val="28"/>
        </w:rPr>
        <w:t>3. Сантехника</w:t>
      </w:r>
    </w:p>
    <w:p w:rsidR="009E4FDF" w:rsidRPr="00036EE8" w:rsidRDefault="009E4FDF" w:rsidP="004803D3">
      <w:pPr>
        <w:spacing w:before="0" w:after="0" w:line="360" w:lineRule="auto"/>
        <w:ind w:firstLine="709"/>
        <w:jc w:val="both"/>
        <w:rPr>
          <w:sz w:val="28"/>
          <w:szCs w:val="28"/>
        </w:rPr>
      </w:pPr>
      <w:r w:rsidRPr="00036EE8">
        <w:rPr>
          <w:sz w:val="28"/>
          <w:szCs w:val="28"/>
        </w:rPr>
        <w:t>4. Керамическая плитка</w:t>
      </w:r>
    </w:p>
    <w:p w:rsidR="009E4FDF" w:rsidRPr="00036EE8" w:rsidRDefault="009E4FDF" w:rsidP="004803D3">
      <w:pPr>
        <w:spacing w:before="0" w:after="0" w:line="360" w:lineRule="auto"/>
        <w:ind w:firstLine="709"/>
        <w:jc w:val="both"/>
        <w:rPr>
          <w:sz w:val="28"/>
          <w:szCs w:val="28"/>
        </w:rPr>
      </w:pPr>
      <w:r w:rsidRPr="00036EE8">
        <w:rPr>
          <w:sz w:val="28"/>
          <w:szCs w:val="28"/>
        </w:rPr>
        <w:t>5. Сухие смеси, краски и герметики</w:t>
      </w:r>
    </w:p>
    <w:p w:rsidR="009E4FDF" w:rsidRPr="00036EE8" w:rsidRDefault="009E4FDF" w:rsidP="004803D3">
      <w:pPr>
        <w:spacing w:before="0" w:after="0" w:line="360" w:lineRule="auto"/>
        <w:ind w:firstLine="709"/>
        <w:jc w:val="both"/>
        <w:rPr>
          <w:sz w:val="28"/>
          <w:szCs w:val="28"/>
        </w:rPr>
      </w:pPr>
      <w:r w:rsidRPr="00036EE8">
        <w:rPr>
          <w:sz w:val="28"/>
          <w:szCs w:val="28"/>
        </w:rPr>
        <w:t>6. Двери и погонаж</w:t>
      </w:r>
    </w:p>
    <w:p w:rsidR="008112C4" w:rsidRPr="00036EE8" w:rsidRDefault="009E4FDF" w:rsidP="004803D3">
      <w:pPr>
        <w:spacing w:before="0" w:after="0" w:line="360" w:lineRule="auto"/>
        <w:ind w:firstLine="709"/>
        <w:jc w:val="both"/>
        <w:rPr>
          <w:sz w:val="28"/>
          <w:szCs w:val="28"/>
        </w:rPr>
      </w:pPr>
      <w:r w:rsidRPr="00036EE8">
        <w:rPr>
          <w:sz w:val="28"/>
          <w:szCs w:val="28"/>
        </w:rPr>
        <w:t>7. Электрика</w:t>
      </w:r>
    </w:p>
    <w:p w:rsidR="009E4FDF" w:rsidRPr="00036EE8" w:rsidRDefault="009E4FDF" w:rsidP="004803D3">
      <w:pPr>
        <w:spacing w:before="0" w:after="0" w:line="360" w:lineRule="auto"/>
        <w:ind w:firstLine="709"/>
        <w:jc w:val="both"/>
        <w:rPr>
          <w:sz w:val="28"/>
          <w:szCs w:val="28"/>
        </w:rPr>
      </w:pPr>
      <w:r w:rsidRPr="00036EE8">
        <w:rPr>
          <w:bCs/>
          <w:sz w:val="28"/>
          <w:szCs w:val="28"/>
        </w:rPr>
        <w:t>По способу доставки:</w:t>
      </w:r>
    </w:p>
    <w:p w:rsidR="009E4FDF" w:rsidRPr="00036EE8" w:rsidRDefault="009E4FDF" w:rsidP="004803D3">
      <w:pPr>
        <w:spacing w:before="0" w:after="0" w:line="360" w:lineRule="auto"/>
        <w:ind w:firstLine="709"/>
        <w:jc w:val="both"/>
        <w:rPr>
          <w:sz w:val="28"/>
          <w:szCs w:val="28"/>
        </w:rPr>
      </w:pPr>
      <w:r w:rsidRPr="00036EE8">
        <w:rPr>
          <w:sz w:val="28"/>
          <w:szCs w:val="28"/>
        </w:rPr>
        <w:t>Продажа со склада (самовывоз);</w:t>
      </w:r>
    </w:p>
    <w:p w:rsidR="009E4FDF" w:rsidRPr="00036EE8" w:rsidRDefault="009E4FDF" w:rsidP="004803D3">
      <w:pPr>
        <w:spacing w:before="0" w:after="0" w:line="360" w:lineRule="auto"/>
        <w:ind w:firstLine="709"/>
        <w:jc w:val="both"/>
        <w:rPr>
          <w:sz w:val="28"/>
          <w:szCs w:val="28"/>
        </w:rPr>
      </w:pPr>
      <w:r w:rsidRPr="00036EE8">
        <w:rPr>
          <w:sz w:val="28"/>
          <w:szCs w:val="28"/>
        </w:rPr>
        <w:t>Транзитные поставки.</w:t>
      </w:r>
    </w:p>
    <w:p w:rsidR="009E4FDF" w:rsidRPr="00036EE8" w:rsidRDefault="009E4FDF" w:rsidP="004803D3">
      <w:pPr>
        <w:spacing w:before="0" w:after="0" w:line="360" w:lineRule="auto"/>
        <w:ind w:firstLine="709"/>
        <w:jc w:val="both"/>
        <w:rPr>
          <w:sz w:val="28"/>
          <w:szCs w:val="28"/>
        </w:rPr>
      </w:pPr>
      <w:r w:rsidRPr="00036EE8">
        <w:rPr>
          <w:bCs/>
          <w:sz w:val="28"/>
          <w:szCs w:val="28"/>
        </w:rPr>
        <w:t>По размеру оборота</w:t>
      </w:r>
      <w:r w:rsidRPr="00036EE8">
        <w:rPr>
          <w:sz w:val="28"/>
          <w:szCs w:val="28"/>
        </w:rPr>
        <w:t>:</w:t>
      </w:r>
    </w:p>
    <w:p w:rsidR="009E4FDF" w:rsidRPr="00036EE8" w:rsidRDefault="009E4FDF" w:rsidP="004803D3">
      <w:pPr>
        <w:spacing w:before="0" w:after="0" w:line="360" w:lineRule="auto"/>
        <w:ind w:firstLine="709"/>
        <w:jc w:val="both"/>
        <w:rPr>
          <w:sz w:val="28"/>
          <w:szCs w:val="28"/>
        </w:rPr>
      </w:pPr>
      <w:r w:rsidRPr="00036EE8">
        <w:rPr>
          <w:sz w:val="28"/>
          <w:szCs w:val="28"/>
        </w:rPr>
        <w:t>Средние оптовики (оборот в среднем 5-6 млн. в месяц).</w:t>
      </w:r>
    </w:p>
    <w:p w:rsidR="009E4FDF" w:rsidRPr="00036EE8" w:rsidRDefault="009E4FDF" w:rsidP="004803D3">
      <w:pPr>
        <w:spacing w:before="0" w:after="0" w:line="360" w:lineRule="auto"/>
        <w:ind w:firstLine="709"/>
        <w:jc w:val="both"/>
        <w:rPr>
          <w:sz w:val="28"/>
          <w:szCs w:val="28"/>
        </w:rPr>
      </w:pPr>
      <w:r w:rsidRPr="00036EE8">
        <w:rPr>
          <w:sz w:val="28"/>
          <w:szCs w:val="28"/>
        </w:rPr>
        <w:t>По организации системы сбыта:</w:t>
      </w:r>
    </w:p>
    <w:p w:rsidR="009E4FDF" w:rsidRPr="00036EE8" w:rsidRDefault="009E4FDF" w:rsidP="004803D3">
      <w:pPr>
        <w:spacing w:before="0" w:after="0" w:line="360" w:lineRule="auto"/>
        <w:ind w:firstLine="709"/>
        <w:jc w:val="both"/>
        <w:rPr>
          <w:sz w:val="28"/>
          <w:szCs w:val="28"/>
        </w:rPr>
      </w:pPr>
      <w:r w:rsidRPr="00036EE8">
        <w:rPr>
          <w:sz w:val="28"/>
          <w:szCs w:val="28"/>
        </w:rPr>
        <w:t>Так как, в канале сбыта используются независимые торговые посредники, то вид сбыта косвенный.</w:t>
      </w:r>
    </w:p>
    <w:p w:rsidR="009E4FDF" w:rsidRPr="00036EE8" w:rsidRDefault="009E4FDF" w:rsidP="004803D3">
      <w:pPr>
        <w:spacing w:before="0" w:after="0" w:line="360" w:lineRule="auto"/>
        <w:ind w:firstLine="709"/>
        <w:jc w:val="both"/>
        <w:rPr>
          <w:sz w:val="28"/>
          <w:szCs w:val="28"/>
        </w:rPr>
      </w:pPr>
      <w:r w:rsidRPr="00036EE8">
        <w:rPr>
          <w:sz w:val="28"/>
          <w:szCs w:val="28"/>
        </w:rPr>
        <w:t>По числу посредников:</w:t>
      </w:r>
    </w:p>
    <w:p w:rsidR="009E4FDF" w:rsidRPr="00036EE8" w:rsidRDefault="009E4FDF" w:rsidP="004803D3">
      <w:pPr>
        <w:spacing w:before="0" w:after="0" w:line="360" w:lineRule="auto"/>
        <w:ind w:firstLine="709"/>
        <w:jc w:val="both"/>
        <w:rPr>
          <w:sz w:val="28"/>
          <w:szCs w:val="28"/>
        </w:rPr>
      </w:pPr>
      <w:r w:rsidRPr="00036EE8">
        <w:rPr>
          <w:sz w:val="28"/>
          <w:szCs w:val="28"/>
        </w:rPr>
        <w:t>Интенсивная</w:t>
      </w:r>
      <w:r w:rsidRPr="00036EE8">
        <w:rPr>
          <w:i/>
          <w:sz w:val="28"/>
          <w:szCs w:val="28"/>
        </w:rPr>
        <w:t xml:space="preserve"> </w:t>
      </w:r>
      <w:r w:rsidRPr="00036EE8">
        <w:rPr>
          <w:sz w:val="28"/>
          <w:szCs w:val="28"/>
        </w:rPr>
        <w:t>система сбыта – работа</w:t>
      </w:r>
      <w:r w:rsidR="00036EE8" w:rsidRPr="00036EE8">
        <w:rPr>
          <w:sz w:val="28"/>
          <w:szCs w:val="28"/>
        </w:rPr>
        <w:t xml:space="preserve"> </w:t>
      </w:r>
      <w:r w:rsidRPr="00036EE8">
        <w:rPr>
          <w:sz w:val="28"/>
          <w:szCs w:val="28"/>
        </w:rPr>
        <w:t>одновременно со всеми посредниками, преследуя цель</w:t>
      </w:r>
      <w:r w:rsidR="00036EE8" w:rsidRPr="00036EE8">
        <w:rPr>
          <w:sz w:val="28"/>
          <w:szCs w:val="28"/>
        </w:rPr>
        <w:t xml:space="preserve"> </w:t>
      </w:r>
      <w:r w:rsidRPr="00036EE8">
        <w:rPr>
          <w:sz w:val="28"/>
          <w:szCs w:val="28"/>
        </w:rPr>
        <w:t>расширения сбыта, приближения товара к потребителю.</w:t>
      </w:r>
    </w:p>
    <w:p w:rsidR="008E1CB1" w:rsidRPr="00036EE8" w:rsidRDefault="008E1CB1" w:rsidP="004803D3">
      <w:pPr>
        <w:spacing w:before="0" w:after="0" w:line="360" w:lineRule="auto"/>
        <w:ind w:firstLine="709"/>
        <w:jc w:val="both"/>
        <w:rPr>
          <w:sz w:val="28"/>
          <w:szCs w:val="28"/>
        </w:rPr>
      </w:pPr>
      <w:r w:rsidRPr="00036EE8">
        <w:rPr>
          <w:sz w:val="28"/>
          <w:szCs w:val="28"/>
        </w:rPr>
        <w:t xml:space="preserve">Раскроем основные элементы сбытовой </w:t>
      </w:r>
      <w:r w:rsidR="008E4EF9" w:rsidRPr="00036EE8">
        <w:rPr>
          <w:sz w:val="28"/>
          <w:szCs w:val="28"/>
        </w:rPr>
        <w:t>деятельности</w:t>
      </w:r>
      <w:r w:rsidRPr="00036EE8">
        <w:rPr>
          <w:sz w:val="28"/>
          <w:szCs w:val="28"/>
        </w:rPr>
        <w:t xml:space="preserve"> компании «БауЦентр»-Уфа</w:t>
      </w:r>
      <w:r w:rsidR="008E4EF9" w:rsidRPr="00036EE8">
        <w:rPr>
          <w:sz w:val="28"/>
          <w:szCs w:val="28"/>
        </w:rPr>
        <w:t xml:space="preserve"> и формы её реализации </w:t>
      </w:r>
      <w:r w:rsidRPr="00036EE8">
        <w:rPr>
          <w:sz w:val="28"/>
          <w:szCs w:val="28"/>
        </w:rPr>
        <w:t>:</w:t>
      </w:r>
    </w:p>
    <w:p w:rsidR="008E1CB1" w:rsidRPr="00036EE8" w:rsidRDefault="005825EB" w:rsidP="004803D3">
      <w:pPr>
        <w:spacing w:before="0" w:after="0" w:line="360" w:lineRule="auto"/>
        <w:ind w:firstLine="709"/>
        <w:jc w:val="both"/>
        <w:rPr>
          <w:sz w:val="28"/>
          <w:szCs w:val="28"/>
        </w:rPr>
      </w:pPr>
      <w:r w:rsidRPr="00036EE8">
        <w:rPr>
          <w:sz w:val="28"/>
          <w:szCs w:val="28"/>
        </w:rPr>
        <w:t xml:space="preserve">1. </w:t>
      </w:r>
      <w:r w:rsidR="008E1CB1" w:rsidRPr="00036EE8">
        <w:rPr>
          <w:sz w:val="28"/>
          <w:szCs w:val="28"/>
        </w:rPr>
        <w:t>Транспортировка продукции.</w:t>
      </w:r>
      <w:r w:rsidRPr="00036EE8">
        <w:rPr>
          <w:sz w:val="28"/>
          <w:szCs w:val="28"/>
        </w:rPr>
        <w:t xml:space="preserve"> </w:t>
      </w:r>
      <w:r w:rsidR="008E1CB1" w:rsidRPr="00036EE8">
        <w:rPr>
          <w:sz w:val="28"/>
          <w:szCs w:val="28"/>
        </w:rPr>
        <w:t xml:space="preserve">На сегодняшний день </w:t>
      </w:r>
      <w:r w:rsidR="008E4EF9" w:rsidRPr="00036EE8">
        <w:rPr>
          <w:sz w:val="28"/>
          <w:szCs w:val="28"/>
        </w:rPr>
        <w:t>организация</w:t>
      </w:r>
      <w:r w:rsidR="008E1CB1" w:rsidRPr="00036EE8">
        <w:rPr>
          <w:sz w:val="28"/>
          <w:szCs w:val="28"/>
        </w:rPr>
        <w:t xml:space="preserve"> не располагает собственным автотранспортом, поэтому продукция, реализ</w:t>
      </w:r>
      <w:r w:rsidR="008E4EF9" w:rsidRPr="00036EE8">
        <w:rPr>
          <w:sz w:val="28"/>
          <w:szCs w:val="28"/>
        </w:rPr>
        <w:t>уемая</w:t>
      </w:r>
      <w:r w:rsidR="008E1CB1" w:rsidRPr="00036EE8">
        <w:rPr>
          <w:sz w:val="28"/>
          <w:szCs w:val="28"/>
        </w:rPr>
        <w:t xml:space="preserve"> с</w:t>
      </w:r>
      <w:r w:rsidR="008E4EF9" w:rsidRPr="00036EE8">
        <w:rPr>
          <w:sz w:val="28"/>
          <w:szCs w:val="28"/>
        </w:rPr>
        <w:t>о</w:t>
      </w:r>
      <w:r w:rsidR="00036EE8" w:rsidRPr="00036EE8">
        <w:rPr>
          <w:sz w:val="28"/>
          <w:szCs w:val="28"/>
        </w:rPr>
        <w:t xml:space="preserve"> </w:t>
      </w:r>
      <w:r w:rsidR="008E1CB1" w:rsidRPr="00036EE8">
        <w:rPr>
          <w:sz w:val="28"/>
          <w:szCs w:val="28"/>
        </w:rPr>
        <w:t>складов</w:t>
      </w:r>
      <w:r w:rsidR="008E4EF9" w:rsidRPr="00036EE8">
        <w:rPr>
          <w:sz w:val="28"/>
          <w:szCs w:val="28"/>
        </w:rPr>
        <w:t xml:space="preserve"> в г. Уфе</w:t>
      </w:r>
      <w:r w:rsidR="008E1CB1" w:rsidRPr="00036EE8">
        <w:rPr>
          <w:sz w:val="28"/>
          <w:szCs w:val="28"/>
        </w:rPr>
        <w:t>, транспортируется покупателем посредством самовывоза.</w:t>
      </w:r>
      <w:r w:rsidR="00036EE8" w:rsidRPr="00036EE8">
        <w:rPr>
          <w:sz w:val="28"/>
          <w:szCs w:val="28"/>
        </w:rPr>
        <w:t xml:space="preserve"> </w:t>
      </w:r>
      <w:r w:rsidR="008E1CB1" w:rsidRPr="00036EE8">
        <w:rPr>
          <w:sz w:val="28"/>
          <w:szCs w:val="28"/>
        </w:rPr>
        <w:t xml:space="preserve">Либо, товар </w:t>
      </w:r>
      <w:r w:rsidR="008E4EF9" w:rsidRPr="00036EE8">
        <w:rPr>
          <w:sz w:val="28"/>
          <w:szCs w:val="28"/>
        </w:rPr>
        <w:t>доставляется на склады покупателя</w:t>
      </w:r>
      <w:r w:rsidR="008E1CB1" w:rsidRPr="00036EE8">
        <w:rPr>
          <w:sz w:val="28"/>
          <w:szCs w:val="28"/>
        </w:rPr>
        <w:t xml:space="preserve"> напрямую с завода</w:t>
      </w:r>
      <w:r w:rsidR="008E4EF9" w:rsidRPr="00036EE8">
        <w:rPr>
          <w:sz w:val="28"/>
          <w:szCs w:val="28"/>
        </w:rPr>
        <w:t xml:space="preserve">-производителя, </w:t>
      </w:r>
      <w:r w:rsidR="008E1CB1" w:rsidRPr="00036EE8">
        <w:rPr>
          <w:sz w:val="28"/>
          <w:szCs w:val="28"/>
        </w:rPr>
        <w:t>железнодорожным или автотранспортом.</w:t>
      </w:r>
    </w:p>
    <w:p w:rsidR="008E1CB1" w:rsidRPr="00036EE8" w:rsidRDefault="005825EB" w:rsidP="004803D3">
      <w:pPr>
        <w:spacing w:before="0" w:after="0" w:line="360" w:lineRule="auto"/>
        <w:ind w:firstLine="709"/>
        <w:jc w:val="both"/>
        <w:rPr>
          <w:sz w:val="28"/>
          <w:szCs w:val="28"/>
        </w:rPr>
      </w:pPr>
      <w:r w:rsidRPr="00036EE8">
        <w:rPr>
          <w:sz w:val="28"/>
          <w:szCs w:val="28"/>
        </w:rPr>
        <w:t xml:space="preserve">2. </w:t>
      </w:r>
      <w:r w:rsidR="008E1CB1" w:rsidRPr="00036EE8">
        <w:rPr>
          <w:sz w:val="28"/>
          <w:szCs w:val="28"/>
        </w:rPr>
        <w:t>Хранение продукции.</w:t>
      </w:r>
      <w:r w:rsidRPr="00036EE8">
        <w:rPr>
          <w:sz w:val="28"/>
          <w:szCs w:val="28"/>
        </w:rPr>
        <w:t xml:space="preserve"> В</w:t>
      </w:r>
      <w:r w:rsidR="008E1CB1" w:rsidRPr="00036EE8">
        <w:rPr>
          <w:sz w:val="28"/>
          <w:szCs w:val="28"/>
        </w:rPr>
        <w:t xml:space="preserve">ся продукция хранится на двух складах 540 кв.м и 780 кв.м. Склады оборудованы в соответствии с наиболее прогрессивными технологическими требованиями, </w:t>
      </w:r>
      <w:r w:rsidR="008C33F5" w:rsidRPr="00036EE8">
        <w:rPr>
          <w:sz w:val="28"/>
          <w:szCs w:val="28"/>
        </w:rPr>
        <w:t>с удобными подъездными путями и</w:t>
      </w:r>
      <w:r w:rsidR="008E1CB1" w:rsidRPr="00036EE8">
        <w:rPr>
          <w:sz w:val="28"/>
          <w:szCs w:val="28"/>
        </w:rPr>
        <w:t xml:space="preserve"> ж/д ветками, а использование современного оборудования на складах</w:t>
      </w:r>
      <w:r w:rsidR="008C33F5" w:rsidRPr="00036EE8">
        <w:rPr>
          <w:sz w:val="28"/>
          <w:szCs w:val="28"/>
        </w:rPr>
        <w:t>,</w:t>
      </w:r>
      <w:r w:rsidR="008E1CB1" w:rsidRPr="00036EE8">
        <w:rPr>
          <w:sz w:val="28"/>
          <w:szCs w:val="28"/>
        </w:rPr>
        <w:t xml:space="preserve"> позволя</w:t>
      </w:r>
      <w:r w:rsidR="008C33F5" w:rsidRPr="00036EE8">
        <w:rPr>
          <w:sz w:val="28"/>
          <w:szCs w:val="28"/>
        </w:rPr>
        <w:t>е</w:t>
      </w:r>
      <w:r w:rsidR="008E1CB1" w:rsidRPr="00036EE8">
        <w:rPr>
          <w:sz w:val="28"/>
          <w:szCs w:val="28"/>
        </w:rPr>
        <w:t>т расширять ассортимент в соответствии с запросами рынка, осуществлять отгрузку товара клиентам оперативно и с неизменно высоким качеством.</w:t>
      </w:r>
    </w:p>
    <w:p w:rsidR="008E1CB1" w:rsidRPr="00036EE8" w:rsidRDefault="005825EB" w:rsidP="004803D3">
      <w:pPr>
        <w:spacing w:before="0" w:after="0" w:line="360" w:lineRule="auto"/>
        <w:ind w:firstLine="709"/>
        <w:jc w:val="both"/>
        <w:rPr>
          <w:sz w:val="28"/>
          <w:szCs w:val="28"/>
        </w:rPr>
      </w:pPr>
      <w:r w:rsidRPr="00036EE8">
        <w:rPr>
          <w:sz w:val="28"/>
          <w:szCs w:val="28"/>
        </w:rPr>
        <w:t xml:space="preserve">3. </w:t>
      </w:r>
      <w:r w:rsidR="008E1CB1" w:rsidRPr="00036EE8">
        <w:rPr>
          <w:sz w:val="28"/>
          <w:szCs w:val="28"/>
        </w:rPr>
        <w:t>Контакты с потребителями.</w:t>
      </w:r>
      <w:r w:rsidRPr="00036EE8">
        <w:rPr>
          <w:sz w:val="28"/>
          <w:szCs w:val="28"/>
        </w:rPr>
        <w:t xml:space="preserve"> </w:t>
      </w:r>
      <w:r w:rsidR="008E1CB1" w:rsidRPr="00036EE8">
        <w:rPr>
          <w:sz w:val="28"/>
          <w:szCs w:val="28"/>
        </w:rPr>
        <w:t>Специфика работы организации заключается в том, что основной акцент ставитс</w:t>
      </w:r>
      <w:r w:rsidR="008D4664" w:rsidRPr="00036EE8">
        <w:rPr>
          <w:sz w:val="28"/>
          <w:szCs w:val="28"/>
        </w:rPr>
        <w:t>я на крупных оптовых покупателях</w:t>
      </w:r>
      <w:r w:rsidR="008E1CB1" w:rsidRPr="00036EE8">
        <w:rPr>
          <w:sz w:val="28"/>
          <w:szCs w:val="28"/>
        </w:rPr>
        <w:t xml:space="preserve"> – это юридические лица различных организационно-правовых форм, занимающиеся строительными и отделочными работами</w:t>
      </w:r>
      <w:r w:rsidR="008D4664" w:rsidRPr="00036EE8">
        <w:rPr>
          <w:sz w:val="28"/>
          <w:szCs w:val="28"/>
        </w:rPr>
        <w:t xml:space="preserve"> по Уфе и регионам Республики Башкортостан,</w:t>
      </w:r>
      <w:r w:rsidR="008E1CB1" w:rsidRPr="00036EE8">
        <w:rPr>
          <w:sz w:val="28"/>
          <w:szCs w:val="28"/>
        </w:rPr>
        <w:t xml:space="preserve"> либо имеющие розничные точки продаж. На долю же физических лиц, </w:t>
      </w:r>
      <w:r w:rsidR="00B74909" w:rsidRPr="00036EE8">
        <w:rPr>
          <w:sz w:val="28"/>
          <w:szCs w:val="28"/>
        </w:rPr>
        <w:t>то есть</w:t>
      </w:r>
      <w:r w:rsidR="008E1CB1" w:rsidRPr="00036EE8">
        <w:rPr>
          <w:sz w:val="28"/>
          <w:szCs w:val="28"/>
        </w:rPr>
        <w:t xml:space="preserve"> розничных </w:t>
      </w:r>
      <w:r w:rsidR="0001486E" w:rsidRPr="00036EE8">
        <w:rPr>
          <w:sz w:val="28"/>
          <w:szCs w:val="28"/>
        </w:rPr>
        <w:t>покупателей,</w:t>
      </w:r>
      <w:r w:rsidR="00036EE8" w:rsidRPr="00036EE8">
        <w:rPr>
          <w:sz w:val="28"/>
          <w:szCs w:val="28"/>
        </w:rPr>
        <w:t xml:space="preserve"> </w:t>
      </w:r>
      <w:r w:rsidR="0001486E" w:rsidRPr="00036EE8">
        <w:rPr>
          <w:sz w:val="28"/>
          <w:szCs w:val="28"/>
        </w:rPr>
        <w:t>приходится около 4</w:t>
      </w:r>
      <w:r w:rsidR="008E1CB1" w:rsidRPr="00036EE8">
        <w:rPr>
          <w:sz w:val="28"/>
          <w:szCs w:val="28"/>
        </w:rPr>
        <w:t xml:space="preserve"> % от общего объема реализуемой</w:t>
      </w:r>
      <w:r w:rsidR="00036EE8" w:rsidRPr="00036EE8">
        <w:rPr>
          <w:sz w:val="28"/>
          <w:szCs w:val="28"/>
        </w:rPr>
        <w:t xml:space="preserve"> </w:t>
      </w:r>
      <w:r w:rsidR="008E1CB1" w:rsidRPr="00036EE8">
        <w:rPr>
          <w:sz w:val="28"/>
          <w:szCs w:val="28"/>
        </w:rPr>
        <w:t>продукции. Клиентская база организации на 1 октября 2007 года состоит из 453 контрагентов.</w:t>
      </w:r>
    </w:p>
    <w:p w:rsidR="006618C6" w:rsidRPr="00036EE8" w:rsidRDefault="008E1CB1" w:rsidP="004803D3">
      <w:pPr>
        <w:spacing w:before="0" w:after="0" w:line="360" w:lineRule="auto"/>
        <w:ind w:firstLine="709"/>
        <w:jc w:val="both"/>
        <w:rPr>
          <w:sz w:val="28"/>
          <w:szCs w:val="28"/>
        </w:rPr>
      </w:pPr>
      <w:r w:rsidRPr="00036EE8">
        <w:rPr>
          <w:sz w:val="28"/>
          <w:szCs w:val="28"/>
        </w:rPr>
        <w:t>Так как полная клиентская база состоит более чем из 400 клиентов, но не все они я</w:t>
      </w:r>
      <w:r w:rsidR="006618C6" w:rsidRPr="00036EE8">
        <w:rPr>
          <w:sz w:val="28"/>
          <w:szCs w:val="28"/>
        </w:rPr>
        <w:t>вляются постоянными, сегментацию</w:t>
      </w:r>
      <w:r w:rsidR="008C1D2C" w:rsidRPr="00036EE8">
        <w:rPr>
          <w:sz w:val="28"/>
          <w:szCs w:val="28"/>
        </w:rPr>
        <w:t xml:space="preserve"> </w:t>
      </w:r>
      <w:r w:rsidR="006618C6" w:rsidRPr="00036EE8">
        <w:rPr>
          <w:sz w:val="28"/>
          <w:szCs w:val="28"/>
        </w:rPr>
        <w:t>проведём</w:t>
      </w:r>
      <w:r w:rsidR="008C1D2C" w:rsidRPr="00036EE8">
        <w:rPr>
          <w:sz w:val="28"/>
          <w:szCs w:val="28"/>
        </w:rPr>
        <w:t xml:space="preserve"> по основным 100</w:t>
      </w:r>
      <w:r w:rsidRPr="00036EE8">
        <w:rPr>
          <w:sz w:val="28"/>
          <w:szCs w:val="28"/>
        </w:rPr>
        <w:t xml:space="preserve"> круп</w:t>
      </w:r>
      <w:r w:rsidR="006618C6" w:rsidRPr="00036EE8">
        <w:rPr>
          <w:sz w:val="28"/>
          <w:szCs w:val="28"/>
        </w:rPr>
        <w:t xml:space="preserve">ным </w:t>
      </w:r>
      <w:r w:rsidR="0092016C" w:rsidRPr="00036EE8">
        <w:rPr>
          <w:sz w:val="28"/>
          <w:szCs w:val="28"/>
        </w:rPr>
        <w:t>и постоянным покупателям. (см. П</w:t>
      </w:r>
      <w:r w:rsidRPr="00036EE8">
        <w:rPr>
          <w:sz w:val="28"/>
          <w:szCs w:val="28"/>
        </w:rPr>
        <w:t>рил</w:t>
      </w:r>
      <w:r w:rsidR="00515CB7" w:rsidRPr="00036EE8">
        <w:rPr>
          <w:sz w:val="28"/>
          <w:szCs w:val="28"/>
        </w:rPr>
        <w:t>ожение</w:t>
      </w:r>
      <w:r w:rsidR="006618C6" w:rsidRPr="00036EE8">
        <w:rPr>
          <w:sz w:val="28"/>
          <w:szCs w:val="28"/>
        </w:rPr>
        <w:t xml:space="preserve"> 3</w:t>
      </w:r>
      <w:r w:rsidRPr="00036EE8">
        <w:rPr>
          <w:sz w:val="28"/>
          <w:szCs w:val="28"/>
        </w:rPr>
        <w:t>)</w:t>
      </w:r>
    </w:p>
    <w:p w:rsidR="00610640" w:rsidRPr="00036EE8" w:rsidRDefault="00A9505D" w:rsidP="004803D3">
      <w:pPr>
        <w:spacing w:before="0" w:after="0" w:line="360" w:lineRule="auto"/>
        <w:ind w:firstLine="709"/>
        <w:jc w:val="both"/>
        <w:rPr>
          <w:sz w:val="28"/>
          <w:szCs w:val="28"/>
        </w:rPr>
      </w:pPr>
      <w:r w:rsidRPr="00036EE8">
        <w:rPr>
          <w:sz w:val="28"/>
          <w:szCs w:val="28"/>
        </w:rPr>
        <w:t>С</w:t>
      </w:r>
      <w:r w:rsidR="008E1CB1" w:rsidRPr="00036EE8">
        <w:rPr>
          <w:sz w:val="28"/>
          <w:szCs w:val="28"/>
        </w:rPr>
        <w:t xml:space="preserve">егментирование </w:t>
      </w:r>
      <w:r w:rsidRPr="00036EE8">
        <w:rPr>
          <w:sz w:val="28"/>
          <w:szCs w:val="28"/>
        </w:rPr>
        <w:t xml:space="preserve">будем проводить </w:t>
      </w:r>
      <w:r w:rsidR="008E1CB1" w:rsidRPr="00036EE8">
        <w:rPr>
          <w:sz w:val="28"/>
          <w:szCs w:val="28"/>
        </w:rPr>
        <w:t xml:space="preserve">по </w:t>
      </w:r>
      <w:r w:rsidRPr="00036EE8">
        <w:rPr>
          <w:sz w:val="28"/>
          <w:szCs w:val="28"/>
        </w:rPr>
        <w:t xml:space="preserve">четырём </w:t>
      </w:r>
      <w:r w:rsidR="008E1CB1" w:rsidRPr="00036EE8">
        <w:rPr>
          <w:sz w:val="28"/>
          <w:szCs w:val="28"/>
        </w:rPr>
        <w:t>критериям:</w:t>
      </w:r>
      <w:r w:rsidRPr="00036EE8">
        <w:rPr>
          <w:sz w:val="28"/>
          <w:szCs w:val="28"/>
        </w:rPr>
        <w:t xml:space="preserve"> </w:t>
      </w:r>
      <w:r w:rsidR="009F14CB" w:rsidRPr="00036EE8">
        <w:rPr>
          <w:sz w:val="28"/>
          <w:szCs w:val="28"/>
        </w:rPr>
        <w:t xml:space="preserve">по базовым условиям работы, </w:t>
      </w:r>
      <w:r w:rsidRPr="00036EE8">
        <w:rPr>
          <w:sz w:val="28"/>
          <w:szCs w:val="28"/>
        </w:rPr>
        <w:t>п</w:t>
      </w:r>
      <w:r w:rsidR="008E1CB1" w:rsidRPr="00036EE8">
        <w:rPr>
          <w:sz w:val="28"/>
          <w:szCs w:val="28"/>
        </w:rPr>
        <w:t xml:space="preserve">о </w:t>
      </w:r>
      <w:r w:rsidRPr="00036EE8">
        <w:rPr>
          <w:sz w:val="28"/>
          <w:szCs w:val="28"/>
        </w:rPr>
        <w:t>объёму оборота, п</w:t>
      </w:r>
      <w:r w:rsidR="008E1CB1" w:rsidRPr="00036EE8">
        <w:rPr>
          <w:sz w:val="28"/>
          <w:szCs w:val="28"/>
        </w:rPr>
        <w:t xml:space="preserve">о </w:t>
      </w:r>
      <w:r w:rsidR="007C14D9" w:rsidRPr="00036EE8">
        <w:rPr>
          <w:sz w:val="28"/>
          <w:szCs w:val="28"/>
        </w:rPr>
        <w:t>виду деятельности контрагента</w:t>
      </w:r>
      <w:r w:rsidR="009F14CB" w:rsidRPr="00036EE8">
        <w:rPr>
          <w:sz w:val="28"/>
          <w:szCs w:val="28"/>
        </w:rPr>
        <w:t xml:space="preserve"> и</w:t>
      </w:r>
      <w:r w:rsidRPr="00036EE8">
        <w:rPr>
          <w:sz w:val="28"/>
          <w:szCs w:val="28"/>
        </w:rPr>
        <w:t xml:space="preserve"> п</w:t>
      </w:r>
      <w:r w:rsidR="008E1CB1" w:rsidRPr="00036EE8">
        <w:rPr>
          <w:sz w:val="28"/>
          <w:szCs w:val="28"/>
        </w:rPr>
        <w:t xml:space="preserve">о </w:t>
      </w:r>
      <w:r w:rsidR="001C7F33" w:rsidRPr="00036EE8">
        <w:rPr>
          <w:sz w:val="28"/>
          <w:szCs w:val="28"/>
        </w:rPr>
        <w:t xml:space="preserve">размеру </w:t>
      </w:r>
      <w:r w:rsidR="008E1CB1" w:rsidRPr="00036EE8">
        <w:rPr>
          <w:sz w:val="28"/>
          <w:szCs w:val="28"/>
        </w:rPr>
        <w:t>дебиторской задолженности</w:t>
      </w:r>
      <w:r w:rsidR="001C7F33" w:rsidRPr="00036EE8">
        <w:rPr>
          <w:sz w:val="28"/>
          <w:szCs w:val="28"/>
        </w:rPr>
        <w:t xml:space="preserve"> (на конец </w:t>
      </w:r>
      <w:r w:rsidR="001C7F33" w:rsidRPr="00036EE8">
        <w:rPr>
          <w:sz w:val="28"/>
          <w:szCs w:val="28"/>
          <w:lang w:val="en-US"/>
        </w:rPr>
        <w:t>III</w:t>
      </w:r>
      <w:r w:rsidR="001C7F33" w:rsidRPr="00036EE8">
        <w:rPr>
          <w:sz w:val="28"/>
          <w:szCs w:val="28"/>
        </w:rPr>
        <w:t xml:space="preserve"> квартала </w:t>
      </w:r>
      <w:smartTag w:uri="urn:schemas-microsoft-com:office:smarttags" w:element="metricconverter">
        <w:smartTagPr>
          <w:attr w:name="ProductID" w:val="2007 г"/>
        </w:smartTagPr>
        <w:r w:rsidR="001C7F33" w:rsidRPr="00036EE8">
          <w:rPr>
            <w:sz w:val="28"/>
            <w:szCs w:val="28"/>
          </w:rPr>
          <w:t>2007 г</w:t>
        </w:r>
      </w:smartTag>
      <w:r w:rsidR="001C7F33" w:rsidRPr="00036EE8">
        <w:rPr>
          <w:sz w:val="28"/>
          <w:szCs w:val="28"/>
        </w:rPr>
        <w:t>.)</w:t>
      </w:r>
      <w:r w:rsidR="009F14CB" w:rsidRPr="00036EE8">
        <w:rPr>
          <w:sz w:val="28"/>
          <w:szCs w:val="28"/>
        </w:rPr>
        <w:t>.</w:t>
      </w:r>
    </w:p>
    <w:p w:rsidR="002B139C" w:rsidRPr="00036EE8" w:rsidRDefault="006618C6" w:rsidP="004803D3">
      <w:pPr>
        <w:spacing w:before="0" w:after="0" w:line="360" w:lineRule="auto"/>
        <w:ind w:firstLine="709"/>
        <w:jc w:val="both"/>
        <w:rPr>
          <w:sz w:val="28"/>
          <w:szCs w:val="28"/>
        </w:rPr>
      </w:pPr>
      <w:r w:rsidRPr="00036EE8">
        <w:rPr>
          <w:sz w:val="28"/>
          <w:szCs w:val="28"/>
        </w:rPr>
        <w:t xml:space="preserve">Полученные данные изобразим наглядно </w:t>
      </w:r>
      <w:r w:rsidR="003C6318" w:rsidRPr="00036EE8">
        <w:rPr>
          <w:sz w:val="28"/>
          <w:szCs w:val="28"/>
        </w:rPr>
        <w:t>на рисунках 9, 10, 11 и 12.</w:t>
      </w:r>
    </w:p>
    <w:p w:rsidR="007C14D9" w:rsidRPr="00036EE8" w:rsidRDefault="006F566E" w:rsidP="004803D3">
      <w:pPr>
        <w:spacing w:before="0" w:after="0" w:line="360" w:lineRule="auto"/>
        <w:ind w:firstLine="709"/>
        <w:jc w:val="both"/>
        <w:rPr>
          <w:sz w:val="28"/>
          <w:szCs w:val="28"/>
        </w:rPr>
      </w:pPr>
      <w:r>
        <w:rPr>
          <w:sz w:val="28"/>
          <w:szCs w:val="28"/>
        </w:rPr>
        <w:br w:type="page"/>
      </w:r>
      <w:r w:rsidR="00FA764B">
        <w:rPr>
          <w:sz w:val="28"/>
          <w:szCs w:val="28"/>
        </w:rPr>
        <w:pict>
          <v:shape id="_x0000_i1033" type="#_x0000_t75" style="width:285pt;height:153pt">
            <v:imagedata r:id="rId14" o:title=""/>
          </v:shape>
        </w:pict>
      </w:r>
    </w:p>
    <w:p w:rsidR="00DF19EF" w:rsidRPr="00036EE8" w:rsidRDefault="002B139C" w:rsidP="004803D3">
      <w:pPr>
        <w:spacing w:before="0" w:after="0" w:line="360" w:lineRule="auto"/>
        <w:ind w:firstLine="709"/>
        <w:jc w:val="both"/>
        <w:rPr>
          <w:sz w:val="28"/>
          <w:szCs w:val="28"/>
        </w:rPr>
      </w:pPr>
      <w:r w:rsidRPr="00036EE8">
        <w:rPr>
          <w:sz w:val="28"/>
          <w:szCs w:val="28"/>
        </w:rPr>
        <w:t xml:space="preserve">Рис. </w:t>
      </w:r>
      <w:r w:rsidR="009F14CB" w:rsidRPr="00036EE8">
        <w:rPr>
          <w:sz w:val="28"/>
          <w:szCs w:val="28"/>
        </w:rPr>
        <w:t>9</w:t>
      </w:r>
      <w:r w:rsidRPr="00036EE8">
        <w:rPr>
          <w:sz w:val="28"/>
          <w:szCs w:val="28"/>
        </w:rPr>
        <w:t>. Сегментация по условиям работы</w:t>
      </w:r>
    </w:p>
    <w:p w:rsidR="00DF19EF" w:rsidRPr="00036EE8" w:rsidRDefault="00DF19EF" w:rsidP="004803D3">
      <w:pPr>
        <w:spacing w:before="0" w:after="0" w:line="360" w:lineRule="auto"/>
        <w:ind w:firstLine="709"/>
        <w:jc w:val="both"/>
        <w:rPr>
          <w:vanish/>
          <w:sz w:val="28"/>
          <w:szCs w:val="28"/>
        </w:rPr>
      </w:pPr>
    </w:p>
    <w:p w:rsidR="007C14D9" w:rsidRPr="00036EE8" w:rsidRDefault="00FA764B" w:rsidP="004803D3">
      <w:pPr>
        <w:spacing w:before="0" w:after="0" w:line="360" w:lineRule="auto"/>
        <w:ind w:firstLine="709"/>
        <w:jc w:val="both"/>
        <w:rPr>
          <w:sz w:val="28"/>
          <w:szCs w:val="28"/>
        </w:rPr>
      </w:pPr>
      <w:r>
        <w:rPr>
          <w:sz w:val="28"/>
          <w:szCs w:val="28"/>
        </w:rPr>
        <w:pict>
          <v:shape id="_x0000_i1034" type="#_x0000_t75" style="width:293.25pt;height:143.25pt">
            <v:imagedata r:id="rId15" o:title=""/>
          </v:shape>
        </w:pict>
      </w:r>
    </w:p>
    <w:p w:rsidR="007C14D9" w:rsidRPr="00036EE8" w:rsidRDefault="007C14D9" w:rsidP="004803D3">
      <w:pPr>
        <w:spacing w:before="0" w:after="0" w:line="360" w:lineRule="auto"/>
        <w:ind w:firstLine="709"/>
        <w:jc w:val="both"/>
        <w:rPr>
          <w:sz w:val="28"/>
          <w:szCs w:val="28"/>
        </w:rPr>
      </w:pPr>
      <w:r w:rsidRPr="00036EE8">
        <w:rPr>
          <w:sz w:val="28"/>
          <w:szCs w:val="28"/>
        </w:rPr>
        <w:t xml:space="preserve">Рис. </w:t>
      </w:r>
      <w:r w:rsidR="009F14CB" w:rsidRPr="00036EE8">
        <w:rPr>
          <w:sz w:val="28"/>
          <w:szCs w:val="28"/>
        </w:rPr>
        <w:t>10</w:t>
      </w:r>
      <w:r w:rsidRPr="00036EE8">
        <w:rPr>
          <w:sz w:val="28"/>
          <w:szCs w:val="28"/>
        </w:rPr>
        <w:t>. Сегментация по объёму оборота</w:t>
      </w:r>
    </w:p>
    <w:p w:rsidR="00DF19EF" w:rsidRPr="00036EE8" w:rsidRDefault="00DF19EF" w:rsidP="004803D3">
      <w:pPr>
        <w:spacing w:before="0" w:after="0" w:line="360" w:lineRule="auto"/>
        <w:ind w:firstLine="709"/>
        <w:jc w:val="both"/>
        <w:rPr>
          <w:sz w:val="28"/>
          <w:szCs w:val="28"/>
        </w:rPr>
      </w:pPr>
    </w:p>
    <w:p w:rsidR="009F14CB" w:rsidRPr="00036EE8" w:rsidRDefault="00FA764B" w:rsidP="004803D3">
      <w:pPr>
        <w:spacing w:before="0" w:after="0" w:line="360" w:lineRule="auto"/>
        <w:ind w:firstLine="709"/>
        <w:jc w:val="both"/>
        <w:rPr>
          <w:sz w:val="28"/>
          <w:szCs w:val="28"/>
        </w:rPr>
      </w:pPr>
      <w:r>
        <w:rPr>
          <w:sz w:val="28"/>
          <w:szCs w:val="28"/>
        </w:rPr>
        <w:pict>
          <v:shape id="_x0000_i1035" type="#_x0000_t75" style="width:291pt;height:171pt">
            <v:imagedata r:id="rId16" o:title=""/>
          </v:shape>
        </w:pict>
      </w:r>
    </w:p>
    <w:p w:rsidR="002B139C" w:rsidRPr="00036EE8" w:rsidRDefault="006618C6" w:rsidP="004803D3">
      <w:pPr>
        <w:spacing w:before="0" w:after="0" w:line="360" w:lineRule="auto"/>
        <w:ind w:firstLine="709"/>
        <w:jc w:val="both"/>
        <w:rPr>
          <w:sz w:val="28"/>
          <w:szCs w:val="28"/>
        </w:rPr>
      </w:pPr>
      <w:r w:rsidRPr="00036EE8">
        <w:rPr>
          <w:sz w:val="28"/>
          <w:szCs w:val="28"/>
        </w:rPr>
        <w:t xml:space="preserve">Рис. </w:t>
      </w:r>
      <w:r w:rsidR="007C14D9" w:rsidRPr="00036EE8">
        <w:rPr>
          <w:sz w:val="28"/>
          <w:szCs w:val="28"/>
        </w:rPr>
        <w:t>1</w:t>
      </w:r>
      <w:r w:rsidR="009F14CB" w:rsidRPr="00036EE8">
        <w:rPr>
          <w:sz w:val="28"/>
          <w:szCs w:val="28"/>
        </w:rPr>
        <w:t>1</w:t>
      </w:r>
      <w:r w:rsidR="00360A6A" w:rsidRPr="00036EE8">
        <w:rPr>
          <w:sz w:val="28"/>
          <w:szCs w:val="28"/>
        </w:rPr>
        <w:t>.</w:t>
      </w:r>
      <w:r w:rsidRPr="00036EE8">
        <w:rPr>
          <w:sz w:val="28"/>
          <w:szCs w:val="28"/>
        </w:rPr>
        <w:t xml:space="preserve"> Сегментация по виду</w:t>
      </w:r>
      <w:r w:rsidR="00360A6A" w:rsidRPr="00036EE8">
        <w:rPr>
          <w:sz w:val="28"/>
          <w:szCs w:val="28"/>
        </w:rPr>
        <w:t xml:space="preserve"> деятельности</w:t>
      </w:r>
    </w:p>
    <w:p w:rsidR="002B139C" w:rsidRPr="00036EE8" w:rsidRDefault="006F566E" w:rsidP="004803D3">
      <w:pPr>
        <w:spacing w:before="0" w:after="0" w:line="360" w:lineRule="auto"/>
        <w:ind w:firstLine="709"/>
        <w:jc w:val="both"/>
        <w:rPr>
          <w:sz w:val="28"/>
          <w:szCs w:val="28"/>
        </w:rPr>
      </w:pPr>
      <w:r>
        <w:rPr>
          <w:sz w:val="28"/>
          <w:szCs w:val="28"/>
        </w:rPr>
        <w:br w:type="page"/>
      </w:r>
      <w:r w:rsidR="00FA764B">
        <w:rPr>
          <w:sz w:val="28"/>
          <w:szCs w:val="28"/>
        </w:rPr>
        <w:pict>
          <v:shape id="_x0000_i1036" type="#_x0000_t75" style="width:283.5pt;height:155.25pt">
            <v:imagedata r:id="rId17" o:title=""/>
          </v:shape>
        </w:pict>
      </w:r>
    </w:p>
    <w:p w:rsidR="008E1CB1" w:rsidRPr="00036EE8" w:rsidRDefault="008E1CB1" w:rsidP="004803D3">
      <w:pPr>
        <w:spacing w:before="0" w:after="0" w:line="360" w:lineRule="auto"/>
        <w:ind w:firstLine="709"/>
        <w:jc w:val="both"/>
        <w:rPr>
          <w:sz w:val="28"/>
          <w:szCs w:val="28"/>
        </w:rPr>
      </w:pPr>
      <w:r w:rsidRPr="00036EE8">
        <w:rPr>
          <w:sz w:val="28"/>
          <w:szCs w:val="28"/>
        </w:rPr>
        <w:t xml:space="preserve">Рис. </w:t>
      </w:r>
      <w:r w:rsidR="00AE54C0" w:rsidRPr="00036EE8">
        <w:rPr>
          <w:sz w:val="28"/>
          <w:szCs w:val="28"/>
        </w:rPr>
        <w:t>1</w:t>
      </w:r>
      <w:r w:rsidR="009F14CB" w:rsidRPr="00036EE8">
        <w:rPr>
          <w:sz w:val="28"/>
          <w:szCs w:val="28"/>
        </w:rPr>
        <w:t>2</w:t>
      </w:r>
      <w:r w:rsidR="00360A6A" w:rsidRPr="00036EE8">
        <w:rPr>
          <w:sz w:val="28"/>
          <w:szCs w:val="28"/>
        </w:rPr>
        <w:t>.</w:t>
      </w:r>
      <w:r w:rsidRPr="00036EE8">
        <w:rPr>
          <w:sz w:val="28"/>
          <w:szCs w:val="28"/>
        </w:rPr>
        <w:t xml:space="preserve"> Сегментация по дебиторской задолженности</w:t>
      </w:r>
    </w:p>
    <w:p w:rsidR="00DF19EF" w:rsidRPr="00036EE8" w:rsidRDefault="00DF19EF" w:rsidP="004803D3">
      <w:pPr>
        <w:spacing w:before="0" w:after="0" w:line="360" w:lineRule="auto"/>
        <w:ind w:firstLine="709"/>
        <w:jc w:val="both"/>
        <w:rPr>
          <w:sz w:val="28"/>
          <w:szCs w:val="28"/>
        </w:rPr>
      </w:pPr>
    </w:p>
    <w:p w:rsidR="00B63C6D" w:rsidRPr="00036EE8" w:rsidRDefault="008E1CB1" w:rsidP="004803D3">
      <w:pPr>
        <w:spacing w:before="0" w:after="0" w:line="360" w:lineRule="auto"/>
        <w:ind w:firstLine="709"/>
        <w:jc w:val="both"/>
        <w:rPr>
          <w:sz w:val="28"/>
          <w:szCs w:val="28"/>
        </w:rPr>
      </w:pPr>
      <w:r w:rsidRPr="00036EE8">
        <w:rPr>
          <w:sz w:val="28"/>
          <w:szCs w:val="28"/>
        </w:rPr>
        <w:t>Как известно</w:t>
      </w:r>
      <w:r w:rsidR="00B63C6D" w:rsidRPr="00036EE8">
        <w:rPr>
          <w:sz w:val="28"/>
          <w:szCs w:val="28"/>
        </w:rPr>
        <w:t>,</w:t>
      </w:r>
      <w:r w:rsidRPr="00036EE8">
        <w:rPr>
          <w:sz w:val="28"/>
          <w:szCs w:val="28"/>
        </w:rPr>
        <w:t xml:space="preserve"> основными направлениями продвижения товара на рынок являются: стимулирование сбыта, реклама, личные продажи</w:t>
      </w:r>
      <w:r w:rsidR="00036EE8" w:rsidRPr="00036EE8">
        <w:rPr>
          <w:sz w:val="28"/>
          <w:szCs w:val="28"/>
        </w:rPr>
        <w:t xml:space="preserve"> </w:t>
      </w:r>
      <w:r w:rsidRPr="00036EE8">
        <w:rPr>
          <w:sz w:val="28"/>
          <w:szCs w:val="28"/>
        </w:rPr>
        <w:t>и связи с общественностью.</w:t>
      </w:r>
      <w:r w:rsidR="00036EE8" w:rsidRPr="00036EE8">
        <w:rPr>
          <w:sz w:val="28"/>
          <w:szCs w:val="28"/>
        </w:rPr>
        <w:t xml:space="preserve"> </w:t>
      </w:r>
      <w:r w:rsidRPr="00036EE8">
        <w:rPr>
          <w:sz w:val="28"/>
          <w:szCs w:val="28"/>
        </w:rPr>
        <w:t>«БауЦентр» осуществляет продвижение товара на рынок по таким его составляющим, как стимулирование сбыта, личные продажи и реклама.</w:t>
      </w:r>
    </w:p>
    <w:p w:rsidR="004B5F5E" w:rsidRPr="00036EE8" w:rsidRDefault="008E1CB1" w:rsidP="004803D3">
      <w:pPr>
        <w:spacing w:before="0" w:after="0" w:line="360" w:lineRule="auto"/>
        <w:ind w:firstLine="709"/>
        <w:jc w:val="both"/>
        <w:rPr>
          <w:sz w:val="28"/>
          <w:szCs w:val="28"/>
        </w:rPr>
      </w:pPr>
      <w:r w:rsidRPr="00036EE8">
        <w:rPr>
          <w:sz w:val="28"/>
          <w:szCs w:val="28"/>
        </w:rPr>
        <w:t>Стимулирование сбыта</w:t>
      </w:r>
      <w:r w:rsidR="00036EE8" w:rsidRPr="00036EE8">
        <w:rPr>
          <w:sz w:val="28"/>
          <w:szCs w:val="28"/>
        </w:rPr>
        <w:t xml:space="preserve"> </w:t>
      </w:r>
      <w:r w:rsidR="00B63C6D" w:rsidRPr="00036EE8">
        <w:rPr>
          <w:sz w:val="28"/>
          <w:szCs w:val="28"/>
        </w:rPr>
        <w:t>осуществляется по двум</w:t>
      </w:r>
      <w:r w:rsidRPr="00036EE8">
        <w:rPr>
          <w:sz w:val="28"/>
          <w:szCs w:val="28"/>
        </w:rPr>
        <w:t xml:space="preserve"> направлениям</w:t>
      </w:r>
      <w:r w:rsidR="00B63C6D" w:rsidRPr="00036EE8">
        <w:rPr>
          <w:sz w:val="28"/>
          <w:szCs w:val="28"/>
        </w:rPr>
        <w:t>, это – с</w:t>
      </w:r>
      <w:r w:rsidRPr="00036EE8">
        <w:rPr>
          <w:sz w:val="28"/>
          <w:szCs w:val="28"/>
        </w:rPr>
        <w:t>тимулирование</w:t>
      </w:r>
      <w:r w:rsidR="00B63C6D" w:rsidRPr="00036EE8">
        <w:rPr>
          <w:sz w:val="28"/>
          <w:szCs w:val="28"/>
        </w:rPr>
        <w:t xml:space="preserve"> посредников и с</w:t>
      </w:r>
      <w:r w:rsidRPr="00036EE8">
        <w:rPr>
          <w:sz w:val="28"/>
          <w:szCs w:val="28"/>
        </w:rPr>
        <w:t>тимулирование собственного сбытового персонала.</w:t>
      </w:r>
    </w:p>
    <w:p w:rsidR="004B5F5E" w:rsidRPr="00036EE8" w:rsidRDefault="008E1CB1" w:rsidP="004803D3">
      <w:pPr>
        <w:spacing w:before="0" w:after="0" w:line="360" w:lineRule="auto"/>
        <w:ind w:firstLine="709"/>
        <w:jc w:val="both"/>
        <w:rPr>
          <w:sz w:val="28"/>
          <w:szCs w:val="28"/>
        </w:rPr>
      </w:pPr>
      <w:r w:rsidRPr="00036EE8">
        <w:rPr>
          <w:sz w:val="28"/>
          <w:szCs w:val="28"/>
        </w:rPr>
        <w:t xml:space="preserve">Основными средствами стимулирования </w:t>
      </w:r>
      <w:r w:rsidR="00B63C6D" w:rsidRPr="00036EE8">
        <w:rPr>
          <w:sz w:val="28"/>
          <w:szCs w:val="28"/>
        </w:rPr>
        <w:t xml:space="preserve">посредников </w:t>
      </w:r>
      <w:r w:rsidRPr="00036EE8">
        <w:rPr>
          <w:sz w:val="28"/>
          <w:szCs w:val="28"/>
        </w:rPr>
        <w:t>являются:</w:t>
      </w:r>
      <w:r w:rsidR="00036EE8" w:rsidRPr="00036EE8">
        <w:rPr>
          <w:sz w:val="28"/>
          <w:szCs w:val="28"/>
        </w:rPr>
        <w:t xml:space="preserve"> </w:t>
      </w:r>
      <w:r w:rsidRPr="00036EE8">
        <w:rPr>
          <w:sz w:val="28"/>
          <w:szCs w:val="28"/>
        </w:rPr>
        <w:t>предост</w:t>
      </w:r>
      <w:r w:rsidR="00B63C6D" w:rsidRPr="00036EE8">
        <w:rPr>
          <w:sz w:val="28"/>
          <w:szCs w:val="28"/>
        </w:rPr>
        <w:t xml:space="preserve">авление скидок с цены за объемы, </w:t>
      </w:r>
      <w:r w:rsidRPr="00036EE8">
        <w:rPr>
          <w:sz w:val="28"/>
          <w:szCs w:val="28"/>
        </w:rPr>
        <w:t>предоставление скидок за включение нового товара в закупаемый ассор</w:t>
      </w:r>
      <w:r w:rsidR="00B63C6D" w:rsidRPr="00036EE8">
        <w:rPr>
          <w:sz w:val="28"/>
          <w:szCs w:val="28"/>
        </w:rPr>
        <w:t>тимент,</w:t>
      </w:r>
      <w:r w:rsidRPr="00036EE8">
        <w:rPr>
          <w:sz w:val="28"/>
          <w:szCs w:val="28"/>
        </w:rPr>
        <w:t xml:space="preserve"> предоставление рекламной поддержки (каталоги, буклеты, плакаты, фла</w:t>
      </w:r>
      <w:r w:rsidR="00B63C6D" w:rsidRPr="00036EE8">
        <w:rPr>
          <w:sz w:val="28"/>
          <w:szCs w:val="28"/>
        </w:rPr>
        <w:t>ги, календари</w:t>
      </w:r>
      <w:r w:rsidR="00036EE8" w:rsidRPr="00036EE8">
        <w:rPr>
          <w:sz w:val="28"/>
          <w:szCs w:val="28"/>
        </w:rPr>
        <w:t xml:space="preserve"> </w:t>
      </w:r>
      <w:r w:rsidR="00B63C6D" w:rsidRPr="00036EE8">
        <w:rPr>
          <w:sz w:val="28"/>
          <w:szCs w:val="28"/>
        </w:rPr>
        <w:t xml:space="preserve">и </w:t>
      </w:r>
      <w:r w:rsidR="00B74909" w:rsidRPr="00036EE8">
        <w:rPr>
          <w:sz w:val="28"/>
          <w:szCs w:val="28"/>
        </w:rPr>
        <w:t>тому подобное</w:t>
      </w:r>
      <w:r w:rsidR="00B63C6D" w:rsidRPr="00036EE8">
        <w:rPr>
          <w:sz w:val="28"/>
          <w:szCs w:val="28"/>
        </w:rPr>
        <w:t xml:space="preserve">), </w:t>
      </w:r>
      <w:r w:rsidRPr="00036EE8">
        <w:rPr>
          <w:sz w:val="28"/>
          <w:szCs w:val="28"/>
        </w:rPr>
        <w:t>предоставление выставочных стендов и образцов</w:t>
      </w:r>
      <w:r w:rsidR="00B63C6D" w:rsidRPr="00036EE8">
        <w:rPr>
          <w:sz w:val="28"/>
          <w:szCs w:val="28"/>
        </w:rPr>
        <w:t xml:space="preserve">, </w:t>
      </w:r>
      <w:r w:rsidRPr="00036EE8">
        <w:rPr>
          <w:sz w:val="28"/>
          <w:szCs w:val="28"/>
        </w:rPr>
        <w:t>проведение ежемесячных акций по распродаже той или иной позиции ассортиментной группы</w:t>
      </w:r>
      <w:r w:rsidR="00B63C6D" w:rsidRPr="00036EE8">
        <w:rPr>
          <w:sz w:val="28"/>
          <w:szCs w:val="28"/>
        </w:rPr>
        <w:t xml:space="preserve">, </w:t>
      </w:r>
      <w:r w:rsidRPr="00036EE8">
        <w:rPr>
          <w:sz w:val="28"/>
          <w:szCs w:val="28"/>
        </w:rPr>
        <w:t>предоставление товара на реализацию по специальным условиям</w:t>
      </w:r>
      <w:r w:rsidR="00B63C6D" w:rsidRPr="00036EE8">
        <w:rPr>
          <w:sz w:val="28"/>
          <w:szCs w:val="28"/>
        </w:rPr>
        <w:t>.</w:t>
      </w:r>
    </w:p>
    <w:p w:rsidR="0094483C" w:rsidRPr="00036EE8" w:rsidRDefault="008E1CB1" w:rsidP="004803D3">
      <w:pPr>
        <w:spacing w:before="0" w:after="0" w:line="360" w:lineRule="auto"/>
        <w:ind w:firstLine="709"/>
        <w:jc w:val="both"/>
        <w:rPr>
          <w:sz w:val="28"/>
          <w:szCs w:val="28"/>
        </w:rPr>
      </w:pPr>
      <w:r w:rsidRPr="00036EE8">
        <w:rPr>
          <w:sz w:val="28"/>
          <w:szCs w:val="28"/>
        </w:rPr>
        <w:t>Успех сбытовой деятельности во многом зависит от того, насколько сотрудники отдела сбыта заинтересованы в результатах своей работы. Система стимулирования сотрудников отдела продаж ориентирована на конечный результат: выполнение плана продаж. Заработная плата сотрудников по данной системе состоит из нескольких частей: первая часть (постоянная) — оклад, вторая часть (переменная) — премиальные выплаты за обеспечение прироста продаж в соотношении с некоторым базовым уровнем, третья часть — выплачивается в случае достижения целевых установок.</w:t>
      </w:r>
      <w:r w:rsidR="00036EE8" w:rsidRPr="00036EE8">
        <w:rPr>
          <w:sz w:val="28"/>
          <w:szCs w:val="28"/>
        </w:rPr>
        <w:t xml:space="preserve"> </w:t>
      </w:r>
      <w:r w:rsidRPr="00036EE8">
        <w:rPr>
          <w:sz w:val="28"/>
          <w:szCs w:val="28"/>
        </w:rPr>
        <w:t>Таким образом, увязываются цели организации, персональные задания и личные цели сотрудников. Это повышает активность сбытового персонала в привлечении покупателей в данную фирму. Работники заинтересованы в продвижении фирмы на рынке своими силами, при поддержке ру</w:t>
      </w:r>
      <w:r w:rsidR="00D96D30" w:rsidRPr="00036EE8">
        <w:rPr>
          <w:sz w:val="28"/>
          <w:szCs w:val="28"/>
        </w:rPr>
        <w:t>ководства компании.</w:t>
      </w:r>
    </w:p>
    <w:p w:rsidR="0094483C" w:rsidRPr="00036EE8" w:rsidRDefault="0094483C" w:rsidP="004803D3">
      <w:pPr>
        <w:spacing w:before="0" w:after="0" w:line="360" w:lineRule="auto"/>
        <w:ind w:firstLine="709"/>
        <w:jc w:val="both"/>
        <w:rPr>
          <w:sz w:val="28"/>
          <w:szCs w:val="28"/>
        </w:rPr>
      </w:pPr>
      <w:r w:rsidRPr="00036EE8">
        <w:rPr>
          <w:sz w:val="28"/>
          <w:szCs w:val="28"/>
        </w:rPr>
        <w:t>О</w:t>
      </w:r>
      <w:r w:rsidR="008E1CB1" w:rsidRPr="00036EE8">
        <w:rPr>
          <w:sz w:val="28"/>
          <w:szCs w:val="28"/>
        </w:rPr>
        <w:t xml:space="preserve">птовая торговля с помощью разъездных сбытовых агентов или менеджеров получила широкое распространение, как наиболее активная форма сбыта. Для успешной работы сотрудники отдела сбыта имеют представительскую рекламу в виде визиток, сувениров, фирменных папок, ручек, календарей и </w:t>
      </w:r>
      <w:r w:rsidR="00B74909" w:rsidRPr="00036EE8">
        <w:rPr>
          <w:sz w:val="28"/>
          <w:szCs w:val="28"/>
        </w:rPr>
        <w:t>тому подобное</w:t>
      </w:r>
      <w:r w:rsidR="008E1CB1" w:rsidRPr="00036EE8">
        <w:rPr>
          <w:sz w:val="28"/>
          <w:szCs w:val="28"/>
        </w:rPr>
        <w:t>. Менеджеры поддерживают контакты со своими клиентами, следят за наличием товара на складах, формируют заявки и</w:t>
      </w:r>
      <w:r w:rsidR="00036EE8" w:rsidRPr="00036EE8">
        <w:rPr>
          <w:sz w:val="28"/>
          <w:szCs w:val="28"/>
        </w:rPr>
        <w:t xml:space="preserve"> </w:t>
      </w:r>
      <w:r w:rsidR="008E1CB1" w:rsidRPr="00036EE8">
        <w:rPr>
          <w:sz w:val="28"/>
          <w:szCs w:val="28"/>
        </w:rPr>
        <w:t xml:space="preserve">контролирует своевременность расчетов за отгруженный товар. Личные коммуникации, в «БауЦентре» осуществляются на всех иерархических уровнях компании, </w:t>
      </w:r>
      <w:r w:rsidR="00B74909" w:rsidRPr="00036EE8">
        <w:rPr>
          <w:sz w:val="28"/>
          <w:szCs w:val="28"/>
        </w:rPr>
        <w:t>так как</w:t>
      </w:r>
      <w:r w:rsidR="008E1CB1" w:rsidRPr="00036EE8">
        <w:rPr>
          <w:sz w:val="28"/>
          <w:szCs w:val="28"/>
        </w:rPr>
        <w:t xml:space="preserve"> иногда персональные продажи проводят непосредственно и директора фир</w:t>
      </w:r>
      <w:r w:rsidRPr="00036EE8">
        <w:rPr>
          <w:sz w:val="28"/>
          <w:szCs w:val="28"/>
        </w:rPr>
        <w:t>мы.</w:t>
      </w:r>
    </w:p>
    <w:p w:rsidR="008E1CB1" w:rsidRPr="00036EE8" w:rsidRDefault="008E1CB1" w:rsidP="004803D3">
      <w:pPr>
        <w:spacing w:before="0" w:after="0" w:line="360" w:lineRule="auto"/>
        <w:ind w:firstLine="709"/>
        <w:jc w:val="both"/>
        <w:rPr>
          <w:sz w:val="28"/>
          <w:szCs w:val="28"/>
        </w:rPr>
      </w:pPr>
      <w:r w:rsidRPr="00036EE8">
        <w:rPr>
          <w:sz w:val="28"/>
          <w:szCs w:val="28"/>
        </w:rPr>
        <w:t>Отдельно следует отметить участие фирмы в специализированных выставках как в Уфе, так и в крупных городах России. Участие в выставках позволяет заключать договоры на поставку</w:t>
      </w:r>
      <w:r w:rsidR="0094483C" w:rsidRPr="00036EE8">
        <w:rPr>
          <w:sz w:val="28"/>
          <w:szCs w:val="28"/>
        </w:rPr>
        <w:t>,</w:t>
      </w:r>
      <w:r w:rsidRPr="00036EE8">
        <w:rPr>
          <w:sz w:val="28"/>
          <w:szCs w:val="28"/>
        </w:rPr>
        <w:t xml:space="preserve"> во время посещения выставки представителями покупателя</w:t>
      </w:r>
      <w:r w:rsidR="0094483C" w:rsidRPr="00036EE8">
        <w:rPr>
          <w:sz w:val="28"/>
          <w:szCs w:val="28"/>
        </w:rPr>
        <w:t>,</w:t>
      </w:r>
      <w:r w:rsidRPr="00036EE8">
        <w:rPr>
          <w:sz w:val="28"/>
          <w:szCs w:val="28"/>
        </w:rPr>
        <w:t xml:space="preserve"> или провести предварительные переговоры. Выставки притягивают к себе большое число профессиональных деятелей рынка (производителей, посредников, потребителей), поэтому здесь можно провести большой объем маркетинговых исследований, получить последнюю информацию о то</w:t>
      </w:r>
      <w:r w:rsidR="00353605" w:rsidRPr="00036EE8">
        <w:rPr>
          <w:sz w:val="28"/>
          <w:szCs w:val="28"/>
        </w:rPr>
        <w:t>варах-новинках и найти новых клиентов.</w:t>
      </w:r>
    </w:p>
    <w:p w:rsidR="00422C35" w:rsidRPr="00036EE8" w:rsidRDefault="00422C35" w:rsidP="004803D3">
      <w:pPr>
        <w:spacing w:before="0" w:after="0" w:line="360" w:lineRule="auto"/>
        <w:ind w:firstLine="709"/>
        <w:jc w:val="both"/>
        <w:rPr>
          <w:sz w:val="28"/>
          <w:szCs w:val="28"/>
        </w:rPr>
      </w:pPr>
      <w:r w:rsidRPr="00036EE8">
        <w:rPr>
          <w:sz w:val="28"/>
          <w:szCs w:val="28"/>
        </w:rPr>
        <w:t>Рекламная деятельность «БауЦентра» направлена на оптовых покупателей, поэтому организация размещает свою рекламу в таких специализированных журналах как «Стройка», «Строительный рынок», «Товары и цены»; в рекламных газетах «Евразия» и «Курьер». Реклама в печатных изданиях является экономичным и эффективным средством привлечения потенциальных покупателей. Той же цели служит размещение информации о товарном ассортименте и ценах, в</w:t>
      </w:r>
      <w:r w:rsidR="00036EE8" w:rsidRPr="00036EE8">
        <w:rPr>
          <w:sz w:val="28"/>
          <w:szCs w:val="28"/>
        </w:rPr>
        <w:t xml:space="preserve"> </w:t>
      </w:r>
      <w:r w:rsidRPr="00036EE8">
        <w:rPr>
          <w:sz w:val="28"/>
          <w:szCs w:val="28"/>
        </w:rPr>
        <w:t>справочно-информационных службах города Уфы, это - «Служба 50»</w:t>
      </w:r>
      <w:r w:rsidR="00036EE8" w:rsidRPr="00036EE8">
        <w:rPr>
          <w:sz w:val="28"/>
          <w:szCs w:val="28"/>
        </w:rPr>
        <w:t xml:space="preserve"> </w:t>
      </w:r>
      <w:r w:rsidRPr="00036EE8">
        <w:rPr>
          <w:sz w:val="28"/>
          <w:szCs w:val="28"/>
        </w:rPr>
        <w:t>и служба «Дельф». Также, в компании используется печатная рекламная продукция (листовки). Листовки содержат полезную информацию с кратким перечнем ассортимента, скидками, контактными телефонами и адресами. Листовки распространяются на выставках, ярмарках и находятся в офисе на стендах с прочей рекламной информацией.</w:t>
      </w:r>
      <w:r w:rsidR="00036EE8" w:rsidRPr="00036EE8">
        <w:rPr>
          <w:sz w:val="28"/>
          <w:szCs w:val="28"/>
        </w:rPr>
        <w:t xml:space="preserve"> </w:t>
      </w:r>
      <w:r w:rsidRPr="00036EE8">
        <w:rPr>
          <w:sz w:val="28"/>
          <w:szCs w:val="28"/>
        </w:rPr>
        <w:t>Для удобства работы с клиентами и для наглядного представления всего ассортимента,</w:t>
      </w:r>
      <w:r w:rsidR="00036EE8" w:rsidRPr="00036EE8">
        <w:rPr>
          <w:sz w:val="28"/>
          <w:szCs w:val="28"/>
        </w:rPr>
        <w:t xml:space="preserve"> </w:t>
      </w:r>
      <w:r w:rsidRPr="00036EE8">
        <w:rPr>
          <w:sz w:val="28"/>
          <w:szCs w:val="28"/>
        </w:rPr>
        <w:t>был разработан каталог продукции. В нем содержится весь перечень предлагаемой</w:t>
      </w:r>
      <w:r w:rsidR="00036EE8" w:rsidRPr="00036EE8">
        <w:rPr>
          <w:sz w:val="28"/>
          <w:szCs w:val="28"/>
        </w:rPr>
        <w:t xml:space="preserve"> </w:t>
      </w:r>
      <w:r w:rsidRPr="00036EE8">
        <w:rPr>
          <w:sz w:val="28"/>
          <w:szCs w:val="28"/>
        </w:rPr>
        <w:t>продукции, с описанием и характеристиками. Не осталась без внимания и имиджевая продукция: календари различного типа, конверты, открытки, блокноты, ручки, брелоки, бокалы с эмблемой фирмы. Все эти рекламные мероприятия позволили создать «лицо»</w:t>
      </w:r>
      <w:r w:rsidR="00036EE8" w:rsidRPr="00036EE8">
        <w:rPr>
          <w:sz w:val="28"/>
          <w:szCs w:val="28"/>
        </w:rPr>
        <w:t xml:space="preserve"> </w:t>
      </w:r>
      <w:r w:rsidRPr="00036EE8">
        <w:rPr>
          <w:sz w:val="28"/>
          <w:szCs w:val="28"/>
        </w:rPr>
        <w:t>организации, её узнаваемость как на рынках Уфы, в частности, так и по Республике Башкортостан и России.</w:t>
      </w:r>
    </w:p>
    <w:p w:rsidR="008E3BA2" w:rsidRPr="00036EE8" w:rsidRDefault="00422C35" w:rsidP="004803D3">
      <w:pPr>
        <w:spacing w:before="0" w:after="0" w:line="360" w:lineRule="auto"/>
        <w:ind w:firstLine="709"/>
        <w:jc w:val="both"/>
        <w:rPr>
          <w:sz w:val="28"/>
          <w:szCs w:val="28"/>
        </w:rPr>
      </w:pPr>
      <w:r w:rsidRPr="00036EE8">
        <w:rPr>
          <w:sz w:val="28"/>
          <w:szCs w:val="28"/>
        </w:rPr>
        <w:t>Структура расходов на рекламную деятельность представлена в</w:t>
      </w:r>
      <w:r w:rsidR="00036EE8" w:rsidRPr="00036EE8">
        <w:rPr>
          <w:sz w:val="28"/>
          <w:szCs w:val="28"/>
        </w:rPr>
        <w:t xml:space="preserve"> </w:t>
      </w:r>
      <w:r w:rsidRPr="00036EE8">
        <w:rPr>
          <w:sz w:val="28"/>
          <w:szCs w:val="28"/>
        </w:rPr>
        <w:t>таблице 3.</w:t>
      </w:r>
    </w:p>
    <w:p w:rsidR="00DE0317" w:rsidRPr="00036EE8" w:rsidRDefault="00DE0317" w:rsidP="004803D3">
      <w:pPr>
        <w:spacing w:before="0" w:after="0" w:line="360" w:lineRule="auto"/>
        <w:ind w:firstLine="709"/>
        <w:jc w:val="both"/>
        <w:rPr>
          <w:sz w:val="28"/>
          <w:szCs w:val="28"/>
        </w:rPr>
      </w:pPr>
    </w:p>
    <w:p w:rsidR="008E3BA2" w:rsidRPr="00036EE8" w:rsidRDefault="008E3BA2" w:rsidP="004803D3">
      <w:pPr>
        <w:spacing w:before="0" w:after="0" w:line="360" w:lineRule="auto"/>
        <w:ind w:firstLine="709"/>
        <w:jc w:val="both"/>
        <w:rPr>
          <w:sz w:val="28"/>
          <w:szCs w:val="28"/>
        </w:rPr>
      </w:pPr>
      <w:r w:rsidRPr="00036EE8">
        <w:rPr>
          <w:sz w:val="28"/>
          <w:szCs w:val="28"/>
        </w:rPr>
        <w:t>Таблица 3</w:t>
      </w:r>
    </w:p>
    <w:p w:rsidR="008E3BA2" w:rsidRPr="00036EE8" w:rsidRDefault="008E3BA2" w:rsidP="004803D3">
      <w:pPr>
        <w:spacing w:before="0" w:after="0" w:line="360" w:lineRule="auto"/>
        <w:ind w:firstLine="709"/>
        <w:jc w:val="both"/>
        <w:rPr>
          <w:sz w:val="28"/>
          <w:szCs w:val="28"/>
        </w:rPr>
      </w:pPr>
      <w:r w:rsidRPr="00036EE8">
        <w:rPr>
          <w:sz w:val="28"/>
          <w:szCs w:val="28"/>
        </w:rPr>
        <w:t>Структура расходов на стимулирование сбыта.</w:t>
      </w:r>
      <w:r w:rsidR="00DF19EF" w:rsidRPr="00036EE8">
        <w:rPr>
          <w:sz w:val="28"/>
          <w:szCs w:val="28"/>
        </w:rPr>
        <w:t xml:space="preserve"> </w:t>
      </w:r>
      <w:r w:rsidRPr="00036EE8">
        <w:rPr>
          <w:sz w:val="28"/>
          <w:szCs w:val="28"/>
        </w:rPr>
        <w:t>Тыс.руб.</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3"/>
        <w:gridCol w:w="799"/>
        <w:gridCol w:w="799"/>
        <w:gridCol w:w="799"/>
      </w:tblGrid>
      <w:tr w:rsidR="00422C35" w:rsidRPr="00036EE8" w:rsidTr="00DF19EF">
        <w:trPr>
          <w:trHeight w:val="70"/>
        </w:trPr>
        <w:tc>
          <w:tcPr>
            <w:tcW w:w="0" w:type="auto"/>
            <w:vAlign w:val="center"/>
          </w:tcPr>
          <w:p w:rsidR="00422C35" w:rsidRPr="00036EE8" w:rsidRDefault="00DE2E61" w:rsidP="00DF19EF">
            <w:pPr>
              <w:spacing w:before="0" w:after="0" w:line="360" w:lineRule="auto"/>
              <w:jc w:val="both"/>
              <w:rPr>
                <w:bCs/>
                <w:iCs/>
                <w:sz w:val="20"/>
                <w:szCs w:val="20"/>
              </w:rPr>
            </w:pPr>
            <w:r w:rsidRPr="00036EE8">
              <w:rPr>
                <w:bCs/>
                <w:iCs/>
                <w:sz w:val="20"/>
                <w:szCs w:val="20"/>
              </w:rPr>
              <w:t>Средства стимулирования сбыта</w:t>
            </w:r>
          </w:p>
        </w:tc>
        <w:tc>
          <w:tcPr>
            <w:tcW w:w="0" w:type="auto"/>
            <w:vAlign w:val="center"/>
          </w:tcPr>
          <w:p w:rsidR="00422C35" w:rsidRPr="00036EE8" w:rsidRDefault="00422C35" w:rsidP="00DF19EF">
            <w:pPr>
              <w:spacing w:before="0" w:after="0" w:line="360" w:lineRule="auto"/>
              <w:jc w:val="both"/>
              <w:rPr>
                <w:sz w:val="20"/>
                <w:szCs w:val="20"/>
              </w:rPr>
            </w:pPr>
            <w:smartTag w:uri="urn:schemas-microsoft-com:office:smarttags" w:element="metricconverter">
              <w:smartTagPr>
                <w:attr w:name="ProductID" w:val="2005 г"/>
              </w:smartTagPr>
              <w:r w:rsidRPr="00036EE8">
                <w:rPr>
                  <w:sz w:val="20"/>
                  <w:szCs w:val="20"/>
                </w:rPr>
                <w:t>2005</w:t>
              </w:r>
              <w:r w:rsidR="00DE2E61" w:rsidRPr="00036EE8">
                <w:rPr>
                  <w:sz w:val="20"/>
                  <w:szCs w:val="20"/>
                </w:rPr>
                <w:t xml:space="preserve"> г</w:t>
              </w:r>
            </w:smartTag>
            <w:r w:rsidR="00DE2E61" w:rsidRPr="00036EE8">
              <w:rPr>
                <w:sz w:val="20"/>
                <w:szCs w:val="20"/>
              </w:rPr>
              <w:t>.</w:t>
            </w:r>
          </w:p>
        </w:tc>
        <w:tc>
          <w:tcPr>
            <w:tcW w:w="0" w:type="auto"/>
            <w:vAlign w:val="center"/>
          </w:tcPr>
          <w:p w:rsidR="00422C35" w:rsidRPr="00036EE8" w:rsidRDefault="00422C35" w:rsidP="00DF19EF">
            <w:pPr>
              <w:spacing w:before="0" w:after="0" w:line="360" w:lineRule="auto"/>
              <w:jc w:val="both"/>
              <w:rPr>
                <w:sz w:val="20"/>
                <w:szCs w:val="20"/>
              </w:rPr>
            </w:pPr>
            <w:smartTag w:uri="urn:schemas-microsoft-com:office:smarttags" w:element="metricconverter">
              <w:smartTagPr>
                <w:attr w:name="ProductID" w:val="2006 г"/>
              </w:smartTagPr>
              <w:r w:rsidRPr="00036EE8">
                <w:rPr>
                  <w:sz w:val="20"/>
                  <w:szCs w:val="20"/>
                </w:rPr>
                <w:t>2006</w:t>
              </w:r>
              <w:r w:rsidR="00DE2E61" w:rsidRPr="00036EE8">
                <w:rPr>
                  <w:sz w:val="20"/>
                  <w:szCs w:val="20"/>
                </w:rPr>
                <w:t xml:space="preserve"> г</w:t>
              </w:r>
            </w:smartTag>
            <w:r w:rsidR="00DE2E61" w:rsidRPr="00036EE8">
              <w:rPr>
                <w:sz w:val="20"/>
                <w:szCs w:val="20"/>
              </w:rPr>
              <w:t>.</w:t>
            </w:r>
          </w:p>
        </w:tc>
        <w:tc>
          <w:tcPr>
            <w:tcW w:w="0" w:type="auto"/>
            <w:vAlign w:val="center"/>
          </w:tcPr>
          <w:p w:rsidR="00422C35" w:rsidRPr="00036EE8" w:rsidRDefault="00422C35" w:rsidP="00DF19EF">
            <w:pPr>
              <w:spacing w:before="0" w:after="0" w:line="360" w:lineRule="auto"/>
              <w:jc w:val="both"/>
              <w:rPr>
                <w:sz w:val="20"/>
                <w:szCs w:val="20"/>
              </w:rPr>
            </w:pPr>
            <w:smartTag w:uri="urn:schemas-microsoft-com:office:smarttags" w:element="metricconverter">
              <w:smartTagPr>
                <w:attr w:name="ProductID" w:val="2007 г"/>
              </w:smartTagPr>
              <w:r w:rsidRPr="00036EE8">
                <w:rPr>
                  <w:sz w:val="20"/>
                  <w:szCs w:val="20"/>
                </w:rPr>
                <w:t>2007</w:t>
              </w:r>
              <w:r w:rsidR="00DE2E61" w:rsidRPr="00036EE8">
                <w:rPr>
                  <w:sz w:val="20"/>
                  <w:szCs w:val="20"/>
                </w:rPr>
                <w:t xml:space="preserve"> г</w:t>
              </w:r>
            </w:smartTag>
            <w:r w:rsidR="00DE2E61" w:rsidRPr="00036EE8">
              <w:rPr>
                <w:sz w:val="20"/>
                <w:szCs w:val="20"/>
              </w:rPr>
              <w:t>.</w:t>
            </w:r>
          </w:p>
        </w:tc>
      </w:tr>
      <w:tr w:rsidR="00422C35" w:rsidRPr="00036EE8" w:rsidTr="00DF19EF">
        <w:trPr>
          <w:trHeight w:val="70"/>
        </w:trPr>
        <w:tc>
          <w:tcPr>
            <w:tcW w:w="0" w:type="auto"/>
            <w:vAlign w:val="center"/>
          </w:tcPr>
          <w:p w:rsidR="00422C35" w:rsidRPr="00036EE8" w:rsidRDefault="00422C35" w:rsidP="00DF19EF">
            <w:pPr>
              <w:spacing w:before="0" w:after="0" w:line="360" w:lineRule="auto"/>
              <w:jc w:val="both"/>
              <w:rPr>
                <w:sz w:val="20"/>
                <w:szCs w:val="20"/>
              </w:rPr>
            </w:pPr>
            <w:r w:rsidRPr="00036EE8">
              <w:rPr>
                <w:sz w:val="20"/>
                <w:szCs w:val="20"/>
              </w:rPr>
              <w:t>Реклама в специализированных изданиях</w:t>
            </w:r>
          </w:p>
        </w:tc>
        <w:tc>
          <w:tcPr>
            <w:tcW w:w="0" w:type="auto"/>
            <w:vAlign w:val="center"/>
          </w:tcPr>
          <w:p w:rsidR="00422C35" w:rsidRPr="00036EE8" w:rsidRDefault="00FE0708" w:rsidP="00DF19EF">
            <w:pPr>
              <w:spacing w:before="0" w:after="0" w:line="360" w:lineRule="auto"/>
              <w:jc w:val="both"/>
              <w:rPr>
                <w:sz w:val="20"/>
                <w:szCs w:val="20"/>
              </w:rPr>
            </w:pPr>
            <w:r w:rsidRPr="00036EE8">
              <w:rPr>
                <w:sz w:val="20"/>
                <w:szCs w:val="20"/>
              </w:rPr>
              <w:t>20,33</w:t>
            </w:r>
          </w:p>
        </w:tc>
        <w:tc>
          <w:tcPr>
            <w:tcW w:w="0" w:type="auto"/>
            <w:vAlign w:val="center"/>
          </w:tcPr>
          <w:p w:rsidR="00422C35" w:rsidRPr="00036EE8" w:rsidRDefault="00C53F71" w:rsidP="00DF19EF">
            <w:pPr>
              <w:spacing w:before="0" w:after="0" w:line="360" w:lineRule="auto"/>
              <w:jc w:val="both"/>
              <w:rPr>
                <w:sz w:val="20"/>
                <w:szCs w:val="20"/>
              </w:rPr>
            </w:pPr>
            <w:r w:rsidRPr="00036EE8">
              <w:rPr>
                <w:sz w:val="20"/>
                <w:szCs w:val="20"/>
              </w:rPr>
              <w:t>27,33</w:t>
            </w:r>
          </w:p>
        </w:tc>
        <w:tc>
          <w:tcPr>
            <w:tcW w:w="0" w:type="auto"/>
            <w:vAlign w:val="center"/>
          </w:tcPr>
          <w:p w:rsidR="00422C35" w:rsidRPr="00036EE8" w:rsidRDefault="00934A64" w:rsidP="00DF19EF">
            <w:pPr>
              <w:spacing w:before="0" w:after="0" w:line="360" w:lineRule="auto"/>
              <w:jc w:val="both"/>
              <w:rPr>
                <w:sz w:val="20"/>
                <w:szCs w:val="20"/>
              </w:rPr>
            </w:pPr>
            <w:r w:rsidRPr="00036EE8">
              <w:rPr>
                <w:sz w:val="20"/>
                <w:szCs w:val="20"/>
              </w:rPr>
              <w:t>40</w:t>
            </w:r>
            <w:r w:rsidR="00422C35" w:rsidRPr="00036EE8">
              <w:rPr>
                <w:sz w:val="20"/>
                <w:szCs w:val="20"/>
              </w:rPr>
              <w:t>,</w:t>
            </w:r>
            <w:r w:rsidRPr="00036EE8">
              <w:rPr>
                <w:sz w:val="20"/>
                <w:szCs w:val="20"/>
              </w:rPr>
              <w:t>16</w:t>
            </w:r>
          </w:p>
        </w:tc>
      </w:tr>
      <w:tr w:rsidR="00422C35" w:rsidRPr="00036EE8" w:rsidTr="00DF19EF">
        <w:trPr>
          <w:trHeight w:val="70"/>
        </w:trPr>
        <w:tc>
          <w:tcPr>
            <w:tcW w:w="0" w:type="auto"/>
            <w:vAlign w:val="center"/>
          </w:tcPr>
          <w:p w:rsidR="00422C35" w:rsidRPr="00036EE8" w:rsidRDefault="00422C35" w:rsidP="00DF19EF">
            <w:pPr>
              <w:spacing w:before="0" w:after="0" w:line="360" w:lineRule="auto"/>
              <w:jc w:val="both"/>
              <w:rPr>
                <w:sz w:val="20"/>
                <w:szCs w:val="20"/>
              </w:rPr>
            </w:pPr>
            <w:r w:rsidRPr="00036EE8">
              <w:rPr>
                <w:sz w:val="20"/>
                <w:szCs w:val="20"/>
              </w:rPr>
              <w:t>Имиджевая продукция</w:t>
            </w:r>
          </w:p>
        </w:tc>
        <w:tc>
          <w:tcPr>
            <w:tcW w:w="0" w:type="auto"/>
            <w:vAlign w:val="center"/>
          </w:tcPr>
          <w:p w:rsidR="00422C35" w:rsidRPr="00036EE8" w:rsidRDefault="00422C35" w:rsidP="00DF19EF">
            <w:pPr>
              <w:spacing w:before="0" w:after="0" w:line="360" w:lineRule="auto"/>
              <w:jc w:val="both"/>
              <w:rPr>
                <w:sz w:val="20"/>
                <w:szCs w:val="20"/>
              </w:rPr>
            </w:pPr>
            <w:r w:rsidRPr="00036EE8">
              <w:rPr>
                <w:sz w:val="20"/>
                <w:szCs w:val="20"/>
              </w:rPr>
              <w:t>15,34</w:t>
            </w:r>
          </w:p>
        </w:tc>
        <w:tc>
          <w:tcPr>
            <w:tcW w:w="0" w:type="auto"/>
            <w:vAlign w:val="center"/>
          </w:tcPr>
          <w:p w:rsidR="00422C35" w:rsidRPr="00036EE8" w:rsidRDefault="00422C35" w:rsidP="00DF19EF">
            <w:pPr>
              <w:spacing w:before="0" w:after="0" w:line="360" w:lineRule="auto"/>
              <w:jc w:val="both"/>
              <w:rPr>
                <w:sz w:val="20"/>
                <w:szCs w:val="20"/>
              </w:rPr>
            </w:pPr>
            <w:r w:rsidRPr="00036EE8">
              <w:rPr>
                <w:sz w:val="20"/>
                <w:szCs w:val="20"/>
              </w:rPr>
              <w:t>1</w:t>
            </w:r>
            <w:r w:rsidR="00C53F71" w:rsidRPr="00036EE8">
              <w:rPr>
                <w:sz w:val="20"/>
                <w:szCs w:val="20"/>
              </w:rPr>
              <w:t>6</w:t>
            </w:r>
            <w:r w:rsidRPr="00036EE8">
              <w:rPr>
                <w:sz w:val="20"/>
                <w:szCs w:val="20"/>
              </w:rPr>
              <w:t>,70</w:t>
            </w:r>
          </w:p>
        </w:tc>
        <w:tc>
          <w:tcPr>
            <w:tcW w:w="0" w:type="auto"/>
            <w:vAlign w:val="center"/>
          </w:tcPr>
          <w:p w:rsidR="00422C35" w:rsidRPr="00036EE8" w:rsidRDefault="00934A64" w:rsidP="00DF19EF">
            <w:pPr>
              <w:spacing w:before="0" w:after="0" w:line="360" w:lineRule="auto"/>
              <w:jc w:val="both"/>
              <w:rPr>
                <w:sz w:val="20"/>
                <w:szCs w:val="20"/>
              </w:rPr>
            </w:pPr>
            <w:r w:rsidRPr="00036EE8">
              <w:rPr>
                <w:sz w:val="20"/>
                <w:szCs w:val="20"/>
              </w:rPr>
              <w:t>3</w:t>
            </w:r>
            <w:r w:rsidR="00422C35" w:rsidRPr="00036EE8">
              <w:rPr>
                <w:sz w:val="20"/>
                <w:szCs w:val="20"/>
              </w:rPr>
              <w:t>5,</w:t>
            </w:r>
            <w:r w:rsidRPr="00036EE8">
              <w:rPr>
                <w:sz w:val="20"/>
                <w:szCs w:val="20"/>
              </w:rPr>
              <w:t>89</w:t>
            </w:r>
          </w:p>
        </w:tc>
      </w:tr>
      <w:tr w:rsidR="00422C35" w:rsidRPr="00036EE8" w:rsidTr="00DF19EF">
        <w:trPr>
          <w:trHeight w:val="70"/>
        </w:trPr>
        <w:tc>
          <w:tcPr>
            <w:tcW w:w="0" w:type="auto"/>
            <w:vAlign w:val="center"/>
          </w:tcPr>
          <w:p w:rsidR="00422C35" w:rsidRPr="00036EE8" w:rsidRDefault="00422C35" w:rsidP="00DF19EF">
            <w:pPr>
              <w:spacing w:before="0" w:after="0" w:line="360" w:lineRule="auto"/>
              <w:jc w:val="both"/>
              <w:rPr>
                <w:sz w:val="20"/>
                <w:szCs w:val="20"/>
              </w:rPr>
            </w:pPr>
            <w:r w:rsidRPr="00036EE8">
              <w:rPr>
                <w:sz w:val="20"/>
                <w:szCs w:val="20"/>
              </w:rPr>
              <w:t>Печатная рекламная продукция</w:t>
            </w:r>
          </w:p>
        </w:tc>
        <w:tc>
          <w:tcPr>
            <w:tcW w:w="0" w:type="auto"/>
            <w:vAlign w:val="center"/>
          </w:tcPr>
          <w:p w:rsidR="00422C35" w:rsidRPr="00036EE8" w:rsidRDefault="00FE0708" w:rsidP="00DF19EF">
            <w:pPr>
              <w:spacing w:before="0" w:after="0" w:line="360" w:lineRule="auto"/>
              <w:jc w:val="both"/>
              <w:rPr>
                <w:sz w:val="20"/>
                <w:szCs w:val="20"/>
              </w:rPr>
            </w:pPr>
            <w:r w:rsidRPr="00036EE8">
              <w:rPr>
                <w:sz w:val="20"/>
                <w:szCs w:val="20"/>
              </w:rPr>
              <w:t>18,50</w:t>
            </w:r>
          </w:p>
        </w:tc>
        <w:tc>
          <w:tcPr>
            <w:tcW w:w="0" w:type="auto"/>
            <w:vAlign w:val="center"/>
          </w:tcPr>
          <w:p w:rsidR="00422C35" w:rsidRPr="00036EE8" w:rsidRDefault="00C53F71" w:rsidP="00DF19EF">
            <w:pPr>
              <w:spacing w:before="0" w:after="0" w:line="360" w:lineRule="auto"/>
              <w:jc w:val="both"/>
              <w:rPr>
                <w:sz w:val="20"/>
                <w:szCs w:val="20"/>
              </w:rPr>
            </w:pPr>
            <w:r w:rsidRPr="00036EE8">
              <w:rPr>
                <w:sz w:val="20"/>
                <w:szCs w:val="20"/>
              </w:rPr>
              <w:t>16,8</w:t>
            </w:r>
          </w:p>
        </w:tc>
        <w:tc>
          <w:tcPr>
            <w:tcW w:w="0" w:type="auto"/>
            <w:vAlign w:val="center"/>
          </w:tcPr>
          <w:p w:rsidR="00422C35" w:rsidRPr="00036EE8" w:rsidRDefault="00934A64" w:rsidP="00DF19EF">
            <w:pPr>
              <w:spacing w:before="0" w:after="0" w:line="360" w:lineRule="auto"/>
              <w:jc w:val="both"/>
              <w:rPr>
                <w:sz w:val="20"/>
                <w:szCs w:val="20"/>
              </w:rPr>
            </w:pPr>
            <w:r w:rsidRPr="00036EE8">
              <w:rPr>
                <w:sz w:val="20"/>
                <w:szCs w:val="20"/>
              </w:rPr>
              <w:t>3</w:t>
            </w:r>
            <w:r w:rsidR="00422C35" w:rsidRPr="00036EE8">
              <w:rPr>
                <w:sz w:val="20"/>
                <w:szCs w:val="20"/>
              </w:rPr>
              <w:t>2,000</w:t>
            </w:r>
          </w:p>
        </w:tc>
      </w:tr>
      <w:tr w:rsidR="00422C35" w:rsidRPr="00036EE8" w:rsidTr="00DF19EF">
        <w:trPr>
          <w:trHeight w:val="70"/>
        </w:trPr>
        <w:tc>
          <w:tcPr>
            <w:tcW w:w="0" w:type="auto"/>
            <w:vAlign w:val="center"/>
          </w:tcPr>
          <w:p w:rsidR="00422C35" w:rsidRPr="00036EE8" w:rsidRDefault="00422C35" w:rsidP="00DF19EF">
            <w:pPr>
              <w:spacing w:before="0" w:after="0" w:line="360" w:lineRule="auto"/>
              <w:jc w:val="both"/>
              <w:rPr>
                <w:sz w:val="20"/>
                <w:szCs w:val="20"/>
              </w:rPr>
            </w:pPr>
            <w:r w:rsidRPr="00036EE8">
              <w:rPr>
                <w:sz w:val="20"/>
                <w:szCs w:val="20"/>
              </w:rPr>
              <w:t>Реклама в информационных телефонных справочных службах</w:t>
            </w:r>
          </w:p>
        </w:tc>
        <w:tc>
          <w:tcPr>
            <w:tcW w:w="0" w:type="auto"/>
            <w:vAlign w:val="center"/>
          </w:tcPr>
          <w:p w:rsidR="00422C35" w:rsidRPr="00036EE8" w:rsidRDefault="00422C35" w:rsidP="00DF19EF">
            <w:pPr>
              <w:spacing w:before="0" w:after="0" w:line="360" w:lineRule="auto"/>
              <w:jc w:val="both"/>
              <w:rPr>
                <w:sz w:val="20"/>
                <w:szCs w:val="20"/>
              </w:rPr>
            </w:pPr>
            <w:r w:rsidRPr="00036EE8">
              <w:rPr>
                <w:sz w:val="20"/>
                <w:szCs w:val="20"/>
              </w:rPr>
              <w:t>8</w:t>
            </w:r>
            <w:r w:rsidR="00FE0708" w:rsidRPr="00036EE8">
              <w:rPr>
                <w:sz w:val="20"/>
                <w:szCs w:val="20"/>
              </w:rPr>
              <w:t>0</w:t>
            </w:r>
            <w:r w:rsidRPr="00036EE8">
              <w:rPr>
                <w:sz w:val="20"/>
                <w:szCs w:val="20"/>
              </w:rPr>
              <w:t>,40</w:t>
            </w:r>
          </w:p>
        </w:tc>
        <w:tc>
          <w:tcPr>
            <w:tcW w:w="0" w:type="auto"/>
            <w:vAlign w:val="center"/>
          </w:tcPr>
          <w:p w:rsidR="00422C35" w:rsidRPr="00036EE8" w:rsidRDefault="00C53F71" w:rsidP="00DF19EF">
            <w:pPr>
              <w:spacing w:before="0" w:after="0" w:line="360" w:lineRule="auto"/>
              <w:jc w:val="both"/>
              <w:rPr>
                <w:sz w:val="20"/>
                <w:szCs w:val="20"/>
              </w:rPr>
            </w:pPr>
            <w:r w:rsidRPr="00036EE8">
              <w:rPr>
                <w:sz w:val="20"/>
                <w:szCs w:val="20"/>
              </w:rPr>
              <w:t>9</w:t>
            </w:r>
            <w:r w:rsidR="00422C35" w:rsidRPr="00036EE8">
              <w:rPr>
                <w:sz w:val="20"/>
                <w:szCs w:val="20"/>
              </w:rPr>
              <w:t>5,60</w:t>
            </w:r>
          </w:p>
        </w:tc>
        <w:tc>
          <w:tcPr>
            <w:tcW w:w="0" w:type="auto"/>
            <w:vAlign w:val="center"/>
          </w:tcPr>
          <w:p w:rsidR="00422C35" w:rsidRPr="00036EE8" w:rsidRDefault="00422C35" w:rsidP="00DF19EF">
            <w:pPr>
              <w:spacing w:before="0" w:after="0" w:line="360" w:lineRule="auto"/>
              <w:jc w:val="both"/>
              <w:rPr>
                <w:sz w:val="20"/>
                <w:szCs w:val="20"/>
              </w:rPr>
            </w:pPr>
            <w:r w:rsidRPr="00036EE8">
              <w:rPr>
                <w:sz w:val="20"/>
                <w:szCs w:val="20"/>
              </w:rPr>
              <w:t>128,80</w:t>
            </w:r>
          </w:p>
        </w:tc>
      </w:tr>
      <w:tr w:rsidR="00422C35" w:rsidRPr="00036EE8" w:rsidTr="00DF19EF">
        <w:trPr>
          <w:trHeight w:val="70"/>
        </w:trPr>
        <w:tc>
          <w:tcPr>
            <w:tcW w:w="0" w:type="auto"/>
            <w:vAlign w:val="center"/>
          </w:tcPr>
          <w:p w:rsidR="00422C35" w:rsidRPr="00036EE8" w:rsidRDefault="00422C35" w:rsidP="00DF19EF">
            <w:pPr>
              <w:spacing w:before="0" w:after="0" w:line="360" w:lineRule="auto"/>
              <w:jc w:val="both"/>
              <w:rPr>
                <w:sz w:val="20"/>
                <w:szCs w:val="20"/>
              </w:rPr>
            </w:pPr>
            <w:r w:rsidRPr="00036EE8">
              <w:rPr>
                <w:sz w:val="20"/>
                <w:szCs w:val="20"/>
              </w:rPr>
              <w:t>Дополнительная реклама в печатных изданиях о проводимых акциях</w:t>
            </w:r>
          </w:p>
        </w:tc>
        <w:tc>
          <w:tcPr>
            <w:tcW w:w="0" w:type="auto"/>
            <w:vAlign w:val="center"/>
          </w:tcPr>
          <w:p w:rsidR="00422C35" w:rsidRPr="00036EE8" w:rsidRDefault="00422C35" w:rsidP="00DF19EF">
            <w:pPr>
              <w:spacing w:before="0" w:after="0" w:line="360" w:lineRule="auto"/>
              <w:jc w:val="both"/>
              <w:rPr>
                <w:sz w:val="20"/>
                <w:szCs w:val="20"/>
              </w:rPr>
            </w:pPr>
            <w:r w:rsidRPr="00036EE8">
              <w:rPr>
                <w:sz w:val="20"/>
                <w:szCs w:val="20"/>
              </w:rPr>
              <w:t>9,22</w:t>
            </w:r>
          </w:p>
        </w:tc>
        <w:tc>
          <w:tcPr>
            <w:tcW w:w="0" w:type="auto"/>
            <w:vAlign w:val="center"/>
          </w:tcPr>
          <w:p w:rsidR="00422C35" w:rsidRPr="00036EE8" w:rsidRDefault="00422C35" w:rsidP="00DF19EF">
            <w:pPr>
              <w:spacing w:before="0" w:after="0" w:line="360" w:lineRule="auto"/>
              <w:jc w:val="both"/>
              <w:rPr>
                <w:sz w:val="20"/>
                <w:szCs w:val="20"/>
              </w:rPr>
            </w:pPr>
            <w:r w:rsidRPr="00036EE8">
              <w:rPr>
                <w:sz w:val="20"/>
                <w:szCs w:val="20"/>
              </w:rPr>
              <w:t>16,53</w:t>
            </w:r>
          </w:p>
        </w:tc>
        <w:tc>
          <w:tcPr>
            <w:tcW w:w="0" w:type="auto"/>
            <w:vAlign w:val="center"/>
          </w:tcPr>
          <w:p w:rsidR="00422C35" w:rsidRPr="00036EE8" w:rsidRDefault="00422C35" w:rsidP="00DF19EF">
            <w:pPr>
              <w:spacing w:before="0" w:after="0" w:line="360" w:lineRule="auto"/>
              <w:jc w:val="both"/>
              <w:rPr>
                <w:sz w:val="20"/>
                <w:szCs w:val="20"/>
              </w:rPr>
            </w:pPr>
            <w:r w:rsidRPr="00036EE8">
              <w:rPr>
                <w:sz w:val="20"/>
                <w:szCs w:val="20"/>
              </w:rPr>
              <w:t>14,14</w:t>
            </w:r>
          </w:p>
        </w:tc>
      </w:tr>
      <w:tr w:rsidR="00422C35" w:rsidRPr="00036EE8" w:rsidTr="00DF19EF">
        <w:trPr>
          <w:trHeight w:val="70"/>
        </w:trPr>
        <w:tc>
          <w:tcPr>
            <w:tcW w:w="0" w:type="auto"/>
            <w:vAlign w:val="center"/>
          </w:tcPr>
          <w:p w:rsidR="00422C35" w:rsidRPr="00036EE8" w:rsidRDefault="00422C35" w:rsidP="00DF19EF">
            <w:pPr>
              <w:spacing w:before="0" w:after="0" w:line="360" w:lineRule="auto"/>
              <w:jc w:val="both"/>
              <w:rPr>
                <w:sz w:val="20"/>
                <w:szCs w:val="20"/>
              </w:rPr>
            </w:pPr>
            <w:r w:rsidRPr="00036EE8">
              <w:rPr>
                <w:sz w:val="20"/>
                <w:szCs w:val="20"/>
              </w:rPr>
              <w:t>Участие в выставках</w:t>
            </w:r>
          </w:p>
        </w:tc>
        <w:tc>
          <w:tcPr>
            <w:tcW w:w="0" w:type="auto"/>
            <w:vAlign w:val="center"/>
          </w:tcPr>
          <w:p w:rsidR="00422C35" w:rsidRPr="00036EE8" w:rsidRDefault="00422C35" w:rsidP="00DF19EF">
            <w:pPr>
              <w:spacing w:before="0" w:after="0" w:line="360" w:lineRule="auto"/>
              <w:jc w:val="both"/>
              <w:rPr>
                <w:sz w:val="20"/>
                <w:szCs w:val="20"/>
              </w:rPr>
            </w:pPr>
            <w:r w:rsidRPr="00036EE8">
              <w:rPr>
                <w:sz w:val="20"/>
                <w:szCs w:val="20"/>
              </w:rPr>
              <w:t>8,50</w:t>
            </w:r>
          </w:p>
        </w:tc>
        <w:tc>
          <w:tcPr>
            <w:tcW w:w="0" w:type="auto"/>
            <w:vAlign w:val="center"/>
          </w:tcPr>
          <w:p w:rsidR="00422C35" w:rsidRPr="00036EE8" w:rsidRDefault="00422C35" w:rsidP="00DF19EF">
            <w:pPr>
              <w:spacing w:before="0" w:after="0" w:line="360" w:lineRule="auto"/>
              <w:jc w:val="both"/>
              <w:rPr>
                <w:sz w:val="20"/>
                <w:szCs w:val="20"/>
              </w:rPr>
            </w:pPr>
            <w:r w:rsidRPr="00036EE8">
              <w:rPr>
                <w:sz w:val="20"/>
                <w:szCs w:val="20"/>
              </w:rPr>
              <w:t>12,30</w:t>
            </w:r>
          </w:p>
        </w:tc>
        <w:tc>
          <w:tcPr>
            <w:tcW w:w="0" w:type="auto"/>
            <w:vAlign w:val="center"/>
          </w:tcPr>
          <w:p w:rsidR="00422C35" w:rsidRPr="00036EE8" w:rsidRDefault="00422C35" w:rsidP="00DF19EF">
            <w:pPr>
              <w:spacing w:before="0" w:after="0" w:line="360" w:lineRule="auto"/>
              <w:jc w:val="both"/>
              <w:rPr>
                <w:sz w:val="20"/>
                <w:szCs w:val="20"/>
              </w:rPr>
            </w:pPr>
            <w:r w:rsidRPr="00036EE8">
              <w:rPr>
                <w:sz w:val="20"/>
                <w:szCs w:val="20"/>
              </w:rPr>
              <w:t>15,00</w:t>
            </w:r>
          </w:p>
        </w:tc>
      </w:tr>
      <w:tr w:rsidR="00422C35" w:rsidRPr="00036EE8" w:rsidTr="00DF19EF">
        <w:trPr>
          <w:trHeight w:val="70"/>
        </w:trPr>
        <w:tc>
          <w:tcPr>
            <w:tcW w:w="0" w:type="auto"/>
            <w:vAlign w:val="center"/>
          </w:tcPr>
          <w:p w:rsidR="00422C35" w:rsidRPr="00036EE8" w:rsidRDefault="00422C35" w:rsidP="00DF19EF">
            <w:pPr>
              <w:spacing w:before="0" w:after="0" w:line="360" w:lineRule="auto"/>
              <w:jc w:val="both"/>
              <w:rPr>
                <w:sz w:val="20"/>
                <w:szCs w:val="20"/>
              </w:rPr>
            </w:pPr>
            <w:r w:rsidRPr="00036EE8">
              <w:rPr>
                <w:sz w:val="20"/>
                <w:szCs w:val="20"/>
              </w:rPr>
              <w:t>ИТОГО</w:t>
            </w:r>
          </w:p>
        </w:tc>
        <w:tc>
          <w:tcPr>
            <w:tcW w:w="0" w:type="auto"/>
            <w:vAlign w:val="center"/>
          </w:tcPr>
          <w:p w:rsidR="00422C35" w:rsidRPr="00036EE8" w:rsidRDefault="0052491D" w:rsidP="00DF19EF">
            <w:pPr>
              <w:spacing w:before="0" w:after="0" w:line="360" w:lineRule="auto"/>
              <w:jc w:val="both"/>
              <w:rPr>
                <w:sz w:val="20"/>
                <w:szCs w:val="20"/>
              </w:rPr>
            </w:pPr>
            <w:r w:rsidRPr="00036EE8">
              <w:rPr>
                <w:sz w:val="20"/>
                <w:szCs w:val="20"/>
              </w:rPr>
              <w:t>152,29</w:t>
            </w:r>
          </w:p>
        </w:tc>
        <w:tc>
          <w:tcPr>
            <w:tcW w:w="0" w:type="auto"/>
            <w:vAlign w:val="center"/>
          </w:tcPr>
          <w:p w:rsidR="00422C35" w:rsidRPr="00036EE8" w:rsidRDefault="00B0218C" w:rsidP="00DF19EF">
            <w:pPr>
              <w:spacing w:before="0" w:after="0" w:line="360" w:lineRule="auto"/>
              <w:jc w:val="both"/>
              <w:rPr>
                <w:sz w:val="20"/>
                <w:szCs w:val="20"/>
              </w:rPr>
            </w:pPr>
            <w:r w:rsidRPr="00036EE8">
              <w:rPr>
                <w:sz w:val="20"/>
                <w:szCs w:val="20"/>
              </w:rPr>
              <w:t>185,26</w:t>
            </w:r>
          </w:p>
        </w:tc>
        <w:tc>
          <w:tcPr>
            <w:tcW w:w="0" w:type="auto"/>
            <w:vAlign w:val="center"/>
          </w:tcPr>
          <w:p w:rsidR="00422C35" w:rsidRPr="00036EE8" w:rsidRDefault="00B0218C" w:rsidP="00DF19EF">
            <w:pPr>
              <w:spacing w:before="0" w:after="0" w:line="360" w:lineRule="auto"/>
              <w:jc w:val="both"/>
              <w:rPr>
                <w:sz w:val="20"/>
                <w:szCs w:val="20"/>
              </w:rPr>
            </w:pPr>
            <w:r w:rsidRPr="00036EE8">
              <w:rPr>
                <w:sz w:val="20"/>
                <w:szCs w:val="20"/>
              </w:rPr>
              <w:t>265,99</w:t>
            </w:r>
          </w:p>
        </w:tc>
      </w:tr>
    </w:tbl>
    <w:p w:rsidR="00422C35" w:rsidRPr="00036EE8" w:rsidRDefault="00422C35" w:rsidP="004803D3">
      <w:pPr>
        <w:spacing w:before="0" w:after="0" w:line="360" w:lineRule="auto"/>
        <w:ind w:firstLine="709"/>
        <w:jc w:val="both"/>
        <w:rPr>
          <w:sz w:val="28"/>
          <w:szCs w:val="28"/>
        </w:rPr>
      </w:pPr>
    </w:p>
    <w:p w:rsidR="003864D7" w:rsidRPr="00036EE8" w:rsidRDefault="003864D7" w:rsidP="004803D3">
      <w:pPr>
        <w:spacing w:before="0" w:after="0" w:line="360" w:lineRule="auto"/>
        <w:ind w:firstLine="709"/>
        <w:jc w:val="both"/>
        <w:rPr>
          <w:sz w:val="28"/>
          <w:szCs w:val="28"/>
        </w:rPr>
      </w:pPr>
      <w:r w:rsidRPr="00036EE8">
        <w:rPr>
          <w:sz w:val="28"/>
          <w:szCs w:val="28"/>
        </w:rPr>
        <w:t xml:space="preserve">Как видно из таблицы 3, </w:t>
      </w:r>
      <w:r w:rsidR="00597D6B" w:rsidRPr="00036EE8">
        <w:rPr>
          <w:sz w:val="28"/>
          <w:szCs w:val="28"/>
        </w:rPr>
        <w:t xml:space="preserve">с каждым годом рекламные расходы возрастают в среднем на 20 % . </w:t>
      </w:r>
      <w:r w:rsidR="00B0037E" w:rsidRPr="00036EE8">
        <w:rPr>
          <w:sz w:val="28"/>
          <w:szCs w:val="28"/>
        </w:rPr>
        <w:t>Большая</w:t>
      </w:r>
      <w:r w:rsidR="007F3711" w:rsidRPr="00036EE8">
        <w:rPr>
          <w:sz w:val="28"/>
          <w:szCs w:val="28"/>
        </w:rPr>
        <w:t xml:space="preserve"> доля расходов, </w:t>
      </w:r>
      <w:r w:rsidR="00934A64" w:rsidRPr="00036EE8">
        <w:rPr>
          <w:sz w:val="28"/>
          <w:szCs w:val="28"/>
        </w:rPr>
        <w:t>около 52</w:t>
      </w:r>
      <w:r w:rsidR="007F3711" w:rsidRPr="00036EE8">
        <w:rPr>
          <w:sz w:val="28"/>
          <w:szCs w:val="28"/>
        </w:rPr>
        <w:t xml:space="preserve"> % от общей суммы, приходится на </w:t>
      </w:r>
      <w:r w:rsidRPr="00036EE8">
        <w:rPr>
          <w:sz w:val="28"/>
          <w:szCs w:val="28"/>
        </w:rPr>
        <w:t xml:space="preserve">расходы на рекламу </w:t>
      </w:r>
      <w:r w:rsidR="007F3711" w:rsidRPr="00036EE8">
        <w:rPr>
          <w:sz w:val="28"/>
          <w:szCs w:val="28"/>
        </w:rPr>
        <w:t xml:space="preserve">в информационных телефонных справочных службах. </w:t>
      </w:r>
      <w:r w:rsidR="00ED522B" w:rsidRPr="00036EE8">
        <w:rPr>
          <w:sz w:val="28"/>
          <w:szCs w:val="28"/>
        </w:rPr>
        <w:t>То есть данный вид рекламы является основным.</w:t>
      </w:r>
    </w:p>
    <w:p w:rsidR="00CC012C" w:rsidRPr="00036EE8" w:rsidRDefault="00CC012C" w:rsidP="004803D3">
      <w:pPr>
        <w:spacing w:before="0" w:after="0" w:line="360" w:lineRule="auto"/>
        <w:ind w:firstLine="709"/>
        <w:jc w:val="both"/>
        <w:rPr>
          <w:sz w:val="28"/>
          <w:szCs w:val="28"/>
        </w:rPr>
      </w:pPr>
      <w:r w:rsidRPr="00036EE8">
        <w:rPr>
          <w:sz w:val="28"/>
          <w:szCs w:val="28"/>
        </w:rPr>
        <w:t xml:space="preserve">Остановимся более подробно на отделе сбыта организации «БауЦентр». </w:t>
      </w:r>
      <w:r w:rsidRPr="00036EE8">
        <w:rPr>
          <w:bCs/>
          <w:sz w:val="28"/>
          <w:szCs w:val="28"/>
        </w:rPr>
        <w:t>Данный отдел состоит из 5 менеджеров по сбыту. Деятельность по управлению</w:t>
      </w:r>
      <w:r w:rsidRPr="00036EE8">
        <w:rPr>
          <w:sz w:val="28"/>
          <w:szCs w:val="28"/>
        </w:rPr>
        <w:t xml:space="preserve"> отделом продаж, которую осуществляет исполнительный директор, можно разделить на 4 основных</w:t>
      </w:r>
      <w:r w:rsidR="00036EE8" w:rsidRPr="00036EE8">
        <w:rPr>
          <w:sz w:val="28"/>
          <w:szCs w:val="28"/>
        </w:rPr>
        <w:t xml:space="preserve"> </w:t>
      </w:r>
      <w:r w:rsidRPr="00036EE8">
        <w:rPr>
          <w:sz w:val="28"/>
          <w:szCs w:val="28"/>
        </w:rPr>
        <w:t>блока – это, постановка целей для отдела продаж, квартальное планирование товарооборота, планирование на месяц и</w:t>
      </w:r>
      <w:r w:rsidR="00036EE8" w:rsidRPr="00036EE8">
        <w:rPr>
          <w:sz w:val="28"/>
          <w:szCs w:val="28"/>
        </w:rPr>
        <w:t xml:space="preserve"> </w:t>
      </w:r>
      <w:r w:rsidRPr="00036EE8">
        <w:rPr>
          <w:sz w:val="28"/>
          <w:szCs w:val="28"/>
        </w:rPr>
        <w:t>анализ результатов деятельности менеджеров.</w:t>
      </w:r>
    </w:p>
    <w:p w:rsidR="00CC012C" w:rsidRPr="00036EE8" w:rsidRDefault="00CC012C" w:rsidP="004803D3">
      <w:pPr>
        <w:spacing w:before="0" w:after="0" w:line="360" w:lineRule="auto"/>
        <w:ind w:firstLine="709"/>
        <w:jc w:val="both"/>
        <w:rPr>
          <w:sz w:val="28"/>
          <w:szCs w:val="28"/>
        </w:rPr>
      </w:pPr>
      <w:r w:rsidRPr="00036EE8">
        <w:rPr>
          <w:sz w:val="28"/>
          <w:szCs w:val="28"/>
        </w:rPr>
        <w:t>Основными задачами отдела сбыта являются:</w:t>
      </w:r>
    </w:p>
    <w:p w:rsidR="00CC012C" w:rsidRPr="00036EE8" w:rsidRDefault="00CC012C" w:rsidP="004803D3">
      <w:pPr>
        <w:spacing w:before="0" w:after="0" w:line="360" w:lineRule="auto"/>
        <w:ind w:firstLine="709"/>
        <w:jc w:val="both"/>
        <w:rPr>
          <w:sz w:val="28"/>
          <w:szCs w:val="28"/>
        </w:rPr>
      </w:pPr>
      <w:r w:rsidRPr="00036EE8">
        <w:rPr>
          <w:sz w:val="28"/>
          <w:szCs w:val="28"/>
        </w:rPr>
        <w:t>Отгрузка продукции клиентам согласно заключённым договорам.</w:t>
      </w:r>
    </w:p>
    <w:p w:rsidR="00CC012C" w:rsidRPr="00036EE8" w:rsidRDefault="00CC012C" w:rsidP="004803D3">
      <w:pPr>
        <w:spacing w:before="0" w:after="0" w:line="360" w:lineRule="auto"/>
        <w:ind w:firstLine="709"/>
        <w:jc w:val="both"/>
        <w:rPr>
          <w:sz w:val="28"/>
          <w:szCs w:val="28"/>
        </w:rPr>
      </w:pPr>
      <w:r w:rsidRPr="00036EE8">
        <w:rPr>
          <w:sz w:val="28"/>
          <w:szCs w:val="28"/>
        </w:rPr>
        <w:t>Формирование, корректировка плана отгрузки согласно поступающим заявкам. Согласование с клиентом сроков отгрузки, ассортимента и объемов поставки.</w:t>
      </w:r>
    </w:p>
    <w:p w:rsidR="00CC012C" w:rsidRPr="00036EE8" w:rsidRDefault="00CC012C" w:rsidP="004803D3">
      <w:pPr>
        <w:spacing w:before="0" w:after="0" w:line="360" w:lineRule="auto"/>
        <w:ind w:firstLine="709"/>
        <w:jc w:val="both"/>
        <w:rPr>
          <w:sz w:val="28"/>
          <w:szCs w:val="28"/>
        </w:rPr>
      </w:pPr>
      <w:r w:rsidRPr="00036EE8">
        <w:rPr>
          <w:sz w:val="28"/>
          <w:szCs w:val="28"/>
        </w:rPr>
        <w:t>Выполнение плана объёмов продаж и его прироста, на месяц по контрагентам.</w:t>
      </w:r>
    </w:p>
    <w:p w:rsidR="00CC012C" w:rsidRPr="00036EE8" w:rsidRDefault="00CC012C" w:rsidP="004803D3">
      <w:pPr>
        <w:spacing w:before="0" w:after="0" w:line="360" w:lineRule="auto"/>
        <w:ind w:firstLine="709"/>
        <w:jc w:val="both"/>
        <w:rPr>
          <w:sz w:val="28"/>
          <w:szCs w:val="28"/>
        </w:rPr>
      </w:pPr>
      <w:r w:rsidRPr="00036EE8">
        <w:rPr>
          <w:sz w:val="28"/>
          <w:szCs w:val="28"/>
        </w:rPr>
        <w:t>Контроль своевременного поступления товара на склад.</w:t>
      </w:r>
    </w:p>
    <w:p w:rsidR="00CC012C" w:rsidRPr="00036EE8" w:rsidRDefault="00CC012C" w:rsidP="004803D3">
      <w:pPr>
        <w:spacing w:before="0" w:after="0" w:line="360" w:lineRule="auto"/>
        <w:ind w:firstLine="709"/>
        <w:jc w:val="both"/>
        <w:rPr>
          <w:sz w:val="28"/>
          <w:szCs w:val="28"/>
        </w:rPr>
      </w:pPr>
      <w:r w:rsidRPr="00036EE8">
        <w:rPr>
          <w:sz w:val="28"/>
          <w:szCs w:val="28"/>
        </w:rPr>
        <w:t>Исследование рынков сбыта и их расширение.</w:t>
      </w:r>
    </w:p>
    <w:p w:rsidR="00CC012C" w:rsidRPr="00036EE8" w:rsidRDefault="00CC012C" w:rsidP="004803D3">
      <w:pPr>
        <w:spacing w:before="0" w:after="0" w:line="360" w:lineRule="auto"/>
        <w:ind w:firstLine="709"/>
        <w:jc w:val="both"/>
        <w:rPr>
          <w:sz w:val="28"/>
          <w:szCs w:val="28"/>
        </w:rPr>
      </w:pPr>
      <w:r w:rsidRPr="00036EE8">
        <w:rPr>
          <w:sz w:val="28"/>
          <w:szCs w:val="28"/>
        </w:rPr>
        <w:t>Поиск и привлечение новых клиентов, поддержание обратной связи.</w:t>
      </w:r>
    </w:p>
    <w:p w:rsidR="00CC012C" w:rsidRPr="00036EE8" w:rsidRDefault="00CC012C" w:rsidP="004803D3">
      <w:pPr>
        <w:spacing w:before="0" w:after="0" w:line="360" w:lineRule="auto"/>
        <w:ind w:firstLine="709"/>
        <w:jc w:val="both"/>
        <w:rPr>
          <w:sz w:val="28"/>
          <w:szCs w:val="28"/>
        </w:rPr>
      </w:pPr>
      <w:r w:rsidRPr="00036EE8">
        <w:rPr>
          <w:sz w:val="28"/>
          <w:szCs w:val="28"/>
        </w:rPr>
        <w:t>Сбор данных и исследование конкурентов, их действий на рынках.</w:t>
      </w:r>
    </w:p>
    <w:p w:rsidR="00CC012C" w:rsidRPr="00036EE8" w:rsidRDefault="00CC012C" w:rsidP="004803D3">
      <w:pPr>
        <w:spacing w:before="0" w:after="0" w:line="360" w:lineRule="auto"/>
        <w:ind w:firstLine="709"/>
        <w:jc w:val="both"/>
        <w:rPr>
          <w:sz w:val="28"/>
          <w:szCs w:val="28"/>
        </w:rPr>
      </w:pPr>
      <w:r w:rsidRPr="00036EE8">
        <w:rPr>
          <w:sz w:val="28"/>
          <w:szCs w:val="28"/>
        </w:rPr>
        <w:t>Анализ запросов и пожеланий потребителей, сбор информации по претензиям потребителей, сбор информации по причинам отказа от сотрудничества.</w:t>
      </w:r>
    </w:p>
    <w:p w:rsidR="00CC012C" w:rsidRPr="00036EE8" w:rsidRDefault="00CC012C" w:rsidP="004803D3">
      <w:pPr>
        <w:spacing w:before="0" w:after="0" w:line="360" w:lineRule="auto"/>
        <w:ind w:firstLine="709"/>
        <w:jc w:val="both"/>
        <w:rPr>
          <w:sz w:val="28"/>
          <w:szCs w:val="28"/>
        </w:rPr>
      </w:pPr>
      <w:r w:rsidRPr="00036EE8">
        <w:rPr>
          <w:sz w:val="28"/>
          <w:szCs w:val="28"/>
        </w:rPr>
        <w:t>Работа с каналами товаропродвижения в целях эффективного сбыта продукции.</w:t>
      </w:r>
    </w:p>
    <w:p w:rsidR="00CC012C" w:rsidRPr="00036EE8" w:rsidRDefault="00CC012C" w:rsidP="004803D3">
      <w:pPr>
        <w:spacing w:before="0" w:after="0" w:line="360" w:lineRule="auto"/>
        <w:ind w:firstLine="709"/>
        <w:jc w:val="both"/>
        <w:rPr>
          <w:sz w:val="28"/>
          <w:szCs w:val="28"/>
        </w:rPr>
      </w:pPr>
      <w:r w:rsidRPr="00036EE8">
        <w:rPr>
          <w:sz w:val="28"/>
          <w:szCs w:val="28"/>
        </w:rPr>
        <w:t>Контроль состояния взаиморасчетов с клиентами.</w:t>
      </w:r>
    </w:p>
    <w:p w:rsidR="006265A8" w:rsidRPr="00036EE8" w:rsidRDefault="00CC012C" w:rsidP="004803D3">
      <w:pPr>
        <w:spacing w:before="0" w:after="0" w:line="360" w:lineRule="auto"/>
        <w:ind w:firstLine="709"/>
        <w:jc w:val="both"/>
        <w:rPr>
          <w:sz w:val="28"/>
          <w:szCs w:val="28"/>
        </w:rPr>
      </w:pPr>
      <w:r w:rsidRPr="00036EE8">
        <w:rPr>
          <w:sz w:val="28"/>
          <w:szCs w:val="28"/>
        </w:rPr>
        <w:t>В ходе работы и диагностики были выявлены следующие основные организационные проблемы отдела продаж:</w:t>
      </w:r>
    </w:p>
    <w:p w:rsidR="00CC012C" w:rsidRPr="00036EE8" w:rsidRDefault="00CC012C" w:rsidP="004803D3">
      <w:pPr>
        <w:spacing w:before="0" w:after="0" w:line="360" w:lineRule="auto"/>
        <w:ind w:firstLine="709"/>
        <w:jc w:val="both"/>
        <w:rPr>
          <w:sz w:val="28"/>
          <w:szCs w:val="28"/>
        </w:rPr>
      </w:pPr>
      <w:r w:rsidRPr="00036EE8">
        <w:rPr>
          <w:sz w:val="28"/>
          <w:szCs w:val="28"/>
        </w:rPr>
        <w:t>1. До настоящего времени в организации не разработаны положения об отделах и должностные инструкции. Отсутствие этих документов является недопустимым упущением в организации управления. По этой причине, наблюдается нечеткое разделение функций между сотрудниками отдела сбыта, и, как следствие, происходит либо дублирование, либо упущение некоторых рабочих моментов. Отсутствие четких требований снижает чувство ответственности работников. И это негативно сказывается на показателях деятельности и отдела продаж и всей организации в целом. Поэтому рекомендуется ввести отсутствующие положения. Разработка подобных документов на данном этапе является важным направлением повышения эффективности управления организацией. Необходимость разработки положений о должностях обусловлена тем, что такие документы позволяют:</w:t>
      </w:r>
    </w:p>
    <w:p w:rsidR="00CC012C" w:rsidRPr="00036EE8" w:rsidRDefault="00CC012C" w:rsidP="004803D3">
      <w:pPr>
        <w:spacing w:before="0" w:after="0" w:line="360" w:lineRule="auto"/>
        <w:ind w:firstLine="709"/>
        <w:jc w:val="both"/>
        <w:rPr>
          <w:sz w:val="28"/>
          <w:szCs w:val="28"/>
        </w:rPr>
      </w:pPr>
      <w:r w:rsidRPr="00036EE8">
        <w:rPr>
          <w:sz w:val="28"/>
          <w:szCs w:val="28"/>
        </w:rPr>
        <w:t>поддерживать рациональную технологию управления в организации, включая порядок выполнения и взаимосвязь управленческих работ;</w:t>
      </w:r>
    </w:p>
    <w:p w:rsidR="00CC012C" w:rsidRPr="00036EE8" w:rsidRDefault="00CC012C" w:rsidP="004803D3">
      <w:pPr>
        <w:spacing w:before="0" w:after="0" w:line="360" w:lineRule="auto"/>
        <w:ind w:firstLine="709"/>
        <w:jc w:val="both"/>
        <w:rPr>
          <w:sz w:val="28"/>
          <w:szCs w:val="28"/>
        </w:rPr>
      </w:pPr>
      <w:r w:rsidRPr="00036EE8">
        <w:rPr>
          <w:sz w:val="28"/>
          <w:szCs w:val="28"/>
        </w:rPr>
        <w:t>точно определять обязанности, права и ответственность каждого работника, в том числе фиксировать взаимные обязательства руководителей и подчиненных;</w:t>
      </w:r>
    </w:p>
    <w:p w:rsidR="00CC012C" w:rsidRPr="00036EE8" w:rsidRDefault="00CC012C" w:rsidP="004803D3">
      <w:pPr>
        <w:spacing w:before="0" w:after="0" w:line="360" w:lineRule="auto"/>
        <w:ind w:firstLine="709"/>
        <w:jc w:val="both"/>
        <w:rPr>
          <w:bCs/>
          <w:sz w:val="28"/>
          <w:szCs w:val="28"/>
        </w:rPr>
      </w:pPr>
      <w:r w:rsidRPr="00036EE8">
        <w:rPr>
          <w:sz w:val="28"/>
          <w:szCs w:val="28"/>
        </w:rPr>
        <w:t>регламентировать разделение и организацию труда;</w:t>
      </w:r>
    </w:p>
    <w:p w:rsidR="00CC012C" w:rsidRPr="00036EE8" w:rsidRDefault="00CC012C" w:rsidP="004803D3">
      <w:pPr>
        <w:spacing w:before="0" w:after="0" w:line="360" w:lineRule="auto"/>
        <w:ind w:firstLine="709"/>
        <w:jc w:val="both"/>
        <w:rPr>
          <w:bCs/>
          <w:sz w:val="28"/>
          <w:szCs w:val="28"/>
        </w:rPr>
      </w:pPr>
      <w:r w:rsidRPr="00036EE8">
        <w:rPr>
          <w:sz w:val="28"/>
          <w:szCs w:val="28"/>
        </w:rPr>
        <w:t>формировать требования к соответствующим должностям с целью рационального подбора, расстановки, использования и оценки кадров.</w:t>
      </w:r>
    </w:p>
    <w:p w:rsidR="00CC012C" w:rsidRPr="00036EE8" w:rsidRDefault="00CC012C" w:rsidP="004803D3">
      <w:pPr>
        <w:spacing w:before="0" w:after="0" w:line="360" w:lineRule="auto"/>
        <w:ind w:firstLine="709"/>
        <w:jc w:val="both"/>
        <w:rPr>
          <w:sz w:val="28"/>
          <w:szCs w:val="28"/>
        </w:rPr>
      </w:pPr>
      <w:r w:rsidRPr="00036EE8">
        <w:rPr>
          <w:sz w:val="28"/>
          <w:szCs w:val="28"/>
        </w:rPr>
        <w:t>2.</w:t>
      </w:r>
      <w:r w:rsidR="00036EE8" w:rsidRPr="00036EE8">
        <w:rPr>
          <w:sz w:val="28"/>
          <w:szCs w:val="28"/>
        </w:rPr>
        <w:t xml:space="preserve"> </w:t>
      </w:r>
      <w:r w:rsidRPr="00036EE8">
        <w:rPr>
          <w:sz w:val="28"/>
          <w:szCs w:val="28"/>
        </w:rPr>
        <w:t>Недостаточное внимание уделяется претензиям клиентов по отгрузке, браку и пересорту товара. Как и в любой другой торгующей организации, в «БауЦентре» нередко возникают проблемы брака, боя, некомплекта товара. И для того, чтобы не портить, сложившийся положительный имидж организации, необходимо оперативно реагировать на претензии покупателей и, по возможности, стараться устранять возникшую проблему. Для улучшения обратной связи с покупателем и повышения ответственности менеджеров, предлагается регламентировать время рассмотрения и устранения претензии в срок до 5 рабочих дней.</w:t>
      </w:r>
    </w:p>
    <w:p w:rsidR="00CC012C" w:rsidRPr="00036EE8" w:rsidRDefault="00CC012C" w:rsidP="004803D3">
      <w:pPr>
        <w:spacing w:before="0" w:after="0" w:line="360" w:lineRule="auto"/>
        <w:ind w:firstLine="709"/>
        <w:jc w:val="both"/>
        <w:rPr>
          <w:sz w:val="28"/>
          <w:szCs w:val="28"/>
        </w:rPr>
      </w:pPr>
      <w:r w:rsidRPr="00036EE8">
        <w:rPr>
          <w:sz w:val="28"/>
          <w:szCs w:val="28"/>
        </w:rPr>
        <w:t xml:space="preserve">3. Отсутствует разделение ответственности за наличие остатков товара по группам ассортимента, </w:t>
      </w:r>
      <w:r w:rsidR="00B74909" w:rsidRPr="00036EE8">
        <w:rPr>
          <w:sz w:val="28"/>
          <w:szCs w:val="28"/>
        </w:rPr>
        <w:t>то есть</w:t>
      </w:r>
      <w:r w:rsidRPr="00036EE8">
        <w:rPr>
          <w:sz w:val="28"/>
          <w:szCs w:val="28"/>
        </w:rPr>
        <w:t xml:space="preserve"> все занимаются всем, что приводит либо к затариванию склада, по определённой группе ассортимента, либо к недостаточному количеству товара и как следствие к потере заказа. Поэтому следует разделить ассортиментные направления (как говорилось выше их семь) между менеджерами. </w:t>
      </w:r>
      <w:r w:rsidR="00B74909" w:rsidRPr="00036EE8">
        <w:rPr>
          <w:sz w:val="28"/>
          <w:szCs w:val="28"/>
        </w:rPr>
        <w:t>То есть</w:t>
      </w:r>
      <w:r w:rsidRPr="00036EE8">
        <w:rPr>
          <w:sz w:val="28"/>
          <w:szCs w:val="28"/>
        </w:rPr>
        <w:t xml:space="preserve"> закрепить за каждым менеджером ассортиментную группу товара, тем самым повысить его ответственность и упростить контроль над остатками. Данный пункт можно было бы внести в должностную инструкцию каждого менеджера.</w:t>
      </w:r>
    </w:p>
    <w:p w:rsidR="00CC012C" w:rsidRPr="00036EE8" w:rsidRDefault="00CC012C" w:rsidP="004803D3">
      <w:pPr>
        <w:spacing w:before="0" w:after="0" w:line="360" w:lineRule="auto"/>
        <w:ind w:firstLine="709"/>
        <w:jc w:val="both"/>
        <w:rPr>
          <w:sz w:val="28"/>
          <w:szCs w:val="28"/>
        </w:rPr>
      </w:pPr>
      <w:r w:rsidRPr="00036EE8">
        <w:rPr>
          <w:sz w:val="28"/>
          <w:szCs w:val="28"/>
        </w:rPr>
        <w:t>В целом же можно сказать, что отдел продаж «БауЦентра» справляется с поставленными перед ним задачами и выполняет главную свою функцию – удержание</w:t>
      </w:r>
      <w:r w:rsidR="00036EE8" w:rsidRPr="00036EE8">
        <w:rPr>
          <w:sz w:val="28"/>
          <w:szCs w:val="28"/>
        </w:rPr>
        <w:t xml:space="preserve"> </w:t>
      </w:r>
      <w:r w:rsidRPr="00036EE8">
        <w:rPr>
          <w:sz w:val="28"/>
          <w:szCs w:val="28"/>
        </w:rPr>
        <w:t>и расширение завоёванной доли рынка, и увеличение товарооборота организации. При устранении выявленных слабых сторон отдела продаж, в максимальной степени реализуется выполнение основных его задач и функций, что благоприятно отразится на работе организации в целом</w:t>
      </w:r>
      <w:r w:rsidR="004A2EF3" w:rsidRPr="00036EE8">
        <w:rPr>
          <w:sz w:val="28"/>
          <w:szCs w:val="28"/>
        </w:rPr>
        <w:t>. А управленческий персонал, тем самым,</w:t>
      </w:r>
      <w:r w:rsidRPr="00036EE8">
        <w:rPr>
          <w:sz w:val="28"/>
          <w:szCs w:val="28"/>
        </w:rPr>
        <w:t xml:space="preserve"> </w:t>
      </w:r>
      <w:r w:rsidR="00644A72" w:rsidRPr="00036EE8">
        <w:rPr>
          <w:sz w:val="28"/>
          <w:szCs w:val="28"/>
        </w:rPr>
        <w:t>добь</w:t>
      </w:r>
      <w:r w:rsidR="004A2EF3" w:rsidRPr="00036EE8">
        <w:rPr>
          <w:sz w:val="28"/>
          <w:szCs w:val="28"/>
        </w:rPr>
        <w:t>ёт</w:t>
      </w:r>
      <w:r w:rsidR="00644A72" w:rsidRPr="00036EE8">
        <w:rPr>
          <w:sz w:val="28"/>
          <w:szCs w:val="28"/>
        </w:rPr>
        <w:t>ся более правильной организации</w:t>
      </w:r>
      <w:r w:rsidR="004A2EF3" w:rsidRPr="00036EE8">
        <w:rPr>
          <w:sz w:val="28"/>
          <w:szCs w:val="28"/>
        </w:rPr>
        <w:t xml:space="preserve"> работы менеджеровского состава.</w:t>
      </w:r>
    </w:p>
    <w:p w:rsidR="00A06973" w:rsidRPr="00036EE8" w:rsidRDefault="00A06973" w:rsidP="004803D3">
      <w:pPr>
        <w:spacing w:before="0" w:after="0" w:line="360" w:lineRule="auto"/>
        <w:ind w:firstLine="709"/>
        <w:jc w:val="both"/>
        <w:rPr>
          <w:sz w:val="28"/>
          <w:szCs w:val="28"/>
        </w:rPr>
      </w:pPr>
      <w:r w:rsidRPr="00036EE8">
        <w:rPr>
          <w:sz w:val="28"/>
          <w:szCs w:val="28"/>
        </w:rPr>
        <w:t>С целью выявления приоритетных групп товаров проведём АВС/</w:t>
      </w:r>
      <w:r w:rsidRPr="00036EE8">
        <w:rPr>
          <w:sz w:val="28"/>
          <w:szCs w:val="28"/>
          <w:lang w:val="en-US"/>
        </w:rPr>
        <w:t>XYZ</w:t>
      </w:r>
      <w:r w:rsidRPr="00036EE8">
        <w:rPr>
          <w:sz w:val="28"/>
          <w:szCs w:val="28"/>
        </w:rPr>
        <w:t xml:space="preserve"> анализ ассортимента</w:t>
      </w:r>
      <w:r w:rsidR="00E46190" w:rsidRPr="00036EE8">
        <w:rPr>
          <w:sz w:val="28"/>
          <w:szCs w:val="28"/>
        </w:rPr>
        <w:t xml:space="preserve"> организации</w:t>
      </w:r>
      <w:r w:rsidRPr="00036EE8">
        <w:rPr>
          <w:sz w:val="28"/>
          <w:szCs w:val="28"/>
        </w:rPr>
        <w:t>.</w:t>
      </w:r>
    </w:p>
    <w:p w:rsidR="008E1CB1" w:rsidRPr="00036EE8" w:rsidRDefault="008E1CB1" w:rsidP="004803D3">
      <w:pPr>
        <w:spacing w:before="0" w:after="0" w:line="360" w:lineRule="auto"/>
        <w:ind w:firstLine="709"/>
        <w:jc w:val="both"/>
        <w:rPr>
          <w:sz w:val="28"/>
          <w:szCs w:val="28"/>
        </w:rPr>
      </w:pPr>
      <w:r w:rsidRPr="00036EE8">
        <w:rPr>
          <w:sz w:val="28"/>
          <w:szCs w:val="28"/>
        </w:rPr>
        <w:t>АВС - анализ основан на делении совокупности потенциальных факторов (признаков) на группы по удельному весу той или иной проблемы. Число групп при проведении АВС - анализа может быть любым, но наибольшее распространение получило деление рассматриваемой совокупности на три группы: А, В и С (75:20:5)</w:t>
      </w:r>
      <w:r w:rsidR="00047F1D" w:rsidRPr="00036EE8">
        <w:rPr>
          <w:sz w:val="28"/>
          <w:szCs w:val="28"/>
        </w:rPr>
        <w:t xml:space="preserve"> [</w:t>
      </w:r>
      <w:r w:rsidR="00085EA0" w:rsidRPr="00036EE8">
        <w:rPr>
          <w:sz w:val="28"/>
          <w:szCs w:val="28"/>
        </w:rPr>
        <w:t>15, с.301</w:t>
      </w:r>
      <w:r w:rsidR="00047F1D" w:rsidRPr="00036EE8">
        <w:rPr>
          <w:sz w:val="28"/>
          <w:szCs w:val="28"/>
        </w:rPr>
        <w:t>]</w:t>
      </w:r>
    </w:p>
    <w:p w:rsidR="008E1CB1" w:rsidRPr="00036EE8" w:rsidRDefault="008E1CB1" w:rsidP="004803D3">
      <w:pPr>
        <w:spacing w:before="0" w:after="0" w:line="360" w:lineRule="auto"/>
        <w:ind w:firstLine="709"/>
        <w:jc w:val="both"/>
        <w:rPr>
          <w:sz w:val="28"/>
          <w:szCs w:val="28"/>
        </w:rPr>
      </w:pPr>
      <w:r w:rsidRPr="00036EE8">
        <w:rPr>
          <w:bCs/>
          <w:sz w:val="28"/>
          <w:szCs w:val="28"/>
        </w:rPr>
        <w:t xml:space="preserve">Первый шаг: </w:t>
      </w:r>
      <w:r w:rsidRPr="00036EE8">
        <w:rPr>
          <w:sz w:val="28"/>
          <w:szCs w:val="28"/>
        </w:rPr>
        <w:t>Определить объект анализа.</w:t>
      </w:r>
    </w:p>
    <w:p w:rsidR="008E1CB1" w:rsidRPr="00036EE8" w:rsidRDefault="008E1CB1" w:rsidP="004803D3">
      <w:pPr>
        <w:spacing w:before="0" w:after="0" w:line="360" w:lineRule="auto"/>
        <w:ind w:firstLine="709"/>
        <w:jc w:val="both"/>
        <w:rPr>
          <w:sz w:val="28"/>
          <w:szCs w:val="28"/>
        </w:rPr>
      </w:pPr>
      <w:r w:rsidRPr="00036EE8">
        <w:rPr>
          <w:sz w:val="28"/>
          <w:szCs w:val="28"/>
        </w:rPr>
        <w:t>Объектом анализа является ассортимент.</w:t>
      </w:r>
    </w:p>
    <w:p w:rsidR="008E1CB1" w:rsidRPr="00036EE8" w:rsidRDefault="008E1CB1" w:rsidP="004803D3">
      <w:pPr>
        <w:spacing w:before="0" w:after="0" w:line="360" w:lineRule="auto"/>
        <w:ind w:firstLine="709"/>
        <w:jc w:val="both"/>
        <w:rPr>
          <w:sz w:val="28"/>
          <w:szCs w:val="28"/>
        </w:rPr>
      </w:pPr>
      <w:r w:rsidRPr="00036EE8">
        <w:rPr>
          <w:bCs/>
          <w:sz w:val="28"/>
          <w:szCs w:val="28"/>
        </w:rPr>
        <w:t>Второй шаг:</w:t>
      </w:r>
      <w:r w:rsidRPr="00036EE8">
        <w:rPr>
          <w:sz w:val="28"/>
          <w:szCs w:val="28"/>
        </w:rPr>
        <w:t xml:space="preserve"> Определить параметр, по которому будет проводиться анализ объекта.</w:t>
      </w:r>
    </w:p>
    <w:p w:rsidR="008E1CB1" w:rsidRPr="00036EE8" w:rsidRDefault="008E1CB1" w:rsidP="004803D3">
      <w:pPr>
        <w:spacing w:before="0" w:after="0" w:line="360" w:lineRule="auto"/>
        <w:ind w:firstLine="709"/>
        <w:jc w:val="both"/>
        <w:rPr>
          <w:sz w:val="28"/>
          <w:szCs w:val="28"/>
        </w:rPr>
      </w:pPr>
      <w:r w:rsidRPr="00036EE8">
        <w:rPr>
          <w:sz w:val="28"/>
          <w:szCs w:val="28"/>
        </w:rPr>
        <w:t>Параметром является товарооборот, руб.</w:t>
      </w:r>
    </w:p>
    <w:p w:rsidR="008E1CB1" w:rsidRPr="00036EE8" w:rsidRDefault="008E1CB1" w:rsidP="004803D3">
      <w:pPr>
        <w:spacing w:before="0" w:after="0" w:line="360" w:lineRule="auto"/>
        <w:ind w:firstLine="709"/>
        <w:jc w:val="both"/>
        <w:rPr>
          <w:sz w:val="28"/>
          <w:szCs w:val="28"/>
        </w:rPr>
      </w:pPr>
      <w:r w:rsidRPr="00036EE8">
        <w:rPr>
          <w:bCs/>
          <w:sz w:val="28"/>
          <w:szCs w:val="28"/>
        </w:rPr>
        <w:t>Третий шаг:</w:t>
      </w:r>
      <w:r w:rsidRPr="00036EE8">
        <w:rPr>
          <w:sz w:val="28"/>
          <w:szCs w:val="28"/>
        </w:rPr>
        <w:t xml:space="preserve"> Сортировка объектов анализа в порядке убывания значения параметра.</w:t>
      </w:r>
    </w:p>
    <w:p w:rsidR="008E1CB1" w:rsidRPr="00036EE8" w:rsidRDefault="008E1CB1" w:rsidP="004803D3">
      <w:pPr>
        <w:spacing w:before="0" w:after="0" w:line="360" w:lineRule="auto"/>
        <w:ind w:firstLine="709"/>
        <w:jc w:val="both"/>
        <w:rPr>
          <w:sz w:val="28"/>
          <w:szCs w:val="28"/>
        </w:rPr>
      </w:pPr>
      <w:r w:rsidRPr="00036EE8">
        <w:rPr>
          <w:bCs/>
          <w:sz w:val="28"/>
          <w:szCs w:val="28"/>
        </w:rPr>
        <w:t>Четвертый шаг:</w:t>
      </w:r>
      <w:r w:rsidRPr="00036EE8">
        <w:rPr>
          <w:sz w:val="28"/>
          <w:szCs w:val="28"/>
        </w:rPr>
        <w:t xml:space="preserve"> Определение групп А, В и С.</w:t>
      </w:r>
    </w:p>
    <w:p w:rsidR="008E1CB1" w:rsidRPr="00036EE8" w:rsidRDefault="008E1CB1" w:rsidP="004803D3">
      <w:pPr>
        <w:spacing w:before="0" w:after="0" w:line="360" w:lineRule="auto"/>
        <w:ind w:firstLine="709"/>
        <w:jc w:val="both"/>
        <w:rPr>
          <w:sz w:val="28"/>
          <w:szCs w:val="28"/>
        </w:rPr>
      </w:pPr>
      <w:r w:rsidRPr="00036EE8">
        <w:rPr>
          <w:sz w:val="28"/>
          <w:szCs w:val="28"/>
        </w:rPr>
        <w:t>Для определения принадлежности выбранного объекта к группе необходимо:</w:t>
      </w:r>
    </w:p>
    <w:p w:rsidR="008E1CB1" w:rsidRPr="00036EE8" w:rsidRDefault="008E1CB1" w:rsidP="004803D3">
      <w:pPr>
        <w:spacing w:before="0" w:after="0" w:line="360" w:lineRule="auto"/>
        <w:ind w:firstLine="709"/>
        <w:jc w:val="both"/>
        <w:rPr>
          <w:sz w:val="28"/>
          <w:szCs w:val="28"/>
        </w:rPr>
      </w:pPr>
      <w:r w:rsidRPr="00036EE8">
        <w:rPr>
          <w:sz w:val="28"/>
          <w:szCs w:val="28"/>
        </w:rPr>
        <w:t>Рассчитать долю параметра от общей суммы параметров выбранных объектов</w:t>
      </w:r>
    </w:p>
    <w:p w:rsidR="007F3711" w:rsidRPr="00036EE8" w:rsidRDefault="008E1CB1" w:rsidP="004803D3">
      <w:pPr>
        <w:spacing w:before="0" w:after="0" w:line="360" w:lineRule="auto"/>
        <w:ind w:firstLine="709"/>
        <w:jc w:val="both"/>
        <w:rPr>
          <w:sz w:val="28"/>
          <w:szCs w:val="28"/>
        </w:rPr>
      </w:pPr>
      <w:r w:rsidRPr="00036EE8">
        <w:rPr>
          <w:sz w:val="28"/>
          <w:szCs w:val="28"/>
        </w:rPr>
        <w:t>Рассчитать эту долю с накопительным итогом.</w:t>
      </w:r>
    </w:p>
    <w:p w:rsidR="008E1CB1" w:rsidRPr="00036EE8" w:rsidRDefault="008E1CB1" w:rsidP="004803D3">
      <w:pPr>
        <w:spacing w:before="0" w:after="0" w:line="360" w:lineRule="auto"/>
        <w:ind w:firstLine="709"/>
        <w:jc w:val="both"/>
        <w:rPr>
          <w:sz w:val="28"/>
          <w:szCs w:val="28"/>
        </w:rPr>
      </w:pPr>
      <w:r w:rsidRPr="00036EE8">
        <w:rPr>
          <w:sz w:val="28"/>
          <w:szCs w:val="28"/>
        </w:rPr>
        <w:t>Присвоить значения групп выбранным объектам.</w:t>
      </w:r>
    </w:p>
    <w:p w:rsidR="008E1CB1" w:rsidRPr="00036EE8" w:rsidRDefault="008E1CB1" w:rsidP="004803D3">
      <w:pPr>
        <w:spacing w:before="0" w:after="0" w:line="360" w:lineRule="auto"/>
        <w:ind w:firstLine="709"/>
        <w:jc w:val="both"/>
        <w:rPr>
          <w:sz w:val="28"/>
          <w:szCs w:val="28"/>
        </w:rPr>
      </w:pPr>
      <w:r w:rsidRPr="00036EE8">
        <w:rPr>
          <w:sz w:val="28"/>
          <w:szCs w:val="28"/>
        </w:rPr>
        <w:t>Рекомендуемое распределение:</w:t>
      </w:r>
    </w:p>
    <w:p w:rsidR="008E1CB1" w:rsidRPr="00036EE8" w:rsidRDefault="008E1CB1" w:rsidP="004803D3">
      <w:pPr>
        <w:spacing w:before="0" w:after="0" w:line="360" w:lineRule="auto"/>
        <w:ind w:firstLine="709"/>
        <w:jc w:val="both"/>
        <w:rPr>
          <w:sz w:val="28"/>
          <w:szCs w:val="28"/>
        </w:rPr>
      </w:pPr>
      <w:r w:rsidRPr="00036EE8">
        <w:rPr>
          <w:bCs/>
          <w:sz w:val="28"/>
          <w:szCs w:val="28"/>
        </w:rPr>
        <w:t>Группа А</w:t>
      </w:r>
      <w:r w:rsidRPr="00036EE8">
        <w:rPr>
          <w:sz w:val="28"/>
          <w:szCs w:val="28"/>
        </w:rPr>
        <w:t xml:space="preserve"> – объекты,</w:t>
      </w:r>
      <w:r w:rsidR="00036EE8" w:rsidRPr="00036EE8">
        <w:rPr>
          <w:sz w:val="28"/>
          <w:szCs w:val="28"/>
        </w:rPr>
        <w:t xml:space="preserve"> </w:t>
      </w:r>
      <w:r w:rsidRPr="00036EE8">
        <w:rPr>
          <w:sz w:val="28"/>
          <w:szCs w:val="28"/>
        </w:rPr>
        <w:t>сумма долей с накопительным итогом которых, составляет первые 50 % от общей суммы параметров.</w:t>
      </w:r>
    </w:p>
    <w:p w:rsidR="008E1CB1" w:rsidRPr="00036EE8" w:rsidRDefault="008E1CB1" w:rsidP="004803D3">
      <w:pPr>
        <w:spacing w:before="0" w:after="0" w:line="360" w:lineRule="auto"/>
        <w:ind w:firstLine="709"/>
        <w:jc w:val="both"/>
        <w:rPr>
          <w:sz w:val="28"/>
          <w:szCs w:val="28"/>
        </w:rPr>
      </w:pPr>
      <w:r w:rsidRPr="00036EE8">
        <w:rPr>
          <w:bCs/>
          <w:sz w:val="28"/>
          <w:szCs w:val="28"/>
        </w:rPr>
        <w:t>Группа В</w:t>
      </w:r>
      <w:r w:rsidRPr="00036EE8">
        <w:rPr>
          <w:sz w:val="28"/>
          <w:szCs w:val="28"/>
        </w:rPr>
        <w:t xml:space="preserve"> – следующие за группой А объекты,</w:t>
      </w:r>
      <w:r w:rsidR="00036EE8" w:rsidRPr="00036EE8">
        <w:rPr>
          <w:sz w:val="28"/>
          <w:szCs w:val="28"/>
        </w:rPr>
        <w:t xml:space="preserve"> </w:t>
      </w:r>
      <w:r w:rsidRPr="00036EE8">
        <w:rPr>
          <w:sz w:val="28"/>
          <w:szCs w:val="28"/>
        </w:rPr>
        <w:t>сумма долей с накопительным итогом которых, составляет от 50 % до 90 % от общей суммы параметров.</w:t>
      </w:r>
    </w:p>
    <w:p w:rsidR="008E1CB1" w:rsidRPr="00036EE8" w:rsidRDefault="008E1CB1" w:rsidP="004803D3">
      <w:pPr>
        <w:spacing w:before="0" w:after="0" w:line="360" w:lineRule="auto"/>
        <w:ind w:firstLine="709"/>
        <w:jc w:val="both"/>
        <w:rPr>
          <w:sz w:val="28"/>
          <w:szCs w:val="28"/>
        </w:rPr>
      </w:pPr>
      <w:r w:rsidRPr="00036EE8">
        <w:rPr>
          <w:bCs/>
          <w:sz w:val="28"/>
          <w:szCs w:val="28"/>
        </w:rPr>
        <w:t>Группа С</w:t>
      </w:r>
      <w:r w:rsidRPr="00036EE8">
        <w:rPr>
          <w:sz w:val="28"/>
          <w:szCs w:val="28"/>
        </w:rPr>
        <w:t xml:space="preserve"> – оставшиеся объекты,</w:t>
      </w:r>
      <w:r w:rsidR="00036EE8" w:rsidRPr="00036EE8">
        <w:rPr>
          <w:sz w:val="28"/>
          <w:szCs w:val="28"/>
        </w:rPr>
        <w:t xml:space="preserve"> </w:t>
      </w:r>
      <w:r w:rsidRPr="00036EE8">
        <w:rPr>
          <w:sz w:val="28"/>
          <w:szCs w:val="28"/>
        </w:rPr>
        <w:t>сумма долей с накопительным итогом которых, составляет от 90 % до 100 % от общей суммы параметров.</w:t>
      </w:r>
    </w:p>
    <w:p w:rsidR="0089446D" w:rsidRPr="00036EE8" w:rsidRDefault="0089446D" w:rsidP="004803D3">
      <w:pPr>
        <w:spacing w:before="0" w:after="0" w:line="360" w:lineRule="auto"/>
        <w:ind w:firstLine="709"/>
        <w:jc w:val="both"/>
        <w:rPr>
          <w:sz w:val="28"/>
          <w:szCs w:val="28"/>
        </w:rPr>
      </w:pPr>
      <w:r w:rsidRPr="00036EE8">
        <w:rPr>
          <w:sz w:val="28"/>
          <w:szCs w:val="28"/>
        </w:rPr>
        <w:t xml:space="preserve">Итак, по данным товарооборота за </w:t>
      </w:r>
      <w:r w:rsidR="00CE4163" w:rsidRPr="00036EE8">
        <w:rPr>
          <w:sz w:val="28"/>
          <w:szCs w:val="28"/>
          <w:lang w:val="en-US"/>
        </w:rPr>
        <w:t>I</w:t>
      </w:r>
      <w:r w:rsidR="00CE4163" w:rsidRPr="00036EE8">
        <w:rPr>
          <w:sz w:val="28"/>
          <w:szCs w:val="28"/>
        </w:rPr>
        <w:t xml:space="preserve"> квартал </w:t>
      </w:r>
      <w:r w:rsidRPr="00036EE8">
        <w:rPr>
          <w:sz w:val="28"/>
          <w:szCs w:val="28"/>
        </w:rPr>
        <w:t xml:space="preserve">2007 год, провели </w:t>
      </w:r>
      <w:r w:rsidRPr="00036EE8">
        <w:rPr>
          <w:sz w:val="28"/>
          <w:szCs w:val="28"/>
          <w:lang w:val="en-US"/>
        </w:rPr>
        <w:t>ABC</w:t>
      </w:r>
      <w:r w:rsidRPr="00036EE8">
        <w:rPr>
          <w:sz w:val="28"/>
          <w:szCs w:val="28"/>
        </w:rPr>
        <w:t>-анализ ассортимента и по</w:t>
      </w:r>
      <w:r w:rsidR="0087353F" w:rsidRPr="00036EE8">
        <w:rPr>
          <w:sz w:val="28"/>
          <w:szCs w:val="28"/>
        </w:rPr>
        <w:t>луч</w:t>
      </w:r>
      <w:r w:rsidR="005928CE" w:rsidRPr="00036EE8">
        <w:rPr>
          <w:sz w:val="28"/>
          <w:szCs w:val="28"/>
        </w:rPr>
        <w:t>енные данные свели в таблицу 4.</w:t>
      </w:r>
    </w:p>
    <w:p w:rsidR="007C14D9" w:rsidRPr="00036EE8" w:rsidRDefault="002A1337" w:rsidP="004803D3">
      <w:pPr>
        <w:spacing w:before="0" w:after="0" w:line="360" w:lineRule="auto"/>
        <w:ind w:firstLine="709"/>
        <w:jc w:val="both"/>
        <w:rPr>
          <w:sz w:val="28"/>
          <w:szCs w:val="28"/>
        </w:rPr>
      </w:pPr>
      <w:r w:rsidRPr="00036EE8">
        <w:rPr>
          <w:bCs/>
          <w:sz w:val="28"/>
          <w:szCs w:val="28"/>
        </w:rPr>
        <w:t xml:space="preserve">Далее проведём </w:t>
      </w:r>
      <w:r w:rsidR="008E1CB1" w:rsidRPr="00036EE8">
        <w:rPr>
          <w:bCs/>
          <w:sz w:val="28"/>
          <w:szCs w:val="28"/>
          <w:lang w:val="en-US"/>
        </w:rPr>
        <w:t>XYZ</w:t>
      </w:r>
      <w:r w:rsidR="007F3711" w:rsidRPr="00036EE8">
        <w:rPr>
          <w:bCs/>
          <w:sz w:val="28"/>
          <w:szCs w:val="28"/>
        </w:rPr>
        <w:t xml:space="preserve"> </w:t>
      </w:r>
      <w:r w:rsidR="003E341F" w:rsidRPr="00036EE8">
        <w:rPr>
          <w:bCs/>
          <w:sz w:val="28"/>
          <w:szCs w:val="28"/>
        </w:rPr>
        <w:t>–</w:t>
      </w:r>
      <w:r w:rsidR="007F3711" w:rsidRPr="00036EE8">
        <w:rPr>
          <w:bCs/>
          <w:sz w:val="28"/>
          <w:szCs w:val="28"/>
        </w:rPr>
        <w:t xml:space="preserve"> </w:t>
      </w:r>
      <w:r w:rsidRPr="00036EE8">
        <w:rPr>
          <w:bCs/>
          <w:sz w:val="28"/>
          <w:szCs w:val="28"/>
        </w:rPr>
        <w:t>анализ</w:t>
      </w:r>
      <w:r w:rsidR="003E341F" w:rsidRPr="00036EE8">
        <w:rPr>
          <w:bCs/>
          <w:sz w:val="28"/>
          <w:szCs w:val="28"/>
        </w:rPr>
        <w:t xml:space="preserve">. </w:t>
      </w:r>
      <w:r w:rsidR="008E1CB1" w:rsidRPr="00036EE8">
        <w:rPr>
          <w:sz w:val="28"/>
          <w:szCs w:val="28"/>
        </w:rPr>
        <w:t xml:space="preserve">Основная идея </w:t>
      </w:r>
      <w:r w:rsidR="008E1CB1" w:rsidRPr="00036EE8">
        <w:rPr>
          <w:sz w:val="28"/>
          <w:szCs w:val="28"/>
          <w:lang w:val="en-US"/>
        </w:rPr>
        <w:t>XYZ</w:t>
      </w:r>
      <w:r w:rsidR="007F3711" w:rsidRPr="00036EE8">
        <w:rPr>
          <w:sz w:val="28"/>
          <w:szCs w:val="28"/>
        </w:rPr>
        <w:t xml:space="preserve"> - </w:t>
      </w:r>
      <w:r w:rsidR="008E1CB1" w:rsidRPr="00036EE8">
        <w:rPr>
          <w:sz w:val="28"/>
          <w:szCs w:val="28"/>
        </w:rPr>
        <w:t>анализа состоит в группировании объектов анализа по мере однородности анализируемых параме</w:t>
      </w:r>
      <w:r w:rsidRPr="00036EE8">
        <w:rPr>
          <w:sz w:val="28"/>
          <w:szCs w:val="28"/>
        </w:rPr>
        <w:t>тров (по коэффициенту вариации), по формуле</w:t>
      </w:r>
      <w:r w:rsidR="00545787" w:rsidRPr="00036EE8">
        <w:rPr>
          <w:sz w:val="28"/>
          <w:szCs w:val="28"/>
        </w:rPr>
        <w:t>:</w:t>
      </w:r>
    </w:p>
    <w:p w:rsidR="00DF19EF" w:rsidRPr="00036EE8" w:rsidRDefault="00DF19EF" w:rsidP="004803D3">
      <w:pPr>
        <w:spacing w:before="0" w:after="0" w:line="360" w:lineRule="auto"/>
        <w:ind w:firstLine="709"/>
        <w:jc w:val="both"/>
        <w:rPr>
          <w:sz w:val="28"/>
          <w:szCs w:val="28"/>
        </w:rPr>
      </w:pPr>
    </w:p>
    <w:p w:rsidR="007C7434" w:rsidRPr="00036EE8" w:rsidRDefault="00FA764B" w:rsidP="004803D3">
      <w:pPr>
        <w:spacing w:before="0" w:after="0" w:line="360" w:lineRule="auto"/>
        <w:ind w:firstLine="709"/>
        <w:jc w:val="both"/>
        <w:rPr>
          <w:sz w:val="28"/>
          <w:szCs w:val="28"/>
        </w:rPr>
      </w:pPr>
      <w:r>
        <w:pict>
          <v:shape id="_x0000_i1037" type="#_x0000_t75" style="width:147.75pt;height:66.75pt;mso-position-horizontal:center" wrapcoords="4340 1020 4044 9184 3255 10545 3748 14627 592 15817 99 16157 395 17688 7989 20069 8384 20580 9468 20580 9567 20239 21501 17688 21600 15137 20614 14967 10553 14117 4340 11906 14696 11906 14696 10545 4438 9184 9567 9184 13808 7994 13710 6463 14499 4932 14005 3912 4636 3742 14893 1191 14893 1020 4340 1020" o:allowoverlap="f" fillcolor="window">
            <v:imagedata r:id="rId18" o:title=""/>
          </v:shape>
        </w:pict>
      </w:r>
      <w:r w:rsidR="007C14D9" w:rsidRPr="00036EE8">
        <w:rPr>
          <w:sz w:val="28"/>
          <w:szCs w:val="28"/>
        </w:rPr>
        <w:t>(13)</w:t>
      </w:r>
    </w:p>
    <w:p w:rsidR="007C7434" w:rsidRPr="00036EE8" w:rsidRDefault="007C7434" w:rsidP="004803D3">
      <w:pPr>
        <w:spacing w:before="0" w:after="0" w:line="360" w:lineRule="auto"/>
        <w:ind w:firstLine="709"/>
        <w:jc w:val="both"/>
        <w:rPr>
          <w:sz w:val="28"/>
          <w:szCs w:val="28"/>
        </w:rPr>
      </w:pPr>
    </w:p>
    <w:p w:rsidR="008E1CB1" w:rsidRPr="00036EE8" w:rsidRDefault="0032764C" w:rsidP="004803D3">
      <w:pPr>
        <w:spacing w:before="0" w:after="0" w:line="360" w:lineRule="auto"/>
        <w:ind w:firstLine="709"/>
        <w:jc w:val="both"/>
        <w:rPr>
          <w:sz w:val="28"/>
          <w:szCs w:val="28"/>
        </w:rPr>
      </w:pPr>
      <w:r w:rsidRPr="00036EE8">
        <w:rPr>
          <w:sz w:val="28"/>
          <w:szCs w:val="28"/>
        </w:rPr>
        <w:t>г</w:t>
      </w:r>
      <w:r w:rsidR="008E1CB1" w:rsidRPr="00036EE8">
        <w:rPr>
          <w:sz w:val="28"/>
          <w:szCs w:val="28"/>
        </w:rPr>
        <w:t>де</w:t>
      </w:r>
      <w:r w:rsidRPr="00036EE8">
        <w:rPr>
          <w:sz w:val="28"/>
          <w:szCs w:val="28"/>
        </w:rPr>
        <w:t xml:space="preserve"> </w:t>
      </w:r>
      <w:r w:rsidR="008E1CB1" w:rsidRPr="00036EE8">
        <w:rPr>
          <w:iCs/>
          <w:sz w:val="28"/>
          <w:szCs w:val="28"/>
        </w:rPr>
        <w:t>х</w:t>
      </w:r>
      <w:r w:rsidR="008E1CB1" w:rsidRPr="00036EE8">
        <w:rPr>
          <w:iCs/>
          <w:sz w:val="28"/>
          <w:szCs w:val="28"/>
          <w:vertAlign w:val="subscript"/>
        </w:rPr>
        <w:t>i</w:t>
      </w:r>
      <w:r w:rsidR="00036EE8" w:rsidRPr="00036EE8">
        <w:rPr>
          <w:iCs/>
          <w:sz w:val="28"/>
          <w:szCs w:val="28"/>
          <w:vertAlign w:val="subscript"/>
        </w:rPr>
        <w:t xml:space="preserve"> </w:t>
      </w:r>
      <w:r w:rsidR="007C7434" w:rsidRPr="00036EE8">
        <w:rPr>
          <w:iCs/>
          <w:sz w:val="28"/>
          <w:szCs w:val="28"/>
        </w:rPr>
        <w:t xml:space="preserve">- </w:t>
      </w:r>
      <w:r w:rsidR="008E1CB1" w:rsidRPr="00036EE8">
        <w:rPr>
          <w:sz w:val="28"/>
          <w:szCs w:val="28"/>
        </w:rPr>
        <w:t>значение</w:t>
      </w:r>
      <w:r w:rsidR="00036EE8" w:rsidRPr="00036EE8">
        <w:rPr>
          <w:sz w:val="28"/>
          <w:szCs w:val="28"/>
        </w:rPr>
        <w:t xml:space="preserve"> </w:t>
      </w:r>
      <w:r w:rsidR="008E1CB1" w:rsidRPr="00036EE8">
        <w:rPr>
          <w:sz w:val="28"/>
          <w:szCs w:val="28"/>
        </w:rPr>
        <w:t>параметра по оцениваемому объекту за</w:t>
      </w:r>
      <w:r w:rsidR="008E1CB1" w:rsidRPr="00036EE8">
        <w:rPr>
          <w:iCs/>
          <w:sz w:val="28"/>
          <w:szCs w:val="28"/>
        </w:rPr>
        <w:t xml:space="preserve"> i-</w:t>
      </w:r>
      <w:r w:rsidR="007C7434" w:rsidRPr="00036EE8">
        <w:rPr>
          <w:sz w:val="28"/>
          <w:szCs w:val="28"/>
        </w:rPr>
        <w:t>тый период;</w:t>
      </w:r>
    </w:p>
    <w:p w:rsidR="008E1CB1" w:rsidRPr="00036EE8" w:rsidRDefault="008E1CB1" w:rsidP="004803D3">
      <w:pPr>
        <w:spacing w:before="0" w:after="0" w:line="360" w:lineRule="auto"/>
        <w:ind w:firstLine="709"/>
        <w:jc w:val="both"/>
        <w:rPr>
          <w:sz w:val="28"/>
          <w:szCs w:val="28"/>
        </w:rPr>
      </w:pPr>
      <w:r w:rsidRPr="00036EE8">
        <w:rPr>
          <w:iCs/>
          <w:sz w:val="28"/>
          <w:szCs w:val="28"/>
        </w:rPr>
        <w:t>х</w:t>
      </w:r>
      <w:r w:rsidR="00036EE8" w:rsidRPr="00036EE8">
        <w:rPr>
          <w:iCs/>
          <w:sz w:val="28"/>
          <w:szCs w:val="28"/>
          <w:vertAlign w:val="subscript"/>
        </w:rPr>
        <w:t xml:space="preserve"> </w:t>
      </w:r>
      <w:r w:rsidR="007C7434" w:rsidRPr="00036EE8">
        <w:rPr>
          <w:sz w:val="28"/>
          <w:szCs w:val="28"/>
        </w:rPr>
        <w:t xml:space="preserve">- </w:t>
      </w:r>
      <w:r w:rsidRPr="00036EE8">
        <w:rPr>
          <w:sz w:val="28"/>
          <w:szCs w:val="28"/>
        </w:rPr>
        <w:t xml:space="preserve">среднее значение параметра </w:t>
      </w:r>
      <w:r w:rsidR="007C7434" w:rsidRPr="00036EE8">
        <w:rPr>
          <w:sz w:val="28"/>
          <w:szCs w:val="28"/>
        </w:rPr>
        <w:t>по оцениваемому объекту анализа;</w:t>
      </w:r>
    </w:p>
    <w:p w:rsidR="008E1CB1" w:rsidRPr="00036EE8" w:rsidRDefault="008E1CB1" w:rsidP="004803D3">
      <w:pPr>
        <w:spacing w:before="0" w:after="0" w:line="360" w:lineRule="auto"/>
        <w:ind w:firstLine="709"/>
        <w:jc w:val="both"/>
        <w:rPr>
          <w:sz w:val="28"/>
          <w:szCs w:val="28"/>
        </w:rPr>
      </w:pPr>
      <w:r w:rsidRPr="00036EE8">
        <w:rPr>
          <w:iCs/>
          <w:sz w:val="28"/>
          <w:szCs w:val="28"/>
        </w:rPr>
        <w:t>n</w:t>
      </w:r>
      <w:r w:rsidRPr="00036EE8">
        <w:rPr>
          <w:i/>
          <w:iCs/>
          <w:sz w:val="28"/>
          <w:szCs w:val="28"/>
        </w:rPr>
        <w:t xml:space="preserve"> — </w:t>
      </w:r>
      <w:r w:rsidRPr="00036EE8">
        <w:rPr>
          <w:sz w:val="28"/>
          <w:szCs w:val="28"/>
        </w:rPr>
        <w:t>число периодов.</w:t>
      </w:r>
    </w:p>
    <w:p w:rsidR="00BC6820" w:rsidRPr="00036EE8" w:rsidRDefault="008E1CB1" w:rsidP="004803D3">
      <w:pPr>
        <w:spacing w:before="0" w:after="0" w:line="360" w:lineRule="auto"/>
        <w:ind w:firstLine="709"/>
        <w:jc w:val="both"/>
        <w:rPr>
          <w:sz w:val="28"/>
          <w:szCs w:val="28"/>
        </w:rPr>
      </w:pPr>
      <w:r w:rsidRPr="00036EE8">
        <w:rPr>
          <w:sz w:val="28"/>
          <w:szCs w:val="28"/>
        </w:rPr>
        <w:t>Значение квадратного корня есть не что иное, как стандартное отклонение вариационного ряда. Чем больше значение стандартного отклонения, тем дальше от среднеарифметического значения находятся анализируемые значения.</w:t>
      </w:r>
    </w:p>
    <w:p w:rsidR="008E1CB1" w:rsidRPr="00036EE8" w:rsidRDefault="008E1CB1" w:rsidP="004803D3">
      <w:pPr>
        <w:spacing w:before="0" w:after="0" w:line="360" w:lineRule="auto"/>
        <w:ind w:firstLine="709"/>
        <w:jc w:val="both"/>
        <w:rPr>
          <w:sz w:val="28"/>
          <w:szCs w:val="28"/>
        </w:rPr>
      </w:pPr>
      <w:r w:rsidRPr="00036EE8">
        <w:rPr>
          <w:bCs/>
          <w:sz w:val="28"/>
          <w:szCs w:val="28"/>
        </w:rPr>
        <w:t xml:space="preserve">Первый шаг: </w:t>
      </w:r>
      <w:r w:rsidRPr="00036EE8">
        <w:rPr>
          <w:sz w:val="28"/>
          <w:szCs w:val="28"/>
        </w:rPr>
        <w:t>Определить объект анализа.</w:t>
      </w:r>
      <w:r w:rsidR="003E341F" w:rsidRPr="00036EE8">
        <w:rPr>
          <w:sz w:val="28"/>
          <w:szCs w:val="28"/>
        </w:rPr>
        <w:t xml:space="preserve"> </w:t>
      </w:r>
      <w:r w:rsidRPr="00036EE8">
        <w:rPr>
          <w:sz w:val="28"/>
          <w:szCs w:val="28"/>
        </w:rPr>
        <w:t>Объектом анализа является ассортимента.</w:t>
      </w:r>
    </w:p>
    <w:p w:rsidR="008E1CB1" w:rsidRPr="00036EE8" w:rsidRDefault="008E1CB1" w:rsidP="004803D3">
      <w:pPr>
        <w:spacing w:before="0" w:after="0" w:line="360" w:lineRule="auto"/>
        <w:ind w:firstLine="709"/>
        <w:jc w:val="both"/>
        <w:rPr>
          <w:sz w:val="28"/>
          <w:szCs w:val="28"/>
        </w:rPr>
      </w:pPr>
      <w:r w:rsidRPr="00036EE8">
        <w:rPr>
          <w:bCs/>
          <w:sz w:val="28"/>
          <w:szCs w:val="28"/>
        </w:rPr>
        <w:t>Второй шаг:</w:t>
      </w:r>
      <w:r w:rsidRPr="00036EE8">
        <w:rPr>
          <w:sz w:val="28"/>
          <w:szCs w:val="28"/>
        </w:rPr>
        <w:t xml:space="preserve"> Определить параметр, по которому будет проводиться анализ объекта.</w:t>
      </w:r>
      <w:r w:rsidR="003E341F" w:rsidRPr="00036EE8">
        <w:rPr>
          <w:sz w:val="28"/>
          <w:szCs w:val="28"/>
        </w:rPr>
        <w:t xml:space="preserve"> </w:t>
      </w:r>
      <w:r w:rsidRPr="00036EE8">
        <w:rPr>
          <w:sz w:val="28"/>
          <w:szCs w:val="28"/>
        </w:rPr>
        <w:t>Параметром является товарооборот, руб.</w:t>
      </w:r>
    </w:p>
    <w:p w:rsidR="008E1CB1" w:rsidRPr="00036EE8" w:rsidRDefault="008E1CB1" w:rsidP="004803D3">
      <w:pPr>
        <w:spacing w:before="0" w:after="0" w:line="360" w:lineRule="auto"/>
        <w:ind w:firstLine="709"/>
        <w:jc w:val="both"/>
        <w:rPr>
          <w:sz w:val="28"/>
          <w:szCs w:val="28"/>
        </w:rPr>
      </w:pPr>
      <w:r w:rsidRPr="00036EE8">
        <w:rPr>
          <w:bCs/>
          <w:sz w:val="28"/>
          <w:szCs w:val="28"/>
        </w:rPr>
        <w:t>Третий шаг:</w:t>
      </w:r>
      <w:r w:rsidRPr="00036EE8">
        <w:rPr>
          <w:sz w:val="28"/>
          <w:szCs w:val="28"/>
        </w:rPr>
        <w:t xml:space="preserve"> Определить период и количество периодов, по которым будет проводиться анализ.</w:t>
      </w:r>
      <w:r w:rsidR="003E341F" w:rsidRPr="00036EE8">
        <w:rPr>
          <w:sz w:val="28"/>
          <w:szCs w:val="28"/>
        </w:rPr>
        <w:t xml:space="preserve"> </w:t>
      </w:r>
      <w:r w:rsidRPr="00036EE8">
        <w:rPr>
          <w:sz w:val="28"/>
          <w:szCs w:val="28"/>
        </w:rPr>
        <w:t>Квартал.</w:t>
      </w:r>
    </w:p>
    <w:p w:rsidR="003E341F" w:rsidRPr="00036EE8" w:rsidRDefault="008E1CB1" w:rsidP="004803D3">
      <w:pPr>
        <w:spacing w:before="0" w:after="0" w:line="360" w:lineRule="auto"/>
        <w:ind w:firstLine="709"/>
        <w:jc w:val="both"/>
        <w:rPr>
          <w:sz w:val="28"/>
          <w:szCs w:val="28"/>
        </w:rPr>
      </w:pPr>
      <w:r w:rsidRPr="00036EE8">
        <w:rPr>
          <w:sz w:val="28"/>
          <w:szCs w:val="28"/>
        </w:rPr>
        <w:t xml:space="preserve">Данный метод анализа имеет смысл, если количество анализируемых периодов </w:t>
      </w:r>
      <w:r w:rsidR="00BC6820" w:rsidRPr="00036EE8">
        <w:rPr>
          <w:sz w:val="28"/>
          <w:szCs w:val="28"/>
        </w:rPr>
        <w:t>не менее</w:t>
      </w:r>
      <w:r w:rsidRPr="00036EE8">
        <w:rPr>
          <w:sz w:val="28"/>
          <w:szCs w:val="28"/>
        </w:rPr>
        <w:t xml:space="preserve"> трех, чем больше количество периодов, тем более показательными будут результаты. При этом сам период должен быть не меньше чем горизонт планирования принятый в компании.</w:t>
      </w:r>
    </w:p>
    <w:p w:rsidR="008E1CB1" w:rsidRPr="00036EE8" w:rsidRDefault="008E1CB1" w:rsidP="004803D3">
      <w:pPr>
        <w:spacing w:before="0" w:after="0" w:line="360" w:lineRule="auto"/>
        <w:ind w:firstLine="709"/>
        <w:jc w:val="both"/>
        <w:rPr>
          <w:sz w:val="28"/>
          <w:szCs w:val="28"/>
        </w:rPr>
      </w:pPr>
      <w:r w:rsidRPr="00036EE8">
        <w:rPr>
          <w:bCs/>
          <w:sz w:val="28"/>
          <w:szCs w:val="28"/>
        </w:rPr>
        <w:t>Четвертый шаг:</w:t>
      </w:r>
      <w:r w:rsidRPr="00036EE8">
        <w:rPr>
          <w:sz w:val="28"/>
          <w:szCs w:val="28"/>
        </w:rPr>
        <w:t xml:space="preserve"> Определить коэффициент вариа</w:t>
      </w:r>
      <w:r w:rsidR="00D45A30" w:rsidRPr="00036EE8">
        <w:rPr>
          <w:sz w:val="28"/>
          <w:szCs w:val="28"/>
        </w:rPr>
        <w:t>ции для каждог</w:t>
      </w:r>
      <w:r w:rsidR="00BC6820" w:rsidRPr="00036EE8">
        <w:rPr>
          <w:sz w:val="28"/>
          <w:szCs w:val="28"/>
        </w:rPr>
        <w:t>о объекта анализа, по формуле 13</w:t>
      </w:r>
      <w:r w:rsidR="00D45A30" w:rsidRPr="00036EE8">
        <w:rPr>
          <w:sz w:val="28"/>
          <w:szCs w:val="28"/>
        </w:rPr>
        <w:t>.</w:t>
      </w:r>
    </w:p>
    <w:p w:rsidR="003E341F" w:rsidRPr="00036EE8" w:rsidRDefault="008E1CB1" w:rsidP="004803D3">
      <w:pPr>
        <w:spacing w:before="0" w:after="0" w:line="360" w:lineRule="auto"/>
        <w:ind w:firstLine="709"/>
        <w:jc w:val="both"/>
        <w:rPr>
          <w:sz w:val="28"/>
          <w:szCs w:val="28"/>
        </w:rPr>
      </w:pPr>
      <w:r w:rsidRPr="00036EE8">
        <w:rPr>
          <w:bCs/>
          <w:sz w:val="28"/>
          <w:szCs w:val="28"/>
        </w:rPr>
        <w:t>Пятый шаг:</w:t>
      </w:r>
      <w:r w:rsidRPr="00036EE8">
        <w:rPr>
          <w:sz w:val="28"/>
          <w:szCs w:val="28"/>
        </w:rPr>
        <w:t xml:space="preserve"> Отсортировать объекты анализа по возрастанию значения коэффициента вариации.</w:t>
      </w:r>
    </w:p>
    <w:p w:rsidR="003E341F" w:rsidRPr="00036EE8" w:rsidRDefault="008E1CB1" w:rsidP="004803D3">
      <w:pPr>
        <w:spacing w:before="0" w:after="0" w:line="360" w:lineRule="auto"/>
        <w:ind w:firstLine="709"/>
        <w:jc w:val="both"/>
        <w:rPr>
          <w:bCs/>
          <w:sz w:val="28"/>
          <w:szCs w:val="28"/>
        </w:rPr>
      </w:pPr>
      <w:r w:rsidRPr="00036EE8">
        <w:rPr>
          <w:bCs/>
          <w:sz w:val="28"/>
          <w:szCs w:val="28"/>
        </w:rPr>
        <w:t>Шестой шаг:</w:t>
      </w:r>
      <w:r w:rsidRPr="00036EE8">
        <w:rPr>
          <w:sz w:val="28"/>
          <w:szCs w:val="28"/>
        </w:rPr>
        <w:t xml:space="preserve"> Определение групп </w:t>
      </w:r>
      <w:r w:rsidRPr="00036EE8">
        <w:rPr>
          <w:sz w:val="28"/>
          <w:szCs w:val="28"/>
          <w:lang w:val="en-US"/>
        </w:rPr>
        <w:t>X</w:t>
      </w:r>
      <w:r w:rsidRPr="00036EE8">
        <w:rPr>
          <w:sz w:val="28"/>
          <w:szCs w:val="28"/>
        </w:rPr>
        <w:t xml:space="preserve">, </w:t>
      </w:r>
      <w:r w:rsidRPr="00036EE8">
        <w:rPr>
          <w:sz w:val="28"/>
          <w:szCs w:val="28"/>
          <w:lang w:val="en-US"/>
        </w:rPr>
        <w:t>Y</w:t>
      </w:r>
      <w:r w:rsidRPr="00036EE8">
        <w:rPr>
          <w:sz w:val="28"/>
          <w:szCs w:val="28"/>
        </w:rPr>
        <w:t xml:space="preserve"> и </w:t>
      </w:r>
      <w:r w:rsidRPr="00036EE8">
        <w:rPr>
          <w:sz w:val="28"/>
          <w:szCs w:val="28"/>
          <w:lang w:val="en-US"/>
        </w:rPr>
        <w:t>Z</w:t>
      </w:r>
      <w:r w:rsidRPr="00036EE8">
        <w:rPr>
          <w:sz w:val="28"/>
          <w:szCs w:val="28"/>
        </w:rPr>
        <w:t>.</w:t>
      </w:r>
      <w:r w:rsidR="003E341F" w:rsidRPr="00036EE8">
        <w:rPr>
          <w:bCs/>
          <w:sz w:val="28"/>
          <w:szCs w:val="28"/>
        </w:rPr>
        <w:t xml:space="preserve"> Полученные данные свели в таблицу 5.</w:t>
      </w:r>
    </w:p>
    <w:p w:rsidR="008E1CB1" w:rsidRPr="00036EE8" w:rsidRDefault="008E1CB1" w:rsidP="004803D3">
      <w:pPr>
        <w:spacing w:before="0" w:after="0" w:line="360" w:lineRule="auto"/>
        <w:ind w:firstLine="709"/>
        <w:jc w:val="both"/>
        <w:rPr>
          <w:sz w:val="28"/>
          <w:szCs w:val="28"/>
        </w:rPr>
      </w:pPr>
      <w:r w:rsidRPr="00036EE8">
        <w:rPr>
          <w:sz w:val="28"/>
          <w:szCs w:val="28"/>
        </w:rPr>
        <w:t>Рекомендуемое распределение</w:t>
      </w:r>
      <w:r w:rsidR="003E341F" w:rsidRPr="00036EE8">
        <w:rPr>
          <w:sz w:val="28"/>
          <w:szCs w:val="28"/>
        </w:rPr>
        <w:t xml:space="preserve"> по группам</w:t>
      </w:r>
      <w:r w:rsidRPr="00036EE8">
        <w:rPr>
          <w:sz w:val="28"/>
          <w:szCs w:val="28"/>
        </w:rPr>
        <w:t>:</w:t>
      </w:r>
    </w:p>
    <w:p w:rsidR="008E1CB1" w:rsidRPr="00036EE8" w:rsidRDefault="008E1CB1" w:rsidP="004803D3">
      <w:pPr>
        <w:spacing w:before="0" w:after="0" w:line="360" w:lineRule="auto"/>
        <w:ind w:firstLine="709"/>
        <w:jc w:val="both"/>
        <w:rPr>
          <w:sz w:val="28"/>
          <w:szCs w:val="28"/>
        </w:rPr>
      </w:pPr>
      <w:r w:rsidRPr="00036EE8">
        <w:rPr>
          <w:bCs/>
          <w:sz w:val="28"/>
          <w:szCs w:val="28"/>
        </w:rPr>
        <w:t xml:space="preserve">Группа </w:t>
      </w:r>
      <w:r w:rsidRPr="00036EE8">
        <w:rPr>
          <w:bCs/>
          <w:sz w:val="28"/>
          <w:szCs w:val="28"/>
          <w:lang w:val="en-US"/>
        </w:rPr>
        <w:t>X</w:t>
      </w:r>
      <w:r w:rsidRPr="00036EE8">
        <w:rPr>
          <w:sz w:val="28"/>
          <w:szCs w:val="28"/>
        </w:rPr>
        <w:t xml:space="preserve"> – объекты,</w:t>
      </w:r>
      <w:r w:rsidR="00036EE8" w:rsidRPr="00036EE8">
        <w:rPr>
          <w:sz w:val="28"/>
          <w:szCs w:val="28"/>
        </w:rPr>
        <w:t xml:space="preserve"> </w:t>
      </w:r>
      <w:r w:rsidRPr="00036EE8">
        <w:rPr>
          <w:sz w:val="28"/>
          <w:szCs w:val="28"/>
        </w:rPr>
        <w:t>коэффициент вариации значение по которым не превышает 10%.</w:t>
      </w:r>
    </w:p>
    <w:p w:rsidR="008E1CB1" w:rsidRPr="00036EE8" w:rsidRDefault="008E1CB1" w:rsidP="004803D3">
      <w:pPr>
        <w:spacing w:before="0" w:after="0" w:line="360" w:lineRule="auto"/>
        <w:ind w:firstLine="709"/>
        <w:jc w:val="both"/>
        <w:rPr>
          <w:sz w:val="28"/>
          <w:szCs w:val="28"/>
        </w:rPr>
      </w:pPr>
      <w:r w:rsidRPr="00036EE8">
        <w:rPr>
          <w:bCs/>
          <w:sz w:val="28"/>
          <w:szCs w:val="28"/>
        </w:rPr>
        <w:t xml:space="preserve">Группа </w:t>
      </w:r>
      <w:r w:rsidRPr="00036EE8">
        <w:rPr>
          <w:bCs/>
          <w:sz w:val="28"/>
          <w:szCs w:val="28"/>
          <w:lang w:val="en-US"/>
        </w:rPr>
        <w:t>Y</w:t>
      </w:r>
      <w:r w:rsidRPr="00036EE8">
        <w:rPr>
          <w:sz w:val="28"/>
          <w:szCs w:val="28"/>
        </w:rPr>
        <w:t xml:space="preserve"> – объекты,</w:t>
      </w:r>
      <w:r w:rsidR="00036EE8" w:rsidRPr="00036EE8">
        <w:rPr>
          <w:sz w:val="28"/>
          <w:szCs w:val="28"/>
        </w:rPr>
        <w:t xml:space="preserve"> </w:t>
      </w:r>
      <w:r w:rsidRPr="00036EE8">
        <w:rPr>
          <w:sz w:val="28"/>
          <w:szCs w:val="28"/>
        </w:rPr>
        <w:t>коэффициент вариации по которым составляет 10% - 25%.</w:t>
      </w:r>
    </w:p>
    <w:p w:rsidR="008E1CB1" w:rsidRPr="00036EE8" w:rsidRDefault="008E1CB1" w:rsidP="004803D3">
      <w:pPr>
        <w:spacing w:before="0" w:after="0" w:line="360" w:lineRule="auto"/>
        <w:ind w:firstLine="709"/>
        <w:jc w:val="both"/>
        <w:rPr>
          <w:sz w:val="28"/>
          <w:szCs w:val="28"/>
        </w:rPr>
      </w:pPr>
      <w:r w:rsidRPr="00036EE8">
        <w:rPr>
          <w:bCs/>
          <w:sz w:val="28"/>
          <w:szCs w:val="28"/>
        </w:rPr>
        <w:t xml:space="preserve">Группа </w:t>
      </w:r>
      <w:r w:rsidRPr="00036EE8">
        <w:rPr>
          <w:bCs/>
          <w:sz w:val="28"/>
          <w:szCs w:val="28"/>
          <w:lang w:val="en-US"/>
        </w:rPr>
        <w:t>Z</w:t>
      </w:r>
      <w:r w:rsidRPr="00036EE8">
        <w:rPr>
          <w:sz w:val="28"/>
          <w:szCs w:val="28"/>
        </w:rPr>
        <w:t xml:space="preserve"> – объекты,</w:t>
      </w:r>
      <w:r w:rsidR="00036EE8" w:rsidRPr="00036EE8">
        <w:rPr>
          <w:sz w:val="28"/>
          <w:szCs w:val="28"/>
        </w:rPr>
        <w:t xml:space="preserve"> </w:t>
      </w:r>
      <w:r w:rsidRPr="00036EE8">
        <w:rPr>
          <w:sz w:val="28"/>
          <w:szCs w:val="28"/>
        </w:rPr>
        <w:t>коэффициент вариации по которым превышает 25%.</w:t>
      </w:r>
    </w:p>
    <w:p w:rsidR="001F7B06" w:rsidRPr="00036EE8" w:rsidRDefault="00C77532" w:rsidP="004803D3">
      <w:pPr>
        <w:spacing w:before="0" w:after="0" w:line="360" w:lineRule="auto"/>
        <w:ind w:firstLine="709"/>
        <w:jc w:val="both"/>
        <w:rPr>
          <w:bCs/>
          <w:sz w:val="28"/>
          <w:szCs w:val="28"/>
        </w:rPr>
      </w:pPr>
      <w:r w:rsidRPr="00036EE8">
        <w:rPr>
          <w:bCs/>
          <w:sz w:val="28"/>
          <w:szCs w:val="28"/>
        </w:rPr>
        <w:t>Данные полученные в результате с</w:t>
      </w:r>
      <w:r w:rsidR="008E1CB1" w:rsidRPr="00036EE8">
        <w:rPr>
          <w:bCs/>
          <w:sz w:val="28"/>
          <w:szCs w:val="28"/>
        </w:rPr>
        <w:t xml:space="preserve">овмещение результатов АВС и </w:t>
      </w:r>
      <w:r w:rsidR="008E1CB1" w:rsidRPr="00036EE8">
        <w:rPr>
          <w:bCs/>
          <w:sz w:val="28"/>
          <w:szCs w:val="28"/>
          <w:lang w:val="en-US"/>
        </w:rPr>
        <w:t>XYZ</w:t>
      </w:r>
      <w:r w:rsidR="008E1CB1" w:rsidRPr="00036EE8">
        <w:rPr>
          <w:bCs/>
          <w:sz w:val="28"/>
          <w:szCs w:val="28"/>
        </w:rPr>
        <w:t xml:space="preserve"> анализа</w:t>
      </w:r>
      <w:r w:rsidRPr="00036EE8">
        <w:rPr>
          <w:bCs/>
          <w:sz w:val="28"/>
          <w:szCs w:val="28"/>
        </w:rPr>
        <w:t xml:space="preserve"> представлены в таблице 6.</w:t>
      </w:r>
    </w:p>
    <w:p w:rsidR="008E1CB1" w:rsidRPr="00036EE8" w:rsidRDefault="008E1CB1" w:rsidP="004803D3">
      <w:pPr>
        <w:spacing w:before="0" w:after="0" w:line="360" w:lineRule="auto"/>
        <w:ind w:firstLine="709"/>
        <w:jc w:val="both"/>
        <w:rPr>
          <w:sz w:val="28"/>
          <w:szCs w:val="28"/>
        </w:rPr>
      </w:pPr>
      <w:r w:rsidRPr="00036EE8">
        <w:rPr>
          <w:sz w:val="28"/>
          <w:szCs w:val="28"/>
        </w:rPr>
        <w:t>В результате данного совмещения мы получаем 9 групп объектов анализа. По двум критериям степень влияния на конечный результат (АВС) и стабильность/прогнозируемость этого результата (</w:t>
      </w:r>
      <w:r w:rsidRPr="00036EE8">
        <w:rPr>
          <w:sz w:val="28"/>
          <w:szCs w:val="28"/>
          <w:lang w:val="en-US"/>
        </w:rPr>
        <w:t>XYZ</w:t>
      </w:r>
      <w:r w:rsidRPr="00036EE8">
        <w:rPr>
          <w:sz w:val="28"/>
          <w:szCs w:val="28"/>
        </w:rPr>
        <w:t>).</w:t>
      </w:r>
    </w:p>
    <w:p w:rsidR="00AC1E33" w:rsidRPr="00036EE8" w:rsidRDefault="00AC1E33" w:rsidP="004803D3">
      <w:pPr>
        <w:spacing w:before="0" w:after="0" w:line="360" w:lineRule="auto"/>
        <w:ind w:firstLine="709"/>
        <w:jc w:val="both"/>
        <w:rPr>
          <w:sz w:val="28"/>
          <w:szCs w:val="28"/>
        </w:rPr>
      </w:pPr>
      <w:r w:rsidRPr="00036EE8">
        <w:rPr>
          <w:sz w:val="28"/>
          <w:szCs w:val="28"/>
        </w:rPr>
        <w:t>В ходе проведённого анализа можно сделать вывод, что организация «БауЦенр» - Уфа обладает преимуществом в ценах по таким основным позициям своего ассортимента, как – напольные покрытия,</w:t>
      </w:r>
      <w:r w:rsidR="00036EE8" w:rsidRPr="00036EE8">
        <w:rPr>
          <w:sz w:val="28"/>
          <w:szCs w:val="28"/>
        </w:rPr>
        <w:t xml:space="preserve"> </w:t>
      </w:r>
      <w:r w:rsidRPr="00036EE8">
        <w:rPr>
          <w:sz w:val="28"/>
          <w:szCs w:val="28"/>
        </w:rPr>
        <w:t>сантехнические изделия, настенные и потолочные покрытия, за счёт которых и делается большая часть товарооборота.</w:t>
      </w:r>
    </w:p>
    <w:p w:rsidR="00103344" w:rsidRPr="00036EE8" w:rsidRDefault="00E46994" w:rsidP="004803D3">
      <w:pPr>
        <w:spacing w:before="0" w:after="0" w:line="360" w:lineRule="auto"/>
        <w:ind w:firstLine="709"/>
        <w:jc w:val="both"/>
        <w:rPr>
          <w:sz w:val="28"/>
          <w:szCs w:val="28"/>
        </w:rPr>
      </w:pPr>
      <w:r w:rsidRPr="00036EE8">
        <w:rPr>
          <w:sz w:val="28"/>
          <w:szCs w:val="28"/>
        </w:rPr>
        <w:t>П</w:t>
      </w:r>
      <w:r w:rsidR="008E1CB1" w:rsidRPr="00036EE8">
        <w:rPr>
          <w:sz w:val="28"/>
          <w:szCs w:val="28"/>
        </w:rPr>
        <w:t>родукция,</w:t>
      </w:r>
      <w:r w:rsidRPr="00036EE8">
        <w:rPr>
          <w:sz w:val="28"/>
          <w:szCs w:val="28"/>
        </w:rPr>
        <w:t xml:space="preserve"> </w:t>
      </w:r>
      <w:r w:rsidR="008E1CB1" w:rsidRPr="00036EE8">
        <w:rPr>
          <w:sz w:val="28"/>
          <w:szCs w:val="28"/>
        </w:rPr>
        <w:t>предлагаемая организацией</w:t>
      </w:r>
      <w:r w:rsidR="00103344" w:rsidRPr="00036EE8">
        <w:rPr>
          <w:sz w:val="28"/>
          <w:szCs w:val="28"/>
        </w:rPr>
        <w:t>,</w:t>
      </w:r>
      <w:r w:rsidR="008E1CB1" w:rsidRPr="00036EE8">
        <w:rPr>
          <w:sz w:val="28"/>
          <w:szCs w:val="28"/>
        </w:rPr>
        <w:t xml:space="preserve"> обладает достаточной конкурентоспособностью и по ценам и по качеству. </w:t>
      </w:r>
      <w:r w:rsidR="00103344" w:rsidRPr="00036EE8">
        <w:rPr>
          <w:sz w:val="28"/>
          <w:szCs w:val="28"/>
        </w:rPr>
        <w:t xml:space="preserve">Также </w:t>
      </w:r>
      <w:r w:rsidR="00EC07A3" w:rsidRPr="00036EE8">
        <w:rPr>
          <w:sz w:val="28"/>
          <w:szCs w:val="28"/>
        </w:rPr>
        <w:t>организация располагает</w:t>
      </w:r>
      <w:r w:rsidR="00103344" w:rsidRPr="00036EE8">
        <w:rPr>
          <w:sz w:val="28"/>
          <w:szCs w:val="28"/>
        </w:rPr>
        <w:t xml:space="preserve"> рядом конкурентных преимуществ, </w:t>
      </w:r>
      <w:r w:rsidR="00EC07A3" w:rsidRPr="00036EE8">
        <w:rPr>
          <w:sz w:val="28"/>
          <w:szCs w:val="28"/>
        </w:rPr>
        <w:t>которые позволяют ей удерживать позиции на рынке строительных и отделочных материалов, и привлекать новых клиентов. К таким преимуществам относятся</w:t>
      </w:r>
      <w:r w:rsidR="001F7B06" w:rsidRPr="00036EE8">
        <w:rPr>
          <w:sz w:val="28"/>
          <w:szCs w:val="28"/>
        </w:rPr>
        <w:t xml:space="preserve"> например</w:t>
      </w:r>
      <w:r w:rsidR="00EC07A3" w:rsidRPr="00036EE8">
        <w:rPr>
          <w:sz w:val="28"/>
          <w:szCs w:val="28"/>
        </w:rPr>
        <w:t>:</w:t>
      </w:r>
    </w:p>
    <w:p w:rsidR="00103344" w:rsidRPr="00036EE8" w:rsidRDefault="00103344" w:rsidP="004803D3">
      <w:pPr>
        <w:spacing w:before="0" w:after="0" w:line="360" w:lineRule="auto"/>
        <w:ind w:firstLine="709"/>
        <w:jc w:val="both"/>
        <w:rPr>
          <w:sz w:val="28"/>
          <w:szCs w:val="28"/>
        </w:rPr>
      </w:pPr>
      <w:r w:rsidRPr="00036EE8">
        <w:rPr>
          <w:sz w:val="28"/>
          <w:szCs w:val="28"/>
        </w:rPr>
        <w:t>Наличие на складе большого объема продукции, по всем основным наи</w:t>
      </w:r>
      <w:r w:rsidR="001F7B06" w:rsidRPr="00036EE8">
        <w:rPr>
          <w:sz w:val="28"/>
          <w:szCs w:val="28"/>
        </w:rPr>
        <w:t>менованиям. На складах поддерживается широкий ассортимент, более 2000 наименований;</w:t>
      </w:r>
    </w:p>
    <w:p w:rsidR="00103344" w:rsidRPr="00036EE8" w:rsidRDefault="00103344" w:rsidP="004803D3">
      <w:pPr>
        <w:spacing w:before="0" w:after="0" w:line="360" w:lineRule="auto"/>
        <w:ind w:firstLine="709"/>
        <w:jc w:val="both"/>
        <w:rPr>
          <w:sz w:val="28"/>
          <w:szCs w:val="28"/>
        </w:rPr>
      </w:pPr>
      <w:r w:rsidRPr="00036EE8">
        <w:rPr>
          <w:sz w:val="28"/>
          <w:szCs w:val="28"/>
        </w:rPr>
        <w:t>Склад находится в удобном для погрузки месте, в черте города, в непосредственной близости к офису;</w:t>
      </w:r>
    </w:p>
    <w:p w:rsidR="00103344" w:rsidRPr="00036EE8" w:rsidRDefault="00103344" w:rsidP="004803D3">
      <w:pPr>
        <w:spacing w:before="0" w:after="0" w:line="360" w:lineRule="auto"/>
        <w:ind w:firstLine="709"/>
        <w:jc w:val="both"/>
        <w:rPr>
          <w:sz w:val="28"/>
          <w:szCs w:val="28"/>
        </w:rPr>
      </w:pPr>
      <w:r w:rsidRPr="00036EE8">
        <w:rPr>
          <w:sz w:val="28"/>
          <w:szCs w:val="28"/>
        </w:rPr>
        <w:t>Осуществляются налаженные поставки по установленному графику;</w:t>
      </w:r>
    </w:p>
    <w:p w:rsidR="00103344" w:rsidRPr="00036EE8" w:rsidRDefault="00103344" w:rsidP="004803D3">
      <w:pPr>
        <w:spacing w:before="0" w:after="0" w:line="360" w:lineRule="auto"/>
        <w:ind w:firstLine="709"/>
        <w:jc w:val="both"/>
        <w:rPr>
          <w:sz w:val="28"/>
          <w:szCs w:val="28"/>
        </w:rPr>
      </w:pPr>
      <w:r w:rsidRPr="00036EE8">
        <w:rPr>
          <w:sz w:val="28"/>
          <w:szCs w:val="28"/>
        </w:rPr>
        <w:t>Работа под заказ в кратчайшие сроки;</w:t>
      </w:r>
    </w:p>
    <w:p w:rsidR="00103344" w:rsidRPr="00036EE8" w:rsidRDefault="00103344" w:rsidP="004803D3">
      <w:pPr>
        <w:spacing w:before="0" w:after="0" w:line="360" w:lineRule="auto"/>
        <w:ind w:firstLine="709"/>
        <w:jc w:val="both"/>
        <w:rPr>
          <w:sz w:val="28"/>
          <w:szCs w:val="28"/>
        </w:rPr>
      </w:pPr>
      <w:r w:rsidRPr="00036EE8">
        <w:rPr>
          <w:sz w:val="28"/>
          <w:szCs w:val="28"/>
        </w:rPr>
        <w:t>Конкурентоспособные цен</w:t>
      </w:r>
      <w:r w:rsidR="001F7B06" w:rsidRPr="00036EE8">
        <w:rPr>
          <w:sz w:val="28"/>
          <w:szCs w:val="28"/>
        </w:rPr>
        <w:t>ы по всему ассортиментному ряду.</w:t>
      </w:r>
    </w:p>
    <w:p w:rsidR="00103344" w:rsidRPr="00036EE8" w:rsidRDefault="001F7B06" w:rsidP="004803D3">
      <w:pPr>
        <w:spacing w:before="0" w:after="0" w:line="360" w:lineRule="auto"/>
        <w:ind w:firstLine="709"/>
        <w:jc w:val="both"/>
        <w:rPr>
          <w:sz w:val="28"/>
          <w:szCs w:val="28"/>
        </w:rPr>
      </w:pPr>
      <w:r w:rsidRPr="00036EE8">
        <w:rPr>
          <w:sz w:val="28"/>
          <w:szCs w:val="28"/>
        </w:rPr>
        <w:t>Гибкая система скидок.</w:t>
      </w:r>
    </w:p>
    <w:p w:rsidR="00DF19EF" w:rsidRPr="00036EE8" w:rsidRDefault="00DF19EF" w:rsidP="004803D3">
      <w:pPr>
        <w:spacing w:before="0" w:after="0" w:line="360" w:lineRule="auto"/>
        <w:ind w:firstLine="709"/>
        <w:jc w:val="both"/>
        <w:rPr>
          <w:sz w:val="28"/>
          <w:szCs w:val="28"/>
        </w:rPr>
      </w:pPr>
    </w:p>
    <w:p w:rsidR="008E1CB1" w:rsidRPr="00036EE8" w:rsidRDefault="00C21212" w:rsidP="00DF19EF">
      <w:pPr>
        <w:spacing w:before="0" w:after="0" w:line="360" w:lineRule="auto"/>
        <w:ind w:firstLine="709"/>
        <w:jc w:val="center"/>
        <w:rPr>
          <w:b/>
          <w:sz w:val="28"/>
          <w:szCs w:val="28"/>
        </w:rPr>
      </w:pPr>
      <w:r w:rsidRPr="00036EE8">
        <w:rPr>
          <w:b/>
          <w:sz w:val="28"/>
          <w:szCs w:val="28"/>
        </w:rPr>
        <w:t xml:space="preserve">2.3 </w:t>
      </w:r>
      <w:r w:rsidR="008E1CB1" w:rsidRPr="00036EE8">
        <w:rPr>
          <w:b/>
          <w:sz w:val="28"/>
          <w:szCs w:val="28"/>
        </w:rPr>
        <w:t xml:space="preserve">Маркетинговое исследование возможности </w:t>
      </w:r>
      <w:r w:rsidR="008E4EF9" w:rsidRPr="00036EE8">
        <w:rPr>
          <w:b/>
          <w:sz w:val="28"/>
          <w:szCs w:val="28"/>
        </w:rPr>
        <w:t>увеличения</w:t>
      </w:r>
      <w:r w:rsidR="00DF19EF" w:rsidRPr="00036EE8">
        <w:rPr>
          <w:b/>
          <w:sz w:val="28"/>
          <w:szCs w:val="28"/>
        </w:rPr>
        <w:t xml:space="preserve"> </w:t>
      </w:r>
      <w:r w:rsidR="00653821" w:rsidRPr="00036EE8">
        <w:rPr>
          <w:b/>
          <w:sz w:val="28"/>
          <w:szCs w:val="28"/>
        </w:rPr>
        <w:t>товарооборота</w:t>
      </w:r>
    </w:p>
    <w:p w:rsidR="0003376B" w:rsidRPr="00036EE8" w:rsidRDefault="0003376B" w:rsidP="004803D3">
      <w:pPr>
        <w:spacing w:before="0" w:after="0" w:line="360" w:lineRule="auto"/>
        <w:ind w:firstLine="709"/>
        <w:jc w:val="both"/>
        <w:rPr>
          <w:sz w:val="28"/>
          <w:szCs w:val="28"/>
        </w:rPr>
      </w:pPr>
    </w:p>
    <w:p w:rsidR="00FA7A90" w:rsidRPr="00036EE8" w:rsidRDefault="00E41AAC" w:rsidP="004803D3">
      <w:pPr>
        <w:spacing w:before="0" w:after="0" w:line="360" w:lineRule="auto"/>
        <w:ind w:firstLine="709"/>
        <w:jc w:val="both"/>
        <w:rPr>
          <w:sz w:val="28"/>
          <w:szCs w:val="28"/>
        </w:rPr>
      </w:pPr>
      <w:r w:rsidRPr="00036EE8">
        <w:rPr>
          <w:sz w:val="28"/>
          <w:szCs w:val="28"/>
        </w:rPr>
        <w:t>С целью выявления резервов увеличения</w:t>
      </w:r>
      <w:r w:rsidR="00036EE8" w:rsidRPr="00036EE8">
        <w:rPr>
          <w:sz w:val="28"/>
          <w:szCs w:val="28"/>
        </w:rPr>
        <w:t xml:space="preserve"> </w:t>
      </w:r>
      <w:r w:rsidRPr="00036EE8">
        <w:rPr>
          <w:sz w:val="28"/>
          <w:szCs w:val="28"/>
        </w:rPr>
        <w:t xml:space="preserve">показателей товарооборота «БауЦентр»-Уфа, проведём </w:t>
      </w:r>
      <w:r w:rsidR="00CE36FD" w:rsidRPr="00036EE8">
        <w:rPr>
          <w:sz w:val="28"/>
          <w:szCs w:val="28"/>
        </w:rPr>
        <w:t>исследование конкурентов и потенциальных клиентов. В ходе исследования будут решены следующие задачи:</w:t>
      </w:r>
    </w:p>
    <w:p w:rsidR="008E1CB1" w:rsidRPr="00036EE8" w:rsidRDefault="008E1CB1" w:rsidP="004803D3">
      <w:pPr>
        <w:spacing w:before="0" w:after="0" w:line="360" w:lineRule="auto"/>
        <w:ind w:firstLine="709"/>
        <w:jc w:val="both"/>
        <w:rPr>
          <w:sz w:val="28"/>
          <w:szCs w:val="28"/>
        </w:rPr>
      </w:pPr>
      <w:r w:rsidRPr="00036EE8">
        <w:rPr>
          <w:sz w:val="28"/>
          <w:szCs w:val="28"/>
        </w:rPr>
        <w:t>Изучение конкурентной ситуации, сложившейся на момент проведения исследования на Уфимском рынке отделочных материалов. Анализ основных сильных и слабых сторон конкурентов. Выявление среди всех конкурентов наиболее сильных.</w:t>
      </w:r>
    </w:p>
    <w:p w:rsidR="008E1CB1" w:rsidRPr="00036EE8" w:rsidRDefault="008E1CB1" w:rsidP="004803D3">
      <w:pPr>
        <w:spacing w:before="0" w:after="0" w:line="360" w:lineRule="auto"/>
        <w:ind w:firstLine="709"/>
        <w:jc w:val="both"/>
        <w:rPr>
          <w:sz w:val="28"/>
          <w:szCs w:val="28"/>
        </w:rPr>
      </w:pPr>
      <w:r w:rsidRPr="00036EE8">
        <w:rPr>
          <w:sz w:val="28"/>
          <w:szCs w:val="28"/>
        </w:rPr>
        <w:t>Выявление и анализ крупных оптовых потенциальных потребителей, их возможности, предпочтения, желаемые объёмы закупки и условия работы.</w:t>
      </w:r>
    </w:p>
    <w:p w:rsidR="00932CF6" w:rsidRPr="00036EE8" w:rsidRDefault="008E1CB1" w:rsidP="004803D3">
      <w:pPr>
        <w:spacing w:before="0" w:after="0" w:line="360" w:lineRule="auto"/>
        <w:ind w:firstLine="709"/>
        <w:jc w:val="both"/>
        <w:rPr>
          <w:sz w:val="28"/>
          <w:szCs w:val="28"/>
        </w:rPr>
      </w:pPr>
      <w:r w:rsidRPr="00036EE8">
        <w:rPr>
          <w:sz w:val="28"/>
          <w:szCs w:val="28"/>
        </w:rPr>
        <w:t>Анализ конкурентных позиций, отсутствующих в нашем ассортименте. Выявление потребности (объёмы и желаемые цены) в данных позициях основных крупных оптовых клиентов.</w:t>
      </w:r>
    </w:p>
    <w:p w:rsidR="00791946" w:rsidRPr="00036EE8" w:rsidRDefault="00932CF6" w:rsidP="004803D3">
      <w:pPr>
        <w:spacing w:before="0" w:after="0" w:line="360" w:lineRule="auto"/>
        <w:ind w:firstLine="709"/>
        <w:jc w:val="both"/>
        <w:rPr>
          <w:sz w:val="28"/>
          <w:szCs w:val="28"/>
        </w:rPr>
      </w:pPr>
      <w:r w:rsidRPr="00036EE8">
        <w:rPr>
          <w:sz w:val="28"/>
          <w:szCs w:val="28"/>
        </w:rPr>
        <w:t>Для начала</w:t>
      </w:r>
      <w:r w:rsidR="00EF78BC" w:rsidRPr="00036EE8">
        <w:rPr>
          <w:sz w:val="28"/>
          <w:szCs w:val="28"/>
        </w:rPr>
        <w:t xml:space="preserve">, </w:t>
      </w:r>
      <w:r w:rsidR="002B7574" w:rsidRPr="00036EE8">
        <w:rPr>
          <w:sz w:val="28"/>
          <w:szCs w:val="28"/>
        </w:rPr>
        <w:t>рассмотрим</w:t>
      </w:r>
      <w:r w:rsidR="00EF78BC" w:rsidRPr="00036EE8">
        <w:rPr>
          <w:sz w:val="28"/>
          <w:szCs w:val="28"/>
        </w:rPr>
        <w:t xml:space="preserve"> всех более-менее крупных организаций, которые составляют конкуренцию на рынке строительных и отделочных мате</w:t>
      </w:r>
      <w:r w:rsidR="000833C5" w:rsidRPr="00036EE8">
        <w:rPr>
          <w:sz w:val="28"/>
          <w:szCs w:val="28"/>
        </w:rPr>
        <w:t>риалов,</w:t>
      </w:r>
      <w:r w:rsidR="00EF78BC" w:rsidRPr="00036EE8">
        <w:rPr>
          <w:sz w:val="28"/>
          <w:szCs w:val="28"/>
        </w:rPr>
        <w:t xml:space="preserve"> и дадим им </w:t>
      </w:r>
      <w:r w:rsidR="000833C5" w:rsidRPr="00036EE8">
        <w:rPr>
          <w:sz w:val="28"/>
          <w:szCs w:val="28"/>
        </w:rPr>
        <w:t>краткую характеристику.</w:t>
      </w:r>
    </w:p>
    <w:p w:rsidR="009908ED" w:rsidRPr="00036EE8" w:rsidRDefault="009908ED" w:rsidP="004803D3">
      <w:pPr>
        <w:spacing w:before="0" w:after="0" w:line="360" w:lineRule="auto"/>
        <w:ind w:firstLine="709"/>
        <w:jc w:val="both"/>
        <w:rPr>
          <w:sz w:val="28"/>
          <w:szCs w:val="28"/>
        </w:rPr>
      </w:pPr>
      <w:r w:rsidRPr="00036EE8">
        <w:rPr>
          <w:sz w:val="28"/>
          <w:szCs w:val="28"/>
        </w:rPr>
        <w:t>1. Торговый дом «Радуга»</w:t>
      </w:r>
    </w:p>
    <w:p w:rsidR="009908ED" w:rsidRPr="00036EE8" w:rsidRDefault="009908ED" w:rsidP="004803D3">
      <w:pPr>
        <w:spacing w:before="0" w:after="0" w:line="360" w:lineRule="auto"/>
        <w:ind w:firstLine="709"/>
        <w:jc w:val="both"/>
        <w:rPr>
          <w:sz w:val="28"/>
          <w:szCs w:val="28"/>
        </w:rPr>
      </w:pPr>
      <w:r w:rsidRPr="00036EE8">
        <w:rPr>
          <w:sz w:val="28"/>
          <w:szCs w:val="28"/>
        </w:rPr>
        <w:t>Адрес: г.Уфа, ул. Индустриальное шоссе 44а</w:t>
      </w:r>
    </w:p>
    <w:p w:rsidR="009908ED" w:rsidRPr="00036EE8" w:rsidRDefault="009908ED" w:rsidP="004803D3">
      <w:pPr>
        <w:spacing w:before="0" w:after="0" w:line="360" w:lineRule="auto"/>
        <w:ind w:firstLine="709"/>
        <w:jc w:val="both"/>
        <w:rPr>
          <w:sz w:val="28"/>
          <w:szCs w:val="28"/>
        </w:rPr>
      </w:pPr>
      <w:r w:rsidRPr="00036EE8">
        <w:rPr>
          <w:sz w:val="28"/>
          <w:szCs w:val="28"/>
        </w:rPr>
        <w:t xml:space="preserve">Краткая характеристика: Шесть магазинов по городу. Один из лидеров продаж строительных и отделочных материалов оптом и в розницу по Уфе. Сейчас готовятся к открытию седьмого магазина площадью </w:t>
      </w:r>
      <w:smartTag w:uri="urn:schemas-microsoft-com:office:smarttags" w:element="metricconverter">
        <w:smartTagPr>
          <w:attr w:name="ProductID" w:val="20 000 м2"/>
        </w:smartTagPr>
        <w:r w:rsidRPr="00036EE8">
          <w:rPr>
            <w:sz w:val="28"/>
            <w:szCs w:val="28"/>
          </w:rPr>
          <w:t>20 000 м2</w:t>
        </w:r>
      </w:smartTag>
      <w:r w:rsidRPr="00036EE8">
        <w:rPr>
          <w:sz w:val="28"/>
          <w:szCs w:val="28"/>
        </w:rPr>
        <w:t>. Конкурируют по всему ассортименту</w:t>
      </w:r>
    </w:p>
    <w:p w:rsidR="009908ED" w:rsidRPr="00036EE8" w:rsidRDefault="009908ED" w:rsidP="004803D3">
      <w:pPr>
        <w:spacing w:before="0" w:after="0" w:line="360" w:lineRule="auto"/>
        <w:ind w:firstLine="709"/>
        <w:jc w:val="both"/>
        <w:rPr>
          <w:sz w:val="28"/>
          <w:szCs w:val="28"/>
        </w:rPr>
      </w:pPr>
      <w:r w:rsidRPr="00036EE8">
        <w:rPr>
          <w:sz w:val="28"/>
          <w:szCs w:val="28"/>
        </w:rPr>
        <w:t>2. ООО</w:t>
      </w:r>
      <w:r w:rsidR="00036EE8" w:rsidRPr="00036EE8">
        <w:rPr>
          <w:sz w:val="28"/>
          <w:szCs w:val="28"/>
        </w:rPr>
        <w:t xml:space="preserve"> </w:t>
      </w:r>
      <w:r w:rsidRPr="00036EE8">
        <w:rPr>
          <w:sz w:val="28"/>
          <w:szCs w:val="28"/>
        </w:rPr>
        <w:t>«Марзо»</w:t>
      </w:r>
    </w:p>
    <w:p w:rsidR="009908ED" w:rsidRPr="00036EE8" w:rsidRDefault="009908ED" w:rsidP="004803D3">
      <w:pPr>
        <w:spacing w:before="0" w:after="0" w:line="360" w:lineRule="auto"/>
        <w:ind w:firstLine="709"/>
        <w:jc w:val="both"/>
        <w:rPr>
          <w:sz w:val="28"/>
          <w:szCs w:val="28"/>
        </w:rPr>
      </w:pPr>
      <w:r w:rsidRPr="00036EE8">
        <w:rPr>
          <w:sz w:val="28"/>
          <w:szCs w:val="28"/>
        </w:rPr>
        <w:t>Адрес: г.Уфа, ул. Армавирская 1б</w:t>
      </w:r>
    </w:p>
    <w:p w:rsidR="009908ED" w:rsidRPr="00036EE8" w:rsidRDefault="009908ED" w:rsidP="004803D3">
      <w:pPr>
        <w:spacing w:before="0" w:after="0" w:line="360" w:lineRule="auto"/>
        <w:ind w:firstLine="709"/>
        <w:jc w:val="both"/>
        <w:rPr>
          <w:sz w:val="28"/>
          <w:szCs w:val="28"/>
        </w:rPr>
      </w:pPr>
      <w:r w:rsidRPr="00036EE8">
        <w:rPr>
          <w:sz w:val="28"/>
          <w:szCs w:val="28"/>
        </w:rPr>
        <w:t>Краткая характеристика: Одна из первых организаций по продаже строительных материалов в Уфе. Работают со многими фабриками на прямую. Конкурируют по всему ассортименту и являются клиентами «БауЦентр»-Уфа.</w:t>
      </w:r>
    </w:p>
    <w:p w:rsidR="009908ED" w:rsidRPr="00036EE8" w:rsidRDefault="009908ED" w:rsidP="004803D3">
      <w:pPr>
        <w:spacing w:before="0" w:after="0" w:line="360" w:lineRule="auto"/>
        <w:ind w:firstLine="709"/>
        <w:jc w:val="both"/>
        <w:rPr>
          <w:sz w:val="28"/>
          <w:szCs w:val="28"/>
        </w:rPr>
      </w:pPr>
      <w:r w:rsidRPr="00036EE8">
        <w:rPr>
          <w:sz w:val="28"/>
          <w:szCs w:val="28"/>
        </w:rPr>
        <w:t>3. ООО «Сатурн -Уфа»</w:t>
      </w:r>
    </w:p>
    <w:p w:rsidR="009908ED" w:rsidRPr="00036EE8" w:rsidRDefault="009908ED" w:rsidP="004803D3">
      <w:pPr>
        <w:spacing w:before="0" w:after="0" w:line="360" w:lineRule="auto"/>
        <w:ind w:firstLine="709"/>
        <w:jc w:val="both"/>
        <w:rPr>
          <w:sz w:val="28"/>
          <w:szCs w:val="28"/>
        </w:rPr>
      </w:pPr>
      <w:r w:rsidRPr="00036EE8">
        <w:rPr>
          <w:sz w:val="28"/>
          <w:szCs w:val="28"/>
        </w:rPr>
        <w:t>Адрес: г.Уфа, ул. Трамвайная 2</w:t>
      </w:r>
    </w:p>
    <w:p w:rsidR="009908ED" w:rsidRPr="00036EE8" w:rsidRDefault="009908ED" w:rsidP="004803D3">
      <w:pPr>
        <w:spacing w:before="0" w:after="0" w:line="360" w:lineRule="auto"/>
        <w:ind w:firstLine="709"/>
        <w:jc w:val="both"/>
        <w:rPr>
          <w:sz w:val="28"/>
          <w:szCs w:val="28"/>
        </w:rPr>
      </w:pPr>
      <w:r w:rsidRPr="00036EE8">
        <w:rPr>
          <w:sz w:val="28"/>
          <w:szCs w:val="28"/>
        </w:rPr>
        <w:t>Краткая характеристика:</w:t>
      </w:r>
      <w:r w:rsidR="0097224B" w:rsidRPr="00036EE8">
        <w:rPr>
          <w:sz w:val="28"/>
          <w:szCs w:val="28"/>
        </w:rPr>
        <w:t xml:space="preserve"> Филиал московской компании. </w:t>
      </w:r>
      <w:r w:rsidRPr="00036EE8">
        <w:rPr>
          <w:sz w:val="28"/>
          <w:szCs w:val="28"/>
        </w:rPr>
        <w:t>Конкурируют по всему</w:t>
      </w:r>
      <w:r w:rsidR="00036EE8" w:rsidRPr="00036EE8">
        <w:rPr>
          <w:sz w:val="28"/>
          <w:szCs w:val="28"/>
        </w:rPr>
        <w:t xml:space="preserve"> </w:t>
      </w:r>
      <w:r w:rsidRPr="00036EE8">
        <w:rPr>
          <w:sz w:val="28"/>
          <w:szCs w:val="28"/>
        </w:rPr>
        <w:t>ассортименту. Является как конкурентом, так и клиентом</w:t>
      </w:r>
      <w:r w:rsidR="0097224B" w:rsidRPr="00036EE8">
        <w:rPr>
          <w:sz w:val="28"/>
          <w:szCs w:val="28"/>
        </w:rPr>
        <w:t>. Основной ассортимент, по которому конкурируют, это подвесной потолок, керамогранит сухие смеси и обои.</w:t>
      </w:r>
    </w:p>
    <w:p w:rsidR="0097224B" w:rsidRPr="00036EE8" w:rsidRDefault="0097224B" w:rsidP="004803D3">
      <w:pPr>
        <w:spacing w:before="0" w:after="0" w:line="360" w:lineRule="auto"/>
        <w:ind w:firstLine="709"/>
        <w:jc w:val="both"/>
        <w:rPr>
          <w:sz w:val="28"/>
          <w:szCs w:val="28"/>
        </w:rPr>
      </w:pPr>
      <w:r w:rsidRPr="00036EE8">
        <w:rPr>
          <w:sz w:val="28"/>
          <w:szCs w:val="28"/>
        </w:rPr>
        <w:t xml:space="preserve">4. </w:t>
      </w:r>
      <w:r w:rsidR="009908ED" w:rsidRPr="00036EE8">
        <w:rPr>
          <w:sz w:val="28"/>
          <w:szCs w:val="28"/>
        </w:rPr>
        <w:t>ООО «СуперСтрой», он же «СтройАрсенал»</w:t>
      </w:r>
    </w:p>
    <w:p w:rsidR="0097224B" w:rsidRPr="00036EE8" w:rsidRDefault="0097224B" w:rsidP="004803D3">
      <w:pPr>
        <w:spacing w:before="0" w:after="0" w:line="360" w:lineRule="auto"/>
        <w:ind w:firstLine="709"/>
        <w:jc w:val="both"/>
        <w:rPr>
          <w:sz w:val="28"/>
          <w:szCs w:val="28"/>
        </w:rPr>
      </w:pPr>
      <w:r w:rsidRPr="00036EE8">
        <w:rPr>
          <w:sz w:val="28"/>
          <w:szCs w:val="28"/>
        </w:rPr>
        <w:t>Адрес:</w:t>
      </w:r>
      <w:r w:rsidR="009908ED" w:rsidRPr="00036EE8">
        <w:rPr>
          <w:sz w:val="28"/>
          <w:szCs w:val="28"/>
        </w:rPr>
        <w:t xml:space="preserve"> г.Уфа ул. Уфимское шоссе 34</w:t>
      </w:r>
    </w:p>
    <w:p w:rsidR="0097224B" w:rsidRPr="00036EE8" w:rsidRDefault="0097224B" w:rsidP="004803D3">
      <w:pPr>
        <w:spacing w:before="0" w:after="0" w:line="360" w:lineRule="auto"/>
        <w:ind w:firstLine="709"/>
        <w:jc w:val="both"/>
        <w:rPr>
          <w:sz w:val="28"/>
          <w:szCs w:val="28"/>
        </w:rPr>
      </w:pPr>
      <w:r w:rsidRPr="00036EE8">
        <w:rPr>
          <w:sz w:val="28"/>
          <w:szCs w:val="28"/>
        </w:rPr>
        <w:t xml:space="preserve">Краткая характеристика: </w:t>
      </w:r>
      <w:r w:rsidR="009908ED" w:rsidRPr="00036EE8">
        <w:rPr>
          <w:sz w:val="28"/>
          <w:szCs w:val="28"/>
        </w:rPr>
        <w:t xml:space="preserve">Филиал </w:t>
      </w:r>
      <w:r w:rsidRPr="00036EE8">
        <w:rPr>
          <w:sz w:val="28"/>
          <w:szCs w:val="28"/>
        </w:rPr>
        <w:t xml:space="preserve">компании из </w:t>
      </w:r>
      <w:r w:rsidR="009908ED" w:rsidRPr="00036EE8">
        <w:rPr>
          <w:sz w:val="28"/>
          <w:szCs w:val="28"/>
        </w:rPr>
        <w:t>Екатеринбурга. Является как конкурентом в рознице, так и потенциальным клиентом. Имеет 5 магазинов по Башкирии.</w:t>
      </w:r>
    </w:p>
    <w:p w:rsidR="0097224B" w:rsidRPr="00036EE8" w:rsidRDefault="0097224B" w:rsidP="004803D3">
      <w:pPr>
        <w:spacing w:before="0" w:after="0" w:line="360" w:lineRule="auto"/>
        <w:ind w:firstLine="709"/>
        <w:jc w:val="both"/>
        <w:rPr>
          <w:sz w:val="28"/>
          <w:szCs w:val="28"/>
        </w:rPr>
      </w:pPr>
      <w:r w:rsidRPr="00036EE8">
        <w:rPr>
          <w:sz w:val="28"/>
          <w:szCs w:val="28"/>
        </w:rPr>
        <w:t>5. ООО</w:t>
      </w:r>
      <w:r w:rsidR="00036EE8" w:rsidRPr="00036EE8">
        <w:rPr>
          <w:sz w:val="28"/>
          <w:szCs w:val="28"/>
        </w:rPr>
        <w:t xml:space="preserve"> </w:t>
      </w:r>
      <w:r w:rsidR="009908ED" w:rsidRPr="00036EE8">
        <w:rPr>
          <w:sz w:val="28"/>
          <w:szCs w:val="28"/>
        </w:rPr>
        <w:t>«Вариант»</w:t>
      </w:r>
    </w:p>
    <w:p w:rsidR="0097224B" w:rsidRPr="00036EE8" w:rsidRDefault="0097224B" w:rsidP="004803D3">
      <w:pPr>
        <w:spacing w:before="0" w:after="0" w:line="360" w:lineRule="auto"/>
        <w:ind w:firstLine="709"/>
        <w:jc w:val="both"/>
        <w:rPr>
          <w:sz w:val="28"/>
          <w:szCs w:val="28"/>
        </w:rPr>
      </w:pPr>
      <w:r w:rsidRPr="00036EE8">
        <w:rPr>
          <w:sz w:val="28"/>
          <w:szCs w:val="28"/>
        </w:rPr>
        <w:t xml:space="preserve">Адрес: </w:t>
      </w:r>
      <w:r w:rsidR="009908ED" w:rsidRPr="00036EE8">
        <w:rPr>
          <w:sz w:val="28"/>
          <w:szCs w:val="28"/>
        </w:rPr>
        <w:t>г.Уфа,</w:t>
      </w:r>
      <w:r w:rsidR="00036EE8" w:rsidRPr="00036EE8">
        <w:rPr>
          <w:sz w:val="28"/>
          <w:szCs w:val="28"/>
        </w:rPr>
        <w:t xml:space="preserve"> </w:t>
      </w:r>
      <w:r w:rsidR="009908ED" w:rsidRPr="00036EE8">
        <w:rPr>
          <w:sz w:val="28"/>
          <w:szCs w:val="28"/>
        </w:rPr>
        <w:t>ул. Менделеева 153</w:t>
      </w:r>
    </w:p>
    <w:p w:rsidR="000322D7" w:rsidRPr="00036EE8" w:rsidRDefault="0097224B" w:rsidP="004803D3">
      <w:pPr>
        <w:spacing w:before="0" w:after="0" w:line="360" w:lineRule="auto"/>
        <w:ind w:firstLine="709"/>
        <w:jc w:val="both"/>
        <w:rPr>
          <w:sz w:val="28"/>
          <w:szCs w:val="28"/>
        </w:rPr>
      </w:pPr>
      <w:r w:rsidRPr="00036EE8">
        <w:rPr>
          <w:sz w:val="28"/>
          <w:szCs w:val="28"/>
        </w:rPr>
        <w:t>Краткая характеристика: Московский филиал.</w:t>
      </w:r>
      <w:r w:rsidR="009908ED" w:rsidRPr="00036EE8">
        <w:rPr>
          <w:sz w:val="28"/>
          <w:szCs w:val="28"/>
        </w:rPr>
        <w:t xml:space="preserve"> </w:t>
      </w:r>
      <w:r w:rsidRPr="00036EE8">
        <w:rPr>
          <w:sz w:val="28"/>
          <w:szCs w:val="28"/>
        </w:rPr>
        <w:t>О</w:t>
      </w:r>
      <w:r w:rsidR="009908ED" w:rsidRPr="00036EE8">
        <w:rPr>
          <w:sz w:val="28"/>
          <w:szCs w:val="28"/>
        </w:rPr>
        <w:t xml:space="preserve">дин магазин в городе, </w:t>
      </w:r>
      <w:smartTag w:uri="urn:schemas-microsoft-com:office:smarttags" w:element="metricconverter">
        <w:smartTagPr>
          <w:attr w:name="ProductID" w:val="200 м2"/>
        </w:smartTagPr>
        <w:r w:rsidR="009908ED" w:rsidRPr="00036EE8">
          <w:rPr>
            <w:sz w:val="28"/>
            <w:szCs w:val="28"/>
          </w:rPr>
          <w:t>200 м2</w:t>
        </w:r>
      </w:smartTag>
      <w:r w:rsidR="009908ED" w:rsidRPr="00036EE8">
        <w:rPr>
          <w:sz w:val="28"/>
          <w:szCs w:val="28"/>
        </w:rPr>
        <w:t>, присутствует весь ассортимент, занимаются и оптом и розницей. Основной ассортимент по которому конкурируют это подвесной потолок, ламинат, плинтуса</w:t>
      </w:r>
      <w:r w:rsidRPr="00036EE8">
        <w:rPr>
          <w:sz w:val="28"/>
          <w:szCs w:val="28"/>
        </w:rPr>
        <w:t>.</w:t>
      </w:r>
    </w:p>
    <w:p w:rsidR="000322D7" w:rsidRPr="00036EE8" w:rsidRDefault="000322D7" w:rsidP="004803D3">
      <w:pPr>
        <w:spacing w:before="0" w:after="0" w:line="360" w:lineRule="auto"/>
        <w:ind w:firstLine="709"/>
        <w:jc w:val="both"/>
        <w:rPr>
          <w:sz w:val="28"/>
          <w:szCs w:val="28"/>
        </w:rPr>
      </w:pPr>
      <w:r w:rsidRPr="00036EE8">
        <w:rPr>
          <w:sz w:val="28"/>
          <w:szCs w:val="28"/>
        </w:rPr>
        <w:t>6. ООО «Галактика-Сириус»</w:t>
      </w:r>
    </w:p>
    <w:p w:rsidR="000322D7" w:rsidRPr="00036EE8" w:rsidRDefault="000322D7" w:rsidP="004803D3">
      <w:pPr>
        <w:spacing w:before="0" w:after="0" w:line="360" w:lineRule="auto"/>
        <w:ind w:firstLine="709"/>
        <w:jc w:val="both"/>
        <w:rPr>
          <w:sz w:val="28"/>
          <w:szCs w:val="28"/>
        </w:rPr>
      </w:pPr>
      <w:r w:rsidRPr="00036EE8">
        <w:rPr>
          <w:sz w:val="28"/>
          <w:szCs w:val="28"/>
        </w:rPr>
        <w:t>Адрес: г.Уфа, ул. Гафури 4</w:t>
      </w:r>
    </w:p>
    <w:p w:rsidR="000322D7" w:rsidRPr="00036EE8" w:rsidRDefault="000322D7" w:rsidP="004803D3">
      <w:pPr>
        <w:spacing w:before="0" w:after="0" w:line="360" w:lineRule="auto"/>
        <w:ind w:firstLine="709"/>
        <w:jc w:val="both"/>
        <w:rPr>
          <w:sz w:val="28"/>
          <w:szCs w:val="28"/>
        </w:rPr>
      </w:pPr>
      <w:r w:rsidRPr="00036EE8">
        <w:rPr>
          <w:sz w:val="28"/>
          <w:szCs w:val="28"/>
        </w:rPr>
        <w:t>Краткая характеристика: Местный магазин, занимаются розничными продажами. Широкий ассортимент. Являются</w:t>
      </w:r>
      <w:r w:rsidR="00036EE8" w:rsidRPr="00036EE8">
        <w:rPr>
          <w:sz w:val="28"/>
          <w:szCs w:val="28"/>
        </w:rPr>
        <w:t xml:space="preserve"> </w:t>
      </w:r>
      <w:r w:rsidRPr="00036EE8">
        <w:rPr>
          <w:sz w:val="28"/>
          <w:szCs w:val="28"/>
        </w:rPr>
        <w:t>слабыми конкурентами по обоям, линолеуму, ламинату и клиентами по плинтусам</w:t>
      </w:r>
    </w:p>
    <w:p w:rsidR="000322D7" w:rsidRPr="00036EE8" w:rsidRDefault="000322D7" w:rsidP="004803D3">
      <w:pPr>
        <w:spacing w:before="0" w:after="0" w:line="360" w:lineRule="auto"/>
        <w:ind w:firstLine="709"/>
        <w:jc w:val="both"/>
        <w:rPr>
          <w:sz w:val="28"/>
          <w:szCs w:val="28"/>
        </w:rPr>
      </w:pPr>
      <w:r w:rsidRPr="00036EE8">
        <w:rPr>
          <w:sz w:val="28"/>
          <w:szCs w:val="28"/>
        </w:rPr>
        <w:t>7. ООО «ОлимпУфа»</w:t>
      </w:r>
    </w:p>
    <w:p w:rsidR="000322D7" w:rsidRPr="00036EE8" w:rsidRDefault="000322D7" w:rsidP="004803D3">
      <w:pPr>
        <w:spacing w:before="0" w:after="0" w:line="360" w:lineRule="auto"/>
        <w:ind w:firstLine="709"/>
        <w:jc w:val="both"/>
        <w:rPr>
          <w:sz w:val="28"/>
          <w:szCs w:val="28"/>
        </w:rPr>
      </w:pPr>
      <w:r w:rsidRPr="00036EE8">
        <w:rPr>
          <w:sz w:val="28"/>
          <w:szCs w:val="28"/>
        </w:rPr>
        <w:t>Адрес: г.Уфа,</w:t>
      </w:r>
      <w:r w:rsidR="00036EE8" w:rsidRPr="00036EE8">
        <w:rPr>
          <w:sz w:val="28"/>
          <w:szCs w:val="28"/>
        </w:rPr>
        <w:t xml:space="preserve"> </w:t>
      </w:r>
      <w:r w:rsidRPr="00036EE8">
        <w:rPr>
          <w:sz w:val="28"/>
          <w:szCs w:val="28"/>
        </w:rPr>
        <w:t>ул. Трамвайная 2/5</w:t>
      </w:r>
    </w:p>
    <w:p w:rsidR="000322D7" w:rsidRPr="00036EE8" w:rsidRDefault="000322D7" w:rsidP="004803D3">
      <w:pPr>
        <w:spacing w:before="0" w:after="0" w:line="360" w:lineRule="auto"/>
        <w:ind w:firstLine="709"/>
        <w:jc w:val="both"/>
        <w:rPr>
          <w:sz w:val="28"/>
          <w:szCs w:val="28"/>
        </w:rPr>
      </w:pPr>
      <w:r w:rsidRPr="00036EE8">
        <w:rPr>
          <w:sz w:val="28"/>
          <w:szCs w:val="28"/>
        </w:rPr>
        <w:t xml:space="preserve">Краткая характеристика: Оптовая компания. Занимаются только напольными покрытиями. Являются дилером компании </w:t>
      </w:r>
      <w:r w:rsidRPr="00036EE8">
        <w:rPr>
          <w:sz w:val="28"/>
          <w:szCs w:val="28"/>
          <w:lang w:val="en-US"/>
        </w:rPr>
        <w:t>Tarket</w:t>
      </w:r>
      <w:r w:rsidRPr="00036EE8">
        <w:rPr>
          <w:sz w:val="28"/>
          <w:szCs w:val="28"/>
        </w:rPr>
        <w:t xml:space="preserve">, Синтерос, </w:t>
      </w:r>
      <w:r w:rsidRPr="00036EE8">
        <w:rPr>
          <w:sz w:val="28"/>
          <w:szCs w:val="28"/>
          <w:lang w:val="en-US"/>
        </w:rPr>
        <w:t>Kronostar</w:t>
      </w:r>
      <w:r w:rsidRPr="00036EE8">
        <w:rPr>
          <w:sz w:val="28"/>
          <w:szCs w:val="28"/>
        </w:rPr>
        <w:t xml:space="preserve">. Склады около </w:t>
      </w:r>
      <w:smartTag w:uri="urn:schemas-microsoft-com:office:smarttags" w:element="metricconverter">
        <w:smartTagPr>
          <w:attr w:name="ProductID" w:val="2000 м2"/>
        </w:smartTagPr>
        <w:r w:rsidRPr="00036EE8">
          <w:rPr>
            <w:sz w:val="28"/>
            <w:szCs w:val="28"/>
          </w:rPr>
          <w:t>2000 м2</w:t>
        </w:r>
      </w:smartTag>
      <w:r w:rsidRPr="00036EE8">
        <w:rPr>
          <w:sz w:val="28"/>
          <w:szCs w:val="28"/>
        </w:rPr>
        <w:t>.</w:t>
      </w:r>
    </w:p>
    <w:p w:rsidR="000322D7" w:rsidRPr="00036EE8" w:rsidRDefault="000322D7" w:rsidP="004803D3">
      <w:pPr>
        <w:spacing w:before="0" w:after="0" w:line="360" w:lineRule="auto"/>
        <w:ind w:firstLine="709"/>
        <w:jc w:val="both"/>
        <w:rPr>
          <w:sz w:val="28"/>
          <w:szCs w:val="28"/>
        </w:rPr>
      </w:pPr>
      <w:r w:rsidRPr="00036EE8">
        <w:rPr>
          <w:sz w:val="28"/>
          <w:szCs w:val="28"/>
        </w:rPr>
        <w:t>8. ООО «МТС Сантехника»</w:t>
      </w:r>
    </w:p>
    <w:p w:rsidR="000322D7" w:rsidRPr="00036EE8" w:rsidRDefault="000322D7" w:rsidP="004803D3">
      <w:pPr>
        <w:spacing w:before="0" w:after="0" w:line="360" w:lineRule="auto"/>
        <w:ind w:firstLine="709"/>
        <w:jc w:val="both"/>
        <w:rPr>
          <w:sz w:val="28"/>
          <w:szCs w:val="28"/>
        </w:rPr>
      </w:pPr>
      <w:r w:rsidRPr="00036EE8">
        <w:rPr>
          <w:sz w:val="28"/>
          <w:szCs w:val="28"/>
        </w:rPr>
        <w:t>Адрес: г.Уфа, ул. Губайдуллина 3а</w:t>
      </w:r>
    </w:p>
    <w:p w:rsidR="000322D7" w:rsidRPr="00036EE8" w:rsidRDefault="000322D7" w:rsidP="004803D3">
      <w:pPr>
        <w:spacing w:before="0" w:after="0" w:line="360" w:lineRule="auto"/>
        <w:ind w:firstLine="709"/>
        <w:jc w:val="both"/>
        <w:rPr>
          <w:sz w:val="28"/>
          <w:szCs w:val="28"/>
        </w:rPr>
      </w:pPr>
      <w:r w:rsidRPr="00036EE8">
        <w:rPr>
          <w:sz w:val="28"/>
          <w:szCs w:val="28"/>
        </w:rPr>
        <w:t>Краткая характеристика: Крупнейшая фирма в Уфе по продажи сантехники. Продает оптом и в розницу. Является как конкурентом так и клиентом.</w:t>
      </w:r>
    </w:p>
    <w:p w:rsidR="000322D7" w:rsidRPr="00036EE8" w:rsidRDefault="000322D7" w:rsidP="004803D3">
      <w:pPr>
        <w:spacing w:before="0" w:after="0" w:line="360" w:lineRule="auto"/>
        <w:ind w:firstLine="709"/>
        <w:jc w:val="both"/>
        <w:rPr>
          <w:sz w:val="28"/>
          <w:szCs w:val="28"/>
        </w:rPr>
      </w:pPr>
      <w:r w:rsidRPr="00036EE8">
        <w:rPr>
          <w:sz w:val="28"/>
          <w:szCs w:val="28"/>
        </w:rPr>
        <w:t>9. ООО «Комфорт»</w:t>
      </w:r>
    </w:p>
    <w:p w:rsidR="000322D7" w:rsidRPr="00036EE8" w:rsidRDefault="000322D7" w:rsidP="004803D3">
      <w:pPr>
        <w:spacing w:before="0" w:after="0" w:line="360" w:lineRule="auto"/>
        <w:ind w:firstLine="709"/>
        <w:jc w:val="both"/>
        <w:rPr>
          <w:sz w:val="28"/>
          <w:szCs w:val="28"/>
        </w:rPr>
      </w:pPr>
      <w:r w:rsidRPr="00036EE8">
        <w:rPr>
          <w:sz w:val="28"/>
          <w:szCs w:val="28"/>
        </w:rPr>
        <w:t>Адрес: г. Уфа, ул. Индустриальное шоссе 4</w:t>
      </w:r>
    </w:p>
    <w:p w:rsidR="000322D7" w:rsidRPr="00036EE8" w:rsidRDefault="000322D7" w:rsidP="004803D3">
      <w:pPr>
        <w:spacing w:before="0" w:after="0" w:line="360" w:lineRule="auto"/>
        <w:ind w:firstLine="709"/>
        <w:jc w:val="both"/>
        <w:rPr>
          <w:sz w:val="28"/>
          <w:szCs w:val="28"/>
        </w:rPr>
      </w:pPr>
      <w:r w:rsidRPr="00036EE8">
        <w:rPr>
          <w:sz w:val="28"/>
          <w:szCs w:val="28"/>
        </w:rPr>
        <w:t>Краткая характеристика: Местная компания. Занимаются оптом и розницей. Конкурируют по позициям:</w:t>
      </w:r>
      <w:r w:rsidR="00036EE8" w:rsidRPr="00036EE8">
        <w:rPr>
          <w:sz w:val="28"/>
          <w:szCs w:val="28"/>
        </w:rPr>
        <w:t xml:space="preserve"> </w:t>
      </w:r>
      <w:r w:rsidRPr="00036EE8">
        <w:rPr>
          <w:sz w:val="28"/>
          <w:szCs w:val="28"/>
        </w:rPr>
        <w:t>плинтуса, ламинат, пластик, МДФ, душевые кабины. Три магазина по городу.</w:t>
      </w:r>
    </w:p>
    <w:p w:rsidR="000322D7" w:rsidRPr="00036EE8" w:rsidRDefault="000322D7" w:rsidP="004803D3">
      <w:pPr>
        <w:spacing w:before="0" w:after="0" w:line="360" w:lineRule="auto"/>
        <w:ind w:firstLine="709"/>
        <w:jc w:val="both"/>
        <w:rPr>
          <w:sz w:val="28"/>
          <w:szCs w:val="28"/>
        </w:rPr>
      </w:pPr>
      <w:r w:rsidRPr="00036EE8">
        <w:rPr>
          <w:sz w:val="28"/>
          <w:szCs w:val="28"/>
        </w:rPr>
        <w:t>10. С.С.С.Р (Союз Сервис Строй Ремонт)</w:t>
      </w:r>
    </w:p>
    <w:p w:rsidR="000322D7" w:rsidRPr="00036EE8" w:rsidRDefault="000322D7" w:rsidP="004803D3">
      <w:pPr>
        <w:spacing w:before="0" w:after="0" w:line="360" w:lineRule="auto"/>
        <w:ind w:firstLine="709"/>
        <w:jc w:val="both"/>
        <w:rPr>
          <w:sz w:val="28"/>
          <w:szCs w:val="28"/>
        </w:rPr>
      </w:pPr>
      <w:r w:rsidRPr="00036EE8">
        <w:rPr>
          <w:sz w:val="28"/>
          <w:szCs w:val="28"/>
        </w:rPr>
        <w:t>Адрес: г.Уфа, ул. Нехаева 51/1</w:t>
      </w:r>
    </w:p>
    <w:p w:rsidR="009908ED" w:rsidRPr="00036EE8" w:rsidRDefault="000322D7" w:rsidP="004803D3">
      <w:pPr>
        <w:spacing w:before="0" w:after="0" w:line="360" w:lineRule="auto"/>
        <w:ind w:firstLine="709"/>
        <w:jc w:val="both"/>
        <w:rPr>
          <w:sz w:val="28"/>
          <w:szCs w:val="28"/>
        </w:rPr>
      </w:pPr>
      <w:r w:rsidRPr="00036EE8">
        <w:rPr>
          <w:sz w:val="28"/>
          <w:szCs w:val="28"/>
        </w:rPr>
        <w:t>Краткая характеристика: Местная компания, занимается только дверями оптом и в розницу, очень большой ассортимент.</w:t>
      </w:r>
    </w:p>
    <w:p w:rsidR="00086F9B" w:rsidRPr="00036EE8" w:rsidRDefault="00086F9B" w:rsidP="004803D3">
      <w:pPr>
        <w:spacing w:before="0" w:after="0" w:line="360" w:lineRule="auto"/>
        <w:ind w:firstLine="709"/>
        <w:jc w:val="both"/>
        <w:rPr>
          <w:sz w:val="28"/>
          <w:szCs w:val="28"/>
        </w:rPr>
      </w:pPr>
      <w:r w:rsidRPr="00036EE8">
        <w:rPr>
          <w:sz w:val="28"/>
          <w:szCs w:val="28"/>
        </w:rPr>
        <w:t>11. Представительство Волгоградского керамического завода</w:t>
      </w:r>
    </w:p>
    <w:p w:rsidR="00086F9B" w:rsidRPr="00036EE8" w:rsidRDefault="00086F9B" w:rsidP="004803D3">
      <w:pPr>
        <w:spacing w:before="0" w:after="0" w:line="360" w:lineRule="auto"/>
        <w:ind w:firstLine="709"/>
        <w:jc w:val="both"/>
        <w:rPr>
          <w:sz w:val="28"/>
          <w:szCs w:val="28"/>
        </w:rPr>
      </w:pPr>
      <w:r w:rsidRPr="00036EE8">
        <w:rPr>
          <w:sz w:val="28"/>
          <w:szCs w:val="28"/>
        </w:rPr>
        <w:t>Адрес: г. Уфа, р-н Дёма</w:t>
      </w:r>
    </w:p>
    <w:p w:rsidR="00086F9B" w:rsidRPr="00036EE8" w:rsidRDefault="00086F9B" w:rsidP="004803D3">
      <w:pPr>
        <w:spacing w:before="0" w:after="0" w:line="360" w:lineRule="auto"/>
        <w:ind w:firstLine="709"/>
        <w:jc w:val="both"/>
        <w:rPr>
          <w:sz w:val="28"/>
          <w:szCs w:val="28"/>
        </w:rPr>
      </w:pPr>
      <w:r w:rsidRPr="00036EE8">
        <w:rPr>
          <w:sz w:val="28"/>
          <w:szCs w:val="28"/>
        </w:rPr>
        <w:t>Краткая характеристика: Большие склады и полный ассортимент керамической плитки. Склады</w:t>
      </w:r>
      <w:r w:rsidR="00036EE8" w:rsidRPr="00036EE8">
        <w:rPr>
          <w:sz w:val="28"/>
          <w:szCs w:val="28"/>
        </w:rPr>
        <w:t xml:space="preserve"> </w:t>
      </w:r>
      <w:r w:rsidRPr="00036EE8">
        <w:rPr>
          <w:sz w:val="28"/>
          <w:szCs w:val="28"/>
        </w:rPr>
        <w:t>около 2000 м2</w:t>
      </w:r>
    </w:p>
    <w:p w:rsidR="00086F9B" w:rsidRPr="00036EE8" w:rsidRDefault="00086F9B" w:rsidP="004803D3">
      <w:pPr>
        <w:spacing w:before="0" w:after="0" w:line="360" w:lineRule="auto"/>
        <w:ind w:firstLine="709"/>
        <w:jc w:val="both"/>
        <w:rPr>
          <w:sz w:val="28"/>
          <w:szCs w:val="28"/>
        </w:rPr>
      </w:pPr>
      <w:r w:rsidRPr="00036EE8">
        <w:rPr>
          <w:sz w:val="28"/>
          <w:szCs w:val="28"/>
        </w:rPr>
        <w:t>12. ООО «</w:t>
      </w:r>
      <w:r w:rsidRPr="00036EE8">
        <w:rPr>
          <w:sz w:val="28"/>
          <w:szCs w:val="28"/>
          <w:lang w:val="en-US"/>
        </w:rPr>
        <w:t>IMG</w:t>
      </w:r>
      <w:r w:rsidRPr="00036EE8">
        <w:rPr>
          <w:sz w:val="28"/>
          <w:szCs w:val="28"/>
        </w:rPr>
        <w:t xml:space="preserve"> Мартен Групп»</w:t>
      </w:r>
    </w:p>
    <w:p w:rsidR="00086F9B" w:rsidRPr="00036EE8" w:rsidRDefault="00086F9B" w:rsidP="004803D3">
      <w:pPr>
        <w:spacing w:before="0" w:after="0" w:line="360" w:lineRule="auto"/>
        <w:ind w:firstLine="709"/>
        <w:jc w:val="both"/>
        <w:rPr>
          <w:sz w:val="28"/>
          <w:szCs w:val="28"/>
        </w:rPr>
      </w:pPr>
      <w:r w:rsidRPr="00036EE8">
        <w:rPr>
          <w:sz w:val="28"/>
          <w:szCs w:val="28"/>
        </w:rPr>
        <w:t>Адрес: г.Уфа, ул. К.Абрамовой 5</w:t>
      </w:r>
    </w:p>
    <w:p w:rsidR="00086F9B" w:rsidRPr="00036EE8" w:rsidRDefault="00086F9B" w:rsidP="004803D3">
      <w:pPr>
        <w:spacing w:before="0" w:after="0" w:line="360" w:lineRule="auto"/>
        <w:ind w:firstLine="709"/>
        <w:jc w:val="both"/>
        <w:rPr>
          <w:sz w:val="28"/>
          <w:szCs w:val="28"/>
        </w:rPr>
      </w:pPr>
      <w:r w:rsidRPr="00036EE8">
        <w:rPr>
          <w:sz w:val="28"/>
          <w:szCs w:val="28"/>
        </w:rPr>
        <w:t>Краткая характеристика:</w:t>
      </w:r>
      <w:r w:rsidR="00036EE8" w:rsidRPr="00036EE8">
        <w:rPr>
          <w:sz w:val="28"/>
          <w:szCs w:val="28"/>
        </w:rPr>
        <w:t xml:space="preserve"> </w:t>
      </w:r>
      <w:r w:rsidRPr="00036EE8">
        <w:rPr>
          <w:sz w:val="28"/>
          <w:szCs w:val="28"/>
        </w:rPr>
        <w:t>Представительство Московской компании – занимаются только продажей сантехники, как импортной так и отечественного производства.</w:t>
      </w:r>
    </w:p>
    <w:p w:rsidR="00086F9B" w:rsidRPr="00036EE8" w:rsidRDefault="00086F9B" w:rsidP="004803D3">
      <w:pPr>
        <w:spacing w:before="0" w:after="0" w:line="360" w:lineRule="auto"/>
        <w:ind w:firstLine="709"/>
        <w:jc w:val="both"/>
        <w:rPr>
          <w:sz w:val="28"/>
          <w:szCs w:val="28"/>
        </w:rPr>
      </w:pPr>
      <w:r w:rsidRPr="00036EE8">
        <w:rPr>
          <w:sz w:val="28"/>
          <w:szCs w:val="28"/>
        </w:rPr>
        <w:t>13. ООО «АЛГА»</w:t>
      </w:r>
    </w:p>
    <w:p w:rsidR="00086F9B" w:rsidRPr="00036EE8" w:rsidRDefault="00086F9B" w:rsidP="004803D3">
      <w:pPr>
        <w:spacing w:before="0" w:after="0" w:line="360" w:lineRule="auto"/>
        <w:ind w:firstLine="709"/>
        <w:jc w:val="both"/>
        <w:rPr>
          <w:sz w:val="28"/>
          <w:szCs w:val="28"/>
        </w:rPr>
      </w:pPr>
      <w:r w:rsidRPr="00036EE8">
        <w:rPr>
          <w:sz w:val="28"/>
          <w:szCs w:val="28"/>
        </w:rPr>
        <w:t>Адрес: г.Уфа, ул. Б.Ибрагимова 88</w:t>
      </w:r>
    </w:p>
    <w:p w:rsidR="00086F9B" w:rsidRPr="00036EE8" w:rsidRDefault="00086F9B" w:rsidP="004803D3">
      <w:pPr>
        <w:spacing w:before="0" w:after="0" w:line="360" w:lineRule="auto"/>
        <w:ind w:firstLine="709"/>
        <w:jc w:val="both"/>
        <w:rPr>
          <w:sz w:val="28"/>
          <w:szCs w:val="28"/>
        </w:rPr>
      </w:pPr>
      <w:r w:rsidRPr="00036EE8">
        <w:rPr>
          <w:sz w:val="28"/>
          <w:szCs w:val="28"/>
        </w:rPr>
        <w:t>Краткая характеристика: Розничный магазин. Занимаются пластиковыми плинтусами, погонажем.</w:t>
      </w:r>
    </w:p>
    <w:p w:rsidR="00086F9B" w:rsidRPr="00036EE8" w:rsidRDefault="00086F9B" w:rsidP="004803D3">
      <w:pPr>
        <w:spacing w:before="0" w:after="0" w:line="360" w:lineRule="auto"/>
        <w:ind w:firstLine="709"/>
        <w:jc w:val="both"/>
        <w:rPr>
          <w:sz w:val="28"/>
          <w:szCs w:val="28"/>
        </w:rPr>
      </w:pPr>
      <w:r w:rsidRPr="00036EE8">
        <w:rPr>
          <w:sz w:val="28"/>
          <w:szCs w:val="28"/>
        </w:rPr>
        <w:t>14.</w:t>
      </w:r>
      <w:r w:rsidR="00036EE8" w:rsidRPr="00036EE8">
        <w:rPr>
          <w:sz w:val="28"/>
          <w:szCs w:val="28"/>
        </w:rPr>
        <w:t xml:space="preserve"> </w:t>
      </w:r>
      <w:r w:rsidRPr="00036EE8">
        <w:rPr>
          <w:sz w:val="28"/>
          <w:szCs w:val="28"/>
        </w:rPr>
        <w:t>ТД «Континент»</w:t>
      </w:r>
    </w:p>
    <w:p w:rsidR="00086F9B" w:rsidRPr="00036EE8" w:rsidRDefault="00086F9B" w:rsidP="004803D3">
      <w:pPr>
        <w:spacing w:before="0" w:after="0" w:line="360" w:lineRule="auto"/>
        <w:ind w:firstLine="709"/>
        <w:jc w:val="both"/>
        <w:rPr>
          <w:sz w:val="28"/>
          <w:szCs w:val="28"/>
        </w:rPr>
      </w:pPr>
      <w:r w:rsidRPr="00036EE8">
        <w:rPr>
          <w:sz w:val="28"/>
          <w:szCs w:val="28"/>
        </w:rPr>
        <w:t>Адрес: г.Уфа,</w:t>
      </w:r>
      <w:r w:rsidR="00036EE8" w:rsidRPr="00036EE8">
        <w:rPr>
          <w:sz w:val="28"/>
          <w:szCs w:val="28"/>
        </w:rPr>
        <w:t xml:space="preserve"> </w:t>
      </w:r>
      <w:r w:rsidRPr="00036EE8">
        <w:rPr>
          <w:sz w:val="28"/>
          <w:szCs w:val="28"/>
        </w:rPr>
        <w:t>ул. Новочеркаская 16</w:t>
      </w:r>
    </w:p>
    <w:p w:rsidR="00086F9B" w:rsidRPr="00036EE8" w:rsidRDefault="00086F9B" w:rsidP="004803D3">
      <w:pPr>
        <w:spacing w:before="0" w:after="0" w:line="360" w:lineRule="auto"/>
        <w:ind w:firstLine="709"/>
        <w:jc w:val="both"/>
        <w:rPr>
          <w:sz w:val="28"/>
          <w:szCs w:val="28"/>
        </w:rPr>
      </w:pPr>
      <w:r w:rsidRPr="00036EE8">
        <w:rPr>
          <w:sz w:val="28"/>
          <w:szCs w:val="28"/>
        </w:rPr>
        <w:t xml:space="preserve">Краткая характеристика: Местная компания. Занимаются МДФ, ПВХ завозят на прямую с заводов производителей. Большие склады – порядка </w:t>
      </w:r>
      <w:smartTag w:uri="urn:schemas-microsoft-com:office:smarttags" w:element="metricconverter">
        <w:smartTagPr>
          <w:attr w:name="ProductID" w:val="5000 м2"/>
        </w:smartTagPr>
        <w:r w:rsidRPr="00036EE8">
          <w:rPr>
            <w:sz w:val="28"/>
            <w:szCs w:val="28"/>
          </w:rPr>
          <w:t>5000 м2</w:t>
        </w:r>
      </w:smartTag>
      <w:r w:rsidRPr="00036EE8">
        <w:rPr>
          <w:sz w:val="28"/>
          <w:szCs w:val="28"/>
        </w:rPr>
        <w:t>.</w:t>
      </w:r>
    </w:p>
    <w:p w:rsidR="00086F9B" w:rsidRPr="00036EE8" w:rsidRDefault="00086F9B" w:rsidP="004803D3">
      <w:pPr>
        <w:spacing w:before="0" w:after="0" w:line="360" w:lineRule="auto"/>
        <w:ind w:firstLine="709"/>
        <w:jc w:val="both"/>
        <w:rPr>
          <w:sz w:val="28"/>
          <w:szCs w:val="28"/>
        </w:rPr>
      </w:pPr>
      <w:r w:rsidRPr="00036EE8">
        <w:rPr>
          <w:sz w:val="28"/>
          <w:szCs w:val="28"/>
        </w:rPr>
        <w:t>15. ООО «Галерея керамики»</w:t>
      </w:r>
    </w:p>
    <w:p w:rsidR="00086F9B" w:rsidRPr="00036EE8" w:rsidRDefault="00086F9B" w:rsidP="004803D3">
      <w:pPr>
        <w:spacing w:before="0" w:after="0" w:line="360" w:lineRule="auto"/>
        <w:ind w:firstLine="709"/>
        <w:jc w:val="both"/>
        <w:rPr>
          <w:sz w:val="28"/>
          <w:szCs w:val="28"/>
        </w:rPr>
      </w:pPr>
      <w:r w:rsidRPr="00036EE8">
        <w:rPr>
          <w:sz w:val="28"/>
          <w:szCs w:val="28"/>
        </w:rPr>
        <w:t>Адрес:</w:t>
      </w:r>
      <w:r w:rsidR="00036EE8" w:rsidRPr="00036EE8">
        <w:rPr>
          <w:sz w:val="28"/>
          <w:szCs w:val="28"/>
        </w:rPr>
        <w:t xml:space="preserve"> </w:t>
      </w:r>
      <w:r w:rsidRPr="00036EE8">
        <w:rPr>
          <w:sz w:val="28"/>
          <w:szCs w:val="28"/>
        </w:rPr>
        <w:t>г.Уфа, ул. К.Маркса 67</w:t>
      </w:r>
    </w:p>
    <w:p w:rsidR="00086F9B" w:rsidRPr="00036EE8" w:rsidRDefault="00086F9B" w:rsidP="004803D3">
      <w:pPr>
        <w:spacing w:before="0" w:after="0" w:line="360" w:lineRule="auto"/>
        <w:ind w:firstLine="709"/>
        <w:jc w:val="both"/>
        <w:rPr>
          <w:sz w:val="28"/>
          <w:szCs w:val="28"/>
        </w:rPr>
      </w:pPr>
      <w:r w:rsidRPr="00036EE8">
        <w:rPr>
          <w:sz w:val="28"/>
          <w:szCs w:val="28"/>
        </w:rPr>
        <w:t>Краткая характеристика: Московский филиал, есть представительства в Самаре, Санкт-Петербурге, Новосибирске, Волгограде, Казани, Екатеринбурге, Перми, Нижнем Новгороде, Ростове, Красноярске, Челябинске. Занимаются керамической плиткой и керамогранитом ведущих импортных производителей.</w:t>
      </w:r>
    </w:p>
    <w:p w:rsidR="00086F9B" w:rsidRPr="00036EE8" w:rsidRDefault="00086F9B" w:rsidP="004803D3">
      <w:pPr>
        <w:spacing w:before="0" w:after="0" w:line="360" w:lineRule="auto"/>
        <w:ind w:firstLine="709"/>
        <w:jc w:val="both"/>
        <w:rPr>
          <w:sz w:val="28"/>
          <w:szCs w:val="28"/>
        </w:rPr>
      </w:pPr>
      <w:r w:rsidRPr="00036EE8">
        <w:rPr>
          <w:sz w:val="28"/>
          <w:szCs w:val="28"/>
        </w:rPr>
        <w:t>16. ООО «Сантехсбыт»</w:t>
      </w:r>
    </w:p>
    <w:p w:rsidR="00086F9B" w:rsidRPr="00036EE8" w:rsidRDefault="00086F9B" w:rsidP="004803D3">
      <w:pPr>
        <w:spacing w:before="0" w:after="0" w:line="360" w:lineRule="auto"/>
        <w:ind w:firstLine="709"/>
        <w:jc w:val="both"/>
        <w:rPr>
          <w:sz w:val="28"/>
          <w:szCs w:val="28"/>
        </w:rPr>
      </w:pPr>
      <w:r w:rsidRPr="00036EE8">
        <w:rPr>
          <w:sz w:val="28"/>
          <w:szCs w:val="28"/>
        </w:rPr>
        <w:t>Адрес: г.Уфа, ул. Новоженова 86/2</w:t>
      </w:r>
    </w:p>
    <w:p w:rsidR="002F115F" w:rsidRPr="00036EE8" w:rsidRDefault="00086F9B" w:rsidP="004803D3">
      <w:pPr>
        <w:spacing w:before="0" w:after="0" w:line="360" w:lineRule="auto"/>
        <w:ind w:firstLine="709"/>
        <w:jc w:val="both"/>
        <w:rPr>
          <w:sz w:val="28"/>
          <w:szCs w:val="28"/>
        </w:rPr>
      </w:pPr>
      <w:r w:rsidRPr="00036EE8">
        <w:rPr>
          <w:sz w:val="28"/>
          <w:szCs w:val="28"/>
        </w:rPr>
        <w:t>Краткая характеристика: Оптовая организация. Конкурируют по</w:t>
      </w:r>
      <w:r w:rsidR="00036EE8" w:rsidRPr="00036EE8">
        <w:rPr>
          <w:sz w:val="28"/>
          <w:szCs w:val="28"/>
        </w:rPr>
        <w:t xml:space="preserve"> </w:t>
      </w:r>
      <w:r w:rsidRPr="00036EE8">
        <w:rPr>
          <w:sz w:val="28"/>
          <w:szCs w:val="28"/>
        </w:rPr>
        <w:t>металлическим дверям.</w:t>
      </w:r>
      <w:r w:rsidR="006F566E">
        <w:rPr>
          <w:sz w:val="28"/>
          <w:szCs w:val="28"/>
        </w:rPr>
        <w:t xml:space="preserve"> </w:t>
      </w:r>
      <w:r w:rsidR="00981FB6" w:rsidRPr="00036EE8">
        <w:rPr>
          <w:sz w:val="28"/>
          <w:szCs w:val="28"/>
        </w:rPr>
        <w:t xml:space="preserve">Теперь </w:t>
      </w:r>
      <w:r w:rsidR="00C25E09" w:rsidRPr="00036EE8">
        <w:rPr>
          <w:sz w:val="28"/>
          <w:szCs w:val="28"/>
        </w:rPr>
        <w:t xml:space="preserve">выделим </w:t>
      </w:r>
      <w:r w:rsidR="007E7ADA" w:rsidRPr="00036EE8">
        <w:rPr>
          <w:sz w:val="28"/>
          <w:szCs w:val="28"/>
        </w:rPr>
        <w:t>десять</w:t>
      </w:r>
      <w:r w:rsidR="00C25E09" w:rsidRPr="00036EE8">
        <w:rPr>
          <w:sz w:val="28"/>
          <w:szCs w:val="28"/>
        </w:rPr>
        <w:t xml:space="preserve"> основных крупных конкурентов</w:t>
      </w:r>
      <w:r w:rsidR="00163245" w:rsidRPr="00036EE8">
        <w:rPr>
          <w:sz w:val="28"/>
          <w:szCs w:val="28"/>
        </w:rPr>
        <w:t xml:space="preserve"> – это ТД «Радуга», </w:t>
      </w:r>
      <w:r w:rsidR="00500B6E" w:rsidRPr="00036EE8">
        <w:rPr>
          <w:sz w:val="28"/>
          <w:szCs w:val="28"/>
        </w:rPr>
        <w:t xml:space="preserve">ООО «Сатурн -Уфа», </w:t>
      </w:r>
      <w:r w:rsidR="003C6E54" w:rsidRPr="00036EE8">
        <w:rPr>
          <w:sz w:val="28"/>
          <w:szCs w:val="28"/>
        </w:rPr>
        <w:t>ООО «</w:t>
      </w:r>
      <w:r w:rsidR="003C6E54" w:rsidRPr="00036EE8">
        <w:rPr>
          <w:sz w:val="28"/>
          <w:szCs w:val="28"/>
          <w:lang w:val="en-US"/>
        </w:rPr>
        <w:t>IMG</w:t>
      </w:r>
      <w:r w:rsidR="003C6E54" w:rsidRPr="00036EE8">
        <w:rPr>
          <w:sz w:val="28"/>
          <w:szCs w:val="28"/>
        </w:rPr>
        <w:t xml:space="preserve"> Мартен Групп», </w:t>
      </w:r>
      <w:r w:rsidR="00500B6E" w:rsidRPr="00036EE8">
        <w:rPr>
          <w:sz w:val="28"/>
          <w:szCs w:val="28"/>
        </w:rPr>
        <w:t xml:space="preserve">ООО «Сантехсбыт», </w:t>
      </w:r>
      <w:r w:rsidR="008D4206" w:rsidRPr="00036EE8">
        <w:rPr>
          <w:sz w:val="28"/>
          <w:szCs w:val="28"/>
        </w:rPr>
        <w:t xml:space="preserve">ООО «ТоргсервисУфа», </w:t>
      </w:r>
      <w:r w:rsidR="007E7ADA" w:rsidRPr="00036EE8">
        <w:rPr>
          <w:sz w:val="28"/>
          <w:szCs w:val="28"/>
        </w:rPr>
        <w:t>ООО «Вариант», ООО «Комфорт», «Строй Арсенал», ООО «МТС Сантехника» и ООО «Марзо».</w:t>
      </w:r>
      <w:r w:rsidR="00981FB6" w:rsidRPr="00036EE8">
        <w:rPr>
          <w:sz w:val="28"/>
          <w:szCs w:val="28"/>
        </w:rPr>
        <w:t xml:space="preserve"> П</w:t>
      </w:r>
      <w:r w:rsidR="002F115F" w:rsidRPr="00036EE8">
        <w:rPr>
          <w:sz w:val="28"/>
          <w:szCs w:val="28"/>
        </w:rPr>
        <w:t xml:space="preserve">роведём анализ </w:t>
      </w:r>
      <w:r w:rsidR="00FD1FF6" w:rsidRPr="00036EE8">
        <w:rPr>
          <w:sz w:val="28"/>
          <w:szCs w:val="28"/>
        </w:rPr>
        <w:t xml:space="preserve">сильных и слабых сторон и </w:t>
      </w:r>
      <w:r w:rsidR="003D1BB9" w:rsidRPr="00036EE8">
        <w:rPr>
          <w:sz w:val="28"/>
          <w:szCs w:val="28"/>
        </w:rPr>
        <w:t>конкурентных позиций ассортимента</w:t>
      </w:r>
      <w:r w:rsidR="00FD1FF6" w:rsidRPr="00036EE8">
        <w:rPr>
          <w:sz w:val="28"/>
          <w:szCs w:val="28"/>
        </w:rPr>
        <w:t>.</w:t>
      </w:r>
      <w:r w:rsidR="003579D0" w:rsidRPr="00036EE8">
        <w:rPr>
          <w:sz w:val="28"/>
          <w:szCs w:val="28"/>
        </w:rPr>
        <w:t xml:space="preserve"> Данные по каждо</w:t>
      </w:r>
      <w:r w:rsidR="001F7B06" w:rsidRPr="00036EE8">
        <w:rPr>
          <w:sz w:val="28"/>
          <w:szCs w:val="28"/>
        </w:rPr>
        <w:t>й организации сведём в таблицы</w:t>
      </w:r>
      <w:r w:rsidR="00036EE8" w:rsidRPr="00036EE8">
        <w:rPr>
          <w:sz w:val="28"/>
          <w:szCs w:val="28"/>
        </w:rPr>
        <w:t xml:space="preserve"> </w:t>
      </w:r>
      <w:r w:rsidR="003579D0" w:rsidRPr="00036EE8">
        <w:rPr>
          <w:sz w:val="28"/>
          <w:szCs w:val="28"/>
        </w:rPr>
        <w:t>7, 8, 9, 10, 11, 12</w:t>
      </w:r>
      <w:r w:rsidR="001F7B06" w:rsidRPr="00036EE8">
        <w:rPr>
          <w:sz w:val="28"/>
          <w:szCs w:val="28"/>
        </w:rPr>
        <w:t>, 13,</w:t>
      </w:r>
      <w:r w:rsidR="005B6E26" w:rsidRPr="00036EE8">
        <w:rPr>
          <w:sz w:val="28"/>
          <w:szCs w:val="28"/>
        </w:rPr>
        <w:t xml:space="preserve"> 14</w:t>
      </w:r>
      <w:r w:rsidR="001F7B06" w:rsidRPr="00036EE8">
        <w:rPr>
          <w:sz w:val="28"/>
          <w:szCs w:val="28"/>
        </w:rPr>
        <w:t xml:space="preserve"> и 15</w:t>
      </w:r>
      <w:r w:rsidR="005B6E26" w:rsidRPr="00036EE8">
        <w:rPr>
          <w:sz w:val="28"/>
          <w:szCs w:val="28"/>
        </w:rPr>
        <w:t>.</w:t>
      </w:r>
    </w:p>
    <w:p w:rsidR="008E1CB1" w:rsidRPr="00036EE8" w:rsidRDefault="00E97DAF" w:rsidP="004803D3">
      <w:pPr>
        <w:spacing w:before="0" w:after="0" w:line="360" w:lineRule="auto"/>
        <w:ind w:firstLine="709"/>
        <w:jc w:val="both"/>
        <w:rPr>
          <w:sz w:val="28"/>
          <w:szCs w:val="28"/>
        </w:rPr>
      </w:pPr>
      <w:r w:rsidRPr="00036EE8">
        <w:rPr>
          <w:sz w:val="28"/>
          <w:szCs w:val="28"/>
        </w:rPr>
        <w:t xml:space="preserve">Проанализируем первого конкурента </w:t>
      </w:r>
      <w:r w:rsidR="005B6E26" w:rsidRPr="00036EE8">
        <w:rPr>
          <w:sz w:val="28"/>
          <w:szCs w:val="28"/>
        </w:rPr>
        <w:t xml:space="preserve">– ООО </w:t>
      </w:r>
      <w:r w:rsidR="008E1CB1" w:rsidRPr="00036EE8">
        <w:rPr>
          <w:sz w:val="28"/>
          <w:szCs w:val="28"/>
        </w:rPr>
        <w:t>Торговый дом «Радуга».</w:t>
      </w:r>
    </w:p>
    <w:p w:rsidR="001F7B06" w:rsidRPr="00036EE8" w:rsidRDefault="001F7B06" w:rsidP="004803D3">
      <w:pPr>
        <w:spacing w:before="0" w:after="0" w:line="360" w:lineRule="auto"/>
        <w:ind w:firstLine="709"/>
        <w:jc w:val="both"/>
        <w:rPr>
          <w:sz w:val="28"/>
          <w:szCs w:val="28"/>
        </w:rPr>
      </w:pPr>
      <w:r w:rsidRPr="00036EE8">
        <w:rPr>
          <w:sz w:val="28"/>
          <w:szCs w:val="28"/>
        </w:rPr>
        <w:t>Проведём анализ сильных и слабых сторон ТД «Радуга».</w:t>
      </w:r>
    </w:p>
    <w:p w:rsidR="001F7B06" w:rsidRPr="00036EE8" w:rsidRDefault="001F7B06" w:rsidP="004803D3">
      <w:pPr>
        <w:spacing w:before="0" w:after="0" w:line="360" w:lineRule="auto"/>
        <w:ind w:firstLine="709"/>
        <w:jc w:val="both"/>
        <w:rPr>
          <w:sz w:val="28"/>
          <w:szCs w:val="28"/>
        </w:rPr>
      </w:pPr>
      <w:r w:rsidRPr="00036EE8">
        <w:rPr>
          <w:sz w:val="28"/>
          <w:szCs w:val="28"/>
        </w:rPr>
        <w:t>Сильные стороны:</w:t>
      </w:r>
      <w:r w:rsidR="006F566E">
        <w:rPr>
          <w:sz w:val="28"/>
          <w:szCs w:val="28"/>
        </w:rPr>
        <w:t xml:space="preserve"> </w:t>
      </w:r>
      <w:r w:rsidRPr="00036EE8">
        <w:rPr>
          <w:sz w:val="28"/>
          <w:szCs w:val="28"/>
        </w:rPr>
        <w:t>Очень большая сеть розницы, в каждом районе по магазину. Строится новый магазин 12 тыс. м2.</w:t>
      </w:r>
      <w:r w:rsidR="006F566E">
        <w:rPr>
          <w:sz w:val="28"/>
          <w:szCs w:val="28"/>
        </w:rPr>
        <w:t xml:space="preserve"> </w:t>
      </w:r>
      <w:r w:rsidRPr="00036EE8">
        <w:rPr>
          <w:sz w:val="28"/>
          <w:szCs w:val="28"/>
        </w:rPr>
        <w:t>Широкий ассортимент. Большой выбор товара на любой вкус.</w:t>
      </w:r>
      <w:r w:rsidR="006F566E">
        <w:rPr>
          <w:sz w:val="28"/>
          <w:szCs w:val="28"/>
        </w:rPr>
        <w:t xml:space="preserve"> </w:t>
      </w:r>
      <w:r w:rsidRPr="00036EE8">
        <w:rPr>
          <w:sz w:val="28"/>
          <w:szCs w:val="28"/>
        </w:rPr>
        <w:t>Бесплатная доставка.</w:t>
      </w:r>
    </w:p>
    <w:p w:rsidR="001F7B06" w:rsidRPr="00036EE8" w:rsidRDefault="001F7B06" w:rsidP="004803D3">
      <w:pPr>
        <w:spacing w:before="0" w:after="0" w:line="360" w:lineRule="auto"/>
        <w:ind w:firstLine="709"/>
        <w:jc w:val="both"/>
        <w:rPr>
          <w:sz w:val="28"/>
          <w:szCs w:val="28"/>
        </w:rPr>
      </w:pPr>
      <w:r w:rsidRPr="00036EE8">
        <w:rPr>
          <w:sz w:val="28"/>
          <w:szCs w:val="28"/>
        </w:rPr>
        <w:t>Зарекомендованное и узнаваемое имя на рынке строительных и отделочных материалов.</w:t>
      </w:r>
    </w:p>
    <w:p w:rsidR="001F7B06" w:rsidRPr="00036EE8" w:rsidRDefault="001F7B06" w:rsidP="004803D3">
      <w:pPr>
        <w:spacing w:before="0" w:after="0" w:line="360" w:lineRule="auto"/>
        <w:ind w:firstLine="709"/>
        <w:jc w:val="both"/>
        <w:rPr>
          <w:sz w:val="28"/>
          <w:szCs w:val="28"/>
        </w:rPr>
      </w:pPr>
      <w:r w:rsidRPr="00036EE8">
        <w:rPr>
          <w:sz w:val="28"/>
          <w:szCs w:val="28"/>
        </w:rPr>
        <w:t>Гибкая ценовая политика, индивидуальный подход. Система кредитования.</w:t>
      </w:r>
    </w:p>
    <w:p w:rsidR="001F7B06" w:rsidRPr="00036EE8" w:rsidRDefault="001F7B06" w:rsidP="004803D3">
      <w:pPr>
        <w:spacing w:before="0" w:after="0" w:line="360" w:lineRule="auto"/>
        <w:ind w:firstLine="709"/>
        <w:jc w:val="both"/>
        <w:rPr>
          <w:sz w:val="28"/>
          <w:szCs w:val="28"/>
        </w:rPr>
      </w:pPr>
      <w:r w:rsidRPr="00036EE8">
        <w:rPr>
          <w:sz w:val="28"/>
          <w:szCs w:val="28"/>
        </w:rPr>
        <w:t>Опытные менеджеры</w:t>
      </w:r>
    </w:p>
    <w:p w:rsidR="001F7B06" w:rsidRPr="00036EE8" w:rsidRDefault="001F7B06" w:rsidP="004803D3">
      <w:pPr>
        <w:spacing w:before="0" w:after="0" w:line="360" w:lineRule="auto"/>
        <w:ind w:firstLine="709"/>
        <w:jc w:val="both"/>
        <w:rPr>
          <w:sz w:val="28"/>
          <w:szCs w:val="28"/>
        </w:rPr>
      </w:pPr>
      <w:r w:rsidRPr="00036EE8">
        <w:rPr>
          <w:sz w:val="28"/>
          <w:szCs w:val="28"/>
        </w:rPr>
        <w:t>Слабые стороны:</w:t>
      </w:r>
    </w:p>
    <w:p w:rsidR="001F7B06" w:rsidRPr="00036EE8" w:rsidRDefault="001F7B06" w:rsidP="004803D3">
      <w:pPr>
        <w:spacing w:before="0" w:after="0" w:line="360" w:lineRule="auto"/>
        <w:ind w:firstLine="709"/>
        <w:jc w:val="both"/>
        <w:rPr>
          <w:sz w:val="28"/>
          <w:szCs w:val="28"/>
        </w:rPr>
      </w:pPr>
      <w:r w:rsidRPr="00036EE8">
        <w:rPr>
          <w:sz w:val="28"/>
          <w:szCs w:val="28"/>
        </w:rPr>
        <w:t>Мотивационная политика собственного персонала многих не устраивает, поэтому менеджеры уходят в «Сатурн» либо в «Строй Арсенал».</w:t>
      </w:r>
    </w:p>
    <w:p w:rsidR="001F7B06" w:rsidRPr="00036EE8" w:rsidRDefault="001F7B06" w:rsidP="004803D3">
      <w:pPr>
        <w:spacing w:before="0" w:after="0" w:line="360" w:lineRule="auto"/>
        <w:ind w:firstLine="709"/>
        <w:jc w:val="both"/>
        <w:rPr>
          <w:sz w:val="28"/>
          <w:szCs w:val="28"/>
        </w:rPr>
      </w:pPr>
    </w:p>
    <w:p w:rsidR="00010095" w:rsidRPr="00036EE8" w:rsidRDefault="001F7B06" w:rsidP="004803D3">
      <w:pPr>
        <w:spacing w:before="0" w:after="0" w:line="360" w:lineRule="auto"/>
        <w:ind w:firstLine="709"/>
        <w:jc w:val="both"/>
        <w:rPr>
          <w:sz w:val="28"/>
          <w:szCs w:val="28"/>
        </w:rPr>
      </w:pPr>
      <w:r w:rsidRPr="00036EE8">
        <w:rPr>
          <w:sz w:val="28"/>
          <w:szCs w:val="28"/>
        </w:rPr>
        <w:t>Таблица 7</w:t>
      </w:r>
    </w:p>
    <w:p w:rsidR="008E1CB1" w:rsidRPr="00036EE8" w:rsidRDefault="00010095" w:rsidP="004803D3">
      <w:pPr>
        <w:spacing w:before="0" w:after="0" w:line="360" w:lineRule="auto"/>
        <w:ind w:firstLine="709"/>
        <w:jc w:val="both"/>
        <w:rPr>
          <w:sz w:val="28"/>
          <w:szCs w:val="28"/>
        </w:rPr>
      </w:pPr>
      <w:r w:rsidRPr="00036EE8">
        <w:rPr>
          <w:sz w:val="28"/>
          <w:szCs w:val="28"/>
        </w:rPr>
        <w:t>К</w:t>
      </w:r>
      <w:r w:rsidR="008E1CB1" w:rsidRPr="00036EE8">
        <w:rPr>
          <w:sz w:val="28"/>
          <w:szCs w:val="28"/>
        </w:rPr>
        <w:t>о</w:t>
      </w:r>
      <w:r w:rsidRPr="00036EE8">
        <w:rPr>
          <w:sz w:val="28"/>
          <w:szCs w:val="28"/>
        </w:rPr>
        <w:t>нкурентные позиции ассортимента</w:t>
      </w:r>
      <w:r w:rsidR="00976754" w:rsidRPr="00036EE8">
        <w:rPr>
          <w:sz w:val="28"/>
          <w:szCs w:val="28"/>
        </w:rPr>
        <w:t xml:space="preserve"> ТД «Радуга»</w:t>
      </w:r>
    </w:p>
    <w:tbl>
      <w:tblPr>
        <w:tblStyle w:val="af6"/>
        <w:tblW w:w="0" w:type="auto"/>
        <w:tblLook w:val="01E0" w:firstRow="1" w:lastRow="1" w:firstColumn="1" w:lastColumn="1" w:noHBand="0" w:noVBand="0"/>
      </w:tblPr>
      <w:tblGrid>
        <w:gridCol w:w="1440"/>
        <w:gridCol w:w="3839"/>
        <w:gridCol w:w="4290"/>
      </w:tblGrid>
      <w:tr w:rsidR="008E1CB1" w:rsidRPr="00036EE8" w:rsidTr="00DF19EF">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Товарные группы</w:t>
            </w:r>
          </w:p>
        </w:tc>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Товарные подгруппы</w:t>
            </w:r>
          </w:p>
        </w:tc>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Брэнды</w:t>
            </w:r>
          </w:p>
        </w:tc>
      </w:tr>
      <w:tr w:rsidR="008E1CB1" w:rsidRPr="00036EE8" w:rsidTr="00DF19EF">
        <w:tc>
          <w:tcPr>
            <w:tcW w:w="0" w:type="auto"/>
            <w:tcBorders>
              <w:bottom w:val="nil"/>
            </w:tcBorders>
            <w:vAlign w:val="center"/>
          </w:tcPr>
          <w:p w:rsidR="008E1CB1" w:rsidRPr="00036EE8" w:rsidRDefault="008E1CB1" w:rsidP="00DF19EF">
            <w:pPr>
              <w:spacing w:before="0" w:after="0" w:line="360" w:lineRule="auto"/>
              <w:jc w:val="both"/>
              <w:rPr>
                <w:sz w:val="20"/>
                <w:szCs w:val="20"/>
              </w:rPr>
            </w:pPr>
            <w:r w:rsidRPr="00036EE8">
              <w:rPr>
                <w:sz w:val="20"/>
                <w:szCs w:val="20"/>
              </w:rPr>
              <w:t>Плитка</w:t>
            </w:r>
          </w:p>
        </w:tc>
        <w:tc>
          <w:tcPr>
            <w:tcW w:w="0" w:type="auto"/>
            <w:tcBorders>
              <w:bottom w:val="nil"/>
            </w:tcBorders>
            <w:vAlign w:val="center"/>
          </w:tcPr>
          <w:p w:rsidR="008E1CB1" w:rsidRPr="00036EE8" w:rsidRDefault="008E1CB1" w:rsidP="00DF19EF">
            <w:pPr>
              <w:spacing w:before="0" w:after="0" w:line="360" w:lineRule="auto"/>
              <w:jc w:val="both"/>
              <w:rPr>
                <w:sz w:val="20"/>
                <w:szCs w:val="20"/>
              </w:rPr>
            </w:pPr>
            <w:r w:rsidRPr="00036EE8">
              <w:rPr>
                <w:sz w:val="20"/>
                <w:szCs w:val="20"/>
              </w:rPr>
              <w:t>Керамическая плитка, керамический гранит</w:t>
            </w:r>
          </w:p>
        </w:tc>
        <w:tc>
          <w:tcPr>
            <w:tcW w:w="0" w:type="auto"/>
            <w:tcBorders>
              <w:bottom w:val="nil"/>
            </w:tcBorders>
            <w:vAlign w:val="center"/>
          </w:tcPr>
          <w:p w:rsidR="008E1CB1" w:rsidRPr="00036EE8" w:rsidRDefault="008E1CB1" w:rsidP="00DF19EF">
            <w:pPr>
              <w:spacing w:before="0" w:after="0" w:line="360" w:lineRule="auto"/>
              <w:jc w:val="both"/>
              <w:rPr>
                <w:sz w:val="20"/>
                <w:szCs w:val="20"/>
              </w:rPr>
            </w:pPr>
            <w:r w:rsidRPr="00036EE8">
              <w:rPr>
                <w:sz w:val="20"/>
                <w:szCs w:val="20"/>
              </w:rPr>
              <w:t xml:space="preserve">Нефрит Керамика, Керама – </w:t>
            </w:r>
            <w:r w:rsidRPr="00036EE8">
              <w:rPr>
                <w:sz w:val="20"/>
                <w:szCs w:val="20"/>
                <w:lang w:val="en-US"/>
              </w:rPr>
              <w:t>MARAZZI</w:t>
            </w:r>
            <w:r w:rsidRPr="00036EE8">
              <w:rPr>
                <w:sz w:val="20"/>
                <w:szCs w:val="20"/>
              </w:rPr>
              <w:t>, Лира-Керамика, Пиастрелла, Шахты,</w:t>
            </w:r>
            <w:r w:rsidR="00036EE8" w:rsidRPr="00036EE8">
              <w:rPr>
                <w:sz w:val="20"/>
                <w:szCs w:val="20"/>
              </w:rPr>
              <w:t xml:space="preserve"> </w:t>
            </w:r>
            <w:r w:rsidRPr="00036EE8">
              <w:rPr>
                <w:sz w:val="20"/>
                <w:szCs w:val="20"/>
              </w:rPr>
              <w:t xml:space="preserve">Китайский керамогранит, </w:t>
            </w:r>
            <w:r w:rsidRPr="00036EE8">
              <w:rPr>
                <w:sz w:val="20"/>
                <w:szCs w:val="20"/>
                <w:lang w:val="en-US"/>
              </w:rPr>
              <w:t>KERAMIKA</w:t>
            </w:r>
            <w:r w:rsidRPr="00036EE8">
              <w:rPr>
                <w:sz w:val="20"/>
                <w:szCs w:val="20"/>
              </w:rPr>
              <w:t xml:space="preserve"> </w:t>
            </w:r>
            <w:r w:rsidRPr="00036EE8">
              <w:rPr>
                <w:sz w:val="20"/>
                <w:szCs w:val="20"/>
                <w:lang w:val="en-US"/>
              </w:rPr>
              <w:t>PARADYZ</w:t>
            </w:r>
            <w:r w:rsidRPr="00036EE8">
              <w:rPr>
                <w:sz w:val="20"/>
                <w:szCs w:val="20"/>
              </w:rPr>
              <w:t>.</w:t>
            </w:r>
          </w:p>
        </w:tc>
      </w:tr>
      <w:tr w:rsidR="008E1CB1" w:rsidRPr="00036EE8" w:rsidTr="00DF19EF">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Сухие смеси</w:t>
            </w:r>
          </w:p>
        </w:tc>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Клей для керамической плитки, штукатурные смеси, гидроизоляционные составы, праймеры, герметики</w:t>
            </w:r>
          </w:p>
        </w:tc>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lang w:val="en-US"/>
              </w:rPr>
              <w:t>Atlas,</w:t>
            </w:r>
            <w:r w:rsidRPr="00036EE8">
              <w:rPr>
                <w:sz w:val="20"/>
                <w:szCs w:val="20"/>
              </w:rPr>
              <w:t xml:space="preserve"> </w:t>
            </w:r>
            <w:r w:rsidRPr="00036EE8">
              <w:rPr>
                <w:sz w:val="20"/>
                <w:szCs w:val="20"/>
                <w:lang w:val="en-US"/>
              </w:rPr>
              <w:t>KNAUF</w:t>
            </w:r>
            <w:r w:rsidRPr="00036EE8">
              <w:rPr>
                <w:sz w:val="20"/>
                <w:szCs w:val="20"/>
              </w:rPr>
              <w:t>, Плитонит</w:t>
            </w:r>
          </w:p>
        </w:tc>
      </w:tr>
      <w:tr w:rsidR="008E1CB1" w:rsidRPr="00036EE8" w:rsidTr="00DF19EF">
        <w:tc>
          <w:tcPr>
            <w:tcW w:w="0" w:type="auto"/>
            <w:tcBorders>
              <w:bottom w:val="nil"/>
            </w:tcBorders>
            <w:vAlign w:val="center"/>
          </w:tcPr>
          <w:p w:rsidR="008E1CB1" w:rsidRPr="00036EE8" w:rsidRDefault="008E1CB1" w:rsidP="00DF19EF">
            <w:pPr>
              <w:spacing w:before="0" w:after="0" w:line="360" w:lineRule="auto"/>
              <w:jc w:val="both"/>
              <w:rPr>
                <w:sz w:val="20"/>
                <w:szCs w:val="20"/>
              </w:rPr>
            </w:pPr>
            <w:r w:rsidRPr="00036EE8">
              <w:rPr>
                <w:sz w:val="20"/>
                <w:szCs w:val="20"/>
              </w:rPr>
              <w:t>Настенные покрытия</w:t>
            </w:r>
          </w:p>
        </w:tc>
        <w:tc>
          <w:tcPr>
            <w:tcW w:w="0" w:type="auto"/>
            <w:tcBorders>
              <w:bottom w:val="nil"/>
            </w:tcBorders>
            <w:vAlign w:val="center"/>
          </w:tcPr>
          <w:p w:rsidR="008E1CB1" w:rsidRPr="00036EE8" w:rsidRDefault="008E1CB1" w:rsidP="00DF19EF">
            <w:pPr>
              <w:spacing w:before="0" w:after="0" w:line="360" w:lineRule="auto"/>
              <w:jc w:val="both"/>
              <w:rPr>
                <w:sz w:val="20"/>
                <w:szCs w:val="20"/>
              </w:rPr>
            </w:pPr>
            <w:r w:rsidRPr="00036EE8">
              <w:rPr>
                <w:sz w:val="20"/>
                <w:szCs w:val="20"/>
              </w:rPr>
              <w:t>Гипсокартон, МДФ, ПВХ, вагонка</w:t>
            </w:r>
          </w:p>
        </w:tc>
        <w:tc>
          <w:tcPr>
            <w:tcW w:w="0" w:type="auto"/>
            <w:tcBorders>
              <w:bottom w:val="nil"/>
            </w:tcBorders>
            <w:vAlign w:val="center"/>
          </w:tcPr>
          <w:p w:rsidR="007C14D9" w:rsidRPr="00036EE8" w:rsidRDefault="008E1CB1" w:rsidP="00DF19EF">
            <w:pPr>
              <w:spacing w:before="0" w:after="0" w:line="360" w:lineRule="auto"/>
              <w:jc w:val="both"/>
              <w:rPr>
                <w:sz w:val="20"/>
                <w:szCs w:val="20"/>
              </w:rPr>
            </w:pPr>
            <w:r w:rsidRPr="00036EE8">
              <w:rPr>
                <w:sz w:val="20"/>
                <w:szCs w:val="20"/>
                <w:lang w:val="en-US"/>
              </w:rPr>
              <w:t>KNAUF</w:t>
            </w:r>
            <w:r w:rsidRPr="00036EE8">
              <w:rPr>
                <w:sz w:val="20"/>
                <w:szCs w:val="20"/>
              </w:rPr>
              <w:t xml:space="preserve">, Невопласт, Союз, вагонка </w:t>
            </w:r>
            <w:r w:rsidRPr="00036EE8">
              <w:rPr>
                <w:sz w:val="20"/>
                <w:szCs w:val="20"/>
                <w:lang w:val="en-US"/>
              </w:rPr>
              <w:t>NOVA</w:t>
            </w:r>
            <w:r w:rsidRPr="00036EE8">
              <w:rPr>
                <w:sz w:val="20"/>
                <w:szCs w:val="20"/>
              </w:rPr>
              <w:t>-</w:t>
            </w:r>
            <w:r w:rsidRPr="00036EE8">
              <w:rPr>
                <w:sz w:val="20"/>
                <w:szCs w:val="20"/>
                <w:lang w:val="en-US"/>
              </w:rPr>
              <w:t>PLAST</w:t>
            </w:r>
            <w:r w:rsidR="00202458" w:rsidRPr="00036EE8">
              <w:rPr>
                <w:sz w:val="20"/>
                <w:szCs w:val="20"/>
              </w:rPr>
              <w:t>,</w:t>
            </w:r>
          </w:p>
        </w:tc>
      </w:tr>
      <w:tr w:rsidR="008E1CB1" w:rsidRPr="00036EE8" w:rsidTr="00DF19EF">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Напольные покрытия</w:t>
            </w:r>
          </w:p>
        </w:tc>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Линолеум, ковролин, ламинат,</w:t>
            </w:r>
          </w:p>
        </w:tc>
        <w:tc>
          <w:tcPr>
            <w:tcW w:w="0" w:type="auto"/>
            <w:vAlign w:val="center"/>
          </w:tcPr>
          <w:p w:rsidR="008E1CB1" w:rsidRPr="00036EE8" w:rsidRDefault="008E1CB1" w:rsidP="00DF19EF">
            <w:pPr>
              <w:spacing w:before="0" w:after="0" w:line="360" w:lineRule="auto"/>
              <w:jc w:val="both"/>
              <w:rPr>
                <w:sz w:val="20"/>
                <w:szCs w:val="20"/>
                <w:lang w:val="en-US"/>
              </w:rPr>
            </w:pPr>
            <w:r w:rsidRPr="00036EE8">
              <w:rPr>
                <w:sz w:val="20"/>
                <w:szCs w:val="20"/>
                <w:lang w:val="en-US"/>
              </w:rPr>
              <w:t xml:space="preserve">Tarket, Sommer, </w:t>
            </w:r>
            <w:r w:rsidRPr="00036EE8">
              <w:rPr>
                <w:sz w:val="20"/>
                <w:szCs w:val="20"/>
              </w:rPr>
              <w:t>Синтерос</w:t>
            </w:r>
            <w:r w:rsidRPr="00036EE8">
              <w:rPr>
                <w:sz w:val="20"/>
                <w:szCs w:val="20"/>
                <w:lang w:val="en-US"/>
              </w:rPr>
              <w:t>,</w:t>
            </w:r>
            <w:r w:rsidR="002F2655" w:rsidRPr="00036EE8">
              <w:rPr>
                <w:sz w:val="20"/>
                <w:szCs w:val="20"/>
                <w:lang w:val="en-US"/>
              </w:rPr>
              <w:t xml:space="preserve"> </w:t>
            </w:r>
            <w:r w:rsidRPr="00036EE8">
              <w:rPr>
                <w:sz w:val="20"/>
                <w:szCs w:val="20"/>
                <w:lang w:val="en-US"/>
              </w:rPr>
              <w:t>Fatra, Kronopol,</w:t>
            </w:r>
            <w:r w:rsidR="00036EE8" w:rsidRPr="00036EE8">
              <w:rPr>
                <w:sz w:val="20"/>
                <w:szCs w:val="20"/>
                <w:lang w:val="en-US"/>
              </w:rPr>
              <w:t xml:space="preserve"> </w:t>
            </w:r>
            <w:r w:rsidRPr="00036EE8">
              <w:rPr>
                <w:sz w:val="20"/>
                <w:szCs w:val="20"/>
                <w:lang w:val="en-US"/>
              </w:rPr>
              <w:t>Java, Kronostar</w:t>
            </w:r>
          </w:p>
        </w:tc>
      </w:tr>
      <w:tr w:rsidR="008E1CB1" w:rsidRPr="00036EE8" w:rsidTr="00DF19EF">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Подвесной потолок</w:t>
            </w:r>
          </w:p>
        </w:tc>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Потолок, растровые светильники</w:t>
            </w:r>
          </w:p>
        </w:tc>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Албес, Джавели</w:t>
            </w:r>
          </w:p>
          <w:p w:rsidR="008E1CB1" w:rsidRPr="00036EE8" w:rsidRDefault="008E1CB1" w:rsidP="00DF19EF">
            <w:pPr>
              <w:spacing w:before="0" w:after="0" w:line="360" w:lineRule="auto"/>
              <w:jc w:val="both"/>
              <w:rPr>
                <w:sz w:val="20"/>
                <w:szCs w:val="20"/>
              </w:rPr>
            </w:pPr>
            <w:r w:rsidRPr="00036EE8">
              <w:rPr>
                <w:sz w:val="20"/>
                <w:szCs w:val="20"/>
              </w:rPr>
              <w:t xml:space="preserve">Плиты – Орион, </w:t>
            </w:r>
            <w:r w:rsidRPr="00036EE8">
              <w:rPr>
                <w:sz w:val="20"/>
                <w:szCs w:val="20"/>
                <w:lang w:val="en-US"/>
              </w:rPr>
              <w:t>EUROPA</w:t>
            </w:r>
            <w:r w:rsidRPr="00036EE8">
              <w:rPr>
                <w:sz w:val="20"/>
                <w:szCs w:val="20"/>
              </w:rPr>
              <w:t>, Акусто-Рор, "Prima Duna Plus"</w:t>
            </w:r>
          </w:p>
        </w:tc>
      </w:tr>
      <w:tr w:rsidR="008E1CB1" w:rsidRPr="00036EE8" w:rsidTr="00DF19EF">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Двери, погонаж</w:t>
            </w:r>
          </w:p>
        </w:tc>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Двери, коробки, наличники, плинтуса</w:t>
            </w:r>
          </w:p>
        </w:tc>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Омега г.Ковров, Зодчий г.Новочебоксарск, ТПласт</w:t>
            </w:r>
          </w:p>
        </w:tc>
      </w:tr>
      <w:tr w:rsidR="008E1CB1" w:rsidRPr="00036EE8" w:rsidTr="00DF19EF">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Обои</w:t>
            </w:r>
          </w:p>
        </w:tc>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Обои под окраску, стеклообои</w:t>
            </w:r>
          </w:p>
        </w:tc>
        <w:tc>
          <w:tcPr>
            <w:tcW w:w="0" w:type="auto"/>
            <w:vAlign w:val="center"/>
          </w:tcPr>
          <w:p w:rsidR="008E1CB1" w:rsidRPr="00036EE8" w:rsidRDefault="008E1CB1" w:rsidP="00DF19EF">
            <w:pPr>
              <w:spacing w:before="0" w:after="0" w:line="360" w:lineRule="auto"/>
              <w:jc w:val="both"/>
              <w:rPr>
                <w:sz w:val="20"/>
                <w:szCs w:val="20"/>
                <w:lang w:val="en-US"/>
              </w:rPr>
            </w:pPr>
            <w:r w:rsidRPr="00036EE8">
              <w:rPr>
                <w:sz w:val="20"/>
                <w:szCs w:val="20"/>
              </w:rPr>
              <w:t>Палитра</w:t>
            </w:r>
            <w:r w:rsidRPr="00036EE8">
              <w:rPr>
                <w:sz w:val="20"/>
                <w:szCs w:val="20"/>
                <w:lang w:val="en-US"/>
              </w:rPr>
              <w:t xml:space="preserve">, </w:t>
            </w:r>
            <w:r w:rsidRPr="00036EE8">
              <w:rPr>
                <w:sz w:val="20"/>
                <w:szCs w:val="20"/>
              </w:rPr>
              <w:t>Эрисман</w:t>
            </w:r>
            <w:r w:rsidRPr="00036EE8">
              <w:rPr>
                <w:sz w:val="20"/>
                <w:szCs w:val="20"/>
                <w:lang w:val="en-US"/>
              </w:rPr>
              <w:t>, Oscar, Tassoglas, Wellton</w:t>
            </w:r>
          </w:p>
        </w:tc>
      </w:tr>
      <w:tr w:rsidR="008E1CB1" w:rsidRPr="00036EE8" w:rsidTr="00DF19EF">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Краски</w:t>
            </w:r>
          </w:p>
        </w:tc>
        <w:tc>
          <w:tcPr>
            <w:tcW w:w="0" w:type="auto"/>
            <w:vAlign w:val="center"/>
          </w:tcPr>
          <w:p w:rsidR="008E1CB1" w:rsidRPr="00036EE8" w:rsidRDefault="008E1CB1" w:rsidP="00DF19EF">
            <w:pPr>
              <w:spacing w:before="0" w:after="0" w:line="360" w:lineRule="auto"/>
              <w:jc w:val="both"/>
              <w:rPr>
                <w:sz w:val="20"/>
                <w:szCs w:val="20"/>
              </w:rPr>
            </w:pPr>
          </w:p>
        </w:tc>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Текс, Триоль, ВГТ</w:t>
            </w:r>
          </w:p>
        </w:tc>
      </w:tr>
      <w:tr w:rsidR="008E1CB1" w:rsidRPr="00036EE8" w:rsidTr="00DF19EF">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Сантехника</w:t>
            </w:r>
          </w:p>
        </w:tc>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Санфаянс, душевые кабины.</w:t>
            </w:r>
          </w:p>
        </w:tc>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Смоленск, Душ</w:t>
            </w:r>
            <w:r w:rsidR="00C25E09" w:rsidRPr="00036EE8">
              <w:rPr>
                <w:sz w:val="20"/>
                <w:szCs w:val="20"/>
              </w:rPr>
              <w:t xml:space="preserve">евые </w:t>
            </w:r>
            <w:r w:rsidRPr="00036EE8">
              <w:rPr>
                <w:sz w:val="20"/>
                <w:szCs w:val="20"/>
              </w:rPr>
              <w:t>кабины Китай.</w:t>
            </w:r>
          </w:p>
        </w:tc>
      </w:tr>
    </w:tbl>
    <w:p w:rsidR="00282FA0" w:rsidRPr="00036EE8" w:rsidRDefault="00282FA0" w:rsidP="004803D3">
      <w:pPr>
        <w:spacing w:before="0" w:after="0" w:line="360" w:lineRule="auto"/>
        <w:ind w:firstLine="709"/>
        <w:jc w:val="both"/>
        <w:rPr>
          <w:sz w:val="28"/>
          <w:szCs w:val="28"/>
        </w:rPr>
      </w:pPr>
    </w:p>
    <w:p w:rsidR="0057771F" w:rsidRPr="00036EE8" w:rsidRDefault="00E97DAF" w:rsidP="004803D3">
      <w:pPr>
        <w:spacing w:before="0" w:after="0" w:line="360" w:lineRule="auto"/>
        <w:ind w:firstLine="709"/>
        <w:jc w:val="both"/>
        <w:rPr>
          <w:sz w:val="28"/>
          <w:szCs w:val="28"/>
        </w:rPr>
      </w:pPr>
      <w:r w:rsidRPr="00036EE8">
        <w:rPr>
          <w:sz w:val="28"/>
          <w:szCs w:val="28"/>
        </w:rPr>
        <w:t xml:space="preserve">Анализ конкурента </w:t>
      </w:r>
      <w:r w:rsidR="008E1CB1" w:rsidRPr="00036EE8">
        <w:rPr>
          <w:sz w:val="28"/>
          <w:szCs w:val="28"/>
        </w:rPr>
        <w:t>ООО «Сатурн»</w:t>
      </w:r>
      <w:r w:rsidR="0057771F" w:rsidRPr="00036EE8">
        <w:rPr>
          <w:sz w:val="28"/>
          <w:szCs w:val="28"/>
        </w:rPr>
        <w:t>.</w:t>
      </w:r>
    </w:p>
    <w:p w:rsidR="00DF19EF" w:rsidRPr="00036EE8" w:rsidRDefault="00DF19EF" w:rsidP="004803D3">
      <w:pPr>
        <w:spacing w:before="0" w:after="0" w:line="360" w:lineRule="auto"/>
        <w:ind w:firstLine="709"/>
        <w:jc w:val="both"/>
        <w:rPr>
          <w:sz w:val="28"/>
          <w:szCs w:val="28"/>
        </w:rPr>
      </w:pPr>
    </w:p>
    <w:p w:rsidR="001F7B06" w:rsidRPr="00036EE8" w:rsidRDefault="001F7B06" w:rsidP="004803D3">
      <w:pPr>
        <w:spacing w:before="0" w:after="0" w:line="360" w:lineRule="auto"/>
        <w:ind w:firstLine="709"/>
        <w:jc w:val="both"/>
        <w:rPr>
          <w:sz w:val="28"/>
          <w:szCs w:val="28"/>
        </w:rPr>
      </w:pPr>
      <w:r w:rsidRPr="00036EE8">
        <w:rPr>
          <w:sz w:val="28"/>
          <w:szCs w:val="28"/>
        </w:rPr>
        <w:t>Таблица 8</w:t>
      </w:r>
    </w:p>
    <w:p w:rsidR="001F7B06" w:rsidRPr="00036EE8" w:rsidRDefault="001F7B06" w:rsidP="004803D3">
      <w:pPr>
        <w:spacing w:before="0" w:after="0" w:line="360" w:lineRule="auto"/>
        <w:ind w:firstLine="709"/>
        <w:jc w:val="both"/>
        <w:rPr>
          <w:sz w:val="28"/>
          <w:szCs w:val="28"/>
        </w:rPr>
      </w:pPr>
      <w:r w:rsidRPr="00036EE8">
        <w:rPr>
          <w:sz w:val="28"/>
          <w:szCs w:val="28"/>
        </w:rPr>
        <w:t>Конкурентные позиции ассортимента ООО «Сатурн»</w:t>
      </w:r>
    </w:p>
    <w:tbl>
      <w:tblPr>
        <w:tblStyle w:val="af6"/>
        <w:tblW w:w="0" w:type="auto"/>
        <w:tblLook w:val="01E0" w:firstRow="1" w:lastRow="1" w:firstColumn="1" w:lastColumn="1" w:noHBand="0" w:noVBand="0"/>
      </w:tblPr>
      <w:tblGrid>
        <w:gridCol w:w="1564"/>
        <w:gridCol w:w="3407"/>
        <w:gridCol w:w="4598"/>
      </w:tblGrid>
      <w:tr w:rsidR="001F7B06" w:rsidRPr="00036EE8" w:rsidTr="00DF19EF">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Товарные группы</w:t>
            </w:r>
          </w:p>
        </w:tc>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Товарные подгруппы</w:t>
            </w:r>
          </w:p>
        </w:tc>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Брэнды</w:t>
            </w:r>
          </w:p>
        </w:tc>
      </w:tr>
      <w:tr w:rsidR="001F7B06" w:rsidRPr="00036EE8" w:rsidTr="00DF19EF">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Сухие смеси, герметики</w:t>
            </w:r>
          </w:p>
        </w:tc>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Штукатурки, шпаклевки, клей, цемент, монтажная пена, силиконы, жидкие гвозди</w:t>
            </w:r>
          </w:p>
        </w:tc>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 xml:space="preserve">Ветонит, </w:t>
            </w:r>
            <w:r w:rsidRPr="00036EE8">
              <w:rPr>
                <w:sz w:val="20"/>
                <w:szCs w:val="20"/>
                <w:lang w:val="en-US"/>
              </w:rPr>
              <w:t>KNAUF</w:t>
            </w:r>
            <w:r w:rsidRPr="00036EE8">
              <w:rPr>
                <w:sz w:val="20"/>
                <w:szCs w:val="20"/>
              </w:rPr>
              <w:t xml:space="preserve">, </w:t>
            </w:r>
            <w:r w:rsidRPr="00036EE8">
              <w:rPr>
                <w:sz w:val="20"/>
                <w:szCs w:val="20"/>
                <w:lang w:val="en-US"/>
              </w:rPr>
              <w:t>SHEETROCK</w:t>
            </w:r>
            <w:r w:rsidRPr="00036EE8">
              <w:rPr>
                <w:sz w:val="20"/>
                <w:szCs w:val="20"/>
              </w:rPr>
              <w:t xml:space="preserve">, БОЛАРС, </w:t>
            </w:r>
            <w:r w:rsidRPr="00036EE8">
              <w:rPr>
                <w:sz w:val="20"/>
                <w:szCs w:val="20"/>
                <w:lang w:val="en-US"/>
              </w:rPr>
              <w:t>ATLAS</w:t>
            </w:r>
            <w:r w:rsidRPr="00036EE8">
              <w:rPr>
                <w:sz w:val="20"/>
                <w:szCs w:val="20"/>
              </w:rPr>
              <w:t xml:space="preserve"> ,ЮНИС, Плитонит, </w:t>
            </w:r>
            <w:r w:rsidRPr="00036EE8">
              <w:rPr>
                <w:sz w:val="20"/>
                <w:szCs w:val="20"/>
                <w:lang w:val="en-US"/>
              </w:rPr>
              <w:t>MAKROFLEX</w:t>
            </w:r>
          </w:p>
        </w:tc>
      </w:tr>
      <w:tr w:rsidR="001F7B06" w:rsidRPr="00036EE8" w:rsidTr="00DF19EF">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Настенные покрытия</w:t>
            </w:r>
          </w:p>
        </w:tc>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ПВХ, МДФ, обои под окраску, Гипсокартон</w:t>
            </w:r>
          </w:p>
        </w:tc>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 xml:space="preserve">Союз, Мегапласт, обои Версаль, Палитра, </w:t>
            </w:r>
            <w:r w:rsidRPr="00036EE8">
              <w:rPr>
                <w:sz w:val="20"/>
                <w:szCs w:val="20"/>
                <w:lang w:val="en-US"/>
              </w:rPr>
              <w:t>KNAUF</w:t>
            </w:r>
          </w:p>
        </w:tc>
      </w:tr>
      <w:tr w:rsidR="001F7B06" w:rsidRPr="00036EE8" w:rsidTr="00DF19EF">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Напольные покрытия</w:t>
            </w:r>
          </w:p>
        </w:tc>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Линолеум, ламинат</w:t>
            </w:r>
          </w:p>
          <w:p w:rsidR="001F7B06" w:rsidRPr="00036EE8" w:rsidRDefault="001F7B06" w:rsidP="00DF19EF">
            <w:pPr>
              <w:spacing w:before="0" w:after="0" w:line="360" w:lineRule="auto"/>
              <w:jc w:val="both"/>
              <w:rPr>
                <w:sz w:val="20"/>
                <w:szCs w:val="20"/>
              </w:rPr>
            </w:pPr>
          </w:p>
        </w:tc>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lang w:val="en-US"/>
              </w:rPr>
              <w:t>Tarket</w:t>
            </w:r>
            <w:r w:rsidRPr="00036EE8">
              <w:rPr>
                <w:sz w:val="20"/>
                <w:szCs w:val="20"/>
              </w:rPr>
              <w:t xml:space="preserve"> , Кронофикс</w:t>
            </w:r>
          </w:p>
        </w:tc>
      </w:tr>
      <w:tr w:rsidR="001F7B06" w:rsidRPr="00036EE8" w:rsidTr="00DF19EF">
        <w:tc>
          <w:tcPr>
            <w:tcW w:w="0" w:type="auto"/>
            <w:tcBorders>
              <w:bottom w:val="nil"/>
            </w:tcBorders>
            <w:vAlign w:val="center"/>
          </w:tcPr>
          <w:p w:rsidR="001F7B06" w:rsidRPr="00036EE8" w:rsidRDefault="001F7B06" w:rsidP="00DF19EF">
            <w:pPr>
              <w:spacing w:before="0" w:after="0" w:line="360" w:lineRule="auto"/>
              <w:jc w:val="both"/>
              <w:rPr>
                <w:sz w:val="20"/>
                <w:szCs w:val="20"/>
              </w:rPr>
            </w:pPr>
            <w:r w:rsidRPr="00036EE8">
              <w:rPr>
                <w:sz w:val="20"/>
                <w:szCs w:val="20"/>
              </w:rPr>
              <w:t>Плитка</w:t>
            </w:r>
          </w:p>
        </w:tc>
        <w:tc>
          <w:tcPr>
            <w:tcW w:w="0" w:type="auto"/>
            <w:tcBorders>
              <w:bottom w:val="nil"/>
            </w:tcBorders>
            <w:vAlign w:val="center"/>
          </w:tcPr>
          <w:p w:rsidR="001F7B06" w:rsidRPr="00036EE8" w:rsidRDefault="001F7B06" w:rsidP="00DF19EF">
            <w:pPr>
              <w:spacing w:before="0" w:after="0" w:line="360" w:lineRule="auto"/>
              <w:jc w:val="both"/>
              <w:rPr>
                <w:sz w:val="20"/>
                <w:szCs w:val="20"/>
              </w:rPr>
            </w:pPr>
            <w:r w:rsidRPr="00036EE8">
              <w:rPr>
                <w:sz w:val="20"/>
                <w:szCs w:val="20"/>
              </w:rPr>
              <w:t>Керамическая плитка, керамогранит</w:t>
            </w:r>
          </w:p>
        </w:tc>
        <w:tc>
          <w:tcPr>
            <w:tcW w:w="0" w:type="auto"/>
            <w:tcBorders>
              <w:bottom w:val="nil"/>
            </w:tcBorders>
            <w:vAlign w:val="center"/>
          </w:tcPr>
          <w:p w:rsidR="001F7B06" w:rsidRPr="00036EE8" w:rsidRDefault="001F7B06" w:rsidP="00DF19EF">
            <w:pPr>
              <w:spacing w:before="0" w:after="0" w:line="360" w:lineRule="auto"/>
              <w:jc w:val="both"/>
              <w:rPr>
                <w:sz w:val="20"/>
                <w:szCs w:val="20"/>
              </w:rPr>
            </w:pPr>
            <w:r w:rsidRPr="00036EE8">
              <w:rPr>
                <w:sz w:val="20"/>
                <w:szCs w:val="20"/>
              </w:rPr>
              <w:t>Уралкерамика , Керабуд</w:t>
            </w:r>
          </w:p>
        </w:tc>
      </w:tr>
      <w:tr w:rsidR="001F7B06" w:rsidRPr="00036EE8" w:rsidTr="00DF19EF">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Подвесные потолки</w:t>
            </w:r>
          </w:p>
        </w:tc>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Реечный, кассетный,</w:t>
            </w:r>
            <w:r w:rsidR="00036EE8" w:rsidRPr="00036EE8">
              <w:rPr>
                <w:sz w:val="20"/>
                <w:szCs w:val="20"/>
              </w:rPr>
              <w:t xml:space="preserve"> </w:t>
            </w:r>
            <w:r w:rsidRPr="00036EE8">
              <w:rPr>
                <w:sz w:val="20"/>
                <w:szCs w:val="20"/>
              </w:rPr>
              <w:t>растровые светильники</w:t>
            </w:r>
          </w:p>
        </w:tc>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Люмсвет ,</w:t>
            </w:r>
            <w:r w:rsidRPr="00036EE8">
              <w:rPr>
                <w:sz w:val="20"/>
                <w:szCs w:val="20"/>
                <w:lang w:val="en-US"/>
              </w:rPr>
              <w:t>USG</w:t>
            </w:r>
            <w:r w:rsidRPr="00036EE8">
              <w:rPr>
                <w:sz w:val="20"/>
                <w:szCs w:val="20"/>
              </w:rPr>
              <w:t xml:space="preserve"> </w:t>
            </w:r>
            <w:r w:rsidRPr="00036EE8">
              <w:rPr>
                <w:sz w:val="20"/>
                <w:szCs w:val="20"/>
                <w:lang w:val="en-US"/>
              </w:rPr>
              <w:t>EUROPE</w:t>
            </w:r>
            <w:r w:rsidRPr="00036EE8">
              <w:rPr>
                <w:sz w:val="20"/>
                <w:szCs w:val="20"/>
              </w:rPr>
              <w:t xml:space="preserve">, </w:t>
            </w:r>
            <w:r w:rsidRPr="00036EE8">
              <w:rPr>
                <w:sz w:val="20"/>
                <w:szCs w:val="20"/>
                <w:lang w:val="en-US"/>
              </w:rPr>
              <w:t>NORTHCLIFFE</w:t>
            </w:r>
            <w:r w:rsidRPr="00036EE8">
              <w:rPr>
                <w:sz w:val="20"/>
                <w:szCs w:val="20"/>
              </w:rPr>
              <w:t>, Плиты – Аврора, Таурус, Минерал Вул, Нептун, Кнауф-Дизайн, Кнауф-Акустика</w:t>
            </w:r>
          </w:p>
        </w:tc>
      </w:tr>
      <w:tr w:rsidR="001F7B06" w:rsidRPr="00036EE8" w:rsidTr="00DF19EF">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Краски, лаки</w:t>
            </w:r>
          </w:p>
        </w:tc>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Краски, эмали, лаки, колера, растворители, добавки для растворов и бетонов</w:t>
            </w:r>
          </w:p>
        </w:tc>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ТЕКС, Ленинградские краски, Пуфас, Плитонит</w:t>
            </w:r>
          </w:p>
        </w:tc>
      </w:tr>
      <w:tr w:rsidR="001F7B06" w:rsidRPr="00036EE8" w:rsidTr="00DF19EF">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Двери</w:t>
            </w:r>
          </w:p>
        </w:tc>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Межкомнатные двери</w:t>
            </w:r>
          </w:p>
        </w:tc>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Килсгард (Финляндия), Олови (Россия), Веллдорис (Россия)</w:t>
            </w:r>
          </w:p>
        </w:tc>
      </w:tr>
      <w:tr w:rsidR="001F7B06" w:rsidRPr="00036EE8" w:rsidTr="00DF19EF">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Сантехника</w:t>
            </w:r>
          </w:p>
        </w:tc>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Ванны, санфаянс, смесители</w:t>
            </w:r>
          </w:p>
        </w:tc>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Акватон, Визэмаль, Вилла</w:t>
            </w:r>
          </w:p>
        </w:tc>
      </w:tr>
    </w:tbl>
    <w:p w:rsidR="001F7B06" w:rsidRPr="00036EE8" w:rsidRDefault="001F7B06" w:rsidP="004803D3">
      <w:pPr>
        <w:spacing w:before="0" w:after="0" w:line="360" w:lineRule="auto"/>
        <w:ind w:firstLine="709"/>
        <w:jc w:val="both"/>
        <w:rPr>
          <w:sz w:val="28"/>
          <w:szCs w:val="28"/>
        </w:rPr>
      </w:pPr>
    </w:p>
    <w:p w:rsidR="00282FA0" w:rsidRPr="00036EE8" w:rsidRDefault="00282FA0" w:rsidP="004803D3">
      <w:pPr>
        <w:spacing w:before="0" w:after="0" w:line="360" w:lineRule="auto"/>
        <w:ind w:firstLine="709"/>
        <w:jc w:val="both"/>
        <w:rPr>
          <w:sz w:val="28"/>
          <w:szCs w:val="28"/>
        </w:rPr>
      </w:pPr>
      <w:r w:rsidRPr="00036EE8">
        <w:rPr>
          <w:sz w:val="28"/>
          <w:szCs w:val="28"/>
        </w:rPr>
        <w:t>Проанализируем сильные и слабые стороны ООО «Сатурн».</w:t>
      </w:r>
    </w:p>
    <w:p w:rsidR="00282FA0" w:rsidRPr="00036EE8" w:rsidRDefault="00282FA0" w:rsidP="004803D3">
      <w:pPr>
        <w:spacing w:before="0" w:after="0" w:line="360" w:lineRule="auto"/>
        <w:ind w:firstLine="709"/>
        <w:jc w:val="both"/>
        <w:rPr>
          <w:sz w:val="28"/>
          <w:szCs w:val="28"/>
        </w:rPr>
      </w:pPr>
      <w:r w:rsidRPr="00036EE8">
        <w:rPr>
          <w:sz w:val="28"/>
          <w:szCs w:val="28"/>
        </w:rPr>
        <w:t>Сильные стороны:</w:t>
      </w:r>
    </w:p>
    <w:p w:rsidR="00282FA0" w:rsidRPr="00036EE8" w:rsidRDefault="00282FA0" w:rsidP="004803D3">
      <w:pPr>
        <w:spacing w:before="0" w:after="0" w:line="360" w:lineRule="auto"/>
        <w:ind w:firstLine="709"/>
        <w:jc w:val="both"/>
        <w:rPr>
          <w:sz w:val="28"/>
          <w:szCs w:val="28"/>
        </w:rPr>
      </w:pPr>
      <w:r w:rsidRPr="00036EE8">
        <w:rPr>
          <w:sz w:val="28"/>
          <w:szCs w:val="28"/>
        </w:rPr>
        <w:t>Большие склады с хорошими товарными остатками</w:t>
      </w:r>
    </w:p>
    <w:p w:rsidR="00282FA0" w:rsidRPr="00036EE8" w:rsidRDefault="00282FA0" w:rsidP="004803D3">
      <w:pPr>
        <w:spacing w:before="0" w:after="0" w:line="360" w:lineRule="auto"/>
        <w:ind w:firstLine="709"/>
        <w:jc w:val="both"/>
        <w:rPr>
          <w:sz w:val="28"/>
          <w:szCs w:val="28"/>
        </w:rPr>
      </w:pPr>
      <w:r w:rsidRPr="00036EE8">
        <w:rPr>
          <w:sz w:val="28"/>
          <w:szCs w:val="28"/>
        </w:rPr>
        <w:t>Стабильное финансовое положение</w:t>
      </w:r>
    </w:p>
    <w:p w:rsidR="00282FA0" w:rsidRPr="00036EE8" w:rsidRDefault="00282FA0" w:rsidP="004803D3">
      <w:pPr>
        <w:spacing w:before="0" w:after="0" w:line="360" w:lineRule="auto"/>
        <w:ind w:firstLine="709"/>
        <w:jc w:val="both"/>
        <w:rPr>
          <w:sz w:val="28"/>
          <w:szCs w:val="28"/>
        </w:rPr>
      </w:pPr>
      <w:r w:rsidRPr="00036EE8">
        <w:rPr>
          <w:sz w:val="28"/>
          <w:szCs w:val="28"/>
        </w:rPr>
        <w:t>Бесплатная доставка</w:t>
      </w:r>
    </w:p>
    <w:p w:rsidR="00282FA0" w:rsidRPr="00036EE8" w:rsidRDefault="00282FA0" w:rsidP="004803D3">
      <w:pPr>
        <w:spacing w:before="0" w:after="0" w:line="360" w:lineRule="auto"/>
        <w:ind w:firstLine="709"/>
        <w:jc w:val="both"/>
        <w:rPr>
          <w:sz w:val="28"/>
          <w:szCs w:val="28"/>
        </w:rPr>
      </w:pPr>
      <w:r w:rsidRPr="00036EE8">
        <w:rPr>
          <w:sz w:val="28"/>
          <w:szCs w:val="28"/>
        </w:rPr>
        <w:t>Хорошие кредитные условия</w:t>
      </w:r>
    </w:p>
    <w:p w:rsidR="00282FA0" w:rsidRPr="00036EE8" w:rsidRDefault="00282FA0" w:rsidP="004803D3">
      <w:pPr>
        <w:spacing w:before="0" w:after="0" w:line="360" w:lineRule="auto"/>
        <w:ind w:firstLine="709"/>
        <w:jc w:val="both"/>
        <w:rPr>
          <w:sz w:val="28"/>
          <w:szCs w:val="28"/>
        </w:rPr>
      </w:pPr>
      <w:r w:rsidRPr="00036EE8">
        <w:rPr>
          <w:sz w:val="28"/>
          <w:szCs w:val="28"/>
        </w:rPr>
        <w:t>Работают и в розницу и оптом</w:t>
      </w:r>
    </w:p>
    <w:p w:rsidR="00282FA0" w:rsidRPr="00036EE8" w:rsidRDefault="00282FA0" w:rsidP="004803D3">
      <w:pPr>
        <w:spacing w:before="0" w:after="0" w:line="360" w:lineRule="auto"/>
        <w:ind w:firstLine="709"/>
        <w:jc w:val="both"/>
        <w:rPr>
          <w:sz w:val="28"/>
          <w:szCs w:val="28"/>
        </w:rPr>
      </w:pPr>
      <w:r w:rsidRPr="00036EE8">
        <w:rPr>
          <w:sz w:val="28"/>
          <w:szCs w:val="28"/>
        </w:rPr>
        <w:t>Несколько магазинов по городу</w:t>
      </w:r>
    </w:p>
    <w:p w:rsidR="00282FA0" w:rsidRPr="00036EE8" w:rsidRDefault="00282FA0" w:rsidP="004803D3">
      <w:pPr>
        <w:spacing w:before="0" w:after="0" w:line="360" w:lineRule="auto"/>
        <w:ind w:firstLine="709"/>
        <w:jc w:val="both"/>
        <w:rPr>
          <w:sz w:val="28"/>
          <w:szCs w:val="28"/>
        </w:rPr>
      </w:pPr>
      <w:r w:rsidRPr="00036EE8">
        <w:rPr>
          <w:sz w:val="28"/>
          <w:szCs w:val="28"/>
        </w:rPr>
        <w:t>Хорошая мотивация для сотрудников</w:t>
      </w:r>
    </w:p>
    <w:p w:rsidR="00282FA0" w:rsidRPr="00036EE8" w:rsidRDefault="00282FA0" w:rsidP="004803D3">
      <w:pPr>
        <w:spacing w:before="0" w:after="0" w:line="360" w:lineRule="auto"/>
        <w:ind w:firstLine="709"/>
        <w:jc w:val="both"/>
        <w:rPr>
          <w:sz w:val="28"/>
          <w:szCs w:val="28"/>
        </w:rPr>
      </w:pPr>
      <w:r w:rsidRPr="00036EE8">
        <w:rPr>
          <w:sz w:val="28"/>
          <w:szCs w:val="28"/>
        </w:rPr>
        <w:t>Интенсивная реклама</w:t>
      </w:r>
    </w:p>
    <w:p w:rsidR="00282FA0" w:rsidRPr="00036EE8" w:rsidRDefault="00282FA0" w:rsidP="004803D3">
      <w:pPr>
        <w:spacing w:before="0" w:after="0" w:line="360" w:lineRule="auto"/>
        <w:ind w:firstLine="709"/>
        <w:jc w:val="both"/>
        <w:rPr>
          <w:sz w:val="28"/>
          <w:szCs w:val="28"/>
        </w:rPr>
      </w:pPr>
      <w:r w:rsidRPr="00036EE8">
        <w:rPr>
          <w:sz w:val="28"/>
          <w:szCs w:val="28"/>
        </w:rPr>
        <w:t>Опытные менеджеры</w:t>
      </w:r>
    </w:p>
    <w:p w:rsidR="00282FA0" w:rsidRPr="00036EE8" w:rsidRDefault="00282FA0" w:rsidP="004803D3">
      <w:pPr>
        <w:spacing w:before="0" w:after="0" w:line="360" w:lineRule="auto"/>
        <w:ind w:firstLine="709"/>
        <w:jc w:val="both"/>
        <w:rPr>
          <w:sz w:val="28"/>
          <w:szCs w:val="28"/>
        </w:rPr>
      </w:pPr>
      <w:r w:rsidRPr="00036EE8">
        <w:rPr>
          <w:sz w:val="28"/>
          <w:szCs w:val="28"/>
        </w:rPr>
        <w:t>Слабые стороны:</w:t>
      </w:r>
    </w:p>
    <w:p w:rsidR="00282FA0" w:rsidRPr="00036EE8" w:rsidRDefault="00282FA0" w:rsidP="004803D3">
      <w:pPr>
        <w:spacing w:before="0" w:after="0" w:line="360" w:lineRule="auto"/>
        <w:ind w:firstLine="709"/>
        <w:jc w:val="both"/>
        <w:rPr>
          <w:sz w:val="28"/>
          <w:szCs w:val="28"/>
        </w:rPr>
      </w:pPr>
      <w:r w:rsidRPr="00036EE8">
        <w:rPr>
          <w:sz w:val="28"/>
          <w:szCs w:val="28"/>
        </w:rPr>
        <w:t>Наёмные водители на доставке, из-за чего возникают постоянные недостачи</w:t>
      </w:r>
    </w:p>
    <w:p w:rsidR="005B6E26" w:rsidRPr="00036EE8" w:rsidRDefault="00282FA0" w:rsidP="004803D3">
      <w:pPr>
        <w:spacing w:before="0" w:after="0" w:line="360" w:lineRule="auto"/>
        <w:ind w:firstLine="709"/>
        <w:jc w:val="both"/>
        <w:rPr>
          <w:sz w:val="28"/>
          <w:szCs w:val="28"/>
        </w:rPr>
      </w:pPr>
      <w:r w:rsidRPr="00036EE8">
        <w:rPr>
          <w:sz w:val="28"/>
          <w:szCs w:val="28"/>
        </w:rPr>
        <w:t>Минимальная наценка на некоторые позиции ассортимента</w:t>
      </w:r>
    </w:p>
    <w:p w:rsidR="00B346E3" w:rsidRPr="00036EE8" w:rsidRDefault="00B346E3" w:rsidP="004803D3">
      <w:pPr>
        <w:spacing w:before="0" w:after="0" w:line="360" w:lineRule="auto"/>
        <w:ind w:firstLine="709"/>
        <w:jc w:val="both"/>
        <w:rPr>
          <w:sz w:val="28"/>
          <w:szCs w:val="28"/>
        </w:rPr>
      </w:pPr>
      <w:r w:rsidRPr="00036EE8">
        <w:rPr>
          <w:sz w:val="28"/>
          <w:szCs w:val="28"/>
        </w:rPr>
        <w:t>Анализ конкурента ООО «</w:t>
      </w:r>
      <w:r w:rsidRPr="00036EE8">
        <w:rPr>
          <w:sz w:val="28"/>
          <w:szCs w:val="28"/>
          <w:lang w:val="en-US"/>
        </w:rPr>
        <w:t>IMG</w:t>
      </w:r>
      <w:r w:rsidRPr="00036EE8">
        <w:rPr>
          <w:sz w:val="28"/>
          <w:szCs w:val="28"/>
        </w:rPr>
        <w:t xml:space="preserve"> Мартен Групп».</w:t>
      </w:r>
    </w:p>
    <w:p w:rsidR="00DF19EF" w:rsidRPr="00036EE8" w:rsidRDefault="00DF19EF" w:rsidP="004803D3">
      <w:pPr>
        <w:spacing w:before="0" w:after="0" w:line="360" w:lineRule="auto"/>
        <w:ind w:firstLine="709"/>
        <w:jc w:val="both"/>
        <w:rPr>
          <w:sz w:val="28"/>
          <w:szCs w:val="28"/>
        </w:rPr>
      </w:pPr>
    </w:p>
    <w:p w:rsidR="00E97DAF" w:rsidRPr="00036EE8" w:rsidRDefault="001F7B06" w:rsidP="004803D3">
      <w:pPr>
        <w:spacing w:before="0" w:after="0" w:line="360" w:lineRule="auto"/>
        <w:ind w:firstLine="709"/>
        <w:jc w:val="both"/>
        <w:rPr>
          <w:sz w:val="28"/>
          <w:szCs w:val="28"/>
        </w:rPr>
      </w:pPr>
      <w:r w:rsidRPr="00036EE8">
        <w:rPr>
          <w:sz w:val="28"/>
          <w:szCs w:val="28"/>
        </w:rPr>
        <w:t>Таблица 9</w:t>
      </w:r>
    </w:p>
    <w:p w:rsidR="008E1CB1" w:rsidRPr="00036EE8" w:rsidRDefault="008E1CB1" w:rsidP="004803D3">
      <w:pPr>
        <w:spacing w:before="0" w:after="0" w:line="360" w:lineRule="auto"/>
        <w:ind w:firstLine="709"/>
        <w:jc w:val="both"/>
        <w:rPr>
          <w:sz w:val="28"/>
          <w:szCs w:val="28"/>
        </w:rPr>
      </w:pPr>
      <w:r w:rsidRPr="00036EE8">
        <w:rPr>
          <w:sz w:val="28"/>
          <w:szCs w:val="28"/>
        </w:rPr>
        <w:t>Конкурентные позиции ассортимента</w:t>
      </w:r>
      <w:r w:rsidR="00500B6E" w:rsidRPr="00036EE8">
        <w:rPr>
          <w:sz w:val="28"/>
          <w:szCs w:val="28"/>
        </w:rPr>
        <w:t xml:space="preserve"> </w:t>
      </w:r>
      <w:r w:rsidR="000168EF" w:rsidRPr="00036EE8">
        <w:rPr>
          <w:sz w:val="28"/>
          <w:szCs w:val="28"/>
        </w:rPr>
        <w:t xml:space="preserve">ООО </w:t>
      </w:r>
      <w:r w:rsidR="00500B6E" w:rsidRPr="00036EE8">
        <w:rPr>
          <w:sz w:val="28"/>
          <w:szCs w:val="28"/>
        </w:rPr>
        <w:t>«</w:t>
      </w:r>
      <w:r w:rsidR="00500B6E" w:rsidRPr="00036EE8">
        <w:rPr>
          <w:sz w:val="28"/>
          <w:szCs w:val="28"/>
          <w:lang w:val="en-US"/>
        </w:rPr>
        <w:t>IMG</w:t>
      </w:r>
      <w:r w:rsidR="003C6E54" w:rsidRPr="00036EE8">
        <w:rPr>
          <w:sz w:val="28"/>
          <w:szCs w:val="28"/>
        </w:rPr>
        <w:t xml:space="preserve"> Мартен Групп</w:t>
      </w:r>
      <w:r w:rsidR="00500B6E" w:rsidRPr="00036EE8">
        <w:rPr>
          <w:sz w:val="28"/>
          <w:szCs w:val="28"/>
        </w:rPr>
        <w:t>»</w:t>
      </w:r>
    </w:p>
    <w:tbl>
      <w:tblPr>
        <w:tblStyle w:val="af6"/>
        <w:tblW w:w="0" w:type="auto"/>
        <w:tblInd w:w="108" w:type="dxa"/>
        <w:tblLook w:val="01E0" w:firstRow="1" w:lastRow="1" w:firstColumn="1" w:lastColumn="1" w:noHBand="0" w:noVBand="0"/>
      </w:tblPr>
      <w:tblGrid>
        <w:gridCol w:w="2414"/>
        <w:gridCol w:w="3162"/>
        <w:gridCol w:w="3885"/>
      </w:tblGrid>
      <w:tr w:rsidR="008E1CB1" w:rsidRPr="00036EE8" w:rsidTr="00DF19EF">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Товарные группы</w:t>
            </w:r>
          </w:p>
        </w:tc>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Товарные подгруппы</w:t>
            </w:r>
          </w:p>
        </w:tc>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Брэнды</w:t>
            </w:r>
          </w:p>
        </w:tc>
      </w:tr>
      <w:tr w:rsidR="008E1CB1" w:rsidRPr="00036EE8" w:rsidTr="00DF19EF">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Водонагреватели (конкурентная заказная позиция)</w:t>
            </w:r>
          </w:p>
        </w:tc>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Запорная арматура, контрольно-измерительные приборы, насосы, отопление, трубопровод</w:t>
            </w:r>
          </w:p>
        </w:tc>
        <w:tc>
          <w:tcPr>
            <w:tcW w:w="0" w:type="auto"/>
            <w:vAlign w:val="center"/>
          </w:tcPr>
          <w:p w:rsidR="008E1CB1" w:rsidRPr="00036EE8" w:rsidRDefault="008E1CB1" w:rsidP="00DF19EF">
            <w:pPr>
              <w:spacing w:before="0" w:after="0" w:line="360" w:lineRule="auto"/>
              <w:jc w:val="both"/>
              <w:rPr>
                <w:sz w:val="20"/>
                <w:szCs w:val="20"/>
                <w:lang w:val="en-US"/>
              </w:rPr>
            </w:pPr>
            <w:r w:rsidRPr="00036EE8">
              <w:rPr>
                <w:sz w:val="20"/>
                <w:szCs w:val="20"/>
              </w:rPr>
              <w:t>Конорд</w:t>
            </w:r>
            <w:r w:rsidRPr="00036EE8">
              <w:rPr>
                <w:sz w:val="20"/>
                <w:szCs w:val="20"/>
                <w:lang w:val="en-US"/>
              </w:rPr>
              <w:t xml:space="preserve">, ARISTON, Ferroli, Comap, WILO, VALTEC, HEISSKRAFT, ROVALL, PILSA, RIFAR, Danfoss, Remer, Isocom, </w:t>
            </w:r>
            <w:r w:rsidRPr="00036EE8">
              <w:rPr>
                <w:sz w:val="20"/>
                <w:szCs w:val="20"/>
              </w:rPr>
              <w:t>ЭВАН</w:t>
            </w:r>
          </w:p>
        </w:tc>
      </w:tr>
      <w:tr w:rsidR="008E1CB1" w:rsidRPr="00036EE8" w:rsidTr="00DF19EF">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Сантехника</w:t>
            </w:r>
          </w:p>
        </w:tc>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Мойки,</w:t>
            </w:r>
            <w:r w:rsidRPr="00036EE8">
              <w:rPr>
                <w:sz w:val="20"/>
                <w:szCs w:val="20"/>
                <w:lang w:val="en-US"/>
              </w:rPr>
              <w:t xml:space="preserve"> </w:t>
            </w:r>
            <w:r w:rsidRPr="00036EE8">
              <w:rPr>
                <w:sz w:val="20"/>
                <w:szCs w:val="20"/>
              </w:rPr>
              <w:t>умывальники,</w:t>
            </w:r>
            <w:r w:rsidRPr="00036EE8">
              <w:rPr>
                <w:sz w:val="20"/>
                <w:szCs w:val="20"/>
                <w:lang w:val="en-US"/>
              </w:rPr>
              <w:t xml:space="preserve"> </w:t>
            </w:r>
            <w:r w:rsidRPr="00036EE8">
              <w:rPr>
                <w:sz w:val="20"/>
                <w:szCs w:val="20"/>
              </w:rPr>
              <w:t>унитазы</w:t>
            </w:r>
          </w:p>
        </w:tc>
        <w:tc>
          <w:tcPr>
            <w:tcW w:w="0" w:type="auto"/>
            <w:vAlign w:val="center"/>
          </w:tcPr>
          <w:p w:rsidR="008E1CB1" w:rsidRPr="00036EE8" w:rsidRDefault="008E1CB1" w:rsidP="00DF19EF">
            <w:pPr>
              <w:spacing w:before="0" w:after="0" w:line="360" w:lineRule="auto"/>
              <w:jc w:val="both"/>
              <w:rPr>
                <w:sz w:val="20"/>
                <w:szCs w:val="20"/>
              </w:rPr>
            </w:pPr>
            <w:r w:rsidRPr="00036EE8">
              <w:rPr>
                <w:sz w:val="20"/>
                <w:szCs w:val="20"/>
              </w:rPr>
              <w:t>Гомель, Киров, Тула, Воротынск, Чебоксары</w:t>
            </w:r>
          </w:p>
        </w:tc>
      </w:tr>
    </w:tbl>
    <w:p w:rsidR="003C6E54" w:rsidRPr="00036EE8" w:rsidRDefault="003C6E54" w:rsidP="004803D3">
      <w:pPr>
        <w:spacing w:before="0" w:after="0" w:line="360" w:lineRule="auto"/>
        <w:ind w:firstLine="709"/>
        <w:jc w:val="both"/>
        <w:rPr>
          <w:sz w:val="28"/>
          <w:szCs w:val="28"/>
        </w:rPr>
      </w:pPr>
    </w:p>
    <w:p w:rsidR="003C6E54" w:rsidRPr="00036EE8" w:rsidRDefault="00E97DAF" w:rsidP="004803D3">
      <w:pPr>
        <w:spacing w:before="0" w:after="0" w:line="360" w:lineRule="auto"/>
        <w:ind w:firstLine="709"/>
        <w:jc w:val="both"/>
        <w:rPr>
          <w:sz w:val="28"/>
          <w:szCs w:val="28"/>
        </w:rPr>
      </w:pPr>
      <w:r w:rsidRPr="00036EE8">
        <w:rPr>
          <w:sz w:val="28"/>
          <w:szCs w:val="28"/>
        </w:rPr>
        <w:t>Сильные стороны:</w:t>
      </w:r>
    </w:p>
    <w:p w:rsidR="003C6E54" w:rsidRPr="00036EE8" w:rsidRDefault="00E97DAF" w:rsidP="004803D3">
      <w:pPr>
        <w:spacing w:before="0" w:after="0" w:line="360" w:lineRule="auto"/>
        <w:ind w:firstLine="709"/>
        <w:jc w:val="both"/>
        <w:rPr>
          <w:sz w:val="28"/>
          <w:szCs w:val="28"/>
        </w:rPr>
      </w:pPr>
      <w:r w:rsidRPr="00036EE8">
        <w:rPr>
          <w:sz w:val="28"/>
          <w:szCs w:val="28"/>
        </w:rPr>
        <w:t>Широкий ассортимент. Более 5000 позиций в наличии на складе</w:t>
      </w:r>
    </w:p>
    <w:p w:rsidR="003C6E54" w:rsidRPr="00036EE8" w:rsidRDefault="00E97DAF" w:rsidP="004803D3">
      <w:pPr>
        <w:spacing w:before="0" w:after="0" w:line="360" w:lineRule="auto"/>
        <w:ind w:firstLine="709"/>
        <w:jc w:val="both"/>
        <w:rPr>
          <w:sz w:val="28"/>
          <w:szCs w:val="28"/>
        </w:rPr>
      </w:pPr>
      <w:r w:rsidRPr="00036EE8">
        <w:rPr>
          <w:sz w:val="28"/>
          <w:szCs w:val="28"/>
        </w:rPr>
        <w:t>Более 10 000 позиций на заказ</w:t>
      </w:r>
    </w:p>
    <w:p w:rsidR="003C6E54" w:rsidRPr="00036EE8" w:rsidRDefault="00E97DAF" w:rsidP="004803D3">
      <w:pPr>
        <w:spacing w:before="0" w:after="0" w:line="360" w:lineRule="auto"/>
        <w:ind w:firstLine="709"/>
        <w:jc w:val="both"/>
        <w:rPr>
          <w:sz w:val="28"/>
          <w:szCs w:val="28"/>
        </w:rPr>
      </w:pPr>
      <w:r w:rsidRPr="00036EE8">
        <w:rPr>
          <w:sz w:val="28"/>
          <w:szCs w:val="28"/>
        </w:rPr>
        <w:t xml:space="preserve">Большой склад </w:t>
      </w:r>
      <w:r w:rsidR="003C6E54" w:rsidRPr="00036EE8">
        <w:rPr>
          <w:sz w:val="28"/>
          <w:szCs w:val="28"/>
        </w:rPr>
        <w:t xml:space="preserve">около </w:t>
      </w:r>
      <w:smartTag w:uri="urn:schemas-microsoft-com:office:smarttags" w:element="metricconverter">
        <w:smartTagPr>
          <w:attr w:name="ProductID" w:val="1500 м2"/>
        </w:smartTagPr>
        <w:r w:rsidR="003C6E54" w:rsidRPr="00036EE8">
          <w:rPr>
            <w:sz w:val="28"/>
            <w:szCs w:val="28"/>
          </w:rPr>
          <w:t>1500 м2</w:t>
        </w:r>
      </w:smartTag>
    </w:p>
    <w:p w:rsidR="003C6E54" w:rsidRPr="00036EE8" w:rsidRDefault="00E97DAF" w:rsidP="004803D3">
      <w:pPr>
        <w:spacing w:before="0" w:after="0" w:line="360" w:lineRule="auto"/>
        <w:ind w:firstLine="709"/>
        <w:jc w:val="both"/>
        <w:rPr>
          <w:sz w:val="28"/>
          <w:szCs w:val="28"/>
        </w:rPr>
      </w:pPr>
      <w:r w:rsidRPr="00036EE8">
        <w:rPr>
          <w:sz w:val="28"/>
          <w:szCs w:val="28"/>
        </w:rPr>
        <w:t>Бесплатная доставка</w:t>
      </w:r>
    </w:p>
    <w:p w:rsidR="003C6E54" w:rsidRPr="00036EE8" w:rsidRDefault="00E97DAF" w:rsidP="004803D3">
      <w:pPr>
        <w:spacing w:before="0" w:after="0" w:line="360" w:lineRule="auto"/>
        <w:ind w:firstLine="709"/>
        <w:jc w:val="both"/>
        <w:rPr>
          <w:sz w:val="28"/>
          <w:szCs w:val="28"/>
        </w:rPr>
      </w:pPr>
      <w:r w:rsidRPr="00036EE8">
        <w:rPr>
          <w:sz w:val="28"/>
          <w:szCs w:val="28"/>
        </w:rPr>
        <w:t>Широкий ассортимент</w:t>
      </w:r>
    </w:p>
    <w:p w:rsidR="003C6E54" w:rsidRPr="00036EE8" w:rsidRDefault="00E97DAF" w:rsidP="004803D3">
      <w:pPr>
        <w:spacing w:before="0" w:after="0" w:line="360" w:lineRule="auto"/>
        <w:ind w:firstLine="709"/>
        <w:jc w:val="both"/>
        <w:rPr>
          <w:sz w:val="28"/>
          <w:szCs w:val="28"/>
        </w:rPr>
      </w:pPr>
      <w:r w:rsidRPr="00036EE8">
        <w:rPr>
          <w:sz w:val="28"/>
          <w:szCs w:val="28"/>
        </w:rPr>
        <w:t>Слабые стороны</w:t>
      </w:r>
      <w:r w:rsidR="003C6E54" w:rsidRPr="00036EE8">
        <w:rPr>
          <w:sz w:val="28"/>
          <w:szCs w:val="28"/>
        </w:rPr>
        <w:t>:</w:t>
      </w:r>
    </w:p>
    <w:p w:rsidR="00204660" w:rsidRPr="00036EE8" w:rsidRDefault="00E97DAF" w:rsidP="004803D3">
      <w:pPr>
        <w:spacing w:before="0" w:after="0" w:line="360" w:lineRule="auto"/>
        <w:ind w:firstLine="709"/>
        <w:jc w:val="both"/>
        <w:rPr>
          <w:sz w:val="28"/>
          <w:szCs w:val="28"/>
        </w:rPr>
      </w:pPr>
      <w:r w:rsidRPr="00036EE8">
        <w:rPr>
          <w:sz w:val="28"/>
          <w:szCs w:val="28"/>
        </w:rPr>
        <w:t>Не удачное место расположения</w:t>
      </w:r>
    </w:p>
    <w:p w:rsidR="008E1CB1" w:rsidRPr="00036EE8" w:rsidRDefault="00204660" w:rsidP="004803D3">
      <w:pPr>
        <w:spacing w:before="0" w:after="0" w:line="360" w:lineRule="auto"/>
        <w:ind w:firstLine="709"/>
        <w:jc w:val="both"/>
        <w:rPr>
          <w:sz w:val="28"/>
          <w:szCs w:val="28"/>
        </w:rPr>
      </w:pPr>
      <w:r w:rsidRPr="00036EE8">
        <w:rPr>
          <w:sz w:val="28"/>
          <w:szCs w:val="28"/>
        </w:rPr>
        <w:t>Малоизвестная</w:t>
      </w:r>
      <w:r w:rsidR="00E97DAF" w:rsidRPr="00036EE8">
        <w:rPr>
          <w:sz w:val="28"/>
          <w:szCs w:val="28"/>
        </w:rPr>
        <w:t xml:space="preserve"> компания </w:t>
      </w:r>
      <w:r w:rsidRPr="00036EE8">
        <w:rPr>
          <w:sz w:val="28"/>
          <w:szCs w:val="28"/>
        </w:rPr>
        <w:t>(</w:t>
      </w:r>
      <w:r w:rsidR="00E97DAF" w:rsidRPr="00036EE8">
        <w:rPr>
          <w:sz w:val="28"/>
          <w:szCs w:val="28"/>
        </w:rPr>
        <w:t>открылись недавно</w:t>
      </w:r>
      <w:r w:rsidRPr="00036EE8">
        <w:rPr>
          <w:sz w:val="28"/>
          <w:szCs w:val="28"/>
        </w:rPr>
        <w:t>)</w:t>
      </w:r>
    </w:p>
    <w:p w:rsidR="00204660" w:rsidRPr="00036EE8" w:rsidRDefault="008D4206" w:rsidP="004803D3">
      <w:pPr>
        <w:spacing w:before="0" w:after="0" w:line="360" w:lineRule="auto"/>
        <w:ind w:firstLine="709"/>
        <w:jc w:val="both"/>
        <w:rPr>
          <w:sz w:val="28"/>
          <w:szCs w:val="28"/>
        </w:rPr>
      </w:pPr>
      <w:r w:rsidRPr="00036EE8">
        <w:rPr>
          <w:sz w:val="28"/>
          <w:szCs w:val="28"/>
        </w:rPr>
        <w:t>Недостаточная</w:t>
      </w:r>
      <w:r w:rsidR="00204660" w:rsidRPr="00036EE8">
        <w:rPr>
          <w:sz w:val="28"/>
          <w:szCs w:val="28"/>
        </w:rPr>
        <w:t xml:space="preserve"> реклама</w:t>
      </w:r>
    </w:p>
    <w:p w:rsidR="00500B6E" w:rsidRPr="00036EE8" w:rsidRDefault="00500B6E" w:rsidP="004803D3">
      <w:pPr>
        <w:spacing w:before="0" w:after="0" w:line="360" w:lineRule="auto"/>
        <w:ind w:firstLine="709"/>
        <w:jc w:val="both"/>
        <w:rPr>
          <w:sz w:val="28"/>
          <w:szCs w:val="28"/>
        </w:rPr>
      </w:pPr>
      <w:r w:rsidRPr="00036EE8">
        <w:rPr>
          <w:sz w:val="28"/>
          <w:szCs w:val="28"/>
        </w:rPr>
        <w:t>Следующим крупным конкурентом можно выделить ООО «Сантехсбыт».</w:t>
      </w:r>
    </w:p>
    <w:p w:rsidR="00B346E3" w:rsidRPr="00036EE8" w:rsidRDefault="00500B6E" w:rsidP="004803D3">
      <w:pPr>
        <w:spacing w:before="0" w:after="0" w:line="360" w:lineRule="auto"/>
        <w:ind w:firstLine="709"/>
        <w:jc w:val="both"/>
        <w:rPr>
          <w:sz w:val="28"/>
          <w:szCs w:val="28"/>
        </w:rPr>
      </w:pPr>
      <w:r w:rsidRPr="00036EE8">
        <w:rPr>
          <w:sz w:val="28"/>
          <w:szCs w:val="28"/>
        </w:rPr>
        <w:t>Данная организация является сильным конкурентом по стальным дверям «</w:t>
      </w:r>
      <w:r w:rsidRPr="00036EE8">
        <w:rPr>
          <w:sz w:val="28"/>
          <w:szCs w:val="28"/>
          <w:lang w:val="en-US"/>
        </w:rPr>
        <w:t>Steel</w:t>
      </w:r>
      <w:r w:rsidRPr="00036EE8">
        <w:rPr>
          <w:sz w:val="28"/>
          <w:szCs w:val="28"/>
        </w:rPr>
        <w:t xml:space="preserve"> </w:t>
      </w:r>
      <w:r w:rsidRPr="00036EE8">
        <w:rPr>
          <w:sz w:val="28"/>
          <w:szCs w:val="28"/>
          <w:lang w:val="en-US"/>
        </w:rPr>
        <w:t>Doors</w:t>
      </w:r>
      <w:r w:rsidRPr="00036EE8">
        <w:rPr>
          <w:sz w:val="28"/>
          <w:szCs w:val="28"/>
        </w:rPr>
        <w:t>» (производство Китай).</w:t>
      </w:r>
      <w:r w:rsidR="00036EE8" w:rsidRPr="00036EE8">
        <w:rPr>
          <w:sz w:val="28"/>
          <w:szCs w:val="28"/>
        </w:rPr>
        <w:t xml:space="preserve"> </w:t>
      </w:r>
      <w:r w:rsidRPr="00036EE8">
        <w:rPr>
          <w:sz w:val="28"/>
          <w:szCs w:val="28"/>
        </w:rPr>
        <w:t>Минимальная оптовая цена 3 500 руб., в розницу не продают. «БауЦентр» также может дать отпускные цены 3 500 (с наценкой 10 %), минимальная же оптовая цена составляет 4 200 руб.</w:t>
      </w:r>
    </w:p>
    <w:p w:rsidR="00500B6E" w:rsidRPr="00036EE8" w:rsidRDefault="00500B6E" w:rsidP="004803D3">
      <w:pPr>
        <w:spacing w:before="0" w:after="0" w:line="360" w:lineRule="auto"/>
        <w:ind w:firstLine="709"/>
        <w:jc w:val="both"/>
        <w:rPr>
          <w:sz w:val="28"/>
          <w:szCs w:val="28"/>
        </w:rPr>
      </w:pPr>
      <w:r w:rsidRPr="00036EE8">
        <w:rPr>
          <w:sz w:val="28"/>
          <w:szCs w:val="28"/>
        </w:rPr>
        <w:t>Проведём анализ сильных и слабых сторон.</w:t>
      </w:r>
    </w:p>
    <w:p w:rsidR="00500B6E" w:rsidRPr="00036EE8" w:rsidRDefault="00500B6E" w:rsidP="004803D3">
      <w:pPr>
        <w:spacing w:before="0" w:after="0" w:line="360" w:lineRule="auto"/>
        <w:ind w:firstLine="709"/>
        <w:jc w:val="both"/>
        <w:rPr>
          <w:sz w:val="28"/>
          <w:szCs w:val="28"/>
        </w:rPr>
      </w:pPr>
      <w:r w:rsidRPr="00036EE8">
        <w:rPr>
          <w:sz w:val="28"/>
          <w:szCs w:val="28"/>
        </w:rPr>
        <w:t>Сильные стороны:</w:t>
      </w:r>
    </w:p>
    <w:p w:rsidR="00500B6E" w:rsidRPr="00036EE8" w:rsidRDefault="00500B6E" w:rsidP="004803D3">
      <w:pPr>
        <w:spacing w:before="0" w:after="0" w:line="360" w:lineRule="auto"/>
        <w:ind w:firstLine="709"/>
        <w:jc w:val="both"/>
        <w:rPr>
          <w:sz w:val="28"/>
          <w:szCs w:val="28"/>
        </w:rPr>
      </w:pPr>
      <w:r w:rsidRPr="00036EE8">
        <w:rPr>
          <w:sz w:val="28"/>
          <w:szCs w:val="28"/>
        </w:rPr>
        <w:t>Большие запасы товара</w:t>
      </w:r>
    </w:p>
    <w:p w:rsidR="00500B6E" w:rsidRPr="00036EE8" w:rsidRDefault="00500B6E" w:rsidP="004803D3">
      <w:pPr>
        <w:spacing w:before="0" w:after="0" w:line="360" w:lineRule="auto"/>
        <w:ind w:firstLine="709"/>
        <w:jc w:val="both"/>
        <w:rPr>
          <w:sz w:val="28"/>
          <w:szCs w:val="28"/>
        </w:rPr>
      </w:pPr>
      <w:r w:rsidRPr="00036EE8">
        <w:rPr>
          <w:sz w:val="28"/>
          <w:szCs w:val="28"/>
        </w:rPr>
        <w:t>Частые поставки</w:t>
      </w:r>
    </w:p>
    <w:p w:rsidR="00500B6E" w:rsidRPr="00036EE8" w:rsidRDefault="00500B6E" w:rsidP="004803D3">
      <w:pPr>
        <w:spacing w:before="0" w:after="0" w:line="360" w:lineRule="auto"/>
        <w:ind w:firstLine="709"/>
        <w:jc w:val="both"/>
        <w:rPr>
          <w:sz w:val="28"/>
          <w:szCs w:val="28"/>
        </w:rPr>
      </w:pPr>
      <w:r w:rsidRPr="00036EE8">
        <w:rPr>
          <w:sz w:val="28"/>
          <w:szCs w:val="28"/>
        </w:rPr>
        <w:t>Слабые стороны:</w:t>
      </w:r>
    </w:p>
    <w:p w:rsidR="00500B6E" w:rsidRPr="00036EE8" w:rsidRDefault="00500B6E" w:rsidP="004803D3">
      <w:pPr>
        <w:spacing w:before="0" w:after="0" w:line="360" w:lineRule="auto"/>
        <w:ind w:firstLine="709"/>
        <w:jc w:val="both"/>
        <w:rPr>
          <w:sz w:val="28"/>
          <w:szCs w:val="28"/>
        </w:rPr>
      </w:pPr>
      <w:r w:rsidRPr="00036EE8">
        <w:rPr>
          <w:sz w:val="28"/>
          <w:szCs w:val="28"/>
        </w:rPr>
        <w:t>Часто сменяемая номенклатура «ходовых» позиций</w:t>
      </w:r>
    </w:p>
    <w:p w:rsidR="00500B6E" w:rsidRPr="00036EE8" w:rsidRDefault="00500B6E" w:rsidP="004803D3">
      <w:pPr>
        <w:spacing w:before="0" w:after="0" w:line="360" w:lineRule="auto"/>
        <w:ind w:firstLine="709"/>
        <w:jc w:val="both"/>
        <w:rPr>
          <w:sz w:val="28"/>
          <w:szCs w:val="28"/>
        </w:rPr>
      </w:pPr>
      <w:r w:rsidRPr="00036EE8">
        <w:rPr>
          <w:sz w:val="28"/>
          <w:szCs w:val="28"/>
        </w:rPr>
        <w:t>Минимальные наценки</w:t>
      </w:r>
    </w:p>
    <w:p w:rsidR="00500B6E" w:rsidRPr="00036EE8" w:rsidRDefault="00500B6E" w:rsidP="004803D3">
      <w:pPr>
        <w:spacing w:before="0" w:after="0" w:line="360" w:lineRule="auto"/>
        <w:ind w:firstLine="709"/>
        <w:jc w:val="both"/>
        <w:rPr>
          <w:sz w:val="28"/>
          <w:szCs w:val="28"/>
        </w:rPr>
      </w:pPr>
      <w:r w:rsidRPr="00036EE8">
        <w:rPr>
          <w:sz w:val="28"/>
          <w:szCs w:val="28"/>
        </w:rPr>
        <w:t>Минимальная реклама</w:t>
      </w:r>
    </w:p>
    <w:p w:rsidR="008E1CB1" w:rsidRPr="00036EE8" w:rsidRDefault="008E1CB1" w:rsidP="004803D3">
      <w:pPr>
        <w:spacing w:before="0" w:after="0" w:line="360" w:lineRule="auto"/>
        <w:ind w:firstLine="709"/>
        <w:jc w:val="both"/>
        <w:rPr>
          <w:sz w:val="28"/>
          <w:szCs w:val="28"/>
        </w:rPr>
      </w:pPr>
      <w:r w:rsidRPr="00036EE8">
        <w:rPr>
          <w:sz w:val="28"/>
          <w:szCs w:val="28"/>
        </w:rPr>
        <w:t>Анализ конкурента ООО «Торгсервис</w:t>
      </w:r>
      <w:r w:rsidR="00CA0FBC" w:rsidRPr="00036EE8">
        <w:rPr>
          <w:sz w:val="28"/>
          <w:szCs w:val="28"/>
        </w:rPr>
        <w:t xml:space="preserve"> </w:t>
      </w:r>
      <w:r w:rsidRPr="00036EE8">
        <w:rPr>
          <w:sz w:val="28"/>
          <w:szCs w:val="28"/>
        </w:rPr>
        <w:t>Уфа»</w:t>
      </w:r>
      <w:r w:rsidR="008D4206" w:rsidRPr="00036EE8">
        <w:rPr>
          <w:sz w:val="28"/>
          <w:szCs w:val="28"/>
        </w:rPr>
        <w:t>.</w:t>
      </w:r>
    </w:p>
    <w:p w:rsidR="00DF19EF" w:rsidRPr="00036EE8" w:rsidRDefault="00DF19EF" w:rsidP="004803D3">
      <w:pPr>
        <w:spacing w:before="0" w:after="0" w:line="360" w:lineRule="auto"/>
        <w:ind w:firstLine="709"/>
        <w:jc w:val="both"/>
        <w:rPr>
          <w:sz w:val="28"/>
          <w:szCs w:val="28"/>
        </w:rPr>
      </w:pPr>
    </w:p>
    <w:p w:rsidR="001F7B06" w:rsidRPr="00036EE8" w:rsidRDefault="001F7B06" w:rsidP="004803D3">
      <w:pPr>
        <w:spacing w:before="0" w:after="0" w:line="360" w:lineRule="auto"/>
        <w:ind w:firstLine="709"/>
        <w:jc w:val="both"/>
        <w:rPr>
          <w:sz w:val="28"/>
          <w:szCs w:val="28"/>
        </w:rPr>
      </w:pPr>
      <w:r w:rsidRPr="00036EE8">
        <w:rPr>
          <w:sz w:val="28"/>
          <w:szCs w:val="28"/>
        </w:rPr>
        <w:t>Таблица 10</w:t>
      </w:r>
    </w:p>
    <w:p w:rsidR="001F7B06" w:rsidRPr="00036EE8" w:rsidRDefault="001F7B06" w:rsidP="004803D3">
      <w:pPr>
        <w:spacing w:before="0" w:after="0" w:line="360" w:lineRule="auto"/>
        <w:ind w:firstLine="709"/>
        <w:jc w:val="both"/>
        <w:rPr>
          <w:sz w:val="28"/>
          <w:szCs w:val="28"/>
        </w:rPr>
      </w:pPr>
      <w:r w:rsidRPr="00036EE8">
        <w:rPr>
          <w:sz w:val="28"/>
          <w:szCs w:val="28"/>
        </w:rPr>
        <w:t>Конкурентные позиции ассортимента ООО «Торгсервис Уфа»</w:t>
      </w:r>
    </w:p>
    <w:tbl>
      <w:tblPr>
        <w:tblStyle w:val="af6"/>
        <w:tblW w:w="0" w:type="auto"/>
        <w:tblInd w:w="-72" w:type="dxa"/>
        <w:tblLook w:val="01E0" w:firstRow="1" w:lastRow="1" w:firstColumn="1" w:lastColumn="1" w:noHBand="0" w:noVBand="0"/>
      </w:tblPr>
      <w:tblGrid>
        <w:gridCol w:w="1562"/>
        <w:gridCol w:w="4354"/>
        <w:gridCol w:w="3725"/>
      </w:tblGrid>
      <w:tr w:rsidR="001F7B06" w:rsidRPr="00036EE8" w:rsidTr="00DF19EF">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Товарные группы</w:t>
            </w:r>
          </w:p>
        </w:tc>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Товарные подгруппы</w:t>
            </w:r>
          </w:p>
        </w:tc>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Брэнды</w:t>
            </w:r>
          </w:p>
        </w:tc>
      </w:tr>
      <w:tr w:rsidR="001F7B06" w:rsidRPr="00036EE8" w:rsidTr="00DF19EF">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Подвесные потолки</w:t>
            </w:r>
          </w:p>
        </w:tc>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Плиты, системы, реечный потолок, кассетный потолок, растровые светильники</w:t>
            </w:r>
          </w:p>
        </w:tc>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 xml:space="preserve">ОМО(Россия), Люмсвет, ГРИЛЬЯТО, </w:t>
            </w:r>
            <w:r w:rsidRPr="00036EE8">
              <w:rPr>
                <w:sz w:val="20"/>
                <w:szCs w:val="20"/>
                <w:lang w:val="en-US"/>
              </w:rPr>
              <w:t>SKY</w:t>
            </w:r>
            <w:r w:rsidRPr="00036EE8">
              <w:rPr>
                <w:sz w:val="20"/>
                <w:szCs w:val="20"/>
              </w:rPr>
              <w:t>(кассетные потолки)</w:t>
            </w:r>
          </w:p>
        </w:tc>
      </w:tr>
      <w:tr w:rsidR="001F7B06" w:rsidRPr="00036EE8" w:rsidTr="00DF19EF">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lang w:val="en-US"/>
              </w:rPr>
              <w:t>C</w:t>
            </w:r>
            <w:r w:rsidRPr="00036EE8">
              <w:rPr>
                <w:sz w:val="20"/>
                <w:szCs w:val="20"/>
              </w:rPr>
              <w:t>теновые панели</w:t>
            </w:r>
          </w:p>
        </w:tc>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ПВХ</w:t>
            </w:r>
          </w:p>
        </w:tc>
        <w:tc>
          <w:tcPr>
            <w:tcW w:w="0" w:type="auto"/>
            <w:vAlign w:val="center"/>
          </w:tcPr>
          <w:p w:rsidR="001F7B06" w:rsidRPr="00036EE8" w:rsidRDefault="001F7B06" w:rsidP="00DF19EF">
            <w:pPr>
              <w:spacing w:before="0" w:after="0" w:line="360" w:lineRule="auto"/>
              <w:jc w:val="both"/>
              <w:rPr>
                <w:sz w:val="20"/>
                <w:szCs w:val="20"/>
                <w:lang w:val="en-US"/>
              </w:rPr>
            </w:pPr>
            <w:r w:rsidRPr="00036EE8">
              <w:rPr>
                <w:sz w:val="20"/>
                <w:szCs w:val="20"/>
                <w:lang w:val="en-US"/>
              </w:rPr>
              <w:t>Fine Line</w:t>
            </w:r>
          </w:p>
        </w:tc>
      </w:tr>
      <w:tr w:rsidR="001F7B06" w:rsidRPr="00036EE8" w:rsidTr="00DF19EF">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Плинтуса</w:t>
            </w:r>
          </w:p>
        </w:tc>
        <w:tc>
          <w:tcPr>
            <w:tcW w:w="0" w:type="auto"/>
            <w:vAlign w:val="center"/>
          </w:tcPr>
          <w:p w:rsidR="001F7B06" w:rsidRPr="00036EE8" w:rsidRDefault="001F7B06" w:rsidP="00DF19EF">
            <w:pPr>
              <w:spacing w:before="0" w:after="0" w:line="360" w:lineRule="auto"/>
              <w:jc w:val="both"/>
              <w:rPr>
                <w:sz w:val="20"/>
                <w:szCs w:val="20"/>
              </w:rPr>
            </w:pPr>
            <w:r w:rsidRPr="00036EE8">
              <w:rPr>
                <w:sz w:val="20"/>
                <w:szCs w:val="20"/>
              </w:rPr>
              <w:t>Пластиковые плинтуса</w:t>
            </w:r>
          </w:p>
        </w:tc>
        <w:tc>
          <w:tcPr>
            <w:tcW w:w="0" w:type="auto"/>
            <w:vAlign w:val="center"/>
          </w:tcPr>
          <w:p w:rsidR="001F7B06" w:rsidRPr="00036EE8" w:rsidRDefault="001F7B06" w:rsidP="00DF19EF">
            <w:pPr>
              <w:spacing w:before="0" w:after="0" w:line="360" w:lineRule="auto"/>
              <w:jc w:val="both"/>
              <w:rPr>
                <w:sz w:val="20"/>
                <w:szCs w:val="20"/>
                <w:lang w:val="en-US"/>
              </w:rPr>
            </w:pPr>
            <w:r w:rsidRPr="00036EE8">
              <w:rPr>
                <w:sz w:val="20"/>
                <w:szCs w:val="20"/>
                <w:lang w:val="en-US"/>
              </w:rPr>
              <w:t>Fine Line</w:t>
            </w:r>
          </w:p>
        </w:tc>
      </w:tr>
    </w:tbl>
    <w:p w:rsidR="001F7B06" w:rsidRPr="00036EE8" w:rsidRDefault="001F7B06" w:rsidP="004803D3">
      <w:pPr>
        <w:spacing w:before="0" w:after="0" w:line="360" w:lineRule="auto"/>
        <w:ind w:firstLine="709"/>
        <w:jc w:val="both"/>
        <w:rPr>
          <w:sz w:val="28"/>
          <w:szCs w:val="28"/>
        </w:rPr>
      </w:pPr>
    </w:p>
    <w:p w:rsidR="007C14D9" w:rsidRPr="00036EE8" w:rsidRDefault="007C14D9" w:rsidP="004803D3">
      <w:pPr>
        <w:spacing w:before="0" w:after="0" w:line="360" w:lineRule="auto"/>
        <w:ind w:firstLine="709"/>
        <w:jc w:val="both"/>
        <w:rPr>
          <w:sz w:val="28"/>
          <w:szCs w:val="28"/>
        </w:rPr>
      </w:pPr>
      <w:r w:rsidRPr="00036EE8">
        <w:rPr>
          <w:sz w:val="28"/>
          <w:szCs w:val="28"/>
        </w:rPr>
        <w:t>Сильные стороны организации:</w:t>
      </w:r>
    </w:p>
    <w:p w:rsidR="007C14D9" w:rsidRPr="00036EE8" w:rsidRDefault="007C14D9" w:rsidP="004803D3">
      <w:pPr>
        <w:spacing w:before="0" w:after="0" w:line="360" w:lineRule="auto"/>
        <w:ind w:firstLine="709"/>
        <w:jc w:val="both"/>
        <w:rPr>
          <w:sz w:val="28"/>
          <w:szCs w:val="28"/>
        </w:rPr>
      </w:pPr>
      <w:r w:rsidRPr="00036EE8">
        <w:rPr>
          <w:sz w:val="28"/>
          <w:szCs w:val="28"/>
        </w:rPr>
        <w:t>1. Крупная компания с московским финансированием</w:t>
      </w:r>
    </w:p>
    <w:p w:rsidR="007C14D9" w:rsidRPr="00036EE8" w:rsidRDefault="007C14D9" w:rsidP="004803D3">
      <w:pPr>
        <w:spacing w:before="0" w:after="0" w:line="360" w:lineRule="auto"/>
        <w:ind w:firstLine="709"/>
        <w:jc w:val="both"/>
        <w:rPr>
          <w:sz w:val="28"/>
          <w:szCs w:val="28"/>
        </w:rPr>
      </w:pPr>
      <w:r w:rsidRPr="00036EE8">
        <w:rPr>
          <w:sz w:val="28"/>
          <w:szCs w:val="28"/>
        </w:rPr>
        <w:t xml:space="preserve">2. Большие склады, около </w:t>
      </w:r>
      <w:smartTag w:uri="urn:schemas-microsoft-com:office:smarttags" w:element="metricconverter">
        <w:smartTagPr>
          <w:attr w:name="ProductID" w:val="1800 м2"/>
        </w:smartTagPr>
        <w:r w:rsidRPr="00036EE8">
          <w:rPr>
            <w:sz w:val="28"/>
            <w:szCs w:val="28"/>
          </w:rPr>
          <w:t>1800 м2</w:t>
        </w:r>
      </w:smartTag>
    </w:p>
    <w:p w:rsidR="007C14D9" w:rsidRPr="00036EE8" w:rsidRDefault="007C14D9" w:rsidP="004803D3">
      <w:pPr>
        <w:spacing w:before="0" w:after="0" w:line="360" w:lineRule="auto"/>
        <w:ind w:firstLine="709"/>
        <w:jc w:val="both"/>
        <w:rPr>
          <w:sz w:val="28"/>
          <w:szCs w:val="28"/>
        </w:rPr>
      </w:pPr>
      <w:r w:rsidRPr="00036EE8">
        <w:rPr>
          <w:sz w:val="28"/>
          <w:szCs w:val="28"/>
        </w:rPr>
        <w:t>3. Широкий ассортимент по подвесному потолку и светильникам</w:t>
      </w:r>
    </w:p>
    <w:p w:rsidR="007C14D9" w:rsidRPr="00036EE8" w:rsidRDefault="007C14D9" w:rsidP="004803D3">
      <w:pPr>
        <w:spacing w:before="0" w:after="0" w:line="360" w:lineRule="auto"/>
        <w:ind w:firstLine="709"/>
        <w:jc w:val="both"/>
        <w:rPr>
          <w:sz w:val="28"/>
          <w:szCs w:val="28"/>
        </w:rPr>
      </w:pPr>
      <w:r w:rsidRPr="00036EE8">
        <w:rPr>
          <w:sz w:val="28"/>
          <w:szCs w:val="28"/>
        </w:rPr>
        <w:t>4. Лояльная система скидок и кредитования</w:t>
      </w:r>
    </w:p>
    <w:p w:rsidR="007C14D9" w:rsidRPr="00036EE8" w:rsidRDefault="007C14D9" w:rsidP="004803D3">
      <w:pPr>
        <w:spacing w:before="0" w:after="0" w:line="360" w:lineRule="auto"/>
        <w:ind w:firstLine="709"/>
        <w:jc w:val="both"/>
        <w:rPr>
          <w:sz w:val="28"/>
          <w:szCs w:val="28"/>
        </w:rPr>
      </w:pPr>
      <w:r w:rsidRPr="00036EE8">
        <w:rPr>
          <w:sz w:val="28"/>
          <w:szCs w:val="28"/>
        </w:rPr>
        <w:t>Слабые стороны:</w:t>
      </w:r>
    </w:p>
    <w:p w:rsidR="001F7B06" w:rsidRPr="00036EE8" w:rsidRDefault="007C14D9" w:rsidP="004803D3">
      <w:pPr>
        <w:spacing w:before="0" w:after="0" w:line="360" w:lineRule="auto"/>
        <w:ind w:firstLine="709"/>
        <w:jc w:val="both"/>
        <w:rPr>
          <w:sz w:val="28"/>
          <w:szCs w:val="28"/>
        </w:rPr>
      </w:pPr>
      <w:r w:rsidRPr="00036EE8">
        <w:rPr>
          <w:sz w:val="28"/>
          <w:szCs w:val="28"/>
        </w:rPr>
        <w:t>1. Недостаточная реклама</w:t>
      </w:r>
    </w:p>
    <w:p w:rsidR="005B6E26" w:rsidRPr="00036EE8" w:rsidRDefault="005601E3" w:rsidP="004803D3">
      <w:pPr>
        <w:spacing w:before="0" w:after="0" w:line="360" w:lineRule="auto"/>
        <w:ind w:firstLine="709"/>
        <w:jc w:val="both"/>
        <w:rPr>
          <w:sz w:val="28"/>
          <w:szCs w:val="28"/>
        </w:rPr>
      </w:pPr>
      <w:r w:rsidRPr="00036EE8">
        <w:rPr>
          <w:sz w:val="28"/>
          <w:szCs w:val="28"/>
        </w:rPr>
        <w:t xml:space="preserve">Основным конкурентом по оптовой продаже сантехнических изделий является </w:t>
      </w:r>
      <w:r w:rsidR="008E1CB1" w:rsidRPr="00036EE8">
        <w:rPr>
          <w:sz w:val="28"/>
          <w:szCs w:val="28"/>
        </w:rPr>
        <w:t>ООО «МТС Сантехника»</w:t>
      </w:r>
      <w:r w:rsidRPr="00036EE8">
        <w:rPr>
          <w:sz w:val="28"/>
          <w:szCs w:val="28"/>
        </w:rPr>
        <w:t xml:space="preserve">. Зарекомендовавшая себя крупная фирма в г. Уфе по продаже </w:t>
      </w:r>
      <w:r w:rsidR="005B326B" w:rsidRPr="00036EE8">
        <w:rPr>
          <w:sz w:val="28"/>
          <w:szCs w:val="28"/>
        </w:rPr>
        <w:t>сантехники</w:t>
      </w:r>
      <w:r w:rsidRPr="00036EE8">
        <w:rPr>
          <w:sz w:val="28"/>
          <w:szCs w:val="28"/>
        </w:rPr>
        <w:t xml:space="preserve"> эконом-класса.</w:t>
      </w:r>
    </w:p>
    <w:p w:rsidR="00DF19EF" w:rsidRPr="00036EE8" w:rsidRDefault="00DF19EF" w:rsidP="004803D3">
      <w:pPr>
        <w:spacing w:before="0" w:after="0" w:line="360" w:lineRule="auto"/>
        <w:ind w:firstLine="709"/>
        <w:jc w:val="both"/>
        <w:rPr>
          <w:sz w:val="28"/>
          <w:szCs w:val="28"/>
        </w:rPr>
      </w:pPr>
    </w:p>
    <w:p w:rsidR="005601E3" w:rsidRPr="00036EE8" w:rsidRDefault="001F7B06" w:rsidP="004803D3">
      <w:pPr>
        <w:spacing w:before="0" w:after="0" w:line="360" w:lineRule="auto"/>
        <w:ind w:firstLine="709"/>
        <w:jc w:val="both"/>
        <w:rPr>
          <w:sz w:val="28"/>
          <w:szCs w:val="28"/>
        </w:rPr>
      </w:pPr>
      <w:r w:rsidRPr="00036EE8">
        <w:rPr>
          <w:sz w:val="28"/>
          <w:szCs w:val="28"/>
        </w:rPr>
        <w:t>Таблица 11</w:t>
      </w:r>
    </w:p>
    <w:p w:rsidR="008E1CB1" w:rsidRPr="00036EE8" w:rsidRDefault="008E1CB1" w:rsidP="004803D3">
      <w:pPr>
        <w:spacing w:before="0" w:after="0" w:line="360" w:lineRule="auto"/>
        <w:ind w:firstLine="709"/>
        <w:jc w:val="both"/>
        <w:rPr>
          <w:sz w:val="28"/>
          <w:szCs w:val="28"/>
        </w:rPr>
      </w:pPr>
      <w:r w:rsidRPr="00036EE8">
        <w:rPr>
          <w:sz w:val="28"/>
          <w:szCs w:val="28"/>
        </w:rPr>
        <w:t>Конкурентные позиции ассортимента</w:t>
      </w:r>
      <w:r w:rsidR="005601E3" w:rsidRPr="00036EE8">
        <w:rPr>
          <w:sz w:val="28"/>
          <w:szCs w:val="28"/>
        </w:rPr>
        <w:t xml:space="preserve"> ООО «МТС Сантехника»</w:t>
      </w:r>
    </w:p>
    <w:tbl>
      <w:tblPr>
        <w:tblStyle w:val="af6"/>
        <w:tblW w:w="0" w:type="auto"/>
        <w:tblInd w:w="108" w:type="dxa"/>
        <w:tblLook w:val="01E0" w:firstRow="1" w:lastRow="1" w:firstColumn="1" w:lastColumn="1" w:noHBand="0" w:noVBand="0"/>
      </w:tblPr>
      <w:tblGrid>
        <w:gridCol w:w="1329"/>
        <w:gridCol w:w="2392"/>
        <w:gridCol w:w="5740"/>
      </w:tblGrid>
      <w:tr w:rsidR="008E1CB1" w:rsidRPr="00036EE8" w:rsidTr="003047C0">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Товарные группы</w:t>
            </w: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Товарные подгруппы</w:t>
            </w: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Брэнды</w:t>
            </w:r>
          </w:p>
        </w:tc>
      </w:tr>
      <w:tr w:rsidR="008E1CB1" w:rsidRPr="00036EE8" w:rsidTr="003047C0">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Сантехника</w:t>
            </w: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Ванны, мойки, умывальники, унитазы, биде, чаша Генуя, смесители</w:t>
            </w: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lang w:val="en-US"/>
              </w:rPr>
              <w:t>BellRado</w:t>
            </w:r>
            <w:r w:rsidRPr="00036EE8">
              <w:rPr>
                <w:sz w:val="20"/>
                <w:szCs w:val="20"/>
              </w:rPr>
              <w:t xml:space="preserve"> ,Сантехпром (Караганда), </w:t>
            </w:r>
            <w:r w:rsidRPr="00036EE8">
              <w:rPr>
                <w:sz w:val="20"/>
                <w:szCs w:val="20"/>
                <w:lang w:val="en-US"/>
              </w:rPr>
              <w:t>Emalia</w:t>
            </w:r>
            <w:r w:rsidRPr="00036EE8">
              <w:rPr>
                <w:sz w:val="20"/>
                <w:szCs w:val="20"/>
              </w:rPr>
              <w:t xml:space="preserve">(Польша), </w:t>
            </w:r>
            <w:r w:rsidRPr="00036EE8">
              <w:rPr>
                <w:sz w:val="20"/>
                <w:szCs w:val="20"/>
                <w:lang w:val="en-US"/>
              </w:rPr>
              <w:t>Roca</w:t>
            </w:r>
            <w:r w:rsidRPr="00036EE8">
              <w:rPr>
                <w:sz w:val="20"/>
                <w:szCs w:val="20"/>
              </w:rPr>
              <w:t xml:space="preserve"> </w:t>
            </w:r>
            <w:r w:rsidRPr="00036EE8">
              <w:rPr>
                <w:sz w:val="20"/>
                <w:szCs w:val="20"/>
                <w:lang w:val="en-US"/>
              </w:rPr>
              <w:t>Metaliberica</w:t>
            </w:r>
            <w:r w:rsidRPr="00036EE8">
              <w:rPr>
                <w:sz w:val="20"/>
                <w:szCs w:val="20"/>
              </w:rPr>
              <w:t xml:space="preserve">(Испания) Ксанта (Кыштым Челябинская обл.), Стройполимеркерамика (Воротынск), </w:t>
            </w:r>
            <w:r w:rsidRPr="00036EE8">
              <w:rPr>
                <w:sz w:val="20"/>
                <w:szCs w:val="20"/>
                <w:lang w:val="en-US"/>
              </w:rPr>
              <w:t>SANTEK</w:t>
            </w:r>
            <w:r w:rsidRPr="00036EE8">
              <w:rPr>
                <w:sz w:val="20"/>
                <w:szCs w:val="20"/>
              </w:rPr>
              <w:t xml:space="preserve">(Чебоксары), Нептун(Ставрополь), </w:t>
            </w:r>
            <w:r w:rsidRPr="00036EE8">
              <w:rPr>
                <w:sz w:val="20"/>
                <w:szCs w:val="20"/>
                <w:lang w:val="en-US"/>
              </w:rPr>
              <w:t>Rubineta</w:t>
            </w:r>
            <w:r w:rsidR="007C14D9" w:rsidRPr="00036EE8">
              <w:rPr>
                <w:sz w:val="20"/>
                <w:szCs w:val="20"/>
              </w:rPr>
              <w:t>(Литва)</w:t>
            </w:r>
          </w:p>
        </w:tc>
      </w:tr>
    </w:tbl>
    <w:p w:rsidR="007C14D9" w:rsidRPr="00036EE8" w:rsidRDefault="007C14D9" w:rsidP="004803D3">
      <w:pPr>
        <w:spacing w:before="0" w:after="0" w:line="360" w:lineRule="auto"/>
        <w:ind w:firstLine="709"/>
        <w:jc w:val="both"/>
        <w:rPr>
          <w:sz w:val="28"/>
          <w:szCs w:val="28"/>
        </w:rPr>
      </w:pPr>
    </w:p>
    <w:p w:rsidR="005601E3" w:rsidRPr="00036EE8" w:rsidRDefault="005601E3" w:rsidP="004803D3">
      <w:pPr>
        <w:spacing w:before="0" w:after="0" w:line="360" w:lineRule="auto"/>
        <w:ind w:firstLine="709"/>
        <w:jc w:val="both"/>
        <w:rPr>
          <w:sz w:val="28"/>
          <w:szCs w:val="28"/>
        </w:rPr>
      </w:pPr>
      <w:r w:rsidRPr="00036EE8">
        <w:rPr>
          <w:sz w:val="28"/>
          <w:szCs w:val="28"/>
        </w:rPr>
        <w:t>Сильными сторонами данной организации являются:</w:t>
      </w:r>
    </w:p>
    <w:p w:rsidR="005601E3" w:rsidRPr="00036EE8" w:rsidRDefault="005601E3" w:rsidP="004803D3">
      <w:pPr>
        <w:spacing w:before="0" w:after="0" w:line="360" w:lineRule="auto"/>
        <w:ind w:firstLine="709"/>
        <w:jc w:val="both"/>
        <w:rPr>
          <w:sz w:val="28"/>
          <w:szCs w:val="28"/>
        </w:rPr>
      </w:pPr>
      <w:r w:rsidRPr="00036EE8">
        <w:rPr>
          <w:sz w:val="28"/>
          <w:szCs w:val="28"/>
        </w:rPr>
        <w:t>Расширенный ассортимент в одном направлении</w:t>
      </w:r>
    </w:p>
    <w:p w:rsidR="005601E3" w:rsidRPr="00036EE8" w:rsidRDefault="005601E3" w:rsidP="004803D3">
      <w:pPr>
        <w:spacing w:before="0" w:after="0" w:line="360" w:lineRule="auto"/>
        <w:ind w:firstLine="709"/>
        <w:jc w:val="both"/>
        <w:rPr>
          <w:i/>
          <w:sz w:val="28"/>
          <w:szCs w:val="28"/>
        </w:rPr>
      </w:pPr>
      <w:r w:rsidRPr="00036EE8">
        <w:rPr>
          <w:sz w:val="28"/>
          <w:szCs w:val="28"/>
        </w:rPr>
        <w:t>Все в наличие на складах в Уфе</w:t>
      </w:r>
    </w:p>
    <w:p w:rsidR="005601E3" w:rsidRPr="00036EE8" w:rsidRDefault="005601E3" w:rsidP="004803D3">
      <w:pPr>
        <w:spacing w:before="0" w:after="0" w:line="360" w:lineRule="auto"/>
        <w:ind w:firstLine="709"/>
        <w:jc w:val="both"/>
        <w:rPr>
          <w:i/>
          <w:sz w:val="28"/>
          <w:szCs w:val="28"/>
        </w:rPr>
      </w:pPr>
      <w:r w:rsidRPr="00036EE8">
        <w:rPr>
          <w:sz w:val="28"/>
          <w:szCs w:val="28"/>
        </w:rPr>
        <w:t>Семь магазинов по городу по 150-</w:t>
      </w:r>
      <w:smartTag w:uri="urn:schemas-microsoft-com:office:smarttags" w:element="metricconverter">
        <w:smartTagPr>
          <w:attr w:name="ProductID" w:val="200 м2"/>
        </w:smartTagPr>
        <w:r w:rsidRPr="00036EE8">
          <w:rPr>
            <w:sz w:val="28"/>
            <w:szCs w:val="28"/>
          </w:rPr>
          <w:t>200 м2</w:t>
        </w:r>
      </w:smartTag>
    </w:p>
    <w:p w:rsidR="005B326B" w:rsidRPr="00036EE8" w:rsidRDefault="005B326B" w:rsidP="004803D3">
      <w:pPr>
        <w:spacing w:before="0" w:after="0" w:line="360" w:lineRule="auto"/>
        <w:ind w:firstLine="709"/>
        <w:jc w:val="both"/>
        <w:rPr>
          <w:i/>
          <w:sz w:val="28"/>
          <w:szCs w:val="28"/>
        </w:rPr>
      </w:pPr>
      <w:r w:rsidRPr="00036EE8">
        <w:rPr>
          <w:sz w:val="28"/>
          <w:szCs w:val="28"/>
        </w:rPr>
        <w:t>Оптовые и розничные продажи</w:t>
      </w:r>
    </w:p>
    <w:p w:rsidR="005601E3" w:rsidRPr="00036EE8" w:rsidRDefault="005601E3" w:rsidP="004803D3">
      <w:pPr>
        <w:spacing w:before="0" w:after="0" w:line="360" w:lineRule="auto"/>
        <w:ind w:firstLine="709"/>
        <w:jc w:val="both"/>
        <w:rPr>
          <w:i/>
          <w:sz w:val="28"/>
          <w:szCs w:val="28"/>
        </w:rPr>
      </w:pPr>
      <w:r w:rsidRPr="00036EE8">
        <w:rPr>
          <w:sz w:val="28"/>
          <w:szCs w:val="28"/>
        </w:rPr>
        <w:t>Сильная реклама</w:t>
      </w:r>
    </w:p>
    <w:p w:rsidR="005601E3" w:rsidRPr="00036EE8" w:rsidRDefault="005601E3" w:rsidP="004803D3">
      <w:pPr>
        <w:spacing w:before="0" w:after="0" w:line="360" w:lineRule="auto"/>
        <w:ind w:firstLine="709"/>
        <w:jc w:val="both"/>
        <w:rPr>
          <w:i/>
          <w:sz w:val="28"/>
          <w:szCs w:val="28"/>
        </w:rPr>
      </w:pPr>
      <w:r w:rsidRPr="00036EE8">
        <w:rPr>
          <w:sz w:val="28"/>
          <w:szCs w:val="28"/>
        </w:rPr>
        <w:t xml:space="preserve">Большие склады, около </w:t>
      </w:r>
      <w:smartTag w:uri="urn:schemas-microsoft-com:office:smarttags" w:element="metricconverter">
        <w:smartTagPr>
          <w:attr w:name="ProductID" w:val="2 500 м2"/>
        </w:smartTagPr>
        <w:r w:rsidRPr="00036EE8">
          <w:rPr>
            <w:sz w:val="28"/>
            <w:szCs w:val="28"/>
          </w:rPr>
          <w:t>2 500 м2</w:t>
        </w:r>
      </w:smartTag>
    </w:p>
    <w:p w:rsidR="008E1CB1" w:rsidRPr="00036EE8" w:rsidRDefault="005601E3" w:rsidP="004803D3">
      <w:pPr>
        <w:spacing w:before="0" w:after="0" w:line="360" w:lineRule="auto"/>
        <w:ind w:firstLine="709"/>
        <w:jc w:val="both"/>
        <w:rPr>
          <w:i/>
          <w:sz w:val="28"/>
          <w:szCs w:val="28"/>
        </w:rPr>
      </w:pPr>
      <w:r w:rsidRPr="00036EE8">
        <w:rPr>
          <w:sz w:val="28"/>
          <w:szCs w:val="28"/>
        </w:rPr>
        <w:t>Бесплатная доставка</w:t>
      </w:r>
    </w:p>
    <w:p w:rsidR="005B326B" w:rsidRPr="00036EE8" w:rsidRDefault="005601E3" w:rsidP="004803D3">
      <w:pPr>
        <w:spacing w:before="0" w:after="0" w:line="360" w:lineRule="auto"/>
        <w:ind w:firstLine="709"/>
        <w:jc w:val="both"/>
        <w:rPr>
          <w:sz w:val="28"/>
          <w:szCs w:val="28"/>
        </w:rPr>
      </w:pPr>
      <w:r w:rsidRPr="00036EE8">
        <w:rPr>
          <w:sz w:val="28"/>
          <w:szCs w:val="28"/>
        </w:rPr>
        <w:t>Слабые стороны</w:t>
      </w:r>
      <w:r w:rsidR="005B326B" w:rsidRPr="00036EE8">
        <w:rPr>
          <w:sz w:val="28"/>
          <w:szCs w:val="28"/>
        </w:rPr>
        <w:t>:</w:t>
      </w:r>
    </w:p>
    <w:p w:rsidR="008E1CB1" w:rsidRPr="00036EE8" w:rsidRDefault="005601E3" w:rsidP="004803D3">
      <w:pPr>
        <w:spacing w:before="0" w:after="0" w:line="360" w:lineRule="auto"/>
        <w:ind w:firstLine="709"/>
        <w:jc w:val="both"/>
        <w:rPr>
          <w:sz w:val="28"/>
          <w:szCs w:val="28"/>
        </w:rPr>
      </w:pPr>
      <w:r w:rsidRPr="00036EE8">
        <w:rPr>
          <w:sz w:val="28"/>
          <w:szCs w:val="28"/>
        </w:rPr>
        <w:t>Многих оптовиков не устраивает система скидок и кредитования</w:t>
      </w:r>
    </w:p>
    <w:p w:rsidR="008E1CB1" w:rsidRPr="00036EE8" w:rsidRDefault="002B6ED3" w:rsidP="004803D3">
      <w:pPr>
        <w:spacing w:before="0" w:after="0" w:line="360" w:lineRule="auto"/>
        <w:ind w:firstLine="709"/>
        <w:jc w:val="both"/>
        <w:rPr>
          <w:sz w:val="28"/>
          <w:szCs w:val="28"/>
        </w:rPr>
      </w:pPr>
      <w:r w:rsidRPr="00036EE8">
        <w:rPr>
          <w:sz w:val="28"/>
          <w:szCs w:val="28"/>
        </w:rPr>
        <w:t>Несколько складов находящихся в разных частях города</w:t>
      </w:r>
    </w:p>
    <w:p w:rsidR="005B6E26" w:rsidRPr="00036EE8" w:rsidRDefault="008E1CB1" w:rsidP="004803D3">
      <w:pPr>
        <w:spacing w:before="0" w:after="0" w:line="360" w:lineRule="auto"/>
        <w:ind w:firstLine="709"/>
        <w:jc w:val="both"/>
        <w:rPr>
          <w:sz w:val="28"/>
          <w:szCs w:val="28"/>
        </w:rPr>
      </w:pPr>
      <w:r w:rsidRPr="00036EE8">
        <w:rPr>
          <w:sz w:val="28"/>
          <w:szCs w:val="28"/>
        </w:rPr>
        <w:t>Анализ конкурента ООО «Вариант»</w:t>
      </w:r>
      <w:r w:rsidR="004D54DA" w:rsidRPr="00036EE8">
        <w:rPr>
          <w:sz w:val="28"/>
          <w:szCs w:val="28"/>
        </w:rPr>
        <w:t>.</w:t>
      </w:r>
    </w:p>
    <w:p w:rsidR="003047C0" w:rsidRPr="00036EE8" w:rsidRDefault="003047C0" w:rsidP="004803D3">
      <w:pPr>
        <w:spacing w:before="0" w:after="0" w:line="360" w:lineRule="auto"/>
        <w:ind w:firstLine="709"/>
        <w:jc w:val="both"/>
        <w:rPr>
          <w:sz w:val="28"/>
          <w:szCs w:val="28"/>
        </w:rPr>
      </w:pPr>
    </w:p>
    <w:p w:rsidR="008E1CB1" w:rsidRPr="00036EE8" w:rsidRDefault="006F566E" w:rsidP="004803D3">
      <w:pPr>
        <w:spacing w:before="0" w:after="0" w:line="360" w:lineRule="auto"/>
        <w:ind w:firstLine="709"/>
        <w:jc w:val="both"/>
        <w:rPr>
          <w:sz w:val="28"/>
          <w:szCs w:val="28"/>
        </w:rPr>
      </w:pPr>
      <w:r>
        <w:rPr>
          <w:sz w:val="28"/>
          <w:szCs w:val="28"/>
        </w:rPr>
        <w:br w:type="page"/>
      </w:r>
      <w:r w:rsidR="001F7B06" w:rsidRPr="00036EE8">
        <w:rPr>
          <w:sz w:val="28"/>
          <w:szCs w:val="28"/>
        </w:rPr>
        <w:t>Таблица 12</w:t>
      </w:r>
    </w:p>
    <w:p w:rsidR="008E1CB1" w:rsidRPr="00036EE8" w:rsidRDefault="008E1CB1" w:rsidP="004803D3">
      <w:pPr>
        <w:spacing w:before="0" w:after="0" w:line="360" w:lineRule="auto"/>
        <w:ind w:firstLine="709"/>
        <w:jc w:val="both"/>
        <w:rPr>
          <w:sz w:val="28"/>
          <w:szCs w:val="28"/>
        </w:rPr>
      </w:pPr>
      <w:r w:rsidRPr="00036EE8">
        <w:rPr>
          <w:sz w:val="28"/>
          <w:szCs w:val="28"/>
        </w:rPr>
        <w:t>Конкурентные позиции ассортимента</w:t>
      </w:r>
      <w:r w:rsidR="004D54DA" w:rsidRPr="00036EE8">
        <w:rPr>
          <w:sz w:val="28"/>
          <w:szCs w:val="28"/>
        </w:rPr>
        <w:t xml:space="preserve"> ООО «Вариант»</w:t>
      </w:r>
    </w:p>
    <w:tbl>
      <w:tblPr>
        <w:tblStyle w:val="af6"/>
        <w:tblW w:w="0" w:type="auto"/>
        <w:tblInd w:w="-72" w:type="dxa"/>
        <w:tblLook w:val="01E0" w:firstRow="1" w:lastRow="1" w:firstColumn="1" w:lastColumn="1" w:noHBand="0" w:noVBand="0"/>
      </w:tblPr>
      <w:tblGrid>
        <w:gridCol w:w="2299"/>
        <w:gridCol w:w="3026"/>
        <w:gridCol w:w="4316"/>
      </w:tblGrid>
      <w:tr w:rsidR="008E1CB1" w:rsidRPr="00036EE8" w:rsidTr="003047C0">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Товарные группы</w:t>
            </w: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Товарные подгруппы</w:t>
            </w: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Брэнды</w:t>
            </w:r>
          </w:p>
        </w:tc>
      </w:tr>
      <w:tr w:rsidR="008E1CB1" w:rsidRPr="00036EE8" w:rsidTr="003047C0">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Подвесной потолок, Светильники растровые</w:t>
            </w: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Плита, система, светильники, лампы</w:t>
            </w:r>
          </w:p>
        </w:tc>
        <w:tc>
          <w:tcPr>
            <w:tcW w:w="0" w:type="auto"/>
            <w:vAlign w:val="center"/>
          </w:tcPr>
          <w:p w:rsidR="008E1CB1" w:rsidRPr="00036EE8" w:rsidRDefault="00D71D8D" w:rsidP="003047C0">
            <w:pPr>
              <w:spacing w:before="0" w:after="0" w:line="360" w:lineRule="auto"/>
              <w:jc w:val="both"/>
              <w:rPr>
                <w:sz w:val="20"/>
                <w:szCs w:val="20"/>
              </w:rPr>
            </w:pPr>
            <w:r w:rsidRPr="00036EE8">
              <w:rPr>
                <w:sz w:val="20"/>
                <w:szCs w:val="20"/>
              </w:rPr>
              <w:t>Система Промет, плита – Арктика</w:t>
            </w:r>
            <w:r w:rsidR="008E1CB1" w:rsidRPr="00036EE8">
              <w:rPr>
                <w:sz w:val="20"/>
                <w:szCs w:val="20"/>
              </w:rPr>
              <w:t>,</w:t>
            </w:r>
            <w:r w:rsidRPr="00036EE8">
              <w:rPr>
                <w:sz w:val="20"/>
                <w:szCs w:val="20"/>
              </w:rPr>
              <w:t xml:space="preserve"> </w:t>
            </w:r>
            <w:r w:rsidR="008E1CB1" w:rsidRPr="00036EE8">
              <w:rPr>
                <w:sz w:val="20"/>
                <w:szCs w:val="20"/>
              </w:rPr>
              <w:t xml:space="preserve">Лагуна, </w:t>
            </w:r>
            <w:r w:rsidR="008E1CB1" w:rsidRPr="00036EE8">
              <w:rPr>
                <w:sz w:val="20"/>
                <w:szCs w:val="20"/>
                <w:lang w:val="en-US"/>
              </w:rPr>
              <w:t>Ontario</w:t>
            </w:r>
            <w:r w:rsidR="008E1CB1" w:rsidRPr="00036EE8">
              <w:rPr>
                <w:sz w:val="20"/>
                <w:szCs w:val="20"/>
              </w:rPr>
              <w:t>(влаг), Арктика –С(влаг) Люмсвет, Технолюкс, Нордклифф, Опал</w:t>
            </w:r>
          </w:p>
        </w:tc>
      </w:tr>
      <w:tr w:rsidR="008E1CB1" w:rsidRPr="00036EE8" w:rsidTr="003047C0">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Напольные покрытия</w:t>
            </w: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Ламинат 31 до 32 класса линолеум бытовой , полукомерческий</w:t>
            </w: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lang w:val="en-US"/>
              </w:rPr>
              <w:t>Kronostar</w:t>
            </w:r>
            <w:r w:rsidRPr="00036EE8">
              <w:rPr>
                <w:sz w:val="20"/>
                <w:szCs w:val="20"/>
              </w:rPr>
              <w:t xml:space="preserve">, </w:t>
            </w:r>
            <w:r w:rsidRPr="00036EE8">
              <w:rPr>
                <w:sz w:val="20"/>
                <w:szCs w:val="20"/>
                <w:lang w:val="en-US"/>
              </w:rPr>
              <w:t>Kronotex</w:t>
            </w:r>
            <w:r w:rsidRPr="00036EE8">
              <w:rPr>
                <w:sz w:val="20"/>
                <w:szCs w:val="20"/>
              </w:rPr>
              <w:t xml:space="preserve">, </w:t>
            </w:r>
            <w:r w:rsidRPr="00036EE8">
              <w:rPr>
                <w:sz w:val="20"/>
                <w:szCs w:val="20"/>
                <w:lang w:val="en-US"/>
              </w:rPr>
              <w:t>Dekofloor</w:t>
            </w:r>
            <w:r w:rsidRPr="00036EE8">
              <w:rPr>
                <w:sz w:val="20"/>
                <w:szCs w:val="20"/>
              </w:rPr>
              <w:t xml:space="preserve">, </w:t>
            </w:r>
            <w:r w:rsidRPr="00036EE8">
              <w:rPr>
                <w:sz w:val="20"/>
                <w:szCs w:val="20"/>
                <w:lang w:val="en-US"/>
              </w:rPr>
              <w:t>C</w:t>
            </w:r>
            <w:r w:rsidRPr="00036EE8">
              <w:rPr>
                <w:sz w:val="20"/>
                <w:szCs w:val="20"/>
              </w:rPr>
              <w:t xml:space="preserve">интерос , </w:t>
            </w:r>
            <w:r w:rsidRPr="00036EE8">
              <w:rPr>
                <w:sz w:val="20"/>
                <w:szCs w:val="20"/>
                <w:lang w:val="en-US"/>
              </w:rPr>
              <w:t>Tarket</w:t>
            </w:r>
            <w:r w:rsidRPr="00036EE8">
              <w:rPr>
                <w:sz w:val="20"/>
                <w:szCs w:val="20"/>
              </w:rPr>
              <w:t xml:space="preserve"> ,Стерлитамак</w:t>
            </w:r>
          </w:p>
        </w:tc>
      </w:tr>
      <w:tr w:rsidR="008E1CB1" w:rsidRPr="00036EE8" w:rsidTr="003047C0">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Плинтуса пластиковые</w:t>
            </w: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Плинтуса и комплектующие</w:t>
            </w: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lang w:val="en-US"/>
              </w:rPr>
              <w:t>KORNER</w:t>
            </w:r>
            <w:r w:rsidRPr="00036EE8">
              <w:rPr>
                <w:sz w:val="20"/>
                <w:szCs w:val="20"/>
              </w:rPr>
              <w:t>, ТПласт</w:t>
            </w:r>
          </w:p>
        </w:tc>
      </w:tr>
      <w:tr w:rsidR="008E1CB1" w:rsidRPr="00036EE8" w:rsidTr="003047C0">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Настенное покрытие</w:t>
            </w: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Панели МДФ, ПВХ, вагонка, Гипсокартон</w:t>
            </w: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Союз, Кроностар,</w:t>
            </w:r>
            <w:r w:rsidRPr="00036EE8">
              <w:rPr>
                <w:sz w:val="20"/>
                <w:szCs w:val="20"/>
                <w:lang w:val="en-US"/>
              </w:rPr>
              <w:t xml:space="preserve"> Knauf</w:t>
            </w:r>
          </w:p>
        </w:tc>
      </w:tr>
      <w:tr w:rsidR="008E1CB1" w:rsidRPr="00036EE8" w:rsidTr="003047C0">
        <w:trPr>
          <w:trHeight w:val="70"/>
        </w:trPr>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Обои</w:t>
            </w:r>
          </w:p>
        </w:tc>
        <w:tc>
          <w:tcPr>
            <w:tcW w:w="0" w:type="auto"/>
            <w:vAlign w:val="center"/>
          </w:tcPr>
          <w:p w:rsidR="008E1CB1" w:rsidRPr="00036EE8" w:rsidRDefault="008E1CB1" w:rsidP="003047C0">
            <w:pPr>
              <w:spacing w:before="0" w:after="0" w:line="360" w:lineRule="auto"/>
              <w:jc w:val="both"/>
              <w:rPr>
                <w:sz w:val="20"/>
                <w:szCs w:val="20"/>
              </w:rPr>
            </w:pPr>
          </w:p>
        </w:tc>
        <w:tc>
          <w:tcPr>
            <w:tcW w:w="0" w:type="auto"/>
            <w:vAlign w:val="center"/>
          </w:tcPr>
          <w:p w:rsidR="008E1CB1" w:rsidRPr="00036EE8" w:rsidRDefault="008E1CB1" w:rsidP="003047C0">
            <w:pPr>
              <w:spacing w:before="0" w:after="0" w:line="360" w:lineRule="auto"/>
              <w:jc w:val="both"/>
              <w:rPr>
                <w:sz w:val="20"/>
                <w:szCs w:val="20"/>
                <w:lang w:val="en-US"/>
              </w:rPr>
            </w:pPr>
            <w:r w:rsidRPr="00036EE8">
              <w:rPr>
                <w:sz w:val="20"/>
                <w:szCs w:val="20"/>
              </w:rPr>
              <w:t>Версаль ,</w:t>
            </w:r>
            <w:r w:rsidRPr="00036EE8">
              <w:rPr>
                <w:sz w:val="20"/>
                <w:szCs w:val="20"/>
                <w:lang w:val="en-US"/>
              </w:rPr>
              <w:t xml:space="preserve"> PROColour</w:t>
            </w:r>
          </w:p>
        </w:tc>
      </w:tr>
      <w:tr w:rsidR="008E1CB1" w:rsidRPr="00036EE8" w:rsidTr="003047C0">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Сухие смеси</w:t>
            </w:r>
          </w:p>
        </w:tc>
        <w:tc>
          <w:tcPr>
            <w:tcW w:w="0" w:type="auto"/>
            <w:vAlign w:val="center"/>
          </w:tcPr>
          <w:p w:rsidR="008E1CB1" w:rsidRPr="00036EE8" w:rsidRDefault="008E1CB1" w:rsidP="003047C0">
            <w:pPr>
              <w:spacing w:before="0" w:after="0" w:line="360" w:lineRule="auto"/>
              <w:jc w:val="both"/>
              <w:rPr>
                <w:sz w:val="20"/>
                <w:szCs w:val="20"/>
              </w:rPr>
            </w:pP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lang w:val="en-US"/>
              </w:rPr>
              <w:t>Knauf</w:t>
            </w:r>
            <w:r w:rsidR="00D71D8D" w:rsidRPr="00036EE8">
              <w:rPr>
                <w:sz w:val="20"/>
                <w:szCs w:val="20"/>
              </w:rPr>
              <w:t>, Волма, Биопласт, Ветонит</w:t>
            </w:r>
            <w:r w:rsidRPr="00036EE8">
              <w:rPr>
                <w:sz w:val="20"/>
                <w:szCs w:val="20"/>
              </w:rPr>
              <w:t>,</w:t>
            </w:r>
            <w:r w:rsidR="00D71D8D" w:rsidRPr="00036EE8">
              <w:rPr>
                <w:sz w:val="20"/>
                <w:szCs w:val="20"/>
              </w:rPr>
              <w:t xml:space="preserve"> Стройка, Плитомикс, Атлас</w:t>
            </w:r>
            <w:r w:rsidRPr="00036EE8">
              <w:rPr>
                <w:sz w:val="20"/>
                <w:szCs w:val="20"/>
              </w:rPr>
              <w:t>,</w:t>
            </w:r>
            <w:r w:rsidR="00D71D8D" w:rsidRPr="00036EE8">
              <w:rPr>
                <w:sz w:val="20"/>
                <w:szCs w:val="20"/>
              </w:rPr>
              <w:t xml:space="preserve"> </w:t>
            </w:r>
            <w:r w:rsidRPr="00036EE8">
              <w:rPr>
                <w:sz w:val="20"/>
                <w:szCs w:val="20"/>
              </w:rPr>
              <w:t>Шитрок</w:t>
            </w:r>
          </w:p>
        </w:tc>
      </w:tr>
      <w:tr w:rsidR="008E1CB1" w:rsidRPr="00036EE8" w:rsidTr="003047C0">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Керамогранит</w:t>
            </w:r>
          </w:p>
        </w:tc>
        <w:tc>
          <w:tcPr>
            <w:tcW w:w="0" w:type="auto"/>
            <w:vAlign w:val="center"/>
          </w:tcPr>
          <w:p w:rsidR="008E1CB1" w:rsidRPr="00036EE8" w:rsidRDefault="008E1CB1" w:rsidP="003047C0">
            <w:pPr>
              <w:spacing w:before="0" w:after="0" w:line="360" w:lineRule="auto"/>
              <w:jc w:val="both"/>
              <w:rPr>
                <w:sz w:val="20"/>
                <w:szCs w:val="20"/>
              </w:rPr>
            </w:pP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Пиастрелла</w:t>
            </w:r>
          </w:p>
        </w:tc>
      </w:tr>
    </w:tbl>
    <w:p w:rsidR="003047C0" w:rsidRPr="00036EE8" w:rsidRDefault="003047C0" w:rsidP="004803D3">
      <w:pPr>
        <w:spacing w:before="0" w:after="0" w:line="360" w:lineRule="auto"/>
        <w:ind w:firstLine="709"/>
        <w:jc w:val="both"/>
        <w:rPr>
          <w:sz w:val="28"/>
          <w:szCs w:val="28"/>
        </w:rPr>
      </w:pPr>
    </w:p>
    <w:p w:rsidR="001F7B06" w:rsidRPr="00036EE8" w:rsidRDefault="001F7B06" w:rsidP="004803D3">
      <w:pPr>
        <w:spacing w:before="0" w:after="0" w:line="360" w:lineRule="auto"/>
        <w:ind w:firstLine="709"/>
        <w:jc w:val="both"/>
        <w:rPr>
          <w:sz w:val="28"/>
          <w:szCs w:val="28"/>
        </w:rPr>
      </w:pPr>
      <w:r w:rsidRPr="00036EE8">
        <w:rPr>
          <w:sz w:val="28"/>
          <w:szCs w:val="28"/>
        </w:rPr>
        <w:t>Сильные стороны организации:</w:t>
      </w:r>
    </w:p>
    <w:p w:rsidR="001F7B06" w:rsidRPr="00036EE8" w:rsidRDefault="001F7B06" w:rsidP="004803D3">
      <w:pPr>
        <w:spacing w:before="0" w:after="0" w:line="360" w:lineRule="auto"/>
        <w:ind w:firstLine="709"/>
        <w:jc w:val="both"/>
        <w:rPr>
          <w:sz w:val="28"/>
          <w:szCs w:val="28"/>
        </w:rPr>
      </w:pPr>
      <w:r w:rsidRPr="00036EE8">
        <w:rPr>
          <w:sz w:val="28"/>
          <w:szCs w:val="28"/>
        </w:rPr>
        <w:t>Хорошая реклама</w:t>
      </w:r>
    </w:p>
    <w:p w:rsidR="001F7B06" w:rsidRPr="00036EE8" w:rsidRDefault="001F7B06" w:rsidP="004803D3">
      <w:pPr>
        <w:spacing w:before="0" w:after="0" w:line="360" w:lineRule="auto"/>
        <w:ind w:firstLine="709"/>
        <w:jc w:val="both"/>
        <w:rPr>
          <w:sz w:val="28"/>
          <w:szCs w:val="28"/>
        </w:rPr>
      </w:pPr>
      <w:r w:rsidRPr="00036EE8">
        <w:rPr>
          <w:sz w:val="28"/>
          <w:szCs w:val="28"/>
        </w:rPr>
        <w:t>Обученные продавцы</w:t>
      </w:r>
    </w:p>
    <w:p w:rsidR="001F7B06" w:rsidRPr="00036EE8" w:rsidRDefault="001F7B06" w:rsidP="004803D3">
      <w:pPr>
        <w:spacing w:before="0" w:after="0" w:line="360" w:lineRule="auto"/>
        <w:ind w:firstLine="709"/>
        <w:jc w:val="both"/>
        <w:rPr>
          <w:sz w:val="28"/>
          <w:szCs w:val="28"/>
        </w:rPr>
      </w:pPr>
      <w:r w:rsidRPr="00036EE8">
        <w:rPr>
          <w:sz w:val="28"/>
          <w:szCs w:val="28"/>
        </w:rPr>
        <w:t>Удобное месторасположение магазина</w:t>
      </w:r>
    </w:p>
    <w:p w:rsidR="001F7B06" w:rsidRPr="00036EE8" w:rsidRDefault="001F7B06" w:rsidP="004803D3">
      <w:pPr>
        <w:spacing w:before="0" w:after="0" w:line="360" w:lineRule="auto"/>
        <w:ind w:firstLine="709"/>
        <w:jc w:val="both"/>
        <w:rPr>
          <w:sz w:val="28"/>
          <w:szCs w:val="28"/>
        </w:rPr>
      </w:pPr>
      <w:r w:rsidRPr="00036EE8">
        <w:rPr>
          <w:sz w:val="28"/>
          <w:szCs w:val="28"/>
        </w:rPr>
        <w:t>В каждой ассортиментной линейке как</w:t>
      </w:r>
      <w:r w:rsidR="00036EE8" w:rsidRPr="00036EE8">
        <w:rPr>
          <w:sz w:val="28"/>
          <w:szCs w:val="28"/>
        </w:rPr>
        <w:t xml:space="preserve"> </w:t>
      </w:r>
      <w:r w:rsidRPr="00036EE8">
        <w:rPr>
          <w:sz w:val="28"/>
          <w:szCs w:val="28"/>
        </w:rPr>
        <w:t>минимум</w:t>
      </w:r>
      <w:r w:rsidR="00036EE8" w:rsidRPr="00036EE8">
        <w:rPr>
          <w:sz w:val="28"/>
          <w:szCs w:val="28"/>
        </w:rPr>
        <w:t xml:space="preserve"> </w:t>
      </w:r>
      <w:r w:rsidRPr="00036EE8">
        <w:rPr>
          <w:sz w:val="28"/>
          <w:szCs w:val="28"/>
        </w:rPr>
        <w:t>три производителя</w:t>
      </w:r>
    </w:p>
    <w:p w:rsidR="001F7B06" w:rsidRPr="00036EE8" w:rsidRDefault="001F7B06" w:rsidP="004803D3">
      <w:pPr>
        <w:spacing w:before="0" w:after="0" w:line="360" w:lineRule="auto"/>
        <w:ind w:firstLine="709"/>
        <w:jc w:val="both"/>
        <w:rPr>
          <w:sz w:val="28"/>
          <w:szCs w:val="28"/>
        </w:rPr>
      </w:pPr>
      <w:r w:rsidRPr="00036EE8">
        <w:rPr>
          <w:sz w:val="28"/>
          <w:szCs w:val="28"/>
        </w:rPr>
        <w:t>Слабыми сторонами являются:</w:t>
      </w:r>
    </w:p>
    <w:p w:rsidR="001F7B06" w:rsidRPr="00036EE8" w:rsidRDefault="001F7B06" w:rsidP="004803D3">
      <w:pPr>
        <w:spacing w:before="0" w:after="0" w:line="360" w:lineRule="auto"/>
        <w:ind w:firstLine="709"/>
        <w:jc w:val="both"/>
        <w:rPr>
          <w:sz w:val="28"/>
          <w:szCs w:val="28"/>
        </w:rPr>
      </w:pPr>
      <w:r w:rsidRPr="00036EE8">
        <w:rPr>
          <w:sz w:val="28"/>
          <w:szCs w:val="28"/>
        </w:rPr>
        <w:t xml:space="preserve">Маленькие склады не более </w:t>
      </w:r>
      <w:smartTag w:uri="urn:schemas-microsoft-com:office:smarttags" w:element="metricconverter">
        <w:smartTagPr>
          <w:attr w:name="ProductID" w:val="500 м2"/>
        </w:smartTagPr>
        <w:r w:rsidRPr="00036EE8">
          <w:rPr>
            <w:sz w:val="28"/>
            <w:szCs w:val="28"/>
          </w:rPr>
          <w:t>500 м2</w:t>
        </w:r>
      </w:smartTag>
      <w:r w:rsidRPr="00036EE8">
        <w:rPr>
          <w:sz w:val="28"/>
          <w:szCs w:val="28"/>
        </w:rPr>
        <w:t>.</w:t>
      </w:r>
    </w:p>
    <w:p w:rsidR="001F7B06" w:rsidRPr="00036EE8" w:rsidRDefault="001F7B06" w:rsidP="004803D3">
      <w:pPr>
        <w:spacing w:before="0" w:after="0" w:line="360" w:lineRule="auto"/>
        <w:ind w:firstLine="709"/>
        <w:jc w:val="both"/>
        <w:rPr>
          <w:sz w:val="28"/>
          <w:szCs w:val="28"/>
        </w:rPr>
      </w:pPr>
      <w:r w:rsidRPr="00036EE8">
        <w:rPr>
          <w:sz w:val="28"/>
          <w:szCs w:val="28"/>
        </w:rPr>
        <w:t>Маленький тесный выставочный зал</w:t>
      </w:r>
    </w:p>
    <w:p w:rsidR="008E1CB1" w:rsidRPr="00036EE8" w:rsidRDefault="00D62FF6" w:rsidP="004803D3">
      <w:pPr>
        <w:spacing w:before="0" w:after="0" w:line="360" w:lineRule="auto"/>
        <w:ind w:firstLine="709"/>
        <w:jc w:val="both"/>
        <w:rPr>
          <w:sz w:val="28"/>
          <w:szCs w:val="28"/>
        </w:rPr>
      </w:pPr>
      <w:r w:rsidRPr="00036EE8">
        <w:rPr>
          <w:sz w:val="28"/>
          <w:szCs w:val="28"/>
        </w:rPr>
        <w:t>Следующим конкурент</w:t>
      </w:r>
      <w:r w:rsidR="008E1CB1" w:rsidRPr="00036EE8">
        <w:rPr>
          <w:sz w:val="28"/>
          <w:szCs w:val="28"/>
        </w:rPr>
        <w:t xml:space="preserve"> ООО «Комфорт»</w:t>
      </w:r>
      <w:r w:rsidRPr="00036EE8">
        <w:rPr>
          <w:sz w:val="28"/>
          <w:szCs w:val="28"/>
        </w:rPr>
        <w:t>.</w:t>
      </w:r>
    </w:p>
    <w:p w:rsidR="005B6E26" w:rsidRPr="00036EE8" w:rsidRDefault="005B6E26" w:rsidP="004803D3">
      <w:pPr>
        <w:spacing w:before="0" w:after="0" w:line="360" w:lineRule="auto"/>
        <w:ind w:firstLine="709"/>
        <w:jc w:val="both"/>
        <w:rPr>
          <w:sz w:val="28"/>
          <w:szCs w:val="28"/>
        </w:rPr>
      </w:pPr>
      <w:r w:rsidRPr="00036EE8">
        <w:rPr>
          <w:sz w:val="28"/>
          <w:szCs w:val="28"/>
        </w:rPr>
        <w:t>Проанализируем сильные и слабые стороны организации. К сильным сторонам ООО «Комфорт» можно отнести:</w:t>
      </w:r>
    </w:p>
    <w:p w:rsidR="005B6E26" w:rsidRPr="00036EE8" w:rsidRDefault="005B6E26" w:rsidP="004803D3">
      <w:pPr>
        <w:spacing w:before="0" w:after="0" w:line="360" w:lineRule="auto"/>
        <w:ind w:firstLine="709"/>
        <w:jc w:val="both"/>
        <w:rPr>
          <w:sz w:val="28"/>
          <w:szCs w:val="28"/>
        </w:rPr>
      </w:pPr>
      <w:r w:rsidRPr="00036EE8">
        <w:rPr>
          <w:sz w:val="28"/>
          <w:szCs w:val="28"/>
        </w:rPr>
        <w:t>1. Хорошая реклама</w:t>
      </w:r>
    </w:p>
    <w:p w:rsidR="005B6E26" w:rsidRPr="00036EE8" w:rsidRDefault="005B6E26" w:rsidP="004803D3">
      <w:pPr>
        <w:spacing w:before="0" w:after="0" w:line="360" w:lineRule="auto"/>
        <w:ind w:firstLine="709"/>
        <w:jc w:val="both"/>
        <w:rPr>
          <w:sz w:val="28"/>
          <w:szCs w:val="28"/>
        </w:rPr>
      </w:pPr>
      <w:r w:rsidRPr="00036EE8">
        <w:rPr>
          <w:sz w:val="28"/>
          <w:szCs w:val="28"/>
        </w:rPr>
        <w:t>2. Лояльные условия кредитования</w:t>
      </w:r>
    </w:p>
    <w:p w:rsidR="005B6E26" w:rsidRPr="00036EE8" w:rsidRDefault="005B6E26" w:rsidP="004803D3">
      <w:pPr>
        <w:spacing w:before="0" w:after="0" w:line="360" w:lineRule="auto"/>
        <w:ind w:firstLine="709"/>
        <w:jc w:val="both"/>
        <w:rPr>
          <w:sz w:val="28"/>
          <w:szCs w:val="28"/>
        </w:rPr>
      </w:pPr>
      <w:r w:rsidRPr="00036EE8">
        <w:rPr>
          <w:sz w:val="28"/>
          <w:szCs w:val="28"/>
        </w:rPr>
        <w:t>3. Конкурентоспособные цены</w:t>
      </w:r>
    </w:p>
    <w:p w:rsidR="005B6E26" w:rsidRPr="00036EE8" w:rsidRDefault="005B6E26" w:rsidP="004803D3">
      <w:pPr>
        <w:spacing w:before="0" w:after="0" w:line="360" w:lineRule="auto"/>
        <w:ind w:firstLine="709"/>
        <w:jc w:val="both"/>
        <w:rPr>
          <w:sz w:val="28"/>
          <w:szCs w:val="28"/>
        </w:rPr>
      </w:pPr>
      <w:r w:rsidRPr="00036EE8">
        <w:rPr>
          <w:sz w:val="28"/>
          <w:szCs w:val="28"/>
        </w:rPr>
        <w:t>4.</w:t>
      </w:r>
      <w:r w:rsidR="00036EE8" w:rsidRPr="00036EE8">
        <w:rPr>
          <w:sz w:val="28"/>
          <w:szCs w:val="28"/>
        </w:rPr>
        <w:t xml:space="preserve"> </w:t>
      </w:r>
      <w:r w:rsidRPr="00036EE8">
        <w:rPr>
          <w:sz w:val="28"/>
          <w:szCs w:val="28"/>
        </w:rPr>
        <w:t>Хорошее место расположение</w:t>
      </w:r>
    </w:p>
    <w:p w:rsidR="005B6E26" w:rsidRPr="00036EE8" w:rsidRDefault="005B6E26" w:rsidP="004803D3">
      <w:pPr>
        <w:spacing w:before="0" w:after="0" w:line="360" w:lineRule="auto"/>
        <w:ind w:firstLine="709"/>
        <w:jc w:val="both"/>
        <w:rPr>
          <w:sz w:val="28"/>
          <w:szCs w:val="28"/>
        </w:rPr>
      </w:pPr>
      <w:r w:rsidRPr="00036EE8">
        <w:rPr>
          <w:sz w:val="28"/>
          <w:szCs w:val="28"/>
        </w:rPr>
        <w:t>Слабые стороны:</w:t>
      </w:r>
    </w:p>
    <w:p w:rsidR="005B6E26" w:rsidRPr="00036EE8" w:rsidRDefault="005B6E26" w:rsidP="004803D3">
      <w:pPr>
        <w:spacing w:before="0" w:after="0" w:line="360" w:lineRule="auto"/>
        <w:ind w:firstLine="709"/>
        <w:jc w:val="both"/>
        <w:rPr>
          <w:sz w:val="28"/>
          <w:szCs w:val="28"/>
        </w:rPr>
      </w:pPr>
      <w:r w:rsidRPr="00036EE8">
        <w:rPr>
          <w:sz w:val="28"/>
          <w:szCs w:val="28"/>
        </w:rPr>
        <w:t xml:space="preserve">Маленький склад, менее </w:t>
      </w:r>
      <w:smartTag w:uri="urn:schemas-microsoft-com:office:smarttags" w:element="metricconverter">
        <w:smartTagPr>
          <w:attr w:name="ProductID" w:val="500 м2"/>
        </w:smartTagPr>
        <w:r w:rsidRPr="00036EE8">
          <w:rPr>
            <w:sz w:val="28"/>
            <w:szCs w:val="28"/>
          </w:rPr>
          <w:t>500 м2</w:t>
        </w:r>
      </w:smartTag>
    </w:p>
    <w:p w:rsidR="005B6E26" w:rsidRPr="00036EE8" w:rsidRDefault="005B6E26" w:rsidP="004803D3">
      <w:pPr>
        <w:spacing w:before="0" w:after="0" w:line="360" w:lineRule="auto"/>
        <w:ind w:firstLine="709"/>
        <w:jc w:val="both"/>
        <w:rPr>
          <w:sz w:val="28"/>
          <w:szCs w:val="28"/>
        </w:rPr>
      </w:pPr>
      <w:r w:rsidRPr="00036EE8">
        <w:rPr>
          <w:sz w:val="28"/>
          <w:szCs w:val="28"/>
        </w:rPr>
        <w:t>Товар не всегда в наличии</w:t>
      </w:r>
    </w:p>
    <w:p w:rsidR="005B6E26" w:rsidRPr="00036EE8" w:rsidRDefault="005B6E26" w:rsidP="004803D3">
      <w:pPr>
        <w:spacing w:before="0" w:after="0" w:line="360" w:lineRule="auto"/>
        <w:ind w:firstLine="709"/>
        <w:jc w:val="both"/>
        <w:rPr>
          <w:sz w:val="28"/>
          <w:szCs w:val="28"/>
        </w:rPr>
      </w:pPr>
      <w:r w:rsidRPr="00036EE8">
        <w:rPr>
          <w:sz w:val="28"/>
          <w:szCs w:val="28"/>
        </w:rPr>
        <w:t>Отсутствует доставка</w:t>
      </w:r>
    </w:p>
    <w:p w:rsidR="003047C0" w:rsidRPr="00036EE8" w:rsidRDefault="003047C0" w:rsidP="004803D3">
      <w:pPr>
        <w:spacing w:before="0" w:after="0" w:line="360" w:lineRule="auto"/>
        <w:ind w:firstLine="709"/>
        <w:jc w:val="both"/>
        <w:rPr>
          <w:sz w:val="28"/>
          <w:szCs w:val="28"/>
        </w:rPr>
      </w:pPr>
    </w:p>
    <w:p w:rsidR="008E1CB1" w:rsidRPr="00036EE8" w:rsidRDefault="00D62FF6" w:rsidP="004803D3">
      <w:pPr>
        <w:spacing w:before="0" w:after="0" w:line="360" w:lineRule="auto"/>
        <w:ind w:firstLine="709"/>
        <w:jc w:val="both"/>
        <w:rPr>
          <w:sz w:val="28"/>
          <w:szCs w:val="28"/>
        </w:rPr>
      </w:pPr>
      <w:r w:rsidRPr="00036EE8">
        <w:rPr>
          <w:sz w:val="28"/>
          <w:szCs w:val="28"/>
        </w:rPr>
        <w:t>Таблица 1</w:t>
      </w:r>
      <w:r w:rsidR="001F7B06" w:rsidRPr="00036EE8">
        <w:rPr>
          <w:sz w:val="28"/>
          <w:szCs w:val="28"/>
        </w:rPr>
        <w:t>3</w:t>
      </w:r>
    </w:p>
    <w:p w:rsidR="008E1CB1" w:rsidRPr="00036EE8" w:rsidRDefault="008E1CB1" w:rsidP="004803D3">
      <w:pPr>
        <w:spacing w:before="0" w:after="0" w:line="360" w:lineRule="auto"/>
        <w:ind w:firstLine="709"/>
        <w:jc w:val="both"/>
        <w:rPr>
          <w:sz w:val="28"/>
          <w:szCs w:val="28"/>
        </w:rPr>
      </w:pPr>
      <w:r w:rsidRPr="00036EE8">
        <w:rPr>
          <w:sz w:val="28"/>
          <w:szCs w:val="28"/>
        </w:rPr>
        <w:t>Конкурентные позиции ассортимента</w:t>
      </w:r>
      <w:r w:rsidR="00D62FF6" w:rsidRPr="00036EE8">
        <w:rPr>
          <w:sz w:val="28"/>
          <w:szCs w:val="28"/>
        </w:rPr>
        <w:t xml:space="preserve"> ООО «Комфорт»</w:t>
      </w:r>
    </w:p>
    <w:tbl>
      <w:tblPr>
        <w:tblStyle w:val="af6"/>
        <w:tblW w:w="0" w:type="auto"/>
        <w:tblInd w:w="288" w:type="dxa"/>
        <w:tblLook w:val="01E0" w:firstRow="1" w:lastRow="1" w:firstColumn="1" w:lastColumn="1" w:noHBand="0" w:noVBand="0"/>
      </w:tblPr>
      <w:tblGrid>
        <w:gridCol w:w="1934"/>
        <w:gridCol w:w="4439"/>
        <w:gridCol w:w="2908"/>
      </w:tblGrid>
      <w:tr w:rsidR="008E1CB1" w:rsidRPr="00036EE8" w:rsidTr="003047C0">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Товарные группы</w:t>
            </w:r>
          </w:p>
        </w:tc>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Товарные подгруппы</w:t>
            </w:r>
          </w:p>
        </w:tc>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Брэнды</w:t>
            </w:r>
          </w:p>
        </w:tc>
      </w:tr>
      <w:tr w:rsidR="008E1CB1" w:rsidRPr="00036EE8" w:rsidTr="003047C0">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Потолок</w:t>
            </w:r>
          </w:p>
        </w:tc>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Плита потолочная ламинированная цветная, инжекционная</w:t>
            </w:r>
          </w:p>
        </w:tc>
        <w:tc>
          <w:tcPr>
            <w:tcW w:w="0" w:type="auto"/>
            <w:vAlign w:val="center"/>
          </w:tcPr>
          <w:p w:rsidR="008E1CB1" w:rsidRPr="00036EE8" w:rsidRDefault="00D62FF6" w:rsidP="003047C0">
            <w:pPr>
              <w:spacing w:before="0" w:after="0" w:line="360" w:lineRule="auto"/>
              <w:ind w:hanging="4"/>
              <w:jc w:val="both"/>
              <w:rPr>
                <w:sz w:val="20"/>
                <w:szCs w:val="20"/>
              </w:rPr>
            </w:pPr>
            <w:r w:rsidRPr="00036EE8">
              <w:rPr>
                <w:sz w:val="20"/>
                <w:szCs w:val="20"/>
              </w:rPr>
              <w:t>Уют</w:t>
            </w:r>
            <w:r w:rsidR="008E1CB1" w:rsidRPr="00036EE8">
              <w:rPr>
                <w:sz w:val="20"/>
                <w:szCs w:val="20"/>
              </w:rPr>
              <w:t>,</w:t>
            </w:r>
            <w:r w:rsidRPr="00036EE8">
              <w:rPr>
                <w:sz w:val="20"/>
                <w:szCs w:val="20"/>
              </w:rPr>
              <w:t xml:space="preserve"> Кин</w:t>
            </w:r>
            <w:r w:rsidR="008E1CB1" w:rsidRPr="00036EE8">
              <w:rPr>
                <w:sz w:val="20"/>
                <w:szCs w:val="20"/>
              </w:rPr>
              <w:t>,</w:t>
            </w:r>
            <w:r w:rsidRPr="00036EE8">
              <w:rPr>
                <w:sz w:val="20"/>
                <w:szCs w:val="20"/>
              </w:rPr>
              <w:t xml:space="preserve"> </w:t>
            </w:r>
            <w:r w:rsidR="008E1CB1" w:rsidRPr="00036EE8">
              <w:rPr>
                <w:sz w:val="20"/>
                <w:szCs w:val="20"/>
              </w:rPr>
              <w:t>Фо</w:t>
            </w:r>
            <w:r w:rsidRPr="00036EE8">
              <w:rPr>
                <w:sz w:val="20"/>
                <w:szCs w:val="20"/>
              </w:rPr>
              <w:t>рмат</w:t>
            </w:r>
            <w:r w:rsidR="008E1CB1" w:rsidRPr="00036EE8">
              <w:rPr>
                <w:sz w:val="20"/>
                <w:szCs w:val="20"/>
              </w:rPr>
              <w:t>,</w:t>
            </w:r>
            <w:r w:rsidRPr="00036EE8">
              <w:rPr>
                <w:sz w:val="20"/>
                <w:szCs w:val="20"/>
              </w:rPr>
              <w:t xml:space="preserve"> </w:t>
            </w:r>
            <w:r w:rsidR="008E1CB1" w:rsidRPr="00036EE8">
              <w:rPr>
                <w:sz w:val="20"/>
                <w:szCs w:val="20"/>
                <w:lang w:val="en-US"/>
              </w:rPr>
              <w:t>VTM</w:t>
            </w:r>
          </w:p>
        </w:tc>
      </w:tr>
      <w:tr w:rsidR="008E1CB1" w:rsidRPr="00036EE8" w:rsidTr="003047C0">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Напольные покрытия</w:t>
            </w:r>
          </w:p>
        </w:tc>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Ламинат, подложка</w:t>
            </w:r>
          </w:p>
        </w:tc>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Кроностар</w:t>
            </w:r>
          </w:p>
        </w:tc>
      </w:tr>
      <w:tr w:rsidR="008E1CB1" w:rsidRPr="00036EE8" w:rsidTr="003047C0">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Настенные покрытия</w:t>
            </w:r>
          </w:p>
        </w:tc>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Панели МДФ,ПВХ, вагонка</w:t>
            </w:r>
          </w:p>
        </w:tc>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Мастер и К, Кроностар, Стерлитамак</w:t>
            </w:r>
          </w:p>
        </w:tc>
      </w:tr>
      <w:tr w:rsidR="008E1CB1" w:rsidRPr="00036EE8" w:rsidTr="003047C0">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Пластиковый плинтус</w:t>
            </w:r>
          </w:p>
        </w:tc>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Плинтуса и комплектующие</w:t>
            </w:r>
          </w:p>
        </w:tc>
        <w:tc>
          <w:tcPr>
            <w:tcW w:w="0" w:type="auto"/>
            <w:vAlign w:val="center"/>
          </w:tcPr>
          <w:p w:rsidR="008E1CB1" w:rsidRPr="00036EE8" w:rsidRDefault="008E1CB1" w:rsidP="003047C0">
            <w:pPr>
              <w:spacing w:before="0" w:after="0" w:line="360" w:lineRule="auto"/>
              <w:ind w:hanging="4"/>
              <w:jc w:val="both"/>
              <w:rPr>
                <w:sz w:val="20"/>
                <w:szCs w:val="20"/>
                <w:lang w:val="en-US"/>
              </w:rPr>
            </w:pPr>
            <w:r w:rsidRPr="00036EE8">
              <w:rPr>
                <w:sz w:val="20"/>
                <w:szCs w:val="20"/>
              </w:rPr>
              <w:t>Декопласт ,</w:t>
            </w:r>
            <w:r w:rsidRPr="00036EE8">
              <w:rPr>
                <w:sz w:val="20"/>
                <w:szCs w:val="20"/>
                <w:lang w:val="en-US"/>
              </w:rPr>
              <w:t>Berghowt</w:t>
            </w:r>
          </w:p>
        </w:tc>
      </w:tr>
      <w:tr w:rsidR="008E1CB1" w:rsidRPr="00036EE8" w:rsidTr="003047C0">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Душевые кабины</w:t>
            </w:r>
          </w:p>
        </w:tc>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Гидромассаж</w:t>
            </w:r>
          </w:p>
        </w:tc>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Китай</w:t>
            </w:r>
          </w:p>
        </w:tc>
      </w:tr>
    </w:tbl>
    <w:p w:rsidR="008E1CB1" w:rsidRPr="00036EE8" w:rsidRDefault="008E1CB1" w:rsidP="004803D3">
      <w:pPr>
        <w:spacing w:before="0" w:after="0" w:line="360" w:lineRule="auto"/>
        <w:ind w:firstLine="709"/>
        <w:jc w:val="both"/>
        <w:rPr>
          <w:i/>
          <w:sz w:val="28"/>
          <w:szCs w:val="28"/>
        </w:rPr>
      </w:pPr>
    </w:p>
    <w:p w:rsidR="005B6E26" w:rsidRPr="00036EE8" w:rsidRDefault="005B6E26" w:rsidP="004803D3">
      <w:pPr>
        <w:spacing w:before="0" w:after="0" w:line="360" w:lineRule="auto"/>
        <w:ind w:firstLine="709"/>
        <w:jc w:val="both"/>
        <w:rPr>
          <w:sz w:val="28"/>
          <w:szCs w:val="28"/>
        </w:rPr>
      </w:pPr>
      <w:r w:rsidRPr="00036EE8">
        <w:rPr>
          <w:sz w:val="28"/>
          <w:szCs w:val="28"/>
        </w:rPr>
        <w:t>Следующий конкурент ООО «Марзо» - является как конкурентом, так и постоянным клиентом «БауЦентра».</w:t>
      </w:r>
    </w:p>
    <w:p w:rsidR="005B6E26" w:rsidRPr="00036EE8" w:rsidRDefault="005B6E26" w:rsidP="004803D3">
      <w:pPr>
        <w:spacing w:before="0" w:after="0" w:line="360" w:lineRule="auto"/>
        <w:ind w:firstLine="709"/>
        <w:jc w:val="both"/>
        <w:rPr>
          <w:i/>
          <w:sz w:val="28"/>
          <w:szCs w:val="28"/>
        </w:rPr>
      </w:pPr>
      <w:r w:rsidRPr="00036EE8">
        <w:rPr>
          <w:sz w:val="28"/>
          <w:szCs w:val="28"/>
        </w:rPr>
        <w:t>Сильные стороны:</w:t>
      </w:r>
    </w:p>
    <w:p w:rsidR="005B6E26" w:rsidRPr="00036EE8" w:rsidRDefault="005B6E26" w:rsidP="004803D3">
      <w:pPr>
        <w:spacing w:before="0" w:after="0" w:line="360" w:lineRule="auto"/>
        <w:ind w:firstLine="709"/>
        <w:jc w:val="both"/>
        <w:rPr>
          <w:i/>
          <w:sz w:val="28"/>
          <w:szCs w:val="28"/>
        </w:rPr>
      </w:pPr>
      <w:r w:rsidRPr="00036EE8">
        <w:rPr>
          <w:sz w:val="28"/>
          <w:szCs w:val="28"/>
        </w:rPr>
        <w:t>1.</w:t>
      </w:r>
      <w:r w:rsidRPr="00036EE8">
        <w:rPr>
          <w:i/>
          <w:sz w:val="28"/>
          <w:szCs w:val="28"/>
        </w:rPr>
        <w:t xml:space="preserve"> </w:t>
      </w:r>
      <w:r w:rsidRPr="00036EE8">
        <w:rPr>
          <w:sz w:val="28"/>
          <w:szCs w:val="28"/>
        </w:rPr>
        <w:t>Одна из самых «старых» и зарекомендовавших себя организаций в Уфе</w:t>
      </w:r>
    </w:p>
    <w:p w:rsidR="005B6E26" w:rsidRPr="00036EE8" w:rsidRDefault="005B6E26" w:rsidP="004803D3">
      <w:pPr>
        <w:spacing w:before="0" w:after="0" w:line="360" w:lineRule="auto"/>
        <w:ind w:firstLine="709"/>
        <w:jc w:val="both"/>
        <w:rPr>
          <w:sz w:val="28"/>
          <w:szCs w:val="28"/>
        </w:rPr>
      </w:pPr>
      <w:r w:rsidRPr="00036EE8">
        <w:rPr>
          <w:sz w:val="28"/>
          <w:szCs w:val="28"/>
        </w:rPr>
        <w:t>2. Хорошие связи с крупными строительными организациями Башкирии</w:t>
      </w:r>
    </w:p>
    <w:p w:rsidR="005B6E26" w:rsidRPr="00036EE8" w:rsidRDefault="005B6E26" w:rsidP="004803D3">
      <w:pPr>
        <w:spacing w:before="0" w:after="0" w:line="360" w:lineRule="auto"/>
        <w:ind w:firstLine="709"/>
        <w:jc w:val="both"/>
        <w:rPr>
          <w:sz w:val="28"/>
          <w:szCs w:val="28"/>
        </w:rPr>
      </w:pPr>
      <w:r w:rsidRPr="00036EE8">
        <w:rPr>
          <w:sz w:val="28"/>
          <w:szCs w:val="28"/>
        </w:rPr>
        <w:t>3. Бесплатная доставка</w:t>
      </w:r>
    </w:p>
    <w:p w:rsidR="005B6E26" w:rsidRPr="00036EE8" w:rsidRDefault="005B6E26" w:rsidP="004803D3">
      <w:pPr>
        <w:spacing w:before="0" w:after="0" w:line="360" w:lineRule="auto"/>
        <w:ind w:firstLine="709"/>
        <w:jc w:val="both"/>
        <w:rPr>
          <w:sz w:val="28"/>
          <w:szCs w:val="28"/>
        </w:rPr>
      </w:pPr>
      <w:r w:rsidRPr="00036EE8">
        <w:rPr>
          <w:sz w:val="28"/>
          <w:szCs w:val="28"/>
        </w:rPr>
        <w:t>Слабые стороны:</w:t>
      </w:r>
    </w:p>
    <w:p w:rsidR="005B6E26" w:rsidRPr="00036EE8" w:rsidRDefault="005B6E26" w:rsidP="004803D3">
      <w:pPr>
        <w:spacing w:before="0" w:after="0" w:line="360" w:lineRule="auto"/>
        <w:ind w:firstLine="709"/>
        <w:jc w:val="both"/>
        <w:rPr>
          <w:sz w:val="28"/>
          <w:szCs w:val="28"/>
        </w:rPr>
      </w:pPr>
      <w:r w:rsidRPr="00036EE8">
        <w:rPr>
          <w:sz w:val="28"/>
          <w:szCs w:val="28"/>
        </w:rPr>
        <w:t>1. Оптовые склады далеко за городом, неудобство перемещения</w:t>
      </w:r>
    </w:p>
    <w:p w:rsidR="005B6E26" w:rsidRPr="00036EE8" w:rsidRDefault="005B6E26" w:rsidP="004803D3">
      <w:pPr>
        <w:spacing w:before="0" w:after="0" w:line="360" w:lineRule="auto"/>
        <w:ind w:firstLine="709"/>
        <w:jc w:val="both"/>
        <w:rPr>
          <w:sz w:val="28"/>
          <w:szCs w:val="28"/>
        </w:rPr>
      </w:pPr>
      <w:r w:rsidRPr="00036EE8">
        <w:rPr>
          <w:sz w:val="28"/>
          <w:szCs w:val="28"/>
        </w:rPr>
        <w:t>2. «Текучка» кадров</w:t>
      </w:r>
    </w:p>
    <w:p w:rsidR="005B6E26" w:rsidRPr="00036EE8" w:rsidRDefault="005B6E26" w:rsidP="004803D3">
      <w:pPr>
        <w:spacing w:before="0" w:after="0" w:line="360" w:lineRule="auto"/>
        <w:ind w:firstLine="709"/>
        <w:jc w:val="both"/>
        <w:rPr>
          <w:sz w:val="28"/>
          <w:szCs w:val="28"/>
        </w:rPr>
      </w:pPr>
      <w:r w:rsidRPr="00036EE8">
        <w:rPr>
          <w:sz w:val="28"/>
          <w:szCs w:val="28"/>
        </w:rPr>
        <w:t>3. Главный акцент делают на строительных организациях, с перепродавцами практически не работают</w:t>
      </w:r>
    </w:p>
    <w:p w:rsidR="005B6E26" w:rsidRPr="00036EE8" w:rsidRDefault="005B6E26" w:rsidP="004803D3">
      <w:pPr>
        <w:spacing w:before="0" w:after="0" w:line="360" w:lineRule="auto"/>
        <w:ind w:firstLine="709"/>
        <w:jc w:val="both"/>
        <w:rPr>
          <w:sz w:val="28"/>
          <w:szCs w:val="28"/>
        </w:rPr>
      </w:pPr>
      <w:r w:rsidRPr="00036EE8">
        <w:rPr>
          <w:sz w:val="28"/>
          <w:szCs w:val="28"/>
        </w:rPr>
        <w:t>4. Не развивают розницу</w:t>
      </w:r>
    </w:p>
    <w:p w:rsidR="003047C0" w:rsidRPr="00036EE8" w:rsidRDefault="003047C0" w:rsidP="004803D3">
      <w:pPr>
        <w:spacing w:before="0" w:after="0" w:line="360" w:lineRule="auto"/>
        <w:ind w:firstLine="709"/>
        <w:jc w:val="both"/>
        <w:rPr>
          <w:sz w:val="28"/>
          <w:szCs w:val="28"/>
        </w:rPr>
      </w:pPr>
    </w:p>
    <w:p w:rsidR="005B6E26" w:rsidRPr="00036EE8" w:rsidRDefault="006F566E" w:rsidP="004803D3">
      <w:pPr>
        <w:spacing w:before="0" w:after="0" w:line="360" w:lineRule="auto"/>
        <w:ind w:firstLine="709"/>
        <w:jc w:val="both"/>
        <w:rPr>
          <w:sz w:val="28"/>
          <w:szCs w:val="28"/>
        </w:rPr>
      </w:pPr>
      <w:r>
        <w:rPr>
          <w:sz w:val="28"/>
          <w:szCs w:val="28"/>
        </w:rPr>
        <w:br w:type="page"/>
      </w:r>
      <w:r w:rsidR="001F7B06" w:rsidRPr="00036EE8">
        <w:rPr>
          <w:sz w:val="28"/>
          <w:szCs w:val="28"/>
        </w:rPr>
        <w:t>Таблица 14</w:t>
      </w:r>
    </w:p>
    <w:p w:rsidR="005B6E26" w:rsidRPr="00036EE8" w:rsidRDefault="005B6E26" w:rsidP="004803D3">
      <w:pPr>
        <w:spacing w:before="0" w:after="0" w:line="360" w:lineRule="auto"/>
        <w:ind w:firstLine="709"/>
        <w:jc w:val="both"/>
        <w:rPr>
          <w:sz w:val="28"/>
          <w:szCs w:val="28"/>
        </w:rPr>
      </w:pPr>
      <w:r w:rsidRPr="00036EE8">
        <w:rPr>
          <w:sz w:val="28"/>
          <w:szCs w:val="28"/>
        </w:rPr>
        <w:t>Конкурентные позиции ассортимента ООО «Марзо»</w:t>
      </w:r>
    </w:p>
    <w:tbl>
      <w:tblPr>
        <w:tblStyle w:val="af6"/>
        <w:tblW w:w="0" w:type="auto"/>
        <w:tblInd w:w="288" w:type="dxa"/>
        <w:tblLook w:val="01E0" w:firstRow="1" w:lastRow="1" w:firstColumn="1" w:lastColumn="1" w:noHBand="0" w:noVBand="0"/>
      </w:tblPr>
      <w:tblGrid>
        <w:gridCol w:w="2151"/>
        <w:gridCol w:w="3100"/>
        <w:gridCol w:w="4030"/>
      </w:tblGrid>
      <w:tr w:rsidR="005B6E26" w:rsidRPr="00036EE8" w:rsidTr="003047C0">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rPr>
              <w:t>Товарные группы</w:t>
            </w:r>
          </w:p>
        </w:tc>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rPr>
              <w:t>Товарные подгруппы</w:t>
            </w:r>
          </w:p>
        </w:tc>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rPr>
              <w:t>Брэнды</w:t>
            </w:r>
          </w:p>
        </w:tc>
      </w:tr>
      <w:tr w:rsidR="005B6E26" w:rsidRPr="00036EE8" w:rsidTr="003047C0">
        <w:trPr>
          <w:trHeight w:val="305"/>
        </w:trPr>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rPr>
              <w:t>Потолок</w:t>
            </w:r>
          </w:p>
        </w:tc>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rPr>
              <w:t>Плиты, железо, светильники</w:t>
            </w:r>
          </w:p>
        </w:tc>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lang w:val="en-US"/>
              </w:rPr>
              <w:t>OASIS ,COMTECH ,</w:t>
            </w:r>
            <w:r w:rsidRPr="00036EE8">
              <w:rPr>
                <w:sz w:val="20"/>
                <w:szCs w:val="20"/>
              </w:rPr>
              <w:t>Китай</w:t>
            </w:r>
          </w:p>
        </w:tc>
      </w:tr>
      <w:tr w:rsidR="005B6E26" w:rsidRPr="00036EE8" w:rsidTr="003047C0">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rPr>
              <w:t>Напольные покрытия</w:t>
            </w:r>
          </w:p>
        </w:tc>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rPr>
              <w:t>Линолеум, ламинат, подложка</w:t>
            </w:r>
          </w:p>
        </w:tc>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rPr>
              <w:t xml:space="preserve">Синтерос, </w:t>
            </w:r>
            <w:r w:rsidRPr="00036EE8">
              <w:rPr>
                <w:sz w:val="20"/>
                <w:szCs w:val="20"/>
                <w:lang w:val="en-US"/>
              </w:rPr>
              <w:t>KRONOSPAN</w:t>
            </w:r>
            <w:r w:rsidRPr="00036EE8">
              <w:rPr>
                <w:sz w:val="20"/>
                <w:szCs w:val="20"/>
              </w:rPr>
              <w:t xml:space="preserve">, </w:t>
            </w:r>
            <w:r w:rsidRPr="00036EE8">
              <w:rPr>
                <w:sz w:val="20"/>
                <w:szCs w:val="20"/>
                <w:lang w:val="en-US"/>
              </w:rPr>
              <w:t>Tarkett</w:t>
            </w:r>
          </w:p>
        </w:tc>
      </w:tr>
      <w:tr w:rsidR="005B6E26" w:rsidRPr="00036EE8" w:rsidTr="003047C0">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rPr>
              <w:t>Керамическая плитка</w:t>
            </w:r>
          </w:p>
        </w:tc>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rPr>
              <w:t>Керамическая плитка, керамогранит</w:t>
            </w:r>
          </w:p>
        </w:tc>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rPr>
              <w:t>Китай, Екатеринбург, Шахты, Орел, Подрезково</w:t>
            </w:r>
          </w:p>
          <w:p w:rsidR="005B6E26" w:rsidRPr="00036EE8" w:rsidRDefault="005B6E26" w:rsidP="003047C0">
            <w:pPr>
              <w:spacing w:before="0" w:after="0" w:line="360" w:lineRule="auto"/>
              <w:ind w:hanging="4"/>
              <w:jc w:val="both"/>
              <w:rPr>
                <w:sz w:val="20"/>
                <w:szCs w:val="20"/>
              </w:rPr>
            </w:pPr>
            <w:r w:rsidRPr="00036EE8">
              <w:rPr>
                <w:sz w:val="20"/>
                <w:szCs w:val="20"/>
              </w:rPr>
              <w:t>Харьков, Сокол, Волгоград, Воронеж,</w:t>
            </w:r>
          </w:p>
        </w:tc>
      </w:tr>
      <w:tr w:rsidR="005B6E26" w:rsidRPr="00036EE8" w:rsidTr="003047C0">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rPr>
              <w:t>Сухие смеси и клеи</w:t>
            </w:r>
          </w:p>
        </w:tc>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rPr>
              <w:t>Сухие смеси</w:t>
            </w:r>
          </w:p>
        </w:tc>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rPr>
              <w:t>Плитонит, Быстрой, Биопласт, Кнауф</w:t>
            </w:r>
          </w:p>
        </w:tc>
      </w:tr>
      <w:tr w:rsidR="005B6E26" w:rsidRPr="00036EE8" w:rsidTr="003047C0">
        <w:trPr>
          <w:trHeight w:val="70"/>
        </w:trPr>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rPr>
              <w:t>Сантехника,смесители</w:t>
            </w:r>
          </w:p>
        </w:tc>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rPr>
              <w:t>Санфаянс, сантехника, смесители</w:t>
            </w:r>
          </w:p>
        </w:tc>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rPr>
              <w:t>Киров, Китай, Керамика-Волга, Ростов</w:t>
            </w:r>
          </w:p>
        </w:tc>
      </w:tr>
      <w:tr w:rsidR="005B6E26" w:rsidRPr="00036EE8" w:rsidTr="003047C0">
        <w:trPr>
          <w:trHeight w:val="70"/>
        </w:trPr>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rPr>
              <w:t>Настенные покрытия</w:t>
            </w:r>
          </w:p>
        </w:tc>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rPr>
              <w:t>Гипсокартон,</w:t>
            </w:r>
            <w:r w:rsidR="00036EE8" w:rsidRPr="00036EE8">
              <w:rPr>
                <w:sz w:val="20"/>
                <w:szCs w:val="20"/>
              </w:rPr>
              <w:t xml:space="preserve"> </w:t>
            </w:r>
            <w:r w:rsidRPr="00036EE8">
              <w:rPr>
                <w:sz w:val="20"/>
                <w:szCs w:val="20"/>
              </w:rPr>
              <w:t>Обои</w:t>
            </w:r>
          </w:p>
        </w:tc>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rPr>
              <w:t>Кнауф, Версаль, Пермь, Ульяновск</w:t>
            </w:r>
          </w:p>
        </w:tc>
      </w:tr>
      <w:tr w:rsidR="005B6E26" w:rsidRPr="00036EE8" w:rsidTr="003047C0">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rPr>
              <w:t>Двери металические</w:t>
            </w:r>
          </w:p>
        </w:tc>
        <w:tc>
          <w:tcPr>
            <w:tcW w:w="0" w:type="auto"/>
            <w:vAlign w:val="center"/>
          </w:tcPr>
          <w:p w:rsidR="005B6E26" w:rsidRPr="00036EE8" w:rsidRDefault="005B6E26" w:rsidP="003047C0">
            <w:pPr>
              <w:spacing w:before="0" w:after="0" w:line="360" w:lineRule="auto"/>
              <w:ind w:hanging="4"/>
              <w:jc w:val="both"/>
              <w:rPr>
                <w:sz w:val="20"/>
                <w:szCs w:val="20"/>
              </w:rPr>
            </w:pPr>
          </w:p>
        </w:tc>
        <w:tc>
          <w:tcPr>
            <w:tcW w:w="0" w:type="auto"/>
            <w:vAlign w:val="center"/>
          </w:tcPr>
          <w:p w:rsidR="005B6E26" w:rsidRPr="00036EE8" w:rsidRDefault="005B6E26" w:rsidP="003047C0">
            <w:pPr>
              <w:spacing w:before="0" w:after="0" w:line="360" w:lineRule="auto"/>
              <w:ind w:hanging="4"/>
              <w:jc w:val="both"/>
              <w:rPr>
                <w:sz w:val="20"/>
                <w:szCs w:val="20"/>
              </w:rPr>
            </w:pPr>
            <w:r w:rsidRPr="00036EE8">
              <w:rPr>
                <w:sz w:val="20"/>
                <w:szCs w:val="20"/>
              </w:rPr>
              <w:t>Китай</w:t>
            </w:r>
          </w:p>
        </w:tc>
      </w:tr>
    </w:tbl>
    <w:p w:rsidR="005B6E26" w:rsidRPr="00036EE8" w:rsidRDefault="005B6E26" w:rsidP="004803D3">
      <w:pPr>
        <w:spacing w:before="0" w:after="0" w:line="360" w:lineRule="auto"/>
        <w:ind w:firstLine="709"/>
        <w:jc w:val="both"/>
        <w:rPr>
          <w:sz w:val="28"/>
          <w:szCs w:val="28"/>
        </w:rPr>
      </w:pPr>
    </w:p>
    <w:p w:rsidR="00B346E3" w:rsidRPr="00036EE8" w:rsidRDefault="008C284A" w:rsidP="004803D3">
      <w:pPr>
        <w:spacing w:before="0" w:after="0" w:line="360" w:lineRule="auto"/>
        <w:ind w:firstLine="709"/>
        <w:jc w:val="both"/>
        <w:rPr>
          <w:sz w:val="28"/>
          <w:szCs w:val="28"/>
        </w:rPr>
      </w:pPr>
      <w:r w:rsidRPr="00036EE8">
        <w:rPr>
          <w:sz w:val="28"/>
          <w:szCs w:val="28"/>
        </w:rPr>
        <w:t>И последним, из основных конкурентов, рассмотрим «Строй Арсенал».</w:t>
      </w:r>
    </w:p>
    <w:p w:rsidR="003047C0" w:rsidRPr="00036EE8" w:rsidRDefault="003047C0" w:rsidP="004803D3">
      <w:pPr>
        <w:spacing w:before="0" w:after="0" w:line="360" w:lineRule="auto"/>
        <w:ind w:firstLine="709"/>
        <w:jc w:val="both"/>
        <w:rPr>
          <w:sz w:val="28"/>
          <w:szCs w:val="28"/>
        </w:rPr>
      </w:pPr>
    </w:p>
    <w:p w:rsidR="008E1CB1" w:rsidRPr="00036EE8" w:rsidRDefault="004A080B" w:rsidP="004803D3">
      <w:pPr>
        <w:spacing w:before="0" w:after="0" w:line="360" w:lineRule="auto"/>
        <w:ind w:firstLine="709"/>
        <w:jc w:val="both"/>
        <w:rPr>
          <w:sz w:val="28"/>
          <w:szCs w:val="28"/>
        </w:rPr>
      </w:pPr>
      <w:r w:rsidRPr="00036EE8">
        <w:rPr>
          <w:sz w:val="28"/>
          <w:szCs w:val="28"/>
        </w:rPr>
        <w:t>Таблица 1</w:t>
      </w:r>
      <w:r w:rsidR="001F7B06" w:rsidRPr="00036EE8">
        <w:rPr>
          <w:sz w:val="28"/>
          <w:szCs w:val="28"/>
        </w:rPr>
        <w:t>5</w:t>
      </w:r>
    </w:p>
    <w:p w:rsidR="008E1CB1" w:rsidRPr="00036EE8" w:rsidRDefault="008E1CB1" w:rsidP="004803D3">
      <w:pPr>
        <w:spacing w:before="0" w:after="0" w:line="360" w:lineRule="auto"/>
        <w:ind w:firstLine="709"/>
        <w:jc w:val="both"/>
        <w:rPr>
          <w:sz w:val="28"/>
          <w:szCs w:val="28"/>
        </w:rPr>
      </w:pPr>
      <w:r w:rsidRPr="00036EE8">
        <w:rPr>
          <w:sz w:val="28"/>
          <w:szCs w:val="28"/>
        </w:rPr>
        <w:t>Конкурентные позиции ассортимента</w:t>
      </w:r>
      <w:r w:rsidR="008C284A" w:rsidRPr="00036EE8">
        <w:rPr>
          <w:sz w:val="28"/>
          <w:szCs w:val="28"/>
        </w:rPr>
        <w:t xml:space="preserve"> «Строй Арсенала»</w:t>
      </w:r>
    </w:p>
    <w:tbl>
      <w:tblPr>
        <w:tblStyle w:val="af6"/>
        <w:tblW w:w="0" w:type="auto"/>
        <w:tblInd w:w="288" w:type="dxa"/>
        <w:tblLook w:val="01E0" w:firstRow="1" w:lastRow="1" w:firstColumn="1" w:lastColumn="1" w:noHBand="0" w:noVBand="0"/>
      </w:tblPr>
      <w:tblGrid>
        <w:gridCol w:w="1683"/>
        <w:gridCol w:w="3812"/>
        <w:gridCol w:w="3786"/>
      </w:tblGrid>
      <w:tr w:rsidR="008E1CB1" w:rsidRPr="00036EE8" w:rsidTr="003047C0">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Товарные группы</w:t>
            </w:r>
          </w:p>
        </w:tc>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Товарные подгруппы</w:t>
            </w:r>
          </w:p>
        </w:tc>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Брэнды</w:t>
            </w:r>
          </w:p>
        </w:tc>
      </w:tr>
      <w:tr w:rsidR="008E1CB1" w:rsidRPr="00036EE8" w:rsidTr="003047C0">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Гипсокартон</w:t>
            </w:r>
          </w:p>
        </w:tc>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Гипсокартон и комплектующие</w:t>
            </w:r>
          </w:p>
        </w:tc>
        <w:tc>
          <w:tcPr>
            <w:tcW w:w="0" w:type="auto"/>
            <w:vAlign w:val="center"/>
          </w:tcPr>
          <w:p w:rsidR="008E1CB1" w:rsidRPr="00036EE8" w:rsidRDefault="008E1CB1" w:rsidP="003047C0">
            <w:pPr>
              <w:spacing w:before="0" w:after="0" w:line="360" w:lineRule="auto"/>
              <w:ind w:hanging="4"/>
              <w:jc w:val="both"/>
              <w:rPr>
                <w:sz w:val="20"/>
                <w:szCs w:val="20"/>
                <w:lang w:val="en-US"/>
              </w:rPr>
            </w:pPr>
            <w:r w:rsidRPr="00036EE8">
              <w:rPr>
                <w:sz w:val="20"/>
                <w:szCs w:val="20"/>
                <w:lang w:val="en-US"/>
              </w:rPr>
              <w:t>Knauf</w:t>
            </w:r>
          </w:p>
        </w:tc>
      </w:tr>
      <w:tr w:rsidR="008E1CB1" w:rsidRPr="00036EE8" w:rsidTr="003047C0">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Сухие смеси</w:t>
            </w:r>
          </w:p>
        </w:tc>
        <w:tc>
          <w:tcPr>
            <w:tcW w:w="0" w:type="auto"/>
            <w:vAlign w:val="center"/>
          </w:tcPr>
          <w:p w:rsidR="008E1CB1" w:rsidRPr="00036EE8" w:rsidRDefault="00327E8A" w:rsidP="003047C0">
            <w:pPr>
              <w:spacing w:before="0" w:after="0" w:line="360" w:lineRule="auto"/>
              <w:ind w:hanging="4"/>
              <w:jc w:val="both"/>
              <w:rPr>
                <w:sz w:val="20"/>
                <w:szCs w:val="20"/>
              </w:rPr>
            </w:pPr>
            <w:r w:rsidRPr="00036EE8">
              <w:rPr>
                <w:sz w:val="20"/>
                <w:szCs w:val="20"/>
              </w:rPr>
              <w:t>Сухие смеси</w:t>
            </w:r>
            <w:r w:rsidR="008E1CB1" w:rsidRPr="00036EE8">
              <w:rPr>
                <w:sz w:val="20"/>
                <w:szCs w:val="20"/>
              </w:rPr>
              <w:t>,</w:t>
            </w:r>
            <w:r w:rsidRPr="00036EE8">
              <w:rPr>
                <w:sz w:val="20"/>
                <w:szCs w:val="20"/>
              </w:rPr>
              <w:t xml:space="preserve"> </w:t>
            </w:r>
            <w:r w:rsidR="008E1CB1" w:rsidRPr="00036EE8">
              <w:rPr>
                <w:sz w:val="20"/>
                <w:szCs w:val="20"/>
              </w:rPr>
              <w:t>лаки,</w:t>
            </w:r>
            <w:r w:rsidRPr="00036EE8">
              <w:rPr>
                <w:sz w:val="20"/>
                <w:szCs w:val="20"/>
              </w:rPr>
              <w:t xml:space="preserve"> краски</w:t>
            </w:r>
            <w:r w:rsidR="008E1CB1" w:rsidRPr="00036EE8">
              <w:rPr>
                <w:sz w:val="20"/>
                <w:szCs w:val="20"/>
              </w:rPr>
              <w:t>,</w:t>
            </w:r>
            <w:r w:rsidRPr="00036EE8">
              <w:rPr>
                <w:sz w:val="20"/>
                <w:szCs w:val="20"/>
              </w:rPr>
              <w:t xml:space="preserve"> </w:t>
            </w:r>
            <w:r w:rsidR="008E1CB1" w:rsidRPr="00036EE8">
              <w:rPr>
                <w:sz w:val="20"/>
                <w:szCs w:val="20"/>
              </w:rPr>
              <w:t>герметики</w:t>
            </w:r>
          </w:p>
        </w:tc>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lang w:val="en-US"/>
              </w:rPr>
              <w:t>Knauf</w:t>
            </w:r>
            <w:r w:rsidRPr="00036EE8">
              <w:rPr>
                <w:sz w:val="20"/>
                <w:szCs w:val="20"/>
              </w:rPr>
              <w:t>,</w:t>
            </w:r>
            <w:r w:rsidR="00B346E3" w:rsidRPr="00036EE8">
              <w:rPr>
                <w:sz w:val="20"/>
                <w:szCs w:val="20"/>
              </w:rPr>
              <w:t xml:space="preserve"> Юнис</w:t>
            </w:r>
            <w:r w:rsidRPr="00036EE8">
              <w:rPr>
                <w:sz w:val="20"/>
                <w:szCs w:val="20"/>
              </w:rPr>
              <w:t>,</w:t>
            </w:r>
            <w:r w:rsidR="00B346E3" w:rsidRPr="00036EE8">
              <w:rPr>
                <w:sz w:val="20"/>
                <w:szCs w:val="20"/>
              </w:rPr>
              <w:t xml:space="preserve"> </w:t>
            </w:r>
            <w:r w:rsidRPr="00036EE8">
              <w:rPr>
                <w:sz w:val="20"/>
                <w:szCs w:val="20"/>
                <w:lang w:val="en-US"/>
              </w:rPr>
              <w:t>Litocol</w:t>
            </w:r>
            <w:r w:rsidRPr="00036EE8">
              <w:rPr>
                <w:sz w:val="20"/>
                <w:szCs w:val="20"/>
              </w:rPr>
              <w:t>,</w:t>
            </w:r>
            <w:r w:rsidR="00B346E3" w:rsidRPr="00036EE8">
              <w:rPr>
                <w:sz w:val="20"/>
                <w:szCs w:val="20"/>
              </w:rPr>
              <w:t xml:space="preserve"> Биопласт, Плитомикс, </w:t>
            </w:r>
            <w:r w:rsidRPr="00036EE8">
              <w:rPr>
                <w:sz w:val="20"/>
                <w:szCs w:val="20"/>
                <w:lang w:val="en-US"/>
              </w:rPr>
              <w:t>Sheetrock</w:t>
            </w:r>
            <w:r w:rsidRPr="00036EE8">
              <w:rPr>
                <w:sz w:val="20"/>
                <w:szCs w:val="20"/>
              </w:rPr>
              <w:t>,</w:t>
            </w:r>
            <w:r w:rsidR="00B346E3" w:rsidRPr="00036EE8">
              <w:rPr>
                <w:sz w:val="20"/>
                <w:szCs w:val="20"/>
              </w:rPr>
              <w:t xml:space="preserve"> Лакра</w:t>
            </w:r>
            <w:r w:rsidRPr="00036EE8">
              <w:rPr>
                <w:sz w:val="20"/>
                <w:szCs w:val="20"/>
              </w:rPr>
              <w:t>,</w:t>
            </w:r>
            <w:r w:rsidR="00B346E3" w:rsidRPr="00036EE8">
              <w:rPr>
                <w:sz w:val="20"/>
                <w:szCs w:val="20"/>
              </w:rPr>
              <w:t xml:space="preserve"> Текс</w:t>
            </w:r>
            <w:r w:rsidRPr="00036EE8">
              <w:rPr>
                <w:sz w:val="20"/>
                <w:szCs w:val="20"/>
              </w:rPr>
              <w:t>,</w:t>
            </w:r>
            <w:r w:rsidR="00B346E3" w:rsidRPr="00036EE8">
              <w:rPr>
                <w:sz w:val="20"/>
                <w:szCs w:val="20"/>
              </w:rPr>
              <w:t xml:space="preserve"> </w:t>
            </w:r>
            <w:r w:rsidRPr="00036EE8">
              <w:rPr>
                <w:sz w:val="20"/>
                <w:szCs w:val="20"/>
                <w:lang w:val="en-US"/>
              </w:rPr>
              <w:t>Krass</w:t>
            </w:r>
          </w:p>
        </w:tc>
      </w:tr>
      <w:tr w:rsidR="008E1CB1" w:rsidRPr="00036EE8" w:rsidTr="003047C0">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Настенные покрытия</w:t>
            </w:r>
          </w:p>
        </w:tc>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ПВХ, МДФ, обои</w:t>
            </w:r>
          </w:p>
        </w:tc>
        <w:tc>
          <w:tcPr>
            <w:tcW w:w="0" w:type="auto"/>
            <w:vAlign w:val="center"/>
          </w:tcPr>
          <w:p w:rsidR="008E1CB1" w:rsidRPr="00036EE8" w:rsidRDefault="00B346E3" w:rsidP="003047C0">
            <w:pPr>
              <w:spacing w:before="0" w:after="0" w:line="360" w:lineRule="auto"/>
              <w:ind w:hanging="4"/>
              <w:jc w:val="both"/>
              <w:rPr>
                <w:sz w:val="20"/>
                <w:szCs w:val="20"/>
              </w:rPr>
            </w:pPr>
            <w:r w:rsidRPr="00036EE8">
              <w:rPr>
                <w:sz w:val="20"/>
                <w:szCs w:val="20"/>
              </w:rPr>
              <w:t xml:space="preserve">Садко, СОЮЗ </w:t>
            </w:r>
            <w:r w:rsidR="008E1CB1" w:rsidRPr="00036EE8">
              <w:rPr>
                <w:sz w:val="20"/>
                <w:szCs w:val="20"/>
              </w:rPr>
              <w:t>СКИФ,</w:t>
            </w:r>
            <w:r w:rsidRPr="00036EE8">
              <w:rPr>
                <w:sz w:val="20"/>
                <w:szCs w:val="20"/>
              </w:rPr>
              <w:t xml:space="preserve"> </w:t>
            </w:r>
            <w:r w:rsidR="008E1CB1" w:rsidRPr="00036EE8">
              <w:rPr>
                <w:sz w:val="20"/>
                <w:szCs w:val="20"/>
                <w:lang w:val="en-US"/>
              </w:rPr>
              <w:t>Wellton</w:t>
            </w:r>
            <w:r w:rsidRPr="00036EE8">
              <w:rPr>
                <w:sz w:val="20"/>
                <w:szCs w:val="20"/>
              </w:rPr>
              <w:t xml:space="preserve"> Эрисман</w:t>
            </w:r>
            <w:r w:rsidR="008E1CB1" w:rsidRPr="00036EE8">
              <w:rPr>
                <w:sz w:val="20"/>
                <w:szCs w:val="20"/>
              </w:rPr>
              <w:t>,</w:t>
            </w:r>
            <w:r w:rsidRPr="00036EE8">
              <w:rPr>
                <w:sz w:val="20"/>
                <w:szCs w:val="20"/>
              </w:rPr>
              <w:t xml:space="preserve"> </w:t>
            </w:r>
            <w:r w:rsidR="008E1CB1" w:rsidRPr="00036EE8">
              <w:rPr>
                <w:sz w:val="20"/>
                <w:szCs w:val="20"/>
              </w:rPr>
              <w:t>Палитра.</w:t>
            </w:r>
          </w:p>
        </w:tc>
      </w:tr>
      <w:tr w:rsidR="008E1CB1" w:rsidRPr="00036EE8" w:rsidTr="003047C0">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Потолок</w:t>
            </w:r>
          </w:p>
        </w:tc>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Подвесной потолок, реечный потолок, зеркальный потолок</w:t>
            </w:r>
          </w:p>
        </w:tc>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 xml:space="preserve">Плита – Нептун , </w:t>
            </w:r>
            <w:r w:rsidR="00B346E3" w:rsidRPr="00036EE8">
              <w:rPr>
                <w:sz w:val="20"/>
                <w:szCs w:val="20"/>
              </w:rPr>
              <w:t>Байкал , Оазис Плюс, Дюна Плюс</w:t>
            </w:r>
          </w:p>
        </w:tc>
      </w:tr>
      <w:tr w:rsidR="008E1CB1" w:rsidRPr="00036EE8" w:rsidTr="003047C0">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Плитка керамическая</w:t>
            </w:r>
          </w:p>
        </w:tc>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Плитка, бордюры, декоры, керамогранит</w:t>
            </w:r>
          </w:p>
        </w:tc>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Шахты, Кварц, Керамин, Смальта ,Керамогранит, Керабуд</w:t>
            </w:r>
          </w:p>
        </w:tc>
      </w:tr>
      <w:tr w:rsidR="008E1CB1" w:rsidRPr="00036EE8" w:rsidTr="003047C0">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Напольные покрытия</w:t>
            </w:r>
          </w:p>
        </w:tc>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Ламинат 31- 32 класс, линолеум бытовой, полукомерческий</w:t>
            </w:r>
          </w:p>
        </w:tc>
        <w:tc>
          <w:tcPr>
            <w:tcW w:w="0" w:type="auto"/>
            <w:vAlign w:val="center"/>
          </w:tcPr>
          <w:p w:rsidR="008E1CB1" w:rsidRPr="00036EE8" w:rsidRDefault="008E1CB1" w:rsidP="003047C0">
            <w:pPr>
              <w:spacing w:before="0" w:after="0" w:line="360" w:lineRule="auto"/>
              <w:ind w:hanging="4"/>
              <w:jc w:val="both"/>
              <w:rPr>
                <w:sz w:val="20"/>
                <w:szCs w:val="20"/>
                <w:lang w:val="en-US"/>
              </w:rPr>
            </w:pPr>
            <w:r w:rsidRPr="00036EE8">
              <w:rPr>
                <w:sz w:val="20"/>
                <w:szCs w:val="20"/>
                <w:lang w:val="en-US"/>
              </w:rPr>
              <w:t xml:space="preserve">Tarket ,ABERHOF ,RINOX , </w:t>
            </w:r>
            <w:r w:rsidRPr="00036EE8">
              <w:rPr>
                <w:sz w:val="20"/>
                <w:szCs w:val="20"/>
              </w:rPr>
              <w:t>Синтерос</w:t>
            </w:r>
            <w:r w:rsidRPr="00036EE8">
              <w:rPr>
                <w:sz w:val="20"/>
                <w:szCs w:val="20"/>
                <w:lang w:val="en-US"/>
              </w:rPr>
              <w:t xml:space="preserve"> ,Tarket</w:t>
            </w:r>
          </w:p>
        </w:tc>
      </w:tr>
      <w:tr w:rsidR="008E1CB1" w:rsidRPr="00036EE8" w:rsidTr="003047C0">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Плинтуса</w:t>
            </w:r>
          </w:p>
        </w:tc>
        <w:tc>
          <w:tcPr>
            <w:tcW w:w="0" w:type="auto"/>
            <w:vAlign w:val="center"/>
          </w:tcPr>
          <w:p w:rsidR="008E1CB1" w:rsidRPr="00036EE8" w:rsidRDefault="008E1CB1" w:rsidP="003047C0">
            <w:pPr>
              <w:spacing w:before="0" w:after="0" w:line="360" w:lineRule="auto"/>
              <w:ind w:hanging="4"/>
              <w:jc w:val="both"/>
              <w:rPr>
                <w:sz w:val="20"/>
                <w:szCs w:val="20"/>
              </w:rPr>
            </w:pPr>
          </w:p>
        </w:tc>
        <w:tc>
          <w:tcPr>
            <w:tcW w:w="0" w:type="auto"/>
            <w:vAlign w:val="center"/>
          </w:tcPr>
          <w:p w:rsidR="008E1CB1" w:rsidRPr="00036EE8" w:rsidRDefault="008E1CB1" w:rsidP="003047C0">
            <w:pPr>
              <w:spacing w:before="0" w:after="0" w:line="360" w:lineRule="auto"/>
              <w:ind w:hanging="4"/>
              <w:jc w:val="both"/>
              <w:rPr>
                <w:sz w:val="20"/>
                <w:szCs w:val="20"/>
                <w:lang w:val="en-US"/>
              </w:rPr>
            </w:pPr>
            <w:r w:rsidRPr="00036EE8">
              <w:rPr>
                <w:sz w:val="20"/>
                <w:szCs w:val="20"/>
              </w:rPr>
              <w:t xml:space="preserve">Садко , </w:t>
            </w:r>
            <w:r w:rsidRPr="00036EE8">
              <w:rPr>
                <w:sz w:val="20"/>
                <w:szCs w:val="20"/>
                <w:lang w:val="en-US"/>
              </w:rPr>
              <w:t>Cezar</w:t>
            </w:r>
          </w:p>
        </w:tc>
      </w:tr>
      <w:tr w:rsidR="008E1CB1" w:rsidRPr="00036EE8" w:rsidTr="003047C0">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Двери</w:t>
            </w:r>
          </w:p>
        </w:tc>
        <w:tc>
          <w:tcPr>
            <w:tcW w:w="0" w:type="auto"/>
            <w:vAlign w:val="center"/>
          </w:tcPr>
          <w:p w:rsidR="008E1CB1" w:rsidRPr="00036EE8" w:rsidRDefault="008E1CB1" w:rsidP="003047C0">
            <w:pPr>
              <w:spacing w:before="0" w:after="0" w:line="360" w:lineRule="auto"/>
              <w:ind w:hanging="4"/>
              <w:jc w:val="both"/>
              <w:rPr>
                <w:sz w:val="20"/>
                <w:szCs w:val="20"/>
              </w:rPr>
            </w:pPr>
            <w:r w:rsidRPr="00036EE8">
              <w:rPr>
                <w:sz w:val="20"/>
                <w:szCs w:val="20"/>
              </w:rPr>
              <w:t>Двери межкомнатные, коробки, двери железные доводчики ,наличники</w:t>
            </w:r>
          </w:p>
        </w:tc>
        <w:tc>
          <w:tcPr>
            <w:tcW w:w="0" w:type="auto"/>
            <w:vAlign w:val="center"/>
          </w:tcPr>
          <w:p w:rsidR="008E1CB1" w:rsidRPr="00036EE8" w:rsidRDefault="008E1CB1" w:rsidP="003047C0">
            <w:pPr>
              <w:spacing w:before="0" w:after="0" w:line="360" w:lineRule="auto"/>
              <w:ind w:hanging="4"/>
              <w:jc w:val="both"/>
              <w:rPr>
                <w:sz w:val="20"/>
                <w:szCs w:val="20"/>
                <w:lang w:val="en-US"/>
              </w:rPr>
            </w:pPr>
            <w:r w:rsidRPr="00036EE8">
              <w:rPr>
                <w:sz w:val="20"/>
                <w:szCs w:val="20"/>
              </w:rPr>
              <w:t>Прагма ,</w:t>
            </w:r>
            <w:r w:rsidRPr="00036EE8">
              <w:rPr>
                <w:sz w:val="20"/>
                <w:szCs w:val="20"/>
                <w:lang w:val="en-US"/>
              </w:rPr>
              <w:t>JITE</w:t>
            </w:r>
            <w:r w:rsidRPr="00036EE8">
              <w:rPr>
                <w:sz w:val="20"/>
                <w:szCs w:val="20"/>
              </w:rPr>
              <w:t xml:space="preserve"> Форпост</w:t>
            </w:r>
          </w:p>
        </w:tc>
      </w:tr>
    </w:tbl>
    <w:p w:rsidR="003047C0" w:rsidRPr="00036EE8" w:rsidRDefault="003047C0" w:rsidP="004803D3">
      <w:pPr>
        <w:spacing w:before="0" w:after="0" w:line="360" w:lineRule="auto"/>
        <w:ind w:firstLine="709"/>
        <w:jc w:val="both"/>
        <w:rPr>
          <w:sz w:val="28"/>
          <w:szCs w:val="28"/>
        </w:rPr>
      </w:pPr>
    </w:p>
    <w:p w:rsidR="00C759F4" w:rsidRPr="00036EE8" w:rsidRDefault="00C759F4" w:rsidP="004803D3">
      <w:pPr>
        <w:spacing w:before="0" w:after="0" w:line="360" w:lineRule="auto"/>
        <w:ind w:firstLine="709"/>
        <w:jc w:val="both"/>
        <w:rPr>
          <w:i/>
          <w:sz w:val="28"/>
          <w:szCs w:val="28"/>
        </w:rPr>
      </w:pPr>
      <w:r w:rsidRPr="00036EE8">
        <w:rPr>
          <w:sz w:val="28"/>
          <w:szCs w:val="28"/>
        </w:rPr>
        <w:t>Сильные стороны:</w:t>
      </w:r>
    </w:p>
    <w:p w:rsidR="00C759F4" w:rsidRPr="00036EE8" w:rsidRDefault="00C759F4" w:rsidP="004803D3">
      <w:pPr>
        <w:spacing w:before="0" w:after="0" w:line="360" w:lineRule="auto"/>
        <w:ind w:firstLine="709"/>
        <w:jc w:val="both"/>
        <w:rPr>
          <w:sz w:val="28"/>
          <w:szCs w:val="28"/>
        </w:rPr>
      </w:pPr>
      <w:r w:rsidRPr="00036EE8">
        <w:rPr>
          <w:sz w:val="28"/>
          <w:szCs w:val="28"/>
        </w:rPr>
        <w:t>1. Сеть магазинов по России</w:t>
      </w:r>
    </w:p>
    <w:p w:rsidR="00C759F4" w:rsidRPr="00036EE8" w:rsidRDefault="00C759F4" w:rsidP="004803D3">
      <w:pPr>
        <w:spacing w:before="0" w:after="0" w:line="360" w:lineRule="auto"/>
        <w:ind w:firstLine="709"/>
        <w:jc w:val="both"/>
        <w:rPr>
          <w:sz w:val="28"/>
          <w:szCs w:val="28"/>
        </w:rPr>
      </w:pPr>
      <w:r w:rsidRPr="00036EE8">
        <w:rPr>
          <w:sz w:val="28"/>
          <w:szCs w:val="28"/>
        </w:rPr>
        <w:t xml:space="preserve">2. Большие склады, более </w:t>
      </w:r>
      <w:smartTag w:uri="urn:schemas-microsoft-com:office:smarttags" w:element="metricconverter">
        <w:smartTagPr>
          <w:attr w:name="ProductID" w:val="2000 м2"/>
        </w:smartTagPr>
        <w:r w:rsidRPr="00036EE8">
          <w:rPr>
            <w:sz w:val="28"/>
            <w:szCs w:val="28"/>
          </w:rPr>
          <w:t>2000 м2</w:t>
        </w:r>
      </w:smartTag>
    </w:p>
    <w:p w:rsidR="00C759F4" w:rsidRPr="00036EE8" w:rsidRDefault="00C759F4" w:rsidP="004803D3">
      <w:pPr>
        <w:spacing w:before="0" w:after="0" w:line="360" w:lineRule="auto"/>
        <w:ind w:firstLine="709"/>
        <w:jc w:val="both"/>
        <w:rPr>
          <w:sz w:val="28"/>
          <w:szCs w:val="28"/>
        </w:rPr>
      </w:pPr>
      <w:r w:rsidRPr="00036EE8">
        <w:rPr>
          <w:sz w:val="28"/>
          <w:szCs w:val="28"/>
        </w:rPr>
        <w:t xml:space="preserve">3. Розничный магазин самообслуживания площадью около </w:t>
      </w:r>
      <w:smartTag w:uri="urn:schemas-microsoft-com:office:smarttags" w:element="metricconverter">
        <w:smartTagPr>
          <w:attr w:name="ProductID" w:val="12 000 м2"/>
        </w:smartTagPr>
        <w:r w:rsidRPr="00036EE8">
          <w:rPr>
            <w:sz w:val="28"/>
            <w:szCs w:val="28"/>
          </w:rPr>
          <w:t>12 000 м2</w:t>
        </w:r>
      </w:smartTag>
      <w:r w:rsidRPr="00036EE8">
        <w:rPr>
          <w:sz w:val="28"/>
          <w:szCs w:val="28"/>
        </w:rPr>
        <w:t xml:space="preserve"> – первый магазин в городе Уфе такого масштаба.</w:t>
      </w:r>
    </w:p>
    <w:p w:rsidR="00C759F4" w:rsidRPr="00036EE8" w:rsidRDefault="00C759F4" w:rsidP="004803D3">
      <w:pPr>
        <w:spacing w:before="0" w:after="0" w:line="360" w:lineRule="auto"/>
        <w:ind w:firstLine="709"/>
        <w:jc w:val="both"/>
        <w:rPr>
          <w:sz w:val="28"/>
          <w:szCs w:val="28"/>
        </w:rPr>
      </w:pPr>
      <w:r w:rsidRPr="00036EE8">
        <w:rPr>
          <w:sz w:val="28"/>
          <w:szCs w:val="28"/>
        </w:rPr>
        <w:t>Слабые стороны:</w:t>
      </w:r>
    </w:p>
    <w:p w:rsidR="00C759F4" w:rsidRPr="00036EE8" w:rsidRDefault="00C759F4" w:rsidP="004803D3">
      <w:pPr>
        <w:spacing w:before="0" w:after="0" w:line="360" w:lineRule="auto"/>
        <w:ind w:firstLine="709"/>
        <w:jc w:val="both"/>
        <w:rPr>
          <w:sz w:val="28"/>
          <w:szCs w:val="28"/>
        </w:rPr>
      </w:pPr>
      <w:r w:rsidRPr="00036EE8">
        <w:rPr>
          <w:sz w:val="28"/>
          <w:szCs w:val="28"/>
        </w:rPr>
        <w:t>1. Большой ассортимент, но не всегда в наличии</w:t>
      </w:r>
    </w:p>
    <w:p w:rsidR="00C759F4" w:rsidRPr="00036EE8" w:rsidRDefault="00C759F4" w:rsidP="004803D3">
      <w:pPr>
        <w:spacing w:before="0" w:after="0" w:line="360" w:lineRule="auto"/>
        <w:ind w:firstLine="709"/>
        <w:jc w:val="both"/>
        <w:rPr>
          <w:sz w:val="28"/>
          <w:szCs w:val="28"/>
        </w:rPr>
      </w:pPr>
      <w:r w:rsidRPr="00036EE8">
        <w:rPr>
          <w:sz w:val="28"/>
          <w:szCs w:val="28"/>
        </w:rPr>
        <w:t>2. Плохое обслуживание клиентов на отгрузке</w:t>
      </w:r>
    </w:p>
    <w:p w:rsidR="00C759F4" w:rsidRPr="00036EE8" w:rsidRDefault="00C759F4" w:rsidP="004803D3">
      <w:pPr>
        <w:spacing w:before="0" w:after="0" w:line="360" w:lineRule="auto"/>
        <w:ind w:firstLine="709"/>
        <w:jc w:val="both"/>
        <w:rPr>
          <w:sz w:val="28"/>
          <w:szCs w:val="28"/>
        </w:rPr>
      </w:pPr>
      <w:r w:rsidRPr="00036EE8">
        <w:rPr>
          <w:sz w:val="28"/>
          <w:szCs w:val="28"/>
        </w:rPr>
        <w:t>3. Для поставщиков выставлены кабальные условия</w:t>
      </w:r>
    </w:p>
    <w:p w:rsidR="00C759F4" w:rsidRPr="00036EE8" w:rsidRDefault="00C759F4" w:rsidP="004803D3">
      <w:pPr>
        <w:spacing w:before="0" w:after="0" w:line="360" w:lineRule="auto"/>
        <w:ind w:firstLine="709"/>
        <w:jc w:val="both"/>
        <w:rPr>
          <w:sz w:val="28"/>
          <w:szCs w:val="28"/>
        </w:rPr>
      </w:pPr>
      <w:r w:rsidRPr="00036EE8">
        <w:rPr>
          <w:sz w:val="28"/>
          <w:szCs w:val="28"/>
        </w:rPr>
        <w:t>4.</w:t>
      </w:r>
      <w:r w:rsidR="00036EE8" w:rsidRPr="00036EE8">
        <w:rPr>
          <w:sz w:val="28"/>
          <w:szCs w:val="28"/>
        </w:rPr>
        <w:t xml:space="preserve"> </w:t>
      </w:r>
      <w:r w:rsidRPr="00036EE8">
        <w:rPr>
          <w:sz w:val="28"/>
          <w:szCs w:val="28"/>
        </w:rPr>
        <w:t>Персонал плохо подготовлен</w:t>
      </w:r>
    </w:p>
    <w:p w:rsidR="005B6E26" w:rsidRPr="00036EE8" w:rsidRDefault="008E1CB1" w:rsidP="004803D3">
      <w:pPr>
        <w:spacing w:before="0" w:after="0" w:line="360" w:lineRule="auto"/>
        <w:ind w:firstLine="709"/>
        <w:jc w:val="both"/>
        <w:rPr>
          <w:sz w:val="28"/>
          <w:szCs w:val="28"/>
        </w:rPr>
      </w:pPr>
      <w:r w:rsidRPr="00036EE8">
        <w:rPr>
          <w:sz w:val="28"/>
          <w:szCs w:val="28"/>
        </w:rPr>
        <w:t>Таким образом, проанализировав основных конкурентов можно разделить их на три группы:</w:t>
      </w:r>
    </w:p>
    <w:p w:rsidR="008E1CB1" w:rsidRPr="00036EE8" w:rsidRDefault="008E1CB1" w:rsidP="004803D3">
      <w:pPr>
        <w:spacing w:before="0" w:after="0" w:line="360" w:lineRule="auto"/>
        <w:ind w:firstLine="709"/>
        <w:jc w:val="both"/>
        <w:rPr>
          <w:sz w:val="28"/>
          <w:szCs w:val="28"/>
        </w:rPr>
      </w:pPr>
      <w:r w:rsidRPr="00036EE8">
        <w:rPr>
          <w:sz w:val="28"/>
          <w:szCs w:val="28"/>
        </w:rPr>
        <w:t>Сильные конкуренты.</w:t>
      </w:r>
    </w:p>
    <w:p w:rsidR="008E1CB1" w:rsidRPr="00036EE8" w:rsidRDefault="008E1CB1" w:rsidP="004803D3">
      <w:pPr>
        <w:spacing w:before="0" w:after="0" w:line="360" w:lineRule="auto"/>
        <w:ind w:firstLine="709"/>
        <w:jc w:val="both"/>
        <w:rPr>
          <w:sz w:val="28"/>
          <w:szCs w:val="28"/>
        </w:rPr>
      </w:pPr>
      <w:r w:rsidRPr="00036EE8">
        <w:rPr>
          <w:sz w:val="28"/>
          <w:szCs w:val="28"/>
        </w:rPr>
        <w:t>В данную группу относятся те организации, конкурентная борьба с которыми основывается на постоянном сборе и анализе информации о ценах на конкурирующий товар, об остатках на складе и сроках поставки, о возможности выполнения</w:t>
      </w:r>
      <w:r w:rsidR="00B74909" w:rsidRPr="00036EE8">
        <w:rPr>
          <w:sz w:val="28"/>
          <w:szCs w:val="28"/>
        </w:rPr>
        <w:t xml:space="preserve"> определённых объёмов закупки. </w:t>
      </w:r>
      <w:r w:rsidRPr="00036EE8">
        <w:rPr>
          <w:sz w:val="28"/>
          <w:szCs w:val="28"/>
        </w:rPr>
        <w:t>Данную информацию приходится получать такими методами конкурентной разведки как: опрос общих клиентов, опрос общих поставщиков, сбор сведений от других конкурентов, незавершенная пробная покупка, организация попытки сотрудничества под видом потенциального покупателя.</w:t>
      </w:r>
    </w:p>
    <w:p w:rsidR="008E1CB1" w:rsidRPr="00036EE8" w:rsidRDefault="008E1CB1" w:rsidP="004803D3">
      <w:pPr>
        <w:spacing w:before="0" w:after="0" w:line="360" w:lineRule="auto"/>
        <w:ind w:firstLine="709"/>
        <w:jc w:val="both"/>
        <w:rPr>
          <w:sz w:val="28"/>
          <w:szCs w:val="28"/>
        </w:rPr>
      </w:pPr>
      <w:r w:rsidRPr="00036EE8">
        <w:rPr>
          <w:sz w:val="28"/>
          <w:szCs w:val="28"/>
        </w:rPr>
        <w:t>Сюда входят:</w:t>
      </w:r>
    </w:p>
    <w:p w:rsidR="008E1CB1" w:rsidRPr="00036EE8" w:rsidRDefault="008E1CB1" w:rsidP="004803D3">
      <w:pPr>
        <w:spacing w:before="0" w:after="0" w:line="360" w:lineRule="auto"/>
        <w:ind w:firstLine="709"/>
        <w:jc w:val="both"/>
        <w:rPr>
          <w:sz w:val="28"/>
          <w:szCs w:val="28"/>
        </w:rPr>
      </w:pPr>
      <w:r w:rsidRPr="00036EE8">
        <w:rPr>
          <w:sz w:val="28"/>
          <w:szCs w:val="28"/>
        </w:rPr>
        <w:t>ООО «ТоргСервис Уфа» - основной конкурент по подвесному потолку</w:t>
      </w:r>
    </w:p>
    <w:p w:rsidR="008E1CB1" w:rsidRPr="00036EE8" w:rsidRDefault="008E1CB1" w:rsidP="004803D3">
      <w:pPr>
        <w:spacing w:before="0" w:after="0" w:line="360" w:lineRule="auto"/>
        <w:ind w:firstLine="709"/>
        <w:jc w:val="both"/>
        <w:rPr>
          <w:sz w:val="28"/>
          <w:szCs w:val="28"/>
        </w:rPr>
      </w:pPr>
      <w:r w:rsidRPr="00036EE8">
        <w:rPr>
          <w:sz w:val="28"/>
          <w:szCs w:val="28"/>
        </w:rPr>
        <w:t>ООО «Сантехсбыт» - конкурент по металлическим дверям</w:t>
      </w:r>
    </w:p>
    <w:p w:rsidR="008E1CB1" w:rsidRPr="00036EE8" w:rsidRDefault="008E1CB1" w:rsidP="004803D3">
      <w:pPr>
        <w:spacing w:before="0" w:after="0" w:line="360" w:lineRule="auto"/>
        <w:ind w:firstLine="709"/>
        <w:jc w:val="both"/>
        <w:rPr>
          <w:sz w:val="28"/>
          <w:szCs w:val="28"/>
        </w:rPr>
      </w:pPr>
      <w:r w:rsidRPr="00036EE8">
        <w:rPr>
          <w:sz w:val="28"/>
          <w:szCs w:val="28"/>
        </w:rPr>
        <w:t>ООО ТД «Радуга» - конкурирует по пластиковым плинтусам, настенным покрытиям и линолеуму.</w:t>
      </w:r>
    </w:p>
    <w:p w:rsidR="008E1CB1" w:rsidRPr="00036EE8" w:rsidRDefault="008E1CB1" w:rsidP="004803D3">
      <w:pPr>
        <w:spacing w:before="0" w:after="0" w:line="360" w:lineRule="auto"/>
        <w:ind w:firstLine="709"/>
        <w:jc w:val="both"/>
        <w:rPr>
          <w:sz w:val="28"/>
          <w:szCs w:val="28"/>
        </w:rPr>
      </w:pPr>
      <w:r w:rsidRPr="00036EE8">
        <w:rPr>
          <w:sz w:val="28"/>
          <w:szCs w:val="28"/>
        </w:rPr>
        <w:t>Конкуренты – клиенты</w:t>
      </w:r>
    </w:p>
    <w:p w:rsidR="008E1CB1" w:rsidRPr="00036EE8" w:rsidRDefault="008E1CB1" w:rsidP="004803D3">
      <w:pPr>
        <w:spacing w:before="0" w:after="0" w:line="360" w:lineRule="auto"/>
        <w:ind w:firstLine="709"/>
        <w:jc w:val="both"/>
        <w:rPr>
          <w:sz w:val="28"/>
          <w:szCs w:val="28"/>
        </w:rPr>
      </w:pPr>
      <w:r w:rsidRPr="00036EE8">
        <w:rPr>
          <w:sz w:val="28"/>
          <w:szCs w:val="28"/>
        </w:rPr>
        <w:t xml:space="preserve">В эту группу входят организации, с которыми поддерживается концепция сотрудничества. </w:t>
      </w:r>
      <w:r w:rsidR="00B74909" w:rsidRPr="00036EE8">
        <w:rPr>
          <w:sz w:val="28"/>
          <w:szCs w:val="28"/>
        </w:rPr>
        <w:t>То есть</w:t>
      </w:r>
      <w:r w:rsidRPr="00036EE8">
        <w:rPr>
          <w:sz w:val="28"/>
          <w:szCs w:val="28"/>
        </w:rPr>
        <w:t xml:space="preserve"> по некоторым позициям ассортимента они являются нашими клиентами, а по пересекаемым позициям существует устная договорённость по минимальным оптовым ценам, с целью не перебивать клиентов друг у друга.</w:t>
      </w:r>
    </w:p>
    <w:p w:rsidR="008E1CB1" w:rsidRPr="00036EE8" w:rsidRDefault="008E1CB1" w:rsidP="004803D3">
      <w:pPr>
        <w:spacing w:before="0" w:after="0" w:line="360" w:lineRule="auto"/>
        <w:ind w:firstLine="709"/>
        <w:jc w:val="both"/>
        <w:rPr>
          <w:sz w:val="28"/>
          <w:szCs w:val="28"/>
        </w:rPr>
      </w:pPr>
      <w:r w:rsidRPr="00036EE8">
        <w:rPr>
          <w:sz w:val="28"/>
          <w:szCs w:val="28"/>
        </w:rPr>
        <w:t>Сюда входят:</w:t>
      </w:r>
    </w:p>
    <w:p w:rsidR="008E1CB1" w:rsidRPr="00036EE8" w:rsidRDefault="008E1CB1" w:rsidP="004803D3">
      <w:pPr>
        <w:spacing w:before="0" w:after="0" w:line="360" w:lineRule="auto"/>
        <w:ind w:firstLine="709"/>
        <w:jc w:val="both"/>
        <w:rPr>
          <w:sz w:val="28"/>
          <w:szCs w:val="28"/>
        </w:rPr>
      </w:pPr>
      <w:r w:rsidRPr="00036EE8">
        <w:rPr>
          <w:sz w:val="28"/>
          <w:szCs w:val="28"/>
        </w:rPr>
        <w:t>ООО «Сатурн» - сотрудничают по пластиковым плинтусам, сантехническим изделиям, электрике.</w:t>
      </w:r>
    </w:p>
    <w:p w:rsidR="008E1CB1" w:rsidRPr="00036EE8" w:rsidRDefault="008E1CB1" w:rsidP="004803D3">
      <w:pPr>
        <w:spacing w:before="0" w:after="0" w:line="360" w:lineRule="auto"/>
        <w:ind w:firstLine="709"/>
        <w:jc w:val="both"/>
        <w:rPr>
          <w:sz w:val="28"/>
          <w:szCs w:val="28"/>
        </w:rPr>
      </w:pPr>
      <w:r w:rsidRPr="00036EE8">
        <w:rPr>
          <w:sz w:val="28"/>
          <w:szCs w:val="28"/>
        </w:rPr>
        <w:t>ООО «МТС Сантехника» - закупаются у нас сантехникой «Стройполимеркерамика» г. Воротынск и китайскими душевыми кабинами.</w:t>
      </w:r>
    </w:p>
    <w:p w:rsidR="008E1CB1" w:rsidRPr="00036EE8" w:rsidRDefault="008E1CB1" w:rsidP="004803D3">
      <w:pPr>
        <w:spacing w:before="0" w:after="0" w:line="360" w:lineRule="auto"/>
        <w:ind w:firstLine="709"/>
        <w:jc w:val="both"/>
        <w:rPr>
          <w:sz w:val="28"/>
          <w:szCs w:val="28"/>
        </w:rPr>
      </w:pPr>
      <w:r w:rsidRPr="00036EE8">
        <w:rPr>
          <w:sz w:val="28"/>
          <w:szCs w:val="28"/>
        </w:rPr>
        <w:t>ООО «Марзо»</w:t>
      </w:r>
      <w:r w:rsidR="00036EE8" w:rsidRPr="00036EE8">
        <w:rPr>
          <w:sz w:val="28"/>
          <w:szCs w:val="28"/>
        </w:rPr>
        <w:t xml:space="preserve"> </w:t>
      </w:r>
      <w:r w:rsidRPr="00036EE8">
        <w:rPr>
          <w:sz w:val="28"/>
          <w:szCs w:val="28"/>
        </w:rPr>
        <w:t>- закупают пластиковые плинтуса, керамогранит.</w:t>
      </w:r>
    </w:p>
    <w:p w:rsidR="008E1CB1" w:rsidRPr="00036EE8" w:rsidRDefault="008E1CB1" w:rsidP="004803D3">
      <w:pPr>
        <w:spacing w:before="0" w:after="0" w:line="360" w:lineRule="auto"/>
        <w:ind w:firstLine="709"/>
        <w:jc w:val="both"/>
        <w:rPr>
          <w:sz w:val="28"/>
          <w:szCs w:val="28"/>
        </w:rPr>
      </w:pPr>
      <w:r w:rsidRPr="00036EE8">
        <w:rPr>
          <w:sz w:val="28"/>
          <w:szCs w:val="28"/>
        </w:rPr>
        <w:t>Слабые конкуренты.</w:t>
      </w:r>
    </w:p>
    <w:p w:rsidR="005B6E26" w:rsidRPr="00036EE8" w:rsidRDefault="008E1CB1" w:rsidP="004803D3">
      <w:pPr>
        <w:spacing w:before="0" w:after="0" w:line="360" w:lineRule="auto"/>
        <w:ind w:firstLine="709"/>
        <w:jc w:val="both"/>
        <w:rPr>
          <w:sz w:val="28"/>
          <w:szCs w:val="28"/>
        </w:rPr>
      </w:pPr>
      <w:r w:rsidRPr="00036EE8">
        <w:rPr>
          <w:sz w:val="28"/>
          <w:szCs w:val="28"/>
        </w:rPr>
        <w:t xml:space="preserve">К ним можно отнести организации, с которыми не ведётся конкурентной борьбы, поскольку их деятельность не оказывает существенного влияния, </w:t>
      </w:r>
      <w:r w:rsidR="00B74909" w:rsidRPr="00036EE8">
        <w:rPr>
          <w:sz w:val="28"/>
          <w:szCs w:val="28"/>
        </w:rPr>
        <w:t>так как</w:t>
      </w:r>
      <w:r w:rsidRPr="00036EE8">
        <w:rPr>
          <w:sz w:val="28"/>
          <w:szCs w:val="28"/>
        </w:rPr>
        <w:t xml:space="preserve"> является в основном розничной или мелкооптовой.</w:t>
      </w:r>
    </w:p>
    <w:p w:rsidR="008E1CB1" w:rsidRPr="00036EE8" w:rsidRDefault="008E1CB1" w:rsidP="004803D3">
      <w:pPr>
        <w:spacing w:before="0" w:after="0" w:line="360" w:lineRule="auto"/>
        <w:ind w:firstLine="709"/>
        <w:jc w:val="both"/>
        <w:rPr>
          <w:sz w:val="28"/>
          <w:szCs w:val="28"/>
        </w:rPr>
      </w:pPr>
      <w:r w:rsidRPr="00036EE8">
        <w:rPr>
          <w:sz w:val="28"/>
          <w:szCs w:val="28"/>
        </w:rPr>
        <w:t>Сюда входят:</w:t>
      </w:r>
    </w:p>
    <w:p w:rsidR="008E1CB1" w:rsidRPr="00036EE8" w:rsidRDefault="008E1CB1" w:rsidP="004803D3">
      <w:pPr>
        <w:spacing w:before="0" w:after="0" w:line="360" w:lineRule="auto"/>
        <w:ind w:firstLine="709"/>
        <w:jc w:val="both"/>
        <w:rPr>
          <w:sz w:val="28"/>
          <w:szCs w:val="28"/>
        </w:rPr>
      </w:pPr>
      <w:r w:rsidRPr="00036EE8">
        <w:rPr>
          <w:sz w:val="28"/>
          <w:szCs w:val="28"/>
        </w:rPr>
        <w:t>ООО «Вариант»</w:t>
      </w:r>
    </w:p>
    <w:p w:rsidR="008E1CB1" w:rsidRPr="00036EE8" w:rsidRDefault="008E1CB1" w:rsidP="004803D3">
      <w:pPr>
        <w:spacing w:before="0" w:after="0" w:line="360" w:lineRule="auto"/>
        <w:ind w:firstLine="709"/>
        <w:jc w:val="both"/>
        <w:rPr>
          <w:sz w:val="28"/>
          <w:szCs w:val="28"/>
        </w:rPr>
      </w:pPr>
      <w:r w:rsidRPr="00036EE8">
        <w:rPr>
          <w:sz w:val="28"/>
          <w:szCs w:val="28"/>
        </w:rPr>
        <w:t>ООО «</w:t>
      </w:r>
      <w:r w:rsidRPr="00036EE8">
        <w:rPr>
          <w:sz w:val="28"/>
          <w:szCs w:val="28"/>
          <w:lang w:val="en-US"/>
        </w:rPr>
        <w:t>IMG</w:t>
      </w:r>
      <w:r w:rsidRPr="00036EE8">
        <w:rPr>
          <w:sz w:val="28"/>
          <w:szCs w:val="28"/>
        </w:rPr>
        <w:t>»</w:t>
      </w:r>
    </w:p>
    <w:p w:rsidR="008E1CB1" w:rsidRPr="00036EE8" w:rsidRDefault="008E1CB1" w:rsidP="004803D3">
      <w:pPr>
        <w:spacing w:before="0" w:after="0" w:line="360" w:lineRule="auto"/>
        <w:ind w:firstLine="709"/>
        <w:jc w:val="both"/>
        <w:rPr>
          <w:sz w:val="28"/>
          <w:szCs w:val="28"/>
        </w:rPr>
      </w:pPr>
      <w:r w:rsidRPr="00036EE8">
        <w:rPr>
          <w:sz w:val="28"/>
          <w:szCs w:val="28"/>
        </w:rPr>
        <w:t>ООО «Комфорт»</w:t>
      </w:r>
    </w:p>
    <w:p w:rsidR="008E1CB1" w:rsidRPr="00036EE8" w:rsidRDefault="008E1CB1" w:rsidP="004803D3">
      <w:pPr>
        <w:spacing w:before="0" w:after="0" w:line="360" w:lineRule="auto"/>
        <w:ind w:firstLine="709"/>
        <w:jc w:val="both"/>
        <w:rPr>
          <w:sz w:val="28"/>
          <w:szCs w:val="28"/>
        </w:rPr>
      </w:pPr>
      <w:r w:rsidRPr="00036EE8">
        <w:rPr>
          <w:sz w:val="28"/>
          <w:szCs w:val="28"/>
        </w:rPr>
        <w:t>«Строй Арсенал»</w:t>
      </w:r>
    </w:p>
    <w:p w:rsidR="00117C20" w:rsidRPr="00036EE8" w:rsidRDefault="007F28B5" w:rsidP="004803D3">
      <w:pPr>
        <w:spacing w:before="0" w:after="0" w:line="360" w:lineRule="auto"/>
        <w:ind w:firstLine="709"/>
        <w:jc w:val="both"/>
        <w:rPr>
          <w:sz w:val="28"/>
          <w:szCs w:val="28"/>
        </w:rPr>
      </w:pPr>
      <w:r w:rsidRPr="00036EE8">
        <w:rPr>
          <w:sz w:val="28"/>
          <w:szCs w:val="28"/>
        </w:rPr>
        <w:t xml:space="preserve">Как уже говорилось выше, одной из задач отдела сбыта является - исследование рынков сбыта и их расширение, с целью увеличения товарооборота. В таблице 15 приведены результаты исследования </w:t>
      </w:r>
      <w:r w:rsidR="00A6226E" w:rsidRPr="00036EE8">
        <w:rPr>
          <w:sz w:val="28"/>
          <w:szCs w:val="28"/>
        </w:rPr>
        <w:t>четырёх</w:t>
      </w:r>
      <w:r w:rsidRPr="00036EE8">
        <w:rPr>
          <w:sz w:val="28"/>
          <w:szCs w:val="28"/>
        </w:rPr>
        <w:t xml:space="preserve"> крупных организаций (потенциальных клиентов) – их ассортиментный ряд, поставщики основных групп товаров</w:t>
      </w:r>
      <w:r w:rsidR="00036EE8" w:rsidRPr="00036EE8">
        <w:rPr>
          <w:sz w:val="28"/>
          <w:szCs w:val="28"/>
        </w:rPr>
        <w:t xml:space="preserve"> </w:t>
      </w:r>
      <w:r w:rsidRPr="00036EE8">
        <w:rPr>
          <w:sz w:val="28"/>
          <w:szCs w:val="28"/>
        </w:rPr>
        <w:t>и неудовлетворённые потребности в товаре на сегодняшний день.</w:t>
      </w:r>
    </w:p>
    <w:p w:rsidR="003047C0" w:rsidRPr="00036EE8" w:rsidRDefault="003047C0" w:rsidP="004803D3">
      <w:pPr>
        <w:spacing w:before="0" w:after="0" w:line="360" w:lineRule="auto"/>
        <w:ind w:firstLine="709"/>
        <w:jc w:val="both"/>
        <w:rPr>
          <w:sz w:val="28"/>
          <w:szCs w:val="28"/>
        </w:rPr>
      </w:pPr>
    </w:p>
    <w:p w:rsidR="00C92A5E" w:rsidRPr="00036EE8" w:rsidRDefault="008E1CB1" w:rsidP="004803D3">
      <w:pPr>
        <w:spacing w:before="0" w:after="0" w:line="360" w:lineRule="auto"/>
        <w:ind w:firstLine="709"/>
        <w:jc w:val="both"/>
        <w:rPr>
          <w:sz w:val="28"/>
          <w:szCs w:val="28"/>
        </w:rPr>
      </w:pPr>
      <w:r w:rsidRPr="00036EE8">
        <w:rPr>
          <w:sz w:val="28"/>
          <w:szCs w:val="28"/>
        </w:rPr>
        <w:t xml:space="preserve">Таблица </w:t>
      </w:r>
      <w:r w:rsidR="00C759F4" w:rsidRPr="00036EE8">
        <w:rPr>
          <w:sz w:val="28"/>
          <w:szCs w:val="28"/>
        </w:rPr>
        <w:t>16</w:t>
      </w:r>
    </w:p>
    <w:p w:rsidR="008E1CB1" w:rsidRPr="00036EE8" w:rsidRDefault="008E1CB1" w:rsidP="004803D3">
      <w:pPr>
        <w:spacing w:before="0" w:after="0" w:line="360" w:lineRule="auto"/>
        <w:ind w:firstLine="709"/>
        <w:jc w:val="both"/>
        <w:rPr>
          <w:sz w:val="28"/>
          <w:szCs w:val="28"/>
        </w:rPr>
      </w:pPr>
      <w:r w:rsidRPr="00036EE8">
        <w:rPr>
          <w:sz w:val="28"/>
          <w:szCs w:val="28"/>
        </w:rPr>
        <w:t>Исследование потенциальных клиентов</w:t>
      </w:r>
    </w:p>
    <w:tbl>
      <w:tblPr>
        <w:tblStyle w:val="af6"/>
        <w:tblW w:w="0" w:type="auto"/>
        <w:tblInd w:w="-72" w:type="dxa"/>
        <w:tblLook w:val="01E0" w:firstRow="1" w:lastRow="1" w:firstColumn="1" w:lastColumn="1" w:noHBand="0" w:noVBand="0"/>
      </w:tblPr>
      <w:tblGrid>
        <w:gridCol w:w="1321"/>
        <w:gridCol w:w="2852"/>
        <w:gridCol w:w="2880"/>
        <w:gridCol w:w="2588"/>
      </w:tblGrid>
      <w:tr w:rsidR="00C92A5E" w:rsidRPr="00036EE8" w:rsidTr="006F566E">
        <w:tc>
          <w:tcPr>
            <w:tcW w:w="0" w:type="auto"/>
            <w:vAlign w:val="center"/>
          </w:tcPr>
          <w:p w:rsidR="00C92A5E" w:rsidRPr="00036EE8" w:rsidRDefault="00C92A5E" w:rsidP="003047C0">
            <w:pPr>
              <w:spacing w:before="0" w:after="0" w:line="360" w:lineRule="auto"/>
              <w:jc w:val="both"/>
              <w:rPr>
                <w:sz w:val="20"/>
                <w:szCs w:val="20"/>
              </w:rPr>
            </w:pPr>
            <w:r w:rsidRPr="00036EE8">
              <w:rPr>
                <w:sz w:val="20"/>
                <w:szCs w:val="20"/>
              </w:rPr>
              <w:t>Название</w:t>
            </w:r>
          </w:p>
        </w:tc>
        <w:tc>
          <w:tcPr>
            <w:tcW w:w="0" w:type="auto"/>
            <w:vAlign w:val="center"/>
          </w:tcPr>
          <w:p w:rsidR="00C92A5E" w:rsidRPr="00036EE8" w:rsidRDefault="00C92A5E" w:rsidP="003047C0">
            <w:pPr>
              <w:spacing w:before="0" w:after="0" w:line="360" w:lineRule="auto"/>
              <w:jc w:val="both"/>
              <w:rPr>
                <w:sz w:val="20"/>
                <w:szCs w:val="20"/>
              </w:rPr>
            </w:pPr>
            <w:r w:rsidRPr="00036EE8">
              <w:rPr>
                <w:sz w:val="20"/>
                <w:szCs w:val="20"/>
              </w:rPr>
              <w:t>Описание клиента</w:t>
            </w:r>
          </w:p>
        </w:tc>
        <w:tc>
          <w:tcPr>
            <w:tcW w:w="2880" w:type="dxa"/>
            <w:vAlign w:val="center"/>
          </w:tcPr>
          <w:p w:rsidR="00C92A5E" w:rsidRPr="00036EE8" w:rsidRDefault="00407B92" w:rsidP="003047C0">
            <w:pPr>
              <w:spacing w:before="0" w:after="0" w:line="360" w:lineRule="auto"/>
              <w:jc w:val="both"/>
              <w:rPr>
                <w:sz w:val="20"/>
                <w:szCs w:val="20"/>
              </w:rPr>
            </w:pPr>
            <w:r w:rsidRPr="00036EE8">
              <w:rPr>
                <w:sz w:val="20"/>
                <w:szCs w:val="20"/>
              </w:rPr>
              <w:t>Ассортиментная линейка</w:t>
            </w:r>
          </w:p>
        </w:tc>
        <w:tc>
          <w:tcPr>
            <w:tcW w:w="0" w:type="auto"/>
            <w:vAlign w:val="center"/>
          </w:tcPr>
          <w:p w:rsidR="00C92A5E" w:rsidRPr="00036EE8" w:rsidRDefault="00C92A5E" w:rsidP="003047C0">
            <w:pPr>
              <w:spacing w:before="0" w:after="0" w:line="360" w:lineRule="auto"/>
              <w:jc w:val="both"/>
              <w:rPr>
                <w:sz w:val="20"/>
                <w:szCs w:val="20"/>
              </w:rPr>
            </w:pPr>
            <w:r w:rsidRPr="00036EE8">
              <w:rPr>
                <w:sz w:val="20"/>
                <w:szCs w:val="20"/>
              </w:rPr>
              <w:t>Поставщики</w:t>
            </w:r>
          </w:p>
        </w:tc>
      </w:tr>
      <w:tr w:rsidR="00894663" w:rsidRPr="00036EE8" w:rsidTr="006F566E">
        <w:trPr>
          <w:trHeight w:val="309"/>
        </w:trPr>
        <w:tc>
          <w:tcPr>
            <w:tcW w:w="0" w:type="auto"/>
            <w:vAlign w:val="center"/>
          </w:tcPr>
          <w:p w:rsidR="00894663" w:rsidRPr="00036EE8" w:rsidRDefault="00894663" w:rsidP="003047C0">
            <w:pPr>
              <w:spacing w:before="0" w:after="0" w:line="360" w:lineRule="auto"/>
              <w:jc w:val="both"/>
              <w:rPr>
                <w:sz w:val="20"/>
                <w:szCs w:val="20"/>
              </w:rPr>
            </w:pPr>
            <w:r w:rsidRPr="00036EE8">
              <w:rPr>
                <w:sz w:val="20"/>
                <w:szCs w:val="20"/>
              </w:rPr>
              <w:t>1</w:t>
            </w:r>
          </w:p>
        </w:tc>
        <w:tc>
          <w:tcPr>
            <w:tcW w:w="0" w:type="auto"/>
            <w:vAlign w:val="center"/>
          </w:tcPr>
          <w:p w:rsidR="00894663" w:rsidRPr="00036EE8" w:rsidRDefault="00894663" w:rsidP="003047C0">
            <w:pPr>
              <w:spacing w:before="0" w:after="0" w:line="360" w:lineRule="auto"/>
              <w:jc w:val="both"/>
              <w:rPr>
                <w:sz w:val="20"/>
                <w:szCs w:val="20"/>
              </w:rPr>
            </w:pPr>
            <w:r w:rsidRPr="00036EE8">
              <w:rPr>
                <w:sz w:val="20"/>
                <w:szCs w:val="20"/>
              </w:rPr>
              <w:t>2</w:t>
            </w:r>
          </w:p>
        </w:tc>
        <w:tc>
          <w:tcPr>
            <w:tcW w:w="2880" w:type="dxa"/>
            <w:vAlign w:val="center"/>
          </w:tcPr>
          <w:p w:rsidR="00894663" w:rsidRPr="00036EE8" w:rsidRDefault="00894663" w:rsidP="003047C0">
            <w:pPr>
              <w:spacing w:before="0" w:after="0" w:line="360" w:lineRule="auto"/>
              <w:jc w:val="both"/>
              <w:rPr>
                <w:sz w:val="20"/>
                <w:szCs w:val="20"/>
              </w:rPr>
            </w:pPr>
            <w:r w:rsidRPr="00036EE8">
              <w:rPr>
                <w:sz w:val="20"/>
                <w:szCs w:val="20"/>
              </w:rPr>
              <w:t>3</w:t>
            </w:r>
          </w:p>
        </w:tc>
        <w:tc>
          <w:tcPr>
            <w:tcW w:w="0" w:type="auto"/>
            <w:vAlign w:val="center"/>
          </w:tcPr>
          <w:p w:rsidR="00894663" w:rsidRPr="00036EE8" w:rsidRDefault="00894663" w:rsidP="003047C0">
            <w:pPr>
              <w:spacing w:before="0" w:after="0" w:line="360" w:lineRule="auto"/>
              <w:jc w:val="both"/>
              <w:rPr>
                <w:sz w:val="20"/>
                <w:szCs w:val="20"/>
              </w:rPr>
            </w:pPr>
            <w:r w:rsidRPr="00036EE8">
              <w:rPr>
                <w:sz w:val="20"/>
                <w:szCs w:val="20"/>
              </w:rPr>
              <w:t>4</w:t>
            </w:r>
          </w:p>
        </w:tc>
      </w:tr>
      <w:tr w:rsidR="00C92A5E" w:rsidRPr="00036EE8" w:rsidTr="006F566E">
        <w:tc>
          <w:tcPr>
            <w:tcW w:w="0" w:type="auto"/>
            <w:tcBorders>
              <w:bottom w:val="nil"/>
            </w:tcBorders>
            <w:vAlign w:val="center"/>
          </w:tcPr>
          <w:p w:rsidR="00C92A5E" w:rsidRPr="00036EE8" w:rsidRDefault="00C92A5E" w:rsidP="003047C0">
            <w:pPr>
              <w:spacing w:before="0" w:after="0" w:line="360" w:lineRule="auto"/>
              <w:jc w:val="both"/>
              <w:rPr>
                <w:sz w:val="20"/>
                <w:szCs w:val="20"/>
              </w:rPr>
            </w:pPr>
            <w:r w:rsidRPr="00036EE8">
              <w:rPr>
                <w:sz w:val="20"/>
                <w:szCs w:val="20"/>
              </w:rPr>
              <w:t>1.</w:t>
            </w:r>
            <w:r w:rsidR="00036EE8" w:rsidRPr="00036EE8">
              <w:rPr>
                <w:sz w:val="20"/>
                <w:szCs w:val="20"/>
              </w:rPr>
              <w:t xml:space="preserve"> </w:t>
            </w:r>
            <w:r w:rsidRPr="00036EE8">
              <w:rPr>
                <w:sz w:val="20"/>
                <w:szCs w:val="20"/>
              </w:rPr>
              <w:t>Торговый дом «Радуга»</w:t>
            </w:r>
          </w:p>
        </w:tc>
        <w:tc>
          <w:tcPr>
            <w:tcW w:w="0" w:type="auto"/>
            <w:tcBorders>
              <w:bottom w:val="nil"/>
            </w:tcBorders>
            <w:vAlign w:val="center"/>
          </w:tcPr>
          <w:p w:rsidR="00C92A5E" w:rsidRPr="00036EE8" w:rsidRDefault="00C92A5E" w:rsidP="003047C0">
            <w:pPr>
              <w:spacing w:before="0" w:after="0" w:line="360" w:lineRule="auto"/>
              <w:jc w:val="both"/>
              <w:rPr>
                <w:sz w:val="20"/>
                <w:szCs w:val="20"/>
              </w:rPr>
            </w:pPr>
            <w:r w:rsidRPr="00036EE8">
              <w:rPr>
                <w:sz w:val="20"/>
                <w:szCs w:val="20"/>
              </w:rPr>
              <w:t>Самостоятельная компания</w:t>
            </w:r>
            <w:r w:rsidR="00494706" w:rsidRPr="00036EE8">
              <w:rPr>
                <w:sz w:val="20"/>
                <w:szCs w:val="20"/>
              </w:rPr>
              <w:t>. Занимается оптовыми и розничными продажами.</w:t>
            </w:r>
          </w:p>
        </w:tc>
        <w:tc>
          <w:tcPr>
            <w:tcW w:w="2880" w:type="dxa"/>
            <w:tcBorders>
              <w:bottom w:val="nil"/>
            </w:tcBorders>
            <w:vAlign w:val="center"/>
          </w:tcPr>
          <w:p w:rsidR="00C92A5E" w:rsidRPr="00036EE8" w:rsidRDefault="00C92A5E" w:rsidP="003047C0">
            <w:pPr>
              <w:spacing w:before="0" w:after="0" w:line="360" w:lineRule="auto"/>
              <w:jc w:val="both"/>
              <w:rPr>
                <w:sz w:val="20"/>
                <w:szCs w:val="20"/>
              </w:rPr>
            </w:pPr>
            <w:r w:rsidRPr="00036EE8">
              <w:rPr>
                <w:sz w:val="20"/>
                <w:szCs w:val="20"/>
              </w:rPr>
              <w:t xml:space="preserve">Плитка </w:t>
            </w:r>
            <w:r w:rsidR="001F22CB" w:rsidRPr="00036EE8">
              <w:rPr>
                <w:sz w:val="20"/>
                <w:szCs w:val="20"/>
              </w:rPr>
              <w:t xml:space="preserve">Нефрит, </w:t>
            </w:r>
            <w:r w:rsidRPr="00036EE8">
              <w:rPr>
                <w:sz w:val="20"/>
                <w:szCs w:val="20"/>
              </w:rPr>
              <w:t>Керама –</w:t>
            </w:r>
            <w:r w:rsidRPr="00036EE8">
              <w:rPr>
                <w:sz w:val="20"/>
                <w:szCs w:val="20"/>
                <w:lang w:val="en-US"/>
              </w:rPr>
              <w:t>MARAZZI</w:t>
            </w:r>
            <w:r w:rsidRPr="00036EE8">
              <w:rPr>
                <w:sz w:val="20"/>
                <w:szCs w:val="20"/>
              </w:rPr>
              <w:t>, Лира-Керамика</w:t>
            </w:r>
          </w:p>
          <w:p w:rsidR="00C92A5E" w:rsidRPr="00036EE8" w:rsidRDefault="00C92A5E" w:rsidP="003047C0">
            <w:pPr>
              <w:spacing w:before="0" w:after="0" w:line="360" w:lineRule="auto"/>
              <w:jc w:val="both"/>
              <w:rPr>
                <w:sz w:val="20"/>
                <w:szCs w:val="20"/>
              </w:rPr>
            </w:pPr>
            <w:r w:rsidRPr="00036EE8">
              <w:rPr>
                <w:sz w:val="20"/>
                <w:szCs w:val="20"/>
              </w:rPr>
              <w:t>Пиастрелла</w:t>
            </w:r>
            <w:r w:rsidR="001F22CB" w:rsidRPr="00036EE8">
              <w:rPr>
                <w:sz w:val="20"/>
                <w:szCs w:val="20"/>
              </w:rPr>
              <w:t>,</w:t>
            </w:r>
            <w:r w:rsidR="00494706" w:rsidRPr="00036EE8">
              <w:rPr>
                <w:sz w:val="20"/>
                <w:szCs w:val="20"/>
              </w:rPr>
              <w:t xml:space="preserve"> </w:t>
            </w:r>
            <w:r w:rsidRPr="00036EE8">
              <w:rPr>
                <w:sz w:val="20"/>
                <w:szCs w:val="20"/>
              </w:rPr>
              <w:t xml:space="preserve">Шахты, </w:t>
            </w:r>
            <w:r w:rsidR="00A6226E" w:rsidRPr="00036EE8">
              <w:rPr>
                <w:sz w:val="20"/>
                <w:szCs w:val="20"/>
              </w:rPr>
              <w:t>к</w:t>
            </w:r>
            <w:r w:rsidR="001F22CB" w:rsidRPr="00036EE8">
              <w:rPr>
                <w:sz w:val="20"/>
                <w:szCs w:val="20"/>
              </w:rPr>
              <w:t>ерамо</w:t>
            </w:r>
            <w:r w:rsidRPr="00036EE8">
              <w:rPr>
                <w:sz w:val="20"/>
                <w:szCs w:val="20"/>
              </w:rPr>
              <w:t>гранит</w:t>
            </w:r>
            <w:r w:rsidR="001F22CB" w:rsidRPr="00036EE8">
              <w:rPr>
                <w:sz w:val="20"/>
                <w:szCs w:val="20"/>
              </w:rPr>
              <w:t xml:space="preserve"> Китай</w:t>
            </w:r>
            <w:r w:rsidRPr="00036EE8">
              <w:rPr>
                <w:sz w:val="20"/>
                <w:szCs w:val="20"/>
              </w:rPr>
              <w:t xml:space="preserve"> ,</w:t>
            </w:r>
          </w:p>
          <w:p w:rsidR="00C92A5E" w:rsidRPr="00036EE8" w:rsidRDefault="00494706" w:rsidP="003047C0">
            <w:pPr>
              <w:spacing w:before="0" w:after="0" w:line="360" w:lineRule="auto"/>
              <w:jc w:val="both"/>
              <w:rPr>
                <w:sz w:val="20"/>
                <w:szCs w:val="20"/>
              </w:rPr>
            </w:pPr>
            <w:r w:rsidRPr="00036EE8">
              <w:rPr>
                <w:sz w:val="20"/>
                <w:szCs w:val="20"/>
              </w:rPr>
              <w:t xml:space="preserve">Линолеум </w:t>
            </w:r>
            <w:r w:rsidR="00C92A5E" w:rsidRPr="00036EE8">
              <w:rPr>
                <w:sz w:val="20"/>
                <w:szCs w:val="20"/>
                <w:lang w:val="en-US"/>
              </w:rPr>
              <w:t>Tarket</w:t>
            </w:r>
            <w:r w:rsidR="00C92A5E" w:rsidRPr="00036EE8">
              <w:rPr>
                <w:sz w:val="20"/>
                <w:szCs w:val="20"/>
              </w:rPr>
              <w:t xml:space="preserve"> </w:t>
            </w:r>
            <w:r w:rsidRPr="00036EE8">
              <w:rPr>
                <w:sz w:val="20"/>
                <w:szCs w:val="20"/>
              </w:rPr>
              <w:t xml:space="preserve">, </w:t>
            </w:r>
            <w:r w:rsidR="00C92A5E" w:rsidRPr="00036EE8">
              <w:rPr>
                <w:sz w:val="20"/>
                <w:szCs w:val="20"/>
                <w:lang w:val="en-US"/>
              </w:rPr>
              <w:t>Sommer</w:t>
            </w:r>
            <w:r w:rsidR="00C92A5E" w:rsidRPr="00036EE8">
              <w:rPr>
                <w:sz w:val="20"/>
                <w:szCs w:val="20"/>
              </w:rPr>
              <w:t xml:space="preserve"> Синте</w:t>
            </w:r>
            <w:r w:rsidRPr="00036EE8">
              <w:rPr>
                <w:sz w:val="20"/>
                <w:szCs w:val="20"/>
              </w:rPr>
              <w:t>рос,</w:t>
            </w:r>
            <w:r w:rsidR="00C92A5E" w:rsidRPr="00036EE8">
              <w:rPr>
                <w:sz w:val="20"/>
                <w:szCs w:val="20"/>
              </w:rPr>
              <w:t xml:space="preserve"> Fatra Ковролин – Зартекс, Т</w:t>
            </w:r>
            <w:r w:rsidR="002F192F" w:rsidRPr="00036EE8">
              <w:rPr>
                <w:sz w:val="20"/>
                <w:szCs w:val="20"/>
              </w:rPr>
              <w:t xml:space="preserve">аркетт ЛНЛ –Плинтуса </w:t>
            </w:r>
            <w:r w:rsidR="00C92A5E" w:rsidRPr="00036EE8">
              <w:rPr>
                <w:sz w:val="20"/>
                <w:szCs w:val="20"/>
              </w:rPr>
              <w:t>Боротекс,</w:t>
            </w:r>
            <w:r w:rsidRPr="00036EE8">
              <w:rPr>
                <w:sz w:val="20"/>
                <w:szCs w:val="20"/>
              </w:rPr>
              <w:t xml:space="preserve"> </w:t>
            </w:r>
            <w:r w:rsidR="00C92A5E" w:rsidRPr="00036EE8">
              <w:rPr>
                <w:sz w:val="20"/>
                <w:szCs w:val="20"/>
              </w:rPr>
              <w:t>ТПласт.</w:t>
            </w:r>
            <w:r w:rsidR="00A6226E" w:rsidRPr="00036EE8">
              <w:rPr>
                <w:sz w:val="20"/>
                <w:szCs w:val="20"/>
              </w:rPr>
              <w:t xml:space="preserve"> </w:t>
            </w:r>
            <w:r w:rsidR="00C92A5E" w:rsidRPr="00036EE8">
              <w:rPr>
                <w:sz w:val="20"/>
                <w:szCs w:val="20"/>
              </w:rPr>
              <w:t>Настенные покрытия</w:t>
            </w:r>
            <w:r w:rsidR="00036EE8" w:rsidRPr="00036EE8">
              <w:rPr>
                <w:sz w:val="20"/>
                <w:szCs w:val="20"/>
              </w:rPr>
              <w:t xml:space="preserve"> </w:t>
            </w:r>
            <w:r w:rsidR="00C92A5E" w:rsidRPr="00036EE8">
              <w:rPr>
                <w:sz w:val="20"/>
                <w:szCs w:val="20"/>
              </w:rPr>
              <w:t xml:space="preserve">Невопласт, Союз, </w:t>
            </w:r>
            <w:r w:rsidR="00C92A5E" w:rsidRPr="00036EE8">
              <w:rPr>
                <w:sz w:val="20"/>
                <w:szCs w:val="20"/>
                <w:lang w:val="en-US"/>
              </w:rPr>
              <w:t>NOVA</w:t>
            </w:r>
            <w:r w:rsidR="00C92A5E" w:rsidRPr="00036EE8">
              <w:rPr>
                <w:sz w:val="20"/>
                <w:szCs w:val="20"/>
              </w:rPr>
              <w:t>-</w:t>
            </w:r>
            <w:r w:rsidR="00C92A5E" w:rsidRPr="00036EE8">
              <w:rPr>
                <w:sz w:val="20"/>
                <w:szCs w:val="20"/>
                <w:lang w:val="en-US"/>
              </w:rPr>
              <w:t>PLAST</w:t>
            </w:r>
            <w:r w:rsidR="00C92A5E" w:rsidRPr="00036EE8">
              <w:rPr>
                <w:sz w:val="20"/>
                <w:szCs w:val="20"/>
              </w:rPr>
              <w:t xml:space="preserve">, ламинат </w:t>
            </w:r>
            <w:r w:rsidR="00C92A5E" w:rsidRPr="00036EE8">
              <w:rPr>
                <w:sz w:val="20"/>
                <w:szCs w:val="20"/>
                <w:lang w:val="en-US"/>
              </w:rPr>
              <w:t>Kronopol</w:t>
            </w:r>
            <w:r w:rsidR="00C92A5E" w:rsidRPr="00036EE8">
              <w:rPr>
                <w:sz w:val="20"/>
                <w:szCs w:val="20"/>
              </w:rPr>
              <w:t xml:space="preserve">, </w:t>
            </w:r>
            <w:r w:rsidR="00C92A5E" w:rsidRPr="00036EE8">
              <w:rPr>
                <w:sz w:val="20"/>
                <w:szCs w:val="20"/>
                <w:lang w:val="en-US"/>
              </w:rPr>
              <w:t>Java</w:t>
            </w:r>
            <w:r w:rsidR="002F192F" w:rsidRPr="00036EE8">
              <w:rPr>
                <w:sz w:val="20"/>
                <w:szCs w:val="20"/>
              </w:rPr>
              <w:t>,</w:t>
            </w:r>
            <w:r w:rsidR="00C92A5E" w:rsidRPr="00036EE8">
              <w:rPr>
                <w:sz w:val="20"/>
                <w:szCs w:val="20"/>
              </w:rPr>
              <w:t xml:space="preserve"> </w:t>
            </w:r>
            <w:r w:rsidR="00C92A5E" w:rsidRPr="00036EE8">
              <w:rPr>
                <w:sz w:val="20"/>
                <w:szCs w:val="20"/>
                <w:lang w:val="en-US"/>
              </w:rPr>
              <w:t>Kronostar</w:t>
            </w:r>
            <w:r w:rsidR="00C92A5E" w:rsidRPr="00036EE8">
              <w:rPr>
                <w:sz w:val="20"/>
                <w:szCs w:val="20"/>
              </w:rPr>
              <w:t>,</w:t>
            </w:r>
            <w:r w:rsidR="00C92A5E" w:rsidRPr="00036EE8">
              <w:rPr>
                <w:sz w:val="20"/>
                <w:szCs w:val="20"/>
                <w:lang w:val="en-US"/>
              </w:rPr>
              <w:t>Tarket</w:t>
            </w:r>
            <w:r w:rsidR="00C92A5E" w:rsidRPr="00036EE8">
              <w:rPr>
                <w:sz w:val="20"/>
                <w:szCs w:val="20"/>
              </w:rPr>
              <w:t xml:space="preserve">, </w:t>
            </w:r>
            <w:r w:rsidR="00A6226E" w:rsidRPr="00036EE8">
              <w:rPr>
                <w:sz w:val="20"/>
                <w:szCs w:val="20"/>
              </w:rPr>
              <w:t>душывые кабины</w:t>
            </w:r>
            <w:r w:rsidR="00036EE8" w:rsidRPr="00036EE8">
              <w:rPr>
                <w:sz w:val="20"/>
                <w:szCs w:val="20"/>
              </w:rPr>
              <w:t xml:space="preserve"> </w:t>
            </w:r>
            <w:r w:rsidR="00C92A5E" w:rsidRPr="00036EE8">
              <w:rPr>
                <w:sz w:val="20"/>
                <w:szCs w:val="20"/>
              </w:rPr>
              <w:t>Китай.</w:t>
            </w:r>
          </w:p>
        </w:tc>
        <w:tc>
          <w:tcPr>
            <w:tcW w:w="0" w:type="auto"/>
            <w:tcBorders>
              <w:bottom w:val="nil"/>
            </w:tcBorders>
            <w:vAlign w:val="center"/>
          </w:tcPr>
          <w:p w:rsidR="00C92A5E" w:rsidRPr="00036EE8" w:rsidRDefault="002F192F" w:rsidP="003047C0">
            <w:pPr>
              <w:spacing w:before="0" w:after="0" w:line="360" w:lineRule="auto"/>
              <w:jc w:val="both"/>
              <w:rPr>
                <w:sz w:val="20"/>
                <w:szCs w:val="20"/>
              </w:rPr>
            </w:pPr>
            <w:r w:rsidRPr="00036EE8">
              <w:rPr>
                <w:sz w:val="20"/>
                <w:szCs w:val="20"/>
              </w:rPr>
              <w:t>1. Плитка н</w:t>
            </w:r>
            <w:r w:rsidR="00C92A5E" w:rsidRPr="00036EE8">
              <w:rPr>
                <w:sz w:val="20"/>
                <w:szCs w:val="20"/>
              </w:rPr>
              <w:t>епосредственно на заводах производителях.</w:t>
            </w:r>
          </w:p>
          <w:p w:rsidR="00C92A5E" w:rsidRPr="00036EE8" w:rsidRDefault="00C92A5E" w:rsidP="003047C0">
            <w:pPr>
              <w:spacing w:before="0" w:after="0" w:line="360" w:lineRule="auto"/>
              <w:jc w:val="both"/>
              <w:rPr>
                <w:sz w:val="20"/>
                <w:szCs w:val="20"/>
              </w:rPr>
            </w:pPr>
            <w:r w:rsidRPr="00036EE8">
              <w:rPr>
                <w:sz w:val="20"/>
                <w:szCs w:val="20"/>
              </w:rPr>
              <w:t>2</w:t>
            </w:r>
            <w:r w:rsidR="006A76AF" w:rsidRPr="00036EE8">
              <w:rPr>
                <w:sz w:val="20"/>
                <w:szCs w:val="20"/>
              </w:rPr>
              <w:t>.</w:t>
            </w:r>
            <w:r w:rsidRPr="00036EE8">
              <w:rPr>
                <w:sz w:val="20"/>
                <w:szCs w:val="20"/>
              </w:rPr>
              <w:t xml:space="preserve"> Сухие смеси – на заводах производителях.</w:t>
            </w:r>
          </w:p>
          <w:p w:rsidR="00C92A5E" w:rsidRPr="00036EE8" w:rsidRDefault="00C92A5E" w:rsidP="003047C0">
            <w:pPr>
              <w:spacing w:before="0" w:after="0" w:line="360" w:lineRule="auto"/>
              <w:jc w:val="both"/>
              <w:rPr>
                <w:sz w:val="20"/>
                <w:szCs w:val="20"/>
              </w:rPr>
            </w:pPr>
            <w:r w:rsidRPr="00036EE8">
              <w:rPr>
                <w:sz w:val="20"/>
                <w:szCs w:val="20"/>
              </w:rPr>
              <w:t>3</w:t>
            </w:r>
            <w:r w:rsidR="006A76AF" w:rsidRPr="00036EE8">
              <w:rPr>
                <w:sz w:val="20"/>
                <w:szCs w:val="20"/>
              </w:rPr>
              <w:t>.</w:t>
            </w:r>
            <w:r w:rsidRPr="00036EE8">
              <w:rPr>
                <w:sz w:val="20"/>
                <w:szCs w:val="20"/>
              </w:rPr>
              <w:t xml:space="preserve"> МДФ</w:t>
            </w:r>
            <w:r w:rsidR="00894663" w:rsidRPr="00036EE8">
              <w:rPr>
                <w:sz w:val="20"/>
                <w:szCs w:val="20"/>
              </w:rPr>
              <w:t xml:space="preserve"> и</w:t>
            </w:r>
            <w:r w:rsidR="00036EE8" w:rsidRPr="00036EE8">
              <w:rPr>
                <w:sz w:val="20"/>
                <w:szCs w:val="20"/>
              </w:rPr>
              <w:t xml:space="preserve"> </w:t>
            </w:r>
            <w:r w:rsidR="00894663" w:rsidRPr="00036EE8">
              <w:rPr>
                <w:sz w:val="20"/>
                <w:szCs w:val="20"/>
              </w:rPr>
              <w:t xml:space="preserve">ПВХ </w:t>
            </w:r>
            <w:r w:rsidRPr="00036EE8">
              <w:rPr>
                <w:sz w:val="20"/>
                <w:szCs w:val="20"/>
              </w:rPr>
              <w:t>– на заводе.</w:t>
            </w:r>
          </w:p>
          <w:p w:rsidR="004C6D92" w:rsidRPr="00036EE8" w:rsidRDefault="00894663" w:rsidP="003047C0">
            <w:pPr>
              <w:spacing w:before="0" w:after="0" w:line="360" w:lineRule="auto"/>
              <w:jc w:val="both"/>
              <w:rPr>
                <w:sz w:val="20"/>
                <w:szCs w:val="20"/>
              </w:rPr>
            </w:pPr>
            <w:r w:rsidRPr="00036EE8">
              <w:rPr>
                <w:sz w:val="20"/>
                <w:szCs w:val="20"/>
              </w:rPr>
              <w:t>4</w:t>
            </w:r>
            <w:r w:rsidR="006A76AF" w:rsidRPr="00036EE8">
              <w:rPr>
                <w:sz w:val="20"/>
                <w:szCs w:val="20"/>
              </w:rPr>
              <w:t>.</w:t>
            </w:r>
            <w:r w:rsidR="00C92A5E" w:rsidRPr="00036EE8">
              <w:rPr>
                <w:sz w:val="20"/>
                <w:szCs w:val="20"/>
              </w:rPr>
              <w:t xml:space="preserve"> </w:t>
            </w:r>
            <w:r w:rsidR="004C6D92" w:rsidRPr="00036EE8">
              <w:rPr>
                <w:sz w:val="20"/>
                <w:szCs w:val="20"/>
              </w:rPr>
              <w:t>Линолеум –</w:t>
            </w:r>
            <w:r w:rsidR="00C92A5E" w:rsidRPr="00036EE8">
              <w:rPr>
                <w:sz w:val="20"/>
                <w:szCs w:val="20"/>
              </w:rPr>
              <w:t xml:space="preserve">дилер </w:t>
            </w:r>
            <w:r w:rsidR="00C92A5E" w:rsidRPr="00036EE8">
              <w:rPr>
                <w:sz w:val="20"/>
                <w:szCs w:val="20"/>
                <w:lang w:val="en-US"/>
              </w:rPr>
              <w:t>TARKET</w:t>
            </w:r>
            <w:r w:rsidR="00C92A5E" w:rsidRPr="00036EE8">
              <w:rPr>
                <w:sz w:val="20"/>
                <w:szCs w:val="20"/>
              </w:rPr>
              <w:t xml:space="preserve"> и Синтероса </w:t>
            </w:r>
            <w:r w:rsidRPr="00036EE8">
              <w:rPr>
                <w:sz w:val="20"/>
                <w:szCs w:val="20"/>
              </w:rPr>
              <w:t>5</w:t>
            </w:r>
            <w:r w:rsidR="006A76AF" w:rsidRPr="00036EE8">
              <w:rPr>
                <w:sz w:val="20"/>
                <w:szCs w:val="20"/>
              </w:rPr>
              <w:t>.</w:t>
            </w:r>
            <w:r w:rsidR="00C92A5E" w:rsidRPr="00036EE8">
              <w:rPr>
                <w:sz w:val="20"/>
                <w:szCs w:val="20"/>
              </w:rPr>
              <w:t xml:space="preserve"> </w:t>
            </w:r>
            <w:r w:rsidR="004C6D92" w:rsidRPr="00036EE8">
              <w:rPr>
                <w:sz w:val="20"/>
                <w:szCs w:val="20"/>
              </w:rPr>
              <w:t>Плинтуса Т.</w:t>
            </w:r>
            <w:r w:rsidR="00C759F4" w:rsidRPr="00036EE8">
              <w:rPr>
                <w:sz w:val="20"/>
                <w:szCs w:val="20"/>
              </w:rPr>
              <w:t xml:space="preserve"> Пласт - д</w:t>
            </w:r>
            <w:r w:rsidR="00C92A5E" w:rsidRPr="00036EE8">
              <w:rPr>
                <w:sz w:val="20"/>
                <w:szCs w:val="20"/>
              </w:rPr>
              <w:t>илер</w:t>
            </w:r>
            <w:r w:rsidR="00C759F4" w:rsidRPr="00036EE8">
              <w:rPr>
                <w:sz w:val="20"/>
                <w:szCs w:val="20"/>
              </w:rPr>
              <w:t>ы</w:t>
            </w:r>
          </w:p>
          <w:p w:rsidR="00C92A5E" w:rsidRPr="00036EE8" w:rsidRDefault="00894663" w:rsidP="003047C0">
            <w:pPr>
              <w:spacing w:before="0" w:after="0" w:line="360" w:lineRule="auto"/>
              <w:jc w:val="both"/>
              <w:rPr>
                <w:sz w:val="20"/>
                <w:szCs w:val="20"/>
              </w:rPr>
            </w:pPr>
            <w:r w:rsidRPr="00036EE8">
              <w:rPr>
                <w:sz w:val="20"/>
                <w:szCs w:val="20"/>
              </w:rPr>
              <w:t>6</w:t>
            </w:r>
            <w:r w:rsidR="006A76AF" w:rsidRPr="00036EE8">
              <w:rPr>
                <w:sz w:val="20"/>
                <w:szCs w:val="20"/>
              </w:rPr>
              <w:t>.</w:t>
            </w:r>
            <w:r w:rsidR="00C92A5E" w:rsidRPr="00036EE8">
              <w:rPr>
                <w:sz w:val="20"/>
                <w:szCs w:val="20"/>
              </w:rPr>
              <w:t xml:space="preserve"> Душевые кабинки </w:t>
            </w:r>
            <w:r w:rsidR="007659BE" w:rsidRPr="00036EE8">
              <w:rPr>
                <w:sz w:val="20"/>
                <w:szCs w:val="20"/>
              </w:rPr>
              <w:t>закупают</w:t>
            </w:r>
            <w:r w:rsidR="00C92A5E" w:rsidRPr="00036EE8">
              <w:rPr>
                <w:sz w:val="20"/>
                <w:szCs w:val="20"/>
              </w:rPr>
              <w:t xml:space="preserve"> в </w:t>
            </w:r>
            <w:r w:rsidR="004C6D92" w:rsidRPr="00036EE8">
              <w:rPr>
                <w:sz w:val="20"/>
                <w:szCs w:val="20"/>
              </w:rPr>
              <w:t>Ч</w:t>
            </w:r>
            <w:r w:rsidR="00C92A5E" w:rsidRPr="00036EE8">
              <w:rPr>
                <w:sz w:val="20"/>
                <w:szCs w:val="20"/>
              </w:rPr>
              <w:t>елябинске.</w:t>
            </w:r>
          </w:p>
          <w:p w:rsidR="0063069F" w:rsidRPr="00036EE8" w:rsidRDefault="00894663" w:rsidP="003047C0">
            <w:pPr>
              <w:spacing w:before="0" w:after="0" w:line="360" w:lineRule="auto"/>
              <w:jc w:val="both"/>
              <w:rPr>
                <w:sz w:val="20"/>
                <w:szCs w:val="20"/>
              </w:rPr>
            </w:pPr>
            <w:r w:rsidRPr="00036EE8">
              <w:rPr>
                <w:sz w:val="20"/>
                <w:szCs w:val="20"/>
              </w:rPr>
              <w:t>7</w:t>
            </w:r>
            <w:r w:rsidR="006A76AF" w:rsidRPr="00036EE8">
              <w:rPr>
                <w:sz w:val="20"/>
                <w:szCs w:val="20"/>
              </w:rPr>
              <w:t>.</w:t>
            </w:r>
            <w:r w:rsidR="00C92A5E" w:rsidRPr="00036EE8">
              <w:rPr>
                <w:sz w:val="20"/>
                <w:szCs w:val="20"/>
              </w:rPr>
              <w:t xml:space="preserve"> Подвесной потолок </w:t>
            </w:r>
            <w:r w:rsidR="007659BE" w:rsidRPr="00036EE8">
              <w:rPr>
                <w:sz w:val="20"/>
                <w:szCs w:val="20"/>
              </w:rPr>
              <w:t>закупают</w:t>
            </w:r>
            <w:r w:rsidR="00C92A5E" w:rsidRPr="00036EE8">
              <w:rPr>
                <w:sz w:val="20"/>
                <w:szCs w:val="20"/>
              </w:rPr>
              <w:t xml:space="preserve"> у Московско</w:t>
            </w:r>
            <w:r w:rsidR="007659BE" w:rsidRPr="00036EE8">
              <w:rPr>
                <w:sz w:val="20"/>
                <w:szCs w:val="20"/>
              </w:rPr>
              <w:t>й</w:t>
            </w:r>
            <w:r w:rsidR="00C92A5E" w:rsidRPr="00036EE8">
              <w:rPr>
                <w:sz w:val="20"/>
                <w:szCs w:val="20"/>
              </w:rPr>
              <w:t xml:space="preserve"> </w:t>
            </w:r>
            <w:r w:rsidR="007659BE" w:rsidRPr="00036EE8">
              <w:rPr>
                <w:sz w:val="20"/>
                <w:szCs w:val="20"/>
              </w:rPr>
              <w:t>оптовой компании</w:t>
            </w:r>
            <w:r w:rsidR="00C92A5E" w:rsidRPr="00036EE8">
              <w:rPr>
                <w:sz w:val="20"/>
                <w:szCs w:val="20"/>
              </w:rPr>
              <w:t>.</w:t>
            </w:r>
          </w:p>
        </w:tc>
      </w:tr>
      <w:tr w:rsidR="00A6226E" w:rsidRPr="00036EE8" w:rsidTr="006F566E">
        <w:tc>
          <w:tcPr>
            <w:tcW w:w="0" w:type="auto"/>
            <w:tcBorders>
              <w:bottom w:val="nil"/>
            </w:tcBorders>
            <w:vAlign w:val="center"/>
          </w:tcPr>
          <w:p w:rsidR="00A6226E" w:rsidRPr="00036EE8" w:rsidRDefault="00A6226E" w:rsidP="003047C0">
            <w:pPr>
              <w:spacing w:before="0" w:after="0" w:line="360" w:lineRule="auto"/>
              <w:jc w:val="both"/>
              <w:rPr>
                <w:sz w:val="20"/>
                <w:szCs w:val="20"/>
              </w:rPr>
            </w:pPr>
            <w:r w:rsidRPr="00036EE8">
              <w:rPr>
                <w:sz w:val="20"/>
                <w:szCs w:val="20"/>
              </w:rPr>
              <w:t>2.ООО «</w:t>
            </w:r>
            <w:r w:rsidRPr="00036EE8">
              <w:rPr>
                <w:sz w:val="20"/>
                <w:szCs w:val="20"/>
                <w:lang w:val="en-US"/>
              </w:rPr>
              <w:t>C</w:t>
            </w:r>
            <w:r w:rsidRPr="00036EE8">
              <w:rPr>
                <w:sz w:val="20"/>
                <w:szCs w:val="20"/>
              </w:rPr>
              <w:t>атурн»</w:t>
            </w:r>
          </w:p>
        </w:tc>
        <w:tc>
          <w:tcPr>
            <w:tcW w:w="0" w:type="auto"/>
            <w:tcBorders>
              <w:bottom w:val="nil"/>
            </w:tcBorders>
            <w:vAlign w:val="center"/>
          </w:tcPr>
          <w:p w:rsidR="00A6226E" w:rsidRPr="00036EE8" w:rsidRDefault="00A6226E" w:rsidP="003047C0">
            <w:pPr>
              <w:spacing w:before="0" w:after="0" w:line="360" w:lineRule="auto"/>
              <w:jc w:val="both"/>
              <w:rPr>
                <w:sz w:val="20"/>
                <w:szCs w:val="20"/>
              </w:rPr>
            </w:pPr>
            <w:r w:rsidRPr="00036EE8">
              <w:rPr>
                <w:sz w:val="20"/>
                <w:szCs w:val="20"/>
              </w:rPr>
              <w:t>Московский филиал. Занимается оптовыми и розничными продажами.</w:t>
            </w:r>
          </w:p>
        </w:tc>
        <w:tc>
          <w:tcPr>
            <w:tcW w:w="2880" w:type="dxa"/>
            <w:tcBorders>
              <w:bottom w:val="nil"/>
            </w:tcBorders>
            <w:vAlign w:val="center"/>
          </w:tcPr>
          <w:p w:rsidR="00A6226E" w:rsidRPr="00036EE8" w:rsidRDefault="00A6226E" w:rsidP="003047C0">
            <w:pPr>
              <w:spacing w:before="0" w:after="0" w:line="360" w:lineRule="auto"/>
              <w:jc w:val="both"/>
              <w:rPr>
                <w:sz w:val="20"/>
                <w:szCs w:val="20"/>
              </w:rPr>
            </w:pPr>
            <w:r w:rsidRPr="00036EE8">
              <w:rPr>
                <w:sz w:val="20"/>
                <w:szCs w:val="20"/>
              </w:rPr>
              <w:t>Плитка: Керама –</w:t>
            </w:r>
            <w:r w:rsidRPr="00036EE8">
              <w:rPr>
                <w:sz w:val="20"/>
                <w:szCs w:val="20"/>
                <w:lang w:val="en-US"/>
              </w:rPr>
              <w:t>MARAZZI</w:t>
            </w:r>
            <w:r w:rsidRPr="00036EE8">
              <w:rPr>
                <w:sz w:val="20"/>
                <w:szCs w:val="20"/>
              </w:rPr>
              <w:t>, Лира-Керамика (Москва),</w:t>
            </w:r>
          </w:p>
          <w:p w:rsidR="00A6226E" w:rsidRPr="00036EE8" w:rsidRDefault="00A6226E" w:rsidP="003047C0">
            <w:pPr>
              <w:spacing w:before="0" w:after="0" w:line="360" w:lineRule="auto"/>
              <w:jc w:val="both"/>
              <w:rPr>
                <w:sz w:val="20"/>
                <w:szCs w:val="20"/>
              </w:rPr>
            </w:pPr>
            <w:r w:rsidRPr="00036EE8">
              <w:rPr>
                <w:sz w:val="20"/>
                <w:szCs w:val="20"/>
              </w:rPr>
              <w:t>Пиастрелла, Шахты, Китайский керамогранит ,</w:t>
            </w:r>
          </w:p>
          <w:p w:rsidR="00A6226E" w:rsidRPr="00036EE8" w:rsidRDefault="00A6226E" w:rsidP="003047C0">
            <w:pPr>
              <w:spacing w:before="0" w:after="0" w:line="360" w:lineRule="auto"/>
              <w:jc w:val="both"/>
              <w:rPr>
                <w:sz w:val="20"/>
                <w:szCs w:val="20"/>
              </w:rPr>
            </w:pPr>
            <w:r w:rsidRPr="00036EE8">
              <w:rPr>
                <w:sz w:val="20"/>
                <w:szCs w:val="20"/>
                <w:lang w:val="en-US"/>
              </w:rPr>
              <w:t>KERAMIKA</w:t>
            </w:r>
            <w:r w:rsidRPr="00036EE8">
              <w:rPr>
                <w:sz w:val="20"/>
                <w:szCs w:val="20"/>
              </w:rPr>
              <w:t xml:space="preserve"> Максит-Ветнит (Финляндия), Сухие смеси: </w:t>
            </w:r>
            <w:r w:rsidRPr="00036EE8">
              <w:rPr>
                <w:sz w:val="20"/>
                <w:szCs w:val="20"/>
                <w:lang w:val="en-US"/>
              </w:rPr>
              <w:t>KNAUF</w:t>
            </w:r>
            <w:r w:rsidRPr="00036EE8">
              <w:rPr>
                <w:sz w:val="20"/>
                <w:szCs w:val="20"/>
              </w:rPr>
              <w:t xml:space="preserve">, </w:t>
            </w:r>
            <w:r w:rsidRPr="00036EE8">
              <w:rPr>
                <w:sz w:val="20"/>
                <w:szCs w:val="20"/>
                <w:lang w:val="en-US"/>
              </w:rPr>
              <w:t>SHEETROCK</w:t>
            </w:r>
            <w:r w:rsidRPr="00036EE8">
              <w:rPr>
                <w:sz w:val="20"/>
                <w:szCs w:val="20"/>
              </w:rPr>
              <w:t xml:space="preserve">(США), БОЛАРС(Россия), </w:t>
            </w:r>
            <w:r w:rsidRPr="00036EE8">
              <w:rPr>
                <w:sz w:val="20"/>
                <w:szCs w:val="20"/>
                <w:lang w:val="en-US"/>
              </w:rPr>
              <w:t>ATLAS</w:t>
            </w:r>
            <w:r w:rsidRPr="00036EE8">
              <w:rPr>
                <w:sz w:val="20"/>
                <w:szCs w:val="20"/>
              </w:rPr>
              <w:t xml:space="preserve">(Польша), ЮНИС (Россия), Плитонит </w:t>
            </w:r>
            <w:r w:rsidRPr="00036EE8">
              <w:rPr>
                <w:sz w:val="20"/>
                <w:szCs w:val="20"/>
                <w:lang w:val="en-US"/>
              </w:rPr>
              <w:t>LUXTAPE</w:t>
            </w:r>
            <w:r w:rsidRPr="00036EE8">
              <w:rPr>
                <w:sz w:val="20"/>
                <w:szCs w:val="20"/>
              </w:rPr>
              <w:t xml:space="preserve"> (США)</w:t>
            </w:r>
          </w:p>
        </w:tc>
        <w:tc>
          <w:tcPr>
            <w:tcW w:w="0" w:type="auto"/>
            <w:tcBorders>
              <w:bottom w:val="nil"/>
            </w:tcBorders>
            <w:vAlign w:val="center"/>
          </w:tcPr>
          <w:p w:rsidR="00A6226E" w:rsidRPr="00036EE8" w:rsidRDefault="00A6226E" w:rsidP="003047C0">
            <w:pPr>
              <w:spacing w:before="0" w:after="0" w:line="360" w:lineRule="auto"/>
              <w:jc w:val="both"/>
              <w:rPr>
                <w:sz w:val="20"/>
                <w:szCs w:val="20"/>
              </w:rPr>
            </w:pPr>
            <w:r w:rsidRPr="00036EE8">
              <w:rPr>
                <w:sz w:val="20"/>
                <w:szCs w:val="20"/>
              </w:rPr>
              <w:t>1. Плитка – все на заводах производителях.</w:t>
            </w:r>
          </w:p>
          <w:p w:rsidR="00A6226E" w:rsidRPr="00036EE8" w:rsidRDefault="00A6226E" w:rsidP="003047C0">
            <w:pPr>
              <w:spacing w:before="0" w:after="0" w:line="360" w:lineRule="auto"/>
              <w:jc w:val="both"/>
              <w:rPr>
                <w:sz w:val="20"/>
                <w:szCs w:val="20"/>
              </w:rPr>
            </w:pPr>
            <w:r w:rsidRPr="00036EE8">
              <w:rPr>
                <w:sz w:val="20"/>
                <w:szCs w:val="20"/>
              </w:rPr>
              <w:t>2.Сухие смеси – на заводах производителях.</w:t>
            </w:r>
          </w:p>
          <w:p w:rsidR="00A6226E" w:rsidRPr="00036EE8" w:rsidRDefault="00A6226E" w:rsidP="003047C0">
            <w:pPr>
              <w:spacing w:before="0" w:after="0" w:line="360" w:lineRule="auto"/>
              <w:jc w:val="both"/>
              <w:rPr>
                <w:sz w:val="20"/>
                <w:szCs w:val="20"/>
              </w:rPr>
            </w:pPr>
            <w:r w:rsidRPr="00036EE8">
              <w:rPr>
                <w:sz w:val="20"/>
                <w:szCs w:val="20"/>
              </w:rPr>
              <w:t>3.Гипсокартон – на заводах производителях.</w:t>
            </w:r>
          </w:p>
          <w:p w:rsidR="00A6226E" w:rsidRPr="00036EE8" w:rsidRDefault="00A6226E" w:rsidP="003047C0">
            <w:pPr>
              <w:spacing w:before="0" w:after="0" w:line="360" w:lineRule="auto"/>
              <w:jc w:val="both"/>
              <w:rPr>
                <w:sz w:val="20"/>
                <w:szCs w:val="20"/>
              </w:rPr>
            </w:pPr>
            <w:r w:rsidRPr="00036EE8">
              <w:rPr>
                <w:sz w:val="20"/>
                <w:szCs w:val="20"/>
              </w:rPr>
              <w:t>4.Монтажная пена – являются дилерами.</w:t>
            </w:r>
          </w:p>
          <w:p w:rsidR="00A6226E" w:rsidRPr="00036EE8" w:rsidRDefault="00A6226E" w:rsidP="003047C0">
            <w:pPr>
              <w:spacing w:before="0" w:after="0" w:line="360" w:lineRule="auto"/>
              <w:jc w:val="both"/>
              <w:rPr>
                <w:sz w:val="20"/>
                <w:szCs w:val="20"/>
              </w:rPr>
            </w:pPr>
            <w:r w:rsidRPr="00036EE8">
              <w:rPr>
                <w:sz w:val="20"/>
                <w:szCs w:val="20"/>
              </w:rPr>
              <w:t>5. Ламинат, линолеум – у дилера в Уфе.</w:t>
            </w:r>
          </w:p>
          <w:p w:rsidR="00A6226E" w:rsidRPr="00036EE8" w:rsidRDefault="00A6226E" w:rsidP="003047C0">
            <w:pPr>
              <w:spacing w:before="0" w:after="0" w:line="360" w:lineRule="auto"/>
              <w:jc w:val="both"/>
              <w:rPr>
                <w:sz w:val="20"/>
                <w:szCs w:val="20"/>
              </w:rPr>
            </w:pPr>
            <w:r w:rsidRPr="00036EE8">
              <w:rPr>
                <w:sz w:val="20"/>
                <w:szCs w:val="20"/>
              </w:rPr>
              <w:t>6. Подвесной потолок – поставки из Китая.</w:t>
            </w:r>
          </w:p>
          <w:p w:rsidR="00A6226E" w:rsidRPr="00036EE8" w:rsidRDefault="0063069F" w:rsidP="003047C0">
            <w:pPr>
              <w:spacing w:before="0" w:after="0" w:line="360" w:lineRule="auto"/>
              <w:jc w:val="both"/>
              <w:rPr>
                <w:sz w:val="20"/>
                <w:szCs w:val="20"/>
              </w:rPr>
            </w:pPr>
            <w:r w:rsidRPr="00036EE8">
              <w:rPr>
                <w:sz w:val="20"/>
                <w:szCs w:val="20"/>
              </w:rPr>
              <w:t>7</w:t>
            </w:r>
            <w:r w:rsidR="00A6226E" w:rsidRPr="00036EE8">
              <w:rPr>
                <w:sz w:val="20"/>
                <w:szCs w:val="20"/>
              </w:rPr>
              <w:t>. Коммерческий линолеум – закупают в Москве, перебои с поставками.</w:t>
            </w:r>
          </w:p>
        </w:tc>
      </w:tr>
      <w:tr w:rsidR="00A6226E" w:rsidRPr="00036EE8" w:rsidTr="006F566E">
        <w:tc>
          <w:tcPr>
            <w:tcW w:w="0" w:type="auto"/>
            <w:vAlign w:val="center"/>
          </w:tcPr>
          <w:p w:rsidR="00A6226E" w:rsidRPr="00036EE8" w:rsidRDefault="00A6226E" w:rsidP="003047C0">
            <w:pPr>
              <w:spacing w:before="0" w:after="0" w:line="360" w:lineRule="auto"/>
              <w:jc w:val="both"/>
              <w:rPr>
                <w:sz w:val="20"/>
                <w:szCs w:val="20"/>
              </w:rPr>
            </w:pPr>
            <w:r w:rsidRPr="00036EE8">
              <w:rPr>
                <w:sz w:val="20"/>
                <w:szCs w:val="20"/>
              </w:rPr>
              <w:t>3.ООО «Иштар»</w:t>
            </w:r>
          </w:p>
        </w:tc>
        <w:tc>
          <w:tcPr>
            <w:tcW w:w="0" w:type="auto"/>
            <w:vAlign w:val="center"/>
          </w:tcPr>
          <w:p w:rsidR="00A6226E" w:rsidRPr="00036EE8" w:rsidRDefault="00A6226E" w:rsidP="003047C0">
            <w:pPr>
              <w:spacing w:before="0" w:after="0" w:line="360" w:lineRule="auto"/>
              <w:jc w:val="both"/>
              <w:rPr>
                <w:sz w:val="20"/>
                <w:szCs w:val="20"/>
              </w:rPr>
            </w:pPr>
            <w:r w:rsidRPr="00036EE8">
              <w:rPr>
                <w:sz w:val="20"/>
                <w:szCs w:val="20"/>
              </w:rPr>
              <w:t>Строительная организация – строительство и отделка жилых зданий и торговых центров.</w:t>
            </w:r>
          </w:p>
        </w:tc>
        <w:tc>
          <w:tcPr>
            <w:tcW w:w="2880" w:type="dxa"/>
            <w:vAlign w:val="center"/>
          </w:tcPr>
          <w:p w:rsidR="00A6226E" w:rsidRPr="00036EE8" w:rsidRDefault="00A6226E" w:rsidP="003047C0">
            <w:pPr>
              <w:spacing w:before="0" w:after="0" w:line="360" w:lineRule="auto"/>
              <w:jc w:val="both"/>
              <w:rPr>
                <w:sz w:val="20"/>
                <w:szCs w:val="20"/>
              </w:rPr>
            </w:pPr>
            <w:r w:rsidRPr="00036EE8">
              <w:rPr>
                <w:sz w:val="20"/>
                <w:szCs w:val="20"/>
              </w:rPr>
              <w:t>Потребности очень широкие.</w:t>
            </w:r>
          </w:p>
        </w:tc>
        <w:tc>
          <w:tcPr>
            <w:tcW w:w="0" w:type="auto"/>
            <w:vAlign w:val="center"/>
          </w:tcPr>
          <w:p w:rsidR="00A6226E" w:rsidRPr="00036EE8" w:rsidRDefault="00A6226E" w:rsidP="003047C0">
            <w:pPr>
              <w:spacing w:before="0" w:after="0" w:line="360" w:lineRule="auto"/>
              <w:jc w:val="both"/>
              <w:rPr>
                <w:sz w:val="20"/>
                <w:szCs w:val="20"/>
              </w:rPr>
            </w:pPr>
            <w:r w:rsidRPr="00036EE8">
              <w:rPr>
                <w:sz w:val="20"/>
                <w:szCs w:val="20"/>
              </w:rPr>
              <w:t>Закупаются у «Радуги», «Сатурна»</w:t>
            </w:r>
          </w:p>
        </w:tc>
      </w:tr>
      <w:tr w:rsidR="00A6226E" w:rsidRPr="00036EE8" w:rsidTr="006F566E">
        <w:tc>
          <w:tcPr>
            <w:tcW w:w="0" w:type="auto"/>
            <w:vAlign w:val="center"/>
          </w:tcPr>
          <w:p w:rsidR="00A6226E" w:rsidRPr="00036EE8" w:rsidRDefault="00A6226E" w:rsidP="003047C0">
            <w:pPr>
              <w:spacing w:before="0" w:after="0" w:line="360" w:lineRule="auto"/>
              <w:jc w:val="both"/>
              <w:rPr>
                <w:sz w:val="20"/>
                <w:szCs w:val="20"/>
              </w:rPr>
            </w:pPr>
            <w:r w:rsidRPr="00036EE8">
              <w:rPr>
                <w:sz w:val="20"/>
                <w:szCs w:val="20"/>
              </w:rPr>
              <w:t>4.ООО «Марзо»</w:t>
            </w:r>
          </w:p>
        </w:tc>
        <w:tc>
          <w:tcPr>
            <w:tcW w:w="0" w:type="auto"/>
            <w:vAlign w:val="center"/>
          </w:tcPr>
          <w:p w:rsidR="00A6226E" w:rsidRPr="00036EE8" w:rsidRDefault="00A6226E" w:rsidP="003047C0">
            <w:pPr>
              <w:spacing w:before="0" w:after="0" w:line="360" w:lineRule="auto"/>
              <w:jc w:val="both"/>
              <w:rPr>
                <w:sz w:val="20"/>
                <w:szCs w:val="20"/>
              </w:rPr>
            </w:pPr>
          </w:p>
        </w:tc>
        <w:tc>
          <w:tcPr>
            <w:tcW w:w="2880" w:type="dxa"/>
            <w:vAlign w:val="center"/>
          </w:tcPr>
          <w:p w:rsidR="00A6226E" w:rsidRPr="00036EE8" w:rsidRDefault="00A6226E" w:rsidP="003047C0">
            <w:pPr>
              <w:spacing w:before="0" w:after="0" w:line="360" w:lineRule="auto"/>
              <w:jc w:val="both"/>
              <w:rPr>
                <w:sz w:val="20"/>
                <w:szCs w:val="20"/>
              </w:rPr>
            </w:pPr>
            <w:r w:rsidRPr="00036EE8">
              <w:rPr>
                <w:sz w:val="20"/>
                <w:szCs w:val="20"/>
              </w:rPr>
              <w:t>Плитка Волгоград, Сокол,</w:t>
            </w:r>
            <w:r w:rsidR="00036EE8" w:rsidRPr="00036EE8">
              <w:rPr>
                <w:sz w:val="20"/>
                <w:szCs w:val="20"/>
              </w:rPr>
              <w:t xml:space="preserve"> </w:t>
            </w:r>
            <w:r w:rsidRPr="00036EE8">
              <w:rPr>
                <w:sz w:val="20"/>
                <w:szCs w:val="20"/>
              </w:rPr>
              <w:t>Воронеж, Шахты, Пиастрела, Керамин, Китай</w:t>
            </w:r>
          </w:p>
          <w:p w:rsidR="00A6226E" w:rsidRPr="00036EE8" w:rsidRDefault="00A6226E" w:rsidP="003047C0">
            <w:pPr>
              <w:spacing w:before="0" w:after="0" w:line="360" w:lineRule="auto"/>
              <w:jc w:val="both"/>
              <w:rPr>
                <w:sz w:val="20"/>
                <w:szCs w:val="20"/>
              </w:rPr>
            </w:pPr>
            <w:r w:rsidRPr="00036EE8">
              <w:rPr>
                <w:sz w:val="20"/>
                <w:szCs w:val="20"/>
              </w:rPr>
              <w:t>Линолеум Синтерос,</w:t>
            </w:r>
          </w:p>
          <w:p w:rsidR="00A6226E" w:rsidRPr="00036EE8" w:rsidRDefault="00A6226E" w:rsidP="003047C0">
            <w:pPr>
              <w:spacing w:before="0" w:after="0" w:line="360" w:lineRule="auto"/>
              <w:jc w:val="both"/>
              <w:rPr>
                <w:sz w:val="20"/>
                <w:szCs w:val="20"/>
              </w:rPr>
            </w:pPr>
            <w:r w:rsidRPr="00036EE8">
              <w:rPr>
                <w:sz w:val="20"/>
                <w:szCs w:val="20"/>
                <w:lang w:val="en-US"/>
              </w:rPr>
              <w:t>KRONOSPAN</w:t>
            </w:r>
            <w:r w:rsidRPr="00036EE8">
              <w:rPr>
                <w:sz w:val="20"/>
                <w:szCs w:val="20"/>
              </w:rPr>
              <w:t>, Т</w:t>
            </w:r>
            <w:r w:rsidRPr="00036EE8">
              <w:rPr>
                <w:sz w:val="20"/>
                <w:szCs w:val="20"/>
                <w:lang w:val="en-US"/>
              </w:rPr>
              <w:t>arkett</w:t>
            </w:r>
          </w:p>
          <w:p w:rsidR="00A6226E" w:rsidRPr="00036EE8" w:rsidRDefault="00A6226E" w:rsidP="003047C0">
            <w:pPr>
              <w:spacing w:before="0" w:after="0" w:line="360" w:lineRule="auto"/>
              <w:jc w:val="both"/>
              <w:rPr>
                <w:sz w:val="20"/>
                <w:szCs w:val="20"/>
              </w:rPr>
            </w:pPr>
            <w:r w:rsidRPr="00036EE8">
              <w:rPr>
                <w:sz w:val="20"/>
                <w:szCs w:val="20"/>
              </w:rPr>
              <w:t>Сухие смеси Плитонит, Быстрой, Биопласт, Кнауф</w:t>
            </w:r>
          </w:p>
        </w:tc>
        <w:tc>
          <w:tcPr>
            <w:tcW w:w="0" w:type="auto"/>
            <w:vAlign w:val="center"/>
          </w:tcPr>
          <w:p w:rsidR="00A6226E" w:rsidRPr="00036EE8" w:rsidRDefault="00A6226E" w:rsidP="003047C0">
            <w:pPr>
              <w:spacing w:before="0" w:after="0" w:line="360" w:lineRule="auto"/>
              <w:jc w:val="both"/>
              <w:rPr>
                <w:sz w:val="20"/>
                <w:szCs w:val="20"/>
              </w:rPr>
            </w:pPr>
            <w:r w:rsidRPr="00036EE8">
              <w:rPr>
                <w:sz w:val="20"/>
                <w:szCs w:val="20"/>
              </w:rPr>
              <w:t>Все также возят сами.</w:t>
            </w:r>
          </w:p>
          <w:p w:rsidR="00A6226E" w:rsidRPr="00036EE8" w:rsidRDefault="00A6226E" w:rsidP="003047C0">
            <w:pPr>
              <w:spacing w:before="0" w:after="0" w:line="360" w:lineRule="auto"/>
              <w:jc w:val="both"/>
              <w:rPr>
                <w:sz w:val="20"/>
                <w:szCs w:val="20"/>
              </w:rPr>
            </w:pPr>
            <w:r w:rsidRPr="00036EE8">
              <w:rPr>
                <w:sz w:val="20"/>
                <w:szCs w:val="20"/>
              </w:rPr>
              <w:t>Кроме потолка – берут у Московского поставщика.</w:t>
            </w:r>
          </w:p>
          <w:p w:rsidR="00A6226E" w:rsidRPr="00036EE8" w:rsidRDefault="00A6226E" w:rsidP="003047C0">
            <w:pPr>
              <w:spacing w:before="0" w:after="0" w:line="360" w:lineRule="auto"/>
              <w:jc w:val="both"/>
              <w:rPr>
                <w:sz w:val="20"/>
                <w:szCs w:val="20"/>
              </w:rPr>
            </w:pPr>
            <w:r w:rsidRPr="00036EE8">
              <w:rPr>
                <w:sz w:val="20"/>
                <w:szCs w:val="20"/>
              </w:rPr>
              <w:t>Есть интерес по коммерческому</w:t>
            </w:r>
            <w:r w:rsidR="00036EE8" w:rsidRPr="00036EE8">
              <w:rPr>
                <w:sz w:val="20"/>
                <w:szCs w:val="20"/>
              </w:rPr>
              <w:t xml:space="preserve"> </w:t>
            </w:r>
            <w:r w:rsidRPr="00036EE8">
              <w:rPr>
                <w:sz w:val="20"/>
                <w:szCs w:val="20"/>
              </w:rPr>
              <w:t>линолеуму.</w:t>
            </w:r>
          </w:p>
        </w:tc>
      </w:tr>
    </w:tbl>
    <w:p w:rsidR="008E1CB1" w:rsidRPr="00036EE8" w:rsidRDefault="008E1CB1" w:rsidP="004803D3">
      <w:pPr>
        <w:spacing w:before="0" w:after="0" w:line="360" w:lineRule="auto"/>
        <w:ind w:firstLine="709"/>
        <w:jc w:val="both"/>
        <w:rPr>
          <w:sz w:val="28"/>
          <w:szCs w:val="28"/>
        </w:rPr>
      </w:pPr>
    </w:p>
    <w:p w:rsidR="008E1CB1" w:rsidRPr="00036EE8" w:rsidRDefault="003047C0" w:rsidP="004803D3">
      <w:pPr>
        <w:spacing w:before="0" w:after="0" w:line="360" w:lineRule="auto"/>
        <w:ind w:firstLine="709"/>
        <w:jc w:val="both"/>
        <w:rPr>
          <w:sz w:val="28"/>
          <w:szCs w:val="28"/>
        </w:rPr>
      </w:pPr>
      <w:r w:rsidRPr="00036EE8">
        <w:rPr>
          <w:sz w:val="28"/>
          <w:szCs w:val="28"/>
        </w:rPr>
        <w:t>Выводы и предложения</w:t>
      </w:r>
    </w:p>
    <w:p w:rsidR="008E1CB1" w:rsidRPr="00036EE8" w:rsidRDefault="008E1CB1" w:rsidP="004803D3">
      <w:pPr>
        <w:spacing w:before="0" w:after="0" w:line="360" w:lineRule="auto"/>
        <w:ind w:firstLine="709"/>
        <w:jc w:val="both"/>
        <w:rPr>
          <w:sz w:val="28"/>
          <w:szCs w:val="28"/>
        </w:rPr>
      </w:pPr>
      <w:r w:rsidRPr="00036EE8">
        <w:rPr>
          <w:sz w:val="28"/>
          <w:szCs w:val="28"/>
        </w:rPr>
        <w:t>ТД «Радуга»</w:t>
      </w:r>
      <w:r w:rsidR="00EF6DB7" w:rsidRPr="00036EE8">
        <w:rPr>
          <w:sz w:val="28"/>
          <w:szCs w:val="28"/>
        </w:rPr>
        <w:t xml:space="preserve"> - </w:t>
      </w:r>
      <w:r w:rsidRPr="00036EE8">
        <w:rPr>
          <w:sz w:val="28"/>
          <w:szCs w:val="28"/>
        </w:rPr>
        <w:t>возможность заинтересовать ценами на китайские душевые кабины, на ке</w:t>
      </w:r>
      <w:r w:rsidR="00EF6DB7" w:rsidRPr="00036EE8">
        <w:rPr>
          <w:sz w:val="28"/>
          <w:szCs w:val="28"/>
        </w:rPr>
        <w:t>рамическую плитку «ЕвроКерамика</w:t>
      </w:r>
      <w:r w:rsidRPr="00036EE8">
        <w:rPr>
          <w:sz w:val="28"/>
          <w:szCs w:val="28"/>
        </w:rPr>
        <w:t xml:space="preserve">Волга» г. Печоры (поставка вагона напрямую с завода им на склад). Их условия: отсрочка платежа 30 дней, строгое выполнение сроков поставки, при заказе крупного объёма, постоянное наличие на складе закупаемого ими товара. </w:t>
      </w:r>
      <w:r w:rsidR="00B74909" w:rsidRPr="00036EE8">
        <w:rPr>
          <w:sz w:val="28"/>
          <w:szCs w:val="28"/>
        </w:rPr>
        <w:t>Так как</w:t>
      </w:r>
      <w:r w:rsidRPr="00036EE8">
        <w:rPr>
          <w:sz w:val="28"/>
          <w:szCs w:val="28"/>
        </w:rPr>
        <w:t xml:space="preserve"> организация существует на рынке очень давно и за это время, заработала авторитет и узнаваемое имя, есть смысл понадеяться на её платёжеспособность.</w:t>
      </w:r>
    </w:p>
    <w:p w:rsidR="008E1CB1" w:rsidRPr="00036EE8" w:rsidRDefault="008E1CB1" w:rsidP="004803D3">
      <w:pPr>
        <w:spacing w:before="0" w:after="0" w:line="360" w:lineRule="auto"/>
        <w:ind w:firstLine="709"/>
        <w:jc w:val="both"/>
        <w:rPr>
          <w:sz w:val="28"/>
          <w:szCs w:val="28"/>
        </w:rPr>
      </w:pPr>
      <w:r w:rsidRPr="00036EE8">
        <w:rPr>
          <w:sz w:val="28"/>
          <w:szCs w:val="28"/>
        </w:rPr>
        <w:t>ООО «Сатурн» - уже давно является клиентом</w:t>
      </w:r>
      <w:r w:rsidR="00EF6DB7" w:rsidRPr="00036EE8">
        <w:rPr>
          <w:sz w:val="28"/>
          <w:szCs w:val="28"/>
        </w:rPr>
        <w:t xml:space="preserve"> «БауЦентра»</w:t>
      </w:r>
      <w:r w:rsidRPr="00036EE8">
        <w:rPr>
          <w:sz w:val="28"/>
          <w:szCs w:val="28"/>
        </w:rPr>
        <w:t xml:space="preserve"> по пластиковым плинтусам, сантехническим изделиям и электрике</w:t>
      </w:r>
      <w:r w:rsidR="00EF6DB7" w:rsidRPr="00036EE8">
        <w:rPr>
          <w:sz w:val="28"/>
          <w:szCs w:val="28"/>
        </w:rPr>
        <w:t>,</w:t>
      </w:r>
      <w:r w:rsidRPr="00036EE8">
        <w:rPr>
          <w:sz w:val="28"/>
          <w:szCs w:val="28"/>
        </w:rPr>
        <w:t xml:space="preserve"> и зарекомендовал себя как серьёзная платежеспособная организация. Единственная ниша, которой мы могли бы воспользоваться – это коммерческий линолеум (потребность 1500-</w:t>
      </w:r>
      <w:smartTag w:uri="urn:schemas-microsoft-com:office:smarttags" w:element="metricconverter">
        <w:smartTagPr>
          <w:attr w:name="ProductID" w:val="2000 м2"/>
        </w:smartTagPr>
        <w:r w:rsidRPr="00036EE8">
          <w:rPr>
            <w:sz w:val="28"/>
            <w:szCs w:val="28"/>
          </w:rPr>
          <w:t>2000 м2</w:t>
        </w:r>
      </w:smartTag>
      <w:r w:rsidRPr="00036EE8">
        <w:rPr>
          <w:sz w:val="28"/>
          <w:szCs w:val="28"/>
        </w:rPr>
        <w:t xml:space="preserve"> в месяц – это около 650 тыс.руб.), которого у нас в ассортименте ещё нет.</w:t>
      </w:r>
    </w:p>
    <w:p w:rsidR="008E1CB1" w:rsidRPr="00036EE8" w:rsidRDefault="008E1CB1" w:rsidP="004803D3">
      <w:pPr>
        <w:spacing w:before="0" w:after="0" w:line="360" w:lineRule="auto"/>
        <w:ind w:firstLine="709"/>
        <w:jc w:val="both"/>
        <w:rPr>
          <w:sz w:val="28"/>
          <w:szCs w:val="28"/>
        </w:rPr>
      </w:pPr>
      <w:r w:rsidRPr="00036EE8">
        <w:rPr>
          <w:sz w:val="28"/>
          <w:szCs w:val="28"/>
        </w:rPr>
        <w:t xml:space="preserve">ООО «Иштар» - закупаемый ассортимент очень широк, </w:t>
      </w:r>
      <w:r w:rsidR="00B74909" w:rsidRPr="00036EE8">
        <w:rPr>
          <w:sz w:val="28"/>
          <w:szCs w:val="28"/>
        </w:rPr>
        <w:t>так как</w:t>
      </w:r>
      <w:r w:rsidRPr="00036EE8">
        <w:rPr>
          <w:sz w:val="28"/>
          <w:szCs w:val="28"/>
        </w:rPr>
        <w:t xml:space="preserve"> организация занимается строительством и отделкой. «Иштар» является строительной организацией, </w:t>
      </w:r>
      <w:r w:rsidR="00B74909" w:rsidRPr="00036EE8">
        <w:rPr>
          <w:sz w:val="28"/>
          <w:szCs w:val="28"/>
        </w:rPr>
        <w:t>то есть</w:t>
      </w:r>
      <w:r w:rsidRPr="00036EE8">
        <w:rPr>
          <w:sz w:val="28"/>
          <w:szCs w:val="28"/>
        </w:rPr>
        <w:t xml:space="preserve"> полная оплата за их работу, производится после сдачи объекта, поэтому со сроками погашения задолженности могут возникнуть проблемы. В месяц выбирает товара на 300 – 500 тыс. руб. Много объектов по городу и районам.</w:t>
      </w:r>
    </w:p>
    <w:p w:rsidR="008E1CB1" w:rsidRPr="00036EE8" w:rsidRDefault="008E1CB1" w:rsidP="004803D3">
      <w:pPr>
        <w:spacing w:before="0" w:after="0" w:line="360" w:lineRule="auto"/>
        <w:ind w:firstLine="709"/>
        <w:jc w:val="both"/>
        <w:rPr>
          <w:sz w:val="28"/>
          <w:szCs w:val="28"/>
        </w:rPr>
      </w:pPr>
      <w:r w:rsidRPr="00036EE8">
        <w:rPr>
          <w:sz w:val="28"/>
          <w:szCs w:val="28"/>
        </w:rPr>
        <w:t>ООО «Марзо»</w:t>
      </w:r>
      <w:r w:rsidR="00036EE8" w:rsidRPr="00036EE8">
        <w:rPr>
          <w:sz w:val="28"/>
          <w:szCs w:val="28"/>
        </w:rPr>
        <w:t xml:space="preserve"> </w:t>
      </w:r>
      <w:r w:rsidRPr="00036EE8">
        <w:rPr>
          <w:sz w:val="28"/>
          <w:szCs w:val="28"/>
        </w:rPr>
        <w:t>- уже закупаются пластиковыми плинтусами и</w:t>
      </w:r>
      <w:r w:rsidR="00036EE8" w:rsidRPr="00036EE8">
        <w:rPr>
          <w:sz w:val="28"/>
          <w:szCs w:val="28"/>
        </w:rPr>
        <w:t xml:space="preserve"> </w:t>
      </w:r>
      <w:r w:rsidRPr="00036EE8">
        <w:rPr>
          <w:sz w:val="28"/>
          <w:szCs w:val="28"/>
        </w:rPr>
        <w:t xml:space="preserve">керамическим гранитом, на условиях отсрочки 15 дней. Работают с </w:t>
      </w:r>
      <w:r w:rsidR="00B25B18" w:rsidRPr="00036EE8">
        <w:rPr>
          <w:sz w:val="28"/>
          <w:szCs w:val="28"/>
        </w:rPr>
        <w:t>«БауЦентром»</w:t>
      </w:r>
      <w:r w:rsidRPr="00036EE8">
        <w:rPr>
          <w:sz w:val="28"/>
          <w:szCs w:val="28"/>
        </w:rPr>
        <w:t xml:space="preserve"> более 2-х лет. Сначала были проблемы с оплатой в установленные сроки. За последний год их объёмы значительно выросли, сменился</w:t>
      </w:r>
      <w:r w:rsidR="00036EE8" w:rsidRPr="00036EE8">
        <w:rPr>
          <w:sz w:val="28"/>
          <w:szCs w:val="28"/>
        </w:rPr>
        <w:t xml:space="preserve"> </w:t>
      </w:r>
      <w:r w:rsidRPr="00036EE8">
        <w:rPr>
          <w:sz w:val="28"/>
          <w:szCs w:val="28"/>
        </w:rPr>
        <w:t xml:space="preserve">директор, сейчас всё оплачивают без значительных просрочек. Есть потребность в подвесном потолке (10 тыс. м2 в месяц – около 1 млн. руб.) и в коммерческом линолеуме (1000 - </w:t>
      </w:r>
      <w:smartTag w:uri="urn:schemas-microsoft-com:office:smarttags" w:element="metricconverter">
        <w:smartTagPr>
          <w:attr w:name="ProductID" w:val="1500 м2"/>
        </w:smartTagPr>
        <w:r w:rsidRPr="00036EE8">
          <w:rPr>
            <w:sz w:val="28"/>
            <w:szCs w:val="28"/>
          </w:rPr>
          <w:t>1500 м2</w:t>
        </w:r>
      </w:smartTag>
      <w:r w:rsidRPr="00036EE8">
        <w:rPr>
          <w:sz w:val="28"/>
          <w:szCs w:val="28"/>
        </w:rPr>
        <w:t xml:space="preserve"> в месяц это около 450 тыс.руб.)</w:t>
      </w:r>
    </w:p>
    <w:p w:rsidR="007C14D9" w:rsidRPr="00036EE8" w:rsidRDefault="008E1CB1" w:rsidP="004803D3">
      <w:pPr>
        <w:spacing w:before="0" w:after="0" w:line="360" w:lineRule="auto"/>
        <w:ind w:firstLine="709"/>
        <w:jc w:val="both"/>
        <w:rPr>
          <w:sz w:val="28"/>
          <w:szCs w:val="28"/>
        </w:rPr>
      </w:pPr>
      <w:r w:rsidRPr="00036EE8">
        <w:rPr>
          <w:sz w:val="28"/>
          <w:szCs w:val="28"/>
        </w:rPr>
        <w:t>Таким образом, можно сделать вывод что, есть шанс</w:t>
      </w:r>
      <w:r w:rsidR="00D46FE1" w:rsidRPr="00036EE8">
        <w:rPr>
          <w:sz w:val="28"/>
          <w:szCs w:val="28"/>
        </w:rPr>
        <w:t xml:space="preserve"> привлечь, рассмотренных выше </w:t>
      </w:r>
      <w:r w:rsidRPr="00036EE8">
        <w:rPr>
          <w:sz w:val="28"/>
          <w:szCs w:val="28"/>
        </w:rPr>
        <w:t>клиентов,</w:t>
      </w:r>
      <w:r w:rsidR="00036EE8" w:rsidRPr="00036EE8">
        <w:rPr>
          <w:sz w:val="28"/>
          <w:szCs w:val="28"/>
        </w:rPr>
        <w:t xml:space="preserve"> </w:t>
      </w:r>
      <w:r w:rsidRPr="00036EE8">
        <w:rPr>
          <w:sz w:val="28"/>
          <w:szCs w:val="28"/>
        </w:rPr>
        <w:t>путём введения в ассортимент отсутствующей, но востребованной позиции, а именно коммерческого линолеума. Такой шаг позволит организации заполнить выявленную товарную нишу и увеличить товарооборот.</w:t>
      </w:r>
      <w:bookmarkEnd w:id="2"/>
    </w:p>
    <w:p w:rsidR="00D46FE1" w:rsidRPr="00036EE8" w:rsidRDefault="00D46FE1" w:rsidP="004803D3">
      <w:pPr>
        <w:spacing w:before="0" w:after="0" w:line="360" w:lineRule="auto"/>
        <w:ind w:firstLine="709"/>
        <w:jc w:val="both"/>
        <w:rPr>
          <w:sz w:val="28"/>
          <w:szCs w:val="28"/>
        </w:rPr>
      </w:pPr>
    </w:p>
    <w:p w:rsidR="008111A3" w:rsidRPr="00036EE8" w:rsidRDefault="006F566E" w:rsidP="003047C0">
      <w:pPr>
        <w:spacing w:before="0" w:after="0" w:line="360" w:lineRule="auto"/>
        <w:ind w:firstLine="709"/>
        <w:jc w:val="center"/>
        <w:rPr>
          <w:b/>
          <w:sz w:val="28"/>
          <w:szCs w:val="28"/>
        </w:rPr>
      </w:pPr>
      <w:r>
        <w:rPr>
          <w:b/>
          <w:sz w:val="28"/>
          <w:szCs w:val="28"/>
        </w:rPr>
        <w:br w:type="page"/>
      </w:r>
      <w:r w:rsidR="008E1CB1" w:rsidRPr="00036EE8">
        <w:rPr>
          <w:b/>
          <w:sz w:val="28"/>
          <w:szCs w:val="28"/>
        </w:rPr>
        <w:t>2.4</w:t>
      </w:r>
      <w:r w:rsidR="008111A3" w:rsidRPr="00036EE8">
        <w:rPr>
          <w:b/>
          <w:sz w:val="28"/>
          <w:szCs w:val="28"/>
        </w:rPr>
        <w:t xml:space="preserve"> Факторный анализ товарооборота</w:t>
      </w:r>
    </w:p>
    <w:p w:rsidR="00DB05A1" w:rsidRPr="00036EE8" w:rsidRDefault="00DB05A1" w:rsidP="004803D3">
      <w:pPr>
        <w:spacing w:before="0" w:after="0" w:line="360" w:lineRule="auto"/>
        <w:ind w:firstLine="709"/>
        <w:jc w:val="both"/>
        <w:rPr>
          <w:sz w:val="28"/>
          <w:szCs w:val="28"/>
        </w:rPr>
      </w:pPr>
    </w:p>
    <w:p w:rsidR="008E1CB1" w:rsidRPr="00036EE8" w:rsidRDefault="008E1CB1" w:rsidP="004803D3">
      <w:pPr>
        <w:spacing w:before="0" w:after="0" w:line="360" w:lineRule="auto"/>
        <w:ind w:firstLine="709"/>
        <w:jc w:val="both"/>
        <w:rPr>
          <w:sz w:val="28"/>
          <w:szCs w:val="28"/>
        </w:rPr>
      </w:pPr>
      <w:r w:rsidRPr="00036EE8">
        <w:rPr>
          <w:sz w:val="28"/>
          <w:szCs w:val="28"/>
        </w:rPr>
        <w:t>На изменение объема товарооборота влияют факторы, характеризующие использование трудовых и материальных ресурсов. Для выявления величины влияния факторов на изменение объема продукции исп</w:t>
      </w:r>
      <w:r w:rsidR="000308C3" w:rsidRPr="00036EE8">
        <w:rPr>
          <w:sz w:val="28"/>
          <w:szCs w:val="28"/>
        </w:rPr>
        <w:t>ользуются следующие зависимости.</w:t>
      </w:r>
    </w:p>
    <w:p w:rsidR="008E1CB1" w:rsidRPr="00036EE8" w:rsidRDefault="008E1CB1" w:rsidP="004803D3">
      <w:pPr>
        <w:spacing w:before="0" w:after="0" w:line="360" w:lineRule="auto"/>
        <w:ind w:firstLine="709"/>
        <w:jc w:val="both"/>
        <w:rPr>
          <w:sz w:val="28"/>
          <w:szCs w:val="28"/>
        </w:rPr>
      </w:pPr>
      <w:r w:rsidRPr="00036EE8">
        <w:rPr>
          <w:sz w:val="28"/>
          <w:szCs w:val="28"/>
        </w:rPr>
        <w:t>Эффективность работы торгового предприятия зависит от рациональной организации труда и</w:t>
      </w:r>
      <w:r w:rsidR="00036EE8" w:rsidRPr="00036EE8">
        <w:rPr>
          <w:sz w:val="28"/>
          <w:szCs w:val="28"/>
        </w:rPr>
        <w:t xml:space="preserve"> </w:t>
      </w:r>
      <w:r w:rsidRPr="00036EE8">
        <w:rPr>
          <w:sz w:val="28"/>
          <w:szCs w:val="28"/>
        </w:rPr>
        <w:t>повышения его производительности.</w:t>
      </w:r>
    </w:p>
    <w:p w:rsidR="008E1CB1" w:rsidRPr="00036EE8" w:rsidRDefault="008E1CB1" w:rsidP="004803D3">
      <w:pPr>
        <w:spacing w:before="0" w:after="0" w:line="360" w:lineRule="auto"/>
        <w:ind w:firstLine="709"/>
        <w:jc w:val="both"/>
        <w:rPr>
          <w:sz w:val="28"/>
          <w:szCs w:val="28"/>
        </w:rPr>
      </w:pPr>
      <w:r w:rsidRPr="00036EE8">
        <w:rPr>
          <w:sz w:val="28"/>
          <w:szCs w:val="28"/>
        </w:rPr>
        <w:t xml:space="preserve">Производительность труда </w:t>
      </w:r>
      <w:r w:rsidR="00101043" w:rsidRPr="00036EE8">
        <w:rPr>
          <w:sz w:val="28"/>
          <w:szCs w:val="28"/>
        </w:rPr>
        <w:t>(средний оборот на одного работника)</w:t>
      </w:r>
      <w:r w:rsidRPr="00036EE8">
        <w:rPr>
          <w:sz w:val="28"/>
          <w:szCs w:val="28"/>
        </w:rPr>
        <w:t>— очень важный показатель, характеризующий интенсификацию торговой деятельности. Показателем производительности труда в торговле считается величина товарооборота на одного среднесписочного работника, а также по отдельным категориям. Этот показатель определяется по формуле</w:t>
      </w:r>
      <w:r w:rsidR="00101043" w:rsidRPr="00036EE8">
        <w:rPr>
          <w:sz w:val="28"/>
          <w:szCs w:val="28"/>
        </w:rPr>
        <w:t xml:space="preserve"> (8).</w:t>
      </w:r>
    </w:p>
    <w:p w:rsidR="008E1CB1" w:rsidRPr="00036EE8" w:rsidRDefault="008E1CB1" w:rsidP="004803D3">
      <w:pPr>
        <w:spacing w:before="0" w:after="0" w:line="360" w:lineRule="auto"/>
        <w:ind w:firstLine="709"/>
        <w:jc w:val="both"/>
        <w:rPr>
          <w:sz w:val="28"/>
          <w:szCs w:val="28"/>
        </w:rPr>
      </w:pPr>
      <w:r w:rsidRPr="00036EE8">
        <w:rPr>
          <w:sz w:val="28"/>
          <w:szCs w:val="28"/>
        </w:rPr>
        <w:t>Рассмотрим влияние трудовых факторов на товарооборот и производительность тру</w:t>
      </w:r>
      <w:r w:rsidR="006D5F02" w:rsidRPr="00036EE8">
        <w:rPr>
          <w:sz w:val="28"/>
          <w:szCs w:val="28"/>
        </w:rPr>
        <w:t>да, данные которых за 2005-</w:t>
      </w:r>
      <w:smartTag w:uri="urn:schemas-microsoft-com:office:smarttags" w:element="metricconverter">
        <w:smartTagPr>
          <w:attr w:name="ProductID" w:val="2007 г"/>
        </w:smartTagPr>
        <w:r w:rsidR="006D5F02" w:rsidRPr="00036EE8">
          <w:rPr>
            <w:sz w:val="28"/>
            <w:szCs w:val="28"/>
          </w:rPr>
          <w:t>2007 г</w:t>
        </w:r>
      </w:smartTag>
      <w:r w:rsidR="006D5F02" w:rsidRPr="00036EE8">
        <w:rPr>
          <w:sz w:val="28"/>
          <w:szCs w:val="28"/>
        </w:rPr>
        <w:t>. приведены в таблицы</w:t>
      </w:r>
      <w:r w:rsidRPr="00036EE8">
        <w:rPr>
          <w:sz w:val="28"/>
          <w:szCs w:val="28"/>
        </w:rPr>
        <w:t xml:space="preserve"> 1</w:t>
      </w:r>
      <w:r w:rsidR="00047EE7" w:rsidRPr="00036EE8">
        <w:rPr>
          <w:sz w:val="28"/>
          <w:szCs w:val="28"/>
        </w:rPr>
        <w:t>7</w:t>
      </w:r>
      <w:r w:rsidRPr="00036EE8">
        <w:rPr>
          <w:sz w:val="28"/>
          <w:szCs w:val="28"/>
        </w:rPr>
        <w:t>.</w:t>
      </w:r>
    </w:p>
    <w:p w:rsidR="006D5F02" w:rsidRPr="00036EE8" w:rsidRDefault="006D5F02" w:rsidP="004803D3">
      <w:pPr>
        <w:spacing w:before="0" w:after="0" w:line="360" w:lineRule="auto"/>
        <w:ind w:firstLine="709"/>
        <w:jc w:val="both"/>
        <w:rPr>
          <w:sz w:val="28"/>
          <w:szCs w:val="28"/>
        </w:rPr>
      </w:pPr>
      <w:r w:rsidRPr="00036EE8">
        <w:rPr>
          <w:sz w:val="28"/>
          <w:szCs w:val="28"/>
        </w:rPr>
        <w:t>Рассчитаем влияние указанных факторов на объем товарооборота логарифмическим методом, и расчеты сведем в таблицу 1</w:t>
      </w:r>
      <w:r w:rsidR="00047EE7" w:rsidRPr="00036EE8">
        <w:rPr>
          <w:sz w:val="28"/>
          <w:szCs w:val="28"/>
        </w:rPr>
        <w:t>8</w:t>
      </w:r>
      <w:r w:rsidRPr="00036EE8">
        <w:rPr>
          <w:sz w:val="28"/>
          <w:szCs w:val="28"/>
        </w:rPr>
        <w:t>.</w:t>
      </w:r>
    </w:p>
    <w:p w:rsidR="003047C0" w:rsidRPr="00036EE8" w:rsidRDefault="003047C0" w:rsidP="004803D3">
      <w:pPr>
        <w:spacing w:before="0" w:after="0" w:line="360" w:lineRule="auto"/>
        <w:ind w:firstLine="709"/>
        <w:jc w:val="both"/>
        <w:rPr>
          <w:sz w:val="28"/>
          <w:szCs w:val="28"/>
        </w:rPr>
      </w:pPr>
    </w:p>
    <w:p w:rsidR="006D5F02" w:rsidRPr="00036EE8" w:rsidRDefault="008E1CB1" w:rsidP="004803D3">
      <w:pPr>
        <w:spacing w:before="0" w:after="0" w:line="360" w:lineRule="auto"/>
        <w:ind w:firstLine="709"/>
        <w:jc w:val="both"/>
        <w:rPr>
          <w:sz w:val="28"/>
          <w:szCs w:val="28"/>
        </w:rPr>
      </w:pPr>
      <w:r w:rsidRPr="00036EE8">
        <w:rPr>
          <w:sz w:val="28"/>
          <w:szCs w:val="28"/>
        </w:rPr>
        <w:t>Таблица 1</w:t>
      </w:r>
      <w:r w:rsidR="00047EE7" w:rsidRPr="00036EE8">
        <w:rPr>
          <w:sz w:val="28"/>
          <w:szCs w:val="28"/>
        </w:rPr>
        <w:t>7</w:t>
      </w:r>
      <w:r w:rsidRPr="00036EE8">
        <w:rPr>
          <w:sz w:val="28"/>
          <w:szCs w:val="28"/>
        </w:rPr>
        <w:t>.</w:t>
      </w:r>
    </w:p>
    <w:p w:rsidR="008E1CB1" w:rsidRPr="00036EE8" w:rsidRDefault="008E1CB1" w:rsidP="004803D3">
      <w:pPr>
        <w:spacing w:before="0" w:after="0" w:line="360" w:lineRule="auto"/>
        <w:ind w:firstLine="709"/>
        <w:jc w:val="both"/>
        <w:rPr>
          <w:sz w:val="28"/>
          <w:szCs w:val="28"/>
        </w:rPr>
      </w:pPr>
      <w:r w:rsidRPr="00036EE8">
        <w:rPr>
          <w:sz w:val="28"/>
          <w:szCs w:val="28"/>
        </w:rPr>
        <w:t>Товарооборот, численность работников и производительность их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935"/>
        <w:gridCol w:w="936"/>
        <w:gridCol w:w="936"/>
        <w:gridCol w:w="2622"/>
      </w:tblGrid>
      <w:tr w:rsidR="008E1CB1" w:rsidRPr="00036EE8" w:rsidTr="003047C0">
        <w:trPr>
          <w:trHeight w:val="70"/>
        </w:trPr>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Показ</w:t>
            </w:r>
            <w:r w:rsidR="002E30AF" w:rsidRPr="00036EE8">
              <w:rPr>
                <w:sz w:val="20"/>
                <w:szCs w:val="20"/>
              </w:rPr>
              <w:t>а</w:t>
            </w:r>
            <w:r w:rsidRPr="00036EE8">
              <w:rPr>
                <w:sz w:val="20"/>
                <w:szCs w:val="20"/>
              </w:rPr>
              <w:t>тель</w:t>
            </w: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2005</w:t>
            </w:r>
            <w:r w:rsidR="00036EE8" w:rsidRPr="00036EE8">
              <w:rPr>
                <w:sz w:val="20"/>
                <w:szCs w:val="20"/>
              </w:rPr>
              <w:t xml:space="preserve"> </w:t>
            </w:r>
            <w:r w:rsidRPr="00036EE8">
              <w:rPr>
                <w:sz w:val="20"/>
                <w:szCs w:val="20"/>
              </w:rPr>
              <w:t>год</w:t>
            </w: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2006</w:t>
            </w:r>
            <w:r w:rsidR="00036EE8" w:rsidRPr="00036EE8">
              <w:rPr>
                <w:sz w:val="20"/>
                <w:szCs w:val="20"/>
              </w:rPr>
              <w:t xml:space="preserve"> </w:t>
            </w:r>
            <w:r w:rsidRPr="00036EE8">
              <w:rPr>
                <w:sz w:val="20"/>
                <w:szCs w:val="20"/>
              </w:rPr>
              <w:t>год</w:t>
            </w: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2007</w:t>
            </w:r>
            <w:r w:rsidR="006D5F02" w:rsidRPr="00036EE8">
              <w:rPr>
                <w:sz w:val="20"/>
                <w:szCs w:val="20"/>
              </w:rPr>
              <w:t xml:space="preserve"> </w:t>
            </w:r>
            <w:r w:rsidRPr="00036EE8">
              <w:rPr>
                <w:sz w:val="20"/>
                <w:szCs w:val="20"/>
              </w:rPr>
              <w:t>год</w:t>
            </w: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 xml:space="preserve">Отклонение </w:t>
            </w:r>
            <w:smartTag w:uri="urn:schemas-microsoft-com:office:smarttags" w:element="metricconverter">
              <w:smartTagPr>
                <w:attr w:name="ProductID" w:val="2007 г"/>
              </w:smartTagPr>
              <w:r w:rsidRPr="00036EE8">
                <w:rPr>
                  <w:sz w:val="20"/>
                  <w:szCs w:val="20"/>
                </w:rPr>
                <w:t>2007 г</w:t>
              </w:r>
            </w:smartTag>
            <w:r w:rsidR="006D5F02" w:rsidRPr="00036EE8">
              <w:rPr>
                <w:sz w:val="20"/>
                <w:szCs w:val="20"/>
              </w:rPr>
              <w:t>.</w:t>
            </w:r>
            <w:r w:rsidRPr="00036EE8">
              <w:rPr>
                <w:sz w:val="20"/>
                <w:szCs w:val="20"/>
              </w:rPr>
              <w:t xml:space="preserve"> от </w:t>
            </w:r>
            <w:smartTag w:uri="urn:schemas-microsoft-com:office:smarttags" w:element="metricconverter">
              <w:smartTagPr>
                <w:attr w:name="ProductID" w:val="2005 г"/>
              </w:smartTagPr>
              <w:r w:rsidRPr="00036EE8">
                <w:rPr>
                  <w:sz w:val="20"/>
                  <w:szCs w:val="20"/>
                </w:rPr>
                <w:t>2005 г</w:t>
              </w:r>
            </w:smartTag>
          </w:p>
        </w:tc>
      </w:tr>
      <w:tr w:rsidR="008E1CB1" w:rsidRPr="00036EE8" w:rsidTr="003047C0">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Товарооборот, тыс. руб.</w:t>
            </w:r>
          </w:p>
        </w:tc>
        <w:tc>
          <w:tcPr>
            <w:tcW w:w="0" w:type="auto"/>
            <w:vAlign w:val="center"/>
          </w:tcPr>
          <w:p w:rsidR="008E1CB1" w:rsidRPr="00036EE8" w:rsidRDefault="008E1CB1" w:rsidP="003047C0">
            <w:pPr>
              <w:spacing w:before="0" w:after="0" w:line="360" w:lineRule="auto"/>
              <w:jc w:val="both"/>
              <w:rPr>
                <w:rFonts w:eastAsia="Arial Unicode MS"/>
                <w:sz w:val="20"/>
                <w:szCs w:val="20"/>
              </w:rPr>
            </w:pPr>
            <w:r w:rsidRPr="00036EE8">
              <w:rPr>
                <w:sz w:val="20"/>
                <w:szCs w:val="20"/>
              </w:rPr>
              <w:t>36</w:t>
            </w:r>
            <w:r w:rsidR="005F09D4" w:rsidRPr="00036EE8">
              <w:rPr>
                <w:sz w:val="20"/>
                <w:szCs w:val="20"/>
              </w:rPr>
              <w:t xml:space="preserve"> </w:t>
            </w:r>
            <w:r w:rsidRPr="00036EE8">
              <w:rPr>
                <w:sz w:val="20"/>
                <w:szCs w:val="20"/>
              </w:rPr>
              <w:t>86</w:t>
            </w:r>
            <w:r w:rsidR="005F09D4" w:rsidRPr="00036EE8">
              <w:rPr>
                <w:sz w:val="20"/>
                <w:szCs w:val="20"/>
              </w:rPr>
              <w:t>3</w:t>
            </w:r>
          </w:p>
        </w:tc>
        <w:tc>
          <w:tcPr>
            <w:tcW w:w="0" w:type="auto"/>
            <w:vAlign w:val="center"/>
          </w:tcPr>
          <w:p w:rsidR="008E1CB1" w:rsidRPr="00036EE8" w:rsidRDefault="008E1CB1" w:rsidP="003047C0">
            <w:pPr>
              <w:spacing w:before="0" w:after="0" w:line="360" w:lineRule="auto"/>
              <w:jc w:val="both"/>
              <w:rPr>
                <w:rFonts w:eastAsia="Arial Unicode MS"/>
                <w:sz w:val="20"/>
                <w:szCs w:val="20"/>
              </w:rPr>
            </w:pPr>
            <w:r w:rsidRPr="00036EE8">
              <w:rPr>
                <w:sz w:val="20"/>
                <w:szCs w:val="20"/>
              </w:rPr>
              <w:t>41</w:t>
            </w:r>
            <w:r w:rsidR="005F09D4" w:rsidRPr="00036EE8">
              <w:rPr>
                <w:sz w:val="20"/>
                <w:szCs w:val="20"/>
              </w:rPr>
              <w:t xml:space="preserve"> </w:t>
            </w:r>
            <w:r w:rsidRPr="00036EE8">
              <w:rPr>
                <w:sz w:val="20"/>
                <w:szCs w:val="20"/>
              </w:rPr>
              <w:t>842</w:t>
            </w:r>
          </w:p>
        </w:tc>
        <w:tc>
          <w:tcPr>
            <w:tcW w:w="0" w:type="auto"/>
            <w:vAlign w:val="center"/>
          </w:tcPr>
          <w:p w:rsidR="008E1CB1" w:rsidRPr="00036EE8" w:rsidRDefault="008E1CB1" w:rsidP="003047C0">
            <w:pPr>
              <w:spacing w:before="0" w:after="0" w:line="360" w:lineRule="auto"/>
              <w:jc w:val="both"/>
              <w:rPr>
                <w:rFonts w:eastAsia="Arial Unicode MS"/>
                <w:sz w:val="20"/>
                <w:szCs w:val="20"/>
              </w:rPr>
            </w:pPr>
            <w:r w:rsidRPr="00036EE8">
              <w:rPr>
                <w:sz w:val="20"/>
                <w:szCs w:val="20"/>
              </w:rPr>
              <w:t>5</w:t>
            </w:r>
            <w:r w:rsidR="005F09D4" w:rsidRPr="00036EE8">
              <w:rPr>
                <w:sz w:val="20"/>
                <w:szCs w:val="20"/>
              </w:rPr>
              <w:t xml:space="preserve"> </w:t>
            </w:r>
            <w:r w:rsidRPr="00036EE8">
              <w:rPr>
                <w:sz w:val="20"/>
                <w:szCs w:val="20"/>
              </w:rPr>
              <w:t>1645</w:t>
            </w:r>
          </w:p>
        </w:tc>
        <w:tc>
          <w:tcPr>
            <w:tcW w:w="0" w:type="auto"/>
            <w:vAlign w:val="center"/>
          </w:tcPr>
          <w:p w:rsidR="008E1CB1" w:rsidRPr="00036EE8" w:rsidRDefault="008E1CB1" w:rsidP="003047C0">
            <w:pPr>
              <w:spacing w:before="0" w:after="0" w:line="360" w:lineRule="auto"/>
              <w:jc w:val="both"/>
              <w:rPr>
                <w:rFonts w:eastAsia="Arial Unicode MS"/>
                <w:sz w:val="20"/>
                <w:szCs w:val="20"/>
              </w:rPr>
            </w:pPr>
            <w:r w:rsidRPr="00036EE8">
              <w:rPr>
                <w:sz w:val="20"/>
                <w:szCs w:val="20"/>
              </w:rPr>
              <w:t>+</w:t>
            </w:r>
            <w:r w:rsidR="005F09D4" w:rsidRPr="00036EE8">
              <w:rPr>
                <w:sz w:val="20"/>
                <w:szCs w:val="20"/>
              </w:rPr>
              <w:t xml:space="preserve"> </w:t>
            </w:r>
            <w:r w:rsidRPr="00036EE8">
              <w:rPr>
                <w:sz w:val="20"/>
                <w:szCs w:val="20"/>
              </w:rPr>
              <w:t>14</w:t>
            </w:r>
            <w:r w:rsidR="005F09D4" w:rsidRPr="00036EE8">
              <w:rPr>
                <w:sz w:val="20"/>
                <w:szCs w:val="20"/>
              </w:rPr>
              <w:t xml:space="preserve"> </w:t>
            </w:r>
            <w:r w:rsidRPr="00036EE8">
              <w:rPr>
                <w:sz w:val="20"/>
                <w:szCs w:val="20"/>
              </w:rPr>
              <w:t>782</w:t>
            </w:r>
          </w:p>
        </w:tc>
      </w:tr>
      <w:tr w:rsidR="008E1CB1" w:rsidRPr="00036EE8" w:rsidTr="003047C0">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Среднесписочная численность работников, чел</w:t>
            </w:r>
          </w:p>
        </w:tc>
        <w:tc>
          <w:tcPr>
            <w:tcW w:w="0" w:type="auto"/>
            <w:vAlign w:val="center"/>
          </w:tcPr>
          <w:p w:rsidR="008E1CB1" w:rsidRPr="00036EE8" w:rsidRDefault="008E1CB1" w:rsidP="003047C0">
            <w:pPr>
              <w:spacing w:before="0" w:after="0" w:line="360" w:lineRule="auto"/>
              <w:jc w:val="both"/>
              <w:rPr>
                <w:rFonts w:eastAsia="Arial Unicode MS"/>
                <w:sz w:val="20"/>
                <w:szCs w:val="20"/>
              </w:rPr>
            </w:pPr>
            <w:r w:rsidRPr="00036EE8">
              <w:rPr>
                <w:sz w:val="20"/>
                <w:szCs w:val="20"/>
              </w:rPr>
              <w:t>14,00</w:t>
            </w:r>
          </w:p>
        </w:tc>
        <w:tc>
          <w:tcPr>
            <w:tcW w:w="0" w:type="auto"/>
            <w:vAlign w:val="center"/>
          </w:tcPr>
          <w:p w:rsidR="008E1CB1" w:rsidRPr="00036EE8" w:rsidRDefault="008E1CB1" w:rsidP="003047C0">
            <w:pPr>
              <w:spacing w:before="0" w:after="0" w:line="360" w:lineRule="auto"/>
              <w:jc w:val="both"/>
              <w:rPr>
                <w:rFonts w:eastAsia="Arial Unicode MS"/>
                <w:sz w:val="20"/>
                <w:szCs w:val="20"/>
              </w:rPr>
            </w:pPr>
            <w:r w:rsidRPr="00036EE8">
              <w:rPr>
                <w:sz w:val="20"/>
                <w:szCs w:val="20"/>
              </w:rPr>
              <w:t>17,00</w:t>
            </w:r>
          </w:p>
        </w:tc>
        <w:tc>
          <w:tcPr>
            <w:tcW w:w="0" w:type="auto"/>
            <w:vAlign w:val="center"/>
          </w:tcPr>
          <w:p w:rsidR="008E1CB1" w:rsidRPr="00036EE8" w:rsidRDefault="008E1CB1" w:rsidP="003047C0">
            <w:pPr>
              <w:spacing w:before="0" w:after="0" w:line="360" w:lineRule="auto"/>
              <w:jc w:val="both"/>
              <w:rPr>
                <w:rFonts w:eastAsia="Arial Unicode MS"/>
                <w:sz w:val="20"/>
                <w:szCs w:val="20"/>
              </w:rPr>
            </w:pPr>
            <w:r w:rsidRPr="00036EE8">
              <w:rPr>
                <w:sz w:val="20"/>
                <w:szCs w:val="20"/>
              </w:rPr>
              <w:t>17,00</w:t>
            </w:r>
          </w:p>
        </w:tc>
        <w:tc>
          <w:tcPr>
            <w:tcW w:w="0" w:type="auto"/>
            <w:vAlign w:val="center"/>
          </w:tcPr>
          <w:p w:rsidR="008E1CB1" w:rsidRPr="00036EE8" w:rsidRDefault="008E1CB1" w:rsidP="003047C0">
            <w:pPr>
              <w:spacing w:before="0" w:after="0" w:line="360" w:lineRule="auto"/>
              <w:jc w:val="both"/>
              <w:rPr>
                <w:sz w:val="20"/>
                <w:szCs w:val="20"/>
              </w:rPr>
            </w:pPr>
          </w:p>
          <w:p w:rsidR="008E1CB1" w:rsidRPr="00036EE8" w:rsidRDefault="008E1CB1" w:rsidP="003047C0">
            <w:pPr>
              <w:spacing w:before="0" w:after="0" w:line="360" w:lineRule="auto"/>
              <w:jc w:val="both"/>
              <w:rPr>
                <w:sz w:val="20"/>
                <w:szCs w:val="20"/>
              </w:rPr>
            </w:pPr>
            <w:r w:rsidRPr="00036EE8">
              <w:rPr>
                <w:sz w:val="20"/>
                <w:szCs w:val="20"/>
              </w:rPr>
              <w:t>+</w:t>
            </w:r>
            <w:r w:rsidR="005F09D4" w:rsidRPr="00036EE8">
              <w:rPr>
                <w:sz w:val="20"/>
                <w:szCs w:val="20"/>
              </w:rPr>
              <w:t xml:space="preserve"> </w:t>
            </w:r>
            <w:r w:rsidRPr="00036EE8">
              <w:rPr>
                <w:sz w:val="20"/>
                <w:szCs w:val="20"/>
              </w:rPr>
              <w:t>3</w:t>
            </w:r>
          </w:p>
          <w:p w:rsidR="008E1CB1" w:rsidRPr="00036EE8" w:rsidRDefault="008E1CB1" w:rsidP="003047C0">
            <w:pPr>
              <w:spacing w:before="0" w:after="0" w:line="360" w:lineRule="auto"/>
              <w:jc w:val="both"/>
              <w:rPr>
                <w:sz w:val="20"/>
                <w:szCs w:val="20"/>
              </w:rPr>
            </w:pPr>
          </w:p>
        </w:tc>
      </w:tr>
      <w:tr w:rsidR="008E1CB1" w:rsidRPr="00036EE8" w:rsidTr="003047C0">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Производительность труда</w:t>
            </w:r>
            <w:r w:rsidR="005F09D4" w:rsidRPr="00036EE8">
              <w:rPr>
                <w:sz w:val="20"/>
                <w:szCs w:val="20"/>
              </w:rPr>
              <w:t>, тыс. руб.</w:t>
            </w:r>
          </w:p>
        </w:tc>
        <w:tc>
          <w:tcPr>
            <w:tcW w:w="0" w:type="auto"/>
            <w:vAlign w:val="center"/>
          </w:tcPr>
          <w:p w:rsidR="008E1CB1" w:rsidRPr="00036EE8" w:rsidRDefault="008E1CB1" w:rsidP="003047C0">
            <w:pPr>
              <w:spacing w:before="0" w:after="0" w:line="360" w:lineRule="auto"/>
              <w:jc w:val="both"/>
              <w:rPr>
                <w:rFonts w:eastAsia="Arial Unicode MS"/>
                <w:sz w:val="20"/>
                <w:szCs w:val="20"/>
              </w:rPr>
            </w:pPr>
            <w:r w:rsidRPr="00036EE8">
              <w:rPr>
                <w:sz w:val="20"/>
                <w:szCs w:val="20"/>
              </w:rPr>
              <w:t>2</w:t>
            </w:r>
            <w:r w:rsidR="00D41A25" w:rsidRPr="00036EE8">
              <w:rPr>
                <w:sz w:val="20"/>
                <w:szCs w:val="20"/>
              </w:rPr>
              <w:t xml:space="preserve"> </w:t>
            </w:r>
            <w:r w:rsidRPr="00036EE8">
              <w:rPr>
                <w:sz w:val="20"/>
                <w:szCs w:val="20"/>
              </w:rPr>
              <w:t>633</w:t>
            </w:r>
          </w:p>
        </w:tc>
        <w:tc>
          <w:tcPr>
            <w:tcW w:w="0" w:type="auto"/>
            <w:vAlign w:val="center"/>
          </w:tcPr>
          <w:p w:rsidR="008E1CB1" w:rsidRPr="00036EE8" w:rsidRDefault="008E1CB1" w:rsidP="003047C0">
            <w:pPr>
              <w:spacing w:before="0" w:after="0" w:line="360" w:lineRule="auto"/>
              <w:jc w:val="both"/>
              <w:rPr>
                <w:rFonts w:eastAsia="Arial Unicode MS"/>
                <w:sz w:val="20"/>
                <w:szCs w:val="20"/>
              </w:rPr>
            </w:pPr>
            <w:r w:rsidRPr="00036EE8">
              <w:rPr>
                <w:sz w:val="20"/>
                <w:szCs w:val="20"/>
              </w:rPr>
              <w:t>2</w:t>
            </w:r>
            <w:r w:rsidR="00D41A25" w:rsidRPr="00036EE8">
              <w:rPr>
                <w:sz w:val="20"/>
                <w:szCs w:val="20"/>
              </w:rPr>
              <w:t xml:space="preserve"> </w:t>
            </w:r>
            <w:r w:rsidRPr="00036EE8">
              <w:rPr>
                <w:sz w:val="20"/>
                <w:szCs w:val="20"/>
              </w:rPr>
              <w:t>461</w:t>
            </w:r>
          </w:p>
        </w:tc>
        <w:tc>
          <w:tcPr>
            <w:tcW w:w="0" w:type="auto"/>
            <w:vAlign w:val="center"/>
          </w:tcPr>
          <w:p w:rsidR="008E1CB1" w:rsidRPr="00036EE8" w:rsidRDefault="008E1CB1" w:rsidP="003047C0">
            <w:pPr>
              <w:spacing w:before="0" w:after="0" w:line="360" w:lineRule="auto"/>
              <w:jc w:val="both"/>
              <w:rPr>
                <w:rFonts w:eastAsia="Arial Unicode MS"/>
                <w:sz w:val="20"/>
                <w:szCs w:val="20"/>
              </w:rPr>
            </w:pPr>
            <w:r w:rsidRPr="00036EE8">
              <w:rPr>
                <w:sz w:val="20"/>
                <w:szCs w:val="20"/>
              </w:rPr>
              <w:t>3</w:t>
            </w:r>
            <w:r w:rsidR="00D41A25" w:rsidRPr="00036EE8">
              <w:rPr>
                <w:sz w:val="20"/>
                <w:szCs w:val="20"/>
              </w:rPr>
              <w:t xml:space="preserve"> </w:t>
            </w:r>
            <w:r w:rsidRPr="00036EE8">
              <w:rPr>
                <w:sz w:val="20"/>
                <w:szCs w:val="20"/>
              </w:rPr>
              <w:t>03</w:t>
            </w:r>
            <w:r w:rsidR="00D41A25" w:rsidRPr="00036EE8">
              <w:rPr>
                <w:sz w:val="20"/>
                <w:szCs w:val="20"/>
              </w:rPr>
              <w:t>8</w:t>
            </w:r>
          </w:p>
        </w:tc>
        <w:tc>
          <w:tcPr>
            <w:tcW w:w="0" w:type="auto"/>
            <w:vAlign w:val="center"/>
          </w:tcPr>
          <w:p w:rsidR="008E1CB1" w:rsidRPr="00036EE8" w:rsidRDefault="008E1CB1" w:rsidP="003047C0">
            <w:pPr>
              <w:spacing w:before="0" w:after="0" w:line="360" w:lineRule="auto"/>
              <w:jc w:val="both"/>
              <w:rPr>
                <w:rFonts w:eastAsia="Arial Unicode MS"/>
                <w:sz w:val="20"/>
                <w:szCs w:val="20"/>
              </w:rPr>
            </w:pPr>
            <w:r w:rsidRPr="00036EE8">
              <w:rPr>
                <w:sz w:val="20"/>
                <w:szCs w:val="20"/>
              </w:rPr>
              <w:t>+</w:t>
            </w:r>
            <w:r w:rsidR="005F09D4" w:rsidRPr="00036EE8">
              <w:rPr>
                <w:sz w:val="20"/>
                <w:szCs w:val="20"/>
              </w:rPr>
              <w:t xml:space="preserve"> </w:t>
            </w:r>
            <w:r w:rsidRPr="00036EE8">
              <w:rPr>
                <w:sz w:val="20"/>
                <w:szCs w:val="20"/>
              </w:rPr>
              <w:t>40</w:t>
            </w:r>
            <w:r w:rsidR="005F09D4" w:rsidRPr="00036EE8">
              <w:rPr>
                <w:sz w:val="20"/>
                <w:szCs w:val="20"/>
              </w:rPr>
              <w:t>5</w:t>
            </w:r>
          </w:p>
        </w:tc>
      </w:tr>
    </w:tbl>
    <w:p w:rsidR="008E1CB1" w:rsidRPr="00036EE8" w:rsidRDefault="008E1CB1" w:rsidP="004803D3">
      <w:pPr>
        <w:spacing w:before="0" w:after="0" w:line="360" w:lineRule="auto"/>
        <w:ind w:firstLine="709"/>
        <w:jc w:val="both"/>
        <w:rPr>
          <w:sz w:val="28"/>
          <w:szCs w:val="28"/>
        </w:rPr>
      </w:pPr>
    </w:p>
    <w:p w:rsidR="00FB1FE7" w:rsidRPr="00036EE8" w:rsidRDefault="00FB1FE7" w:rsidP="004803D3">
      <w:pPr>
        <w:spacing w:before="0" w:after="0" w:line="360" w:lineRule="auto"/>
        <w:ind w:firstLine="709"/>
        <w:jc w:val="both"/>
        <w:rPr>
          <w:kern w:val="16"/>
          <w:sz w:val="28"/>
          <w:szCs w:val="28"/>
        </w:rPr>
      </w:pPr>
      <w:r w:rsidRPr="00036EE8">
        <w:rPr>
          <w:sz w:val="28"/>
          <w:szCs w:val="28"/>
        </w:rPr>
        <w:t>Логарифмический метод</w:t>
      </w:r>
      <w:r w:rsidRPr="00036EE8">
        <w:rPr>
          <w:kern w:val="16"/>
          <w:sz w:val="28"/>
          <w:szCs w:val="28"/>
        </w:rPr>
        <w:t xml:space="preserve"> используется при факторном анализе мультипликативных моделей. Рассмотрим суть метода на примере двухфакторной модели: </w:t>
      </w:r>
      <w:r w:rsidRPr="00036EE8">
        <w:rPr>
          <w:kern w:val="16"/>
          <w:sz w:val="28"/>
          <w:szCs w:val="28"/>
          <w:lang w:val="en-US"/>
        </w:rPr>
        <w:t>Z</w:t>
      </w:r>
      <w:r w:rsidR="00DB6F51" w:rsidRPr="00036EE8">
        <w:rPr>
          <w:kern w:val="16"/>
          <w:sz w:val="28"/>
          <w:szCs w:val="28"/>
        </w:rPr>
        <w:t xml:space="preserve"> </w:t>
      </w:r>
      <w:r w:rsidRPr="00036EE8">
        <w:rPr>
          <w:kern w:val="16"/>
          <w:sz w:val="28"/>
          <w:szCs w:val="28"/>
        </w:rPr>
        <w:t>=</w:t>
      </w:r>
      <w:r w:rsidR="00DB6F51" w:rsidRPr="00036EE8">
        <w:rPr>
          <w:kern w:val="16"/>
          <w:sz w:val="28"/>
          <w:szCs w:val="28"/>
        </w:rPr>
        <w:t xml:space="preserve"> </w:t>
      </w:r>
      <w:r w:rsidRPr="00036EE8">
        <w:rPr>
          <w:kern w:val="16"/>
          <w:sz w:val="28"/>
          <w:szCs w:val="28"/>
          <w:lang w:val="en-US"/>
        </w:rPr>
        <w:t>x</w:t>
      </w:r>
      <w:r w:rsidR="00DB6F51" w:rsidRPr="00036EE8">
        <w:rPr>
          <w:kern w:val="16"/>
          <w:sz w:val="28"/>
          <w:szCs w:val="28"/>
        </w:rPr>
        <w:t xml:space="preserve"> </w:t>
      </w:r>
      <w:r w:rsidRPr="00036EE8">
        <w:rPr>
          <w:kern w:val="16"/>
          <w:sz w:val="28"/>
          <w:szCs w:val="28"/>
        </w:rPr>
        <w:t>×</w:t>
      </w:r>
      <w:r w:rsidR="00DB6F51" w:rsidRPr="00036EE8">
        <w:rPr>
          <w:kern w:val="16"/>
          <w:sz w:val="28"/>
          <w:szCs w:val="28"/>
        </w:rPr>
        <w:t xml:space="preserve"> </w:t>
      </w:r>
      <w:r w:rsidRPr="00036EE8">
        <w:rPr>
          <w:kern w:val="16"/>
          <w:sz w:val="28"/>
          <w:szCs w:val="28"/>
          <w:lang w:val="en-US"/>
        </w:rPr>
        <w:t>y</w:t>
      </w:r>
      <w:r w:rsidR="00A405A5" w:rsidRPr="00036EE8">
        <w:rPr>
          <w:kern w:val="16"/>
          <w:sz w:val="28"/>
          <w:szCs w:val="28"/>
        </w:rPr>
        <w:t xml:space="preserve"> [24, с. 256]</w:t>
      </w:r>
    </w:p>
    <w:p w:rsidR="003047C0" w:rsidRPr="00036EE8" w:rsidRDefault="00FB1FE7" w:rsidP="004803D3">
      <w:pPr>
        <w:spacing w:before="0" w:after="0" w:line="360" w:lineRule="auto"/>
        <w:ind w:firstLine="709"/>
        <w:jc w:val="both"/>
        <w:rPr>
          <w:kern w:val="16"/>
          <w:sz w:val="28"/>
          <w:szCs w:val="28"/>
        </w:rPr>
      </w:pPr>
      <w:r w:rsidRPr="00036EE8">
        <w:rPr>
          <w:kern w:val="16"/>
          <w:sz w:val="28"/>
          <w:szCs w:val="28"/>
        </w:rPr>
        <w:t xml:space="preserve">Обозначим индексами 1 и 0 данные, относящиеся к отчетному и базовому периодам соответственно. Требуется выделить в приросте результативного фактора влияние изменений факторов зависимых, т.е. представить </w:t>
      </w:r>
      <w:r w:rsidRPr="00036EE8">
        <w:rPr>
          <w:kern w:val="16"/>
          <w:sz w:val="28"/>
          <w:szCs w:val="28"/>
          <w:lang w:val="fr-FR"/>
        </w:rPr>
        <w:t xml:space="preserve">Δz </w:t>
      </w:r>
      <w:r w:rsidRPr="00036EE8">
        <w:rPr>
          <w:kern w:val="16"/>
          <w:sz w:val="28"/>
          <w:szCs w:val="28"/>
        </w:rPr>
        <w:t>как сумму:</w:t>
      </w:r>
      <w:r w:rsidR="0051582E" w:rsidRPr="00036EE8">
        <w:rPr>
          <w:kern w:val="16"/>
          <w:sz w:val="28"/>
          <w:szCs w:val="28"/>
        </w:rPr>
        <w:t xml:space="preserve"> </w:t>
      </w:r>
    </w:p>
    <w:p w:rsidR="003047C0" w:rsidRPr="00036EE8" w:rsidRDefault="003047C0" w:rsidP="004803D3">
      <w:pPr>
        <w:spacing w:before="0" w:after="0" w:line="360" w:lineRule="auto"/>
        <w:ind w:firstLine="709"/>
        <w:jc w:val="both"/>
        <w:rPr>
          <w:kern w:val="16"/>
          <w:sz w:val="28"/>
          <w:szCs w:val="28"/>
        </w:rPr>
      </w:pPr>
    </w:p>
    <w:p w:rsidR="00FB1FE7" w:rsidRPr="00036EE8" w:rsidRDefault="0051582E" w:rsidP="004803D3">
      <w:pPr>
        <w:spacing w:before="0" w:after="0" w:line="360" w:lineRule="auto"/>
        <w:ind w:firstLine="709"/>
        <w:jc w:val="both"/>
        <w:rPr>
          <w:kern w:val="16"/>
          <w:sz w:val="28"/>
          <w:szCs w:val="28"/>
        </w:rPr>
      </w:pPr>
      <w:r w:rsidRPr="00036EE8">
        <w:rPr>
          <w:kern w:val="16"/>
          <w:sz w:val="28"/>
          <w:szCs w:val="28"/>
          <w:lang w:val="fr-FR"/>
        </w:rPr>
        <w:t>Δz</w:t>
      </w:r>
      <w:r w:rsidR="00457D96" w:rsidRPr="00036EE8">
        <w:rPr>
          <w:kern w:val="16"/>
          <w:sz w:val="28"/>
          <w:szCs w:val="28"/>
          <w:lang w:val="fr-FR"/>
        </w:rPr>
        <w:t xml:space="preserve"> =</w:t>
      </w:r>
      <w:r w:rsidRPr="00036EE8">
        <w:rPr>
          <w:kern w:val="16"/>
          <w:sz w:val="28"/>
          <w:szCs w:val="28"/>
        </w:rPr>
        <w:t xml:space="preserve"> </w:t>
      </w:r>
      <w:r w:rsidR="00457D96" w:rsidRPr="00036EE8">
        <w:rPr>
          <w:kern w:val="16"/>
          <w:sz w:val="28"/>
          <w:szCs w:val="28"/>
          <w:lang w:val="fr-FR"/>
        </w:rPr>
        <w:t xml:space="preserve">Δ </w:t>
      </w:r>
      <w:r w:rsidR="00457D96" w:rsidRPr="00036EE8">
        <w:rPr>
          <w:kern w:val="16"/>
          <w:sz w:val="28"/>
          <w:szCs w:val="28"/>
          <w:vertAlign w:val="subscript"/>
          <w:lang w:val="en-US"/>
        </w:rPr>
        <w:t>x</w:t>
      </w:r>
      <w:r w:rsidR="00457D96" w:rsidRPr="00036EE8">
        <w:rPr>
          <w:kern w:val="16"/>
          <w:sz w:val="28"/>
          <w:szCs w:val="28"/>
          <w:vertAlign w:val="subscript"/>
        </w:rPr>
        <w:t xml:space="preserve"> </w:t>
      </w:r>
      <w:r w:rsidR="00457D96" w:rsidRPr="00036EE8">
        <w:rPr>
          <w:kern w:val="16"/>
          <w:sz w:val="28"/>
          <w:szCs w:val="28"/>
          <w:lang w:val="en-US"/>
        </w:rPr>
        <w:t>z</w:t>
      </w:r>
      <w:r w:rsidR="00457D96" w:rsidRPr="00036EE8">
        <w:rPr>
          <w:kern w:val="16"/>
          <w:sz w:val="28"/>
          <w:szCs w:val="28"/>
        </w:rPr>
        <w:t xml:space="preserve"> +</w:t>
      </w:r>
      <w:r w:rsidR="00457D96" w:rsidRPr="00036EE8">
        <w:rPr>
          <w:kern w:val="16"/>
          <w:sz w:val="28"/>
          <w:szCs w:val="28"/>
          <w:lang w:val="fr-FR"/>
        </w:rPr>
        <w:t xml:space="preserve"> Δ</w:t>
      </w:r>
      <w:r w:rsidR="00457D96" w:rsidRPr="00036EE8">
        <w:rPr>
          <w:kern w:val="16"/>
          <w:sz w:val="28"/>
          <w:szCs w:val="28"/>
        </w:rPr>
        <w:t xml:space="preserve"> </w:t>
      </w:r>
      <w:r w:rsidR="00457D96" w:rsidRPr="00036EE8">
        <w:rPr>
          <w:kern w:val="16"/>
          <w:sz w:val="28"/>
          <w:szCs w:val="28"/>
          <w:vertAlign w:val="subscript"/>
          <w:lang w:val="en-US"/>
        </w:rPr>
        <w:t>y</w:t>
      </w:r>
      <w:r w:rsidR="00457D96" w:rsidRPr="00036EE8">
        <w:rPr>
          <w:kern w:val="16"/>
          <w:sz w:val="28"/>
          <w:szCs w:val="28"/>
          <w:vertAlign w:val="subscript"/>
        </w:rPr>
        <w:t xml:space="preserve"> </w:t>
      </w:r>
      <w:r w:rsidR="00457D96" w:rsidRPr="00036EE8">
        <w:rPr>
          <w:kern w:val="16"/>
          <w:sz w:val="28"/>
          <w:szCs w:val="28"/>
          <w:lang w:val="en-US"/>
        </w:rPr>
        <w:t>z</w:t>
      </w:r>
      <w:r w:rsidR="00036EE8" w:rsidRPr="00036EE8">
        <w:rPr>
          <w:kern w:val="16"/>
          <w:sz w:val="28"/>
          <w:szCs w:val="28"/>
        </w:rPr>
        <w:t xml:space="preserve"> </w:t>
      </w:r>
      <w:r w:rsidR="00781CB8" w:rsidRPr="00036EE8">
        <w:rPr>
          <w:kern w:val="16"/>
          <w:sz w:val="28"/>
          <w:szCs w:val="28"/>
        </w:rPr>
        <w:t>(14)</w:t>
      </w:r>
    </w:p>
    <w:p w:rsidR="003047C0" w:rsidRPr="00036EE8" w:rsidRDefault="003047C0" w:rsidP="004803D3">
      <w:pPr>
        <w:spacing w:before="0" w:after="0" w:line="360" w:lineRule="auto"/>
        <w:ind w:firstLine="709"/>
        <w:jc w:val="both"/>
        <w:rPr>
          <w:kern w:val="16"/>
          <w:sz w:val="28"/>
          <w:szCs w:val="28"/>
        </w:rPr>
      </w:pPr>
    </w:p>
    <w:p w:rsidR="00781CB8" w:rsidRPr="00036EE8" w:rsidRDefault="00FB1FE7" w:rsidP="004803D3">
      <w:pPr>
        <w:spacing w:before="0" w:after="0" w:line="360" w:lineRule="auto"/>
        <w:ind w:firstLine="709"/>
        <w:jc w:val="both"/>
        <w:rPr>
          <w:kern w:val="16"/>
          <w:sz w:val="28"/>
          <w:szCs w:val="28"/>
          <w:vertAlign w:val="subscript"/>
        </w:rPr>
      </w:pPr>
      <w:r w:rsidRPr="00036EE8">
        <w:rPr>
          <w:kern w:val="16"/>
          <w:sz w:val="28"/>
          <w:szCs w:val="28"/>
        </w:rPr>
        <w:t>В соответствии с рассматриваемой моделью можно записать:</w:t>
      </w:r>
    </w:p>
    <w:p w:rsidR="003047C0" w:rsidRPr="00036EE8" w:rsidRDefault="003047C0" w:rsidP="004803D3">
      <w:pPr>
        <w:spacing w:before="0" w:after="0" w:line="360" w:lineRule="auto"/>
        <w:ind w:firstLine="709"/>
        <w:jc w:val="both"/>
        <w:rPr>
          <w:kern w:val="16"/>
          <w:sz w:val="28"/>
          <w:szCs w:val="28"/>
        </w:rPr>
      </w:pPr>
    </w:p>
    <w:p w:rsidR="00457D96" w:rsidRPr="00036EE8" w:rsidRDefault="00AD56D9" w:rsidP="004803D3">
      <w:pPr>
        <w:spacing w:before="0" w:after="0" w:line="360" w:lineRule="auto"/>
        <w:ind w:firstLine="709"/>
        <w:jc w:val="both"/>
        <w:rPr>
          <w:kern w:val="16"/>
          <w:sz w:val="28"/>
          <w:szCs w:val="28"/>
        </w:rPr>
      </w:pPr>
      <w:r w:rsidRPr="00036EE8">
        <w:rPr>
          <w:kern w:val="16"/>
          <w:sz w:val="28"/>
          <w:szCs w:val="28"/>
        </w:rPr>
        <w:object w:dxaOrig="1380" w:dyaOrig="1040">
          <v:shape id="_x0000_i1038" type="#_x0000_t75" style="width:103.5pt;height:58.5pt" o:ole="">
            <v:imagedata r:id="rId19" o:title=""/>
          </v:shape>
          <o:OLEObject Type="Embed" ProgID="Equation.3" ShapeID="_x0000_i1038" DrawAspect="Content" ObjectID="_1472232062" r:id="rId20"/>
        </w:object>
      </w:r>
      <w:r w:rsidR="00781CB8" w:rsidRPr="00036EE8">
        <w:rPr>
          <w:kern w:val="16"/>
          <w:sz w:val="28"/>
          <w:szCs w:val="28"/>
        </w:rPr>
        <w:t>,</w:t>
      </w:r>
      <w:r w:rsidR="00036EE8" w:rsidRPr="00036EE8">
        <w:rPr>
          <w:kern w:val="16"/>
          <w:sz w:val="28"/>
          <w:szCs w:val="28"/>
        </w:rPr>
        <w:t xml:space="preserve"> </w:t>
      </w:r>
      <w:r w:rsidR="00781CB8" w:rsidRPr="00036EE8">
        <w:rPr>
          <w:kern w:val="16"/>
          <w:sz w:val="28"/>
          <w:szCs w:val="28"/>
        </w:rPr>
        <w:t>(15)</w:t>
      </w:r>
    </w:p>
    <w:p w:rsidR="00781CB8" w:rsidRPr="00036EE8" w:rsidRDefault="00781CB8" w:rsidP="004803D3">
      <w:pPr>
        <w:spacing w:before="0" w:after="0" w:line="360" w:lineRule="auto"/>
        <w:ind w:firstLine="709"/>
        <w:jc w:val="both"/>
        <w:rPr>
          <w:kern w:val="16"/>
          <w:sz w:val="28"/>
          <w:szCs w:val="28"/>
        </w:rPr>
      </w:pPr>
      <w:r w:rsidRPr="00036EE8">
        <w:rPr>
          <w:kern w:val="16"/>
          <w:sz w:val="28"/>
          <w:szCs w:val="28"/>
        </w:rPr>
        <w:t>Поэтому</w:t>
      </w:r>
      <w:r w:rsidR="00036EE8" w:rsidRPr="00036EE8">
        <w:rPr>
          <w:kern w:val="16"/>
          <w:sz w:val="28"/>
          <w:szCs w:val="28"/>
        </w:rPr>
        <w:t xml:space="preserve"> </w:t>
      </w:r>
      <w:r w:rsidR="00AD56D9" w:rsidRPr="00036EE8">
        <w:rPr>
          <w:kern w:val="16"/>
          <w:sz w:val="28"/>
          <w:szCs w:val="28"/>
        </w:rPr>
        <w:object w:dxaOrig="2020" w:dyaOrig="1040">
          <v:shape id="_x0000_i1039" type="#_x0000_t75" style="width:151.5pt;height:58.5pt" o:ole="">
            <v:imagedata r:id="rId21" o:title=""/>
          </v:shape>
          <o:OLEObject Type="Embed" ProgID="Equation.3" ShapeID="_x0000_i1039" DrawAspect="Content" ObjectID="_1472232063" r:id="rId22"/>
        </w:object>
      </w:r>
      <w:r w:rsidR="00036EE8" w:rsidRPr="00036EE8">
        <w:rPr>
          <w:kern w:val="16"/>
          <w:sz w:val="28"/>
          <w:szCs w:val="28"/>
        </w:rPr>
        <w:t xml:space="preserve"> </w:t>
      </w:r>
      <w:r w:rsidR="00541BA0" w:rsidRPr="00036EE8">
        <w:rPr>
          <w:kern w:val="16"/>
          <w:sz w:val="28"/>
          <w:szCs w:val="28"/>
        </w:rPr>
        <w:t>(16)</w:t>
      </w:r>
    </w:p>
    <w:p w:rsidR="003047C0" w:rsidRPr="00036EE8" w:rsidRDefault="003047C0" w:rsidP="004803D3">
      <w:pPr>
        <w:spacing w:before="0" w:after="0" w:line="360" w:lineRule="auto"/>
        <w:ind w:firstLine="709"/>
        <w:jc w:val="both"/>
        <w:rPr>
          <w:kern w:val="16"/>
          <w:sz w:val="28"/>
          <w:szCs w:val="28"/>
        </w:rPr>
      </w:pPr>
    </w:p>
    <w:p w:rsidR="00FB1FE7" w:rsidRPr="00036EE8" w:rsidRDefault="00FB1FE7" w:rsidP="004803D3">
      <w:pPr>
        <w:spacing w:before="0" w:after="0" w:line="360" w:lineRule="auto"/>
        <w:ind w:firstLine="709"/>
        <w:jc w:val="both"/>
        <w:rPr>
          <w:kern w:val="16"/>
          <w:sz w:val="28"/>
          <w:szCs w:val="28"/>
        </w:rPr>
      </w:pPr>
      <w:r w:rsidRPr="00036EE8">
        <w:rPr>
          <w:kern w:val="16"/>
          <w:sz w:val="28"/>
          <w:szCs w:val="28"/>
        </w:rPr>
        <w:t>Отметим, что логарифм здесь может быть любым - натуральным, десятичным или по любому другому основанию.</w:t>
      </w:r>
      <w:r w:rsidR="00C87C31" w:rsidRPr="00036EE8">
        <w:rPr>
          <w:kern w:val="16"/>
          <w:sz w:val="28"/>
          <w:szCs w:val="28"/>
        </w:rPr>
        <w:t xml:space="preserve"> </w:t>
      </w:r>
      <w:r w:rsidR="002B3B9B" w:rsidRPr="00036EE8">
        <w:rPr>
          <w:kern w:val="16"/>
          <w:sz w:val="28"/>
          <w:szCs w:val="28"/>
        </w:rPr>
        <w:t>Умно</w:t>
      </w:r>
      <w:r w:rsidRPr="00036EE8">
        <w:rPr>
          <w:kern w:val="16"/>
          <w:sz w:val="28"/>
          <w:szCs w:val="28"/>
        </w:rPr>
        <w:t xml:space="preserve">жим обе части на </w:t>
      </w:r>
      <w:r w:rsidRPr="00036EE8">
        <w:rPr>
          <w:kern w:val="16"/>
          <w:sz w:val="28"/>
          <w:szCs w:val="28"/>
          <w:lang w:val="fr-FR"/>
        </w:rPr>
        <w:t>Δ</w:t>
      </w:r>
      <w:r w:rsidRPr="00036EE8">
        <w:rPr>
          <w:i/>
          <w:kern w:val="16"/>
          <w:sz w:val="28"/>
          <w:szCs w:val="28"/>
          <w:lang w:val="fr-FR"/>
        </w:rPr>
        <w:t>z</w:t>
      </w:r>
      <w:r w:rsidRPr="00036EE8">
        <w:rPr>
          <w:kern w:val="16"/>
          <w:sz w:val="28"/>
          <w:szCs w:val="28"/>
          <w:lang w:val="fr-FR"/>
        </w:rPr>
        <w:t xml:space="preserve"> </w:t>
      </w:r>
      <w:r w:rsidRPr="00036EE8">
        <w:rPr>
          <w:kern w:val="16"/>
          <w:sz w:val="28"/>
          <w:szCs w:val="28"/>
        </w:rPr>
        <w:t>и разделим на ln</w:t>
      </w:r>
      <w:r w:rsidR="00541BA0" w:rsidRPr="00036EE8">
        <w:rPr>
          <w:kern w:val="16"/>
          <w:sz w:val="28"/>
          <w:szCs w:val="28"/>
        </w:rPr>
        <w:t xml:space="preserve"> </w:t>
      </w:r>
      <w:r w:rsidRPr="00036EE8">
        <w:rPr>
          <w:kern w:val="16"/>
          <w:sz w:val="28"/>
          <w:szCs w:val="28"/>
        </w:rPr>
        <w:fldChar w:fldCharType="begin"/>
      </w:r>
      <w:r w:rsidRPr="00036EE8">
        <w:rPr>
          <w:kern w:val="16"/>
          <w:sz w:val="28"/>
          <w:szCs w:val="28"/>
        </w:rPr>
        <w:instrText>eq \f (</w:instrText>
      </w:r>
      <w:r w:rsidRPr="00036EE8">
        <w:rPr>
          <w:i/>
          <w:kern w:val="16"/>
          <w:sz w:val="28"/>
          <w:szCs w:val="28"/>
          <w:lang w:val="en-US"/>
        </w:rPr>
        <w:instrText>z</w:instrText>
      </w:r>
      <w:r w:rsidRPr="00036EE8">
        <w:rPr>
          <w:kern w:val="16"/>
          <w:sz w:val="28"/>
          <w:szCs w:val="28"/>
          <w:vertAlign w:val="subscript"/>
        </w:rPr>
        <w:instrText>1</w:instrText>
      </w:r>
      <w:r w:rsidRPr="00036EE8">
        <w:rPr>
          <w:i/>
          <w:kern w:val="16"/>
          <w:sz w:val="28"/>
          <w:szCs w:val="28"/>
        </w:rPr>
        <w:instrText>;</w:instrText>
      </w:r>
      <w:r w:rsidRPr="00036EE8">
        <w:rPr>
          <w:i/>
          <w:kern w:val="16"/>
          <w:sz w:val="28"/>
          <w:szCs w:val="28"/>
          <w:lang w:val="en-US"/>
        </w:rPr>
        <w:instrText>z</w:instrText>
      </w:r>
      <w:r w:rsidRPr="00036EE8">
        <w:rPr>
          <w:kern w:val="16"/>
          <w:sz w:val="28"/>
          <w:szCs w:val="28"/>
          <w:vertAlign w:val="subscript"/>
        </w:rPr>
        <w:instrText>0)</w:instrText>
      </w:r>
      <w:r w:rsidRPr="00036EE8">
        <w:rPr>
          <w:kern w:val="16"/>
          <w:sz w:val="28"/>
          <w:szCs w:val="28"/>
        </w:rPr>
        <w:fldChar w:fldCharType="end"/>
      </w:r>
      <w:r w:rsidR="002B3B9B" w:rsidRPr="00036EE8">
        <w:rPr>
          <w:kern w:val="16"/>
          <w:sz w:val="28"/>
          <w:szCs w:val="28"/>
        </w:rPr>
        <w:t xml:space="preserve"> и п</w:t>
      </w:r>
      <w:r w:rsidRPr="00036EE8">
        <w:rPr>
          <w:kern w:val="16"/>
          <w:sz w:val="28"/>
          <w:szCs w:val="28"/>
        </w:rPr>
        <w:t>олучим:</w:t>
      </w:r>
    </w:p>
    <w:p w:rsidR="00781CB8" w:rsidRPr="00036EE8" w:rsidRDefault="00781CB8" w:rsidP="004803D3">
      <w:pPr>
        <w:spacing w:before="0" w:after="0" w:line="360" w:lineRule="auto"/>
        <w:ind w:firstLine="709"/>
        <w:jc w:val="both"/>
        <w:rPr>
          <w:kern w:val="16"/>
          <w:sz w:val="28"/>
          <w:szCs w:val="28"/>
        </w:rPr>
      </w:pPr>
    </w:p>
    <w:p w:rsidR="00541BA0" w:rsidRPr="00036EE8" w:rsidRDefault="00FA764B" w:rsidP="004803D3">
      <w:pPr>
        <w:spacing w:before="0" w:after="0" w:line="360" w:lineRule="auto"/>
        <w:ind w:firstLine="709"/>
        <w:jc w:val="both"/>
        <w:rPr>
          <w:kern w:val="16"/>
          <w:sz w:val="28"/>
          <w:szCs w:val="28"/>
        </w:rPr>
      </w:pPr>
      <w:r>
        <w:pict>
          <v:shape id="_x0000_i1040" type="#_x0000_t75" style="width:256.5pt;height:84pt" o:allowoverlap="f" fillcolor="window">
            <v:imagedata r:id="rId23" o:title="" gain="109227f" blacklevel="19006f" grayscale="t"/>
          </v:shape>
        </w:pict>
      </w:r>
      <w:r w:rsidR="006F566E" w:rsidRPr="00036EE8">
        <w:rPr>
          <w:kern w:val="16"/>
          <w:sz w:val="28"/>
          <w:szCs w:val="28"/>
        </w:rPr>
        <w:t xml:space="preserve"> </w:t>
      </w:r>
      <w:r w:rsidR="00541BA0" w:rsidRPr="00036EE8">
        <w:rPr>
          <w:kern w:val="16"/>
          <w:sz w:val="28"/>
          <w:szCs w:val="28"/>
        </w:rPr>
        <w:t>(17)</w:t>
      </w:r>
    </w:p>
    <w:p w:rsidR="00541BA0" w:rsidRPr="00036EE8" w:rsidRDefault="00541BA0" w:rsidP="004803D3">
      <w:pPr>
        <w:spacing w:before="0" w:after="0" w:line="360" w:lineRule="auto"/>
        <w:ind w:firstLine="709"/>
        <w:jc w:val="both"/>
        <w:rPr>
          <w:kern w:val="16"/>
          <w:sz w:val="28"/>
          <w:szCs w:val="28"/>
        </w:rPr>
      </w:pPr>
    </w:p>
    <w:p w:rsidR="003047C0" w:rsidRPr="00036EE8" w:rsidRDefault="00FB1FE7" w:rsidP="004803D3">
      <w:pPr>
        <w:spacing w:before="0" w:after="0" w:line="360" w:lineRule="auto"/>
        <w:ind w:firstLine="709"/>
        <w:jc w:val="both"/>
        <w:rPr>
          <w:kern w:val="16"/>
          <w:sz w:val="28"/>
          <w:szCs w:val="28"/>
        </w:rPr>
      </w:pPr>
      <w:r w:rsidRPr="00036EE8">
        <w:rPr>
          <w:kern w:val="16"/>
          <w:sz w:val="28"/>
          <w:szCs w:val="28"/>
        </w:rPr>
        <w:t xml:space="preserve">В первом слагаемом первой части зависимость только от х, а во втором – только от </w:t>
      </w:r>
      <w:r w:rsidRPr="00036EE8">
        <w:rPr>
          <w:kern w:val="16"/>
          <w:sz w:val="28"/>
          <w:szCs w:val="28"/>
          <w:lang w:val="en-US"/>
        </w:rPr>
        <w:t>y</w:t>
      </w:r>
      <w:r w:rsidRPr="00036EE8">
        <w:rPr>
          <w:kern w:val="16"/>
          <w:sz w:val="28"/>
          <w:szCs w:val="28"/>
        </w:rPr>
        <w:t xml:space="preserve">, поскольку </w:t>
      </w:r>
    </w:p>
    <w:p w:rsidR="003047C0" w:rsidRPr="00036EE8" w:rsidRDefault="003047C0" w:rsidP="004803D3">
      <w:pPr>
        <w:spacing w:before="0" w:after="0" w:line="360" w:lineRule="auto"/>
        <w:ind w:firstLine="709"/>
        <w:jc w:val="both"/>
        <w:rPr>
          <w:kern w:val="16"/>
          <w:sz w:val="28"/>
          <w:szCs w:val="28"/>
        </w:rPr>
      </w:pPr>
    </w:p>
    <w:p w:rsidR="003047C0" w:rsidRPr="00036EE8" w:rsidRDefault="00AD56D9" w:rsidP="004803D3">
      <w:pPr>
        <w:spacing w:before="0" w:after="0" w:line="360" w:lineRule="auto"/>
        <w:ind w:firstLine="709"/>
        <w:jc w:val="both"/>
        <w:rPr>
          <w:kern w:val="16"/>
          <w:sz w:val="28"/>
          <w:szCs w:val="28"/>
        </w:rPr>
      </w:pPr>
      <w:r w:rsidRPr="00036EE8">
        <w:rPr>
          <w:kern w:val="16"/>
          <w:sz w:val="28"/>
          <w:szCs w:val="28"/>
        </w:rPr>
        <w:object w:dxaOrig="1820" w:dyaOrig="999">
          <v:shape id="_x0000_i1041" type="#_x0000_t75" style="width:90pt;height:54pt" o:ole="">
            <v:imagedata r:id="rId24" o:title=""/>
          </v:shape>
          <o:OLEObject Type="Embed" ProgID="Equation.3" ShapeID="_x0000_i1041" DrawAspect="Content" ObjectID="_1472232064" r:id="rId25"/>
        </w:object>
      </w:r>
      <w:r w:rsidR="00FB1FE7" w:rsidRPr="00036EE8">
        <w:rPr>
          <w:kern w:val="16"/>
          <w:sz w:val="28"/>
          <w:szCs w:val="28"/>
        </w:rPr>
        <w:t xml:space="preserve">. </w:t>
      </w:r>
    </w:p>
    <w:p w:rsidR="003047C0" w:rsidRPr="00036EE8" w:rsidRDefault="003047C0" w:rsidP="004803D3">
      <w:pPr>
        <w:spacing w:before="0" w:after="0" w:line="360" w:lineRule="auto"/>
        <w:ind w:firstLine="709"/>
        <w:jc w:val="both"/>
        <w:rPr>
          <w:kern w:val="16"/>
          <w:sz w:val="28"/>
          <w:szCs w:val="28"/>
        </w:rPr>
      </w:pPr>
    </w:p>
    <w:p w:rsidR="00FB1FE7" w:rsidRPr="00036EE8" w:rsidRDefault="00FB1FE7" w:rsidP="004803D3">
      <w:pPr>
        <w:spacing w:before="0" w:after="0" w:line="360" w:lineRule="auto"/>
        <w:ind w:firstLine="709"/>
        <w:jc w:val="both"/>
        <w:rPr>
          <w:kern w:val="16"/>
          <w:sz w:val="28"/>
          <w:szCs w:val="28"/>
        </w:rPr>
      </w:pPr>
      <w:r w:rsidRPr="00036EE8">
        <w:rPr>
          <w:kern w:val="16"/>
          <w:sz w:val="28"/>
          <w:szCs w:val="28"/>
        </w:rPr>
        <w:t>Таким образом, мы получили:</w:t>
      </w:r>
    </w:p>
    <w:p w:rsidR="003047C0" w:rsidRPr="00036EE8" w:rsidRDefault="003047C0" w:rsidP="004803D3">
      <w:pPr>
        <w:spacing w:before="0" w:after="0" w:line="360" w:lineRule="auto"/>
        <w:ind w:firstLine="709"/>
        <w:jc w:val="both"/>
        <w:rPr>
          <w:kern w:val="16"/>
          <w:sz w:val="28"/>
          <w:szCs w:val="28"/>
        </w:rPr>
      </w:pPr>
    </w:p>
    <w:p w:rsidR="00C87C31" w:rsidRPr="00036EE8" w:rsidRDefault="00C87C31" w:rsidP="004803D3">
      <w:pPr>
        <w:spacing w:before="0" w:after="0" w:line="360" w:lineRule="auto"/>
        <w:ind w:firstLine="709"/>
        <w:jc w:val="both"/>
        <w:rPr>
          <w:kern w:val="16"/>
          <w:sz w:val="28"/>
          <w:szCs w:val="28"/>
        </w:rPr>
      </w:pPr>
      <w:r w:rsidRPr="00036EE8">
        <w:rPr>
          <w:kern w:val="16"/>
          <w:sz w:val="28"/>
          <w:szCs w:val="28"/>
          <w:lang w:val="fr-FR"/>
        </w:rPr>
        <w:t xml:space="preserve">Δz </w:t>
      </w:r>
      <w:r w:rsidRPr="00036EE8">
        <w:rPr>
          <w:kern w:val="16"/>
          <w:sz w:val="28"/>
          <w:szCs w:val="28"/>
        </w:rPr>
        <w:t>= К ×</w:t>
      </w:r>
      <w:r w:rsidRPr="00036EE8">
        <w:rPr>
          <w:kern w:val="16"/>
          <w:sz w:val="28"/>
          <w:szCs w:val="28"/>
          <w:lang w:val="en-US"/>
        </w:rPr>
        <w:t>ln</w:t>
      </w:r>
      <w:r w:rsidRPr="00036EE8">
        <w:rPr>
          <w:kern w:val="16"/>
          <w:sz w:val="28"/>
          <w:szCs w:val="28"/>
        </w:rPr>
        <w:t xml:space="preserve"> </w:t>
      </w:r>
      <w:r w:rsidR="00AD56D9" w:rsidRPr="00036EE8">
        <w:rPr>
          <w:kern w:val="16"/>
          <w:sz w:val="28"/>
          <w:szCs w:val="28"/>
        </w:rPr>
        <w:object w:dxaOrig="360" w:dyaOrig="999">
          <v:shape id="_x0000_i1042" type="#_x0000_t75" style="width:23.25pt;height:45pt" o:ole="">
            <v:imagedata r:id="rId26" o:title=""/>
          </v:shape>
          <o:OLEObject Type="Embed" ProgID="Equation.3" ShapeID="_x0000_i1042" DrawAspect="Content" ObjectID="_1472232065" r:id="rId27"/>
        </w:object>
      </w:r>
      <w:r w:rsidRPr="00036EE8">
        <w:rPr>
          <w:kern w:val="16"/>
          <w:sz w:val="28"/>
          <w:szCs w:val="28"/>
        </w:rPr>
        <w:t xml:space="preserve">+ К × </w:t>
      </w:r>
      <w:r w:rsidRPr="00036EE8">
        <w:rPr>
          <w:kern w:val="16"/>
          <w:sz w:val="28"/>
          <w:szCs w:val="28"/>
          <w:lang w:val="en-US"/>
        </w:rPr>
        <w:t>ln</w:t>
      </w:r>
      <w:r w:rsidRPr="00036EE8">
        <w:rPr>
          <w:kern w:val="16"/>
          <w:sz w:val="28"/>
          <w:szCs w:val="28"/>
        </w:rPr>
        <w:t xml:space="preserve"> </w:t>
      </w:r>
      <w:r w:rsidR="00AD56D9" w:rsidRPr="00036EE8">
        <w:rPr>
          <w:kern w:val="16"/>
          <w:sz w:val="28"/>
          <w:szCs w:val="28"/>
        </w:rPr>
        <w:object w:dxaOrig="380" w:dyaOrig="1040">
          <v:shape id="_x0000_i1043" type="#_x0000_t75" style="width:28.5pt;height:46.5pt" o:ole="">
            <v:imagedata r:id="rId28" o:title=""/>
          </v:shape>
          <o:OLEObject Type="Embed" ProgID="Equation.3" ShapeID="_x0000_i1043" DrawAspect="Content" ObjectID="_1472232066" r:id="rId29"/>
        </w:object>
      </w:r>
      <w:r w:rsidR="00036EE8" w:rsidRPr="00036EE8">
        <w:rPr>
          <w:kern w:val="16"/>
          <w:sz w:val="28"/>
          <w:szCs w:val="28"/>
        </w:rPr>
        <w:t xml:space="preserve"> </w:t>
      </w:r>
      <w:r w:rsidRPr="00036EE8">
        <w:rPr>
          <w:kern w:val="16"/>
          <w:sz w:val="28"/>
          <w:szCs w:val="28"/>
        </w:rPr>
        <w:t>(18)</w:t>
      </w:r>
    </w:p>
    <w:p w:rsidR="003047C0" w:rsidRPr="00036EE8" w:rsidRDefault="003047C0" w:rsidP="004803D3">
      <w:pPr>
        <w:spacing w:before="0" w:after="0" w:line="360" w:lineRule="auto"/>
        <w:ind w:firstLine="709"/>
        <w:jc w:val="both"/>
        <w:rPr>
          <w:kern w:val="16"/>
          <w:sz w:val="28"/>
          <w:szCs w:val="28"/>
        </w:rPr>
      </w:pPr>
    </w:p>
    <w:p w:rsidR="002B3B9B" w:rsidRPr="00036EE8" w:rsidRDefault="00C87C31" w:rsidP="004803D3">
      <w:pPr>
        <w:spacing w:before="0" w:after="0" w:line="360" w:lineRule="auto"/>
        <w:ind w:firstLine="709"/>
        <w:jc w:val="both"/>
        <w:rPr>
          <w:kern w:val="16"/>
          <w:sz w:val="28"/>
          <w:szCs w:val="28"/>
        </w:rPr>
      </w:pPr>
      <w:r w:rsidRPr="00036EE8">
        <w:rPr>
          <w:kern w:val="16"/>
          <w:sz w:val="28"/>
          <w:szCs w:val="28"/>
        </w:rPr>
        <w:t>Аналогично, если</w:t>
      </w:r>
      <w:r w:rsidR="002B3B9B" w:rsidRPr="00036EE8">
        <w:rPr>
          <w:kern w:val="16"/>
          <w:sz w:val="28"/>
          <w:szCs w:val="28"/>
        </w:rPr>
        <w:t xml:space="preserve"> товарооборот</w:t>
      </w:r>
      <w:r w:rsidR="00036EE8" w:rsidRPr="00036EE8">
        <w:rPr>
          <w:kern w:val="16"/>
          <w:sz w:val="28"/>
          <w:szCs w:val="28"/>
        </w:rPr>
        <w:t xml:space="preserve"> </w:t>
      </w:r>
      <w:r w:rsidR="002B3B9B" w:rsidRPr="00036EE8">
        <w:rPr>
          <w:kern w:val="16"/>
          <w:sz w:val="28"/>
          <w:szCs w:val="28"/>
          <w:lang w:val="en-US"/>
        </w:rPr>
        <w:t>T</w:t>
      </w:r>
      <w:r w:rsidR="002B3B9B" w:rsidRPr="00036EE8">
        <w:rPr>
          <w:kern w:val="16"/>
          <w:sz w:val="28"/>
          <w:szCs w:val="28"/>
        </w:rPr>
        <w:t xml:space="preserve"> = </w:t>
      </w:r>
      <w:r w:rsidR="002B3B9B" w:rsidRPr="00036EE8">
        <w:rPr>
          <w:kern w:val="16"/>
          <w:sz w:val="28"/>
          <w:szCs w:val="28"/>
          <w:lang w:val="en-US"/>
        </w:rPr>
        <w:t>xyz</w:t>
      </w:r>
      <w:r w:rsidR="002B3B9B" w:rsidRPr="00036EE8">
        <w:rPr>
          <w:kern w:val="16"/>
          <w:sz w:val="28"/>
          <w:szCs w:val="28"/>
        </w:rPr>
        <w:t>,</w:t>
      </w:r>
    </w:p>
    <w:p w:rsidR="003047C0" w:rsidRPr="00036EE8" w:rsidRDefault="003047C0" w:rsidP="004803D3">
      <w:pPr>
        <w:spacing w:before="0" w:after="0" w:line="360" w:lineRule="auto"/>
        <w:ind w:firstLine="709"/>
        <w:jc w:val="both"/>
        <w:rPr>
          <w:kern w:val="16"/>
          <w:sz w:val="28"/>
          <w:szCs w:val="28"/>
        </w:rPr>
      </w:pPr>
    </w:p>
    <w:p w:rsidR="00543108" w:rsidRPr="00036EE8" w:rsidRDefault="00543108" w:rsidP="004803D3">
      <w:pPr>
        <w:spacing w:before="0" w:after="0" w:line="360" w:lineRule="auto"/>
        <w:ind w:firstLine="709"/>
        <w:jc w:val="both"/>
        <w:rPr>
          <w:kern w:val="16"/>
          <w:sz w:val="28"/>
          <w:szCs w:val="28"/>
        </w:rPr>
      </w:pPr>
      <w:r w:rsidRPr="00036EE8">
        <w:rPr>
          <w:kern w:val="16"/>
          <w:sz w:val="28"/>
          <w:szCs w:val="28"/>
          <w:lang w:val="fr-FR"/>
        </w:rPr>
        <w:t>Δ</w:t>
      </w:r>
      <w:r w:rsidRPr="00036EE8">
        <w:rPr>
          <w:kern w:val="16"/>
          <w:sz w:val="28"/>
          <w:szCs w:val="28"/>
          <w:lang w:val="en-US"/>
        </w:rPr>
        <w:t>T</w:t>
      </w:r>
      <w:r w:rsidRPr="00036EE8">
        <w:rPr>
          <w:kern w:val="16"/>
          <w:sz w:val="28"/>
          <w:szCs w:val="28"/>
        </w:rPr>
        <w:t xml:space="preserve"> = К ×</w:t>
      </w:r>
      <w:r w:rsidRPr="00036EE8">
        <w:rPr>
          <w:kern w:val="16"/>
          <w:sz w:val="28"/>
          <w:szCs w:val="28"/>
          <w:lang w:val="en-US"/>
        </w:rPr>
        <w:t>ln</w:t>
      </w:r>
      <w:r w:rsidRPr="00036EE8">
        <w:rPr>
          <w:kern w:val="16"/>
          <w:sz w:val="28"/>
          <w:szCs w:val="28"/>
        </w:rPr>
        <w:t xml:space="preserve"> </w:t>
      </w:r>
      <w:r w:rsidR="00AD56D9" w:rsidRPr="00036EE8">
        <w:rPr>
          <w:kern w:val="16"/>
          <w:sz w:val="28"/>
          <w:szCs w:val="28"/>
        </w:rPr>
        <w:object w:dxaOrig="360" w:dyaOrig="999">
          <v:shape id="_x0000_i1044" type="#_x0000_t75" style="width:23.25pt;height:45pt" o:ole="">
            <v:imagedata r:id="rId26" o:title=""/>
          </v:shape>
          <o:OLEObject Type="Embed" ProgID="Equation.3" ShapeID="_x0000_i1044" DrawAspect="Content" ObjectID="_1472232067" r:id="rId30"/>
        </w:object>
      </w:r>
      <w:r w:rsidRPr="00036EE8">
        <w:rPr>
          <w:kern w:val="16"/>
          <w:sz w:val="28"/>
          <w:szCs w:val="28"/>
        </w:rPr>
        <w:t xml:space="preserve">+ К × </w:t>
      </w:r>
      <w:r w:rsidRPr="00036EE8">
        <w:rPr>
          <w:kern w:val="16"/>
          <w:sz w:val="28"/>
          <w:szCs w:val="28"/>
          <w:lang w:val="en-US"/>
        </w:rPr>
        <w:t>ln</w:t>
      </w:r>
      <w:r w:rsidRPr="00036EE8">
        <w:rPr>
          <w:kern w:val="16"/>
          <w:sz w:val="28"/>
          <w:szCs w:val="28"/>
        </w:rPr>
        <w:t xml:space="preserve"> </w:t>
      </w:r>
      <w:r w:rsidR="00AD56D9" w:rsidRPr="00036EE8">
        <w:rPr>
          <w:kern w:val="16"/>
          <w:sz w:val="28"/>
          <w:szCs w:val="28"/>
        </w:rPr>
        <w:object w:dxaOrig="380" w:dyaOrig="1040">
          <v:shape id="_x0000_i1045" type="#_x0000_t75" style="width:28.5pt;height:46.5pt" o:ole="">
            <v:imagedata r:id="rId28" o:title=""/>
          </v:shape>
          <o:OLEObject Type="Embed" ProgID="Equation.3" ShapeID="_x0000_i1045" DrawAspect="Content" ObjectID="_1472232068" r:id="rId31"/>
        </w:object>
      </w:r>
      <w:r w:rsidRPr="00036EE8">
        <w:rPr>
          <w:kern w:val="16"/>
          <w:sz w:val="28"/>
          <w:szCs w:val="28"/>
        </w:rPr>
        <w:t xml:space="preserve"> +</w:t>
      </w:r>
      <w:r w:rsidR="00036EE8" w:rsidRPr="00036EE8">
        <w:rPr>
          <w:kern w:val="16"/>
          <w:sz w:val="28"/>
          <w:szCs w:val="28"/>
        </w:rPr>
        <w:t xml:space="preserve"> </w:t>
      </w:r>
      <w:r w:rsidRPr="00036EE8">
        <w:rPr>
          <w:kern w:val="16"/>
          <w:sz w:val="28"/>
          <w:szCs w:val="28"/>
        </w:rPr>
        <w:t>К ×</w:t>
      </w:r>
      <w:r w:rsidRPr="00036EE8">
        <w:rPr>
          <w:kern w:val="16"/>
          <w:sz w:val="28"/>
          <w:szCs w:val="28"/>
          <w:lang w:val="en-US"/>
        </w:rPr>
        <w:t>ln</w:t>
      </w:r>
      <w:r w:rsidRPr="00036EE8">
        <w:rPr>
          <w:kern w:val="16"/>
          <w:sz w:val="28"/>
          <w:szCs w:val="28"/>
        </w:rPr>
        <w:t xml:space="preserve"> </w:t>
      </w:r>
      <w:r w:rsidR="00AD56D9" w:rsidRPr="00036EE8">
        <w:rPr>
          <w:kern w:val="16"/>
          <w:sz w:val="28"/>
          <w:szCs w:val="28"/>
        </w:rPr>
        <w:object w:dxaOrig="360" w:dyaOrig="999">
          <v:shape id="_x0000_i1046" type="#_x0000_t75" style="width:18.75pt;height:48pt" o:ole="">
            <v:imagedata r:id="rId32" o:title=""/>
          </v:shape>
          <o:OLEObject Type="Embed" ProgID="Equation.3" ShapeID="_x0000_i1046" DrawAspect="Content" ObjectID="_1472232069" r:id="rId33"/>
        </w:object>
      </w:r>
      <w:r w:rsidR="00036EE8" w:rsidRPr="00036EE8">
        <w:rPr>
          <w:kern w:val="16"/>
          <w:sz w:val="28"/>
          <w:szCs w:val="28"/>
        </w:rPr>
        <w:t xml:space="preserve"> </w:t>
      </w:r>
      <w:r w:rsidRPr="00036EE8">
        <w:rPr>
          <w:kern w:val="16"/>
          <w:sz w:val="28"/>
          <w:szCs w:val="28"/>
        </w:rPr>
        <w:t>(19)</w:t>
      </w:r>
    </w:p>
    <w:p w:rsidR="003047C0" w:rsidRPr="00036EE8" w:rsidRDefault="003047C0" w:rsidP="004803D3">
      <w:pPr>
        <w:spacing w:before="0" w:after="0" w:line="360" w:lineRule="auto"/>
        <w:ind w:firstLine="709"/>
        <w:jc w:val="both"/>
        <w:rPr>
          <w:kern w:val="16"/>
          <w:sz w:val="28"/>
          <w:szCs w:val="28"/>
        </w:rPr>
      </w:pPr>
    </w:p>
    <w:p w:rsidR="00FB1FE7" w:rsidRPr="00036EE8" w:rsidRDefault="00FB1FE7" w:rsidP="004803D3">
      <w:pPr>
        <w:spacing w:before="0" w:after="0" w:line="360" w:lineRule="auto"/>
        <w:ind w:firstLine="709"/>
        <w:jc w:val="both"/>
        <w:rPr>
          <w:kern w:val="16"/>
          <w:sz w:val="28"/>
          <w:szCs w:val="28"/>
        </w:rPr>
      </w:pPr>
      <w:r w:rsidRPr="00036EE8">
        <w:rPr>
          <w:kern w:val="16"/>
          <w:sz w:val="28"/>
          <w:szCs w:val="28"/>
        </w:rPr>
        <w:t>Итак, прирост результативного показателя распределяется между факторами пропорционально логарифмам их изменения.</w:t>
      </w:r>
    </w:p>
    <w:p w:rsidR="00FB1FE7" w:rsidRPr="00036EE8" w:rsidRDefault="00FB1FE7" w:rsidP="004803D3">
      <w:pPr>
        <w:spacing w:before="0" w:after="0" w:line="360" w:lineRule="auto"/>
        <w:ind w:firstLine="709"/>
        <w:jc w:val="both"/>
        <w:rPr>
          <w:kern w:val="16"/>
          <w:sz w:val="28"/>
          <w:szCs w:val="28"/>
        </w:rPr>
      </w:pPr>
      <w:r w:rsidRPr="00036EE8">
        <w:rPr>
          <w:kern w:val="16"/>
          <w:sz w:val="28"/>
          <w:szCs w:val="28"/>
        </w:rPr>
        <w:t>Для нашего случая, выделим влияние двух факторов (численности работающих и производительности труда) на товарооборот предприятия.</w:t>
      </w:r>
    </w:p>
    <w:p w:rsidR="003047C0" w:rsidRPr="00036EE8" w:rsidRDefault="003047C0" w:rsidP="004803D3">
      <w:pPr>
        <w:spacing w:before="0" w:after="0" w:line="360" w:lineRule="auto"/>
        <w:ind w:firstLine="709"/>
        <w:jc w:val="both"/>
        <w:rPr>
          <w:kern w:val="16"/>
          <w:sz w:val="28"/>
          <w:szCs w:val="28"/>
        </w:rPr>
      </w:pPr>
    </w:p>
    <w:p w:rsidR="00FB1FE7" w:rsidRPr="00036EE8" w:rsidRDefault="00543108" w:rsidP="004803D3">
      <w:pPr>
        <w:spacing w:before="0" w:after="0" w:line="360" w:lineRule="auto"/>
        <w:ind w:firstLine="709"/>
        <w:jc w:val="both"/>
        <w:rPr>
          <w:kern w:val="16"/>
          <w:sz w:val="28"/>
          <w:szCs w:val="28"/>
        </w:rPr>
      </w:pPr>
      <w:r w:rsidRPr="00036EE8">
        <w:rPr>
          <w:kern w:val="16"/>
          <w:sz w:val="28"/>
          <w:szCs w:val="28"/>
          <w:lang w:val="en-US"/>
        </w:rPr>
        <w:t>T</w:t>
      </w:r>
      <w:r w:rsidRPr="00036EE8">
        <w:rPr>
          <w:kern w:val="16"/>
          <w:sz w:val="28"/>
          <w:szCs w:val="28"/>
        </w:rPr>
        <w:t xml:space="preserve"> = Ч ×ПТ</w:t>
      </w:r>
      <w:r w:rsidR="00C87C31" w:rsidRPr="00036EE8">
        <w:rPr>
          <w:kern w:val="16"/>
          <w:sz w:val="28"/>
          <w:szCs w:val="28"/>
        </w:rPr>
        <w:t xml:space="preserve"> </w:t>
      </w:r>
      <w:r w:rsidR="00FB1FE7" w:rsidRPr="00036EE8">
        <w:rPr>
          <w:kern w:val="16"/>
          <w:sz w:val="28"/>
          <w:szCs w:val="28"/>
        </w:rPr>
        <w:t>,</w:t>
      </w:r>
      <w:r w:rsidR="00036EE8" w:rsidRPr="00036EE8">
        <w:rPr>
          <w:kern w:val="16"/>
          <w:sz w:val="28"/>
          <w:szCs w:val="28"/>
        </w:rPr>
        <w:t xml:space="preserve"> </w:t>
      </w:r>
      <w:r w:rsidRPr="00036EE8">
        <w:rPr>
          <w:kern w:val="16"/>
          <w:sz w:val="28"/>
          <w:szCs w:val="28"/>
        </w:rPr>
        <w:t>(20)</w:t>
      </w:r>
    </w:p>
    <w:p w:rsidR="003047C0" w:rsidRPr="00036EE8" w:rsidRDefault="003047C0" w:rsidP="004803D3">
      <w:pPr>
        <w:spacing w:before="0" w:after="0" w:line="360" w:lineRule="auto"/>
        <w:ind w:firstLine="709"/>
        <w:jc w:val="both"/>
        <w:rPr>
          <w:kern w:val="16"/>
          <w:sz w:val="28"/>
          <w:szCs w:val="28"/>
        </w:rPr>
      </w:pPr>
    </w:p>
    <w:p w:rsidR="00FB1FE7" w:rsidRPr="00036EE8" w:rsidRDefault="00FB1FE7" w:rsidP="004803D3">
      <w:pPr>
        <w:spacing w:before="0" w:after="0" w:line="360" w:lineRule="auto"/>
        <w:ind w:firstLine="709"/>
        <w:jc w:val="both"/>
        <w:rPr>
          <w:sz w:val="28"/>
          <w:szCs w:val="28"/>
        </w:rPr>
      </w:pPr>
      <w:r w:rsidRPr="00036EE8">
        <w:rPr>
          <w:kern w:val="16"/>
          <w:sz w:val="28"/>
          <w:szCs w:val="28"/>
        </w:rPr>
        <w:t xml:space="preserve">где Ч - </w:t>
      </w:r>
      <w:r w:rsidRPr="00036EE8">
        <w:rPr>
          <w:sz w:val="28"/>
          <w:szCs w:val="28"/>
        </w:rPr>
        <w:t>среднесписочная численность работников, чел;</w:t>
      </w:r>
    </w:p>
    <w:p w:rsidR="00FB1FE7" w:rsidRPr="00036EE8" w:rsidRDefault="00FB1FE7" w:rsidP="004803D3">
      <w:pPr>
        <w:spacing w:before="0" w:after="0" w:line="360" w:lineRule="auto"/>
        <w:ind w:firstLine="709"/>
        <w:jc w:val="both"/>
        <w:rPr>
          <w:sz w:val="28"/>
          <w:szCs w:val="28"/>
        </w:rPr>
      </w:pPr>
      <w:r w:rsidRPr="00036EE8">
        <w:rPr>
          <w:sz w:val="28"/>
          <w:szCs w:val="28"/>
        </w:rPr>
        <w:t>ПТ - производительность труда.</w:t>
      </w:r>
    </w:p>
    <w:p w:rsidR="003047C0" w:rsidRPr="00036EE8" w:rsidRDefault="003047C0" w:rsidP="004803D3">
      <w:pPr>
        <w:spacing w:before="0" w:after="0" w:line="360" w:lineRule="auto"/>
        <w:ind w:firstLine="709"/>
        <w:jc w:val="both"/>
        <w:rPr>
          <w:kern w:val="16"/>
          <w:sz w:val="28"/>
          <w:szCs w:val="28"/>
        </w:rPr>
      </w:pPr>
    </w:p>
    <w:p w:rsidR="00341D18" w:rsidRPr="00036EE8" w:rsidRDefault="00AD56D9" w:rsidP="004803D3">
      <w:pPr>
        <w:spacing w:before="0" w:after="0" w:line="360" w:lineRule="auto"/>
        <w:ind w:firstLine="709"/>
        <w:jc w:val="both"/>
        <w:rPr>
          <w:kern w:val="16"/>
          <w:sz w:val="28"/>
          <w:szCs w:val="28"/>
        </w:rPr>
      </w:pPr>
      <w:r w:rsidRPr="00036EE8">
        <w:rPr>
          <w:kern w:val="16"/>
          <w:sz w:val="28"/>
          <w:szCs w:val="28"/>
        </w:rPr>
        <w:object w:dxaOrig="1980" w:dyaOrig="380">
          <v:shape id="_x0000_i1047" type="#_x0000_t75" style="width:99pt;height:27pt" o:ole="">
            <v:imagedata r:id="rId34" o:title=""/>
          </v:shape>
          <o:OLEObject Type="Embed" ProgID="Equation.3" ShapeID="_x0000_i1047" DrawAspect="Content" ObjectID="_1472232070" r:id="rId35"/>
        </w:object>
      </w:r>
      <w:r w:rsidR="00036EE8" w:rsidRPr="00036EE8">
        <w:rPr>
          <w:kern w:val="16"/>
          <w:sz w:val="28"/>
          <w:szCs w:val="28"/>
        </w:rPr>
        <w:t xml:space="preserve"> </w:t>
      </w:r>
      <w:r w:rsidR="00341D18" w:rsidRPr="00036EE8">
        <w:rPr>
          <w:kern w:val="16"/>
          <w:sz w:val="28"/>
          <w:szCs w:val="28"/>
        </w:rPr>
        <w:t>(21)</w:t>
      </w:r>
    </w:p>
    <w:p w:rsidR="00FB1FE7" w:rsidRPr="00036EE8" w:rsidRDefault="00FB1FE7" w:rsidP="004803D3">
      <w:pPr>
        <w:spacing w:before="0" w:after="0" w:line="360" w:lineRule="auto"/>
        <w:ind w:firstLine="709"/>
        <w:jc w:val="both"/>
        <w:rPr>
          <w:sz w:val="28"/>
          <w:szCs w:val="28"/>
        </w:rPr>
      </w:pPr>
      <w:r w:rsidRPr="00036EE8">
        <w:rPr>
          <w:sz w:val="28"/>
          <w:szCs w:val="28"/>
        </w:rPr>
        <w:t>41842</w:t>
      </w:r>
      <w:r w:rsidR="00FA646D" w:rsidRPr="00036EE8">
        <w:rPr>
          <w:sz w:val="28"/>
          <w:szCs w:val="28"/>
        </w:rPr>
        <w:t xml:space="preserve"> – </w:t>
      </w:r>
      <w:r w:rsidRPr="00036EE8">
        <w:rPr>
          <w:sz w:val="28"/>
          <w:szCs w:val="28"/>
        </w:rPr>
        <w:t>36863</w:t>
      </w:r>
      <w:r w:rsidR="00FA646D" w:rsidRPr="00036EE8">
        <w:rPr>
          <w:sz w:val="28"/>
          <w:szCs w:val="28"/>
        </w:rPr>
        <w:t xml:space="preserve"> </w:t>
      </w:r>
      <w:r w:rsidRPr="00036EE8">
        <w:rPr>
          <w:sz w:val="28"/>
          <w:szCs w:val="28"/>
        </w:rPr>
        <w:t>=</w:t>
      </w:r>
      <w:r w:rsidR="00FA646D" w:rsidRPr="00036EE8">
        <w:rPr>
          <w:sz w:val="28"/>
          <w:szCs w:val="28"/>
        </w:rPr>
        <w:t xml:space="preserve"> </w:t>
      </w:r>
      <w:r w:rsidRPr="00036EE8">
        <w:rPr>
          <w:sz w:val="28"/>
          <w:szCs w:val="28"/>
        </w:rPr>
        <w:t>4979</w:t>
      </w:r>
    </w:p>
    <w:p w:rsidR="00FB1FE7" w:rsidRPr="00036EE8" w:rsidRDefault="00B15D05" w:rsidP="00B15D05">
      <w:pPr>
        <w:spacing w:before="0" w:after="0" w:line="360" w:lineRule="auto"/>
        <w:ind w:firstLine="709"/>
        <w:jc w:val="both"/>
        <w:rPr>
          <w:kern w:val="16"/>
          <w:sz w:val="28"/>
          <w:szCs w:val="28"/>
        </w:rPr>
      </w:pPr>
      <w:r>
        <w:rPr>
          <w:kern w:val="16"/>
          <w:sz w:val="28"/>
          <w:szCs w:val="28"/>
        </w:rPr>
        <w:br w:type="page"/>
      </w:r>
      <w:r w:rsidR="00FB1FE7" w:rsidRPr="00036EE8">
        <w:rPr>
          <w:kern w:val="16"/>
          <w:sz w:val="28"/>
          <w:szCs w:val="28"/>
        </w:rPr>
        <w:t>Расчеты проведем для 2006 года и покажем как повлияло изменение двух факторов, производительности труда и среднесписочной численности работников, на изменение товарооборота с 2005 по 2006 годы.</w:t>
      </w:r>
    </w:p>
    <w:p w:rsidR="00FA646D" w:rsidRPr="00036EE8" w:rsidRDefault="00FB1FE7" w:rsidP="004803D3">
      <w:pPr>
        <w:spacing w:before="0" w:after="0" w:line="360" w:lineRule="auto"/>
        <w:ind w:firstLine="709"/>
        <w:jc w:val="both"/>
        <w:rPr>
          <w:kern w:val="16"/>
          <w:sz w:val="28"/>
          <w:szCs w:val="28"/>
        </w:rPr>
      </w:pPr>
      <w:r w:rsidRPr="00036EE8">
        <w:rPr>
          <w:kern w:val="16"/>
          <w:sz w:val="28"/>
          <w:szCs w:val="28"/>
        </w:rPr>
        <w:t>Для этой оценки рассчитаем логарифм соотношения товарооборота за 2006 год к товарообороту 2005 года</w:t>
      </w:r>
      <w:r w:rsidR="00FA646D" w:rsidRPr="00036EE8">
        <w:rPr>
          <w:kern w:val="16"/>
          <w:sz w:val="28"/>
          <w:szCs w:val="28"/>
        </w:rPr>
        <w:t>:</w:t>
      </w:r>
    </w:p>
    <w:p w:rsidR="003047C0" w:rsidRPr="00036EE8" w:rsidRDefault="003047C0" w:rsidP="004803D3">
      <w:pPr>
        <w:spacing w:before="0" w:after="0" w:line="360" w:lineRule="auto"/>
        <w:ind w:firstLine="709"/>
        <w:jc w:val="both"/>
        <w:rPr>
          <w:kern w:val="16"/>
          <w:sz w:val="28"/>
          <w:szCs w:val="28"/>
        </w:rPr>
      </w:pPr>
    </w:p>
    <w:p w:rsidR="00FB1FE7" w:rsidRPr="00036EE8" w:rsidRDefault="00AD56D9" w:rsidP="004803D3">
      <w:pPr>
        <w:spacing w:before="0" w:after="0" w:line="360" w:lineRule="auto"/>
        <w:ind w:firstLine="709"/>
        <w:jc w:val="both"/>
        <w:rPr>
          <w:sz w:val="28"/>
          <w:szCs w:val="28"/>
        </w:rPr>
      </w:pPr>
      <w:r w:rsidRPr="00036EE8">
        <w:rPr>
          <w:kern w:val="16"/>
          <w:sz w:val="28"/>
          <w:szCs w:val="28"/>
        </w:rPr>
        <w:object w:dxaOrig="1440" w:dyaOrig="620">
          <v:shape id="_x0000_i1048" type="#_x0000_t75" style="width:81pt;height:34.5pt" o:ole="">
            <v:imagedata r:id="rId36" o:title=""/>
          </v:shape>
          <o:OLEObject Type="Embed" ProgID="Equation.3" ShapeID="_x0000_i1048" DrawAspect="Content" ObjectID="_1472232071" r:id="rId37"/>
        </w:object>
      </w:r>
      <w:r w:rsidR="00036EE8" w:rsidRPr="00036EE8">
        <w:rPr>
          <w:kern w:val="16"/>
          <w:sz w:val="28"/>
          <w:szCs w:val="28"/>
        </w:rPr>
        <w:t xml:space="preserve"> </w:t>
      </w:r>
      <w:r w:rsidR="00FB1FE7" w:rsidRPr="00036EE8">
        <w:rPr>
          <w:kern w:val="16"/>
          <w:sz w:val="28"/>
          <w:szCs w:val="28"/>
        </w:rPr>
        <w:t>=</w:t>
      </w:r>
      <w:r w:rsidR="00FA646D" w:rsidRPr="00036EE8">
        <w:rPr>
          <w:kern w:val="16"/>
          <w:sz w:val="28"/>
          <w:szCs w:val="28"/>
        </w:rPr>
        <w:t xml:space="preserve"> </w:t>
      </w:r>
      <w:r w:rsidR="00FB1FE7" w:rsidRPr="00036EE8">
        <w:rPr>
          <w:sz w:val="28"/>
          <w:szCs w:val="28"/>
        </w:rPr>
        <w:t>0,126701</w:t>
      </w:r>
    </w:p>
    <w:p w:rsidR="003047C0" w:rsidRPr="00036EE8" w:rsidRDefault="003047C0" w:rsidP="004803D3">
      <w:pPr>
        <w:spacing w:before="0" w:after="0" w:line="360" w:lineRule="auto"/>
        <w:ind w:firstLine="709"/>
        <w:jc w:val="both"/>
        <w:rPr>
          <w:sz w:val="28"/>
          <w:szCs w:val="28"/>
        </w:rPr>
      </w:pPr>
    </w:p>
    <w:p w:rsidR="00FB1FE7" w:rsidRPr="00036EE8" w:rsidRDefault="00FB1FE7" w:rsidP="004803D3">
      <w:pPr>
        <w:spacing w:before="0" w:after="0" w:line="360" w:lineRule="auto"/>
        <w:ind w:firstLine="709"/>
        <w:jc w:val="both"/>
        <w:rPr>
          <w:sz w:val="28"/>
          <w:szCs w:val="28"/>
        </w:rPr>
      </w:pPr>
      <w:r w:rsidRPr="00036EE8">
        <w:rPr>
          <w:sz w:val="28"/>
          <w:szCs w:val="28"/>
        </w:rPr>
        <w:t>Также логарифм соотношения численности и производительности труда</w:t>
      </w:r>
      <w:r w:rsidR="00FA646D" w:rsidRPr="00036EE8">
        <w:rPr>
          <w:sz w:val="28"/>
          <w:szCs w:val="28"/>
        </w:rPr>
        <w:t>:</w:t>
      </w:r>
    </w:p>
    <w:p w:rsidR="003047C0" w:rsidRPr="00036EE8" w:rsidRDefault="00FB1FE7" w:rsidP="004803D3">
      <w:pPr>
        <w:spacing w:before="0" w:after="0" w:line="360" w:lineRule="auto"/>
        <w:ind w:firstLine="709"/>
        <w:jc w:val="both"/>
        <w:rPr>
          <w:sz w:val="28"/>
          <w:szCs w:val="28"/>
        </w:rPr>
      </w:pPr>
      <w:r w:rsidRPr="00036EE8">
        <w:rPr>
          <w:sz w:val="28"/>
          <w:szCs w:val="28"/>
        </w:rPr>
        <w:t>Среднесписочная численность работников</w:t>
      </w:r>
      <w:r w:rsidR="00036EE8" w:rsidRPr="00036EE8">
        <w:rPr>
          <w:sz w:val="28"/>
          <w:szCs w:val="28"/>
        </w:rPr>
        <w:t xml:space="preserve"> </w:t>
      </w:r>
    </w:p>
    <w:p w:rsidR="003047C0" w:rsidRPr="00036EE8" w:rsidRDefault="003047C0" w:rsidP="004803D3">
      <w:pPr>
        <w:spacing w:before="0" w:after="0" w:line="360" w:lineRule="auto"/>
        <w:ind w:firstLine="709"/>
        <w:jc w:val="both"/>
        <w:rPr>
          <w:sz w:val="28"/>
          <w:szCs w:val="28"/>
        </w:rPr>
      </w:pPr>
    </w:p>
    <w:p w:rsidR="00FB1FE7" w:rsidRPr="00036EE8" w:rsidRDefault="00AD56D9" w:rsidP="004803D3">
      <w:pPr>
        <w:spacing w:before="0" w:after="0" w:line="360" w:lineRule="auto"/>
        <w:ind w:firstLine="709"/>
        <w:jc w:val="both"/>
        <w:rPr>
          <w:sz w:val="28"/>
          <w:szCs w:val="28"/>
        </w:rPr>
      </w:pPr>
      <w:r w:rsidRPr="00036EE8">
        <w:rPr>
          <w:kern w:val="16"/>
          <w:sz w:val="28"/>
          <w:szCs w:val="28"/>
        </w:rPr>
        <w:object w:dxaOrig="1080" w:dyaOrig="620">
          <v:shape id="_x0000_i1049" type="#_x0000_t75" style="width:64.5pt;height:36pt" o:ole="">
            <v:imagedata r:id="rId38" o:title=""/>
          </v:shape>
          <o:OLEObject Type="Embed" ProgID="Equation.3" ShapeID="_x0000_i1049" DrawAspect="Content" ObjectID="_1472232072" r:id="rId39"/>
        </w:object>
      </w:r>
      <w:r w:rsidR="00036EE8" w:rsidRPr="00036EE8">
        <w:rPr>
          <w:kern w:val="16"/>
          <w:sz w:val="28"/>
          <w:szCs w:val="28"/>
        </w:rPr>
        <w:t xml:space="preserve"> </w:t>
      </w:r>
      <w:r w:rsidR="00FB1FE7" w:rsidRPr="00036EE8">
        <w:rPr>
          <w:kern w:val="16"/>
          <w:sz w:val="28"/>
          <w:szCs w:val="28"/>
        </w:rPr>
        <w:t>=</w:t>
      </w:r>
      <w:r w:rsidR="00FA646D" w:rsidRPr="00036EE8">
        <w:rPr>
          <w:kern w:val="16"/>
          <w:sz w:val="28"/>
          <w:szCs w:val="28"/>
        </w:rPr>
        <w:t xml:space="preserve"> </w:t>
      </w:r>
      <w:r w:rsidR="00FB1FE7" w:rsidRPr="00036EE8">
        <w:rPr>
          <w:sz w:val="28"/>
          <w:szCs w:val="28"/>
        </w:rPr>
        <w:t>0,194156</w:t>
      </w:r>
    </w:p>
    <w:p w:rsidR="003047C0" w:rsidRPr="00036EE8" w:rsidRDefault="003047C0" w:rsidP="004803D3">
      <w:pPr>
        <w:spacing w:before="0" w:after="0" w:line="360" w:lineRule="auto"/>
        <w:ind w:firstLine="709"/>
        <w:jc w:val="both"/>
        <w:rPr>
          <w:sz w:val="28"/>
          <w:szCs w:val="28"/>
        </w:rPr>
      </w:pPr>
    </w:p>
    <w:p w:rsidR="003047C0" w:rsidRPr="00036EE8" w:rsidRDefault="00FB1FE7" w:rsidP="004803D3">
      <w:pPr>
        <w:spacing w:before="0" w:after="0" w:line="360" w:lineRule="auto"/>
        <w:ind w:firstLine="709"/>
        <w:jc w:val="both"/>
        <w:rPr>
          <w:kern w:val="16"/>
          <w:sz w:val="28"/>
          <w:szCs w:val="28"/>
        </w:rPr>
      </w:pPr>
      <w:r w:rsidRPr="00036EE8">
        <w:rPr>
          <w:sz w:val="28"/>
          <w:szCs w:val="28"/>
        </w:rPr>
        <w:t>Производительность труда</w:t>
      </w:r>
    </w:p>
    <w:p w:rsidR="003047C0" w:rsidRPr="00036EE8" w:rsidRDefault="003047C0" w:rsidP="004803D3">
      <w:pPr>
        <w:spacing w:before="0" w:after="0" w:line="360" w:lineRule="auto"/>
        <w:ind w:firstLine="709"/>
        <w:jc w:val="both"/>
        <w:rPr>
          <w:kern w:val="16"/>
          <w:sz w:val="28"/>
          <w:szCs w:val="28"/>
        </w:rPr>
      </w:pPr>
    </w:p>
    <w:p w:rsidR="00FB1FE7" w:rsidRPr="00036EE8" w:rsidRDefault="00AD56D9" w:rsidP="004803D3">
      <w:pPr>
        <w:spacing w:before="0" w:after="0" w:line="360" w:lineRule="auto"/>
        <w:ind w:firstLine="709"/>
        <w:jc w:val="both"/>
        <w:rPr>
          <w:sz w:val="28"/>
          <w:szCs w:val="28"/>
        </w:rPr>
      </w:pPr>
      <w:r w:rsidRPr="00036EE8">
        <w:rPr>
          <w:kern w:val="16"/>
          <w:sz w:val="28"/>
          <w:szCs w:val="28"/>
        </w:rPr>
        <w:object w:dxaOrig="1579" w:dyaOrig="660">
          <v:shape id="_x0000_i1050" type="#_x0000_t75" style="width:85.5pt;height:36.75pt" o:ole="">
            <v:imagedata r:id="rId40" o:title=""/>
          </v:shape>
          <o:OLEObject Type="Embed" ProgID="Equation.3" ShapeID="_x0000_i1050" DrawAspect="Content" ObjectID="_1472232073" r:id="rId41"/>
        </w:object>
      </w:r>
      <w:r w:rsidR="00036EE8" w:rsidRPr="00036EE8">
        <w:rPr>
          <w:kern w:val="16"/>
          <w:sz w:val="28"/>
          <w:szCs w:val="28"/>
        </w:rPr>
        <w:t xml:space="preserve"> </w:t>
      </w:r>
      <w:r w:rsidR="00FB1FE7" w:rsidRPr="00036EE8">
        <w:rPr>
          <w:kern w:val="16"/>
          <w:sz w:val="28"/>
          <w:szCs w:val="28"/>
        </w:rPr>
        <w:t>=</w:t>
      </w:r>
      <w:r w:rsidR="00FA646D" w:rsidRPr="00036EE8">
        <w:rPr>
          <w:kern w:val="16"/>
          <w:sz w:val="28"/>
          <w:szCs w:val="28"/>
        </w:rPr>
        <w:t xml:space="preserve"> </w:t>
      </w:r>
      <w:r w:rsidR="00FB1FE7" w:rsidRPr="00036EE8">
        <w:rPr>
          <w:sz w:val="28"/>
          <w:szCs w:val="28"/>
        </w:rPr>
        <w:t>-</w:t>
      </w:r>
      <w:r w:rsidR="00FA646D" w:rsidRPr="00036EE8">
        <w:rPr>
          <w:sz w:val="28"/>
          <w:szCs w:val="28"/>
        </w:rPr>
        <w:t xml:space="preserve"> </w:t>
      </w:r>
      <w:r w:rsidR="00FB1FE7" w:rsidRPr="00036EE8">
        <w:rPr>
          <w:sz w:val="28"/>
          <w:szCs w:val="28"/>
        </w:rPr>
        <w:t>0,06746</w:t>
      </w:r>
    </w:p>
    <w:p w:rsidR="003047C0" w:rsidRPr="00036EE8" w:rsidRDefault="003047C0" w:rsidP="004803D3">
      <w:pPr>
        <w:spacing w:before="0" w:after="0" w:line="360" w:lineRule="auto"/>
        <w:ind w:firstLine="709"/>
        <w:jc w:val="both"/>
        <w:rPr>
          <w:kern w:val="16"/>
          <w:sz w:val="28"/>
          <w:szCs w:val="28"/>
        </w:rPr>
      </w:pPr>
    </w:p>
    <w:p w:rsidR="00FB1FE7" w:rsidRPr="00036EE8" w:rsidRDefault="00FB1FE7" w:rsidP="004803D3">
      <w:pPr>
        <w:spacing w:before="0" w:after="0" w:line="360" w:lineRule="auto"/>
        <w:ind w:firstLine="709"/>
        <w:jc w:val="both"/>
        <w:rPr>
          <w:kern w:val="16"/>
          <w:sz w:val="28"/>
          <w:szCs w:val="28"/>
        </w:rPr>
      </w:pPr>
      <w:r w:rsidRPr="00036EE8">
        <w:rPr>
          <w:kern w:val="16"/>
          <w:sz w:val="28"/>
          <w:szCs w:val="28"/>
        </w:rPr>
        <w:t>Затем рассчитаем К</w:t>
      </w:r>
      <w:r w:rsidR="00FA646D" w:rsidRPr="00036EE8">
        <w:rPr>
          <w:kern w:val="16"/>
          <w:sz w:val="28"/>
          <w:szCs w:val="28"/>
        </w:rPr>
        <w:t>:</w:t>
      </w:r>
    </w:p>
    <w:p w:rsidR="003047C0" w:rsidRPr="00036EE8" w:rsidRDefault="003047C0" w:rsidP="004803D3">
      <w:pPr>
        <w:spacing w:before="0" w:after="0" w:line="360" w:lineRule="auto"/>
        <w:ind w:firstLine="709"/>
        <w:jc w:val="both"/>
        <w:rPr>
          <w:kern w:val="16"/>
          <w:sz w:val="28"/>
          <w:szCs w:val="28"/>
        </w:rPr>
      </w:pPr>
    </w:p>
    <w:p w:rsidR="00341D18" w:rsidRPr="00036EE8" w:rsidRDefault="00AD56D9" w:rsidP="004803D3">
      <w:pPr>
        <w:spacing w:before="0" w:after="0" w:line="360" w:lineRule="auto"/>
        <w:ind w:firstLine="709"/>
        <w:jc w:val="both"/>
        <w:rPr>
          <w:kern w:val="16"/>
          <w:sz w:val="28"/>
          <w:szCs w:val="28"/>
        </w:rPr>
      </w:pPr>
      <w:r w:rsidRPr="00036EE8">
        <w:rPr>
          <w:kern w:val="16"/>
          <w:sz w:val="28"/>
          <w:szCs w:val="28"/>
        </w:rPr>
        <w:object w:dxaOrig="859" w:dyaOrig="680">
          <v:shape id="_x0000_i1051" type="#_x0000_t75" style="width:43.5pt;height:32.25pt" o:ole="">
            <v:imagedata r:id="rId42" o:title=""/>
          </v:shape>
          <o:OLEObject Type="Embed" ProgID="Equation.3" ShapeID="_x0000_i1051" DrawAspect="Content" ObjectID="_1472232074" r:id="rId43"/>
        </w:object>
      </w:r>
      <w:r w:rsidR="00036EE8" w:rsidRPr="00036EE8">
        <w:rPr>
          <w:kern w:val="16"/>
          <w:sz w:val="28"/>
          <w:szCs w:val="28"/>
        </w:rPr>
        <w:t xml:space="preserve"> </w:t>
      </w:r>
      <w:r w:rsidR="00341D18" w:rsidRPr="00036EE8">
        <w:rPr>
          <w:kern w:val="16"/>
          <w:sz w:val="28"/>
          <w:szCs w:val="28"/>
        </w:rPr>
        <w:t>(22)</w:t>
      </w:r>
    </w:p>
    <w:p w:rsidR="00FB1FE7" w:rsidRPr="00036EE8" w:rsidRDefault="00AD56D9" w:rsidP="004803D3">
      <w:pPr>
        <w:spacing w:before="0" w:after="0" w:line="360" w:lineRule="auto"/>
        <w:ind w:firstLine="709"/>
        <w:jc w:val="both"/>
        <w:rPr>
          <w:kern w:val="16"/>
          <w:sz w:val="28"/>
          <w:szCs w:val="28"/>
        </w:rPr>
      </w:pPr>
      <w:r w:rsidRPr="00036EE8">
        <w:rPr>
          <w:kern w:val="16"/>
          <w:sz w:val="28"/>
          <w:szCs w:val="28"/>
        </w:rPr>
        <w:object w:dxaOrig="1160" w:dyaOrig="660">
          <v:shape id="_x0000_i1052" type="#_x0000_t75" style="width:43.5pt;height:30.75pt" o:ole="">
            <v:imagedata r:id="rId44" o:title=""/>
          </v:shape>
          <o:OLEObject Type="Embed" ProgID="Equation.3" ShapeID="_x0000_i1052" DrawAspect="Content" ObjectID="_1472232075" r:id="rId45"/>
        </w:object>
      </w:r>
      <w:r w:rsidR="00036EE8" w:rsidRPr="00036EE8">
        <w:rPr>
          <w:kern w:val="16"/>
          <w:sz w:val="28"/>
          <w:szCs w:val="28"/>
        </w:rPr>
        <w:t xml:space="preserve"> </w:t>
      </w:r>
      <w:r w:rsidR="00FB1FE7" w:rsidRPr="00036EE8">
        <w:rPr>
          <w:kern w:val="16"/>
          <w:sz w:val="28"/>
          <w:szCs w:val="28"/>
        </w:rPr>
        <w:t>39297,243115</w:t>
      </w:r>
    </w:p>
    <w:p w:rsidR="003047C0" w:rsidRPr="00036EE8" w:rsidRDefault="003047C0" w:rsidP="004803D3">
      <w:pPr>
        <w:spacing w:before="0" w:after="0" w:line="360" w:lineRule="auto"/>
        <w:ind w:firstLine="709"/>
        <w:jc w:val="both"/>
        <w:rPr>
          <w:kern w:val="16"/>
          <w:sz w:val="28"/>
          <w:szCs w:val="28"/>
        </w:rPr>
      </w:pPr>
    </w:p>
    <w:p w:rsidR="00FB1FE7" w:rsidRPr="00036EE8" w:rsidRDefault="00FB1FE7" w:rsidP="004803D3">
      <w:pPr>
        <w:spacing w:before="0" w:after="0" w:line="360" w:lineRule="auto"/>
        <w:ind w:firstLine="709"/>
        <w:jc w:val="both"/>
        <w:rPr>
          <w:kern w:val="16"/>
          <w:sz w:val="28"/>
          <w:szCs w:val="28"/>
        </w:rPr>
      </w:pPr>
      <w:r w:rsidRPr="00036EE8">
        <w:rPr>
          <w:kern w:val="16"/>
          <w:sz w:val="28"/>
          <w:szCs w:val="28"/>
        </w:rPr>
        <w:t>Теперь оценим влияние численности работников на размер товарооборота</w:t>
      </w:r>
      <w:r w:rsidR="00FA646D" w:rsidRPr="00036EE8">
        <w:rPr>
          <w:kern w:val="16"/>
          <w:sz w:val="28"/>
          <w:szCs w:val="28"/>
        </w:rPr>
        <w:t>:</w:t>
      </w:r>
    </w:p>
    <w:p w:rsidR="00FB1FE7" w:rsidRPr="00B15D05" w:rsidRDefault="00B15D05" w:rsidP="00B15D05">
      <w:pPr>
        <w:spacing w:before="0" w:after="0" w:line="360" w:lineRule="auto"/>
        <w:ind w:left="240" w:firstLine="240"/>
        <w:jc w:val="both"/>
        <w:rPr>
          <w:kern w:val="16"/>
          <w:sz w:val="28"/>
          <w:szCs w:val="28"/>
        </w:rPr>
      </w:pPr>
      <w:r>
        <w:rPr>
          <w:kern w:val="16"/>
          <w:sz w:val="28"/>
          <w:szCs w:val="28"/>
        </w:rPr>
        <w:br w:type="page"/>
      </w:r>
      <w:r w:rsidR="00AD56D9" w:rsidRPr="00036EE8">
        <w:rPr>
          <w:kern w:val="16"/>
          <w:sz w:val="28"/>
          <w:szCs w:val="28"/>
        </w:rPr>
        <w:object w:dxaOrig="3600" w:dyaOrig="340">
          <v:shape id="_x0000_i1053" type="#_x0000_t75" style="width:189pt;height:20.25pt" o:ole="">
            <v:imagedata r:id="rId46" o:title=""/>
          </v:shape>
          <o:OLEObject Type="Embed" ProgID="Equation.3" ShapeID="_x0000_i1053" DrawAspect="Content" ObjectID="_1472232076" r:id="rId47"/>
        </w:object>
      </w:r>
      <w:r w:rsidR="00FA646D" w:rsidRPr="00036EE8">
        <w:rPr>
          <w:kern w:val="16"/>
          <w:sz w:val="28"/>
          <w:szCs w:val="28"/>
        </w:rPr>
        <w:t xml:space="preserve"> </w:t>
      </w:r>
      <w:r w:rsidR="00FB1FE7" w:rsidRPr="00036EE8">
        <w:rPr>
          <w:sz w:val="28"/>
          <w:szCs w:val="28"/>
        </w:rPr>
        <w:t>7630,33</w:t>
      </w:r>
    </w:p>
    <w:p w:rsidR="003047C0" w:rsidRPr="00036EE8" w:rsidRDefault="003047C0" w:rsidP="004803D3">
      <w:pPr>
        <w:spacing w:before="0" w:after="0" w:line="360" w:lineRule="auto"/>
        <w:ind w:firstLine="709"/>
        <w:jc w:val="both"/>
        <w:rPr>
          <w:sz w:val="28"/>
          <w:szCs w:val="28"/>
        </w:rPr>
      </w:pPr>
    </w:p>
    <w:p w:rsidR="00FB1FE7" w:rsidRPr="00036EE8" w:rsidRDefault="00FB1FE7" w:rsidP="004803D3">
      <w:pPr>
        <w:spacing w:before="0" w:after="0" w:line="360" w:lineRule="auto"/>
        <w:ind w:firstLine="709"/>
        <w:jc w:val="both"/>
        <w:rPr>
          <w:sz w:val="28"/>
          <w:szCs w:val="28"/>
        </w:rPr>
      </w:pPr>
      <w:r w:rsidRPr="00036EE8">
        <w:rPr>
          <w:sz w:val="28"/>
          <w:szCs w:val="28"/>
        </w:rPr>
        <w:t xml:space="preserve">Аналогично рассчитывается влияние производительности труда на товарооборот </w:t>
      </w:r>
      <w:r w:rsidR="00FA646D" w:rsidRPr="00036EE8">
        <w:rPr>
          <w:sz w:val="28"/>
          <w:szCs w:val="28"/>
        </w:rPr>
        <w:t>:</w:t>
      </w:r>
    </w:p>
    <w:p w:rsidR="003047C0" w:rsidRPr="00036EE8" w:rsidRDefault="003047C0" w:rsidP="004803D3">
      <w:pPr>
        <w:spacing w:before="0" w:after="0" w:line="360" w:lineRule="auto"/>
        <w:ind w:firstLine="709"/>
        <w:jc w:val="both"/>
        <w:rPr>
          <w:sz w:val="28"/>
          <w:szCs w:val="28"/>
        </w:rPr>
      </w:pPr>
    </w:p>
    <w:p w:rsidR="00FB1FE7" w:rsidRPr="00036EE8" w:rsidRDefault="00AD56D9" w:rsidP="004803D3">
      <w:pPr>
        <w:spacing w:before="0" w:after="0" w:line="360" w:lineRule="auto"/>
        <w:ind w:firstLine="709"/>
        <w:jc w:val="both"/>
        <w:rPr>
          <w:sz w:val="28"/>
          <w:szCs w:val="28"/>
        </w:rPr>
      </w:pPr>
      <w:r w:rsidRPr="00036EE8">
        <w:rPr>
          <w:kern w:val="16"/>
          <w:sz w:val="28"/>
          <w:szCs w:val="28"/>
        </w:rPr>
        <w:object w:dxaOrig="3900" w:dyaOrig="340">
          <v:shape id="_x0000_i1054" type="#_x0000_t75" style="width:198.75pt;height:20.25pt" o:ole="">
            <v:imagedata r:id="rId48" o:title=""/>
          </v:shape>
          <o:OLEObject Type="Embed" ProgID="Equation.3" ShapeID="_x0000_i1054" DrawAspect="Content" ObjectID="_1472232077" r:id="rId49"/>
        </w:object>
      </w:r>
      <w:r w:rsidR="00FA646D" w:rsidRPr="00036EE8">
        <w:rPr>
          <w:kern w:val="16"/>
          <w:sz w:val="28"/>
          <w:szCs w:val="28"/>
        </w:rPr>
        <w:t xml:space="preserve"> </w:t>
      </w:r>
      <w:r w:rsidR="00FB1FE7" w:rsidRPr="00036EE8">
        <w:rPr>
          <w:sz w:val="28"/>
          <w:szCs w:val="28"/>
        </w:rPr>
        <w:t>-</w:t>
      </w:r>
      <w:r w:rsidR="00FA646D" w:rsidRPr="00036EE8">
        <w:rPr>
          <w:sz w:val="28"/>
          <w:szCs w:val="28"/>
        </w:rPr>
        <w:t xml:space="preserve"> </w:t>
      </w:r>
      <w:r w:rsidR="00FB1FE7" w:rsidRPr="00036EE8">
        <w:rPr>
          <w:sz w:val="28"/>
          <w:szCs w:val="28"/>
        </w:rPr>
        <w:t>2651,05</w:t>
      </w:r>
    </w:p>
    <w:p w:rsidR="003047C0" w:rsidRPr="00036EE8" w:rsidRDefault="003047C0" w:rsidP="004803D3">
      <w:pPr>
        <w:spacing w:before="0" w:after="0" w:line="360" w:lineRule="auto"/>
        <w:ind w:firstLine="709"/>
        <w:jc w:val="both"/>
        <w:rPr>
          <w:sz w:val="28"/>
          <w:szCs w:val="28"/>
        </w:rPr>
      </w:pPr>
    </w:p>
    <w:p w:rsidR="00581723" w:rsidRPr="00036EE8" w:rsidRDefault="008E1CB1" w:rsidP="004803D3">
      <w:pPr>
        <w:spacing w:before="0" w:after="0" w:line="360" w:lineRule="auto"/>
        <w:ind w:firstLine="709"/>
        <w:jc w:val="both"/>
        <w:rPr>
          <w:sz w:val="28"/>
          <w:szCs w:val="28"/>
        </w:rPr>
      </w:pPr>
      <w:r w:rsidRPr="00036EE8">
        <w:rPr>
          <w:sz w:val="28"/>
          <w:szCs w:val="28"/>
        </w:rPr>
        <w:t>Таблица 1</w:t>
      </w:r>
      <w:r w:rsidR="00047EE7" w:rsidRPr="00036EE8">
        <w:rPr>
          <w:sz w:val="28"/>
          <w:szCs w:val="28"/>
        </w:rPr>
        <w:t>8</w:t>
      </w:r>
    </w:p>
    <w:p w:rsidR="008E1CB1" w:rsidRPr="00036EE8" w:rsidRDefault="008E1CB1" w:rsidP="004803D3">
      <w:pPr>
        <w:spacing w:before="0" w:after="0" w:line="360" w:lineRule="auto"/>
        <w:ind w:firstLine="709"/>
        <w:jc w:val="both"/>
        <w:rPr>
          <w:sz w:val="28"/>
          <w:szCs w:val="28"/>
        </w:rPr>
      </w:pPr>
      <w:r w:rsidRPr="00036EE8">
        <w:rPr>
          <w:sz w:val="28"/>
          <w:szCs w:val="28"/>
        </w:rPr>
        <w:t>Расчет влияния трудовых факторов на объем товарооборота</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98"/>
        <w:gridCol w:w="744"/>
        <w:gridCol w:w="777"/>
        <w:gridCol w:w="760"/>
      </w:tblGrid>
      <w:tr w:rsidR="008E1CB1" w:rsidRPr="00036EE8" w:rsidTr="003047C0">
        <w:trPr>
          <w:trHeight w:val="255"/>
        </w:trPr>
        <w:tc>
          <w:tcPr>
            <w:tcW w:w="0" w:type="auto"/>
            <w:noWrap/>
          </w:tcPr>
          <w:p w:rsidR="008E1CB1" w:rsidRPr="00036EE8" w:rsidRDefault="008E1CB1" w:rsidP="003047C0">
            <w:pPr>
              <w:spacing w:before="0" w:after="0" w:line="360" w:lineRule="auto"/>
              <w:jc w:val="both"/>
              <w:rPr>
                <w:sz w:val="20"/>
                <w:szCs w:val="20"/>
              </w:rPr>
            </w:pPr>
            <w:r w:rsidRPr="00036EE8">
              <w:rPr>
                <w:sz w:val="20"/>
                <w:szCs w:val="20"/>
              </w:rPr>
              <w:t>Показатели</w:t>
            </w:r>
          </w:p>
        </w:tc>
        <w:tc>
          <w:tcPr>
            <w:tcW w:w="0" w:type="auto"/>
            <w:noWrap/>
          </w:tcPr>
          <w:p w:rsidR="008E1CB1" w:rsidRPr="00036EE8" w:rsidRDefault="008E1CB1" w:rsidP="003047C0">
            <w:pPr>
              <w:spacing w:before="0" w:after="0" w:line="360" w:lineRule="auto"/>
              <w:jc w:val="both"/>
              <w:rPr>
                <w:rFonts w:eastAsia="Arial Unicode MS"/>
                <w:sz w:val="20"/>
                <w:szCs w:val="20"/>
              </w:rPr>
            </w:pPr>
            <w:r w:rsidRPr="00036EE8">
              <w:rPr>
                <w:sz w:val="20"/>
                <w:szCs w:val="20"/>
              </w:rPr>
              <w:t>2005</w:t>
            </w:r>
            <w:r w:rsidR="002E30AF" w:rsidRPr="00036EE8">
              <w:rPr>
                <w:sz w:val="20"/>
                <w:szCs w:val="20"/>
              </w:rPr>
              <w:t xml:space="preserve"> год</w:t>
            </w:r>
          </w:p>
        </w:tc>
        <w:tc>
          <w:tcPr>
            <w:tcW w:w="0" w:type="auto"/>
            <w:noWrap/>
          </w:tcPr>
          <w:p w:rsidR="008E1CB1" w:rsidRPr="00036EE8" w:rsidRDefault="008E1CB1" w:rsidP="003047C0">
            <w:pPr>
              <w:spacing w:before="0" w:after="0" w:line="360" w:lineRule="auto"/>
              <w:jc w:val="both"/>
              <w:rPr>
                <w:rFonts w:eastAsia="Arial Unicode MS"/>
                <w:sz w:val="20"/>
                <w:szCs w:val="20"/>
              </w:rPr>
            </w:pPr>
            <w:r w:rsidRPr="00036EE8">
              <w:rPr>
                <w:sz w:val="20"/>
                <w:szCs w:val="20"/>
              </w:rPr>
              <w:t>2006</w:t>
            </w:r>
            <w:r w:rsidR="002E30AF" w:rsidRPr="00036EE8">
              <w:rPr>
                <w:sz w:val="20"/>
                <w:szCs w:val="20"/>
              </w:rPr>
              <w:t xml:space="preserve"> год</w:t>
            </w:r>
          </w:p>
        </w:tc>
        <w:tc>
          <w:tcPr>
            <w:tcW w:w="0" w:type="auto"/>
            <w:noWrap/>
          </w:tcPr>
          <w:p w:rsidR="008E1CB1" w:rsidRPr="00036EE8" w:rsidRDefault="008E1CB1" w:rsidP="003047C0">
            <w:pPr>
              <w:spacing w:before="0" w:after="0" w:line="360" w:lineRule="auto"/>
              <w:jc w:val="both"/>
              <w:rPr>
                <w:rFonts w:eastAsia="Arial Unicode MS"/>
                <w:sz w:val="20"/>
                <w:szCs w:val="20"/>
              </w:rPr>
            </w:pPr>
            <w:r w:rsidRPr="00036EE8">
              <w:rPr>
                <w:sz w:val="20"/>
                <w:szCs w:val="20"/>
              </w:rPr>
              <w:t>2007</w:t>
            </w:r>
            <w:r w:rsidR="002E30AF" w:rsidRPr="00036EE8">
              <w:rPr>
                <w:sz w:val="20"/>
                <w:szCs w:val="20"/>
              </w:rPr>
              <w:t xml:space="preserve"> год</w:t>
            </w:r>
          </w:p>
        </w:tc>
      </w:tr>
      <w:tr w:rsidR="008E1CB1" w:rsidRPr="00036EE8" w:rsidTr="003047C0">
        <w:trPr>
          <w:trHeight w:val="216"/>
        </w:trPr>
        <w:tc>
          <w:tcPr>
            <w:tcW w:w="0" w:type="auto"/>
          </w:tcPr>
          <w:p w:rsidR="008E1CB1" w:rsidRPr="00036EE8" w:rsidRDefault="008E1CB1" w:rsidP="003047C0">
            <w:pPr>
              <w:spacing w:before="0" w:after="0" w:line="360" w:lineRule="auto"/>
              <w:jc w:val="both"/>
              <w:rPr>
                <w:rFonts w:eastAsia="Arial Unicode MS"/>
                <w:sz w:val="20"/>
                <w:szCs w:val="20"/>
              </w:rPr>
            </w:pPr>
            <w:r w:rsidRPr="00036EE8">
              <w:rPr>
                <w:sz w:val="20"/>
                <w:szCs w:val="20"/>
              </w:rPr>
              <w:t>Товарооборот</w:t>
            </w:r>
            <w:r w:rsidR="007F7043" w:rsidRPr="00036EE8">
              <w:rPr>
                <w:sz w:val="20"/>
                <w:szCs w:val="20"/>
              </w:rPr>
              <w:t>, тыс. руб.</w:t>
            </w:r>
          </w:p>
        </w:tc>
        <w:tc>
          <w:tcPr>
            <w:tcW w:w="0" w:type="auto"/>
            <w:noWrap/>
          </w:tcPr>
          <w:p w:rsidR="008E1CB1" w:rsidRPr="00036EE8" w:rsidRDefault="008E1CB1" w:rsidP="003047C0">
            <w:pPr>
              <w:spacing w:before="0" w:after="0" w:line="360" w:lineRule="auto"/>
              <w:jc w:val="both"/>
              <w:rPr>
                <w:rFonts w:eastAsia="Arial Unicode MS"/>
                <w:sz w:val="20"/>
                <w:szCs w:val="20"/>
              </w:rPr>
            </w:pPr>
          </w:p>
        </w:tc>
        <w:tc>
          <w:tcPr>
            <w:tcW w:w="0" w:type="auto"/>
            <w:noWrap/>
          </w:tcPr>
          <w:p w:rsidR="008E1CB1" w:rsidRPr="00036EE8" w:rsidRDefault="008E1CB1" w:rsidP="003047C0">
            <w:pPr>
              <w:spacing w:before="0" w:after="0" w:line="360" w:lineRule="auto"/>
              <w:jc w:val="both"/>
              <w:rPr>
                <w:rFonts w:eastAsia="Arial Unicode MS"/>
                <w:sz w:val="20"/>
                <w:szCs w:val="20"/>
              </w:rPr>
            </w:pPr>
            <w:r w:rsidRPr="00036EE8">
              <w:rPr>
                <w:sz w:val="20"/>
                <w:szCs w:val="20"/>
              </w:rPr>
              <w:t>0,126701</w:t>
            </w:r>
          </w:p>
        </w:tc>
        <w:tc>
          <w:tcPr>
            <w:tcW w:w="0" w:type="auto"/>
            <w:noWrap/>
          </w:tcPr>
          <w:p w:rsidR="008E1CB1" w:rsidRPr="00036EE8" w:rsidRDefault="008E1CB1" w:rsidP="003047C0">
            <w:pPr>
              <w:spacing w:before="0" w:after="0" w:line="360" w:lineRule="auto"/>
              <w:jc w:val="both"/>
              <w:rPr>
                <w:rFonts w:eastAsia="Arial Unicode MS"/>
                <w:sz w:val="20"/>
                <w:szCs w:val="20"/>
              </w:rPr>
            </w:pPr>
            <w:r w:rsidRPr="00036EE8">
              <w:rPr>
                <w:sz w:val="20"/>
                <w:szCs w:val="20"/>
              </w:rPr>
              <w:t>0,210496</w:t>
            </w:r>
          </w:p>
        </w:tc>
      </w:tr>
      <w:tr w:rsidR="008E1CB1" w:rsidRPr="00036EE8" w:rsidTr="003047C0">
        <w:trPr>
          <w:trHeight w:val="295"/>
        </w:trPr>
        <w:tc>
          <w:tcPr>
            <w:tcW w:w="0" w:type="auto"/>
          </w:tcPr>
          <w:p w:rsidR="008E1CB1" w:rsidRPr="00036EE8" w:rsidRDefault="008E1CB1" w:rsidP="003047C0">
            <w:pPr>
              <w:spacing w:before="0" w:after="0" w:line="360" w:lineRule="auto"/>
              <w:jc w:val="both"/>
              <w:rPr>
                <w:rFonts w:eastAsia="Arial Unicode MS"/>
                <w:sz w:val="20"/>
                <w:szCs w:val="20"/>
              </w:rPr>
            </w:pPr>
            <w:r w:rsidRPr="00036EE8">
              <w:rPr>
                <w:sz w:val="20"/>
                <w:szCs w:val="20"/>
              </w:rPr>
              <w:t>Производительность труда</w:t>
            </w:r>
            <w:r w:rsidR="007F7043" w:rsidRPr="00036EE8">
              <w:rPr>
                <w:sz w:val="20"/>
                <w:szCs w:val="20"/>
              </w:rPr>
              <w:t>, тыс.руб.</w:t>
            </w:r>
          </w:p>
        </w:tc>
        <w:tc>
          <w:tcPr>
            <w:tcW w:w="0" w:type="auto"/>
            <w:noWrap/>
          </w:tcPr>
          <w:p w:rsidR="008E1CB1" w:rsidRPr="00036EE8" w:rsidRDefault="008E1CB1" w:rsidP="003047C0">
            <w:pPr>
              <w:spacing w:before="0" w:after="0" w:line="360" w:lineRule="auto"/>
              <w:jc w:val="both"/>
              <w:rPr>
                <w:rFonts w:eastAsia="Arial Unicode MS"/>
                <w:sz w:val="20"/>
                <w:szCs w:val="20"/>
              </w:rPr>
            </w:pPr>
          </w:p>
        </w:tc>
        <w:tc>
          <w:tcPr>
            <w:tcW w:w="0" w:type="auto"/>
            <w:noWrap/>
          </w:tcPr>
          <w:p w:rsidR="008E1CB1" w:rsidRPr="00036EE8" w:rsidRDefault="008E1CB1" w:rsidP="003047C0">
            <w:pPr>
              <w:spacing w:before="0" w:after="0" w:line="360" w:lineRule="auto"/>
              <w:jc w:val="both"/>
              <w:rPr>
                <w:rFonts w:eastAsia="Arial Unicode MS"/>
                <w:sz w:val="20"/>
                <w:szCs w:val="20"/>
              </w:rPr>
            </w:pPr>
            <w:r w:rsidRPr="00036EE8">
              <w:rPr>
                <w:sz w:val="20"/>
                <w:szCs w:val="20"/>
              </w:rPr>
              <w:t>-</w:t>
            </w:r>
            <w:r w:rsidR="007F7043" w:rsidRPr="00036EE8">
              <w:rPr>
                <w:sz w:val="20"/>
                <w:szCs w:val="20"/>
              </w:rPr>
              <w:t xml:space="preserve"> </w:t>
            </w:r>
            <w:r w:rsidRPr="00036EE8">
              <w:rPr>
                <w:sz w:val="20"/>
                <w:szCs w:val="20"/>
              </w:rPr>
              <w:t>0,06746</w:t>
            </w:r>
          </w:p>
        </w:tc>
        <w:tc>
          <w:tcPr>
            <w:tcW w:w="0" w:type="auto"/>
            <w:noWrap/>
          </w:tcPr>
          <w:p w:rsidR="008E1CB1" w:rsidRPr="00036EE8" w:rsidRDefault="008E1CB1" w:rsidP="003047C0">
            <w:pPr>
              <w:spacing w:before="0" w:after="0" w:line="360" w:lineRule="auto"/>
              <w:jc w:val="both"/>
              <w:rPr>
                <w:rFonts w:eastAsia="Arial Unicode MS"/>
                <w:sz w:val="20"/>
                <w:szCs w:val="20"/>
              </w:rPr>
            </w:pPr>
            <w:r w:rsidRPr="00036EE8">
              <w:rPr>
                <w:sz w:val="20"/>
                <w:szCs w:val="20"/>
              </w:rPr>
              <w:t>0,210496</w:t>
            </w:r>
          </w:p>
        </w:tc>
      </w:tr>
      <w:tr w:rsidR="008E1CB1" w:rsidRPr="00036EE8" w:rsidTr="003047C0">
        <w:trPr>
          <w:trHeight w:val="347"/>
        </w:trPr>
        <w:tc>
          <w:tcPr>
            <w:tcW w:w="0" w:type="auto"/>
          </w:tcPr>
          <w:p w:rsidR="008E1CB1" w:rsidRPr="00036EE8" w:rsidRDefault="008E1CB1" w:rsidP="003047C0">
            <w:pPr>
              <w:spacing w:before="0" w:after="0" w:line="360" w:lineRule="auto"/>
              <w:jc w:val="both"/>
              <w:rPr>
                <w:rFonts w:eastAsia="Arial Unicode MS"/>
                <w:sz w:val="20"/>
                <w:szCs w:val="20"/>
              </w:rPr>
            </w:pPr>
            <w:r w:rsidRPr="00036EE8">
              <w:rPr>
                <w:sz w:val="20"/>
                <w:szCs w:val="20"/>
              </w:rPr>
              <w:t>Среднесписочная численность работников, чел</w:t>
            </w:r>
          </w:p>
        </w:tc>
        <w:tc>
          <w:tcPr>
            <w:tcW w:w="0" w:type="auto"/>
            <w:noWrap/>
          </w:tcPr>
          <w:p w:rsidR="008E1CB1" w:rsidRPr="00036EE8" w:rsidRDefault="008E1CB1" w:rsidP="003047C0">
            <w:pPr>
              <w:spacing w:before="0" w:after="0" w:line="360" w:lineRule="auto"/>
              <w:jc w:val="both"/>
              <w:rPr>
                <w:rFonts w:eastAsia="Arial Unicode MS"/>
                <w:sz w:val="20"/>
                <w:szCs w:val="20"/>
              </w:rPr>
            </w:pPr>
          </w:p>
        </w:tc>
        <w:tc>
          <w:tcPr>
            <w:tcW w:w="0" w:type="auto"/>
            <w:noWrap/>
          </w:tcPr>
          <w:p w:rsidR="008E1CB1" w:rsidRPr="00036EE8" w:rsidRDefault="008E1CB1" w:rsidP="003047C0">
            <w:pPr>
              <w:spacing w:before="0" w:after="0" w:line="360" w:lineRule="auto"/>
              <w:jc w:val="both"/>
              <w:rPr>
                <w:rFonts w:eastAsia="Arial Unicode MS"/>
                <w:sz w:val="20"/>
                <w:szCs w:val="20"/>
              </w:rPr>
            </w:pPr>
            <w:r w:rsidRPr="00036EE8">
              <w:rPr>
                <w:sz w:val="20"/>
                <w:szCs w:val="20"/>
              </w:rPr>
              <w:t>0,194156</w:t>
            </w:r>
          </w:p>
        </w:tc>
        <w:tc>
          <w:tcPr>
            <w:tcW w:w="0" w:type="auto"/>
            <w:noWrap/>
          </w:tcPr>
          <w:p w:rsidR="008E1CB1" w:rsidRPr="00036EE8" w:rsidRDefault="008E1CB1" w:rsidP="003047C0">
            <w:pPr>
              <w:spacing w:before="0" w:after="0" w:line="360" w:lineRule="auto"/>
              <w:jc w:val="both"/>
              <w:rPr>
                <w:rFonts w:eastAsia="Arial Unicode MS"/>
                <w:sz w:val="20"/>
                <w:szCs w:val="20"/>
              </w:rPr>
            </w:pPr>
            <w:r w:rsidRPr="00036EE8">
              <w:rPr>
                <w:sz w:val="20"/>
                <w:szCs w:val="20"/>
              </w:rPr>
              <w:t>0</w:t>
            </w:r>
          </w:p>
        </w:tc>
      </w:tr>
      <w:tr w:rsidR="008E1CB1" w:rsidRPr="00036EE8" w:rsidTr="003047C0">
        <w:trPr>
          <w:trHeight w:val="70"/>
        </w:trPr>
        <w:tc>
          <w:tcPr>
            <w:tcW w:w="0" w:type="auto"/>
          </w:tcPr>
          <w:p w:rsidR="008E1CB1" w:rsidRPr="00036EE8" w:rsidRDefault="008E1CB1" w:rsidP="003047C0">
            <w:pPr>
              <w:spacing w:before="0" w:after="0" w:line="360" w:lineRule="auto"/>
              <w:jc w:val="both"/>
              <w:rPr>
                <w:rFonts w:eastAsia="Arial Unicode MS"/>
                <w:sz w:val="20"/>
                <w:szCs w:val="20"/>
              </w:rPr>
            </w:pPr>
            <w:r w:rsidRPr="00036EE8">
              <w:rPr>
                <w:sz w:val="20"/>
                <w:szCs w:val="20"/>
              </w:rPr>
              <w:t>Влияние производительности труда на товарооборот</w:t>
            </w:r>
          </w:p>
        </w:tc>
        <w:tc>
          <w:tcPr>
            <w:tcW w:w="0" w:type="auto"/>
            <w:noWrap/>
          </w:tcPr>
          <w:p w:rsidR="008E1CB1" w:rsidRPr="00036EE8" w:rsidRDefault="008E1CB1" w:rsidP="003047C0">
            <w:pPr>
              <w:spacing w:before="0" w:after="0" w:line="360" w:lineRule="auto"/>
              <w:jc w:val="both"/>
              <w:rPr>
                <w:rFonts w:eastAsia="Arial Unicode MS"/>
                <w:sz w:val="20"/>
                <w:szCs w:val="20"/>
              </w:rPr>
            </w:pPr>
          </w:p>
        </w:tc>
        <w:tc>
          <w:tcPr>
            <w:tcW w:w="0" w:type="auto"/>
            <w:noWrap/>
          </w:tcPr>
          <w:p w:rsidR="008E1CB1" w:rsidRPr="00036EE8" w:rsidRDefault="008E1CB1" w:rsidP="003047C0">
            <w:pPr>
              <w:spacing w:before="0" w:after="0" w:line="360" w:lineRule="auto"/>
              <w:jc w:val="both"/>
              <w:rPr>
                <w:rFonts w:eastAsia="Arial Unicode MS"/>
                <w:sz w:val="20"/>
                <w:szCs w:val="20"/>
              </w:rPr>
            </w:pPr>
            <w:r w:rsidRPr="00036EE8">
              <w:rPr>
                <w:sz w:val="20"/>
                <w:szCs w:val="20"/>
              </w:rPr>
              <w:t>-2651,05</w:t>
            </w:r>
          </w:p>
        </w:tc>
        <w:tc>
          <w:tcPr>
            <w:tcW w:w="0" w:type="auto"/>
            <w:noWrap/>
          </w:tcPr>
          <w:p w:rsidR="008E1CB1" w:rsidRPr="00036EE8" w:rsidRDefault="008E1CB1" w:rsidP="003047C0">
            <w:pPr>
              <w:spacing w:before="0" w:after="0" w:line="360" w:lineRule="auto"/>
              <w:jc w:val="both"/>
              <w:rPr>
                <w:rFonts w:eastAsia="Arial Unicode MS"/>
                <w:sz w:val="20"/>
                <w:szCs w:val="20"/>
              </w:rPr>
            </w:pPr>
            <w:r w:rsidRPr="00036EE8">
              <w:rPr>
                <w:sz w:val="20"/>
                <w:szCs w:val="20"/>
              </w:rPr>
              <w:t>9803,21</w:t>
            </w:r>
          </w:p>
        </w:tc>
      </w:tr>
      <w:tr w:rsidR="008E1CB1" w:rsidRPr="00036EE8" w:rsidTr="003047C0">
        <w:trPr>
          <w:trHeight w:val="70"/>
        </w:trPr>
        <w:tc>
          <w:tcPr>
            <w:tcW w:w="0" w:type="auto"/>
          </w:tcPr>
          <w:p w:rsidR="008E1CB1" w:rsidRPr="00036EE8" w:rsidRDefault="008E1CB1" w:rsidP="003047C0">
            <w:pPr>
              <w:spacing w:before="0" w:after="0" w:line="360" w:lineRule="auto"/>
              <w:jc w:val="both"/>
              <w:rPr>
                <w:sz w:val="20"/>
                <w:szCs w:val="20"/>
              </w:rPr>
            </w:pPr>
            <w:r w:rsidRPr="00036EE8">
              <w:rPr>
                <w:sz w:val="20"/>
                <w:szCs w:val="20"/>
              </w:rPr>
              <w:t>Влияние среднесписочной численности работников на товарооборот</w:t>
            </w:r>
          </w:p>
        </w:tc>
        <w:tc>
          <w:tcPr>
            <w:tcW w:w="0" w:type="auto"/>
            <w:noWrap/>
          </w:tcPr>
          <w:p w:rsidR="008E1CB1" w:rsidRPr="00036EE8" w:rsidRDefault="008E1CB1" w:rsidP="003047C0">
            <w:pPr>
              <w:spacing w:before="0" w:after="0" w:line="360" w:lineRule="auto"/>
              <w:jc w:val="both"/>
              <w:rPr>
                <w:rFonts w:eastAsia="Arial Unicode MS"/>
                <w:sz w:val="20"/>
                <w:szCs w:val="20"/>
              </w:rPr>
            </w:pPr>
          </w:p>
        </w:tc>
        <w:tc>
          <w:tcPr>
            <w:tcW w:w="0" w:type="auto"/>
            <w:noWrap/>
          </w:tcPr>
          <w:p w:rsidR="008E1CB1" w:rsidRPr="00036EE8" w:rsidRDefault="008E1CB1" w:rsidP="003047C0">
            <w:pPr>
              <w:spacing w:before="0" w:after="0" w:line="360" w:lineRule="auto"/>
              <w:jc w:val="both"/>
              <w:rPr>
                <w:rFonts w:eastAsia="Arial Unicode MS"/>
                <w:sz w:val="20"/>
                <w:szCs w:val="20"/>
              </w:rPr>
            </w:pPr>
            <w:r w:rsidRPr="00036EE8">
              <w:rPr>
                <w:sz w:val="20"/>
                <w:szCs w:val="20"/>
              </w:rPr>
              <w:t>7630,33</w:t>
            </w:r>
          </w:p>
        </w:tc>
        <w:tc>
          <w:tcPr>
            <w:tcW w:w="0" w:type="auto"/>
            <w:noWrap/>
          </w:tcPr>
          <w:p w:rsidR="008E1CB1" w:rsidRPr="00036EE8" w:rsidRDefault="008E1CB1" w:rsidP="003047C0">
            <w:pPr>
              <w:spacing w:before="0" w:after="0" w:line="360" w:lineRule="auto"/>
              <w:jc w:val="both"/>
              <w:rPr>
                <w:rFonts w:eastAsia="Arial Unicode MS"/>
                <w:sz w:val="20"/>
                <w:szCs w:val="20"/>
              </w:rPr>
            </w:pPr>
            <w:r w:rsidRPr="00036EE8">
              <w:rPr>
                <w:sz w:val="20"/>
                <w:szCs w:val="20"/>
              </w:rPr>
              <w:t>0</w:t>
            </w:r>
          </w:p>
        </w:tc>
      </w:tr>
      <w:tr w:rsidR="008E1CB1" w:rsidRPr="00036EE8" w:rsidTr="003047C0">
        <w:trPr>
          <w:trHeight w:val="304"/>
        </w:trPr>
        <w:tc>
          <w:tcPr>
            <w:tcW w:w="0" w:type="auto"/>
          </w:tcPr>
          <w:p w:rsidR="008E1CB1" w:rsidRPr="00036EE8" w:rsidRDefault="008E1CB1" w:rsidP="003047C0">
            <w:pPr>
              <w:spacing w:before="0" w:after="0" w:line="360" w:lineRule="auto"/>
              <w:jc w:val="both"/>
              <w:rPr>
                <w:rFonts w:eastAsia="Arial Unicode MS"/>
                <w:sz w:val="20"/>
                <w:szCs w:val="20"/>
              </w:rPr>
            </w:pPr>
            <w:r w:rsidRPr="00036EE8">
              <w:rPr>
                <w:sz w:val="20"/>
                <w:szCs w:val="20"/>
              </w:rPr>
              <w:t>Итоговое изменение</w:t>
            </w:r>
          </w:p>
        </w:tc>
        <w:tc>
          <w:tcPr>
            <w:tcW w:w="0" w:type="auto"/>
            <w:noWrap/>
          </w:tcPr>
          <w:p w:rsidR="008E1CB1" w:rsidRPr="00036EE8" w:rsidRDefault="008E1CB1" w:rsidP="003047C0">
            <w:pPr>
              <w:spacing w:before="0" w:after="0" w:line="360" w:lineRule="auto"/>
              <w:jc w:val="both"/>
              <w:rPr>
                <w:rFonts w:eastAsia="Arial Unicode MS"/>
                <w:sz w:val="20"/>
                <w:szCs w:val="20"/>
              </w:rPr>
            </w:pPr>
          </w:p>
        </w:tc>
        <w:tc>
          <w:tcPr>
            <w:tcW w:w="0" w:type="auto"/>
            <w:noWrap/>
          </w:tcPr>
          <w:p w:rsidR="008E1CB1" w:rsidRPr="00036EE8" w:rsidRDefault="008E1CB1" w:rsidP="003047C0">
            <w:pPr>
              <w:spacing w:before="0" w:after="0" w:line="360" w:lineRule="auto"/>
              <w:jc w:val="both"/>
              <w:rPr>
                <w:rFonts w:eastAsia="Arial Unicode MS"/>
                <w:sz w:val="20"/>
                <w:szCs w:val="20"/>
              </w:rPr>
            </w:pPr>
            <w:r w:rsidRPr="00036EE8">
              <w:rPr>
                <w:sz w:val="20"/>
                <w:szCs w:val="20"/>
              </w:rPr>
              <w:t>4979,28</w:t>
            </w:r>
          </w:p>
        </w:tc>
        <w:tc>
          <w:tcPr>
            <w:tcW w:w="0" w:type="auto"/>
            <w:noWrap/>
          </w:tcPr>
          <w:p w:rsidR="008E1CB1" w:rsidRPr="00036EE8" w:rsidRDefault="008E1CB1" w:rsidP="003047C0">
            <w:pPr>
              <w:spacing w:before="0" w:after="0" w:line="360" w:lineRule="auto"/>
              <w:jc w:val="both"/>
              <w:rPr>
                <w:rFonts w:eastAsia="Arial Unicode MS"/>
                <w:sz w:val="20"/>
                <w:szCs w:val="20"/>
              </w:rPr>
            </w:pPr>
            <w:r w:rsidRPr="00036EE8">
              <w:rPr>
                <w:sz w:val="20"/>
                <w:szCs w:val="20"/>
              </w:rPr>
              <w:t>9803,21</w:t>
            </w:r>
          </w:p>
        </w:tc>
      </w:tr>
      <w:tr w:rsidR="008E1CB1" w:rsidRPr="00036EE8" w:rsidTr="003047C0">
        <w:trPr>
          <w:trHeight w:val="255"/>
        </w:trPr>
        <w:tc>
          <w:tcPr>
            <w:tcW w:w="0" w:type="auto"/>
          </w:tcPr>
          <w:p w:rsidR="008E1CB1" w:rsidRPr="00036EE8" w:rsidRDefault="008E1CB1" w:rsidP="003047C0">
            <w:pPr>
              <w:spacing w:before="0" w:after="0" w:line="360" w:lineRule="auto"/>
              <w:jc w:val="both"/>
              <w:rPr>
                <w:rFonts w:eastAsia="Arial Unicode MS"/>
                <w:sz w:val="20"/>
                <w:szCs w:val="20"/>
              </w:rPr>
            </w:pPr>
            <w:r w:rsidRPr="00036EE8">
              <w:rPr>
                <w:sz w:val="20"/>
                <w:szCs w:val="20"/>
              </w:rPr>
              <w:t>Коэффициент</w:t>
            </w:r>
          </w:p>
        </w:tc>
        <w:tc>
          <w:tcPr>
            <w:tcW w:w="0" w:type="auto"/>
            <w:noWrap/>
          </w:tcPr>
          <w:p w:rsidR="008E1CB1" w:rsidRPr="00036EE8" w:rsidRDefault="008E1CB1" w:rsidP="003047C0">
            <w:pPr>
              <w:spacing w:before="0" w:after="0" w:line="360" w:lineRule="auto"/>
              <w:jc w:val="both"/>
              <w:rPr>
                <w:rFonts w:eastAsia="Arial Unicode MS"/>
                <w:sz w:val="20"/>
                <w:szCs w:val="20"/>
              </w:rPr>
            </w:pPr>
          </w:p>
        </w:tc>
        <w:tc>
          <w:tcPr>
            <w:tcW w:w="0" w:type="auto"/>
            <w:noWrap/>
          </w:tcPr>
          <w:p w:rsidR="008E1CB1" w:rsidRPr="00036EE8" w:rsidRDefault="008E1CB1" w:rsidP="003047C0">
            <w:pPr>
              <w:spacing w:before="0" w:after="0" w:line="360" w:lineRule="auto"/>
              <w:jc w:val="both"/>
              <w:rPr>
                <w:rFonts w:eastAsia="Arial Unicode MS"/>
                <w:sz w:val="20"/>
                <w:szCs w:val="20"/>
              </w:rPr>
            </w:pPr>
            <w:r w:rsidRPr="00036EE8">
              <w:rPr>
                <w:sz w:val="20"/>
                <w:szCs w:val="20"/>
              </w:rPr>
              <w:t>39300,02</w:t>
            </w:r>
          </w:p>
        </w:tc>
        <w:tc>
          <w:tcPr>
            <w:tcW w:w="0" w:type="auto"/>
            <w:noWrap/>
          </w:tcPr>
          <w:p w:rsidR="008E1CB1" w:rsidRPr="00036EE8" w:rsidRDefault="008E1CB1" w:rsidP="003047C0">
            <w:pPr>
              <w:spacing w:before="0" w:after="0" w:line="360" w:lineRule="auto"/>
              <w:jc w:val="both"/>
              <w:rPr>
                <w:rFonts w:eastAsia="Arial Unicode MS"/>
                <w:sz w:val="20"/>
                <w:szCs w:val="20"/>
              </w:rPr>
            </w:pPr>
            <w:r w:rsidRPr="00036EE8">
              <w:rPr>
                <w:sz w:val="20"/>
                <w:szCs w:val="20"/>
              </w:rPr>
              <w:t>46572,02</w:t>
            </w:r>
          </w:p>
        </w:tc>
      </w:tr>
    </w:tbl>
    <w:p w:rsidR="008E1CB1" w:rsidRPr="00036EE8" w:rsidRDefault="008E1CB1" w:rsidP="004803D3">
      <w:pPr>
        <w:spacing w:before="0" w:after="0" w:line="360" w:lineRule="auto"/>
        <w:ind w:firstLine="709"/>
        <w:jc w:val="both"/>
        <w:rPr>
          <w:sz w:val="28"/>
          <w:szCs w:val="28"/>
        </w:rPr>
      </w:pPr>
    </w:p>
    <w:p w:rsidR="008E1CB1" w:rsidRPr="00036EE8" w:rsidRDefault="008E1CB1" w:rsidP="004803D3">
      <w:pPr>
        <w:spacing w:before="0" w:after="0" w:line="360" w:lineRule="auto"/>
        <w:ind w:firstLine="709"/>
        <w:jc w:val="both"/>
        <w:rPr>
          <w:sz w:val="28"/>
          <w:szCs w:val="28"/>
        </w:rPr>
      </w:pPr>
      <w:r w:rsidRPr="00036EE8">
        <w:rPr>
          <w:sz w:val="28"/>
          <w:szCs w:val="28"/>
        </w:rPr>
        <w:t>Следовательно, оба фактора действовали на объем розничного товарооборота как положительно, так и отрицательно.</w:t>
      </w:r>
    </w:p>
    <w:p w:rsidR="008E1CB1" w:rsidRPr="00036EE8" w:rsidRDefault="008E1CB1" w:rsidP="004803D3">
      <w:pPr>
        <w:spacing w:before="0" w:after="0" w:line="360" w:lineRule="auto"/>
        <w:ind w:firstLine="709"/>
        <w:jc w:val="both"/>
        <w:rPr>
          <w:sz w:val="28"/>
          <w:szCs w:val="28"/>
        </w:rPr>
      </w:pPr>
      <w:r w:rsidRPr="00036EE8">
        <w:rPr>
          <w:sz w:val="28"/>
          <w:szCs w:val="28"/>
        </w:rPr>
        <w:t xml:space="preserve">Расчеты показали, что основную роль в увеличении объема товарооборота в 2006 году сыграло увеличение численности работников, </w:t>
      </w:r>
      <w:r w:rsidR="00B74909" w:rsidRPr="00036EE8">
        <w:rPr>
          <w:sz w:val="28"/>
          <w:szCs w:val="28"/>
        </w:rPr>
        <w:t>то есть</w:t>
      </w:r>
      <w:r w:rsidRPr="00036EE8">
        <w:rPr>
          <w:sz w:val="28"/>
          <w:szCs w:val="28"/>
        </w:rPr>
        <w:t xml:space="preserve"> экстенсивного фактора, что является негативным моментом. На ее долю приходится 153 % общего прироста товарооборота. Снижение производительности труда сказалось отрицательно на величине выручки. Таким образом, прирост товарооборота был обеспечен исключительно за счет увеличения численности. Это свидетельствует о неэффективной системе мотивации в компании.</w:t>
      </w:r>
    </w:p>
    <w:p w:rsidR="008E1CB1" w:rsidRPr="00036EE8" w:rsidRDefault="008E1CB1" w:rsidP="004803D3">
      <w:pPr>
        <w:spacing w:before="0" w:after="0" w:line="360" w:lineRule="auto"/>
        <w:ind w:firstLine="709"/>
        <w:jc w:val="both"/>
        <w:rPr>
          <w:sz w:val="28"/>
          <w:szCs w:val="28"/>
        </w:rPr>
      </w:pPr>
      <w:r w:rsidRPr="00036EE8">
        <w:rPr>
          <w:sz w:val="28"/>
          <w:szCs w:val="28"/>
        </w:rPr>
        <w:t xml:space="preserve">В 2007 году компании удалось улучшить менеджмент персонала. В результате рост товарооборота был достигнуть только за счет роста производительности труда, </w:t>
      </w:r>
      <w:r w:rsidR="00B74909" w:rsidRPr="00036EE8">
        <w:rPr>
          <w:sz w:val="28"/>
          <w:szCs w:val="28"/>
        </w:rPr>
        <w:t>то есть</w:t>
      </w:r>
      <w:r w:rsidRPr="00036EE8">
        <w:rPr>
          <w:sz w:val="28"/>
          <w:szCs w:val="28"/>
        </w:rPr>
        <w:t xml:space="preserve"> интенсивного фактора. Это характеризует положительную динамику деятельности компании. Компании удалось, не увеличивая численности работников, повысить производительность и, как следствие, товарооборот.</w:t>
      </w:r>
    </w:p>
    <w:p w:rsidR="000308C3" w:rsidRPr="00036EE8" w:rsidRDefault="008E1CB1" w:rsidP="004803D3">
      <w:pPr>
        <w:spacing w:before="0" w:after="0" w:line="360" w:lineRule="auto"/>
        <w:ind w:firstLine="709"/>
        <w:jc w:val="both"/>
        <w:rPr>
          <w:sz w:val="28"/>
          <w:szCs w:val="28"/>
        </w:rPr>
      </w:pPr>
      <w:r w:rsidRPr="00036EE8">
        <w:rPr>
          <w:sz w:val="28"/>
          <w:szCs w:val="28"/>
        </w:rPr>
        <w:t>Увеличение объема товарооборота должно обеспечиваться повышением эффективности использования обор</w:t>
      </w:r>
      <w:r w:rsidR="000308C3" w:rsidRPr="00036EE8">
        <w:rPr>
          <w:sz w:val="28"/>
          <w:szCs w:val="28"/>
        </w:rPr>
        <w:t>отных средств – оборачиваемости.</w:t>
      </w:r>
    </w:p>
    <w:p w:rsidR="008E1CB1" w:rsidRPr="00036EE8" w:rsidRDefault="008E1CB1" w:rsidP="004803D3">
      <w:pPr>
        <w:spacing w:before="0" w:after="0" w:line="360" w:lineRule="auto"/>
        <w:ind w:firstLine="709"/>
        <w:jc w:val="both"/>
        <w:rPr>
          <w:sz w:val="28"/>
          <w:szCs w:val="28"/>
        </w:rPr>
      </w:pPr>
      <w:r w:rsidRPr="00036EE8">
        <w:rPr>
          <w:sz w:val="28"/>
          <w:szCs w:val="28"/>
        </w:rPr>
        <w:t>Коэффициент оборачиваемости оборотных средств (К</w:t>
      </w:r>
      <w:r w:rsidRPr="00036EE8">
        <w:rPr>
          <w:sz w:val="28"/>
          <w:szCs w:val="28"/>
          <w:vertAlign w:val="subscript"/>
        </w:rPr>
        <w:t>об</w:t>
      </w:r>
      <w:r w:rsidRPr="00036EE8">
        <w:rPr>
          <w:sz w:val="28"/>
          <w:szCs w:val="28"/>
        </w:rPr>
        <w:t>), характеризующий число оборотов, совершенных оборотными</w:t>
      </w:r>
      <w:r w:rsidR="008C1A7D" w:rsidRPr="00036EE8">
        <w:rPr>
          <w:sz w:val="28"/>
          <w:szCs w:val="28"/>
        </w:rPr>
        <w:t xml:space="preserve"> средствами за отчетный период рассчитывается по формуле (11).</w:t>
      </w:r>
    </w:p>
    <w:p w:rsidR="008E1CB1" w:rsidRPr="00036EE8" w:rsidRDefault="008E1CB1" w:rsidP="004803D3">
      <w:pPr>
        <w:spacing w:before="0" w:after="0" w:line="360" w:lineRule="auto"/>
        <w:ind w:firstLine="709"/>
        <w:jc w:val="both"/>
        <w:rPr>
          <w:sz w:val="28"/>
          <w:szCs w:val="28"/>
        </w:rPr>
      </w:pPr>
      <w:r w:rsidRPr="00036EE8">
        <w:rPr>
          <w:sz w:val="28"/>
          <w:szCs w:val="28"/>
        </w:rPr>
        <w:t>Рассмотрим влияние производственных факторов н</w:t>
      </w:r>
      <w:r w:rsidR="008C1A7D" w:rsidRPr="00036EE8">
        <w:rPr>
          <w:sz w:val="28"/>
          <w:szCs w:val="28"/>
        </w:rPr>
        <w:t>а товарооборот по данным таблицы</w:t>
      </w:r>
      <w:r w:rsidRPr="00036EE8">
        <w:rPr>
          <w:sz w:val="28"/>
          <w:szCs w:val="28"/>
        </w:rPr>
        <w:t xml:space="preserve"> 1</w:t>
      </w:r>
      <w:r w:rsidR="00047EE7" w:rsidRPr="00036EE8">
        <w:rPr>
          <w:sz w:val="28"/>
          <w:szCs w:val="28"/>
        </w:rPr>
        <w:t>9</w:t>
      </w:r>
      <w:r w:rsidRPr="00036EE8">
        <w:rPr>
          <w:sz w:val="28"/>
          <w:szCs w:val="28"/>
        </w:rPr>
        <w:t>.</w:t>
      </w:r>
    </w:p>
    <w:p w:rsidR="003047C0" w:rsidRPr="00036EE8" w:rsidRDefault="003047C0" w:rsidP="004803D3">
      <w:pPr>
        <w:spacing w:before="0" w:after="0" w:line="360" w:lineRule="auto"/>
        <w:ind w:firstLine="709"/>
        <w:jc w:val="both"/>
        <w:rPr>
          <w:sz w:val="28"/>
          <w:szCs w:val="28"/>
        </w:rPr>
      </w:pPr>
    </w:p>
    <w:p w:rsidR="00F25931" w:rsidRPr="00036EE8" w:rsidRDefault="008E1CB1" w:rsidP="004803D3">
      <w:pPr>
        <w:spacing w:before="0" w:after="0" w:line="360" w:lineRule="auto"/>
        <w:ind w:firstLine="709"/>
        <w:jc w:val="both"/>
        <w:rPr>
          <w:sz w:val="28"/>
          <w:szCs w:val="28"/>
        </w:rPr>
      </w:pPr>
      <w:r w:rsidRPr="00036EE8">
        <w:rPr>
          <w:sz w:val="28"/>
          <w:szCs w:val="28"/>
        </w:rPr>
        <w:t>Таблица 1</w:t>
      </w:r>
      <w:r w:rsidR="00047EE7" w:rsidRPr="00036EE8">
        <w:rPr>
          <w:sz w:val="28"/>
          <w:szCs w:val="28"/>
        </w:rPr>
        <w:t>9</w:t>
      </w:r>
    </w:p>
    <w:p w:rsidR="008E1CB1" w:rsidRPr="00036EE8" w:rsidRDefault="008E1CB1" w:rsidP="004803D3">
      <w:pPr>
        <w:spacing w:before="0" w:after="0" w:line="360" w:lineRule="auto"/>
        <w:ind w:firstLine="709"/>
        <w:jc w:val="both"/>
        <w:rPr>
          <w:sz w:val="28"/>
          <w:szCs w:val="28"/>
        </w:rPr>
      </w:pPr>
      <w:r w:rsidRPr="00036EE8">
        <w:rPr>
          <w:sz w:val="28"/>
          <w:szCs w:val="28"/>
        </w:rPr>
        <w:t>Товарооборот, среднегодовая стоимость оборотных средств и оборачиваемость</w:t>
      </w:r>
      <w:r w:rsidR="001C0ED7" w:rsidRPr="00036EE8">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3"/>
        <w:gridCol w:w="942"/>
        <w:gridCol w:w="942"/>
        <w:gridCol w:w="942"/>
        <w:gridCol w:w="1860"/>
      </w:tblGrid>
      <w:tr w:rsidR="008E1CB1" w:rsidRPr="00036EE8" w:rsidTr="003047C0">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Показатель</w:t>
            </w: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2005 год</w:t>
            </w: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2006 год</w:t>
            </w: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2007 год</w:t>
            </w:r>
          </w:p>
        </w:tc>
        <w:tc>
          <w:tcPr>
            <w:tcW w:w="0" w:type="auto"/>
            <w:vAlign w:val="center"/>
          </w:tcPr>
          <w:p w:rsidR="00F25931" w:rsidRPr="00036EE8" w:rsidRDefault="008E1CB1" w:rsidP="003047C0">
            <w:pPr>
              <w:spacing w:before="0" w:after="0" w:line="360" w:lineRule="auto"/>
              <w:jc w:val="both"/>
              <w:rPr>
                <w:sz w:val="20"/>
                <w:szCs w:val="20"/>
              </w:rPr>
            </w:pPr>
            <w:r w:rsidRPr="00036EE8">
              <w:rPr>
                <w:sz w:val="20"/>
                <w:szCs w:val="20"/>
              </w:rPr>
              <w:t xml:space="preserve">Отклонение </w:t>
            </w:r>
            <w:smartTag w:uri="urn:schemas-microsoft-com:office:smarttags" w:element="metricconverter">
              <w:smartTagPr>
                <w:attr w:name="ProductID" w:val="2007 г"/>
              </w:smartTagPr>
              <w:r w:rsidRPr="00036EE8">
                <w:rPr>
                  <w:sz w:val="20"/>
                  <w:szCs w:val="20"/>
                </w:rPr>
                <w:t>2007 г</w:t>
              </w:r>
            </w:smartTag>
            <w:r w:rsidR="00F25931" w:rsidRPr="00036EE8">
              <w:rPr>
                <w:sz w:val="20"/>
                <w:szCs w:val="20"/>
              </w:rPr>
              <w:t>.</w:t>
            </w:r>
          </w:p>
          <w:p w:rsidR="008E1CB1" w:rsidRPr="00036EE8" w:rsidRDefault="008E1CB1" w:rsidP="003047C0">
            <w:pPr>
              <w:spacing w:before="0" w:after="0" w:line="360" w:lineRule="auto"/>
              <w:jc w:val="both"/>
              <w:rPr>
                <w:sz w:val="20"/>
                <w:szCs w:val="20"/>
              </w:rPr>
            </w:pPr>
            <w:r w:rsidRPr="00036EE8">
              <w:rPr>
                <w:sz w:val="20"/>
                <w:szCs w:val="20"/>
              </w:rPr>
              <w:t xml:space="preserve">от </w:t>
            </w:r>
            <w:smartTag w:uri="urn:schemas-microsoft-com:office:smarttags" w:element="metricconverter">
              <w:smartTagPr>
                <w:attr w:name="ProductID" w:val="2005 г"/>
              </w:smartTagPr>
              <w:r w:rsidRPr="00036EE8">
                <w:rPr>
                  <w:sz w:val="20"/>
                  <w:szCs w:val="20"/>
                </w:rPr>
                <w:t>2005 г</w:t>
              </w:r>
            </w:smartTag>
            <w:r w:rsidR="00F25931" w:rsidRPr="00036EE8">
              <w:rPr>
                <w:sz w:val="20"/>
                <w:szCs w:val="20"/>
              </w:rPr>
              <w:t>.</w:t>
            </w:r>
          </w:p>
        </w:tc>
      </w:tr>
      <w:tr w:rsidR="00F25931" w:rsidRPr="00036EE8" w:rsidTr="003047C0">
        <w:tc>
          <w:tcPr>
            <w:tcW w:w="0" w:type="auto"/>
            <w:vAlign w:val="center"/>
          </w:tcPr>
          <w:p w:rsidR="00F25931" w:rsidRPr="00036EE8" w:rsidRDefault="00F25931" w:rsidP="003047C0">
            <w:pPr>
              <w:spacing w:before="0" w:after="0" w:line="360" w:lineRule="auto"/>
              <w:jc w:val="both"/>
              <w:rPr>
                <w:sz w:val="20"/>
                <w:szCs w:val="20"/>
              </w:rPr>
            </w:pPr>
            <w:r w:rsidRPr="00036EE8">
              <w:rPr>
                <w:sz w:val="20"/>
                <w:szCs w:val="20"/>
              </w:rPr>
              <w:t>Товарооборот, тыс. руб.</w:t>
            </w:r>
          </w:p>
        </w:tc>
        <w:tc>
          <w:tcPr>
            <w:tcW w:w="0" w:type="auto"/>
            <w:vAlign w:val="center"/>
          </w:tcPr>
          <w:p w:rsidR="00F25931" w:rsidRPr="00036EE8" w:rsidRDefault="00F25931" w:rsidP="003047C0">
            <w:pPr>
              <w:spacing w:before="0" w:after="0" w:line="360" w:lineRule="auto"/>
              <w:jc w:val="both"/>
              <w:rPr>
                <w:rFonts w:eastAsia="Arial Unicode MS"/>
                <w:sz w:val="20"/>
                <w:szCs w:val="20"/>
              </w:rPr>
            </w:pPr>
            <w:r w:rsidRPr="00036EE8">
              <w:rPr>
                <w:sz w:val="20"/>
                <w:szCs w:val="20"/>
              </w:rPr>
              <w:t>36 863</w:t>
            </w:r>
          </w:p>
        </w:tc>
        <w:tc>
          <w:tcPr>
            <w:tcW w:w="0" w:type="auto"/>
            <w:vAlign w:val="center"/>
          </w:tcPr>
          <w:p w:rsidR="00F25931" w:rsidRPr="00036EE8" w:rsidRDefault="00F25931" w:rsidP="003047C0">
            <w:pPr>
              <w:spacing w:before="0" w:after="0" w:line="360" w:lineRule="auto"/>
              <w:jc w:val="both"/>
              <w:rPr>
                <w:rFonts w:eastAsia="Arial Unicode MS"/>
                <w:sz w:val="20"/>
                <w:szCs w:val="20"/>
              </w:rPr>
            </w:pPr>
            <w:r w:rsidRPr="00036EE8">
              <w:rPr>
                <w:sz w:val="20"/>
                <w:szCs w:val="20"/>
              </w:rPr>
              <w:t>41 842</w:t>
            </w:r>
          </w:p>
        </w:tc>
        <w:tc>
          <w:tcPr>
            <w:tcW w:w="0" w:type="auto"/>
            <w:vAlign w:val="center"/>
          </w:tcPr>
          <w:p w:rsidR="00F25931" w:rsidRPr="00036EE8" w:rsidRDefault="00F25931" w:rsidP="003047C0">
            <w:pPr>
              <w:spacing w:before="0" w:after="0" w:line="360" w:lineRule="auto"/>
              <w:jc w:val="both"/>
              <w:rPr>
                <w:rFonts w:eastAsia="Arial Unicode MS"/>
                <w:sz w:val="20"/>
                <w:szCs w:val="20"/>
              </w:rPr>
            </w:pPr>
            <w:r w:rsidRPr="00036EE8">
              <w:rPr>
                <w:sz w:val="20"/>
                <w:szCs w:val="20"/>
              </w:rPr>
              <w:t>5 1645</w:t>
            </w:r>
          </w:p>
        </w:tc>
        <w:tc>
          <w:tcPr>
            <w:tcW w:w="0" w:type="auto"/>
            <w:vAlign w:val="center"/>
          </w:tcPr>
          <w:p w:rsidR="00F25931" w:rsidRPr="00036EE8" w:rsidRDefault="00F25931" w:rsidP="003047C0">
            <w:pPr>
              <w:spacing w:before="0" w:after="0" w:line="360" w:lineRule="auto"/>
              <w:jc w:val="both"/>
              <w:rPr>
                <w:rFonts w:eastAsia="Arial Unicode MS"/>
                <w:sz w:val="20"/>
                <w:szCs w:val="20"/>
              </w:rPr>
            </w:pPr>
            <w:r w:rsidRPr="00036EE8">
              <w:rPr>
                <w:sz w:val="20"/>
                <w:szCs w:val="20"/>
              </w:rPr>
              <w:t>+ 14782</w:t>
            </w:r>
          </w:p>
        </w:tc>
      </w:tr>
      <w:tr w:rsidR="008E1CB1" w:rsidRPr="00036EE8" w:rsidTr="003047C0">
        <w:tc>
          <w:tcPr>
            <w:tcW w:w="0" w:type="auto"/>
            <w:vAlign w:val="center"/>
          </w:tcPr>
          <w:p w:rsidR="008E1CB1" w:rsidRPr="00036EE8" w:rsidRDefault="008E1CB1" w:rsidP="003047C0">
            <w:pPr>
              <w:spacing w:before="0" w:after="0" w:line="360" w:lineRule="auto"/>
              <w:jc w:val="both"/>
              <w:rPr>
                <w:rFonts w:eastAsia="Arial Unicode MS"/>
                <w:sz w:val="20"/>
                <w:szCs w:val="20"/>
              </w:rPr>
            </w:pPr>
            <w:r w:rsidRPr="00036EE8">
              <w:rPr>
                <w:sz w:val="20"/>
                <w:szCs w:val="20"/>
              </w:rPr>
              <w:t>Среднегодовая стоимость оборотных средств</w:t>
            </w:r>
            <w:r w:rsidR="00F25931" w:rsidRPr="00036EE8">
              <w:rPr>
                <w:sz w:val="20"/>
                <w:szCs w:val="20"/>
              </w:rPr>
              <w:t>, тыс. руб.</w:t>
            </w:r>
          </w:p>
        </w:tc>
        <w:tc>
          <w:tcPr>
            <w:tcW w:w="0" w:type="auto"/>
            <w:vAlign w:val="center"/>
          </w:tcPr>
          <w:p w:rsidR="008E1CB1" w:rsidRPr="00036EE8" w:rsidRDefault="008E1CB1" w:rsidP="003047C0">
            <w:pPr>
              <w:spacing w:before="0" w:after="0" w:line="360" w:lineRule="auto"/>
              <w:jc w:val="both"/>
              <w:rPr>
                <w:rFonts w:eastAsia="Arial Unicode MS"/>
                <w:sz w:val="20"/>
                <w:szCs w:val="20"/>
              </w:rPr>
            </w:pPr>
            <w:r w:rsidRPr="00036EE8">
              <w:rPr>
                <w:sz w:val="20"/>
                <w:szCs w:val="20"/>
              </w:rPr>
              <w:t>5</w:t>
            </w:r>
            <w:r w:rsidR="00F25931" w:rsidRPr="00036EE8">
              <w:rPr>
                <w:sz w:val="20"/>
                <w:szCs w:val="20"/>
              </w:rPr>
              <w:t xml:space="preserve"> </w:t>
            </w:r>
            <w:r w:rsidRPr="00036EE8">
              <w:rPr>
                <w:sz w:val="20"/>
                <w:szCs w:val="20"/>
              </w:rPr>
              <w:t>00</w:t>
            </w:r>
            <w:r w:rsidR="00F25931" w:rsidRPr="00036EE8">
              <w:rPr>
                <w:sz w:val="20"/>
                <w:szCs w:val="20"/>
              </w:rPr>
              <w:t>9</w:t>
            </w:r>
          </w:p>
        </w:tc>
        <w:tc>
          <w:tcPr>
            <w:tcW w:w="0" w:type="auto"/>
            <w:vAlign w:val="center"/>
          </w:tcPr>
          <w:p w:rsidR="008E1CB1" w:rsidRPr="00036EE8" w:rsidRDefault="008E1CB1" w:rsidP="003047C0">
            <w:pPr>
              <w:spacing w:before="0" w:after="0" w:line="360" w:lineRule="auto"/>
              <w:jc w:val="both"/>
              <w:rPr>
                <w:rFonts w:eastAsia="Arial Unicode MS"/>
                <w:sz w:val="20"/>
                <w:szCs w:val="20"/>
              </w:rPr>
            </w:pPr>
            <w:r w:rsidRPr="00036EE8">
              <w:rPr>
                <w:sz w:val="20"/>
                <w:szCs w:val="20"/>
              </w:rPr>
              <w:t>6</w:t>
            </w:r>
            <w:r w:rsidR="00F25931" w:rsidRPr="00036EE8">
              <w:rPr>
                <w:sz w:val="20"/>
                <w:szCs w:val="20"/>
              </w:rPr>
              <w:t xml:space="preserve"> </w:t>
            </w:r>
            <w:r w:rsidRPr="00036EE8">
              <w:rPr>
                <w:sz w:val="20"/>
                <w:szCs w:val="20"/>
              </w:rPr>
              <w:t>55</w:t>
            </w:r>
            <w:r w:rsidR="00F25931" w:rsidRPr="00036EE8">
              <w:rPr>
                <w:sz w:val="20"/>
                <w:szCs w:val="20"/>
              </w:rPr>
              <w:t>9</w:t>
            </w:r>
          </w:p>
        </w:tc>
        <w:tc>
          <w:tcPr>
            <w:tcW w:w="0" w:type="auto"/>
            <w:vAlign w:val="center"/>
          </w:tcPr>
          <w:p w:rsidR="008E1CB1" w:rsidRPr="00036EE8" w:rsidRDefault="008E1CB1" w:rsidP="003047C0">
            <w:pPr>
              <w:spacing w:before="0" w:after="0" w:line="360" w:lineRule="auto"/>
              <w:jc w:val="both"/>
              <w:rPr>
                <w:rFonts w:eastAsia="Arial Unicode MS"/>
                <w:sz w:val="20"/>
                <w:szCs w:val="20"/>
              </w:rPr>
            </w:pPr>
            <w:r w:rsidRPr="00036EE8">
              <w:rPr>
                <w:sz w:val="20"/>
                <w:szCs w:val="20"/>
              </w:rPr>
              <w:t>7</w:t>
            </w:r>
            <w:r w:rsidR="00F25931" w:rsidRPr="00036EE8">
              <w:rPr>
                <w:sz w:val="20"/>
                <w:szCs w:val="20"/>
              </w:rPr>
              <w:t xml:space="preserve"> </w:t>
            </w:r>
            <w:r w:rsidRPr="00036EE8">
              <w:rPr>
                <w:sz w:val="20"/>
                <w:szCs w:val="20"/>
              </w:rPr>
              <w:t>992</w:t>
            </w:r>
          </w:p>
        </w:tc>
        <w:tc>
          <w:tcPr>
            <w:tcW w:w="0" w:type="auto"/>
            <w:vAlign w:val="center"/>
          </w:tcPr>
          <w:p w:rsidR="008E1CB1" w:rsidRPr="00036EE8" w:rsidRDefault="008E1CB1" w:rsidP="003047C0">
            <w:pPr>
              <w:spacing w:before="0" w:after="0" w:line="360" w:lineRule="auto"/>
              <w:jc w:val="both"/>
              <w:rPr>
                <w:sz w:val="20"/>
                <w:szCs w:val="20"/>
              </w:rPr>
            </w:pPr>
            <w:r w:rsidRPr="00036EE8">
              <w:rPr>
                <w:sz w:val="20"/>
                <w:szCs w:val="20"/>
              </w:rPr>
              <w:t>+</w:t>
            </w:r>
            <w:r w:rsidR="00F25931" w:rsidRPr="00036EE8">
              <w:rPr>
                <w:sz w:val="20"/>
                <w:szCs w:val="20"/>
              </w:rPr>
              <w:t xml:space="preserve"> </w:t>
            </w:r>
            <w:r w:rsidRPr="00036EE8">
              <w:rPr>
                <w:sz w:val="20"/>
                <w:szCs w:val="20"/>
              </w:rPr>
              <w:t>2983</w:t>
            </w:r>
          </w:p>
        </w:tc>
      </w:tr>
      <w:tr w:rsidR="008E1CB1" w:rsidRPr="00036EE8" w:rsidTr="003047C0">
        <w:tc>
          <w:tcPr>
            <w:tcW w:w="0" w:type="auto"/>
            <w:vAlign w:val="center"/>
          </w:tcPr>
          <w:p w:rsidR="008E1CB1" w:rsidRPr="00036EE8" w:rsidRDefault="008E1CB1" w:rsidP="003047C0">
            <w:pPr>
              <w:spacing w:before="0" w:after="0" w:line="360" w:lineRule="auto"/>
              <w:jc w:val="both"/>
              <w:rPr>
                <w:rFonts w:eastAsia="Arial Unicode MS"/>
                <w:sz w:val="20"/>
                <w:szCs w:val="20"/>
              </w:rPr>
            </w:pPr>
            <w:r w:rsidRPr="00036EE8">
              <w:rPr>
                <w:sz w:val="20"/>
                <w:szCs w:val="20"/>
              </w:rPr>
              <w:t>Коэффициент оборачиваемости</w:t>
            </w:r>
          </w:p>
        </w:tc>
        <w:tc>
          <w:tcPr>
            <w:tcW w:w="0" w:type="auto"/>
            <w:vAlign w:val="center"/>
          </w:tcPr>
          <w:p w:rsidR="008E1CB1" w:rsidRPr="00036EE8" w:rsidRDefault="008E1CB1" w:rsidP="003047C0">
            <w:pPr>
              <w:spacing w:before="0" w:after="0" w:line="360" w:lineRule="auto"/>
              <w:jc w:val="both"/>
              <w:rPr>
                <w:rFonts w:eastAsia="Arial Unicode MS"/>
                <w:sz w:val="20"/>
                <w:szCs w:val="20"/>
              </w:rPr>
            </w:pPr>
            <w:r w:rsidRPr="00036EE8">
              <w:rPr>
                <w:sz w:val="20"/>
                <w:szCs w:val="20"/>
              </w:rPr>
              <w:t>7,36</w:t>
            </w:r>
          </w:p>
        </w:tc>
        <w:tc>
          <w:tcPr>
            <w:tcW w:w="0" w:type="auto"/>
            <w:vAlign w:val="center"/>
          </w:tcPr>
          <w:p w:rsidR="008E1CB1" w:rsidRPr="00036EE8" w:rsidRDefault="008E1CB1" w:rsidP="003047C0">
            <w:pPr>
              <w:spacing w:before="0" w:after="0" w:line="360" w:lineRule="auto"/>
              <w:jc w:val="both"/>
              <w:rPr>
                <w:rFonts w:eastAsia="Arial Unicode MS"/>
                <w:sz w:val="20"/>
                <w:szCs w:val="20"/>
              </w:rPr>
            </w:pPr>
            <w:r w:rsidRPr="00036EE8">
              <w:rPr>
                <w:sz w:val="20"/>
                <w:szCs w:val="20"/>
              </w:rPr>
              <w:t>6,38</w:t>
            </w:r>
          </w:p>
        </w:tc>
        <w:tc>
          <w:tcPr>
            <w:tcW w:w="0" w:type="auto"/>
            <w:vAlign w:val="center"/>
          </w:tcPr>
          <w:p w:rsidR="008E1CB1" w:rsidRPr="00036EE8" w:rsidRDefault="008E1CB1" w:rsidP="003047C0">
            <w:pPr>
              <w:spacing w:before="0" w:after="0" w:line="360" w:lineRule="auto"/>
              <w:jc w:val="both"/>
              <w:rPr>
                <w:rFonts w:eastAsia="Arial Unicode MS"/>
                <w:sz w:val="20"/>
                <w:szCs w:val="20"/>
              </w:rPr>
            </w:pPr>
            <w:r w:rsidRPr="00036EE8">
              <w:rPr>
                <w:sz w:val="20"/>
                <w:szCs w:val="20"/>
              </w:rPr>
              <w:t>6,46</w:t>
            </w:r>
          </w:p>
        </w:tc>
        <w:tc>
          <w:tcPr>
            <w:tcW w:w="0" w:type="auto"/>
            <w:vAlign w:val="center"/>
          </w:tcPr>
          <w:p w:rsidR="008E1CB1" w:rsidRPr="00036EE8" w:rsidRDefault="008E1CB1" w:rsidP="003047C0">
            <w:pPr>
              <w:spacing w:before="0" w:after="0" w:line="360" w:lineRule="auto"/>
              <w:jc w:val="both"/>
              <w:rPr>
                <w:rFonts w:eastAsia="Arial Unicode MS"/>
                <w:sz w:val="20"/>
                <w:szCs w:val="20"/>
              </w:rPr>
            </w:pPr>
            <w:r w:rsidRPr="00036EE8">
              <w:rPr>
                <w:rFonts w:eastAsia="Arial Unicode MS"/>
                <w:sz w:val="20"/>
                <w:szCs w:val="20"/>
              </w:rPr>
              <w:t>-</w:t>
            </w:r>
            <w:r w:rsidR="00F25931" w:rsidRPr="00036EE8">
              <w:rPr>
                <w:rFonts w:eastAsia="Arial Unicode MS"/>
                <w:sz w:val="20"/>
                <w:szCs w:val="20"/>
              </w:rPr>
              <w:t xml:space="preserve"> </w:t>
            </w:r>
            <w:r w:rsidRPr="00036EE8">
              <w:rPr>
                <w:rFonts w:eastAsia="Arial Unicode MS"/>
                <w:sz w:val="20"/>
                <w:szCs w:val="20"/>
              </w:rPr>
              <w:t>0,9</w:t>
            </w:r>
          </w:p>
        </w:tc>
      </w:tr>
    </w:tbl>
    <w:p w:rsidR="003047C0" w:rsidRPr="00036EE8" w:rsidRDefault="003047C0" w:rsidP="004803D3">
      <w:pPr>
        <w:spacing w:before="0" w:after="0" w:line="360" w:lineRule="auto"/>
        <w:ind w:firstLine="709"/>
        <w:jc w:val="both"/>
        <w:rPr>
          <w:sz w:val="28"/>
          <w:szCs w:val="28"/>
        </w:rPr>
      </w:pPr>
    </w:p>
    <w:p w:rsidR="00047EE7" w:rsidRPr="00036EE8" w:rsidRDefault="00047EE7" w:rsidP="004803D3">
      <w:pPr>
        <w:spacing w:before="0" w:after="0" w:line="360" w:lineRule="auto"/>
        <w:ind w:firstLine="709"/>
        <w:jc w:val="both"/>
        <w:rPr>
          <w:sz w:val="28"/>
          <w:szCs w:val="28"/>
        </w:rPr>
      </w:pPr>
      <w:r w:rsidRPr="00036EE8">
        <w:rPr>
          <w:sz w:val="28"/>
          <w:szCs w:val="28"/>
        </w:rPr>
        <w:t>Рассчитаем влияние указанных факторов на объем товарооборота логарифмическим методом, и расчеты сведем в таблицу 20.</w:t>
      </w:r>
    </w:p>
    <w:p w:rsidR="003047C0" w:rsidRPr="00036EE8" w:rsidRDefault="003047C0" w:rsidP="004803D3">
      <w:pPr>
        <w:spacing w:before="0" w:after="0" w:line="360" w:lineRule="auto"/>
        <w:ind w:firstLine="709"/>
        <w:jc w:val="both"/>
        <w:rPr>
          <w:sz w:val="28"/>
          <w:szCs w:val="28"/>
        </w:rPr>
      </w:pPr>
    </w:p>
    <w:p w:rsidR="001C0ED7" w:rsidRPr="00036EE8" w:rsidRDefault="00047EE7" w:rsidP="004803D3">
      <w:pPr>
        <w:spacing w:before="0" w:after="0" w:line="360" w:lineRule="auto"/>
        <w:ind w:firstLine="709"/>
        <w:jc w:val="both"/>
        <w:rPr>
          <w:sz w:val="28"/>
          <w:szCs w:val="28"/>
        </w:rPr>
      </w:pPr>
      <w:r w:rsidRPr="00036EE8">
        <w:rPr>
          <w:sz w:val="28"/>
          <w:szCs w:val="28"/>
        </w:rPr>
        <w:t>Таблица 20</w:t>
      </w:r>
    </w:p>
    <w:p w:rsidR="008E1CB1" w:rsidRPr="00036EE8" w:rsidRDefault="008E1CB1" w:rsidP="004803D3">
      <w:pPr>
        <w:spacing w:before="0" w:after="0" w:line="360" w:lineRule="auto"/>
        <w:ind w:firstLine="709"/>
        <w:jc w:val="both"/>
        <w:rPr>
          <w:sz w:val="28"/>
          <w:szCs w:val="28"/>
        </w:rPr>
      </w:pPr>
      <w:r w:rsidRPr="00036EE8">
        <w:rPr>
          <w:sz w:val="28"/>
          <w:szCs w:val="28"/>
        </w:rPr>
        <w:t>Расчет влияния материальных факторов на объем товарооборота</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41"/>
        <w:gridCol w:w="651"/>
        <w:gridCol w:w="854"/>
        <w:gridCol w:w="835"/>
      </w:tblGrid>
      <w:tr w:rsidR="008E1CB1" w:rsidRPr="00036EE8" w:rsidTr="003047C0">
        <w:trPr>
          <w:trHeight w:val="255"/>
        </w:trPr>
        <w:tc>
          <w:tcPr>
            <w:tcW w:w="0" w:type="auto"/>
            <w:noWrap/>
            <w:vAlign w:val="center"/>
          </w:tcPr>
          <w:p w:rsidR="008E1CB1" w:rsidRPr="00036EE8" w:rsidRDefault="008E1CB1" w:rsidP="003047C0">
            <w:pPr>
              <w:spacing w:before="0" w:after="0" w:line="360" w:lineRule="auto"/>
              <w:jc w:val="both"/>
              <w:rPr>
                <w:sz w:val="22"/>
                <w:szCs w:val="22"/>
              </w:rPr>
            </w:pPr>
            <w:r w:rsidRPr="00036EE8">
              <w:rPr>
                <w:sz w:val="22"/>
                <w:szCs w:val="22"/>
              </w:rPr>
              <w:t>Показатели</w:t>
            </w:r>
          </w:p>
        </w:tc>
        <w:tc>
          <w:tcPr>
            <w:tcW w:w="0" w:type="auto"/>
            <w:noWrap/>
            <w:vAlign w:val="center"/>
          </w:tcPr>
          <w:p w:rsidR="008E1CB1" w:rsidRPr="00036EE8" w:rsidRDefault="008E1CB1" w:rsidP="003047C0">
            <w:pPr>
              <w:spacing w:before="0" w:after="0" w:line="360" w:lineRule="auto"/>
              <w:jc w:val="both"/>
              <w:rPr>
                <w:rFonts w:eastAsia="Arial Unicode MS"/>
                <w:sz w:val="22"/>
                <w:szCs w:val="22"/>
              </w:rPr>
            </w:pPr>
            <w:smartTag w:uri="urn:schemas-microsoft-com:office:smarttags" w:element="metricconverter">
              <w:smartTagPr>
                <w:attr w:name="ProductID" w:val="2005 г"/>
              </w:smartTagPr>
              <w:r w:rsidRPr="00036EE8">
                <w:rPr>
                  <w:sz w:val="22"/>
                  <w:szCs w:val="22"/>
                </w:rPr>
                <w:t>2005</w:t>
              </w:r>
              <w:r w:rsidR="001C0ED7" w:rsidRPr="00036EE8">
                <w:rPr>
                  <w:sz w:val="22"/>
                  <w:szCs w:val="22"/>
                </w:rPr>
                <w:t xml:space="preserve"> г</w:t>
              </w:r>
            </w:smartTag>
            <w:r w:rsidR="001C0ED7" w:rsidRPr="00036EE8">
              <w:rPr>
                <w:sz w:val="22"/>
                <w:szCs w:val="22"/>
              </w:rPr>
              <w:t>.</w:t>
            </w:r>
          </w:p>
        </w:tc>
        <w:tc>
          <w:tcPr>
            <w:tcW w:w="0" w:type="auto"/>
            <w:noWrap/>
            <w:vAlign w:val="center"/>
          </w:tcPr>
          <w:p w:rsidR="008E1CB1" w:rsidRPr="00036EE8" w:rsidRDefault="008E1CB1" w:rsidP="003047C0">
            <w:pPr>
              <w:spacing w:before="0" w:after="0" w:line="360" w:lineRule="auto"/>
              <w:jc w:val="both"/>
              <w:rPr>
                <w:rFonts w:eastAsia="Arial Unicode MS"/>
                <w:sz w:val="22"/>
                <w:szCs w:val="22"/>
              </w:rPr>
            </w:pPr>
            <w:smartTag w:uri="urn:schemas-microsoft-com:office:smarttags" w:element="metricconverter">
              <w:smartTagPr>
                <w:attr w:name="ProductID" w:val="2006 г"/>
              </w:smartTagPr>
              <w:r w:rsidRPr="00036EE8">
                <w:rPr>
                  <w:sz w:val="22"/>
                  <w:szCs w:val="22"/>
                </w:rPr>
                <w:t>2006</w:t>
              </w:r>
              <w:r w:rsidR="001C0ED7" w:rsidRPr="00036EE8">
                <w:rPr>
                  <w:sz w:val="22"/>
                  <w:szCs w:val="22"/>
                </w:rPr>
                <w:t xml:space="preserve"> г</w:t>
              </w:r>
            </w:smartTag>
            <w:r w:rsidR="001C0ED7" w:rsidRPr="00036EE8">
              <w:rPr>
                <w:sz w:val="22"/>
                <w:szCs w:val="22"/>
              </w:rPr>
              <w:t>.</w:t>
            </w:r>
          </w:p>
        </w:tc>
        <w:tc>
          <w:tcPr>
            <w:tcW w:w="0" w:type="auto"/>
            <w:noWrap/>
            <w:vAlign w:val="center"/>
          </w:tcPr>
          <w:p w:rsidR="008E1CB1" w:rsidRPr="00036EE8" w:rsidRDefault="008E1CB1" w:rsidP="003047C0">
            <w:pPr>
              <w:spacing w:before="0" w:after="0" w:line="360" w:lineRule="auto"/>
              <w:jc w:val="both"/>
              <w:rPr>
                <w:rFonts w:eastAsia="Arial Unicode MS"/>
                <w:sz w:val="22"/>
                <w:szCs w:val="22"/>
              </w:rPr>
            </w:pPr>
            <w:smartTag w:uri="urn:schemas-microsoft-com:office:smarttags" w:element="metricconverter">
              <w:smartTagPr>
                <w:attr w:name="ProductID" w:val="2007 г"/>
              </w:smartTagPr>
              <w:r w:rsidRPr="00036EE8">
                <w:rPr>
                  <w:sz w:val="22"/>
                  <w:szCs w:val="22"/>
                </w:rPr>
                <w:t>2007</w:t>
              </w:r>
              <w:r w:rsidR="001C0ED7" w:rsidRPr="00036EE8">
                <w:rPr>
                  <w:sz w:val="22"/>
                  <w:szCs w:val="22"/>
                </w:rPr>
                <w:t xml:space="preserve"> г</w:t>
              </w:r>
            </w:smartTag>
            <w:r w:rsidR="001C0ED7" w:rsidRPr="00036EE8">
              <w:rPr>
                <w:sz w:val="22"/>
                <w:szCs w:val="22"/>
              </w:rPr>
              <w:t>.</w:t>
            </w:r>
          </w:p>
        </w:tc>
      </w:tr>
      <w:tr w:rsidR="00047EE7" w:rsidRPr="00036EE8" w:rsidTr="003047C0">
        <w:trPr>
          <w:trHeight w:val="255"/>
        </w:trPr>
        <w:tc>
          <w:tcPr>
            <w:tcW w:w="0" w:type="auto"/>
            <w:noWrap/>
            <w:vAlign w:val="center"/>
          </w:tcPr>
          <w:p w:rsidR="00047EE7" w:rsidRPr="00036EE8" w:rsidRDefault="00047EE7" w:rsidP="003047C0">
            <w:pPr>
              <w:spacing w:before="0" w:after="0" w:line="360" w:lineRule="auto"/>
              <w:jc w:val="both"/>
              <w:rPr>
                <w:sz w:val="22"/>
                <w:szCs w:val="22"/>
              </w:rPr>
            </w:pPr>
            <w:r w:rsidRPr="00036EE8">
              <w:rPr>
                <w:sz w:val="22"/>
                <w:szCs w:val="22"/>
              </w:rPr>
              <w:t>1</w:t>
            </w:r>
          </w:p>
        </w:tc>
        <w:tc>
          <w:tcPr>
            <w:tcW w:w="0" w:type="auto"/>
            <w:noWrap/>
            <w:vAlign w:val="center"/>
          </w:tcPr>
          <w:p w:rsidR="00047EE7" w:rsidRPr="00036EE8" w:rsidRDefault="00047EE7" w:rsidP="003047C0">
            <w:pPr>
              <w:spacing w:before="0" w:after="0" w:line="360" w:lineRule="auto"/>
              <w:jc w:val="both"/>
              <w:rPr>
                <w:sz w:val="22"/>
                <w:szCs w:val="22"/>
              </w:rPr>
            </w:pPr>
            <w:r w:rsidRPr="00036EE8">
              <w:rPr>
                <w:sz w:val="22"/>
                <w:szCs w:val="22"/>
              </w:rPr>
              <w:t>2</w:t>
            </w:r>
          </w:p>
        </w:tc>
        <w:tc>
          <w:tcPr>
            <w:tcW w:w="0" w:type="auto"/>
            <w:noWrap/>
            <w:vAlign w:val="center"/>
          </w:tcPr>
          <w:p w:rsidR="00047EE7" w:rsidRPr="00036EE8" w:rsidRDefault="00047EE7" w:rsidP="003047C0">
            <w:pPr>
              <w:spacing w:before="0" w:after="0" w:line="360" w:lineRule="auto"/>
              <w:jc w:val="both"/>
              <w:rPr>
                <w:sz w:val="22"/>
                <w:szCs w:val="22"/>
              </w:rPr>
            </w:pPr>
            <w:r w:rsidRPr="00036EE8">
              <w:rPr>
                <w:sz w:val="22"/>
                <w:szCs w:val="22"/>
              </w:rPr>
              <w:t>3</w:t>
            </w:r>
          </w:p>
        </w:tc>
        <w:tc>
          <w:tcPr>
            <w:tcW w:w="0" w:type="auto"/>
            <w:noWrap/>
            <w:vAlign w:val="center"/>
          </w:tcPr>
          <w:p w:rsidR="00047EE7" w:rsidRPr="00036EE8" w:rsidRDefault="00047EE7" w:rsidP="003047C0">
            <w:pPr>
              <w:spacing w:before="0" w:after="0" w:line="360" w:lineRule="auto"/>
              <w:jc w:val="both"/>
              <w:rPr>
                <w:sz w:val="22"/>
                <w:szCs w:val="22"/>
              </w:rPr>
            </w:pPr>
            <w:r w:rsidRPr="00036EE8">
              <w:rPr>
                <w:sz w:val="22"/>
                <w:szCs w:val="22"/>
              </w:rPr>
              <w:t>4</w:t>
            </w:r>
          </w:p>
        </w:tc>
      </w:tr>
      <w:tr w:rsidR="008E1CB1" w:rsidRPr="00036EE8" w:rsidTr="003047C0">
        <w:trPr>
          <w:trHeight w:val="216"/>
        </w:trPr>
        <w:tc>
          <w:tcPr>
            <w:tcW w:w="0" w:type="auto"/>
            <w:vAlign w:val="center"/>
          </w:tcPr>
          <w:p w:rsidR="008E1CB1" w:rsidRPr="00036EE8" w:rsidRDefault="008E1CB1" w:rsidP="003047C0">
            <w:pPr>
              <w:spacing w:before="0" w:after="0" w:line="360" w:lineRule="auto"/>
              <w:jc w:val="both"/>
              <w:rPr>
                <w:rFonts w:eastAsia="Arial Unicode MS"/>
                <w:sz w:val="22"/>
                <w:szCs w:val="22"/>
              </w:rPr>
            </w:pPr>
            <w:r w:rsidRPr="00036EE8">
              <w:rPr>
                <w:sz w:val="22"/>
                <w:szCs w:val="22"/>
              </w:rPr>
              <w:t>Товарооборот</w:t>
            </w:r>
            <w:r w:rsidR="001C0ED7" w:rsidRPr="00036EE8">
              <w:rPr>
                <w:sz w:val="22"/>
                <w:szCs w:val="22"/>
              </w:rPr>
              <w:t>, тыс.руб.</w:t>
            </w:r>
          </w:p>
        </w:tc>
        <w:tc>
          <w:tcPr>
            <w:tcW w:w="0" w:type="auto"/>
            <w:noWrap/>
            <w:vAlign w:val="center"/>
          </w:tcPr>
          <w:p w:rsidR="008E1CB1" w:rsidRPr="00036EE8" w:rsidRDefault="008E1CB1" w:rsidP="003047C0">
            <w:pPr>
              <w:spacing w:before="0" w:after="0" w:line="360" w:lineRule="auto"/>
              <w:jc w:val="both"/>
              <w:rPr>
                <w:rFonts w:eastAsia="Arial Unicode MS"/>
                <w:sz w:val="22"/>
                <w:szCs w:val="22"/>
              </w:rPr>
            </w:pPr>
          </w:p>
        </w:tc>
        <w:tc>
          <w:tcPr>
            <w:tcW w:w="0" w:type="auto"/>
            <w:noWrap/>
            <w:vAlign w:val="center"/>
          </w:tcPr>
          <w:p w:rsidR="008E1CB1" w:rsidRPr="00036EE8" w:rsidRDefault="008E1CB1" w:rsidP="003047C0">
            <w:pPr>
              <w:spacing w:before="0" w:after="0" w:line="360" w:lineRule="auto"/>
              <w:jc w:val="both"/>
              <w:rPr>
                <w:rFonts w:eastAsia="Arial Unicode MS"/>
                <w:sz w:val="22"/>
                <w:szCs w:val="22"/>
              </w:rPr>
            </w:pPr>
            <w:r w:rsidRPr="00036EE8">
              <w:rPr>
                <w:sz w:val="22"/>
                <w:szCs w:val="22"/>
              </w:rPr>
              <w:t>0,126701</w:t>
            </w:r>
          </w:p>
        </w:tc>
        <w:tc>
          <w:tcPr>
            <w:tcW w:w="0" w:type="auto"/>
            <w:noWrap/>
            <w:vAlign w:val="center"/>
          </w:tcPr>
          <w:p w:rsidR="008E1CB1" w:rsidRPr="00036EE8" w:rsidRDefault="008E1CB1" w:rsidP="003047C0">
            <w:pPr>
              <w:spacing w:before="0" w:after="0" w:line="360" w:lineRule="auto"/>
              <w:jc w:val="both"/>
              <w:rPr>
                <w:rFonts w:eastAsia="Arial Unicode MS"/>
                <w:sz w:val="22"/>
                <w:szCs w:val="22"/>
              </w:rPr>
            </w:pPr>
            <w:r w:rsidRPr="00036EE8">
              <w:rPr>
                <w:sz w:val="22"/>
                <w:szCs w:val="22"/>
              </w:rPr>
              <w:t>0,21</w:t>
            </w:r>
          </w:p>
        </w:tc>
      </w:tr>
      <w:tr w:rsidR="008E1CB1" w:rsidRPr="00036EE8" w:rsidTr="003047C0">
        <w:trPr>
          <w:trHeight w:val="295"/>
        </w:trPr>
        <w:tc>
          <w:tcPr>
            <w:tcW w:w="0" w:type="auto"/>
            <w:vAlign w:val="center"/>
          </w:tcPr>
          <w:p w:rsidR="008E1CB1" w:rsidRPr="00036EE8" w:rsidRDefault="008E1CB1" w:rsidP="003047C0">
            <w:pPr>
              <w:spacing w:before="0" w:after="0" w:line="360" w:lineRule="auto"/>
              <w:jc w:val="both"/>
              <w:rPr>
                <w:sz w:val="22"/>
                <w:szCs w:val="22"/>
              </w:rPr>
            </w:pPr>
            <w:r w:rsidRPr="00036EE8">
              <w:rPr>
                <w:sz w:val="22"/>
                <w:szCs w:val="22"/>
              </w:rPr>
              <w:t>Среднегодовая стоимость оборотных средств</w:t>
            </w:r>
            <w:r w:rsidR="005F789B" w:rsidRPr="00036EE8">
              <w:rPr>
                <w:sz w:val="22"/>
                <w:szCs w:val="22"/>
              </w:rPr>
              <w:t xml:space="preserve"> (ОС)</w:t>
            </w:r>
            <w:r w:rsidR="001C0ED7" w:rsidRPr="00036EE8">
              <w:rPr>
                <w:sz w:val="22"/>
                <w:szCs w:val="22"/>
              </w:rPr>
              <w:t>, тыс. руб.</w:t>
            </w:r>
          </w:p>
        </w:tc>
        <w:tc>
          <w:tcPr>
            <w:tcW w:w="0" w:type="auto"/>
            <w:noWrap/>
            <w:vAlign w:val="center"/>
          </w:tcPr>
          <w:p w:rsidR="008E1CB1" w:rsidRPr="00036EE8" w:rsidRDefault="008E1CB1" w:rsidP="003047C0">
            <w:pPr>
              <w:spacing w:before="0" w:after="0" w:line="360" w:lineRule="auto"/>
              <w:jc w:val="both"/>
              <w:rPr>
                <w:rFonts w:eastAsia="Arial Unicode MS"/>
                <w:sz w:val="22"/>
                <w:szCs w:val="22"/>
              </w:rPr>
            </w:pPr>
          </w:p>
        </w:tc>
        <w:tc>
          <w:tcPr>
            <w:tcW w:w="0" w:type="auto"/>
            <w:noWrap/>
            <w:vAlign w:val="center"/>
          </w:tcPr>
          <w:p w:rsidR="008E1CB1" w:rsidRPr="00036EE8" w:rsidRDefault="008E1CB1" w:rsidP="003047C0">
            <w:pPr>
              <w:spacing w:before="0" w:after="0" w:line="360" w:lineRule="auto"/>
              <w:jc w:val="both"/>
              <w:rPr>
                <w:rFonts w:eastAsia="Arial Unicode MS"/>
                <w:sz w:val="22"/>
                <w:szCs w:val="22"/>
              </w:rPr>
            </w:pPr>
            <w:r w:rsidRPr="00036EE8">
              <w:rPr>
                <w:sz w:val="22"/>
                <w:szCs w:val="22"/>
              </w:rPr>
              <w:t>0,269644</w:t>
            </w:r>
          </w:p>
        </w:tc>
        <w:tc>
          <w:tcPr>
            <w:tcW w:w="0" w:type="auto"/>
            <w:noWrap/>
            <w:vAlign w:val="center"/>
          </w:tcPr>
          <w:p w:rsidR="008E1CB1" w:rsidRPr="00036EE8" w:rsidRDefault="008E1CB1" w:rsidP="003047C0">
            <w:pPr>
              <w:spacing w:before="0" w:after="0" w:line="360" w:lineRule="auto"/>
              <w:jc w:val="both"/>
              <w:rPr>
                <w:rFonts w:eastAsia="Arial Unicode MS"/>
                <w:sz w:val="22"/>
                <w:szCs w:val="22"/>
              </w:rPr>
            </w:pPr>
            <w:r w:rsidRPr="00036EE8">
              <w:rPr>
                <w:sz w:val="22"/>
                <w:szCs w:val="22"/>
              </w:rPr>
              <w:t>0,</w:t>
            </w:r>
            <w:r w:rsidR="001C0ED7" w:rsidRPr="00036EE8">
              <w:rPr>
                <w:sz w:val="22"/>
                <w:szCs w:val="22"/>
              </w:rPr>
              <w:t>20</w:t>
            </w:r>
          </w:p>
        </w:tc>
      </w:tr>
      <w:tr w:rsidR="008E1CB1" w:rsidRPr="00036EE8" w:rsidTr="003047C0">
        <w:trPr>
          <w:trHeight w:val="347"/>
        </w:trPr>
        <w:tc>
          <w:tcPr>
            <w:tcW w:w="0" w:type="auto"/>
            <w:vAlign w:val="center"/>
          </w:tcPr>
          <w:p w:rsidR="008E1CB1" w:rsidRPr="00036EE8" w:rsidRDefault="008E1CB1" w:rsidP="003047C0">
            <w:pPr>
              <w:spacing w:before="0" w:after="0" w:line="360" w:lineRule="auto"/>
              <w:jc w:val="both"/>
              <w:rPr>
                <w:rFonts w:eastAsia="Arial Unicode MS"/>
                <w:sz w:val="22"/>
                <w:szCs w:val="22"/>
              </w:rPr>
            </w:pPr>
            <w:r w:rsidRPr="00036EE8">
              <w:rPr>
                <w:sz w:val="22"/>
                <w:szCs w:val="22"/>
              </w:rPr>
              <w:t>Коэффициент оборачиваемости</w:t>
            </w:r>
          </w:p>
        </w:tc>
        <w:tc>
          <w:tcPr>
            <w:tcW w:w="0" w:type="auto"/>
            <w:noWrap/>
            <w:vAlign w:val="center"/>
          </w:tcPr>
          <w:p w:rsidR="008E1CB1" w:rsidRPr="00036EE8" w:rsidRDefault="008E1CB1" w:rsidP="003047C0">
            <w:pPr>
              <w:spacing w:before="0" w:after="0" w:line="360" w:lineRule="auto"/>
              <w:jc w:val="both"/>
              <w:rPr>
                <w:rFonts w:eastAsia="Arial Unicode MS"/>
                <w:sz w:val="22"/>
                <w:szCs w:val="22"/>
              </w:rPr>
            </w:pPr>
          </w:p>
        </w:tc>
        <w:tc>
          <w:tcPr>
            <w:tcW w:w="0" w:type="auto"/>
            <w:noWrap/>
            <w:vAlign w:val="center"/>
          </w:tcPr>
          <w:p w:rsidR="008E1CB1" w:rsidRPr="00036EE8" w:rsidRDefault="008E1CB1" w:rsidP="003047C0">
            <w:pPr>
              <w:spacing w:before="0" w:after="0" w:line="360" w:lineRule="auto"/>
              <w:jc w:val="both"/>
              <w:rPr>
                <w:rFonts w:eastAsia="Arial Unicode MS"/>
                <w:sz w:val="22"/>
                <w:szCs w:val="22"/>
              </w:rPr>
            </w:pPr>
            <w:r w:rsidRPr="00036EE8">
              <w:rPr>
                <w:sz w:val="22"/>
                <w:szCs w:val="22"/>
              </w:rPr>
              <w:t>-</w:t>
            </w:r>
            <w:r w:rsidR="001C0ED7" w:rsidRPr="00036EE8">
              <w:rPr>
                <w:sz w:val="22"/>
                <w:szCs w:val="22"/>
              </w:rPr>
              <w:t xml:space="preserve"> </w:t>
            </w:r>
            <w:r w:rsidRPr="00036EE8">
              <w:rPr>
                <w:sz w:val="22"/>
                <w:szCs w:val="22"/>
              </w:rPr>
              <w:t>0,14294</w:t>
            </w:r>
          </w:p>
        </w:tc>
        <w:tc>
          <w:tcPr>
            <w:tcW w:w="0" w:type="auto"/>
            <w:noWrap/>
            <w:vAlign w:val="center"/>
          </w:tcPr>
          <w:p w:rsidR="008E1CB1" w:rsidRPr="00036EE8" w:rsidRDefault="008E1CB1" w:rsidP="003047C0">
            <w:pPr>
              <w:spacing w:before="0" w:after="0" w:line="360" w:lineRule="auto"/>
              <w:jc w:val="both"/>
              <w:rPr>
                <w:rFonts w:eastAsia="Arial Unicode MS"/>
                <w:sz w:val="22"/>
                <w:szCs w:val="22"/>
              </w:rPr>
            </w:pPr>
            <w:r w:rsidRPr="00036EE8">
              <w:rPr>
                <w:sz w:val="22"/>
                <w:szCs w:val="22"/>
              </w:rPr>
              <w:t>0,01</w:t>
            </w:r>
            <w:r w:rsidR="001C0ED7" w:rsidRPr="00036EE8">
              <w:rPr>
                <w:sz w:val="22"/>
                <w:szCs w:val="22"/>
              </w:rPr>
              <w:t>3</w:t>
            </w:r>
          </w:p>
        </w:tc>
      </w:tr>
      <w:tr w:rsidR="008E1CB1" w:rsidRPr="00036EE8" w:rsidTr="003047C0">
        <w:trPr>
          <w:trHeight w:val="70"/>
        </w:trPr>
        <w:tc>
          <w:tcPr>
            <w:tcW w:w="0" w:type="auto"/>
            <w:tcBorders>
              <w:bottom w:val="nil"/>
            </w:tcBorders>
            <w:vAlign w:val="center"/>
          </w:tcPr>
          <w:p w:rsidR="008E1CB1" w:rsidRPr="00036EE8" w:rsidRDefault="008E1CB1" w:rsidP="003047C0">
            <w:pPr>
              <w:spacing w:before="0" w:after="0" w:line="360" w:lineRule="auto"/>
              <w:jc w:val="both"/>
              <w:rPr>
                <w:rFonts w:eastAsia="Arial Unicode MS"/>
                <w:sz w:val="22"/>
                <w:szCs w:val="22"/>
              </w:rPr>
            </w:pPr>
            <w:r w:rsidRPr="00036EE8">
              <w:rPr>
                <w:sz w:val="22"/>
                <w:szCs w:val="22"/>
              </w:rPr>
              <w:t xml:space="preserve">Влияние среднегодовой стоимости </w:t>
            </w:r>
            <w:r w:rsidR="002C23CA" w:rsidRPr="00036EE8">
              <w:rPr>
                <w:sz w:val="22"/>
                <w:szCs w:val="22"/>
              </w:rPr>
              <w:t>ОС</w:t>
            </w:r>
          </w:p>
        </w:tc>
        <w:tc>
          <w:tcPr>
            <w:tcW w:w="0" w:type="auto"/>
            <w:tcBorders>
              <w:bottom w:val="nil"/>
            </w:tcBorders>
            <w:noWrap/>
            <w:vAlign w:val="center"/>
          </w:tcPr>
          <w:p w:rsidR="008E1CB1" w:rsidRPr="00036EE8" w:rsidRDefault="008E1CB1" w:rsidP="003047C0">
            <w:pPr>
              <w:spacing w:before="0" w:after="0" w:line="360" w:lineRule="auto"/>
              <w:jc w:val="both"/>
              <w:rPr>
                <w:rFonts w:eastAsia="Arial Unicode MS"/>
                <w:sz w:val="22"/>
                <w:szCs w:val="22"/>
              </w:rPr>
            </w:pPr>
          </w:p>
        </w:tc>
        <w:tc>
          <w:tcPr>
            <w:tcW w:w="0" w:type="auto"/>
            <w:tcBorders>
              <w:bottom w:val="nil"/>
            </w:tcBorders>
            <w:noWrap/>
            <w:vAlign w:val="center"/>
          </w:tcPr>
          <w:p w:rsidR="008E1CB1" w:rsidRPr="00036EE8" w:rsidRDefault="008E1CB1" w:rsidP="003047C0">
            <w:pPr>
              <w:spacing w:before="0" w:after="0" w:line="360" w:lineRule="auto"/>
              <w:jc w:val="both"/>
              <w:rPr>
                <w:rFonts w:eastAsia="Arial Unicode MS"/>
                <w:sz w:val="22"/>
                <w:szCs w:val="22"/>
              </w:rPr>
            </w:pPr>
            <w:r w:rsidRPr="00036EE8">
              <w:rPr>
                <w:sz w:val="22"/>
                <w:szCs w:val="22"/>
              </w:rPr>
              <w:t>10597,03</w:t>
            </w:r>
          </w:p>
        </w:tc>
        <w:tc>
          <w:tcPr>
            <w:tcW w:w="0" w:type="auto"/>
            <w:tcBorders>
              <w:bottom w:val="nil"/>
            </w:tcBorders>
            <w:noWrap/>
            <w:vAlign w:val="center"/>
          </w:tcPr>
          <w:p w:rsidR="008E1CB1" w:rsidRPr="00036EE8" w:rsidRDefault="008E1CB1" w:rsidP="003047C0">
            <w:pPr>
              <w:spacing w:before="0" w:after="0" w:line="360" w:lineRule="auto"/>
              <w:jc w:val="both"/>
              <w:rPr>
                <w:rFonts w:eastAsia="Arial Unicode MS"/>
                <w:sz w:val="22"/>
                <w:szCs w:val="22"/>
              </w:rPr>
            </w:pPr>
            <w:r w:rsidRPr="00036EE8">
              <w:rPr>
                <w:sz w:val="22"/>
                <w:szCs w:val="22"/>
              </w:rPr>
              <w:t>9205,81</w:t>
            </w:r>
          </w:p>
        </w:tc>
      </w:tr>
      <w:tr w:rsidR="008E1CB1" w:rsidRPr="00036EE8" w:rsidTr="003047C0">
        <w:trPr>
          <w:trHeight w:val="310"/>
        </w:trPr>
        <w:tc>
          <w:tcPr>
            <w:tcW w:w="0" w:type="auto"/>
            <w:vAlign w:val="center"/>
          </w:tcPr>
          <w:p w:rsidR="008E1CB1" w:rsidRPr="00036EE8" w:rsidRDefault="008E1CB1" w:rsidP="003047C0">
            <w:pPr>
              <w:spacing w:before="0" w:after="0" w:line="360" w:lineRule="auto"/>
              <w:jc w:val="both"/>
              <w:rPr>
                <w:sz w:val="22"/>
                <w:szCs w:val="22"/>
              </w:rPr>
            </w:pPr>
            <w:r w:rsidRPr="00036EE8">
              <w:rPr>
                <w:sz w:val="22"/>
                <w:szCs w:val="22"/>
              </w:rPr>
              <w:t>Влияние оборачиваемости</w:t>
            </w:r>
          </w:p>
        </w:tc>
        <w:tc>
          <w:tcPr>
            <w:tcW w:w="0" w:type="auto"/>
            <w:noWrap/>
            <w:vAlign w:val="center"/>
          </w:tcPr>
          <w:p w:rsidR="008E1CB1" w:rsidRPr="00036EE8" w:rsidRDefault="008E1CB1" w:rsidP="003047C0">
            <w:pPr>
              <w:spacing w:before="0" w:after="0" w:line="360" w:lineRule="auto"/>
              <w:jc w:val="both"/>
              <w:rPr>
                <w:rFonts w:eastAsia="Arial Unicode MS"/>
                <w:sz w:val="22"/>
                <w:szCs w:val="22"/>
              </w:rPr>
            </w:pPr>
          </w:p>
        </w:tc>
        <w:tc>
          <w:tcPr>
            <w:tcW w:w="0" w:type="auto"/>
            <w:noWrap/>
            <w:vAlign w:val="center"/>
          </w:tcPr>
          <w:p w:rsidR="008E1CB1" w:rsidRPr="00036EE8" w:rsidRDefault="008E1CB1" w:rsidP="003047C0">
            <w:pPr>
              <w:spacing w:before="0" w:after="0" w:line="360" w:lineRule="auto"/>
              <w:jc w:val="both"/>
              <w:rPr>
                <w:rFonts w:eastAsia="Arial Unicode MS"/>
                <w:sz w:val="22"/>
                <w:szCs w:val="22"/>
              </w:rPr>
            </w:pPr>
            <w:r w:rsidRPr="00036EE8">
              <w:rPr>
                <w:sz w:val="22"/>
                <w:szCs w:val="22"/>
              </w:rPr>
              <w:t>-</w:t>
            </w:r>
            <w:r w:rsidR="001C0ED7" w:rsidRPr="00036EE8">
              <w:rPr>
                <w:sz w:val="22"/>
                <w:szCs w:val="22"/>
              </w:rPr>
              <w:t xml:space="preserve"> </w:t>
            </w:r>
            <w:r w:rsidRPr="00036EE8">
              <w:rPr>
                <w:sz w:val="22"/>
                <w:szCs w:val="22"/>
              </w:rPr>
              <w:t>5617,68</w:t>
            </w:r>
          </w:p>
        </w:tc>
        <w:tc>
          <w:tcPr>
            <w:tcW w:w="0" w:type="auto"/>
            <w:noWrap/>
            <w:vAlign w:val="center"/>
          </w:tcPr>
          <w:p w:rsidR="008E1CB1" w:rsidRPr="00036EE8" w:rsidRDefault="008E1CB1" w:rsidP="003047C0">
            <w:pPr>
              <w:spacing w:before="0" w:after="0" w:line="360" w:lineRule="auto"/>
              <w:jc w:val="both"/>
              <w:rPr>
                <w:rFonts w:eastAsia="Arial Unicode MS"/>
                <w:sz w:val="22"/>
                <w:szCs w:val="22"/>
              </w:rPr>
            </w:pPr>
            <w:r w:rsidRPr="00036EE8">
              <w:rPr>
                <w:sz w:val="22"/>
                <w:szCs w:val="22"/>
              </w:rPr>
              <w:t>597,4</w:t>
            </w:r>
          </w:p>
        </w:tc>
      </w:tr>
      <w:tr w:rsidR="008E1CB1" w:rsidRPr="00036EE8" w:rsidTr="003047C0">
        <w:trPr>
          <w:trHeight w:val="304"/>
        </w:trPr>
        <w:tc>
          <w:tcPr>
            <w:tcW w:w="0" w:type="auto"/>
            <w:vAlign w:val="center"/>
          </w:tcPr>
          <w:p w:rsidR="008E1CB1" w:rsidRPr="00036EE8" w:rsidRDefault="008E1CB1" w:rsidP="003047C0">
            <w:pPr>
              <w:spacing w:before="0" w:after="0" w:line="360" w:lineRule="auto"/>
              <w:jc w:val="both"/>
              <w:rPr>
                <w:rFonts w:eastAsia="Arial Unicode MS"/>
                <w:sz w:val="22"/>
                <w:szCs w:val="22"/>
              </w:rPr>
            </w:pPr>
            <w:r w:rsidRPr="00036EE8">
              <w:rPr>
                <w:sz w:val="22"/>
                <w:szCs w:val="22"/>
              </w:rPr>
              <w:t>Итоговое изменение</w:t>
            </w:r>
          </w:p>
        </w:tc>
        <w:tc>
          <w:tcPr>
            <w:tcW w:w="0" w:type="auto"/>
            <w:noWrap/>
            <w:vAlign w:val="center"/>
          </w:tcPr>
          <w:p w:rsidR="008E1CB1" w:rsidRPr="00036EE8" w:rsidRDefault="008E1CB1" w:rsidP="003047C0">
            <w:pPr>
              <w:spacing w:before="0" w:after="0" w:line="360" w:lineRule="auto"/>
              <w:jc w:val="both"/>
              <w:rPr>
                <w:rFonts w:eastAsia="Arial Unicode MS"/>
                <w:sz w:val="22"/>
                <w:szCs w:val="22"/>
              </w:rPr>
            </w:pPr>
            <w:r w:rsidRPr="00036EE8">
              <w:rPr>
                <w:sz w:val="22"/>
                <w:szCs w:val="22"/>
              </w:rPr>
              <w:t>0</w:t>
            </w:r>
          </w:p>
        </w:tc>
        <w:tc>
          <w:tcPr>
            <w:tcW w:w="0" w:type="auto"/>
            <w:noWrap/>
            <w:vAlign w:val="center"/>
          </w:tcPr>
          <w:p w:rsidR="008E1CB1" w:rsidRPr="00036EE8" w:rsidRDefault="008E1CB1" w:rsidP="003047C0">
            <w:pPr>
              <w:spacing w:before="0" w:after="0" w:line="360" w:lineRule="auto"/>
              <w:jc w:val="both"/>
              <w:rPr>
                <w:rFonts w:eastAsia="Arial Unicode MS"/>
                <w:sz w:val="22"/>
                <w:szCs w:val="22"/>
              </w:rPr>
            </w:pPr>
            <w:r w:rsidRPr="00036EE8">
              <w:rPr>
                <w:sz w:val="22"/>
                <w:szCs w:val="22"/>
              </w:rPr>
              <w:t>4979,35</w:t>
            </w:r>
          </w:p>
        </w:tc>
        <w:tc>
          <w:tcPr>
            <w:tcW w:w="0" w:type="auto"/>
            <w:noWrap/>
            <w:vAlign w:val="center"/>
          </w:tcPr>
          <w:p w:rsidR="008E1CB1" w:rsidRPr="00036EE8" w:rsidRDefault="008E1CB1" w:rsidP="003047C0">
            <w:pPr>
              <w:spacing w:before="0" w:after="0" w:line="360" w:lineRule="auto"/>
              <w:jc w:val="both"/>
              <w:rPr>
                <w:rFonts w:eastAsia="Arial Unicode MS"/>
                <w:sz w:val="22"/>
                <w:szCs w:val="22"/>
              </w:rPr>
            </w:pPr>
            <w:r w:rsidRPr="00036EE8">
              <w:rPr>
                <w:sz w:val="22"/>
                <w:szCs w:val="22"/>
              </w:rPr>
              <w:t>9803,21</w:t>
            </w:r>
          </w:p>
        </w:tc>
      </w:tr>
      <w:tr w:rsidR="008E1CB1" w:rsidRPr="00036EE8" w:rsidTr="003047C0">
        <w:trPr>
          <w:trHeight w:val="255"/>
        </w:trPr>
        <w:tc>
          <w:tcPr>
            <w:tcW w:w="0" w:type="auto"/>
            <w:vAlign w:val="center"/>
          </w:tcPr>
          <w:p w:rsidR="008E1CB1" w:rsidRPr="00036EE8" w:rsidRDefault="008E1CB1" w:rsidP="003047C0">
            <w:pPr>
              <w:spacing w:before="0" w:after="0" w:line="360" w:lineRule="auto"/>
              <w:jc w:val="both"/>
              <w:rPr>
                <w:rFonts w:eastAsia="Arial Unicode MS"/>
                <w:sz w:val="22"/>
                <w:szCs w:val="22"/>
              </w:rPr>
            </w:pPr>
            <w:r w:rsidRPr="00036EE8">
              <w:rPr>
                <w:sz w:val="22"/>
                <w:szCs w:val="22"/>
              </w:rPr>
              <w:t>Коэффициент</w:t>
            </w:r>
          </w:p>
        </w:tc>
        <w:tc>
          <w:tcPr>
            <w:tcW w:w="0" w:type="auto"/>
            <w:noWrap/>
            <w:vAlign w:val="center"/>
          </w:tcPr>
          <w:p w:rsidR="008E1CB1" w:rsidRPr="00036EE8" w:rsidRDefault="008E1CB1" w:rsidP="003047C0">
            <w:pPr>
              <w:spacing w:before="0" w:after="0" w:line="360" w:lineRule="auto"/>
              <w:jc w:val="both"/>
              <w:rPr>
                <w:rFonts w:eastAsia="Arial Unicode MS"/>
                <w:sz w:val="22"/>
                <w:szCs w:val="22"/>
              </w:rPr>
            </w:pPr>
          </w:p>
        </w:tc>
        <w:tc>
          <w:tcPr>
            <w:tcW w:w="0" w:type="auto"/>
            <w:noWrap/>
            <w:vAlign w:val="center"/>
          </w:tcPr>
          <w:p w:rsidR="008E1CB1" w:rsidRPr="00036EE8" w:rsidRDefault="008E1CB1" w:rsidP="003047C0">
            <w:pPr>
              <w:spacing w:before="0" w:after="0" w:line="360" w:lineRule="auto"/>
              <w:jc w:val="both"/>
              <w:rPr>
                <w:rFonts w:eastAsia="Arial Unicode MS"/>
                <w:sz w:val="22"/>
                <w:szCs w:val="22"/>
              </w:rPr>
            </w:pPr>
            <w:r w:rsidRPr="00036EE8">
              <w:rPr>
                <w:sz w:val="22"/>
                <w:szCs w:val="22"/>
              </w:rPr>
              <w:t>39300,02</w:t>
            </w:r>
          </w:p>
        </w:tc>
        <w:tc>
          <w:tcPr>
            <w:tcW w:w="0" w:type="auto"/>
            <w:noWrap/>
            <w:vAlign w:val="center"/>
          </w:tcPr>
          <w:p w:rsidR="008E1CB1" w:rsidRPr="00036EE8" w:rsidRDefault="008E1CB1" w:rsidP="003047C0">
            <w:pPr>
              <w:spacing w:before="0" w:after="0" w:line="360" w:lineRule="auto"/>
              <w:jc w:val="both"/>
              <w:rPr>
                <w:rFonts w:eastAsia="Arial Unicode MS"/>
                <w:sz w:val="22"/>
                <w:szCs w:val="22"/>
              </w:rPr>
            </w:pPr>
            <w:r w:rsidRPr="00036EE8">
              <w:rPr>
                <w:sz w:val="22"/>
                <w:szCs w:val="22"/>
              </w:rPr>
              <w:t>46572,02</w:t>
            </w:r>
          </w:p>
        </w:tc>
      </w:tr>
    </w:tbl>
    <w:p w:rsidR="008E1CB1" w:rsidRPr="00036EE8" w:rsidRDefault="008E1CB1" w:rsidP="004803D3">
      <w:pPr>
        <w:spacing w:before="0" w:after="0" w:line="360" w:lineRule="auto"/>
        <w:ind w:firstLine="709"/>
        <w:jc w:val="both"/>
        <w:rPr>
          <w:sz w:val="28"/>
          <w:szCs w:val="28"/>
        </w:rPr>
      </w:pPr>
    </w:p>
    <w:p w:rsidR="008E1CB1" w:rsidRPr="00036EE8" w:rsidRDefault="008E1CB1" w:rsidP="004803D3">
      <w:pPr>
        <w:spacing w:before="0" w:after="0" w:line="360" w:lineRule="auto"/>
        <w:ind w:firstLine="709"/>
        <w:jc w:val="both"/>
        <w:rPr>
          <w:sz w:val="28"/>
          <w:szCs w:val="28"/>
        </w:rPr>
      </w:pPr>
      <w:r w:rsidRPr="00036EE8">
        <w:rPr>
          <w:sz w:val="28"/>
          <w:szCs w:val="28"/>
        </w:rPr>
        <w:t>Следовательно, оба фактора действовали на объем розничного товарооборота как положительно, так и отрицательно.</w:t>
      </w:r>
    </w:p>
    <w:p w:rsidR="008E1CB1" w:rsidRPr="00036EE8" w:rsidRDefault="008E1CB1" w:rsidP="004803D3">
      <w:pPr>
        <w:spacing w:before="0" w:after="0" w:line="360" w:lineRule="auto"/>
        <w:ind w:firstLine="709"/>
        <w:jc w:val="both"/>
        <w:rPr>
          <w:sz w:val="28"/>
          <w:szCs w:val="28"/>
        </w:rPr>
      </w:pPr>
      <w:r w:rsidRPr="00036EE8">
        <w:rPr>
          <w:sz w:val="28"/>
          <w:szCs w:val="28"/>
        </w:rPr>
        <w:t xml:space="preserve">Расчеты показали, что основную роль в увеличении объема товарооборота и в 2006, и в 2007 годах сыграло увеличение среднегодовой стоимости оборотных средств, </w:t>
      </w:r>
      <w:r w:rsidR="00B74909" w:rsidRPr="00036EE8">
        <w:rPr>
          <w:sz w:val="28"/>
          <w:szCs w:val="28"/>
        </w:rPr>
        <w:t>то есть</w:t>
      </w:r>
      <w:r w:rsidRPr="00036EE8">
        <w:rPr>
          <w:sz w:val="28"/>
          <w:szCs w:val="28"/>
        </w:rPr>
        <w:t xml:space="preserve"> экстенсивного фактора, что является отрицательным моментом. В 2006 году снижение оборачиваемости сказалось отрицательно на динамике товарооборота. В 2007 году управление материальными ресурсами улучшилось, и влияние оборачиваемости оказало положительное влияние на величину товарооборота.</w:t>
      </w:r>
    </w:p>
    <w:p w:rsidR="00C86391" w:rsidRPr="00036EE8" w:rsidRDefault="003047C0" w:rsidP="003047C0">
      <w:pPr>
        <w:spacing w:before="0" w:after="0" w:line="360" w:lineRule="auto"/>
        <w:ind w:firstLine="709"/>
        <w:jc w:val="center"/>
        <w:rPr>
          <w:b/>
          <w:bCs/>
          <w:sz w:val="28"/>
          <w:szCs w:val="28"/>
        </w:rPr>
      </w:pPr>
      <w:r w:rsidRPr="00036EE8">
        <w:rPr>
          <w:sz w:val="28"/>
          <w:szCs w:val="28"/>
        </w:rPr>
        <w:br w:type="page"/>
      </w:r>
      <w:r w:rsidR="00C86391" w:rsidRPr="00036EE8">
        <w:rPr>
          <w:b/>
          <w:bCs/>
          <w:sz w:val="28"/>
          <w:szCs w:val="28"/>
        </w:rPr>
        <w:t>ГЛАВА 3. РАЗРАБОТКА МЕРОПРИЯТИЙ ПО СОВЕРШЕНСТВОВАНИЮ СБЫТОВОЙ ДЕЯТЕЛЬНОСТИ ОРГАНИЗАЦИИ «БАУЦЕНТР» - УФА</w:t>
      </w:r>
    </w:p>
    <w:p w:rsidR="009E7437" w:rsidRPr="00036EE8" w:rsidRDefault="009E7437" w:rsidP="003047C0">
      <w:pPr>
        <w:spacing w:before="0" w:after="0" w:line="360" w:lineRule="auto"/>
        <w:ind w:firstLine="709"/>
        <w:jc w:val="center"/>
        <w:rPr>
          <w:b/>
          <w:bCs/>
          <w:sz w:val="28"/>
          <w:szCs w:val="28"/>
        </w:rPr>
      </w:pPr>
    </w:p>
    <w:p w:rsidR="00A24159" w:rsidRPr="00036EE8" w:rsidRDefault="009E7437" w:rsidP="003047C0">
      <w:pPr>
        <w:spacing w:before="0" w:after="0" w:line="360" w:lineRule="auto"/>
        <w:ind w:firstLine="709"/>
        <w:jc w:val="center"/>
        <w:rPr>
          <w:b/>
          <w:bCs/>
          <w:sz w:val="28"/>
          <w:szCs w:val="28"/>
        </w:rPr>
      </w:pPr>
      <w:r w:rsidRPr="00036EE8">
        <w:rPr>
          <w:b/>
          <w:bCs/>
          <w:sz w:val="28"/>
          <w:szCs w:val="28"/>
        </w:rPr>
        <w:t xml:space="preserve">3.1 Прогнозирование товарооборота </w:t>
      </w:r>
      <w:r w:rsidRPr="00036EE8">
        <w:rPr>
          <w:b/>
          <w:sz w:val="28"/>
          <w:szCs w:val="28"/>
        </w:rPr>
        <w:t>на основе</w:t>
      </w:r>
      <w:r w:rsidRPr="00036EE8">
        <w:rPr>
          <w:b/>
          <w:bCs/>
          <w:sz w:val="28"/>
          <w:szCs w:val="28"/>
        </w:rPr>
        <w:t xml:space="preserve"> анализа временных</w:t>
      </w:r>
      <w:r w:rsidR="003047C0" w:rsidRPr="00036EE8">
        <w:rPr>
          <w:b/>
          <w:bCs/>
          <w:sz w:val="28"/>
          <w:szCs w:val="28"/>
        </w:rPr>
        <w:t xml:space="preserve"> </w:t>
      </w:r>
      <w:r w:rsidRPr="00036EE8">
        <w:rPr>
          <w:b/>
          <w:bCs/>
          <w:sz w:val="28"/>
          <w:szCs w:val="28"/>
        </w:rPr>
        <w:t>рядов</w:t>
      </w:r>
    </w:p>
    <w:p w:rsidR="009E7437" w:rsidRPr="00036EE8" w:rsidRDefault="009E7437" w:rsidP="004803D3">
      <w:pPr>
        <w:spacing w:before="0" w:after="0" w:line="360" w:lineRule="auto"/>
        <w:ind w:firstLine="709"/>
        <w:jc w:val="both"/>
        <w:rPr>
          <w:bCs/>
          <w:sz w:val="28"/>
          <w:szCs w:val="28"/>
        </w:rPr>
      </w:pPr>
    </w:p>
    <w:p w:rsidR="006F566E" w:rsidRDefault="00A24159" w:rsidP="004803D3">
      <w:pPr>
        <w:spacing w:before="0" w:after="0" w:line="360" w:lineRule="auto"/>
        <w:ind w:firstLine="709"/>
        <w:jc w:val="both"/>
        <w:rPr>
          <w:sz w:val="28"/>
          <w:szCs w:val="28"/>
        </w:rPr>
      </w:pPr>
      <w:r w:rsidRPr="00036EE8">
        <w:rPr>
          <w:sz w:val="28"/>
          <w:szCs w:val="28"/>
        </w:rPr>
        <w:t xml:space="preserve">Объем товарооборота относится к экономическим показателям, зависящим от времени, а прогнозирование такого рода показателей основывается на анализе временных рядов. </w:t>
      </w:r>
    </w:p>
    <w:p w:rsidR="006F566E" w:rsidRDefault="00A24159" w:rsidP="004803D3">
      <w:pPr>
        <w:spacing w:before="0" w:after="0" w:line="360" w:lineRule="auto"/>
        <w:ind w:firstLine="709"/>
        <w:jc w:val="both"/>
        <w:rPr>
          <w:sz w:val="28"/>
          <w:szCs w:val="28"/>
        </w:rPr>
      </w:pPr>
      <w:r w:rsidRPr="00036EE8">
        <w:rPr>
          <w:sz w:val="28"/>
          <w:szCs w:val="28"/>
        </w:rPr>
        <w:t xml:space="preserve">С помощью компьютерной программы </w:t>
      </w:r>
      <w:r w:rsidRPr="00036EE8">
        <w:rPr>
          <w:sz w:val="28"/>
          <w:szCs w:val="28"/>
          <w:lang w:val="en-US"/>
        </w:rPr>
        <w:t>Microsoft</w:t>
      </w:r>
      <w:r w:rsidRPr="00036EE8">
        <w:rPr>
          <w:sz w:val="28"/>
          <w:szCs w:val="28"/>
        </w:rPr>
        <w:t xml:space="preserve"> </w:t>
      </w:r>
      <w:r w:rsidRPr="00036EE8">
        <w:rPr>
          <w:sz w:val="28"/>
          <w:szCs w:val="28"/>
          <w:lang w:val="en-US"/>
        </w:rPr>
        <w:t>Excel</w:t>
      </w:r>
      <w:r w:rsidR="00036EE8" w:rsidRPr="00036EE8">
        <w:rPr>
          <w:sz w:val="28"/>
          <w:szCs w:val="28"/>
        </w:rPr>
        <w:t xml:space="preserve"> </w:t>
      </w:r>
      <w:r w:rsidRPr="00036EE8">
        <w:rPr>
          <w:sz w:val="28"/>
          <w:szCs w:val="28"/>
        </w:rPr>
        <w:t>и имеющегося временного ряда товарооборота за три года деятельности 2005-2007гг. произведём прогнозирование товарооборота</w:t>
      </w:r>
      <w:r w:rsidR="00343947" w:rsidRPr="00036EE8">
        <w:rPr>
          <w:sz w:val="28"/>
          <w:szCs w:val="28"/>
        </w:rPr>
        <w:t xml:space="preserve"> на 2008 год</w:t>
      </w:r>
      <w:r w:rsidRPr="00036EE8">
        <w:rPr>
          <w:sz w:val="28"/>
          <w:szCs w:val="28"/>
        </w:rPr>
        <w:t>.</w:t>
      </w:r>
    </w:p>
    <w:p w:rsidR="00A24159" w:rsidRPr="00036EE8" w:rsidRDefault="00A24159" w:rsidP="004803D3">
      <w:pPr>
        <w:spacing w:before="0" w:after="0" w:line="360" w:lineRule="auto"/>
        <w:ind w:firstLine="709"/>
        <w:jc w:val="both"/>
        <w:rPr>
          <w:sz w:val="28"/>
          <w:szCs w:val="28"/>
        </w:rPr>
      </w:pPr>
      <w:r w:rsidRPr="00036EE8">
        <w:rPr>
          <w:sz w:val="28"/>
          <w:szCs w:val="28"/>
        </w:rPr>
        <w:t>Возьмём за основу данные товарооборота</w:t>
      </w:r>
      <w:r w:rsidR="009B3FF1" w:rsidRPr="00036EE8">
        <w:rPr>
          <w:sz w:val="28"/>
          <w:szCs w:val="28"/>
        </w:rPr>
        <w:t xml:space="preserve"> за 36 периодов</w:t>
      </w:r>
      <w:r w:rsidRPr="00036EE8">
        <w:rPr>
          <w:sz w:val="28"/>
          <w:szCs w:val="28"/>
        </w:rPr>
        <w:t xml:space="preserve">, приведённые в </w:t>
      </w:r>
      <w:r w:rsidR="009B3FF1" w:rsidRPr="00036EE8">
        <w:rPr>
          <w:sz w:val="28"/>
          <w:szCs w:val="28"/>
        </w:rPr>
        <w:t xml:space="preserve">Приложении </w:t>
      </w:r>
      <w:r w:rsidR="00C026EF" w:rsidRPr="00036EE8">
        <w:rPr>
          <w:sz w:val="28"/>
          <w:szCs w:val="28"/>
        </w:rPr>
        <w:t>4</w:t>
      </w:r>
      <w:r w:rsidR="009B3FF1" w:rsidRPr="00036EE8">
        <w:rPr>
          <w:sz w:val="28"/>
          <w:szCs w:val="28"/>
        </w:rPr>
        <w:t>.</w:t>
      </w:r>
    </w:p>
    <w:p w:rsidR="00A24159" w:rsidRPr="00036EE8" w:rsidRDefault="00A24159" w:rsidP="004803D3">
      <w:pPr>
        <w:spacing w:before="0" w:after="0" w:line="360" w:lineRule="auto"/>
        <w:ind w:firstLine="709"/>
        <w:jc w:val="both"/>
        <w:rPr>
          <w:sz w:val="28"/>
          <w:szCs w:val="28"/>
        </w:rPr>
      </w:pPr>
      <w:r w:rsidRPr="00036EE8">
        <w:rPr>
          <w:sz w:val="28"/>
          <w:szCs w:val="28"/>
        </w:rPr>
        <w:t>Модель прогноза построена на следующем алгоритме:</w:t>
      </w:r>
    </w:p>
    <w:p w:rsidR="00A24159" w:rsidRPr="00036EE8" w:rsidRDefault="00A24159" w:rsidP="004803D3">
      <w:pPr>
        <w:spacing w:before="0" w:after="0" w:line="360" w:lineRule="auto"/>
        <w:ind w:firstLine="709"/>
        <w:jc w:val="both"/>
        <w:rPr>
          <w:sz w:val="28"/>
          <w:szCs w:val="28"/>
        </w:rPr>
      </w:pPr>
      <w:r w:rsidRPr="00036EE8">
        <w:rPr>
          <w:sz w:val="28"/>
          <w:szCs w:val="28"/>
        </w:rPr>
        <w:t>1. Прогноз рассчитывается по формуле:</w:t>
      </w:r>
    </w:p>
    <w:p w:rsidR="00F35B49" w:rsidRPr="00036EE8" w:rsidRDefault="00F35B49" w:rsidP="004803D3">
      <w:pPr>
        <w:spacing w:before="0" w:after="0" w:line="360" w:lineRule="auto"/>
        <w:ind w:firstLine="709"/>
        <w:jc w:val="both"/>
        <w:rPr>
          <w:sz w:val="28"/>
          <w:szCs w:val="28"/>
        </w:rPr>
      </w:pPr>
    </w:p>
    <w:p w:rsidR="00C41F24" w:rsidRPr="00036EE8" w:rsidRDefault="00A24159" w:rsidP="004803D3">
      <w:pPr>
        <w:spacing w:before="0" w:after="0" w:line="360" w:lineRule="auto"/>
        <w:ind w:firstLine="709"/>
        <w:jc w:val="both"/>
        <w:rPr>
          <w:sz w:val="28"/>
          <w:szCs w:val="28"/>
          <w:lang w:val="de-DE"/>
        </w:rPr>
      </w:pPr>
      <w:r w:rsidRPr="00036EE8">
        <w:rPr>
          <w:sz w:val="28"/>
          <w:szCs w:val="28"/>
          <w:lang w:val="de-DE"/>
        </w:rPr>
        <w:t>F = T + S + E</w:t>
      </w:r>
      <w:r w:rsidR="00C41F24" w:rsidRPr="00036EE8">
        <w:rPr>
          <w:sz w:val="28"/>
          <w:szCs w:val="28"/>
          <w:lang w:val="de-DE"/>
        </w:rPr>
        <w:t xml:space="preserve"> ,</w:t>
      </w:r>
      <w:r w:rsidR="00036EE8" w:rsidRPr="00036EE8">
        <w:rPr>
          <w:sz w:val="28"/>
          <w:szCs w:val="28"/>
          <w:lang w:val="de-DE"/>
        </w:rPr>
        <w:t xml:space="preserve"> </w:t>
      </w:r>
      <w:r w:rsidR="002C23CA" w:rsidRPr="00036EE8">
        <w:rPr>
          <w:sz w:val="28"/>
          <w:szCs w:val="28"/>
          <w:lang w:val="de-DE"/>
        </w:rPr>
        <w:t>(</w:t>
      </w:r>
      <w:r w:rsidR="002C23CA" w:rsidRPr="00036EE8">
        <w:rPr>
          <w:sz w:val="28"/>
          <w:szCs w:val="28"/>
        </w:rPr>
        <w:t>23</w:t>
      </w:r>
      <w:r w:rsidR="00C41F24" w:rsidRPr="00036EE8">
        <w:rPr>
          <w:sz w:val="28"/>
          <w:szCs w:val="28"/>
          <w:lang w:val="de-DE"/>
        </w:rPr>
        <w:t>)</w:t>
      </w:r>
    </w:p>
    <w:p w:rsidR="00F35B49" w:rsidRPr="00036EE8" w:rsidRDefault="00F35B49" w:rsidP="004803D3">
      <w:pPr>
        <w:spacing w:before="0" w:after="0" w:line="360" w:lineRule="auto"/>
        <w:ind w:firstLine="709"/>
        <w:jc w:val="both"/>
        <w:rPr>
          <w:sz w:val="28"/>
          <w:szCs w:val="28"/>
        </w:rPr>
      </w:pPr>
    </w:p>
    <w:p w:rsidR="009B3FF1" w:rsidRPr="00036EE8" w:rsidRDefault="00C41F24" w:rsidP="004803D3">
      <w:pPr>
        <w:spacing w:before="0" w:after="0" w:line="360" w:lineRule="auto"/>
        <w:ind w:firstLine="709"/>
        <w:jc w:val="both"/>
        <w:rPr>
          <w:sz w:val="28"/>
          <w:szCs w:val="28"/>
        </w:rPr>
      </w:pPr>
      <w:r w:rsidRPr="00036EE8">
        <w:rPr>
          <w:sz w:val="28"/>
          <w:szCs w:val="28"/>
        </w:rPr>
        <w:t>где</w:t>
      </w:r>
      <w:r w:rsidR="00943376" w:rsidRPr="00036EE8">
        <w:rPr>
          <w:sz w:val="28"/>
          <w:szCs w:val="28"/>
        </w:rPr>
        <w:t xml:space="preserve"> </w:t>
      </w:r>
      <w:r w:rsidR="00132F84" w:rsidRPr="00036EE8">
        <w:rPr>
          <w:sz w:val="28"/>
          <w:szCs w:val="28"/>
          <w:lang w:val="de-DE"/>
        </w:rPr>
        <w:t>T</w:t>
      </w:r>
      <w:r w:rsidR="00132F84" w:rsidRPr="00036EE8">
        <w:rPr>
          <w:sz w:val="28"/>
          <w:szCs w:val="28"/>
        </w:rPr>
        <w:t xml:space="preserve"> – тренд;</w:t>
      </w:r>
    </w:p>
    <w:p w:rsidR="009B3FF1" w:rsidRPr="00036EE8" w:rsidRDefault="00132F84" w:rsidP="004803D3">
      <w:pPr>
        <w:spacing w:before="0" w:after="0" w:line="360" w:lineRule="auto"/>
        <w:ind w:firstLine="709"/>
        <w:jc w:val="both"/>
        <w:rPr>
          <w:sz w:val="28"/>
          <w:szCs w:val="28"/>
        </w:rPr>
      </w:pPr>
      <w:r w:rsidRPr="00036EE8">
        <w:rPr>
          <w:sz w:val="28"/>
          <w:szCs w:val="28"/>
        </w:rPr>
        <w:t>S – величина</w:t>
      </w:r>
      <w:r w:rsidR="00036EE8" w:rsidRPr="00036EE8">
        <w:rPr>
          <w:sz w:val="28"/>
          <w:szCs w:val="28"/>
        </w:rPr>
        <w:t xml:space="preserve"> </w:t>
      </w:r>
      <w:r w:rsidRPr="00036EE8">
        <w:rPr>
          <w:sz w:val="28"/>
          <w:szCs w:val="28"/>
        </w:rPr>
        <w:t>сезонной компоненты;</w:t>
      </w:r>
    </w:p>
    <w:p w:rsidR="00A24159" w:rsidRPr="00036EE8" w:rsidRDefault="00132F84" w:rsidP="004803D3">
      <w:pPr>
        <w:spacing w:before="0" w:after="0" w:line="360" w:lineRule="auto"/>
        <w:ind w:firstLine="709"/>
        <w:jc w:val="both"/>
        <w:rPr>
          <w:sz w:val="28"/>
          <w:szCs w:val="28"/>
        </w:rPr>
      </w:pPr>
      <w:r w:rsidRPr="00036EE8">
        <w:rPr>
          <w:sz w:val="28"/>
          <w:szCs w:val="28"/>
        </w:rPr>
        <w:t>E – ошибка модели</w:t>
      </w:r>
      <w:r w:rsidR="009B3FF1" w:rsidRPr="00036EE8">
        <w:rPr>
          <w:sz w:val="28"/>
          <w:szCs w:val="28"/>
        </w:rPr>
        <w:t>.</w:t>
      </w:r>
    </w:p>
    <w:p w:rsidR="00A24159" w:rsidRPr="00036EE8" w:rsidRDefault="00A24159" w:rsidP="004803D3">
      <w:pPr>
        <w:spacing w:before="0" w:after="0" w:line="360" w:lineRule="auto"/>
        <w:ind w:firstLine="709"/>
        <w:jc w:val="both"/>
        <w:rPr>
          <w:sz w:val="28"/>
          <w:szCs w:val="28"/>
        </w:rPr>
      </w:pPr>
      <w:r w:rsidRPr="00036EE8">
        <w:rPr>
          <w:sz w:val="28"/>
          <w:szCs w:val="28"/>
        </w:rPr>
        <w:t>2. Определение трендов (T1, T2, T3, T4), для построения моделей прогнозирования. В качестве альтернатив используются 4 линии тренда: линейная, логарифмическая, экспоненциальная, степенная (эти линии на практике показывают наиболее точные результаты).</w:t>
      </w:r>
    </w:p>
    <w:p w:rsidR="00A24159" w:rsidRPr="00036EE8" w:rsidRDefault="00A24159" w:rsidP="004803D3">
      <w:pPr>
        <w:spacing w:before="0" w:after="0" w:line="360" w:lineRule="auto"/>
        <w:ind w:firstLine="709"/>
        <w:jc w:val="both"/>
        <w:rPr>
          <w:sz w:val="28"/>
          <w:szCs w:val="28"/>
        </w:rPr>
      </w:pPr>
      <w:r w:rsidRPr="00036EE8">
        <w:rPr>
          <w:sz w:val="28"/>
          <w:szCs w:val="28"/>
        </w:rPr>
        <w:t>3. Определение величины сезонной компоненты (S).</w:t>
      </w:r>
    </w:p>
    <w:p w:rsidR="00A24159" w:rsidRPr="00036EE8" w:rsidRDefault="00A24159" w:rsidP="004803D3">
      <w:pPr>
        <w:spacing w:before="0" w:after="0" w:line="360" w:lineRule="auto"/>
        <w:ind w:firstLine="709"/>
        <w:jc w:val="both"/>
        <w:rPr>
          <w:sz w:val="28"/>
          <w:szCs w:val="28"/>
        </w:rPr>
      </w:pPr>
      <w:r w:rsidRPr="00036EE8">
        <w:rPr>
          <w:sz w:val="28"/>
          <w:szCs w:val="28"/>
        </w:rPr>
        <w:t>4. Определение ошибок модели , (E) (среднеквадратическое отклонение для каждого периода (СКО))</w:t>
      </w:r>
    </w:p>
    <w:p w:rsidR="00A24159" w:rsidRPr="00036EE8" w:rsidRDefault="00A24159" w:rsidP="004803D3">
      <w:pPr>
        <w:spacing w:before="0" w:after="0" w:line="360" w:lineRule="auto"/>
        <w:ind w:firstLine="709"/>
        <w:jc w:val="both"/>
        <w:rPr>
          <w:sz w:val="28"/>
          <w:szCs w:val="28"/>
        </w:rPr>
      </w:pPr>
      <w:r w:rsidRPr="00036EE8">
        <w:rPr>
          <w:sz w:val="28"/>
          <w:szCs w:val="28"/>
        </w:rPr>
        <w:t>5.Определение точности все</w:t>
      </w:r>
      <w:r w:rsidR="00C026EF" w:rsidRPr="00036EE8">
        <w:rPr>
          <w:sz w:val="28"/>
          <w:szCs w:val="28"/>
        </w:rPr>
        <w:t>й модели по формуле</w:t>
      </w:r>
      <w:r w:rsidRPr="00036EE8">
        <w:rPr>
          <w:sz w:val="28"/>
          <w:szCs w:val="28"/>
        </w:rPr>
        <w:t>:</w:t>
      </w:r>
    </w:p>
    <w:p w:rsidR="006F566E" w:rsidRDefault="006F566E" w:rsidP="004803D3">
      <w:pPr>
        <w:spacing w:before="0" w:after="0" w:line="360" w:lineRule="auto"/>
        <w:ind w:firstLine="709"/>
        <w:jc w:val="both"/>
        <w:rPr>
          <w:sz w:val="28"/>
          <w:szCs w:val="28"/>
        </w:rPr>
      </w:pPr>
    </w:p>
    <w:p w:rsidR="00A24159" w:rsidRPr="00036EE8" w:rsidRDefault="00D24051" w:rsidP="004803D3">
      <w:pPr>
        <w:spacing w:before="0" w:after="0" w:line="360" w:lineRule="auto"/>
        <w:ind w:firstLine="709"/>
        <w:jc w:val="both"/>
        <w:rPr>
          <w:sz w:val="28"/>
          <w:szCs w:val="28"/>
        </w:rPr>
      </w:pPr>
      <w:r w:rsidRPr="00036EE8">
        <w:rPr>
          <w:sz w:val="28"/>
          <w:szCs w:val="28"/>
        </w:rPr>
        <w:t>(1-СКО для всей модели)×</w:t>
      </w:r>
      <w:r w:rsidR="00A24159" w:rsidRPr="00036EE8">
        <w:rPr>
          <w:sz w:val="28"/>
          <w:szCs w:val="28"/>
        </w:rPr>
        <w:t>100%</w:t>
      </w:r>
      <w:r w:rsidR="00036EE8" w:rsidRPr="00036EE8">
        <w:rPr>
          <w:sz w:val="28"/>
          <w:szCs w:val="28"/>
        </w:rPr>
        <w:t xml:space="preserve"> </w:t>
      </w:r>
      <w:r w:rsidR="002C23CA" w:rsidRPr="00036EE8">
        <w:rPr>
          <w:sz w:val="28"/>
          <w:szCs w:val="28"/>
        </w:rPr>
        <w:t>(24</w:t>
      </w:r>
      <w:r w:rsidR="00132F84" w:rsidRPr="00036EE8">
        <w:rPr>
          <w:sz w:val="28"/>
          <w:szCs w:val="28"/>
        </w:rPr>
        <w:t>)</w:t>
      </w:r>
    </w:p>
    <w:p w:rsidR="006F566E" w:rsidRDefault="006F566E" w:rsidP="004803D3">
      <w:pPr>
        <w:spacing w:before="0" w:after="0" w:line="360" w:lineRule="auto"/>
        <w:ind w:firstLine="709"/>
        <w:jc w:val="both"/>
        <w:rPr>
          <w:sz w:val="28"/>
          <w:szCs w:val="28"/>
        </w:rPr>
      </w:pPr>
    </w:p>
    <w:p w:rsidR="00A24159" w:rsidRPr="00036EE8" w:rsidRDefault="00A24159" w:rsidP="004803D3">
      <w:pPr>
        <w:spacing w:before="0" w:after="0" w:line="360" w:lineRule="auto"/>
        <w:ind w:firstLine="709"/>
        <w:jc w:val="both"/>
        <w:rPr>
          <w:sz w:val="28"/>
          <w:szCs w:val="28"/>
        </w:rPr>
      </w:pPr>
      <w:r w:rsidRPr="00036EE8">
        <w:rPr>
          <w:sz w:val="28"/>
          <w:szCs w:val="28"/>
        </w:rPr>
        <w:t>6. Определение доверительного интервала по формулам:</w:t>
      </w:r>
    </w:p>
    <w:p w:rsidR="006F566E" w:rsidRDefault="006F566E" w:rsidP="004803D3">
      <w:pPr>
        <w:spacing w:before="0" w:after="0" w:line="360" w:lineRule="auto"/>
        <w:ind w:firstLine="709"/>
        <w:jc w:val="both"/>
        <w:rPr>
          <w:sz w:val="28"/>
          <w:szCs w:val="28"/>
        </w:rPr>
      </w:pPr>
    </w:p>
    <w:p w:rsidR="00A24159" w:rsidRPr="00036EE8" w:rsidRDefault="00A24159" w:rsidP="004803D3">
      <w:pPr>
        <w:spacing w:before="0" w:after="0" w:line="360" w:lineRule="auto"/>
        <w:ind w:firstLine="709"/>
        <w:jc w:val="both"/>
        <w:rPr>
          <w:sz w:val="28"/>
          <w:szCs w:val="28"/>
        </w:rPr>
      </w:pPr>
      <w:r w:rsidRPr="00036EE8">
        <w:rPr>
          <w:sz w:val="28"/>
          <w:szCs w:val="28"/>
        </w:rPr>
        <w:t>F</w:t>
      </w:r>
      <w:r w:rsidR="00D24051" w:rsidRPr="00036EE8">
        <w:rPr>
          <w:sz w:val="28"/>
          <w:szCs w:val="28"/>
        </w:rPr>
        <w:t>×</w:t>
      </w:r>
      <w:r w:rsidRPr="00036EE8">
        <w:rPr>
          <w:sz w:val="28"/>
          <w:szCs w:val="28"/>
        </w:rPr>
        <w:t>(1-СКО)</w:t>
      </w:r>
      <w:r w:rsidR="00036EE8" w:rsidRPr="00036EE8">
        <w:rPr>
          <w:sz w:val="28"/>
          <w:szCs w:val="28"/>
        </w:rPr>
        <w:t xml:space="preserve"> </w:t>
      </w:r>
      <w:r w:rsidR="002C23CA" w:rsidRPr="00036EE8">
        <w:rPr>
          <w:sz w:val="28"/>
          <w:szCs w:val="28"/>
        </w:rPr>
        <w:t>(25</w:t>
      </w:r>
      <w:r w:rsidR="00132F84" w:rsidRPr="00036EE8">
        <w:rPr>
          <w:sz w:val="28"/>
          <w:szCs w:val="28"/>
        </w:rPr>
        <w:t>)</w:t>
      </w:r>
    </w:p>
    <w:p w:rsidR="00A24159" w:rsidRPr="00036EE8" w:rsidRDefault="00A24159" w:rsidP="004803D3">
      <w:pPr>
        <w:spacing w:before="0" w:after="0" w:line="360" w:lineRule="auto"/>
        <w:ind w:firstLine="709"/>
        <w:jc w:val="both"/>
        <w:rPr>
          <w:sz w:val="28"/>
          <w:szCs w:val="28"/>
        </w:rPr>
      </w:pPr>
      <w:r w:rsidRPr="00036EE8">
        <w:rPr>
          <w:sz w:val="28"/>
          <w:szCs w:val="28"/>
        </w:rPr>
        <w:t>F</w:t>
      </w:r>
      <w:r w:rsidR="00D24051" w:rsidRPr="00036EE8">
        <w:rPr>
          <w:sz w:val="28"/>
          <w:szCs w:val="28"/>
        </w:rPr>
        <w:t>×</w:t>
      </w:r>
      <w:r w:rsidRPr="00036EE8">
        <w:rPr>
          <w:sz w:val="28"/>
          <w:szCs w:val="28"/>
        </w:rPr>
        <w:t>(1+СКО)</w:t>
      </w:r>
      <w:r w:rsidR="00036EE8" w:rsidRPr="00036EE8">
        <w:rPr>
          <w:sz w:val="28"/>
          <w:szCs w:val="28"/>
        </w:rPr>
        <w:t xml:space="preserve"> </w:t>
      </w:r>
      <w:r w:rsidR="002C23CA" w:rsidRPr="00036EE8">
        <w:rPr>
          <w:sz w:val="28"/>
          <w:szCs w:val="28"/>
        </w:rPr>
        <w:t>(26</w:t>
      </w:r>
      <w:r w:rsidR="00132F84" w:rsidRPr="00036EE8">
        <w:rPr>
          <w:sz w:val="28"/>
          <w:szCs w:val="28"/>
        </w:rPr>
        <w:t>)</w:t>
      </w:r>
    </w:p>
    <w:p w:rsidR="006F566E" w:rsidRDefault="006F566E" w:rsidP="004803D3">
      <w:pPr>
        <w:spacing w:before="0" w:after="0" w:line="360" w:lineRule="auto"/>
        <w:ind w:firstLine="709"/>
        <w:jc w:val="both"/>
        <w:rPr>
          <w:sz w:val="28"/>
          <w:szCs w:val="28"/>
        </w:rPr>
      </w:pPr>
    </w:p>
    <w:p w:rsidR="00A24159" w:rsidRPr="00036EE8" w:rsidRDefault="00A24159" w:rsidP="004803D3">
      <w:pPr>
        <w:spacing w:before="0" w:after="0" w:line="360" w:lineRule="auto"/>
        <w:ind w:firstLine="709"/>
        <w:jc w:val="both"/>
        <w:rPr>
          <w:sz w:val="28"/>
          <w:szCs w:val="28"/>
        </w:rPr>
      </w:pPr>
      <w:r w:rsidRPr="00036EE8">
        <w:rPr>
          <w:sz w:val="28"/>
          <w:szCs w:val="28"/>
        </w:rPr>
        <w:t>7. Построение прогноза</w:t>
      </w:r>
    </w:p>
    <w:p w:rsidR="00A24159" w:rsidRPr="00036EE8" w:rsidRDefault="00A24159" w:rsidP="004803D3">
      <w:pPr>
        <w:spacing w:before="0" w:after="0" w:line="360" w:lineRule="auto"/>
        <w:ind w:firstLine="709"/>
        <w:jc w:val="both"/>
        <w:rPr>
          <w:sz w:val="28"/>
          <w:szCs w:val="28"/>
        </w:rPr>
      </w:pPr>
      <w:r w:rsidRPr="00036EE8">
        <w:rPr>
          <w:sz w:val="28"/>
          <w:szCs w:val="28"/>
        </w:rPr>
        <w:t>8. Построение прогноза с учетом коэффициентов сезонности</w:t>
      </w:r>
    </w:p>
    <w:p w:rsidR="00734623" w:rsidRPr="00036EE8" w:rsidRDefault="00A24159" w:rsidP="004803D3">
      <w:pPr>
        <w:spacing w:before="0" w:after="0" w:line="360" w:lineRule="auto"/>
        <w:ind w:firstLine="709"/>
        <w:jc w:val="both"/>
        <w:rPr>
          <w:sz w:val="28"/>
          <w:szCs w:val="28"/>
        </w:rPr>
      </w:pPr>
      <w:r w:rsidRPr="00036EE8">
        <w:rPr>
          <w:sz w:val="28"/>
          <w:szCs w:val="28"/>
        </w:rPr>
        <w:t>Итак, на основании фактических данных за 36 периодов получили прогноз товарооборота на 2008 год</w:t>
      </w:r>
      <w:r w:rsidR="00043FA8" w:rsidRPr="00036EE8">
        <w:rPr>
          <w:sz w:val="28"/>
          <w:szCs w:val="28"/>
        </w:rPr>
        <w:t xml:space="preserve"> (см. табл. 21</w:t>
      </w:r>
      <w:r w:rsidR="00354D94" w:rsidRPr="00036EE8">
        <w:rPr>
          <w:sz w:val="28"/>
          <w:szCs w:val="28"/>
        </w:rPr>
        <w:t>)</w:t>
      </w:r>
      <w:r w:rsidRPr="00036EE8">
        <w:rPr>
          <w:sz w:val="28"/>
          <w:szCs w:val="28"/>
        </w:rPr>
        <w:t>.</w:t>
      </w:r>
    </w:p>
    <w:p w:rsidR="00F35B49" w:rsidRPr="00036EE8" w:rsidRDefault="00F35B49" w:rsidP="004803D3">
      <w:pPr>
        <w:spacing w:before="0" w:after="0" w:line="360" w:lineRule="auto"/>
        <w:ind w:firstLine="709"/>
        <w:jc w:val="both"/>
        <w:rPr>
          <w:sz w:val="28"/>
          <w:szCs w:val="28"/>
        </w:rPr>
      </w:pPr>
    </w:p>
    <w:p w:rsidR="00DC206E" w:rsidRPr="00036EE8" w:rsidRDefault="00043FA8" w:rsidP="004803D3">
      <w:pPr>
        <w:spacing w:before="0" w:after="0" w:line="360" w:lineRule="auto"/>
        <w:ind w:firstLine="709"/>
        <w:jc w:val="both"/>
        <w:rPr>
          <w:sz w:val="28"/>
          <w:szCs w:val="28"/>
        </w:rPr>
      </w:pPr>
      <w:r w:rsidRPr="00036EE8">
        <w:rPr>
          <w:sz w:val="28"/>
          <w:szCs w:val="28"/>
        </w:rPr>
        <w:t>Таблица 21</w:t>
      </w:r>
    </w:p>
    <w:p w:rsidR="00DC206E" w:rsidRPr="00036EE8" w:rsidRDefault="00DC206E" w:rsidP="004803D3">
      <w:pPr>
        <w:spacing w:before="0" w:after="0" w:line="360" w:lineRule="auto"/>
        <w:ind w:firstLine="709"/>
        <w:jc w:val="both"/>
        <w:rPr>
          <w:sz w:val="28"/>
          <w:szCs w:val="28"/>
        </w:rPr>
      </w:pPr>
      <w:r w:rsidRPr="00036EE8">
        <w:rPr>
          <w:sz w:val="28"/>
          <w:szCs w:val="28"/>
        </w:rPr>
        <w:t>Прогноз товарооборота на 2008 год</w:t>
      </w:r>
    </w:p>
    <w:tbl>
      <w:tblPr>
        <w:tblW w:w="0" w:type="auto"/>
        <w:tblCellMar>
          <w:left w:w="0" w:type="dxa"/>
          <w:right w:w="0" w:type="dxa"/>
        </w:tblCellMar>
        <w:tblLook w:val="0000" w:firstRow="0" w:lastRow="0" w:firstColumn="0" w:lastColumn="0" w:noHBand="0" w:noVBand="0"/>
      </w:tblPr>
      <w:tblGrid>
        <w:gridCol w:w="2278"/>
        <w:gridCol w:w="808"/>
        <w:gridCol w:w="2549"/>
        <w:gridCol w:w="1022"/>
        <w:gridCol w:w="1022"/>
        <w:gridCol w:w="1684"/>
      </w:tblGrid>
      <w:tr w:rsidR="00DC206E" w:rsidRPr="00036EE8" w:rsidTr="00F35B49">
        <w:trPr>
          <w:trHeight w:val="70"/>
        </w:trPr>
        <w:tc>
          <w:tcPr>
            <w:tcW w:w="0" w:type="auto"/>
            <w:tcBorders>
              <w:top w:val="single" w:sz="4" w:space="0" w:color="auto"/>
              <w:left w:val="single" w:sz="4" w:space="0" w:color="auto"/>
              <w:bottom w:val="single" w:sz="4" w:space="0" w:color="auto"/>
              <w:right w:val="single" w:sz="4" w:space="0" w:color="auto"/>
            </w:tcBorders>
            <w:noWrap/>
            <w:vAlign w:val="center"/>
          </w:tcPr>
          <w:p w:rsidR="00DC206E" w:rsidRPr="00036EE8" w:rsidRDefault="00DC206E" w:rsidP="00F35B49">
            <w:pPr>
              <w:spacing w:before="0" w:after="0" w:line="360" w:lineRule="auto"/>
              <w:ind w:firstLine="5"/>
              <w:jc w:val="both"/>
              <w:rPr>
                <w:rFonts w:eastAsia="Arial Unicode MS"/>
                <w:sz w:val="20"/>
                <w:szCs w:val="20"/>
              </w:rPr>
            </w:pPr>
            <w:r w:rsidRPr="00036EE8">
              <w:rPr>
                <w:rFonts w:eastAsia="Arial Unicode MS"/>
                <w:sz w:val="20"/>
                <w:szCs w:val="20"/>
              </w:rPr>
              <w:t>Модель</w:t>
            </w:r>
          </w:p>
        </w:tc>
        <w:tc>
          <w:tcPr>
            <w:tcW w:w="0" w:type="auto"/>
            <w:tcBorders>
              <w:top w:val="single" w:sz="4" w:space="0" w:color="auto"/>
              <w:left w:val="single" w:sz="4" w:space="0" w:color="auto"/>
              <w:bottom w:val="single" w:sz="4" w:space="0" w:color="auto"/>
              <w:right w:val="single" w:sz="4" w:space="0" w:color="auto"/>
            </w:tcBorders>
            <w:noWrap/>
            <w:vAlign w:val="center"/>
          </w:tcPr>
          <w:p w:rsidR="00DC206E" w:rsidRPr="00036EE8" w:rsidRDefault="00DC206E" w:rsidP="00F35B49">
            <w:pPr>
              <w:spacing w:before="0" w:after="0" w:line="360" w:lineRule="auto"/>
              <w:ind w:firstLine="5"/>
              <w:jc w:val="both"/>
              <w:rPr>
                <w:rFonts w:eastAsia="Arial Unicode MS"/>
                <w:sz w:val="20"/>
                <w:szCs w:val="20"/>
              </w:rPr>
            </w:pPr>
            <w:r w:rsidRPr="00036EE8">
              <w:rPr>
                <w:sz w:val="20"/>
                <w:szCs w:val="20"/>
              </w:rPr>
              <w:t>Точность</w:t>
            </w:r>
          </w:p>
        </w:tc>
        <w:tc>
          <w:tcPr>
            <w:tcW w:w="0" w:type="auto"/>
            <w:tcBorders>
              <w:top w:val="single" w:sz="4" w:space="0" w:color="auto"/>
              <w:left w:val="single" w:sz="4" w:space="0" w:color="auto"/>
              <w:bottom w:val="single" w:sz="4" w:space="0" w:color="auto"/>
              <w:right w:val="single" w:sz="4" w:space="0" w:color="auto"/>
            </w:tcBorders>
            <w:vAlign w:val="center"/>
          </w:tcPr>
          <w:p w:rsidR="00DC206E" w:rsidRPr="00036EE8" w:rsidRDefault="00DC206E" w:rsidP="00F35B49">
            <w:pPr>
              <w:spacing w:before="0" w:after="0" w:line="360" w:lineRule="auto"/>
              <w:ind w:firstLine="5"/>
              <w:jc w:val="both"/>
              <w:rPr>
                <w:rFonts w:eastAsia="Arial Unicode MS"/>
                <w:bCs/>
                <w:sz w:val="20"/>
                <w:szCs w:val="20"/>
              </w:rPr>
            </w:pPr>
            <w:r w:rsidRPr="00036EE8">
              <w:rPr>
                <w:bCs/>
                <w:sz w:val="20"/>
                <w:szCs w:val="20"/>
              </w:rPr>
              <w:t>Прогноз за 12 периодов (тыс.руб)</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DC206E" w:rsidRPr="00036EE8" w:rsidRDefault="00DC206E" w:rsidP="00F35B49">
            <w:pPr>
              <w:spacing w:before="0" w:after="0" w:line="360" w:lineRule="auto"/>
              <w:ind w:firstLine="5"/>
              <w:jc w:val="both"/>
              <w:rPr>
                <w:rFonts w:eastAsia="Arial Unicode MS"/>
                <w:bCs/>
                <w:sz w:val="20"/>
                <w:szCs w:val="20"/>
              </w:rPr>
            </w:pPr>
            <w:r w:rsidRPr="00036EE8">
              <w:rPr>
                <w:bCs/>
                <w:sz w:val="20"/>
                <w:szCs w:val="20"/>
              </w:rPr>
              <w:t>Доверительный интервал</w:t>
            </w:r>
          </w:p>
        </w:tc>
        <w:tc>
          <w:tcPr>
            <w:tcW w:w="0" w:type="auto"/>
            <w:tcBorders>
              <w:top w:val="single" w:sz="4" w:space="0" w:color="auto"/>
              <w:left w:val="single" w:sz="4" w:space="0" w:color="auto"/>
              <w:bottom w:val="single" w:sz="4" w:space="0" w:color="auto"/>
              <w:right w:val="single" w:sz="4" w:space="0" w:color="auto"/>
            </w:tcBorders>
            <w:vAlign w:val="center"/>
          </w:tcPr>
          <w:p w:rsidR="00DC206E" w:rsidRPr="00036EE8" w:rsidRDefault="000510CE" w:rsidP="00F35B49">
            <w:pPr>
              <w:spacing w:before="0" w:after="0" w:line="360" w:lineRule="auto"/>
              <w:ind w:firstLine="5"/>
              <w:jc w:val="both"/>
              <w:rPr>
                <w:rFonts w:eastAsia="Arial Unicode MS"/>
                <w:bCs/>
                <w:sz w:val="20"/>
                <w:szCs w:val="20"/>
              </w:rPr>
            </w:pPr>
            <w:r w:rsidRPr="00036EE8">
              <w:rPr>
                <w:bCs/>
                <w:sz w:val="20"/>
                <w:szCs w:val="20"/>
              </w:rPr>
              <w:t xml:space="preserve">К </w:t>
            </w:r>
            <w:r w:rsidR="00DC206E" w:rsidRPr="00036EE8">
              <w:rPr>
                <w:bCs/>
                <w:sz w:val="20"/>
                <w:szCs w:val="20"/>
              </w:rPr>
              <w:t>прошлому периоду</w:t>
            </w:r>
          </w:p>
        </w:tc>
      </w:tr>
      <w:tr w:rsidR="00DC206E" w:rsidRPr="00036EE8" w:rsidTr="00F35B49">
        <w:trPr>
          <w:trHeight w:val="70"/>
        </w:trPr>
        <w:tc>
          <w:tcPr>
            <w:tcW w:w="0" w:type="auto"/>
            <w:tcBorders>
              <w:top w:val="single" w:sz="4" w:space="0" w:color="auto"/>
              <w:left w:val="single" w:sz="4" w:space="0" w:color="auto"/>
              <w:bottom w:val="single" w:sz="4" w:space="0" w:color="auto"/>
              <w:right w:val="single" w:sz="4" w:space="0" w:color="auto"/>
            </w:tcBorders>
            <w:noWrap/>
            <w:vAlign w:val="center"/>
          </w:tcPr>
          <w:p w:rsidR="000510CE" w:rsidRPr="00036EE8" w:rsidRDefault="00DC206E" w:rsidP="00F35B49">
            <w:pPr>
              <w:spacing w:before="0" w:after="0" w:line="360" w:lineRule="auto"/>
              <w:ind w:firstLine="5"/>
              <w:jc w:val="both"/>
              <w:rPr>
                <w:rFonts w:eastAsia="Arial Unicode MS"/>
                <w:bCs/>
                <w:sz w:val="20"/>
                <w:szCs w:val="20"/>
              </w:rPr>
            </w:pPr>
            <w:r w:rsidRPr="00036EE8">
              <w:rPr>
                <w:bCs/>
                <w:sz w:val="20"/>
                <w:szCs w:val="20"/>
              </w:rPr>
              <w:t>Линейная модель</w:t>
            </w:r>
          </w:p>
        </w:tc>
        <w:tc>
          <w:tcPr>
            <w:tcW w:w="0" w:type="auto"/>
            <w:tcBorders>
              <w:top w:val="single" w:sz="4" w:space="0" w:color="auto"/>
              <w:left w:val="single" w:sz="4" w:space="0" w:color="auto"/>
              <w:bottom w:val="single" w:sz="4" w:space="0" w:color="auto"/>
              <w:right w:val="single" w:sz="4" w:space="0" w:color="auto"/>
            </w:tcBorders>
            <w:noWrap/>
            <w:vAlign w:val="center"/>
          </w:tcPr>
          <w:p w:rsidR="00DC206E" w:rsidRPr="00036EE8" w:rsidRDefault="00DC206E" w:rsidP="00F35B49">
            <w:pPr>
              <w:spacing w:before="0" w:after="0" w:line="360" w:lineRule="auto"/>
              <w:ind w:firstLine="5"/>
              <w:jc w:val="both"/>
              <w:rPr>
                <w:bCs/>
                <w:sz w:val="20"/>
                <w:szCs w:val="20"/>
              </w:rPr>
            </w:pPr>
            <w:r w:rsidRPr="00036EE8">
              <w:rPr>
                <w:bCs/>
                <w:sz w:val="20"/>
                <w:szCs w:val="20"/>
              </w:rPr>
              <w:t>99,8 %</w:t>
            </w:r>
          </w:p>
        </w:tc>
        <w:tc>
          <w:tcPr>
            <w:tcW w:w="0" w:type="auto"/>
            <w:tcBorders>
              <w:top w:val="single" w:sz="4" w:space="0" w:color="auto"/>
              <w:left w:val="single" w:sz="4" w:space="0" w:color="auto"/>
              <w:bottom w:val="single" w:sz="4" w:space="0" w:color="auto"/>
              <w:right w:val="single" w:sz="4" w:space="0" w:color="auto"/>
            </w:tcBorders>
            <w:noWrap/>
            <w:vAlign w:val="center"/>
          </w:tcPr>
          <w:p w:rsidR="00DC206E" w:rsidRPr="00036EE8" w:rsidRDefault="00DC206E" w:rsidP="00F35B49">
            <w:pPr>
              <w:spacing w:before="0" w:after="0" w:line="360" w:lineRule="auto"/>
              <w:ind w:firstLine="5"/>
              <w:jc w:val="both"/>
              <w:rPr>
                <w:bCs/>
                <w:sz w:val="20"/>
                <w:szCs w:val="20"/>
              </w:rPr>
            </w:pPr>
            <w:r w:rsidRPr="00036EE8">
              <w:rPr>
                <w:bCs/>
                <w:sz w:val="20"/>
                <w:szCs w:val="20"/>
              </w:rPr>
              <w:t>69 712</w:t>
            </w:r>
          </w:p>
        </w:tc>
        <w:tc>
          <w:tcPr>
            <w:tcW w:w="0" w:type="auto"/>
            <w:tcBorders>
              <w:top w:val="single" w:sz="4" w:space="0" w:color="auto"/>
              <w:left w:val="single" w:sz="4" w:space="0" w:color="auto"/>
              <w:bottom w:val="single" w:sz="4" w:space="0" w:color="auto"/>
              <w:right w:val="single" w:sz="4" w:space="0" w:color="auto"/>
            </w:tcBorders>
            <w:noWrap/>
            <w:vAlign w:val="center"/>
          </w:tcPr>
          <w:p w:rsidR="00DC206E" w:rsidRPr="00036EE8" w:rsidRDefault="00DC206E" w:rsidP="00F35B49">
            <w:pPr>
              <w:spacing w:before="0" w:after="0" w:line="360" w:lineRule="auto"/>
              <w:ind w:firstLine="5"/>
              <w:jc w:val="both"/>
              <w:rPr>
                <w:bCs/>
                <w:sz w:val="20"/>
                <w:szCs w:val="20"/>
              </w:rPr>
            </w:pPr>
            <w:r w:rsidRPr="00036EE8">
              <w:rPr>
                <w:bCs/>
                <w:sz w:val="20"/>
                <w:szCs w:val="20"/>
              </w:rPr>
              <w:t>69 568</w:t>
            </w:r>
          </w:p>
        </w:tc>
        <w:tc>
          <w:tcPr>
            <w:tcW w:w="0" w:type="auto"/>
            <w:tcBorders>
              <w:top w:val="single" w:sz="4" w:space="0" w:color="auto"/>
              <w:left w:val="single" w:sz="4" w:space="0" w:color="auto"/>
              <w:bottom w:val="single" w:sz="4" w:space="0" w:color="auto"/>
              <w:right w:val="single" w:sz="4" w:space="0" w:color="auto"/>
            </w:tcBorders>
            <w:noWrap/>
            <w:vAlign w:val="center"/>
          </w:tcPr>
          <w:p w:rsidR="00DC206E" w:rsidRPr="00036EE8" w:rsidRDefault="00DC206E" w:rsidP="00F35B49">
            <w:pPr>
              <w:spacing w:before="0" w:after="0" w:line="360" w:lineRule="auto"/>
              <w:ind w:firstLine="5"/>
              <w:jc w:val="both"/>
              <w:rPr>
                <w:bCs/>
                <w:sz w:val="20"/>
                <w:szCs w:val="20"/>
              </w:rPr>
            </w:pPr>
            <w:r w:rsidRPr="00036EE8">
              <w:rPr>
                <w:bCs/>
                <w:sz w:val="20"/>
                <w:szCs w:val="20"/>
              </w:rPr>
              <w:t>69 857</w:t>
            </w:r>
          </w:p>
        </w:tc>
        <w:tc>
          <w:tcPr>
            <w:tcW w:w="0" w:type="auto"/>
            <w:tcBorders>
              <w:top w:val="single" w:sz="4" w:space="0" w:color="auto"/>
              <w:left w:val="single" w:sz="4" w:space="0" w:color="auto"/>
              <w:bottom w:val="single" w:sz="4" w:space="0" w:color="auto"/>
              <w:right w:val="single" w:sz="4" w:space="0" w:color="auto"/>
            </w:tcBorders>
            <w:noWrap/>
            <w:vAlign w:val="center"/>
          </w:tcPr>
          <w:p w:rsidR="00DC206E" w:rsidRPr="00036EE8" w:rsidRDefault="00DC206E" w:rsidP="00F35B49">
            <w:pPr>
              <w:spacing w:before="0" w:after="0" w:line="360" w:lineRule="auto"/>
              <w:ind w:firstLine="5"/>
              <w:jc w:val="both"/>
              <w:rPr>
                <w:rFonts w:eastAsia="Arial Unicode MS"/>
                <w:bCs/>
                <w:sz w:val="20"/>
                <w:szCs w:val="20"/>
              </w:rPr>
            </w:pPr>
            <w:r w:rsidRPr="00036EE8">
              <w:rPr>
                <w:bCs/>
                <w:sz w:val="20"/>
                <w:szCs w:val="20"/>
              </w:rPr>
              <w:t>0,94</w:t>
            </w:r>
          </w:p>
        </w:tc>
      </w:tr>
      <w:tr w:rsidR="00DC206E" w:rsidRPr="00036EE8" w:rsidTr="00F35B49">
        <w:trPr>
          <w:trHeight w:val="315"/>
        </w:trPr>
        <w:tc>
          <w:tcPr>
            <w:tcW w:w="0" w:type="auto"/>
            <w:tcBorders>
              <w:top w:val="single" w:sz="4" w:space="0" w:color="auto"/>
              <w:left w:val="single" w:sz="4" w:space="0" w:color="auto"/>
              <w:bottom w:val="single" w:sz="4" w:space="0" w:color="auto"/>
              <w:right w:val="single" w:sz="4" w:space="0" w:color="auto"/>
            </w:tcBorders>
            <w:noWrap/>
            <w:vAlign w:val="center"/>
          </w:tcPr>
          <w:p w:rsidR="000510CE" w:rsidRPr="00036EE8" w:rsidRDefault="000510CE" w:rsidP="00F35B49">
            <w:pPr>
              <w:spacing w:before="0" w:after="0" w:line="360" w:lineRule="auto"/>
              <w:ind w:firstLine="5"/>
              <w:jc w:val="both"/>
              <w:rPr>
                <w:rFonts w:eastAsia="Arial Unicode MS"/>
                <w:bCs/>
                <w:sz w:val="20"/>
                <w:szCs w:val="20"/>
              </w:rPr>
            </w:pPr>
            <w:r w:rsidRPr="00036EE8">
              <w:rPr>
                <w:bCs/>
                <w:sz w:val="20"/>
                <w:szCs w:val="20"/>
              </w:rPr>
              <w:t>Логар</w:t>
            </w:r>
            <w:r w:rsidR="00DC206E" w:rsidRPr="00036EE8">
              <w:rPr>
                <w:bCs/>
                <w:sz w:val="20"/>
                <w:szCs w:val="20"/>
              </w:rPr>
              <w:t>ифмическая модель</w:t>
            </w:r>
          </w:p>
        </w:tc>
        <w:tc>
          <w:tcPr>
            <w:tcW w:w="0" w:type="auto"/>
            <w:tcBorders>
              <w:top w:val="single" w:sz="4" w:space="0" w:color="auto"/>
              <w:left w:val="single" w:sz="4" w:space="0" w:color="auto"/>
              <w:bottom w:val="single" w:sz="4" w:space="0" w:color="auto"/>
              <w:right w:val="single" w:sz="4" w:space="0" w:color="auto"/>
            </w:tcBorders>
            <w:noWrap/>
            <w:vAlign w:val="center"/>
          </w:tcPr>
          <w:p w:rsidR="00DC206E" w:rsidRPr="00036EE8" w:rsidRDefault="00DC206E" w:rsidP="00F35B49">
            <w:pPr>
              <w:spacing w:before="0" w:after="0" w:line="360" w:lineRule="auto"/>
              <w:ind w:firstLine="5"/>
              <w:jc w:val="both"/>
              <w:rPr>
                <w:bCs/>
                <w:sz w:val="20"/>
                <w:szCs w:val="20"/>
              </w:rPr>
            </w:pPr>
            <w:r w:rsidRPr="00036EE8">
              <w:rPr>
                <w:bCs/>
                <w:sz w:val="20"/>
                <w:szCs w:val="20"/>
              </w:rPr>
              <w:t>99,1 %</w:t>
            </w:r>
          </w:p>
        </w:tc>
        <w:tc>
          <w:tcPr>
            <w:tcW w:w="0" w:type="auto"/>
            <w:tcBorders>
              <w:top w:val="single" w:sz="4" w:space="0" w:color="auto"/>
              <w:left w:val="single" w:sz="4" w:space="0" w:color="auto"/>
              <w:bottom w:val="single" w:sz="4" w:space="0" w:color="auto"/>
              <w:right w:val="single" w:sz="4" w:space="0" w:color="auto"/>
            </w:tcBorders>
            <w:noWrap/>
            <w:vAlign w:val="center"/>
          </w:tcPr>
          <w:p w:rsidR="00DC206E" w:rsidRPr="00036EE8" w:rsidRDefault="00DC206E" w:rsidP="00F35B49">
            <w:pPr>
              <w:spacing w:before="0" w:after="0" w:line="360" w:lineRule="auto"/>
              <w:ind w:firstLine="5"/>
              <w:jc w:val="both"/>
              <w:rPr>
                <w:bCs/>
                <w:sz w:val="20"/>
                <w:szCs w:val="20"/>
              </w:rPr>
            </w:pPr>
            <w:r w:rsidRPr="00036EE8">
              <w:rPr>
                <w:bCs/>
                <w:sz w:val="20"/>
                <w:szCs w:val="20"/>
              </w:rPr>
              <w:t>60 144</w:t>
            </w:r>
          </w:p>
        </w:tc>
        <w:tc>
          <w:tcPr>
            <w:tcW w:w="0" w:type="auto"/>
            <w:tcBorders>
              <w:top w:val="single" w:sz="4" w:space="0" w:color="auto"/>
              <w:left w:val="single" w:sz="4" w:space="0" w:color="auto"/>
              <w:bottom w:val="single" w:sz="4" w:space="0" w:color="auto"/>
              <w:right w:val="single" w:sz="4" w:space="0" w:color="auto"/>
            </w:tcBorders>
            <w:noWrap/>
            <w:vAlign w:val="center"/>
          </w:tcPr>
          <w:p w:rsidR="00DC206E" w:rsidRPr="00036EE8" w:rsidRDefault="00DC206E" w:rsidP="00F35B49">
            <w:pPr>
              <w:spacing w:before="0" w:after="0" w:line="360" w:lineRule="auto"/>
              <w:ind w:firstLine="5"/>
              <w:jc w:val="both"/>
              <w:rPr>
                <w:bCs/>
                <w:sz w:val="20"/>
                <w:szCs w:val="20"/>
              </w:rPr>
            </w:pPr>
            <w:r w:rsidRPr="00036EE8">
              <w:rPr>
                <w:bCs/>
                <w:sz w:val="20"/>
                <w:szCs w:val="20"/>
              </w:rPr>
              <w:t>59 576</w:t>
            </w:r>
          </w:p>
        </w:tc>
        <w:tc>
          <w:tcPr>
            <w:tcW w:w="0" w:type="auto"/>
            <w:tcBorders>
              <w:top w:val="single" w:sz="4" w:space="0" w:color="auto"/>
              <w:left w:val="single" w:sz="4" w:space="0" w:color="auto"/>
              <w:bottom w:val="single" w:sz="4" w:space="0" w:color="auto"/>
              <w:right w:val="single" w:sz="4" w:space="0" w:color="auto"/>
            </w:tcBorders>
            <w:noWrap/>
            <w:vAlign w:val="center"/>
          </w:tcPr>
          <w:p w:rsidR="00DC206E" w:rsidRPr="00036EE8" w:rsidRDefault="00DC206E" w:rsidP="00F35B49">
            <w:pPr>
              <w:spacing w:before="0" w:after="0" w:line="360" w:lineRule="auto"/>
              <w:ind w:firstLine="5"/>
              <w:jc w:val="both"/>
              <w:rPr>
                <w:bCs/>
                <w:sz w:val="20"/>
                <w:szCs w:val="20"/>
              </w:rPr>
            </w:pPr>
            <w:r w:rsidRPr="00036EE8">
              <w:rPr>
                <w:bCs/>
                <w:sz w:val="20"/>
                <w:szCs w:val="20"/>
              </w:rPr>
              <w:t>60 711</w:t>
            </w:r>
          </w:p>
        </w:tc>
        <w:tc>
          <w:tcPr>
            <w:tcW w:w="0" w:type="auto"/>
            <w:tcBorders>
              <w:top w:val="single" w:sz="4" w:space="0" w:color="auto"/>
              <w:left w:val="single" w:sz="4" w:space="0" w:color="auto"/>
              <w:bottom w:val="single" w:sz="4" w:space="0" w:color="auto"/>
              <w:right w:val="single" w:sz="4" w:space="0" w:color="auto"/>
            </w:tcBorders>
            <w:noWrap/>
            <w:vAlign w:val="center"/>
          </w:tcPr>
          <w:p w:rsidR="00DC206E" w:rsidRPr="00036EE8" w:rsidRDefault="00DC206E" w:rsidP="00F35B49">
            <w:pPr>
              <w:spacing w:before="0" w:after="0" w:line="360" w:lineRule="auto"/>
              <w:ind w:firstLine="5"/>
              <w:jc w:val="both"/>
              <w:rPr>
                <w:rFonts w:eastAsia="Arial Unicode MS"/>
                <w:bCs/>
                <w:sz w:val="20"/>
                <w:szCs w:val="20"/>
              </w:rPr>
            </w:pPr>
            <w:r w:rsidRPr="00036EE8">
              <w:rPr>
                <w:bCs/>
                <w:sz w:val="20"/>
                <w:szCs w:val="20"/>
              </w:rPr>
              <w:t>0,01</w:t>
            </w:r>
          </w:p>
        </w:tc>
      </w:tr>
      <w:tr w:rsidR="00DC206E" w:rsidRPr="00036EE8" w:rsidTr="00F35B49">
        <w:trPr>
          <w:trHeight w:val="70"/>
        </w:trPr>
        <w:tc>
          <w:tcPr>
            <w:tcW w:w="0" w:type="auto"/>
            <w:tcBorders>
              <w:top w:val="single" w:sz="4" w:space="0" w:color="auto"/>
              <w:left w:val="single" w:sz="4" w:space="0" w:color="auto"/>
              <w:bottom w:val="single" w:sz="4" w:space="0" w:color="auto"/>
              <w:right w:val="single" w:sz="4" w:space="0" w:color="auto"/>
            </w:tcBorders>
            <w:noWrap/>
            <w:vAlign w:val="center"/>
          </w:tcPr>
          <w:p w:rsidR="000510CE" w:rsidRPr="00036EE8" w:rsidRDefault="00DC206E" w:rsidP="00F35B49">
            <w:pPr>
              <w:spacing w:before="0" w:after="0" w:line="360" w:lineRule="auto"/>
              <w:ind w:firstLine="5"/>
              <w:jc w:val="both"/>
              <w:rPr>
                <w:rFonts w:eastAsia="Arial Unicode MS"/>
                <w:bCs/>
                <w:sz w:val="20"/>
                <w:szCs w:val="20"/>
              </w:rPr>
            </w:pPr>
            <w:r w:rsidRPr="00036EE8">
              <w:rPr>
                <w:bCs/>
                <w:sz w:val="20"/>
                <w:szCs w:val="20"/>
              </w:rPr>
              <w:t>Экспоненциальная модель</w:t>
            </w:r>
          </w:p>
        </w:tc>
        <w:tc>
          <w:tcPr>
            <w:tcW w:w="0" w:type="auto"/>
            <w:tcBorders>
              <w:top w:val="single" w:sz="4" w:space="0" w:color="auto"/>
              <w:left w:val="single" w:sz="4" w:space="0" w:color="auto"/>
              <w:bottom w:val="single" w:sz="4" w:space="0" w:color="auto"/>
              <w:right w:val="single" w:sz="4" w:space="0" w:color="auto"/>
            </w:tcBorders>
            <w:noWrap/>
            <w:vAlign w:val="center"/>
          </w:tcPr>
          <w:p w:rsidR="00DC206E" w:rsidRPr="00036EE8" w:rsidRDefault="00DC206E" w:rsidP="00F35B49">
            <w:pPr>
              <w:spacing w:before="0" w:after="0" w:line="360" w:lineRule="auto"/>
              <w:ind w:firstLine="5"/>
              <w:jc w:val="both"/>
              <w:rPr>
                <w:bCs/>
                <w:sz w:val="20"/>
                <w:szCs w:val="20"/>
              </w:rPr>
            </w:pPr>
            <w:r w:rsidRPr="00036EE8">
              <w:rPr>
                <w:bCs/>
                <w:sz w:val="20"/>
                <w:szCs w:val="20"/>
              </w:rPr>
              <w:t>99,9 %</w:t>
            </w:r>
          </w:p>
        </w:tc>
        <w:tc>
          <w:tcPr>
            <w:tcW w:w="0" w:type="auto"/>
            <w:tcBorders>
              <w:top w:val="single" w:sz="4" w:space="0" w:color="auto"/>
              <w:left w:val="single" w:sz="4" w:space="0" w:color="auto"/>
              <w:bottom w:val="single" w:sz="4" w:space="0" w:color="auto"/>
              <w:right w:val="single" w:sz="4" w:space="0" w:color="auto"/>
            </w:tcBorders>
            <w:noWrap/>
            <w:vAlign w:val="center"/>
          </w:tcPr>
          <w:p w:rsidR="00DC206E" w:rsidRPr="00036EE8" w:rsidRDefault="00DC206E" w:rsidP="00F35B49">
            <w:pPr>
              <w:spacing w:before="0" w:after="0" w:line="360" w:lineRule="auto"/>
              <w:ind w:firstLine="5"/>
              <w:jc w:val="both"/>
              <w:rPr>
                <w:bCs/>
                <w:sz w:val="20"/>
                <w:szCs w:val="20"/>
              </w:rPr>
            </w:pPr>
            <w:r w:rsidRPr="00036EE8">
              <w:rPr>
                <w:bCs/>
                <w:sz w:val="20"/>
                <w:szCs w:val="20"/>
              </w:rPr>
              <w:t>72 049</w:t>
            </w:r>
          </w:p>
        </w:tc>
        <w:tc>
          <w:tcPr>
            <w:tcW w:w="0" w:type="auto"/>
            <w:tcBorders>
              <w:top w:val="single" w:sz="4" w:space="0" w:color="auto"/>
              <w:left w:val="single" w:sz="4" w:space="0" w:color="auto"/>
              <w:bottom w:val="single" w:sz="4" w:space="0" w:color="auto"/>
              <w:right w:val="single" w:sz="4" w:space="0" w:color="auto"/>
            </w:tcBorders>
            <w:noWrap/>
            <w:vAlign w:val="center"/>
          </w:tcPr>
          <w:p w:rsidR="00DC206E" w:rsidRPr="00036EE8" w:rsidRDefault="00DC206E" w:rsidP="00F35B49">
            <w:pPr>
              <w:spacing w:before="0" w:after="0" w:line="360" w:lineRule="auto"/>
              <w:ind w:firstLine="5"/>
              <w:jc w:val="both"/>
              <w:rPr>
                <w:bCs/>
                <w:sz w:val="20"/>
                <w:szCs w:val="20"/>
              </w:rPr>
            </w:pPr>
            <w:r w:rsidRPr="00036EE8">
              <w:rPr>
                <w:bCs/>
                <w:sz w:val="20"/>
                <w:szCs w:val="20"/>
              </w:rPr>
              <w:t>71 954</w:t>
            </w:r>
          </w:p>
        </w:tc>
        <w:tc>
          <w:tcPr>
            <w:tcW w:w="0" w:type="auto"/>
            <w:tcBorders>
              <w:top w:val="single" w:sz="4" w:space="0" w:color="auto"/>
              <w:left w:val="single" w:sz="4" w:space="0" w:color="auto"/>
              <w:bottom w:val="single" w:sz="4" w:space="0" w:color="auto"/>
              <w:right w:val="single" w:sz="4" w:space="0" w:color="auto"/>
            </w:tcBorders>
            <w:noWrap/>
            <w:vAlign w:val="center"/>
          </w:tcPr>
          <w:p w:rsidR="00DC206E" w:rsidRPr="00036EE8" w:rsidRDefault="00DC206E" w:rsidP="00F35B49">
            <w:pPr>
              <w:spacing w:before="0" w:after="0" w:line="360" w:lineRule="auto"/>
              <w:ind w:firstLine="5"/>
              <w:jc w:val="both"/>
              <w:rPr>
                <w:bCs/>
                <w:sz w:val="20"/>
                <w:szCs w:val="20"/>
              </w:rPr>
            </w:pPr>
            <w:r w:rsidRPr="00036EE8">
              <w:rPr>
                <w:bCs/>
                <w:sz w:val="20"/>
                <w:szCs w:val="20"/>
              </w:rPr>
              <w:t>72 144</w:t>
            </w:r>
          </w:p>
        </w:tc>
        <w:tc>
          <w:tcPr>
            <w:tcW w:w="0" w:type="auto"/>
            <w:tcBorders>
              <w:top w:val="single" w:sz="4" w:space="0" w:color="auto"/>
              <w:left w:val="single" w:sz="4" w:space="0" w:color="auto"/>
              <w:bottom w:val="single" w:sz="4" w:space="0" w:color="auto"/>
              <w:right w:val="single" w:sz="4" w:space="0" w:color="auto"/>
            </w:tcBorders>
            <w:noWrap/>
            <w:vAlign w:val="center"/>
          </w:tcPr>
          <w:p w:rsidR="00DC206E" w:rsidRPr="00036EE8" w:rsidRDefault="00DC206E" w:rsidP="00F35B49">
            <w:pPr>
              <w:spacing w:before="0" w:after="0" w:line="360" w:lineRule="auto"/>
              <w:ind w:firstLine="5"/>
              <w:jc w:val="both"/>
              <w:rPr>
                <w:rFonts w:eastAsia="Arial Unicode MS"/>
                <w:bCs/>
                <w:sz w:val="20"/>
                <w:szCs w:val="20"/>
              </w:rPr>
            </w:pPr>
            <w:r w:rsidRPr="00036EE8">
              <w:rPr>
                <w:bCs/>
                <w:sz w:val="20"/>
                <w:szCs w:val="20"/>
              </w:rPr>
              <w:t>0,94</w:t>
            </w:r>
          </w:p>
        </w:tc>
      </w:tr>
      <w:tr w:rsidR="00DC206E" w:rsidRPr="00036EE8" w:rsidTr="00F35B49">
        <w:trPr>
          <w:trHeight w:val="330"/>
        </w:trPr>
        <w:tc>
          <w:tcPr>
            <w:tcW w:w="0" w:type="auto"/>
            <w:tcBorders>
              <w:top w:val="single" w:sz="4" w:space="0" w:color="auto"/>
              <w:left w:val="single" w:sz="4" w:space="0" w:color="auto"/>
              <w:bottom w:val="single" w:sz="4" w:space="0" w:color="auto"/>
              <w:right w:val="single" w:sz="4" w:space="0" w:color="auto"/>
            </w:tcBorders>
            <w:noWrap/>
            <w:vAlign w:val="center"/>
          </w:tcPr>
          <w:p w:rsidR="000510CE" w:rsidRPr="00036EE8" w:rsidRDefault="00DC206E" w:rsidP="00F35B49">
            <w:pPr>
              <w:spacing w:before="0" w:after="0" w:line="360" w:lineRule="auto"/>
              <w:ind w:firstLine="5"/>
              <w:jc w:val="both"/>
              <w:rPr>
                <w:rFonts w:eastAsia="Arial Unicode MS"/>
                <w:bCs/>
                <w:sz w:val="20"/>
                <w:szCs w:val="20"/>
              </w:rPr>
            </w:pPr>
            <w:r w:rsidRPr="00036EE8">
              <w:rPr>
                <w:bCs/>
                <w:sz w:val="20"/>
                <w:szCs w:val="20"/>
              </w:rPr>
              <w:t>Степенная модель</w:t>
            </w:r>
          </w:p>
        </w:tc>
        <w:tc>
          <w:tcPr>
            <w:tcW w:w="0" w:type="auto"/>
            <w:tcBorders>
              <w:top w:val="single" w:sz="4" w:space="0" w:color="auto"/>
              <w:left w:val="single" w:sz="4" w:space="0" w:color="auto"/>
              <w:bottom w:val="single" w:sz="4" w:space="0" w:color="auto"/>
              <w:right w:val="single" w:sz="4" w:space="0" w:color="auto"/>
            </w:tcBorders>
            <w:noWrap/>
            <w:vAlign w:val="center"/>
          </w:tcPr>
          <w:p w:rsidR="00DC206E" w:rsidRPr="00036EE8" w:rsidRDefault="00DC206E" w:rsidP="00F35B49">
            <w:pPr>
              <w:spacing w:before="0" w:after="0" w:line="360" w:lineRule="auto"/>
              <w:ind w:firstLine="5"/>
              <w:jc w:val="both"/>
              <w:rPr>
                <w:bCs/>
                <w:sz w:val="20"/>
                <w:szCs w:val="20"/>
              </w:rPr>
            </w:pPr>
            <w:r w:rsidRPr="00036EE8">
              <w:rPr>
                <w:bCs/>
                <w:sz w:val="20"/>
                <w:szCs w:val="20"/>
              </w:rPr>
              <w:t>99,3 %</w:t>
            </w:r>
          </w:p>
        </w:tc>
        <w:tc>
          <w:tcPr>
            <w:tcW w:w="0" w:type="auto"/>
            <w:tcBorders>
              <w:top w:val="single" w:sz="4" w:space="0" w:color="auto"/>
              <w:left w:val="single" w:sz="4" w:space="0" w:color="auto"/>
              <w:bottom w:val="single" w:sz="4" w:space="0" w:color="auto"/>
              <w:right w:val="single" w:sz="4" w:space="0" w:color="auto"/>
            </w:tcBorders>
            <w:noWrap/>
            <w:vAlign w:val="center"/>
          </w:tcPr>
          <w:p w:rsidR="00DC206E" w:rsidRPr="00036EE8" w:rsidRDefault="00DC206E" w:rsidP="00F35B49">
            <w:pPr>
              <w:spacing w:before="0" w:after="0" w:line="360" w:lineRule="auto"/>
              <w:ind w:firstLine="5"/>
              <w:jc w:val="both"/>
              <w:rPr>
                <w:bCs/>
                <w:sz w:val="20"/>
                <w:szCs w:val="20"/>
              </w:rPr>
            </w:pPr>
            <w:r w:rsidRPr="00036EE8">
              <w:rPr>
                <w:bCs/>
                <w:sz w:val="20"/>
                <w:szCs w:val="20"/>
              </w:rPr>
              <w:t>60 318</w:t>
            </w:r>
          </w:p>
        </w:tc>
        <w:tc>
          <w:tcPr>
            <w:tcW w:w="0" w:type="auto"/>
            <w:tcBorders>
              <w:top w:val="single" w:sz="4" w:space="0" w:color="auto"/>
              <w:left w:val="single" w:sz="4" w:space="0" w:color="auto"/>
              <w:bottom w:val="single" w:sz="4" w:space="0" w:color="auto"/>
              <w:right w:val="single" w:sz="4" w:space="0" w:color="auto"/>
            </w:tcBorders>
            <w:noWrap/>
            <w:vAlign w:val="center"/>
          </w:tcPr>
          <w:p w:rsidR="00DC206E" w:rsidRPr="00036EE8" w:rsidRDefault="00DC206E" w:rsidP="00F35B49">
            <w:pPr>
              <w:spacing w:before="0" w:after="0" w:line="360" w:lineRule="auto"/>
              <w:ind w:firstLine="5"/>
              <w:jc w:val="both"/>
              <w:rPr>
                <w:bCs/>
                <w:sz w:val="20"/>
                <w:szCs w:val="20"/>
              </w:rPr>
            </w:pPr>
            <w:r w:rsidRPr="00036EE8">
              <w:rPr>
                <w:bCs/>
                <w:sz w:val="20"/>
                <w:szCs w:val="20"/>
              </w:rPr>
              <w:t>60 239</w:t>
            </w:r>
          </w:p>
        </w:tc>
        <w:tc>
          <w:tcPr>
            <w:tcW w:w="0" w:type="auto"/>
            <w:tcBorders>
              <w:top w:val="single" w:sz="4" w:space="0" w:color="auto"/>
              <w:left w:val="single" w:sz="4" w:space="0" w:color="auto"/>
              <w:bottom w:val="single" w:sz="4" w:space="0" w:color="auto"/>
              <w:right w:val="single" w:sz="4" w:space="0" w:color="auto"/>
            </w:tcBorders>
            <w:noWrap/>
            <w:vAlign w:val="center"/>
          </w:tcPr>
          <w:p w:rsidR="00DC206E" w:rsidRPr="00036EE8" w:rsidRDefault="00DC206E" w:rsidP="00F35B49">
            <w:pPr>
              <w:spacing w:before="0" w:after="0" w:line="360" w:lineRule="auto"/>
              <w:ind w:firstLine="5"/>
              <w:jc w:val="both"/>
              <w:rPr>
                <w:bCs/>
                <w:sz w:val="20"/>
                <w:szCs w:val="20"/>
              </w:rPr>
            </w:pPr>
            <w:r w:rsidRPr="00036EE8">
              <w:rPr>
                <w:bCs/>
                <w:sz w:val="20"/>
                <w:szCs w:val="20"/>
              </w:rPr>
              <w:t>60 398</w:t>
            </w:r>
          </w:p>
        </w:tc>
        <w:tc>
          <w:tcPr>
            <w:tcW w:w="0" w:type="auto"/>
            <w:tcBorders>
              <w:top w:val="single" w:sz="4" w:space="0" w:color="auto"/>
              <w:left w:val="single" w:sz="4" w:space="0" w:color="auto"/>
              <w:bottom w:val="single" w:sz="4" w:space="0" w:color="auto"/>
              <w:right w:val="single" w:sz="4" w:space="0" w:color="auto"/>
            </w:tcBorders>
            <w:noWrap/>
            <w:vAlign w:val="center"/>
          </w:tcPr>
          <w:p w:rsidR="00DC206E" w:rsidRPr="00036EE8" w:rsidRDefault="00DC206E" w:rsidP="00F35B49">
            <w:pPr>
              <w:spacing w:before="0" w:after="0" w:line="360" w:lineRule="auto"/>
              <w:ind w:firstLine="5"/>
              <w:jc w:val="both"/>
              <w:rPr>
                <w:rFonts w:eastAsia="Arial Unicode MS"/>
                <w:bCs/>
                <w:sz w:val="20"/>
                <w:szCs w:val="20"/>
              </w:rPr>
            </w:pPr>
            <w:r w:rsidRPr="00036EE8">
              <w:rPr>
                <w:bCs/>
                <w:sz w:val="20"/>
                <w:szCs w:val="20"/>
              </w:rPr>
              <w:t>0,01</w:t>
            </w:r>
          </w:p>
        </w:tc>
      </w:tr>
    </w:tbl>
    <w:p w:rsidR="000510CE" w:rsidRPr="00036EE8" w:rsidRDefault="000510CE" w:rsidP="004803D3">
      <w:pPr>
        <w:spacing w:before="0" w:after="0" w:line="360" w:lineRule="auto"/>
        <w:ind w:firstLine="709"/>
        <w:jc w:val="both"/>
        <w:rPr>
          <w:sz w:val="28"/>
          <w:szCs w:val="28"/>
        </w:rPr>
      </w:pPr>
    </w:p>
    <w:p w:rsidR="002D1C29" w:rsidRPr="00036EE8" w:rsidRDefault="002D1C29" w:rsidP="004803D3">
      <w:pPr>
        <w:spacing w:before="0" w:after="0" w:line="360" w:lineRule="auto"/>
        <w:ind w:firstLine="709"/>
        <w:jc w:val="both"/>
        <w:rPr>
          <w:sz w:val="28"/>
          <w:szCs w:val="28"/>
        </w:rPr>
      </w:pPr>
      <w:r w:rsidRPr="00036EE8">
        <w:rPr>
          <w:sz w:val="28"/>
          <w:szCs w:val="28"/>
        </w:rPr>
        <w:t>Линейная и экспоненциальная модель рассчитываются программой автоматически.</w:t>
      </w:r>
    </w:p>
    <w:p w:rsidR="00A24159" w:rsidRPr="00036EE8" w:rsidRDefault="00734623" w:rsidP="004803D3">
      <w:pPr>
        <w:spacing w:before="0" w:after="0" w:line="360" w:lineRule="auto"/>
        <w:ind w:firstLine="709"/>
        <w:jc w:val="both"/>
        <w:rPr>
          <w:sz w:val="28"/>
          <w:szCs w:val="28"/>
        </w:rPr>
      </w:pPr>
      <w:r w:rsidRPr="00036EE8">
        <w:rPr>
          <w:sz w:val="28"/>
          <w:szCs w:val="28"/>
        </w:rPr>
        <w:t>В таблице представлены точности прогнозов</w:t>
      </w:r>
      <w:r w:rsidR="004F245D" w:rsidRPr="00036EE8">
        <w:rPr>
          <w:sz w:val="28"/>
          <w:szCs w:val="28"/>
        </w:rPr>
        <w:t xml:space="preserve"> (в процентах)</w:t>
      </w:r>
      <w:r w:rsidRPr="00036EE8">
        <w:rPr>
          <w:sz w:val="28"/>
          <w:szCs w:val="28"/>
        </w:rPr>
        <w:t xml:space="preserve"> каждой из модели, прогнозные товарообороты за 12 периодов в сумме и темпы роста </w:t>
      </w:r>
      <w:r w:rsidR="004F245D" w:rsidRPr="00036EE8">
        <w:rPr>
          <w:sz w:val="28"/>
          <w:szCs w:val="28"/>
        </w:rPr>
        <w:t xml:space="preserve">товарооборота </w:t>
      </w:r>
      <w:r w:rsidRPr="00036EE8">
        <w:rPr>
          <w:sz w:val="28"/>
          <w:szCs w:val="28"/>
        </w:rPr>
        <w:t>к прошлому сопоставимому периоду.</w:t>
      </w:r>
    </w:p>
    <w:p w:rsidR="00734623" w:rsidRPr="00036EE8" w:rsidRDefault="00A24159" w:rsidP="004803D3">
      <w:pPr>
        <w:spacing w:before="0" w:after="0" w:line="360" w:lineRule="auto"/>
        <w:ind w:firstLine="709"/>
        <w:jc w:val="both"/>
        <w:rPr>
          <w:sz w:val="28"/>
          <w:szCs w:val="28"/>
        </w:rPr>
      </w:pPr>
      <w:r w:rsidRPr="00036EE8">
        <w:rPr>
          <w:sz w:val="28"/>
          <w:szCs w:val="28"/>
        </w:rPr>
        <w:t xml:space="preserve">Для </w:t>
      </w:r>
      <w:r w:rsidR="002D1C29" w:rsidRPr="00036EE8">
        <w:rPr>
          <w:sz w:val="28"/>
          <w:szCs w:val="28"/>
        </w:rPr>
        <w:t xml:space="preserve">расчёта </w:t>
      </w:r>
      <w:r w:rsidRPr="00036EE8">
        <w:rPr>
          <w:sz w:val="28"/>
          <w:szCs w:val="28"/>
        </w:rPr>
        <w:t>логарифмической модели (</w:t>
      </w:r>
      <w:r w:rsidR="000510CE" w:rsidRPr="00036EE8">
        <w:rPr>
          <w:sz w:val="28"/>
          <w:szCs w:val="28"/>
        </w:rPr>
        <w:t>см. р</w:t>
      </w:r>
      <w:r w:rsidRPr="00036EE8">
        <w:rPr>
          <w:sz w:val="28"/>
          <w:szCs w:val="28"/>
        </w:rPr>
        <w:t>ис</w:t>
      </w:r>
      <w:r w:rsidR="00E15913" w:rsidRPr="00036EE8">
        <w:rPr>
          <w:sz w:val="28"/>
          <w:szCs w:val="28"/>
        </w:rPr>
        <w:t>. 1</w:t>
      </w:r>
      <w:r w:rsidR="00C026EF" w:rsidRPr="00036EE8">
        <w:rPr>
          <w:sz w:val="28"/>
          <w:szCs w:val="28"/>
        </w:rPr>
        <w:t>3</w:t>
      </w:r>
      <w:r w:rsidRPr="00036EE8">
        <w:rPr>
          <w:sz w:val="28"/>
          <w:szCs w:val="28"/>
        </w:rPr>
        <w:t xml:space="preserve">) и степенной </w:t>
      </w:r>
      <w:r w:rsidR="002D1C29" w:rsidRPr="00036EE8">
        <w:rPr>
          <w:sz w:val="28"/>
          <w:szCs w:val="28"/>
        </w:rPr>
        <w:t xml:space="preserve">модели </w:t>
      </w:r>
      <w:r w:rsidRPr="00036EE8">
        <w:rPr>
          <w:sz w:val="28"/>
          <w:szCs w:val="28"/>
        </w:rPr>
        <w:t>(</w:t>
      </w:r>
      <w:r w:rsidR="000510CE" w:rsidRPr="00036EE8">
        <w:rPr>
          <w:sz w:val="28"/>
          <w:szCs w:val="28"/>
        </w:rPr>
        <w:t>см. р</w:t>
      </w:r>
      <w:r w:rsidRPr="00036EE8">
        <w:rPr>
          <w:sz w:val="28"/>
          <w:szCs w:val="28"/>
        </w:rPr>
        <w:t>ис</w:t>
      </w:r>
      <w:r w:rsidR="00E15913" w:rsidRPr="00036EE8">
        <w:rPr>
          <w:sz w:val="28"/>
          <w:szCs w:val="28"/>
        </w:rPr>
        <w:t>.1</w:t>
      </w:r>
      <w:r w:rsidR="00C026EF" w:rsidRPr="00036EE8">
        <w:rPr>
          <w:sz w:val="28"/>
          <w:szCs w:val="28"/>
        </w:rPr>
        <w:t>4</w:t>
      </w:r>
      <w:r w:rsidRPr="00036EE8">
        <w:rPr>
          <w:sz w:val="28"/>
          <w:szCs w:val="28"/>
        </w:rPr>
        <w:t xml:space="preserve">) необходимо ввести данные уравнения тренда вручную. Для этого в соответствующие уравнения трендов вводим значения констант с и </w:t>
      </w:r>
      <w:r w:rsidRPr="00036EE8">
        <w:rPr>
          <w:sz w:val="28"/>
          <w:szCs w:val="28"/>
          <w:lang w:val="en-US"/>
        </w:rPr>
        <w:t>b</w:t>
      </w:r>
      <w:r w:rsidR="002D1C29" w:rsidRPr="00036EE8">
        <w:rPr>
          <w:sz w:val="28"/>
          <w:szCs w:val="28"/>
        </w:rPr>
        <w:t>,</w:t>
      </w:r>
      <w:r w:rsidRPr="00036EE8">
        <w:rPr>
          <w:sz w:val="28"/>
          <w:szCs w:val="28"/>
        </w:rPr>
        <w:t xml:space="preserve"> и программа рассчитывает прогноз.</w:t>
      </w:r>
    </w:p>
    <w:p w:rsidR="000510CE" w:rsidRPr="00036EE8" w:rsidRDefault="000510CE" w:rsidP="004803D3">
      <w:pPr>
        <w:spacing w:before="0" w:after="0" w:line="360" w:lineRule="auto"/>
        <w:ind w:firstLine="709"/>
        <w:jc w:val="both"/>
        <w:rPr>
          <w:sz w:val="28"/>
          <w:szCs w:val="28"/>
        </w:rPr>
      </w:pPr>
      <w:r w:rsidRPr="00036EE8">
        <w:rPr>
          <w:sz w:val="28"/>
          <w:szCs w:val="28"/>
        </w:rPr>
        <w:t>Уравнение логарифмической модели имеет вид y = clnx</w:t>
      </w:r>
      <w:r w:rsidR="00B77A39" w:rsidRPr="00036EE8">
        <w:rPr>
          <w:sz w:val="28"/>
          <w:szCs w:val="28"/>
        </w:rPr>
        <w:t xml:space="preserve"> </w:t>
      </w:r>
      <w:r w:rsidRPr="00036EE8">
        <w:rPr>
          <w:sz w:val="28"/>
          <w:szCs w:val="28"/>
        </w:rPr>
        <w:t>+</w:t>
      </w:r>
      <w:r w:rsidR="00B77A39" w:rsidRPr="00036EE8">
        <w:rPr>
          <w:sz w:val="28"/>
          <w:szCs w:val="28"/>
        </w:rPr>
        <w:t xml:space="preserve"> </w:t>
      </w:r>
      <w:r w:rsidRPr="00036EE8">
        <w:rPr>
          <w:sz w:val="28"/>
          <w:szCs w:val="28"/>
        </w:rPr>
        <w:t>b. Уравнение степенной модели имеет вид y</w:t>
      </w:r>
      <w:r w:rsidR="00B77A39" w:rsidRPr="00036EE8">
        <w:rPr>
          <w:sz w:val="28"/>
          <w:szCs w:val="28"/>
        </w:rPr>
        <w:t xml:space="preserve"> </w:t>
      </w:r>
      <w:r w:rsidRPr="00036EE8">
        <w:rPr>
          <w:sz w:val="28"/>
          <w:szCs w:val="28"/>
        </w:rPr>
        <w:t>=</w:t>
      </w:r>
      <w:r w:rsidR="00B77A39" w:rsidRPr="00036EE8">
        <w:rPr>
          <w:sz w:val="28"/>
          <w:szCs w:val="28"/>
        </w:rPr>
        <w:t xml:space="preserve"> </w:t>
      </w:r>
      <w:r w:rsidRPr="00036EE8">
        <w:rPr>
          <w:sz w:val="28"/>
          <w:szCs w:val="28"/>
        </w:rPr>
        <w:t>сx</w:t>
      </w:r>
      <w:r w:rsidRPr="00036EE8">
        <w:rPr>
          <w:sz w:val="28"/>
          <w:szCs w:val="28"/>
          <w:vertAlign w:val="superscript"/>
        </w:rPr>
        <w:t xml:space="preserve">b </w:t>
      </w:r>
      <w:r w:rsidRPr="00036EE8">
        <w:rPr>
          <w:sz w:val="28"/>
          <w:szCs w:val="28"/>
        </w:rPr>
        <w:t>, где с и b, соответственно константы.</w:t>
      </w:r>
    </w:p>
    <w:p w:rsidR="000510CE" w:rsidRPr="00036EE8" w:rsidRDefault="000510CE" w:rsidP="004803D3">
      <w:pPr>
        <w:spacing w:before="0" w:after="0" w:line="360" w:lineRule="auto"/>
        <w:ind w:firstLine="709"/>
        <w:jc w:val="both"/>
        <w:rPr>
          <w:sz w:val="28"/>
          <w:szCs w:val="28"/>
        </w:rPr>
      </w:pPr>
    </w:p>
    <w:p w:rsidR="00A24159" w:rsidRPr="00036EE8" w:rsidRDefault="00FA764B" w:rsidP="004803D3">
      <w:pPr>
        <w:spacing w:before="0" w:after="0" w:line="360" w:lineRule="auto"/>
        <w:ind w:firstLine="709"/>
        <w:jc w:val="both"/>
        <w:rPr>
          <w:sz w:val="28"/>
          <w:szCs w:val="28"/>
        </w:rPr>
      </w:pPr>
      <w:r>
        <w:rPr>
          <w:sz w:val="28"/>
          <w:szCs w:val="28"/>
        </w:rPr>
        <w:pict>
          <v:shape id="_x0000_i1055" type="#_x0000_t75" style="width:4in;height:188.25pt">
            <v:imagedata r:id="rId50" o:title=""/>
          </v:shape>
        </w:pict>
      </w:r>
    </w:p>
    <w:p w:rsidR="00734623" w:rsidRPr="00036EE8" w:rsidRDefault="00A24159" w:rsidP="004803D3">
      <w:pPr>
        <w:spacing w:before="0" w:after="0" w:line="360" w:lineRule="auto"/>
        <w:ind w:firstLine="709"/>
        <w:jc w:val="both"/>
        <w:rPr>
          <w:sz w:val="28"/>
          <w:szCs w:val="28"/>
        </w:rPr>
      </w:pPr>
      <w:r w:rsidRPr="00036EE8">
        <w:rPr>
          <w:sz w:val="28"/>
          <w:szCs w:val="28"/>
        </w:rPr>
        <w:t>Рис.</w:t>
      </w:r>
      <w:r w:rsidR="00A50349" w:rsidRPr="00036EE8">
        <w:rPr>
          <w:sz w:val="28"/>
          <w:szCs w:val="28"/>
        </w:rPr>
        <w:t xml:space="preserve"> 1</w:t>
      </w:r>
      <w:r w:rsidR="00C026EF" w:rsidRPr="00036EE8">
        <w:rPr>
          <w:sz w:val="28"/>
          <w:szCs w:val="28"/>
        </w:rPr>
        <w:t>3</w:t>
      </w:r>
      <w:r w:rsidR="00A50349" w:rsidRPr="00036EE8">
        <w:rPr>
          <w:sz w:val="28"/>
          <w:szCs w:val="28"/>
        </w:rPr>
        <w:t>.</w:t>
      </w:r>
      <w:r w:rsidR="00036EE8" w:rsidRPr="00036EE8">
        <w:rPr>
          <w:sz w:val="28"/>
          <w:szCs w:val="28"/>
        </w:rPr>
        <w:t xml:space="preserve"> </w:t>
      </w:r>
      <w:r w:rsidRPr="00036EE8">
        <w:rPr>
          <w:sz w:val="28"/>
          <w:szCs w:val="28"/>
        </w:rPr>
        <w:t>Логарифмическая модель</w:t>
      </w:r>
    </w:p>
    <w:p w:rsidR="00734623" w:rsidRPr="00036EE8" w:rsidRDefault="00734623" w:rsidP="004803D3">
      <w:pPr>
        <w:spacing w:before="0" w:after="0" w:line="360" w:lineRule="auto"/>
        <w:ind w:firstLine="709"/>
        <w:jc w:val="both"/>
        <w:rPr>
          <w:sz w:val="28"/>
          <w:szCs w:val="28"/>
        </w:rPr>
      </w:pPr>
    </w:p>
    <w:p w:rsidR="00A24159" w:rsidRPr="00036EE8" w:rsidRDefault="00FA764B" w:rsidP="004803D3">
      <w:pPr>
        <w:spacing w:before="0" w:after="0" w:line="360" w:lineRule="auto"/>
        <w:ind w:firstLine="709"/>
        <w:jc w:val="both"/>
        <w:rPr>
          <w:sz w:val="28"/>
          <w:szCs w:val="28"/>
        </w:rPr>
      </w:pPr>
      <w:r>
        <w:rPr>
          <w:sz w:val="28"/>
          <w:szCs w:val="28"/>
        </w:rPr>
        <w:pict>
          <v:shape id="_x0000_i1056" type="#_x0000_t75" style="width:295.5pt;height:229.5pt">
            <v:imagedata r:id="rId51" o:title=""/>
          </v:shape>
        </w:pict>
      </w:r>
    </w:p>
    <w:p w:rsidR="00A24159" w:rsidRPr="00036EE8" w:rsidRDefault="00A24159" w:rsidP="004803D3">
      <w:pPr>
        <w:spacing w:before="0" w:after="0" w:line="360" w:lineRule="auto"/>
        <w:ind w:firstLine="709"/>
        <w:jc w:val="both"/>
        <w:rPr>
          <w:sz w:val="28"/>
          <w:szCs w:val="28"/>
        </w:rPr>
      </w:pPr>
      <w:r w:rsidRPr="00036EE8">
        <w:rPr>
          <w:sz w:val="28"/>
          <w:szCs w:val="28"/>
        </w:rPr>
        <w:t xml:space="preserve">Рис. </w:t>
      </w:r>
      <w:r w:rsidR="00A50349" w:rsidRPr="00036EE8">
        <w:rPr>
          <w:sz w:val="28"/>
          <w:szCs w:val="28"/>
        </w:rPr>
        <w:t>1</w:t>
      </w:r>
      <w:r w:rsidR="00C026EF" w:rsidRPr="00036EE8">
        <w:rPr>
          <w:sz w:val="28"/>
          <w:szCs w:val="28"/>
        </w:rPr>
        <w:t>4</w:t>
      </w:r>
      <w:r w:rsidR="00A50349" w:rsidRPr="00036EE8">
        <w:rPr>
          <w:sz w:val="28"/>
          <w:szCs w:val="28"/>
        </w:rPr>
        <w:t xml:space="preserve">. </w:t>
      </w:r>
      <w:r w:rsidRPr="00036EE8">
        <w:rPr>
          <w:sz w:val="28"/>
          <w:szCs w:val="28"/>
        </w:rPr>
        <w:t>Степенная модель</w:t>
      </w:r>
    </w:p>
    <w:p w:rsidR="00F35B49" w:rsidRPr="00036EE8" w:rsidRDefault="00F35B49" w:rsidP="004803D3">
      <w:pPr>
        <w:spacing w:before="0" w:after="0" w:line="360" w:lineRule="auto"/>
        <w:ind w:firstLine="709"/>
        <w:jc w:val="both"/>
        <w:rPr>
          <w:sz w:val="28"/>
          <w:szCs w:val="28"/>
        </w:rPr>
      </w:pPr>
    </w:p>
    <w:p w:rsidR="00A24159" w:rsidRPr="00036EE8" w:rsidRDefault="00A24159" w:rsidP="004803D3">
      <w:pPr>
        <w:spacing w:before="0" w:after="0" w:line="360" w:lineRule="auto"/>
        <w:ind w:firstLine="709"/>
        <w:jc w:val="both"/>
        <w:rPr>
          <w:sz w:val="28"/>
          <w:szCs w:val="28"/>
        </w:rPr>
      </w:pPr>
      <w:r w:rsidRPr="00036EE8">
        <w:rPr>
          <w:sz w:val="28"/>
          <w:szCs w:val="28"/>
        </w:rPr>
        <w:t xml:space="preserve">Далее, с учётом коэффициента сезонности построим прогноз товарооборота на </w:t>
      </w:r>
      <w:smartTag w:uri="urn:schemas-microsoft-com:office:smarttags" w:element="metricconverter">
        <w:smartTagPr>
          <w:attr w:name="ProductID" w:val="2008 г"/>
        </w:smartTagPr>
        <w:r w:rsidRPr="00036EE8">
          <w:rPr>
            <w:sz w:val="28"/>
            <w:szCs w:val="28"/>
          </w:rPr>
          <w:t>2008 г</w:t>
        </w:r>
      </w:smartTag>
      <w:r w:rsidRPr="00036EE8">
        <w:rPr>
          <w:sz w:val="28"/>
          <w:szCs w:val="28"/>
        </w:rPr>
        <w:t>. помесячно, данные сведём таблицу</w:t>
      </w:r>
      <w:r w:rsidR="003B188A" w:rsidRPr="00036EE8">
        <w:rPr>
          <w:sz w:val="28"/>
          <w:szCs w:val="28"/>
        </w:rPr>
        <w:t xml:space="preserve"> 2</w:t>
      </w:r>
      <w:r w:rsidR="00C026EF" w:rsidRPr="00036EE8">
        <w:rPr>
          <w:sz w:val="28"/>
          <w:szCs w:val="28"/>
        </w:rPr>
        <w:t>2</w:t>
      </w:r>
      <w:r w:rsidRPr="00036EE8">
        <w:rPr>
          <w:sz w:val="28"/>
          <w:szCs w:val="28"/>
        </w:rPr>
        <w:t>, по следующему алгоритму:</w:t>
      </w:r>
    </w:p>
    <w:p w:rsidR="00A24159" w:rsidRPr="00036EE8" w:rsidRDefault="00A24159" w:rsidP="004803D3">
      <w:pPr>
        <w:spacing w:before="0" w:after="0" w:line="360" w:lineRule="auto"/>
        <w:ind w:firstLine="709"/>
        <w:jc w:val="both"/>
        <w:rPr>
          <w:sz w:val="28"/>
          <w:szCs w:val="28"/>
        </w:rPr>
      </w:pPr>
      <w:r w:rsidRPr="00036EE8">
        <w:rPr>
          <w:sz w:val="28"/>
          <w:szCs w:val="28"/>
        </w:rPr>
        <w:t>Сначала определяем среднемесячный оборот за каждые прошедшие 12 периодов (год) по формуле:</w:t>
      </w:r>
    </w:p>
    <w:p w:rsidR="00F35B49" w:rsidRPr="00036EE8" w:rsidRDefault="00F35B49" w:rsidP="004803D3">
      <w:pPr>
        <w:spacing w:before="0" w:after="0" w:line="360" w:lineRule="auto"/>
        <w:ind w:firstLine="709"/>
        <w:jc w:val="both"/>
        <w:rPr>
          <w:sz w:val="28"/>
          <w:szCs w:val="28"/>
        </w:rPr>
      </w:pPr>
    </w:p>
    <w:p w:rsidR="00A24159" w:rsidRPr="00036EE8" w:rsidRDefault="00A24159" w:rsidP="004803D3">
      <w:pPr>
        <w:spacing w:before="0" w:after="0" w:line="360" w:lineRule="auto"/>
        <w:ind w:firstLine="709"/>
        <w:jc w:val="both"/>
        <w:rPr>
          <w:sz w:val="28"/>
          <w:szCs w:val="28"/>
        </w:rPr>
      </w:pPr>
      <w:r w:rsidRPr="00036EE8">
        <w:rPr>
          <w:sz w:val="28"/>
          <w:szCs w:val="28"/>
        </w:rPr>
        <w:t xml:space="preserve">Vср.мес. </w:t>
      </w:r>
      <w:r w:rsidR="00093F6A" w:rsidRPr="00036EE8">
        <w:rPr>
          <w:sz w:val="28"/>
          <w:szCs w:val="28"/>
        </w:rPr>
        <w:t>i = Vi/12</w:t>
      </w:r>
      <w:r w:rsidR="00036EE8" w:rsidRPr="00036EE8">
        <w:rPr>
          <w:sz w:val="28"/>
          <w:szCs w:val="28"/>
        </w:rPr>
        <w:t xml:space="preserve"> </w:t>
      </w:r>
      <w:r w:rsidR="00C026EF" w:rsidRPr="00036EE8">
        <w:rPr>
          <w:sz w:val="28"/>
          <w:szCs w:val="28"/>
        </w:rPr>
        <w:t>(27</w:t>
      </w:r>
      <w:r w:rsidR="00093F6A" w:rsidRPr="00036EE8">
        <w:rPr>
          <w:sz w:val="28"/>
          <w:szCs w:val="28"/>
        </w:rPr>
        <w:t>)</w:t>
      </w:r>
    </w:p>
    <w:p w:rsidR="00F35B49" w:rsidRPr="00036EE8" w:rsidRDefault="00F35B49" w:rsidP="004803D3">
      <w:pPr>
        <w:spacing w:before="0" w:after="0" w:line="360" w:lineRule="auto"/>
        <w:ind w:firstLine="709"/>
        <w:jc w:val="both"/>
        <w:rPr>
          <w:sz w:val="28"/>
          <w:szCs w:val="28"/>
        </w:rPr>
      </w:pPr>
    </w:p>
    <w:p w:rsidR="00A24159" w:rsidRPr="00036EE8" w:rsidRDefault="00A24159" w:rsidP="004803D3">
      <w:pPr>
        <w:spacing w:before="0" w:after="0" w:line="360" w:lineRule="auto"/>
        <w:ind w:firstLine="709"/>
        <w:jc w:val="both"/>
        <w:rPr>
          <w:sz w:val="28"/>
          <w:szCs w:val="28"/>
        </w:rPr>
      </w:pPr>
      <w:r w:rsidRPr="00036EE8">
        <w:rPr>
          <w:sz w:val="28"/>
          <w:szCs w:val="28"/>
        </w:rPr>
        <w:t>Далее, рассчитываются сезонные колебания товарооборота по месяцам за каждый год по формуле:</w:t>
      </w:r>
    </w:p>
    <w:p w:rsidR="00F35B49" w:rsidRPr="00036EE8" w:rsidRDefault="00F35B49" w:rsidP="004803D3">
      <w:pPr>
        <w:spacing w:before="0" w:after="0" w:line="360" w:lineRule="auto"/>
        <w:ind w:firstLine="709"/>
        <w:jc w:val="both"/>
        <w:rPr>
          <w:sz w:val="28"/>
          <w:szCs w:val="28"/>
        </w:rPr>
      </w:pPr>
    </w:p>
    <w:p w:rsidR="00A24159" w:rsidRPr="00036EE8" w:rsidRDefault="00A24159" w:rsidP="004803D3">
      <w:pPr>
        <w:spacing w:before="0" w:after="0" w:line="360" w:lineRule="auto"/>
        <w:ind w:firstLine="709"/>
        <w:jc w:val="both"/>
        <w:rPr>
          <w:sz w:val="28"/>
          <w:szCs w:val="28"/>
        </w:rPr>
      </w:pPr>
      <w:r w:rsidRPr="00036EE8">
        <w:rPr>
          <w:sz w:val="28"/>
          <w:szCs w:val="28"/>
        </w:rPr>
        <w:t>Sji = (Vji/Vср.месi)</w:t>
      </w:r>
      <w:r w:rsidR="00A646DC" w:rsidRPr="00036EE8">
        <w:rPr>
          <w:sz w:val="28"/>
          <w:szCs w:val="28"/>
        </w:rPr>
        <w:t>×</w:t>
      </w:r>
      <w:r w:rsidRPr="00036EE8">
        <w:rPr>
          <w:sz w:val="28"/>
          <w:szCs w:val="28"/>
        </w:rPr>
        <w:t>100</w:t>
      </w:r>
      <w:r w:rsidR="00036EE8" w:rsidRPr="00036EE8">
        <w:rPr>
          <w:sz w:val="28"/>
          <w:szCs w:val="28"/>
        </w:rPr>
        <w:t xml:space="preserve"> </w:t>
      </w:r>
      <w:r w:rsidR="00C026EF" w:rsidRPr="00036EE8">
        <w:rPr>
          <w:sz w:val="28"/>
          <w:szCs w:val="28"/>
        </w:rPr>
        <w:t>(28</w:t>
      </w:r>
      <w:r w:rsidR="00093F6A" w:rsidRPr="00036EE8">
        <w:rPr>
          <w:sz w:val="28"/>
          <w:szCs w:val="28"/>
        </w:rPr>
        <w:t>)</w:t>
      </w:r>
    </w:p>
    <w:p w:rsidR="00F35B49" w:rsidRPr="00036EE8" w:rsidRDefault="00F35B49" w:rsidP="004803D3">
      <w:pPr>
        <w:spacing w:before="0" w:after="0" w:line="360" w:lineRule="auto"/>
        <w:ind w:firstLine="709"/>
        <w:jc w:val="both"/>
        <w:rPr>
          <w:sz w:val="28"/>
          <w:szCs w:val="28"/>
        </w:rPr>
      </w:pPr>
    </w:p>
    <w:p w:rsidR="00A24159" w:rsidRPr="00036EE8" w:rsidRDefault="00A24159" w:rsidP="004803D3">
      <w:pPr>
        <w:spacing w:before="0" w:after="0" w:line="360" w:lineRule="auto"/>
        <w:ind w:firstLine="709"/>
        <w:jc w:val="both"/>
        <w:rPr>
          <w:sz w:val="28"/>
          <w:szCs w:val="28"/>
        </w:rPr>
      </w:pPr>
      <w:r w:rsidRPr="00036EE8">
        <w:rPr>
          <w:sz w:val="28"/>
          <w:szCs w:val="28"/>
        </w:rPr>
        <w:t>Определяется сумма по годам сезонных колебаний каждого месяца за анализируемый период n лет (n=3 года для 36 периодов)</w:t>
      </w:r>
      <w:r w:rsidR="00A646DC" w:rsidRPr="00036EE8">
        <w:rPr>
          <w:sz w:val="28"/>
          <w:szCs w:val="28"/>
        </w:rPr>
        <w:t xml:space="preserve"> по формуле</w:t>
      </w:r>
      <w:r w:rsidRPr="00036EE8">
        <w:rPr>
          <w:sz w:val="28"/>
          <w:szCs w:val="28"/>
        </w:rPr>
        <w:t>:</w:t>
      </w:r>
    </w:p>
    <w:p w:rsidR="00F35B49" w:rsidRPr="00036EE8" w:rsidRDefault="00F35B49" w:rsidP="004803D3">
      <w:pPr>
        <w:spacing w:before="0" w:after="0" w:line="360" w:lineRule="auto"/>
        <w:ind w:firstLine="709"/>
        <w:jc w:val="both"/>
        <w:rPr>
          <w:sz w:val="28"/>
          <w:szCs w:val="28"/>
        </w:rPr>
      </w:pPr>
    </w:p>
    <w:p w:rsidR="00A24159" w:rsidRPr="00036EE8" w:rsidRDefault="00093F6A" w:rsidP="004803D3">
      <w:pPr>
        <w:spacing w:before="0" w:after="0" w:line="360" w:lineRule="auto"/>
        <w:ind w:firstLine="709"/>
        <w:jc w:val="both"/>
        <w:rPr>
          <w:sz w:val="28"/>
          <w:szCs w:val="28"/>
        </w:rPr>
      </w:pPr>
      <w:r w:rsidRPr="00036EE8">
        <w:rPr>
          <w:sz w:val="28"/>
          <w:szCs w:val="28"/>
        </w:rPr>
        <w:t>Cj = ∑iSji</w:t>
      </w:r>
      <w:r w:rsidR="00036EE8" w:rsidRPr="00036EE8">
        <w:rPr>
          <w:sz w:val="28"/>
          <w:szCs w:val="28"/>
        </w:rPr>
        <w:t xml:space="preserve"> </w:t>
      </w:r>
      <w:r w:rsidRPr="00036EE8">
        <w:rPr>
          <w:sz w:val="28"/>
          <w:szCs w:val="28"/>
        </w:rPr>
        <w:t>(2</w:t>
      </w:r>
      <w:r w:rsidR="00C026EF" w:rsidRPr="00036EE8">
        <w:rPr>
          <w:sz w:val="28"/>
          <w:szCs w:val="28"/>
        </w:rPr>
        <w:t>9</w:t>
      </w:r>
      <w:r w:rsidRPr="00036EE8">
        <w:rPr>
          <w:sz w:val="28"/>
          <w:szCs w:val="28"/>
        </w:rPr>
        <w:t>)</w:t>
      </w:r>
    </w:p>
    <w:p w:rsidR="00F35B49" w:rsidRPr="00036EE8" w:rsidRDefault="00F35B49" w:rsidP="004803D3">
      <w:pPr>
        <w:spacing w:before="0" w:after="0" w:line="360" w:lineRule="auto"/>
        <w:ind w:firstLine="709"/>
        <w:jc w:val="both"/>
        <w:rPr>
          <w:sz w:val="28"/>
          <w:szCs w:val="28"/>
        </w:rPr>
      </w:pPr>
    </w:p>
    <w:p w:rsidR="00A24159" w:rsidRPr="00036EE8" w:rsidRDefault="00A24159" w:rsidP="004803D3">
      <w:pPr>
        <w:spacing w:before="0" w:after="0" w:line="360" w:lineRule="auto"/>
        <w:ind w:firstLine="709"/>
        <w:jc w:val="both"/>
        <w:rPr>
          <w:sz w:val="28"/>
          <w:szCs w:val="28"/>
        </w:rPr>
      </w:pPr>
      <w:r w:rsidRPr="00036EE8">
        <w:rPr>
          <w:sz w:val="28"/>
          <w:szCs w:val="28"/>
        </w:rPr>
        <w:t>Далее рассчитываются индексы сезонности j-го месяца I сезон</w:t>
      </w:r>
      <w:r w:rsidR="00A646DC" w:rsidRPr="00036EE8">
        <w:rPr>
          <w:sz w:val="28"/>
          <w:szCs w:val="28"/>
        </w:rPr>
        <w:t xml:space="preserve"> </w:t>
      </w:r>
      <w:r w:rsidRPr="00036EE8">
        <w:rPr>
          <w:sz w:val="28"/>
          <w:szCs w:val="28"/>
        </w:rPr>
        <w:t>j как среднее значение сезонных отклонений, путем деления найденной суммы на количество лет - n.</w:t>
      </w:r>
    </w:p>
    <w:p w:rsidR="00A24159" w:rsidRPr="00036EE8" w:rsidRDefault="00956792" w:rsidP="004803D3">
      <w:pPr>
        <w:spacing w:before="0" w:after="0" w:line="360" w:lineRule="auto"/>
        <w:ind w:firstLine="709"/>
        <w:jc w:val="both"/>
        <w:rPr>
          <w:sz w:val="28"/>
          <w:szCs w:val="28"/>
        </w:rPr>
      </w:pPr>
      <w:r w:rsidRPr="00036EE8">
        <w:rPr>
          <w:sz w:val="28"/>
          <w:szCs w:val="28"/>
        </w:rPr>
        <w:t xml:space="preserve">Вышеописанный </w:t>
      </w:r>
      <w:r w:rsidR="00A24159" w:rsidRPr="00036EE8">
        <w:rPr>
          <w:sz w:val="28"/>
          <w:szCs w:val="28"/>
        </w:rPr>
        <w:t>алгоритм автоматически запрограммирован в программе.</w:t>
      </w:r>
    </w:p>
    <w:p w:rsidR="00F35B49" w:rsidRPr="00036EE8" w:rsidRDefault="00F35B49" w:rsidP="004803D3">
      <w:pPr>
        <w:spacing w:before="0" w:after="0" w:line="360" w:lineRule="auto"/>
        <w:ind w:firstLine="709"/>
        <w:jc w:val="both"/>
        <w:rPr>
          <w:sz w:val="28"/>
          <w:szCs w:val="28"/>
        </w:rPr>
      </w:pPr>
    </w:p>
    <w:p w:rsidR="00A24159" w:rsidRPr="00036EE8" w:rsidRDefault="00A24159" w:rsidP="004803D3">
      <w:pPr>
        <w:spacing w:before="0" w:after="0" w:line="360" w:lineRule="auto"/>
        <w:ind w:firstLine="709"/>
        <w:jc w:val="both"/>
        <w:rPr>
          <w:sz w:val="28"/>
          <w:szCs w:val="28"/>
        </w:rPr>
      </w:pPr>
      <w:r w:rsidRPr="00036EE8">
        <w:rPr>
          <w:sz w:val="28"/>
          <w:szCs w:val="28"/>
        </w:rPr>
        <w:t>Таблица</w:t>
      </w:r>
      <w:r w:rsidR="00C026EF" w:rsidRPr="00036EE8">
        <w:rPr>
          <w:sz w:val="28"/>
          <w:szCs w:val="28"/>
        </w:rPr>
        <w:t xml:space="preserve"> 22</w:t>
      </w:r>
    </w:p>
    <w:p w:rsidR="00A24159" w:rsidRPr="00036EE8" w:rsidRDefault="00A24159" w:rsidP="004803D3">
      <w:pPr>
        <w:spacing w:before="0" w:after="0" w:line="360" w:lineRule="auto"/>
        <w:ind w:firstLine="709"/>
        <w:jc w:val="both"/>
        <w:rPr>
          <w:sz w:val="28"/>
          <w:szCs w:val="28"/>
        </w:rPr>
      </w:pPr>
      <w:r w:rsidRPr="00036EE8">
        <w:rPr>
          <w:sz w:val="28"/>
          <w:szCs w:val="28"/>
        </w:rPr>
        <w:t>Товарооборот с учётом коэффициента сезонности</w:t>
      </w:r>
    </w:p>
    <w:tbl>
      <w:tblPr>
        <w:tblW w:w="0" w:type="auto"/>
        <w:tblLook w:val="0000" w:firstRow="0" w:lastRow="0" w:firstColumn="0" w:lastColumn="0" w:noHBand="0" w:noVBand="0"/>
      </w:tblPr>
      <w:tblGrid>
        <w:gridCol w:w="1932"/>
        <w:gridCol w:w="2403"/>
        <w:gridCol w:w="3267"/>
      </w:tblGrid>
      <w:tr w:rsidR="00A24159" w:rsidRPr="00036EE8" w:rsidTr="00F35B49">
        <w:trPr>
          <w:trHeight w:val="60"/>
        </w:trPr>
        <w:tc>
          <w:tcPr>
            <w:tcW w:w="0" w:type="auto"/>
            <w:tcBorders>
              <w:top w:val="single" w:sz="8" w:space="0" w:color="auto"/>
              <w:left w:val="single" w:sz="8" w:space="0" w:color="auto"/>
              <w:bottom w:val="single" w:sz="4" w:space="0" w:color="auto"/>
              <w:right w:val="single" w:sz="8" w:space="0" w:color="auto"/>
            </w:tcBorders>
            <w:vAlign w:val="center"/>
          </w:tcPr>
          <w:p w:rsidR="00A24159" w:rsidRPr="00036EE8" w:rsidRDefault="00A24159" w:rsidP="00F35B49">
            <w:pPr>
              <w:spacing w:before="0" w:after="0" w:line="360" w:lineRule="auto"/>
              <w:jc w:val="both"/>
              <w:rPr>
                <w:bCs/>
                <w:sz w:val="20"/>
                <w:szCs w:val="20"/>
              </w:rPr>
            </w:pPr>
            <w:r w:rsidRPr="00036EE8">
              <w:rPr>
                <w:bCs/>
                <w:sz w:val="20"/>
                <w:szCs w:val="20"/>
              </w:rPr>
              <w:t>Прогнозный период</w:t>
            </w:r>
          </w:p>
        </w:tc>
        <w:tc>
          <w:tcPr>
            <w:tcW w:w="0" w:type="auto"/>
            <w:tcBorders>
              <w:top w:val="single" w:sz="8" w:space="0" w:color="auto"/>
              <w:left w:val="nil"/>
              <w:bottom w:val="single" w:sz="4" w:space="0" w:color="auto"/>
              <w:right w:val="single" w:sz="8" w:space="0" w:color="auto"/>
            </w:tcBorders>
            <w:vAlign w:val="center"/>
          </w:tcPr>
          <w:p w:rsidR="00A24159" w:rsidRPr="00036EE8" w:rsidRDefault="00A24159" w:rsidP="00F35B49">
            <w:pPr>
              <w:spacing w:before="0" w:after="0" w:line="360" w:lineRule="auto"/>
              <w:jc w:val="both"/>
              <w:rPr>
                <w:bCs/>
                <w:sz w:val="20"/>
                <w:szCs w:val="20"/>
              </w:rPr>
            </w:pPr>
            <w:r w:rsidRPr="00036EE8">
              <w:rPr>
                <w:bCs/>
                <w:sz w:val="20"/>
                <w:szCs w:val="20"/>
              </w:rPr>
              <w:t>Коэффициент сезонности</w:t>
            </w:r>
          </w:p>
        </w:tc>
        <w:tc>
          <w:tcPr>
            <w:tcW w:w="0" w:type="auto"/>
            <w:tcBorders>
              <w:top w:val="single" w:sz="8" w:space="0" w:color="auto"/>
              <w:left w:val="nil"/>
              <w:bottom w:val="single" w:sz="4" w:space="0" w:color="auto"/>
              <w:right w:val="single" w:sz="8" w:space="0" w:color="auto"/>
            </w:tcBorders>
            <w:vAlign w:val="center"/>
          </w:tcPr>
          <w:p w:rsidR="00A24159" w:rsidRPr="00036EE8" w:rsidRDefault="00A24159" w:rsidP="00F35B49">
            <w:pPr>
              <w:spacing w:before="0" w:after="0" w:line="360" w:lineRule="auto"/>
              <w:jc w:val="both"/>
              <w:rPr>
                <w:bCs/>
                <w:sz w:val="20"/>
                <w:szCs w:val="20"/>
              </w:rPr>
            </w:pPr>
            <w:r w:rsidRPr="00036EE8">
              <w:rPr>
                <w:bCs/>
                <w:sz w:val="20"/>
                <w:szCs w:val="20"/>
              </w:rPr>
              <w:t>Товарооборот помесячно (тыс.руб.)</w:t>
            </w:r>
          </w:p>
        </w:tc>
      </w:tr>
      <w:tr w:rsidR="00A24159" w:rsidRPr="00036EE8" w:rsidTr="00F35B49">
        <w:trPr>
          <w:trHeight w:val="300"/>
        </w:trPr>
        <w:tc>
          <w:tcPr>
            <w:tcW w:w="0" w:type="auto"/>
            <w:tcBorders>
              <w:top w:val="nil"/>
              <w:left w:val="single" w:sz="8" w:space="0" w:color="auto"/>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1 (Январь)</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0,86</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5 088</w:t>
            </w:r>
          </w:p>
        </w:tc>
      </w:tr>
      <w:tr w:rsidR="00A24159" w:rsidRPr="00036EE8" w:rsidTr="00F35B49">
        <w:trPr>
          <w:trHeight w:val="300"/>
        </w:trPr>
        <w:tc>
          <w:tcPr>
            <w:tcW w:w="0" w:type="auto"/>
            <w:tcBorders>
              <w:top w:val="nil"/>
              <w:left w:val="single" w:sz="8" w:space="0" w:color="auto"/>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2 (Февраль)</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0,89</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5 267</w:t>
            </w:r>
          </w:p>
        </w:tc>
      </w:tr>
      <w:tr w:rsidR="00A24159" w:rsidRPr="00036EE8" w:rsidTr="00F35B49">
        <w:trPr>
          <w:trHeight w:val="300"/>
        </w:trPr>
        <w:tc>
          <w:tcPr>
            <w:tcW w:w="0" w:type="auto"/>
            <w:tcBorders>
              <w:top w:val="nil"/>
              <w:left w:val="single" w:sz="8" w:space="0" w:color="auto"/>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3 (Март)</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0,94</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5 553</w:t>
            </w:r>
          </w:p>
        </w:tc>
      </w:tr>
      <w:tr w:rsidR="00A24159" w:rsidRPr="00036EE8" w:rsidTr="00F35B49">
        <w:trPr>
          <w:trHeight w:val="300"/>
        </w:trPr>
        <w:tc>
          <w:tcPr>
            <w:tcW w:w="0" w:type="auto"/>
            <w:tcBorders>
              <w:top w:val="nil"/>
              <w:left w:val="single" w:sz="8" w:space="0" w:color="auto"/>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4 (Апрель)</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0,97</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5 751</w:t>
            </w:r>
          </w:p>
        </w:tc>
      </w:tr>
      <w:tr w:rsidR="00A24159" w:rsidRPr="00036EE8" w:rsidTr="00F35B49">
        <w:trPr>
          <w:trHeight w:val="300"/>
        </w:trPr>
        <w:tc>
          <w:tcPr>
            <w:tcW w:w="0" w:type="auto"/>
            <w:tcBorders>
              <w:top w:val="nil"/>
              <w:left w:val="single" w:sz="8" w:space="0" w:color="auto"/>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5 (Май)</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1,01</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5 962</w:t>
            </w:r>
          </w:p>
        </w:tc>
      </w:tr>
      <w:tr w:rsidR="00A24159" w:rsidRPr="00036EE8" w:rsidTr="00F35B49">
        <w:trPr>
          <w:trHeight w:val="300"/>
        </w:trPr>
        <w:tc>
          <w:tcPr>
            <w:tcW w:w="0" w:type="auto"/>
            <w:tcBorders>
              <w:top w:val="nil"/>
              <w:left w:val="single" w:sz="8" w:space="0" w:color="auto"/>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6 (Июнь)</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0,99</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5 869</w:t>
            </w:r>
          </w:p>
        </w:tc>
      </w:tr>
      <w:tr w:rsidR="00A24159" w:rsidRPr="00036EE8" w:rsidTr="00F35B49">
        <w:trPr>
          <w:trHeight w:val="315"/>
        </w:trPr>
        <w:tc>
          <w:tcPr>
            <w:tcW w:w="0" w:type="auto"/>
            <w:tcBorders>
              <w:top w:val="nil"/>
              <w:left w:val="single" w:sz="8" w:space="0" w:color="auto"/>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7 (Июль)</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1,01</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5 994</w:t>
            </w:r>
          </w:p>
        </w:tc>
      </w:tr>
      <w:tr w:rsidR="00A24159" w:rsidRPr="00036EE8" w:rsidTr="00F35B49">
        <w:trPr>
          <w:trHeight w:val="315"/>
        </w:trPr>
        <w:tc>
          <w:tcPr>
            <w:tcW w:w="0" w:type="auto"/>
            <w:tcBorders>
              <w:top w:val="nil"/>
              <w:left w:val="single" w:sz="8" w:space="0" w:color="auto"/>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8 (Август)</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1,02</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6 045</w:t>
            </w:r>
          </w:p>
        </w:tc>
      </w:tr>
      <w:tr w:rsidR="00A24159" w:rsidRPr="00036EE8" w:rsidTr="00F35B49">
        <w:trPr>
          <w:trHeight w:val="295"/>
        </w:trPr>
        <w:tc>
          <w:tcPr>
            <w:tcW w:w="0" w:type="auto"/>
            <w:tcBorders>
              <w:top w:val="nil"/>
              <w:left w:val="single" w:sz="8" w:space="0" w:color="auto"/>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9 (Сентябрь)</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1,02</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6 003</w:t>
            </w:r>
          </w:p>
        </w:tc>
      </w:tr>
      <w:tr w:rsidR="00A24159" w:rsidRPr="00036EE8" w:rsidTr="00F35B49">
        <w:trPr>
          <w:trHeight w:val="319"/>
        </w:trPr>
        <w:tc>
          <w:tcPr>
            <w:tcW w:w="0" w:type="auto"/>
            <w:tcBorders>
              <w:top w:val="nil"/>
              <w:left w:val="single" w:sz="8" w:space="0" w:color="auto"/>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10 (Октябрь)</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1,03</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6 093</w:t>
            </w:r>
          </w:p>
        </w:tc>
      </w:tr>
      <w:tr w:rsidR="00A24159" w:rsidRPr="00036EE8" w:rsidTr="00F35B49">
        <w:trPr>
          <w:trHeight w:val="315"/>
        </w:trPr>
        <w:tc>
          <w:tcPr>
            <w:tcW w:w="0" w:type="auto"/>
            <w:tcBorders>
              <w:top w:val="nil"/>
              <w:left w:val="single" w:sz="8" w:space="0" w:color="auto"/>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11 (Ноябрь)</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1,06</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6 287</w:t>
            </w:r>
          </w:p>
        </w:tc>
      </w:tr>
      <w:tr w:rsidR="00A24159" w:rsidRPr="00036EE8" w:rsidTr="00F35B49">
        <w:trPr>
          <w:trHeight w:val="300"/>
        </w:trPr>
        <w:tc>
          <w:tcPr>
            <w:tcW w:w="0" w:type="auto"/>
            <w:tcBorders>
              <w:top w:val="nil"/>
              <w:left w:val="single" w:sz="8" w:space="0" w:color="auto"/>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12 (Декабрь)</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1,18</w:t>
            </w:r>
          </w:p>
        </w:tc>
        <w:tc>
          <w:tcPr>
            <w:tcW w:w="0" w:type="auto"/>
            <w:tcBorders>
              <w:top w:val="nil"/>
              <w:left w:val="nil"/>
              <w:bottom w:val="single" w:sz="4"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6 968</w:t>
            </w:r>
          </w:p>
        </w:tc>
      </w:tr>
      <w:tr w:rsidR="00A24159" w:rsidRPr="00036EE8" w:rsidTr="00F35B49">
        <w:trPr>
          <w:trHeight w:val="315"/>
        </w:trPr>
        <w:tc>
          <w:tcPr>
            <w:tcW w:w="0" w:type="auto"/>
            <w:tcBorders>
              <w:top w:val="nil"/>
              <w:left w:val="single" w:sz="8" w:space="0" w:color="auto"/>
              <w:bottom w:val="single" w:sz="8"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Итого</w:t>
            </w:r>
          </w:p>
        </w:tc>
        <w:tc>
          <w:tcPr>
            <w:tcW w:w="0" w:type="auto"/>
            <w:tcBorders>
              <w:top w:val="nil"/>
              <w:left w:val="nil"/>
              <w:bottom w:val="single" w:sz="8"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12,00</w:t>
            </w:r>
          </w:p>
        </w:tc>
        <w:tc>
          <w:tcPr>
            <w:tcW w:w="0" w:type="auto"/>
            <w:tcBorders>
              <w:top w:val="nil"/>
              <w:left w:val="nil"/>
              <w:bottom w:val="single" w:sz="8" w:space="0" w:color="auto"/>
              <w:right w:val="single" w:sz="8" w:space="0" w:color="auto"/>
            </w:tcBorders>
            <w:noWrap/>
            <w:vAlign w:val="center"/>
          </w:tcPr>
          <w:p w:rsidR="00A24159" w:rsidRPr="00036EE8" w:rsidRDefault="00A24159" w:rsidP="00F35B49">
            <w:pPr>
              <w:spacing w:before="0" w:after="0" w:line="360" w:lineRule="auto"/>
              <w:jc w:val="both"/>
              <w:rPr>
                <w:bCs/>
                <w:sz w:val="20"/>
                <w:szCs w:val="20"/>
              </w:rPr>
            </w:pPr>
            <w:r w:rsidRPr="00036EE8">
              <w:rPr>
                <w:bCs/>
                <w:sz w:val="20"/>
                <w:szCs w:val="20"/>
              </w:rPr>
              <w:t>70 881</w:t>
            </w:r>
          </w:p>
        </w:tc>
      </w:tr>
    </w:tbl>
    <w:p w:rsidR="00012791" w:rsidRPr="00036EE8" w:rsidRDefault="00012791" w:rsidP="004803D3">
      <w:pPr>
        <w:spacing w:before="0" w:after="0" w:line="360" w:lineRule="auto"/>
        <w:ind w:firstLine="709"/>
        <w:jc w:val="both"/>
        <w:rPr>
          <w:sz w:val="28"/>
          <w:szCs w:val="28"/>
        </w:rPr>
      </w:pPr>
    </w:p>
    <w:p w:rsidR="00EC6BBB" w:rsidRPr="00036EE8" w:rsidRDefault="00A24159" w:rsidP="004803D3">
      <w:pPr>
        <w:spacing w:before="0" w:after="0" w:line="360" w:lineRule="auto"/>
        <w:ind w:firstLine="709"/>
        <w:jc w:val="both"/>
        <w:rPr>
          <w:sz w:val="28"/>
          <w:szCs w:val="28"/>
        </w:rPr>
      </w:pPr>
      <w:r w:rsidRPr="00036EE8">
        <w:rPr>
          <w:sz w:val="28"/>
          <w:szCs w:val="28"/>
        </w:rPr>
        <w:t>Для наглядности, на основе полученных данных построим гр</w:t>
      </w:r>
      <w:r w:rsidR="00631F54" w:rsidRPr="00036EE8">
        <w:rPr>
          <w:sz w:val="28"/>
          <w:szCs w:val="28"/>
        </w:rPr>
        <w:t xml:space="preserve">афик товарооборота за 2008 год </w:t>
      </w:r>
      <w:r w:rsidRPr="00036EE8">
        <w:rPr>
          <w:sz w:val="28"/>
          <w:szCs w:val="28"/>
        </w:rPr>
        <w:t>(</w:t>
      </w:r>
      <w:r w:rsidR="00A646DC" w:rsidRPr="00036EE8">
        <w:rPr>
          <w:sz w:val="28"/>
          <w:szCs w:val="28"/>
        </w:rPr>
        <w:t xml:space="preserve">см. </w:t>
      </w:r>
      <w:r w:rsidRPr="00036EE8">
        <w:rPr>
          <w:sz w:val="28"/>
          <w:szCs w:val="28"/>
        </w:rPr>
        <w:t>рис.</w:t>
      </w:r>
      <w:r w:rsidR="00631F54" w:rsidRPr="00036EE8">
        <w:rPr>
          <w:sz w:val="28"/>
          <w:szCs w:val="28"/>
        </w:rPr>
        <w:t xml:space="preserve"> 1</w:t>
      </w:r>
      <w:r w:rsidR="00C026EF" w:rsidRPr="00036EE8">
        <w:rPr>
          <w:sz w:val="28"/>
          <w:szCs w:val="28"/>
        </w:rPr>
        <w:t>5</w:t>
      </w:r>
      <w:r w:rsidRPr="00036EE8">
        <w:rPr>
          <w:sz w:val="28"/>
          <w:szCs w:val="28"/>
        </w:rPr>
        <w:t>)</w:t>
      </w:r>
      <w:r w:rsidR="00FB1483" w:rsidRPr="00036EE8">
        <w:rPr>
          <w:sz w:val="28"/>
          <w:szCs w:val="28"/>
        </w:rPr>
        <w:t>.</w:t>
      </w:r>
    </w:p>
    <w:p w:rsidR="00F35B49" w:rsidRPr="00036EE8" w:rsidRDefault="00F35B49" w:rsidP="004803D3">
      <w:pPr>
        <w:spacing w:before="0" w:after="0" w:line="360" w:lineRule="auto"/>
        <w:ind w:firstLine="709"/>
        <w:jc w:val="both"/>
        <w:rPr>
          <w:sz w:val="28"/>
          <w:szCs w:val="28"/>
        </w:rPr>
      </w:pPr>
    </w:p>
    <w:p w:rsidR="00EC6BBB" w:rsidRPr="00036EE8" w:rsidRDefault="00FA764B" w:rsidP="004803D3">
      <w:pPr>
        <w:spacing w:before="0" w:after="0" w:line="360" w:lineRule="auto"/>
        <w:ind w:firstLine="709"/>
        <w:jc w:val="both"/>
        <w:rPr>
          <w:sz w:val="28"/>
          <w:szCs w:val="28"/>
        </w:rPr>
      </w:pPr>
      <w:r>
        <w:rPr>
          <w:sz w:val="28"/>
          <w:szCs w:val="28"/>
        </w:rPr>
        <w:pict>
          <v:shape id="_x0000_i1057" type="#_x0000_t75" style="width:338.25pt;height:234.75pt">
            <v:imagedata r:id="rId52" o:title=""/>
          </v:shape>
        </w:pict>
      </w:r>
    </w:p>
    <w:p w:rsidR="00A24159" w:rsidRPr="00036EE8" w:rsidRDefault="00A24159" w:rsidP="004803D3">
      <w:pPr>
        <w:spacing w:before="0" w:after="0" w:line="360" w:lineRule="auto"/>
        <w:ind w:firstLine="709"/>
        <w:jc w:val="both"/>
        <w:rPr>
          <w:sz w:val="28"/>
          <w:szCs w:val="28"/>
        </w:rPr>
      </w:pPr>
      <w:r w:rsidRPr="00036EE8">
        <w:rPr>
          <w:sz w:val="28"/>
          <w:szCs w:val="28"/>
        </w:rPr>
        <w:t>Рис.</w:t>
      </w:r>
      <w:r w:rsidR="00631F54" w:rsidRPr="00036EE8">
        <w:rPr>
          <w:sz w:val="28"/>
          <w:szCs w:val="28"/>
        </w:rPr>
        <w:t xml:space="preserve"> 1</w:t>
      </w:r>
      <w:r w:rsidR="00C026EF" w:rsidRPr="00036EE8">
        <w:rPr>
          <w:sz w:val="28"/>
          <w:szCs w:val="28"/>
        </w:rPr>
        <w:t>5</w:t>
      </w:r>
      <w:r w:rsidR="00631F54" w:rsidRPr="00036EE8">
        <w:rPr>
          <w:sz w:val="28"/>
          <w:szCs w:val="28"/>
        </w:rPr>
        <w:t>.</w:t>
      </w:r>
      <w:r w:rsidRPr="00036EE8">
        <w:rPr>
          <w:sz w:val="28"/>
          <w:szCs w:val="28"/>
        </w:rPr>
        <w:t xml:space="preserve"> Прогнозируемый товарооборот за 2008 год</w:t>
      </w:r>
    </w:p>
    <w:p w:rsidR="00F35B49" w:rsidRPr="00036EE8" w:rsidRDefault="00F35B49" w:rsidP="004803D3">
      <w:pPr>
        <w:spacing w:before="0" w:after="0" w:line="360" w:lineRule="auto"/>
        <w:ind w:firstLine="709"/>
        <w:jc w:val="both"/>
        <w:rPr>
          <w:sz w:val="28"/>
          <w:szCs w:val="28"/>
        </w:rPr>
      </w:pPr>
    </w:p>
    <w:p w:rsidR="00A24159" w:rsidRPr="00036EE8" w:rsidRDefault="00A24159" w:rsidP="004803D3">
      <w:pPr>
        <w:spacing w:before="0" w:after="0" w:line="360" w:lineRule="auto"/>
        <w:ind w:firstLine="709"/>
        <w:jc w:val="both"/>
        <w:rPr>
          <w:sz w:val="28"/>
          <w:szCs w:val="28"/>
        </w:rPr>
      </w:pPr>
      <w:r w:rsidRPr="00036EE8">
        <w:rPr>
          <w:sz w:val="28"/>
          <w:szCs w:val="28"/>
        </w:rPr>
        <w:t>Из представленного графика видно, что максимальное значение товарооборота придется на декабрь месяц и составит 6 968 тыс. руб., а минимальное значение выпадет на январь и составит 5 088 тыс. руб. Основываясь на расчетах, выполненных компьютерной программы, суммарное значение товарооборота за 2008 году будет равно 70 881 тыс. руб.</w:t>
      </w:r>
    </w:p>
    <w:p w:rsidR="00A24159" w:rsidRPr="00036EE8" w:rsidRDefault="00A24159" w:rsidP="004803D3">
      <w:pPr>
        <w:spacing w:before="0" w:after="0" w:line="360" w:lineRule="auto"/>
        <w:ind w:firstLine="709"/>
        <w:jc w:val="both"/>
        <w:rPr>
          <w:bCs/>
          <w:sz w:val="28"/>
          <w:szCs w:val="28"/>
        </w:rPr>
      </w:pPr>
    </w:p>
    <w:p w:rsidR="008E1CB1" w:rsidRPr="00036EE8" w:rsidRDefault="006F566E" w:rsidP="00F35B49">
      <w:pPr>
        <w:spacing w:before="0" w:after="0" w:line="360" w:lineRule="auto"/>
        <w:ind w:firstLine="709"/>
        <w:jc w:val="center"/>
        <w:rPr>
          <w:b/>
          <w:bCs/>
          <w:sz w:val="28"/>
          <w:szCs w:val="28"/>
        </w:rPr>
      </w:pPr>
      <w:r>
        <w:rPr>
          <w:b/>
          <w:sz w:val="28"/>
          <w:szCs w:val="28"/>
        </w:rPr>
        <w:br w:type="page"/>
      </w:r>
      <w:r w:rsidR="00012791" w:rsidRPr="00036EE8">
        <w:rPr>
          <w:b/>
          <w:sz w:val="28"/>
          <w:szCs w:val="28"/>
        </w:rPr>
        <w:t xml:space="preserve">3.2 </w:t>
      </w:r>
      <w:r w:rsidR="008E1CB1" w:rsidRPr="00036EE8">
        <w:rPr>
          <w:b/>
          <w:sz w:val="28"/>
          <w:szCs w:val="28"/>
        </w:rPr>
        <w:t>Основные направления совершенствования сбытовой</w:t>
      </w:r>
      <w:r w:rsidR="00F35B49" w:rsidRPr="00036EE8">
        <w:rPr>
          <w:b/>
          <w:sz w:val="28"/>
          <w:szCs w:val="28"/>
        </w:rPr>
        <w:t xml:space="preserve"> </w:t>
      </w:r>
      <w:r w:rsidR="008E1CB1" w:rsidRPr="00036EE8">
        <w:rPr>
          <w:b/>
          <w:sz w:val="28"/>
          <w:szCs w:val="28"/>
        </w:rPr>
        <w:t>деятельности</w:t>
      </w:r>
    </w:p>
    <w:p w:rsidR="00750857" w:rsidRPr="00036EE8" w:rsidRDefault="00750857" w:rsidP="004803D3">
      <w:pPr>
        <w:spacing w:before="0" w:after="0" w:line="360" w:lineRule="auto"/>
        <w:ind w:firstLine="709"/>
        <w:jc w:val="both"/>
        <w:rPr>
          <w:bCs/>
          <w:sz w:val="28"/>
          <w:szCs w:val="28"/>
        </w:rPr>
      </w:pPr>
    </w:p>
    <w:p w:rsidR="007F3F54" w:rsidRPr="00036EE8" w:rsidRDefault="00ED2EFA" w:rsidP="004803D3">
      <w:pPr>
        <w:spacing w:before="0" w:after="0" w:line="360" w:lineRule="auto"/>
        <w:ind w:firstLine="709"/>
        <w:jc w:val="both"/>
        <w:rPr>
          <w:sz w:val="28"/>
          <w:szCs w:val="28"/>
        </w:rPr>
      </w:pPr>
      <w:r w:rsidRPr="00036EE8">
        <w:rPr>
          <w:sz w:val="28"/>
          <w:szCs w:val="28"/>
        </w:rPr>
        <w:t>Как уже отмечалось во 2 главе данной работы, в целом сбытовую деятельность организации «БауЦентр»-Уфа, можно назвать эффективной. А при устранении выявленных недостатков в организационной стороне функционирования отдела сбыта, можно будет говорить</w:t>
      </w:r>
      <w:r w:rsidR="00036EE8" w:rsidRPr="00036EE8">
        <w:rPr>
          <w:sz w:val="28"/>
          <w:szCs w:val="28"/>
        </w:rPr>
        <w:t xml:space="preserve"> </w:t>
      </w:r>
      <w:r w:rsidRPr="00036EE8">
        <w:rPr>
          <w:sz w:val="28"/>
          <w:szCs w:val="28"/>
        </w:rPr>
        <w:t xml:space="preserve">о максимальном выполнении </w:t>
      </w:r>
      <w:r w:rsidR="00193927" w:rsidRPr="00036EE8">
        <w:rPr>
          <w:sz w:val="28"/>
          <w:szCs w:val="28"/>
        </w:rPr>
        <w:t>основных его задач и функций.</w:t>
      </w:r>
      <w:r w:rsidR="00BB378E" w:rsidRPr="00036EE8">
        <w:rPr>
          <w:sz w:val="28"/>
          <w:szCs w:val="28"/>
        </w:rPr>
        <w:t xml:space="preserve"> </w:t>
      </w:r>
      <w:r w:rsidR="008E1CB1" w:rsidRPr="00036EE8">
        <w:rPr>
          <w:sz w:val="28"/>
          <w:szCs w:val="28"/>
        </w:rPr>
        <w:t xml:space="preserve">Что </w:t>
      </w:r>
      <w:r w:rsidR="00BB378E" w:rsidRPr="00036EE8">
        <w:rPr>
          <w:sz w:val="28"/>
          <w:szCs w:val="28"/>
        </w:rPr>
        <w:t xml:space="preserve">же </w:t>
      </w:r>
      <w:r w:rsidR="008E1CB1" w:rsidRPr="00036EE8">
        <w:rPr>
          <w:sz w:val="28"/>
          <w:szCs w:val="28"/>
        </w:rPr>
        <w:t>касается общей стратегии сбыт</w:t>
      </w:r>
      <w:r w:rsidR="00BB378E" w:rsidRPr="00036EE8">
        <w:rPr>
          <w:sz w:val="28"/>
          <w:szCs w:val="28"/>
        </w:rPr>
        <w:t xml:space="preserve">овой деятельности </w:t>
      </w:r>
      <w:r w:rsidR="008E1CB1" w:rsidRPr="00036EE8">
        <w:rPr>
          <w:sz w:val="28"/>
          <w:szCs w:val="28"/>
        </w:rPr>
        <w:t>организаци</w:t>
      </w:r>
      <w:r w:rsidR="00BB378E" w:rsidRPr="00036EE8">
        <w:rPr>
          <w:sz w:val="28"/>
          <w:szCs w:val="28"/>
        </w:rPr>
        <w:t>и, следует отметить, что есть существенный резерв повышения показателей товарооборота и, соответственно, прибыли организации.</w:t>
      </w:r>
    </w:p>
    <w:p w:rsidR="006F3ABA" w:rsidRPr="00036EE8" w:rsidRDefault="00ED3247" w:rsidP="004803D3">
      <w:pPr>
        <w:spacing w:before="0" w:after="0" w:line="360" w:lineRule="auto"/>
        <w:ind w:firstLine="709"/>
        <w:jc w:val="both"/>
        <w:rPr>
          <w:sz w:val="28"/>
          <w:szCs w:val="28"/>
        </w:rPr>
      </w:pPr>
      <w:r w:rsidRPr="00036EE8">
        <w:rPr>
          <w:sz w:val="28"/>
          <w:szCs w:val="28"/>
        </w:rPr>
        <w:t>Потому как, основной акцент торговой деятельности «БауЦентр» делает на оптовых продажах, как следствие</w:t>
      </w:r>
      <w:r w:rsidR="00036EE8" w:rsidRPr="00036EE8">
        <w:rPr>
          <w:sz w:val="28"/>
          <w:szCs w:val="28"/>
        </w:rPr>
        <w:t xml:space="preserve"> </w:t>
      </w:r>
      <w:r w:rsidRPr="00036EE8">
        <w:rPr>
          <w:sz w:val="28"/>
          <w:szCs w:val="28"/>
        </w:rPr>
        <w:t xml:space="preserve">- полное отсутствие организации розничных продаж. А именно отсутствие, какого либо стимулирования розничных покупателей, то есть все силы организации, направлены на завоевание рынка оптовиков, розница же пущена на «самотёк». </w:t>
      </w:r>
      <w:r w:rsidR="00024FAC" w:rsidRPr="00036EE8">
        <w:rPr>
          <w:sz w:val="28"/>
          <w:szCs w:val="28"/>
        </w:rPr>
        <w:t xml:space="preserve">Поэтому, с целью увеличения </w:t>
      </w:r>
      <w:r w:rsidR="00ED5CE5" w:rsidRPr="00036EE8">
        <w:rPr>
          <w:sz w:val="28"/>
          <w:szCs w:val="28"/>
        </w:rPr>
        <w:t xml:space="preserve">показателей </w:t>
      </w:r>
      <w:r w:rsidR="00024FAC" w:rsidRPr="00036EE8">
        <w:rPr>
          <w:sz w:val="28"/>
          <w:szCs w:val="28"/>
        </w:rPr>
        <w:t>товарооборота, есть смысл разработать стратегию</w:t>
      </w:r>
      <w:r w:rsidR="00BB378E" w:rsidRPr="00036EE8">
        <w:rPr>
          <w:sz w:val="28"/>
          <w:szCs w:val="28"/>
        </w:rPr>
        <w:t xml:space="preserve"> привлечения </w:t>
      </w:r>
      <w:r w:rsidR="00102EDA" w:rsidRPr="00036EE8">
        <w:rPr>
          <w:sz w:val="28"/>
          <w:szCs w:val="28"/>
        </w:rPr>
        <w:t>розничных покупателей</w:t>
      </w:r>
      <w:r w:rsidR="0074216F" w:rsidRPr="00036EE8">
        <w:rPr>
          <w:sz w:val="28"/>
          <w:szCs w:val="28"/>
        </w:rPr>
        <w:t xml:space="preserve"> и их дополнительного стимулирования</w:t>
      </w:r>
      <w:r w:rsidR="007F3F54" w:rsidRPr="00036EE8">
        <w:rPr>
          <w:sz w:val="28"/>
          <w:szCs w:val="28"/>
        </w:rPr>
        <w:t>.</w:t>
      </w:r>
    </w:p>
    <w:p w:rsidR="00EB0D26" w:rsidRPr="00036EE8" w:rsidRDefault="007F3F54" w:rsidP="004803D3">
      <w:pPr>
        <w:spacing w:before="0" w:after="0" w:line="360" w:lineRule="auto"/>
        <w:ind w:firstLine="709"/>
        <w:jc w:val="both"/>
        <w:rPr>
          <w:sz w:val="28"/>
          <w:szCs w:val="28"/>
        </w:rPr>
      </w:pPr>
      <w:r w:rsidRPr="00036EE8">
        <w:rPr>
          <w:sz w:val="28"/>
          <w:szCs w:val="28"/>
        </w:rPr>
        <w:t xml:space="preserve">Средний объём розничных закупок от 80 до 160 тыс. руб. в месяц – это очень низкий показатель. </w:t>
      </w:r>
      <w:r w:rsidR="007A7895" w:rsidRPr="00036EE8">
        <w:rPr>
          <w:sz w:val="28"/>
          <w:szCs w:val="28"/>
        </w:rPr>
        <w:t xml:space="preserve">Хотя организация и считается оптовым центром продаж, выставочный зал всё же имеется. Поэтому можно полагать, что, при грамотной организации сбытовой деятельности, направленной на розничных покупателей, существует вероятность положительно зарекомендовать себя и в данном потребительском сегменте. </w:t>
      </w:r>
      <w:r w:rsidRPr="00036EE8">
        <w:rPr>
          <w:sz w:val="28"/>
          <w:szCs w:val="28"/>
        </w:rPr>
        <w:t>Следовательно, нужно продумать систему стиму</w:t>
      </w:r>
      <w:r w:rsidR="00ED5CE5" w:rsidRPr="00036EE8">
        <w:rPr>
          <w:sz w:val="28"/>
          <w:szCs w:val="28"/>
        </w:rPr>
        <w:t>лирования розничных покупателей.</w:t>
      </w:r>
    </w:p>
    <w:p w:rsidR="00432B2F" w:rsidRPr="00036EE8" w:rsidRDefault="00432B2F" w:rsidP="004803D3">
      <w:pPr>
        <w:spacing w:before="0" w:after="0" w:line="360" w:lineRule="auto"/>
        <w:ind w:firstLine="709"/>
        <w:jc w:val="both"/>
        <w:rPr>
          <w:sz w:val="28"/>
          <w:szCs w:val="28"/>
        </w:rPr>
      </w:pPr>
      <w:r w:rsidRPr="00036EE8">
        <w:rPr>
          <w:sz w:val="28"/>
          <w:szCs w:val="28"/>
        </w:rPr>
        <w:t>Рассмотрим факторы</w:t>
      </w:r>
      <w:r w:rsidRPr="00036EE8">
        <w:rPr>
          <w:i/>
          <w:sz w:val="28"/>
          <w:szCs w:val="28"/>
        </w:rPr>
        <w:t xml:space="preserve">, </w:t>
      </w:r>
      <w:r w:rsidRPr="00036EE8">
        <w:rPr>
          <w:sz w:val="28"/>
          <w:szCs w:val="28"/>
        </w:rPr>
        <w:t>влияющие на поведение розничных покупателей, при выборе магазина отделочных материалов</w:t>
      </w:r>
      <w:r w:rsidR="00133C30" w:rsidRPr="00036EE8">
        <w:rPr>
          <w:sz w:val="28"/>
          <w:szCs w:val="28"/>
        </w:rPr>
        <w:t>.</w:t>
      </w:r>
    </w:p>
    <w:p w:rsidR="00C96537" w:rsidRPr="00036EE8" w:rsidRDefault="00432B2F" w:rsidP="004803D3">
      <w:pPr>
        <w:spacing w:before="0" w:after="0" w:line="360" w:lineRule="auto"/>
        <w:ind w:firstLine="709"/>
        <w:jc w:val="both"/>
        <w:rPr>
          <w:sz w:val="28"/>
          <w:szCs w:val="28"/>
        </w:rPr>
      </w:pPr>
      <w:r w:rsidRPr="00036EE8">
        <w:rPr>
          <w:sz w:val="28"/>
          <w:szCs w:val="28"/>
        </w:rPr>
        <w:t xml:space="preserve">1. Источники информации, влияющие на выбор отделочных материалов и магазинов можно разделить на две группы: источники </w:t>
      </w:r>
      <w:r w:rsidRPr="00036EE8">
        <w:rPr>
          <w:iCs/>
          <w:sz w:val="28"/>
          <w:szCs w:val="28"/>
        </w:rPr>
        <w:t xml:space="preserve">личного влияния </w:t>
      </w:r>
      <w:r w:rsidRPr="00036EE8">
        <w:rPr>
          <w:sz w:val="28"/>
          <w:szCs w:val="28"/>
        </w:rPr>
        <w:t xml:space="preserve">и </w:t>
      </w:r>
      <w:r w:rsidRPr="00036EE8">
        <w:rPr>
          <w:iCs/>
          <w:sz w:val="28"/>
          <w:szCs w:val="28"/>
        </w:rPr>
        <w:t>опосредованного</w:t>
      </w:r>
      <w:r w:rsidRPr="00036EE8">
        <w:rPr>
          <w:sz w:val="28"/>
          <w:szCs w:val="28"/>
        </w:rPr>
        <w:t xml:space="preserve">. К первым относятся: </w:t>
      </w:r>
      <w:r w:rsidR="008C244B" w:rsidRPr="00036EE8">
        <w:rPr>
          <w:sz w:val="28"/>
          <w:szCs w:val="28"/>
        </w:rPr>
        <w:t>дизайнеры, строители-специалисты, р</w:t>
      </w:r>
      <w:r w:rsidRPr="00036EE8">
        <w:rPr>
          <w:sz w:val="28"/>
          <w:szCs w:val="28"/>
        </w:rPr>
        <w:t>еферентные группы (например, родственники, знакомые, которые недавно сдел</w:t>
      </w:r>
      <w:r w:rsidR="008C244B" w:rsidRPr="00036EE8">
        <w:rPr>
          <w:sz w:val="28"/>
          <w:szCs w:val="28"/>
        </w:rPr>
        <w:t>али ремонт), семья, м</w:t>
      </w:r>
      <w:r w:rsidRPr="00036EE8">
        <w:rPr>
          <w:sz w:val="28"/>
          <w:szCs w:val="28"/>
        </w:rPr>
        <w:t>енеджеры</w:t>
      </w:r>
      <w:r w:rsidR="008C244B" w:rsidRPr="00036EE8">
        <w:rPr>
          <w:sz w:val="28"/>
          <w:szCs w:val="28"/>
        </w:rPr>
        <w:t xml:space="preserve"> (</w:t>
      </w:r>
      <w:r w:rsidRPr="00036EE8">
        <w:rPr>
          <w:sz w:val="28"/>
          <w:szCs w:val="28"/>
        </w:rPr>
        <w:t>консультанты, продавцы</w:t>
      </w:r>
      <w:r w:rsidR="008C244B" w:rsidRPr="00036EE8">
        <w:rPr>
          <w:sz w:val="28"/>
          <w:szCs w:val="28"/>
        </w:rPr>
        <w:t>)</w:t>
      </w:r>
      <w:r w:rsidRPr="00036EE8">
        <w:rPr>
          <w:sz w:val="28"/>
          <w:szCs w:val="28"/>
        </w:rPr>
        <w:t xml:space="preserve"> в магазине.</w:t>
      </w:r>
      <w:r w:rsidR="00535036" w:rsidRPr="00036EE8">
        <w:rPr>
          <w:sz w:val="28"/>
          <w:szCs w:val="28"/>
        </w:rPr>
        <w:t xml:space="preserve"> </w:t>
      </w:r>
      <w:r w:rsidRPr="00036EE8">
        <w:rPr>
          <w:sz w:val="28"/>
          <w:szCs w:val="28"/>
        </w:rPr>
        <w:t xml:space="preserve">Ко вторым относятся: </w:t>
      </w:r>
      <w:r w:rsidR="00535036" w:rsidRPr="00036EE8">
        <w:rPr>
          <w:sz w:val="28"/>
          <w:szCs w:val="28"/>
        </w:rPr>
        <w:t>реклама, с</w:t>
      </w:r>
      <w:r w:rsidRPr="00036EE8">
        <w:rPr>
          <w:sz w:val="28"/>
          <w:szCs w:val="28"/>
        </w:rPr>
        <w:t>пециализиров</w:t>
      </w:r>
      <w:r w:rsidR="00535036" w:rsidRPr="00036EE8">
        <w:rPr>
          <w:sz w:val="28"/>
          <w:szCs w:val="28"/>
        </w:rPr>
        <w:t>анные иллюстрированные журналы, каталоги в магазинах, п</w:t>
      </w:r>
      <w:r w:rsidRPr="00036EE8">
        <w:rPr>
          <w:sz w:val="28"/>
          <w:szCs w:val="28"/>
        </w:rPr>
        <w:t>римеры использования товаров в магазине (опытные образцы)</w:t>
      </w:r>
      <w:r w:rsidR="00535036" w:rsidRPr="00036EE8">
        <w:rPr>
          <w:sz w:val="28"/>
          <w:szCs w:val="28"/>
        </w:rPr>
        <w:t>.</w:t>
      </w:r>
    </w:p>
    <w:p w:rsidR="005E48D1" w:rsidRPr="00036EE8" w:rsidRDefault="00535036" w:rsidP="004803D3">
      <w:pPr>
        <w:spacing w:before="0" w:after="0" w:line="360" w:lineRule="auto"/>
        <w:ind w:firstLine="709"/>
        <w:jc w:val="both"/>
        <w:rPr>
          <w:sz w:val="28"/>
          <w:szCs w:val="28"/>
        </w:rPr>
      </w:pPr>
      <w:r w:rsidRPr="00036EE8">
        <w:rPr>
          <w:sz w:val="28"/>
          <w:szCs w:val="28"/>
        </w:rPr>
        <w:t>2</w:t>
      </w:r>
      <w:r w:rsidR="00432B2F" w:rsidRPr="00036EE8">
        <w:rPr>
          <w:sz w:val="28"/>
          <w:szCs w:val="28"/>
        </w:rPr>
        <w:t>. Основны</w:t>
      </w:r>
      <w:r w:rsidR="00C96537" w:rsidRPr="00036EE8">
        <w:rPr>
          <w:sz w:val="28"/>
          <w:szCs w:val="28"/>
        </w:rPr>
        <w:t>ми</w:t>
      </w:r>
      <w:r w:rsidR="00432B2F" w:rsidRPr="00036EE8">
        <w:rPr>
          <w:sz w:val="28"/>
          <w:szCs w:val="28"/>
        </w:rPr>
        <w:t xml:space="preserve"> критери</w:t>
      </w:r>
      <w:r w:rsidR="00C96537" w:rsidRPr="00036EE8">
        <w:rPr>
          <w:sz w:val="28"/>
          <w:szCs w:val="28"/>
        </w:rPr>
        <w:t>ями,</w:t>
      </w:r>
      <w:r w:rsidR="00432B2F" w:rsidRPr="00036EE8">
        <w:rPr>
          <w:sz w:val="28"/>
          <w:szCs w:val="28"/>
        </w:rPr>
        <w:t xml:space="preserve"> при оценке качества отделочных материалов</w:t>
      </w:r>
      <w:r w:rsidR="00C96537" w:rsidRPr="00036EE8">
        <w:rPr>
          <w:sz w:val="28"/>
          <w:szCs w:val="28"/>
        </w:rPr>
        <w:t xml:space="preserve"> д</w:t>
      </w:r>
      <w:r w:rsidR="00432B2F" w:rsidRPr="00036EE8">
        <w:rPr>
          <w:sz w:val="28"/>
          <w:szCs w:val="28"/>
        </w:rPr>
        <w:t xml:space="preserve">ля людей рационального типа, в основном мужчин, </w:t>
      </w:r>
      <w:r w:rsidR="00C96537" w:rsidRPr="00036EE8">
        <w:rPr>
          <w:sz w:val="28"/>
          <w:szCs w:val="28"/>
        </w:rPr>
        <w:t>являются</w:t>
      </w:r>
      <w:r w:rsidR="00432B2F" w:rsidRPr="00036EE8">
        <w:rPr>
          <w:sz w:val="28"/>
          <w:szCs w:val="28"/>
        </w:rPr>
        <w:t>:</w:t>
      </w:r>
    </w:p>
    <w:p w:rsidR="005E48D1" w:rsidRPr="00036EE8" w:rsidRDefault="005E48D1" w:rsidP="004803D3">
      <w:pPr>
        <w:spacing w:before="0" w:after="0" w:line="360" w:lineRule="auto"/>
        <w:ind w:firstLine="709"/>
        <w:jc w:val="both"/>
        <w:rPr>
          <w:sz w:val="28"/>
          <w:szCs w:val="28"/>
        </w:rPr>
      </w:pPr>
      <w:r w:rsidRPr="00036EE8">
        <w:rPr>
          <w:sz w:val="28"/>
          <w:szCs w:val="28"/>
        </w:rPr>
        <w:t>функциональность материалов,</w:t>
      </w:r>
    </w:p>
    <w:p w:rsidR="005E48D1" w:rsidRPr="00036EE8" w:rsidRDefault="00432B2F" w:rsidP="004803D3">
      <w:pPr>
        <w:spacing w:before="0" w:after="0" w:line="360" w:lineRule="auto"/>
        <w:ind w:firstLine="709"/>
        <w:jc w:val="both"/>
        <w:rPr>
          <w:sz w:val="28"/>
          <w:szCs w:val="28"/>
        </w:rPr>
      </w:pPr>
      <w:r w:rsidRPr="00036EE8">
        <w:rPr>
          <w:sz w:val="28"/>
          <w:szCs w:val="28"/>
        </w:rPr>
        <w:t>прочность, долговечность, износостойкость и др.</w:t>
      </w:r>
    </w:p>
    <w:p w:rsidR="005E48D1" w:rsidRPr="00036EE8" w:rsidRDefault="005E48D1" w:rsidP="004803D3">
      <w:pPr>
        <w:spacing w:before="0" w:after="0" w:line="360" w:lineRule="auto"/>
        <w:ind w:firstLine="709"/>
        <w:jc w:val="both"/>
        <w:rPr>
          <w:sz w:val="28"/>
          <w:szCs w:val="28"/>
        </w:rPr>
      </w:pPr>
      <w:r w:rsidRPr="00036EE8">
        <w:rPr>
          <w:sz w:val="28"/>
          <w:szCs w:val="28"/>
        </w:rPr>
        <w:t>гарантия на товар,</w:t>
      </w:r>
    </w:p>
    <w:p w:rsidR="005E48D1" w:rsidRPr="00036EE8" w:rsidRDefault="00432B2F" w:rsidP="004803D3">
      <w:pPr>
        <w:spacing w:before="0" w:after="0" w:line="360" w:lineRule="auto"/>
        <w:ind w:firstLine="709"/>
        <w:jc w:val="both"/>
        <w:rPr>
          <w:sz w:val="28"/>
          <w:szCs w:val="28"/>
        </w:rPr>
      </w:pPr>
      <w:r w:rsidRPr="00036EE8">
        <w:rPr>
          <w:sz w:val="28"/>
          <w:szCs w:val="28"/>
        </w:rPr>
        <w:t>наличие и содержание сертификатов,</w:t>
      </w:r>
    </w:p>
    <w:p w:rsidR="005E48D1" w:rsidRPr="00036EE8" w:rsidRDefault="00432B2F" w:rsidP="004803D3">
      <w:pPr>
        <w:spacing w:before="0" w:after="0" w:line="360" w:lineRule="auto"/>
        <w:ind w:firstLine="709"/>
        <w:jc w:val="both"/>
        <w:rPr>
          <w:sz w:val="28"/>
          <w:szCs w:val="28"/>
        </w:rPr>
      </w:pPr>
      <w:r w:rsidRPr="00036EE8">
        <w:rPr>
          <w:sz w:val="28"/>
          <w:szCs w:val="28"/>
        </w:rPr>
        <w:t>аннотации к материалам,</w:t>
      </w:r>
    </w:p>
    <w:p w:rsidR="00432B2F" w:rsidRPr="00036EE8" w:rsidRDefault="00432B2F" w:rsidP="004803D3">
      <w:pPr>
        <w:spacing w:before="0" w:after="0" w:line="360" w:lineRule="auto"/>
        <w:ind w:firstLine="709"/>
        <w:jc w:val="both"/>
        <w:rPr>
          <w:sz w:val="28"/>
          <w:szCs w:val="28"/>
        </w:rPr>
      </w:pPr>
      <w:r w:rsidRPr="00036EE8">
        <w:rPr>
          <w:sz w:val="28"/>
          <w:szCs w:val="28"/>
        </w:rPr>
        <w:t>экологичность материалов.</w:t>
      </w:r>
    </w:p>
    <w:p w:rsidR="00432B2F" w:rsidRPr="00036EE8" w:rsidRDefault="00432B2F" w:rsidP="004803D3">
      <w:pPr>
        <w:spacing w:before="0" w:after="0" w:line="360" w:lineRule="auto"/>
        <w:ind w:firstLine="709"/>
        <w:jc w:val="both"/>
        <w:rPr>
          <w:sz w:val="28"/>
          <w:szCs w:val="28"/>
        </w:rPr>
      </w:pPr>
      <w:r w:rsidRPr="00036EE8">
        <w:rPr>
          <w:sz w:val="28"/>
          <w:szCs w:val="28"/>
        </w:rPr>
        <w:t>Люди эмоционального типа, в основном женщины, дополнительно судят о качестве также по внешнему виду материалов (цвет, фактура, форма, размер).</w:t>
      </w:r>
    </w:p>
    <w:p w:rsidR="000A413E" w:rsidRPr="00036EE8" w:rsidRDefault="000A413E" w:rsidP="004803D3">
      <w:pPr>
        <w:spacing w:before="0" w:after="0" w:line="360" w:lineRule="auto"/>
        <w:ind w:firstLine="709"/>
        <w:jc w:val="both"/>
        <w:rPr>
          <w:sz w:val="28"/>
          <w:szCs w:val="28"/>
        </w:rPr>
      </w:pPr>
      <w:r w:rsidRPr="00036EE8">
        <w:rPr>
          <w:sz w:val="28"/>
          <w:szCs w:val="28"/>
        </w:rPr>
        <w:t xml:space="preserve">3. К наиболее значимым характеристикам магазина отделочных материалов относятся: </w:t>
      </w:r>
      <w:r w:rsidR="00432B2F" w:rsidRPr="00036EE8">
        <w:rPr>
          <w:sz w:val="28"/>
          <w:szCs w:val="28"/>
        </w:rPr>
        <w:t>всеобъемлющий ассортимент и наличие товаров на складе,</w:t>
      </w:r>
      <w:r w:rsidRPr="00036EE8">
        <w:rPr>
          <w:sz w:val="28"/>
          <w:szCs w:val="28"/>
        </w:rPr>
        <w:t xml:space="preserve"> </w:t>
      </w:r>
      <w:r w:rsidR="00432B2F" w:rsidRPr="00036EE8">
        <w:rPr>
          <w:sz w:val="28"/>
          <w:szCs w:val="28"/>
        </w:rPr>
        <w:t xml:space="preserve">ценовой ассортимент, системы скидок и дисконта, </w:t>
      </w:r>
      <w:r w:rsidRPr="00036EE8">
        <w:rPr>
          <w:sz w:val="28"/>
          <w:szCs w:val="28"/>
        </w:rPr>
        <w:t>широкий ассортимент, высокое качество обслуживания.</w:t>
      </w:r>
    </w:p>
    <w:p w:rsidR="000A413E" w:rsidRPr="00036EE8" w:rsidRDefault="00432B2F" w:rsidP="004803D3">
      <w:pPr>
        <w:spacing w:before="0" w:after="0" w:line="360" w:lineRule="auto"/>
        <w:ind w:firstLine="709"/>
        <w:jc w:val="both"/>
        <w:rPr>
          <w:sz w:val="28"/>
          <w:szCs w:val="28"/>
        </w:rPr>
      </w:pPr>
      <w:r w:rsidRPr="00036EE8">
        <w:rPr>
          <w:sz w:val="28"/>
          <w:szCs w:val="28"/>
        </w:rPr>
        <w:t xml:space="preserve">На втором месте по значимости стоят: </w:t>
      </w:r>
      <w:r w:rsidR="000A413E" w:rsidRPr="00036EE8">
        <w:rPr>
          <w:sz w:val="28"/>
          <w:szCs w:val="28"/>
        </w:rPr>
        <w:t xml:space="preserve">реклама и имидж магазина, сервис и полный комплекс услуг. </w:t>
      </w:r>
      <w:r w:rsidRPr="00036EE8">
        <w:rPr>
          <w:sz w:val="28"/>
          <w:szCs w:val="28"/>
        </w:rPr>
        <w:t>К незначимым характеристикам относи</w:t>
      </w:r>
      <w:r w:rsidR="00133C30" w:rsidRPr="00036EE8">
        <w:rPr>
          <w:sz w:val="28"/>
          <w:szCs w:val="28"/>
        </w:rPr>
        <w:t>тся</w:t>
      </w:r>
      <w:r w:rsidR="00036EE8" w:rsidRPr="00036EE8">
        <w:rPr>
          <w:sz w:val="28"/>
          <w:szCs w:val="28"/>
        </w:rPr>
        <w:t xml:space="preserve"> </w:t>
      </w:r>
      <w:r w:rsidR="00133C30" w:rsidRPr="00036EE8">
        <w:rPr>
          <w:sz w:val="28"/>
          <w:szCs w:val="28"/>
        </w:rPr>
        <w:t>месторасположение магазина</w:t>
      </w:r>
      <w:r w:rsidRPr="00036EE8">
        <w:rPr>
          <w:sz w:val="28"/>
          <w:szCs w:val="28"/>
        </w:rPr>
        <w:t xml:space="preserve"> </w:t>
      </w:r>
      <w:r w:rsidR="00871780" w:rsidRPr="00036EE8">
        <w:rPr>
          <w:sz w:val="28"/>
          <w:szCs w:val="28"/>
        </w:rPr>
        <w:t>[10</w:t>
      </w:r>
      <w:r w:rsidR="00133C30" w:rsidRPr="00036EE8">
        <w:rPr>
          <w:sz w:val="28"/>
          <w:szCs w:val="28"/>
        </w:rPr>
        <w:t>].</w:t>
      </w:r>
    </w:p>
    <w:p w:rsidR="00432B2F" w:rsidRPr="00036EE8" w:rsidRDefault="000A413E" w:rsidP="004803D3">
      <w:pPr>
        <w:spacing w:before="0" w:after="0" w:line="360" w:lineRule="auto"/>
        <w:ind w:firstLine="709"/>
        <w:jc w:val="both"/>
        <w:rPr>
          <w:sz w:val="28"/>
          <w:szCs w:val="28"/>
        </w:rPr>
      </w:pPr>
      <w:r w:rsidRPr="00036EE8">
        <w:rPr>
          <w:sz w:val="28"/>
          <w:szCs w:val="28"/>
        </w:rPr>
        <w:t>На основе данного исследования можно сделать вывод, что организация «БауЦентр», обладает основополагающими свойствами, которые могут заинтересовать розничного покупателя. А именно, широким ассортиментом,</w:t>
      </w:r>
      <w:r w:rsidR="00036EE8" w:rsidRPr="00036EE8">
        <w:rPr>
          <w:sz w:val="28"/>
          <w:szCs w:val="28"/>
        </w:rPr>
        <w:t xml:space="preserve"> </w:t>
      </w:r>
      <w:r w:rsidRPr="00036EE8">
        <w:rPr>
          <w:sz w:val="28"/>
          <w:szCs w:val="28"/>
        </w:rPr>
        <w:t>наличием товара на складе (вблизи от офиса), конкурентоспособными ценами</w:t>
      </w:r>
      <w:r w:rsidR="00FF74AA" w:rsidRPr="00036EE8">
        <w:rPr>
          <w:sz w:val="28"/>
          <w:szCs w:val="28"/>
        </w:rPr>
        <w:t xml:space="preserve"> и качеством предлагаемых товаров. Также, не помешает выполнить некоторые рекомендации и рассмотреть ряд мероприятий, способствующих привлечению розничного потребителя</w:t>
      </w:r>
      <w:r w:rsidR="00432B2F" w:rsidRPr="00036EE8">
        <w:rPr>
          <w:sz w:val="28"/>
          <w:szCs w:val="28"/>
        </w:rPr>
        <w:t>.</w:t>
      </w:r>
    </w:p>
    <w:p w:rsidR="00C20708" w:rsidRPr="00036EE8" w:rsidRDefault="00FF74AA" w:rsidP="004803D3">
      <w:pPr>
        <w:spacing w:before="0" w:after="0" w:line="360" w:lineRule="auto"/>
        <w:ind w:firstLine="709"/>
        <w:jc w:val="both"/>
        <w:rPr>
          <w:sz w:val="28"/>
          <w:szCs w:val="28"/>
        </w:rPr>
      </w:pPr>
      <w:r w:rsidRPr="00036EE8">
        <w:rPr>
          <w:sz w:val="28"/>
          <w:szCs w:val="28"/>
        </w:rPr>
        <w:t xml:space="preserve">Во-первых, руководству стоит провести с менеджерами тренинг о важности розничных продаж в торговом зале. </w:t>
      </w:r>
      <w:r w:rsidR="00432B2F" w:rsidRPr="00036EE8">
        <w:rPr>
          <w:sz w:val="28"/>
          <w:szCs w:val="28"/>
        </w:rPr>
        <w:t>Большие покупки могут начинаться с мелочи</w:t>
      </w:r>
      <w:r w:rsidR="00036EE8" w:rsidRPr="00036EE8">
        <w:rPr>
          <w:sz w:val="28"/>
          <w:szCs w:val="28"/>
        </w:rPr>
        <w:t xml:space="preserve"> </w:t>
      </w:r>
      <w:r w:rsidR="00432B2F" w:rsidRPr="00036EE8">
        <w:rPr>
          <w:sz w:val="28"/>
          <w:szCs w:val="28"/>
        </w:rPr>
        <w:t xml:space="preserve">— негативный опыт общения оттолкнет покупателя. Очень важен первый опыт покупки: если он положительный, велика вероятность </w:t>
      </w:r>
      <w:r w:rsidRPr="00036EE8">
        <w:rPr>
          <w:sz w:val="28"/>
          <w:szCs w:val="28"/>
        </w:rPr>
        <w:t xml:space="preserve">и </w:t>
      </w:r>
      <w:r w:rsidR="00432B2F" w:rsidRPr="00036EE8">
        <w:rPr>
          <w:sz w:val="28"/>
          <w:szCs w:val="28"/>
        </w:rPr>
        <w:t xml:space="preserve">дальнейших покупок. Поэтому </w:t>
      </w:r>
      <w:r w:rsidRPr="00036EE8">
        <w:rPr>
          <w:sz w:val="28"/>
          <w:szCs w:val="28"/>
        </w:rPr>
        <w:t>нужно, что бы менеджеры уделяли каждому покупателю должное внимание.</w:t>
      </w:r>
    </w:p>
    <w:p w:rsidR="00C20708" w:rsidRPr="00036EE8" w:rsidRDefault="00FF74AA" w:rsidP="004803D3">
      <w:pPr>
        <w:spacing w:before="0" w:after="0" w:line="360" w:lineRule="auto"/>
        <w:ind w:firstLine="709"/>
        <w:jc w:val="both"/>
        <w:rPr>
          <w:sz w:val="28"/>
          <w:szCs w:val="28"/>
        </w:rPr>
      </w:pPr>
      <w:r w:rsidRPr="00036EE8">
        <w:rPr>
          <w:sz w:val="28"/>
          <w:szCs w:val="28"/>
        </w:rPr>
        <w:t>Во-вторых, необходимо рассмотреть возможность дополнительной рекламы, направленной именно на розничных покупателей.</w:t>
      </w:r>
    </w:p>
    <w:p w:rsidR="00874C7E" w:rsidRPr="00036EE8" w:rsidRDefault="00FF74AA" w:rsidP="004803D3">
      <w:pPr>
        <w:spacing w:before="0" w:after="0" w:line="360" w:lineRule="auto"/>
        <w:ind w:firstLine="709"/>
        <w:jc w:val="both"/>
        <w:rPr>
          <w:sz w:val="28"/>
          <w:szCs w:val="28"/>
        </w:rPr>
      </w:pPr>
      <w:r w:rsidRPr="00036EE8">
        <w:rPr>
          <w:sz w:val="28"/>
          <w:szCs w:val="28"/>
        </w:rPr>
        <w:t xml:space="preserve">И, в-третьих, для того, что бы мотивировать покупателя на дальнейшие покупки именно в данном магазине, </w:t>
      </w:r>
      <w:r w:rsidR="00432B2F" w:rsidRPr="00036EE8">
        <w:rPr>
          <w:sz w:val="28"/>
          <w:szCs w:val="28"/>
        </w:rPr>
        <w:t>необходимо разработать дисконтную систему</w:t>
      </w:r>
      <w:r w:rsidRPr="00036EE8">
        <w:rPr>
          <w:sz w:val="28"/>
          <w:szCs w:val="28"/>
        </w:rPr>
        <w:t>.</w:t>
      </w:r>
      <w:r w:rsidR="006F566E">
        <w:rPr>
          <w:sz w:val="28"/>
          <w:szCs w:val="28"/>
        </w:rPr>
        <w:t xml:space="preserve"> </w:t>
      </w:r>
      <w:r w:rsidR="00EB0D26" w:rsidRPr="00036EE8">
        <w:rPr>
          <w:sz w:val="28"/>
          <w:szCs w:val="28"/>
        </w:rPr>
        <w:t>Что же касается оптового направления продаж, здесь тоже существует резерв, за счёт которого можно было бы увеличить товарооборот организации.</w:t>
      </w:r>
      <w:r w:rsidR="006F566E">
        <w:rPr>
          <w:sz w:val="28"/>
          <w:szCs w:val="28"/>
        </w:rPr>
        <w:t xml:space="preserve"> </w:t>
      </w:r>
      <w:r w:rsidR="00874C7E" w:rsidRPr="00036EE8">
        <w:rPr>
          <w:sz w:val="28"/>
          <w:szCs w:val="28"/>
        </w:rPr>
        <w:t>Для наглядности схематично, на рисунке 1</w:t>
      </w:r>
      <w:r w:rsidR="00CB04E2" w:rsidRPr="00036EE8">
        <w:rPr>
          <w:sz w:val="28"/>
          <w:szCs w:val="28"/>
        </w:rPr>
        <w:t>6</w:t>
      </w:r>
      <w:r w:rsidR="00874C7E" w:rsidRPr="00036EE8">
        <w:rPr>
          <w:sz w:val="28"/>
          <w:szCs w:val="28"/>
        </w:rPr>
        <w:t>, изобразим вышеперечисленные направления, рекомендуемые для совершенствования сбытовой деятельности организации, и, восполнения резервов повышения показателей товарооборота.</w:t>
      </w:r>
    </w:p>
    <w:p w:rsidR="00F35B49" w:rsidRPr="00036EE8" w:rsidRDefault="00F35B49" w:rsidP="004803D3">
      <w:pPr>
        <w:spacing w:before="0" w:after="0" w:line="360" w:lineRule="auto"/>
        <w:ind w:firstLine="709"/>
        <w:jc w:val="both"/>
        <w:rPr>
          <w:sz w:val="28"/>
          <w:szCs w:val="28"/>
        </w:rPr>
      </w:pPr>
    </w:p>
    <w:p w:rsidR="00874C7E" w:rsidRPr="00036EE8" w:rsidRDefault="00FA764B" w:rsidP="004803D3">
      <w:pPr>
        <w:spacing w:before="0" w:after="0" w:line="360" w:lineRule="auto"/>
        <w:ind w:firstLine="709"/>
        <w:jc w:val="both"/>
        <w:rPr>
          <w:sz w:val="28"/>
          <w:szCs w:val="28"/>
        </w:rPr>
      </w:pPr>
      <w:r>
        <w:rPr>
          <w:sz w:val="28"/>
          <w:szCs w:val="28"/>
        </w:rPr>
      </w:r>
      <w:r>
        <w:rPr>
          <w:sz w:val="28"/>
          <w:szCs w:val="28"/>
        </w:rPr>
        <w:pict>
          <v:group id="_x0000_s1169" editas="canvas" style="width:405.7pt;height:210.15pt;mso-position-horizontal-relative:char;mso-position-vertical-relative:line" coordorigin="3884,4379" coordsize="6063,3140">
            <o:lock v:ext="edit" aspectratio="t"/>
            <v:shape id="_x0000_s1170" type="#_x0000_t75" style="position:absolute;left:3884;top:4379;width:6063;height:3140" o:preferrelative="f">
              <v:fill o:detectmouseclick="t"/>
              <v:path o:extrusionok="t" o:connecttype="none"/>
              <o:lock v:ext="edit" text="t"/>
            </v:shape>
            <v:rect id="_x0000_s1171" style="position:absolute;left:5263;top:4379;width:3743;height:683">
              <v:textbox style="mso-next-textbox:#_x0000_s1171">
                <w:txbxContent>
                  <w:p w:rsidR="00F35B49" w:rsidRPr="009C7A36" w:rsidRDefault="00F35B49" w:rsidP="00874C7E">
                    <w:pPr>
                      <w:spacing w:before="0" w:after="0"/>
                      <w:jc w:val="center"/>
                      <w:rPr>
                        <w:sz w:val="28"/>
                        <w:szCs w:val="28"/>
                      </w:rPr>
                    </w:pPr>
                    <w:r w:rsidRPr="009C7A36">
                      <w:rPr>
                        <w:sz w:val="28"/>
                        <w:szCs w:val="28"/>
                      </w:rPr>
                      <w:t>Направления совершенствования сбытовой деятельности</w:t>
                    </w:r>
                    <w:r>
                      <w:rPr>
                        <w:sz w:val="28"/>
                        <w:szCs w:val="28"/>
                      </w:rPr>
                      <w:t xml:space="preserve"> «БауЦентр»</w:t>
                    </w:r>
                  </w:p>
                </w:txbxContent>
              </v:textbox>
            </v:rect>
            <v:rect id="_x0000_s1172" style="position:absolute;left:4714;top:5501;width:1468;height:728">
              <v:textbox style="mso-next-textbox:#_x0000_s1172">
                <w:txbxContent>
                  <w:p w:rsidR="00F35B49" w:rsidRPr="009C7A36" w:rsidRDefault="00F35B49" w:rsidP="00874C7E">
                    <w:pPr>
                      <w:spacing w:before="0" w:after="0"/>
                      <w:jc w:val="center"/>
                      <w:rPr>
                        <w:sz w:val="28"/>
                        <w:szCs w:val="28"/>
                      </w:rPr>
                    </w:pPr>
                    <w:r w:rsidRPr="009C7A36">
                      <w:rPr>
                        <w:sz w:val="28"/>
                        <w:szCs w:val="28"/>
                      </w:rPr>
                      <w:t>Розничн</w:t>
                    </w:r>
                    <w:r>
                      <w:rPr>
                        <w:sz w:val="28"/>
                        <w:szCs w:val="28"/>
                      </w:rPr>
                      <w:t>ое направление</w:t>
                    </w:r>
                  </w:p>
                </w:txbxContent>
              </v:textbox>
            </v:rect>
            <v:rect id="_x0000_s1173" style="position:absolute;left:8356;top:5501;width:1469;height:717">
              <v:textbox style="mso-next-textbox:#_x0000_s1173">
                <w:txbxContent>
                  <w:p w:rsidR="00F35B49" w:rsidRPr="009C7A36" w:rsidRDefault="00F35B49" w:rsidP="00874C7E">
                    <w:pPr>
                      <w:spacing w:before="0" w:after="0"/>
                      <w:jc w:val="center"/>
                      <w:rPr>
                        <w:sz w:val="28"/>
                        <w:szCs w:val="28"/>
                      </w:rPr>
                    </w:pPr>
                    <w:r w:rsidRPr="009C7A36">
                      <w:rPr>
                        <w:sz w:val="28"/>
                        <w:szCs w:val="28"/>
                      </w:rPr>
                      <w:t>Оптов</w:t>
                    </w:r>
                    <w:r>
                      <w:rPr>
                        <w:sz w:val="28"/>
                        <w:szCs w:val="28"/>
                      </w:rPr>
                      <w:t>ое</w:t>
                    </w:r>
                    <w:r w:rsidRPr="009C7A36">
                      <w:rPr>
                        <w:sz w:val="28"/>
                        <w:szCs w:val="28"/>
                      </w:rPr>
                      <w:t xml:space="preserve"> </w:t>
                    </w:r>
                    <w:r>
                      <w:rPr>
                        <w:sz w:val="28"/>
                        <w:szCs w:val="28"/>
                      </w:rPr>
                      <w:t>направление</w:t>
                    </w:r>
                  </w:p>
                </w:txbxContent>
              </v:textbox>
            </v:rect>
            <v:rect id="_x0000_s1174" style="position:absolute;left:3884;top:6532;width:1412;height:953">
              <v:textbox style="mso-next-textbox:#_x0000_s1174">
                <w:txbxContent>
                  <w:p w:rsidR="00F35B49" w:rsidRPr="009C7A36" w:rsidRDefault="00F35B49" w:rsidP="00874C7E">
                    <w:pPr>
                      <w:spacing w:before="0" w:after="0"/>
                      <w:jc w:val="center"/>
                      <w:rPr>
                        <w:sz w:val="28"/>
                        <w:szCs w:val="28"/>
                      </w:rPr>
                    </w:pPr>
                    <w:r w:rsidRPr="009C7A36">
                      <w:rPr>
                        <w:sz w:val="28"/>
                        <w:szCs w:val="28"/>
                      </w:rPr>
                      <w:t>Дополнительная</w:t>
                    </w:r>
                    <w:r w:rsidR="00036EE8">
                      <w:rPr>
                        <w:sz w:val="28"/>
                        <w:szCs w:val="28"/>
                      </w:rPr>
                      <w:t xml:space="preserve"> </w:t>
                    </w:r>
                    <w:r w:rsidRPr="009C7A36">
                      <w:rPr>
                        <w:sz w:val="28"/>
                        <w:szCs w:val="28"/>
                      </w:rPr>
                      <w:t xml:space="preserve">реклама </w:t>
                    </w:r>
                  </w:p>
                </w:txbxContent>
              </v:textbox>
            </v:rect>
            <v:rect id="_x0000_s1175" style="position:absolute;left:5946;top:6532;width:1413;height:955">
              <v:textbox style="mso-next-textbox:#_x0000_s1175">
                <w:txbxContent>
                  <w:p w:rsidR="00F35B49" w:rsidRPr="009C7A36" w:rsidRDefault="00F35B49" w:rsidP="00874C7E">
                    <w:pPr>
                      <w:spacing w:before="0" w:after="0"/>
                      <w:jc w:val="center"/>
                      <w:rPr>
                        <w:sz w:val="28"/>
                        <w:szCs w:val="28"/>
                      </w:rPr>
                    </w:pPr>
                    <w:r w:rsidRPr="009C7A36">
                      <w:rPr>
                        <w:sz w:val="28"/>
                        <w:szCs w:val="28"/>
                      </w:rPr>
                      <w:t>Введение системы дисконта</w:t>
                    </w:r>
                  </w:p>
                </w:txbxContent>
              </v:textbox>
            </v:rect>
            <v:rect id="_x0000_s1176" style="position:absolute;left:8356;top:6531;width:1591;height:988">
              <v:textbox style="mso-next-textbox:#_x0000_s1176">
                <w:txbxContent>
                  <w:p w:rsidR="00F35B49" w:rsidRPr="009C7A36" w:rsidRDefault="00F35B49" w:rsidP="00874C7E">
                    <w:pPr>
                      <w:spacing w:before="0" w:after="0"/>
                      <w:jc w:val="center"/>
                      <w:rPr>
                        <w:sz w:val="28"/>
                        <w:szCs w:val="28"/>
                      </w:rPr>
                    </w:pPr>
                    <w:r w:rsidRPr="009C7A36">
                      <w:rPr>
                        <w:sz w:val="28"/>
                        <w:szCs w:val="28"/>
                      </w:rPr>
                      <w:t>Введение новой позиции в ассортимент</w:t>
                    </w:r>
                  </w:p>
                </w:txbxContent>
              </v:textbox>
            </v:rect>
            <v:line id="_x0000_s1177" style="position:absolute;flip:x" from="5302,5081" to="6098,5484">
              <v:stroke endarrow="block"/>
            </v:line>
            <v:line id="_x0000_s1178" style="position:absolute" from="7970,5069" to="9102,5462">
              <v:stroke endarrow="block"/>
            </v:line>
            <v:line id="_x0000_s1179" style="position:absolute;flip:x" from="4360,6246" to="4842,6526">
              <v:stroke endarrow="block"/>
            </v:line>
            <v:line id="_x0000_s1180" style="position:absolute" from="5963,6257" to="6333,6516">
              <v:stroke endarrow="block"/>
            </v:line>
            <v:line id="_x0000_s1181" style="position:absolute" from="9080,6235" to="9091,6526">
              <v:stroke endarrow="block"/>
            </v:line>
            <w10:wrap type="none"/>
            <w10:anchorlock/>
          </v:group>
        </w:pict>
      </w:r>
    </w:p>
    <w:p w:rsidR="00874C7E" w:rsidRPr="00036EE8" w:rsidRDefault="00874C7E" w:rsidP="004803D3">
      <w:pPr>
        <w:spacing w:before="0" w:after="0" w:line="360" w:lineRule="auto"/>
        <w:ind w:firstLine="709"/>
        <w:jc w:val="both"/>
        <w:rPr>
          <w:sz w:val="28"/>
          <w:szCs w:val="28"/>
        </w:rPr>
      </w:pPr>
      <w:r w:rsidRPr="00036EE8">
        <w:rPr>
          <w:sz w:val="28"/>
          <w:szCs w:val="28"/>
        </w:rPr>
        <w:t>Рис. 1</w:t>
      </w:r>
      <w:r w:rsidR="00CB04E2" w:rsidRPr="00036EE8">
        <w:rPr>
          <w:sz w:val="28"/>
          <w:szCs w:val="28"/>
        </w:rPr>
        <w:t>6</w:t>
      </w:r>
      <w:r w:rsidRPr="00036EE8">
        <w:rPr>
          <w:sz w:val="28"/>
          <w:szCs w:val="28"/>
        </w:rPr>
        <w:t>. Основные направления совершенствования сбытовой деятельности организации «БауЦентр» - Уфа.</w:t>
      </w:r>
    </w:p>
    <w:p w:rsidR="0074216F" w:rsidRPr="00036EE8" w:rsidRDefault="006F566E" w:rsidP="004803D3">
      <w:pPr>
        <w:spacing w:before="0" w:after="0" w:line="360" w:lineRule="auto"/>
        <w:ind w:firstLine="709"/>
        <w:jc w:val="both"/>
        <w:rPr>
          <w:sz w:val="28"/>
          <w:szCs w:val="28"/>
        </w:rPr>
      </w:pPr>
      <w:r>
        <w:rPr>
          <w:sz w:val="28"/>
          <w:szCs w:val="28"/>
        </w:rPr>
        <w:br w:type="page"/>
      </w:r>
      <w:r w:rsidR="0050022C" w:rsidRPr="00036EE8">
        <w:rPr>
          <w:sz w:val="28"/>
          <w:szCs w:val="28"/>
        </w:rPr>
        <w:t xml:space="preserve">Реклама, направленная на привлечение розничных покупателей, </w:t>
      </w:r>
      <w:r w:rsidR="0074216F" w:rsidRPr="00036EE8">
        <w:rPr>
          <w:sz w:val="28"/>
          <w:szCs w:val="28"/>
        </w:rPr>
        <w:t>должна носить непрерывный напоминающий характер, с тем, чтобы постоянно быть на слуху у потенциальных потребителей. То есть следует рассмотреть возможность размещения рекламы на радио или телевидении.</w:t>
      </w:r>
    </w:p>
    <w:p w:rsidR="006A3562" w:rsidRPr="00036EE8" w:rsidRDefault="00DF50A0" w:rsidP="004803D3">
      <w:pPr>
        <w:spacing w:before="0" w:after="0" w:line="360" w:lineRule="auto"/>
        <w:ind w:firstLine="709"/>
        <w:jc w:val="both"/>
        <w:rPr>
          <w:sz w:val="28"/>
          <w:szCs w:val="28"/>
        </w:rPr>
      </w:pPr>
      <w:r w:rsidRPr="00036EE8">
        <w:rPr>
          <w:sz w:val="28"/>
          <w:szCs w:val="28"/>
        </w:rPr>
        <w:t xml:space="preserve">Проанализировав, во 2 главе, </w:t>
      </w:r>
      <w:r w:rsidR="00A04A54" w:rsidRPr="00036EE8">
        <w:rPr>
          <w:sz w:val="28"/>
          <w:szCs w:val="28"/>
        </w:rPr>
        <w:t>ассортиментную линейку наших основных конкурентов</w:t>
      </w:r>
      <w:r w:rsidR="00036EE8" w:rsidRPr="00036EE8">
        <w:rPr>
          <w:sz w:val="28"/>
          <w:szCs w:val="28"/>
        </w:rPr>
        <w:t xml:space="preserve"> </w:t>
      </w:r>
      <w:r w:rsidR="00A04A54" w:rsidRPr="00036EE8">
        <w:rPr>
          <w:sz w:val="28"/>
          <w:szCs w:val="28"/>
        </w:rPr>
        <w:t>на рынке Башкирии, и потребность существующих и потенциальных клиентов, была выявлена востребованная позиция,</w:t>
      </w:r>
      <w:r w:rsidR="00036EE8" w:rsidRPr="00036EE8">
        <w:rPr>
          <w:sz w:val="28"/>
          <w:szCs w:val="28"/>
        </w:rPr>
        <w:t xml:space="preserve"> </w:t>
      </w:r>
      <w:r w:rsidR="00A04A54" w:rsidRPr="00036EE8">
        <w:rPr>
          <w:sz w:val="28"/>
          <w:szCs w:val="28"/>
        </w:rPr>
        <w:t xml:space="preserve">отсутствующая </w:t>
      </w:r>
      <w:r w:rsidR="0050022C" w:rsidRPr="00036EE8">
        <w:rPr>
          <w:sz w:val="28"/>
          <w:szCs w:val="28"/>
        </w:rPr>
        <w:t>в</w:t>
      </w:r>
      <w:r w:rsidR="00A04A54" w:rsidRPr="00036EE8">
        <w:rPr>
          <w:sz w:val="28"/>
          <w:szCs w:val="28"/>
        </w:rPr>
        <w:t xml:space="preserve"> ассортименте</w:t>
      </w:r>
      <w:r w:rsidR="0050022C" w:rsidRPr="00036EE8">
        <w:rPr>
          <w:sz w:val="28"/>
          <w:szCs w:val="28"/>
        </w:rPr>
        <w:t xml:space="preserve"> «БауЦентра»</w:t>
      </w:r>
      <w:r w:rsidR="00A04A54" w:rsidRPr="00036EE8">
        <w:rPr>
          <w:sz w:val="28"/>
          <w:szCs w:val="28"/>
        </w:rPr>
        <w:t>, это – коммерческий линолеум. Данная позиция, обладающая конкурентоспособными ценами и качеством, может принести фирме дополнительн</w:t>
      </w:r>
      <w:r w:rsidR="009F519A" w:rsidRPr="00036EE8">
        <w:rPr>
          <w:sz w:val="28"/>
          <w:szCs w:val="28"/>
        </w:rPr>
        <w:t xml:space="preserve">о </w:t>
      </w:r>
      <w:r w:rsidR="006A3562" w:rsidRPr="00036EE8">
        <w:rPr>
          <w:sz w:val="28"/>
          <w:szCs w:val="28"/>
        </w:rPr>
        <w:t>в обороте, около 800</w:t>
      </w:r>
      <w:r w:rsidR="009F519A" w:rsidRPr="00036EE8">
        <w:rPr>
          <w:sz w:val="28"/>
          <w:szCs w:val="28"/>
        </w:rPr>
        <w:t xml:space="preserve"> тысяч</w:t>
      </w:r>
      <w:r w:rsidR="00036EE8" w:rsidRPr="00036EE8">
        <w:rPr>
          <w:sz w:val="28"/>
          <w:szCs w:val="28"/>
        </w:rPr>
        <w:t xml:space="preserve"> </w:t>
      </w:r>
      <w:r w:rsidR="009F519A" w:rsidRPr="00036EE8">
        <w:rPr>
          <w:sz w:val="28"/>
          <w:szCs w:val="28"/>
        </w:rPr>
        <w:t>руб. в месяц (</w:t>
      </w:r>
      <w:r w:rsidR="00A04A54" w:rsidRPr="00036EE8">
        <w:rPr>
          <w:sz w:val="28"/>
          <w:szCs w:val="28"/>
        </w:rPr>
        <w:t>со средней наценкой 20%</w:t>
      </w:r>
      <w:r w:rsidR="009F519A" w:rsidRPr="00036EE8">
        <w:rPr>
          <w:sz w:val="28"/>
          <w:szCs w:val="28"/>
        </w:rPr>
        <w:t>)</w:t>
      </w:r>
      <w:r w:rsidR="00A04A54" w:rsidRPr="00036EE8">
        <w:rPr>
          <w:sz w:val="28"/>
          <w:szCs w:val="28"/>
        </w:rPr>
        <w:t xml:space="preserve">. При </w:t>
      </w:r>
      <w:r w:rsidR="009F519A" w:rsidRPr="00036EE8">
        <w:rPr>
          <w:sz w:val="28"/>
          <w:szCs w:val="28"/>
        </w:rPr>
        <w:t>активной</w:t>
      </w:r>
      <w:r w:rsidR="00A04A54" w:rsidRPr="00036EE8">
        <w:rPr>
          <w:sz w:val="28"/>
          <w:szCs w:val="28"/>
        </w:rPr>
        <w:t xml:space="preserve"> работе менеджеров</w:t>
      </w:r>
      <w:r w:rsidR="009F519A" w:rsidRPr="00036EE8">
        <w:rPr>
          <w:sz w:val="28"/>
          <w:szCs w:val="28"/>
        </w:rPr>
        <w:t>,</w:t>
      </w:r>
      <w:r w:rsidR="00A04A54" w:rsidRPr="00036EE8">
        <w:rPr>
          <w:sz w:val="28"/>
          <w:szCs w:val="28"/>
        </w:rPr>
        <w:t xml:space="preserve"> за год товарооборот может увеличиться в среднем на</w:t>
      </w:r>
      <w:r w:rsidR="00036EE8" w:rsidRPr="00036EE8">
        <w:rPr>
          <w:sz w:val="28"/>
          <w:szCs w:val="28"/>
        </w:rPr>
        <w:t xml:space="preserve"> </w:t>
      </w:r>
      <w:r w:rsidR="00A04A54" w:rsidRPr="00036EE8">
        <w:rPr>
          <w:sz w:val="28"/>
          <w:szCs w:val="28"/>
        </w:rPr>
        <w:t>10 – 11</w:t>
      </w:r>
      <w:r w:rsidR="00036EE8" w:rsidRPr="00036EE8">
        <w:rPr>
          <w:sz w:val="28"/>
          <w:szCs w:val="28"/>
        </w:rPr>
        <w:t xml:space="preserve"> </w:t>
      </w:r>
      <w:r w:rsidR="00A04A54" w:rsidRPr="00036EE8">
        <w:rPr>
          <w:sz w:val="28"/>
          <w:szCs w:val="28"/>
        </w:rPr>
        <w:t>млн. руб.</w:t>
      </w:r>
    </w:p>
    <w:p w:rsidR="00F32920" w:rsidRPr="00036EE8" w:rsidRDefault="008E1CB1" w:rsidP="004803D3">
      <w:pPr>
        <w:spacing w:before="0" w:after="0" w:line="360" w:lineRule="auto"/>
        <w:ind w:firstLine="709"/>
        <w:jc w:val="both"/>
        <w:rPr>
          <w:sz w:val="28"/>
          <w:szCs w:val="28"/>
        </w:rPr>
      </w:pPr>
      <w:r w:rsidRPr="00036EE8">
        <w:rPr>
          <w:sz w:val="28"/>
          <w:szCs w:val="28"/>
        </w:rPr>
        <w:t>Выполнение вышеперечисленных рекомендаций</w:t>
      </w:r>
      <w:r w:rsidR="0022750C" w:rsidRPr="00036EE8">
        <w:rPr>
          <w:sz w:val="28"/>
          <w:szCs w:val="28"/>
        </w:rPr>
        <w:t xml:space="preserve"> и мероприятий</w:t>
      </w:r>
      <w:r w:rsidRPr="00036EE8">
        <w:rPr>
          <w:sz w:val="28"/>
          <w:szCs w:val="28"/>
        </w:rPr>
        <w:t xml:space="preserve">, поможет </w:t>
      </w:r>
      <w:r w:rsidR="0022750C" w:rsidRPr="00036EE8">
        <w:rPr>
          <w:sz w:val="28"/>
          <w:szCs w:val="28"/>
        </w:rPr>
        <w:t>организации</w:t>
      </w:r>
      <w:r w:rsidRPr="00036EE8">
        <w:rPr>
          <w:sz w:val="28"/>
          <w:szCs w:val="28"/>
        </w:rPr>
        <w:t xml:space="preserve"> «БауЦентр»</w:t>
      </w:r>
      <w:r w:rsidR="0022750C" w:rsidRPr="00036EE8">
        <w:rPr>
          <w:sz w:val="28"/>
          <w:szCs w:val="28"/>
        </w:rPr>
        <w:t>,</w:t>
      </w:r>
      <w:r w:rsidRPr="00036EE8">
        <w:rPr>
          <w:sz w:val="28"/>
          <w:szCs w:val="28"/>
        </w:rPr>
        <w:t xml:space="preserve"> существенно повысить эффективность </w:t>
      </w:r>
      <w:r w:rsidR="00644A72" w:rsidRPr="00036EE8">
        <w:rPr>
          <w:sz w:val="28"/>
          <w:szCs w:val="28"/>
        </w:rPr>
        <w:t>сбытовой деятельности и,</w:t>
      </w:r>
      <w:r w:rsidRPr="00036EE8">
        <w:rPr>
          <w:sz w:val="28"/>
          <w:szCs w:val="28"/>
        </w:rPr>
        <w:t xml:space="preserve"> главное</w:t>
      </w:r>
      <w:r w:rsidR="00644A72" w:rsidRPr="00036EE8">
        <w:rPr>
          <w:sz w:val="28"/>
          <w:szCs w:val="28"/>
        </w:rPr>
        <w:t>,</w:t>
      </w:r>
      <w:r w:rsidRPr="00036EE8">
        <w:rPr>
          <w:sz w:val="28"/>
          <w:szCs w:val="28"/>
        </w:rPr>
        <w:t xml:space="preserve"> увеличить товарооборот.</w:t>
      </w:r>
    </w:p>
    <w:p w:rsidR="00834A9C" w:rsidRPr="00036EE8" w:rsidRDefault="00834A9C" w:rsidP="004803D3">
      <w:pPr>
        <w:spacing w:before="0" w:after="0" w:line="360" w:lineRule="auto"/>
        <w:ind w:firstLine="709"/>
        <w:jc w:val="both"/>
        <w:rPr>
          <w:sz w:val="28"/>
          <w:szCs w:val="28"/>
        </w:rPr>
      </w:pPr>
    </w:p>
    <w:p w:rsidR="008E1CB1" w:rsidRPr="00036EE8" w:rsidRDefault="00036EE8" w:rsidP="00036EE8">
      <w:pPr>
        <w:spacing w:before="0" w:after="0" w:line="360" w:lineRule="auto"/>
        <w:ind w:firstLine="709"/>
        <w:jc w:val="center"/>
        <w:rPr>
          <w:b/>
          <w:sz w:val="28"/>
          <w:szCs w:val="28"/>
        </w:rPr>
      </w:pPr>
      <w:r>
        <w:rPr>
          <w:b/>
          <w:sz w:val="28"/>
          <w:szCs w:val="28"/>
        </w:rPr>
        <w:t xml:space="preserve">3.3 </w:t>
      </w:r>
      <w:r w:rsidR="008E1CB1" w:rsidRPr="00036EE8">
        <w:rPr>
          <w:b/>
          <w:sz w:val="28"/>
          <w:szCs w:val="28"/>
        </w:rPr>
        <w:t xml:space="preserve">Мероприятия по увеличению </w:t>
      </w:r>
      <w:r w:rsidR="00F32920" w:rsidRPr="00036EE8">
        <w:rPr>
          <w:b/>
          <w:sz w:val="28"/>
          <w:szCs w:val="28"/>
        </w:rPr>
        <w:t>розничного товарооборота</w:t>
      </w:r>
    </w:p>
    <w:p w:rsidR="00F32920" w:rsidRPr="00036EE8" w:rsidRDefault="00F32920" w:rsidP="004803D3">
      <w:pPr>
        <w:spacing w:before="0" w:after="0" w:line="360" w:lineRule="auto"/>
        <w:ind w:firstLine="709"/>
        <w:jc w:val="both"/>
        <w:rPr>
          <w:sz w:val="28"/>
          <w:szCs w:val="28"/>
        </w:rPr>
      </w:pPr>
    </w:p>
    <w:p w:rsidR="002C3525" w:rsidRPr="00036EE8" w:rsidRDefault="0050022C" w:rsidP="004803D3">
      <w:pPr>
        <w:spacing w:before="0" w:after="0" w:line="360" w:lineRule="auto"/>
        <w:ind w:firstLine="709"/>
        <w:jc w:val="both"/>
        <w:rPr>
          <w:sz w:val="28"/>
          <w:szCs w:val="28"/>
        </w:rPr>
      </w:pPr>
      <w:r w:rsidRPr="00036EE8">
        <w:rPr>
          <w:sz w:val="28"/>
          <w:szCs w:val="28"/>
        </w:rPr>
        <w:t>С</w:t>
      </w:r>
      <w:r w:rsidR="00F64AFF" w:rsidRPr="00036EE8">
        <w:rPr>
          <w:sz w:val="28"/>
          <w:szCs w:val="28"/>
        </w:rPr>
        <w:t xml:space="preserve">овершенствование сбытовой деятельности розничного направления продаж, </w:t>
      </w:r>
      <w:r w:rsidRPr="00036EE8">
        <w:rPr>
          <w:sz w:val="28"/>
          <w:szCs w:val="28"/>
        </w:rPr>
        <w:t xml:space="preserve">предлагается проводить по двум направлениям. Во-первых, </w:t>
      </w:r>
      <w:r w:rsidR="00F64AFF" w:rsidRPr="00036EE8">
        <w:rPr>
          <w:sz w:val="28"/>
          <w:szCs w:val="28"/>
        </w:rPr>
        <w:t>проведение дополнительной рекламной кампании</w:t>
      </w:r>
      <w:r w:rsidRPr="00036EE8">
        <w:rPr>
          <w:sz w:val="28"/>
          <w:szCs w:val="28"/>
        </w:rPr>
        <w:t>, посредством радиовещания, либо телевидения</w:t>
      </w:r>
      <w:r w:rsidR="00F64AFF" w:rsidRPr="00036EE8">
        <w:rPr>
          <w:sz w:val="28"/>
          <w:szCs w:val="28"/>
        </w:rPr>
        <w:t xml:space="preserve">. </w:t>
      </w:r>
      <w:r w:rsidR="002C3525" w:rsidRPr="00036EE8">
        <w:rPr>
          <w:sz w:val="28"/>
          <w:szCs w:val="28"/>
        </w:rPr>
        <w:t>И во-вторых, необходимо разработать дисконтную систему,</w:t>
      </w:r>
      <w:r w:rsidR="00036EE8" w:rsidRPr="00036EE8">
        <w:rPr>
          <w:sz w:val="28"/>
          <w:szCs w:val="28"/>
        </w:rPr>
        <w:t xml:space="preserve"> </w:t>
      </w:r>
      <w:r w:rsidR="002C3525" w:rsidRPr="00036EE8">
        <w:rPr>
          <w:sz w:val="28"/>
          <w:szCs w:val="28"/>
        </w:rPr>
        <w:t>предназначенную исключительно для стимулирования розничных покупателей.</w:t>
      </w:r>
    </w:p>
    <w:p w:rsidR="004A16A6" w:rsidRPr="00036EE8" w:rsidRDefault="004A16A6" w:rsidP="004803D3">
      <w:pPr>
        <w:spacing w:before="0" w:after="0" w:line="360" w:lineRule="auto"/>
        <w:ind w:firstLine="709"/>
        <w:jc w:val="both"/>
        <w:rPr>
          <w:sz w:val="28"/>
          <w:szCs w:val="28"/>
        </w:rPr>
      </w:pPr>
      <w:r w:rsidRPr="00036EE8">
        <w:rPr>
          <w:sz w:val="28"/>
          <w:szCs w:val="28"/>
        </w:rPr>
        <w:t>Во 2 главе уже анализировались затраты организации на рекламу. Но, как уже говорилось, все проводимые рекламные мероприятия направлены исклю</w:t>
      </w:r>
      <w:r w:rsidR="00E34502" w:rsidRPr="00036EE8">
        <w:rPr>
          <w:sz w:val="28"/>
          <w:szCs w:val="28"/>
        </w:rPr>
        <w:t>чительно на оптовых покупателей</w:t>
      </w:r>
      <w:r w:rsidRPr="00036EE8">
        <w:rPr>
          <w:sz w:val="28"/>
          <w:szCs w:val="28"/>
        </w:rPr>
        <w:t xml:space="preserve"> </w:t>
      </w:r>
      <w:r w:rsidR="00E34502" w:rsidRPr="00036EE8">
        <w:rPr>
          <w:sz w:val="28"/>
          <w:szCs w:val="28"/>
        </w:rPr>
        <w:t>-</w:t>
      </w:r>
      <w:r w:rsidRPr="00036EE8">
        <w:rPr>
          <w:sz w:val="28"/>
          <w:szCs w:val="28"/>
        </w:rPr>
        <w:t xml:space="preserve"> рекламная информация размещается в специализированных печатных изданиях</w:t>
      </w:r>
      <w:r w:rsidR="00E34502" w:rsidRPr="00036EE8">
        <w:rPr>
          <w:sz w:val="28"/>
          <w:szCs w:val="28"/>
        </w:rPr>
        <w:t xml:space="preserve"> и в телефонных информационных справочных</w:t>
      </w:r>
      <w:r w:rsidRPr="00036EE8">
        <w:rPr>
          <w:sz w:val="28"/>
          <w:szCs w:val="28"/>
        </w:rPr>
        <w:t>. Таким образом, для привлечения</w:t>
      </w:r>
      <w:r w:rsidR="00036EE8" w:rsidRPr="00036EE8">
        <w:rPr>
          <w:sz w:val="28"/>
          <w:szCs w:val="28"/>
        </w:rPr>
        <w:t xml:space="preserve"> </w:t>
      </w:r>
      <w:r w:rsidRPr="00036EE8">
        <w:rPr>
          <w:sz w:val="28"/>
          <w:szCs w:val="28"/>
        </w:rPr>
        <w:t>розничных покупателей, рекомендуется провести рекламную кампанию на радио или телевидении.</w:t>
      </w:r>
    </w:p>
    <w:p w:rsidR="00DC3242" w:rsidRPr="00036EE8" w:rsidRDefault="004A16A6" w:rsidP="004803D3">
      <w:pPr>
        <w:spacing w:before="0" w:after="0" w:line="360" w:lineRule="auto"/>
        <w:ind w:firstLine="709"/>
        <w:jc w:val="both"/>
        <w:rPr>
          <w:sz w:val="28"/>
          <w:szCs w:val="28"/>
        </w:rPr>
      </w:pPr>
      <w:r w:rsidRPr="00036EE8">
        <w:rPr>
          <w:bCs/>
          <w:sz w:val="28"/>
          <w:szCs w:val="28"/>
        </w:rPr>
        <w:t xml:space="preserve">Телевидение </w:t>
      </w:r>
      <w:r w:rsidRPr="00036EE8">
        <w:rPr>
          <w:sz w:val="28"/>
          <w:szCs w:val="28"/>
        </w:rPr>
        <w:t>– несомненно, мощный инструмент работы с массовой аудиторией. Но очевидно, что растянуть кампанию с помощью ТВ – роликов больше, чем на пару недель, вряд ли получится, в виду дороговизны данного вида рекламы. Телевидение смотрят, как правило, оторвавшись от всех дел. Поэтому и реклама на телевидении сможет дойти только, в основном, до школьников, студентов, домохозяек, пенсионеров, а также лиц без определенных занятий. Однако, данная аудитория, как правило, не является покупателями товара исследуемой организации по понятным причинам. А вот реклама на радио позволяет воздействовать на определённый тип аудитории – радио</w:t>
      </w:r>
      <w:r w:rsidR="00036EE8" w:rsidRPr="00036EE8">
        <w:rPr>
          <w:sz w:val="28"/>
          <w:szCs w:val="28"/>
        </w:rPr>
        <w:t xml:space="preserve"> </w:t>
      </w:r>
      <w:r w:rsidRPr="00036EE8">
        <w:rPr>
          <w:sz w:val="28"/>
          <w:szCs w:val="28"/>
        </w:rPr>
        <w:t>в основном слушают</w:t>
      </w:r>
      <w:r w:rsidR="00036EE8" w:rsidRPr="00036EE8">
        <w:rPr>
          <w:sz w:val="28"/>
          <w:szCs w:val="28"/>
        </w:rPr>
        <w:t xml:space="preserve"> </w:t>
      </w:r>
      <w:r w:rsidRPr="00036EE8">
        <w:rPr>
          <w:sz w:val="28"/>
          <w:szCs w:val="28"/>
        </w:rPr>
        <w:t>активные деловые люди.</w:t>
      </w:r>
    </w:p>
    <w:p w:rsidR="004A16A6" w:rsidRPr="00036EE8" w:rsidRDefault="004A16A6" w:rsidP="004803D3">
      <w:pPr>
        <w:spacing w:before="0" w:after="0" w:line="360" w:lineRule="auto"/>
        <w:ind w:firstLine="709"/>
        <w:jc w:val="both"/>
        <w:rPr>
          <w:rStyle w:val="a5"/>
          <w:b w:val="0"/>
          <w:bCs/>
          <w:iCs/>
          <w:sz w:val="28"/>
          <w:szCs w:val="28"/>
        </w:rPr>
      </w:pPr>
      <w:r w:rsidRPr="00036EE8">
        <w:rPr>
          <w:sz w:val="28"/>
          <w:szCs w:val="28"/>
        </w:rPr>
        <w:t xml:space="preserve">По данным исследования компании TNS Gallup Media. Ежедневно радио слушают 85% взрослых , 72% из них - каждый день. У каждого из них есть своя любимая радиостанция, которую они слушают более 3 часов каждый день рабочей недели и более 5 часов по выходным. </w:t>
      </w:r>
      <w:r w:rsidRPr="00036EE8">
        <w:rPr>
          <w:bCs/>
          <w:sz w:val="28"/>
          <w:szCs w:val="28"/>
        </w:rPr>
        <w:t xml:space="preserve">Радиореклама </w:t>
      </w:r>
      <w:r w:rsidRPr="00036EE8">
        <w:rPr>
          <w:sz w:val="28"/>
          <w:szCs w:val="28"/>
        </w:rPr>
        <w:t>сегодня – самый дешевый рекламоноситель, имеющий достаточно большой охват аудитории. Затраты на</w:t>
      </w:r>
      <w:r w:rsidR="00036EE8" w:rsidRPr="00036EE8">
        <w:rPr>
          <w:sz w:val="28"/>
          <w:szCs w:val="28"/>
        </w:rPr>
        <w:t xml:space="preserve"> </w:t>
      </w:r>
      <w:r w:rsidRPr="00036EE8">
        <w:rPr>
          <w:sz w:val="28"/>
          <w:szCs w:val="28"/>
        </w:rPr>
        <w:t>радиорекламу будут</w:t>
      </w:r>
      <w:r w:rsidR="00036EE8" w:rsidRPr="00036EE8">
        <w:rPr>
          <w:sz w:val="28"/>
          <w:szCs w:val="28"/>
        </w:rPr>
        <w:t xml:space="preserve"> </w:t>
      </w:r>
      <w:r w:rsidRPr="00036EE8">
        <w:rPr>
          <w:sz w:val="28"/>
          <w:szCs w:val="28"/>
        </w:rPr>
        <w:t xml:space="preserve">на порядок меньше, чем на рекламу на телевидении, а охват аудитории больше, чем при размещении рекламы в печати. Реклама на радио удобна, </w:t>
      </w:r>
      <w:r w:rsidRPr="00036EE8">
        <w:rPr>
          <w:rStyle w:val="a5"/>
          <w:b w:val="0"/>
          <w:bCs/>
          <w:iCs/>
          <w:sz w:val="28"/>
          <w:szCs w:val="28"/>
        </w:rPr>
        <w:t>возможностью просто быстро и недорого изготовить и разместить, необходимую информацию, и корректировать её по мере необходимости.</w:t>
      </w:r>
    </w:p>
    <w:p w:rsidR="004A16A6" w:rsidRPr="00036EE8" w:rsidRDefault="004A16A6" w:rsidP="004803D3">
      <w:pPr>
        <w:spacing w:before="0" w:after="0" w:line="360" w:lineRule="auto"/>
        <w:ind w:firstLine="709"/>
        <w:jc w:val="both"/>
        <w:rPr>
          <w:rStyle w:val="a5"/>
          <w:b w:val="0"/>
          <w:bCs/>
          <w:iCs/>
          <w:sz w:val="28"/>
          <w:szCs w:val="28"/>
        </w:rPr>
      </w:pPr>
      <w:r w:rsidRPr="00036EE8">
        <w:rPr>
          <w:rStyle w:val="a5"/>
          <w:b w:val="0"/>
          <w:bCs/>
          <w:iCs/>
          <w:sz w:val="28"/>
          <w:szCs w:val="28"/>
        </w:rPr>
        <w:t xml:space="preserve">По приведённым выше причинам, </w:t>
      </w:r>
      <w:r w:rsidR="00A903DA" w:rsidRPr="00036EE8">
        <w:rPr>
          <w:rStyle w:val="a5"/>
          <w:b w:val="0"/>
          <w:bCs/>
          <w:iCs/>
          <w:sz w:val="28"/>
          <w:szCs w:val="28"/>
        </w:rPr>
        <w:t>можно сделать</w:t>
      </w:r>
      <w:r w:rsidRPr="00036EE8">
        <w:rPr>
          <w:rStyle w:val="a5"/>
          <w:b w:val="0"/>
          <w:bCs/>
          <w:iCs/>
          <w:sz w:val="28"/>
          <w:szCs w:val="28"/>
        </w:rPr>
        <w:t xml:space="preserve"> вывод о целесообразности размещения рекламы на радио.</w:t>
      </w:r>
    </w:p>
    <w:p w:rsidR="004A16A6" w:rsidRPr="00036EE8" w:rsidRDefault="004A16A6" w:rsidP="004803D3">
      <w:pPr>
        <w:spacing w:before="0" w:after="0" w:line="360" w:lineRule="auto"/>
        <w:ind w:firstLine="709"/>
        <w:jc w:val="both"/>
        <w:rPr>
          <w:bCs/>
          <w:iCs/>
          <w:sz w:val="28"/>
          <w:szCs w:val="28"/>
        </w:rPr>
      </w:pPr>
      <w:r w:rsidRPr="00036EE8">
        <w:rPr>
          <w:sz w:val="28"/>
          <w:szCs w:val="28"/>
        </w:rPr>
        <w:t>Несмотря на некоторые отличительные особенности, радиорынок – это такой же рынок, как и любой другой. И все признаки конкурентной борьбы здесь тоже присутствуют. Поэтому все без исключения радиостанции пытаются привлечь рекламодателя уникальностью своих предложений и разнообразием рекламных возможностей.</w:t>
      </w:r>
      <w:r w:rsidRPr="00036EE8">
        <w:rPr>
          <w:bCs/>
          <w:iCs/>
          <w:sz w:val="28"/>
          <w:szCs w:val="28"/>
        </w:rPr>
        <w:t xml:space="preserve"> Поэтому основная задача – принять</w:t>
      </w:r>
      <w:r w:rsidR="00036EE8" w:rsidRPr="00036EE8">
        <w:rPr>
          <w:bCs/>
          <w:iCs/>
          <w:sz w:val="28"/>
          <w:szCs w:val="28"/>
        </w:rPr>
        <w:t xml:space="preserve"> </w:t>
      </w:r>
      <w:r w:rsidRPr="00036EE8">
        <w:rPr>
          <w:bCs/>
          <w:iCs/>
          <w:sz w:val="28"/>
          <w:szCs w:val="28"/>
        </w:rPr>
        <w:t>правильное решение о выборе радиостанции.</w:t>
      </w:r>
    </w:p>
    <w:p w:rsidR="00760BDD" w:rsidRPr="00036EE8" w:rsidRDefault="004A16A6" w:rsidP="004803D3">
      <w:pPr>
        <w:spacing w:before="0" w:after="0" w:line="360" w:lineRule="auto"/>
        <w:ind w:firstLine="709"/>
        <w:jc w:val="both"/>
        <w:rPr>
          <w:sz w:val="28"/>
          <w:szCs w:val="28"/>
        </w:rPr>
      </w:pPr>
      <w:r w:rsidRPr="00036EE8">
        <w:rPr>
          <w:sz w:val="28"/>
          <w:szCs w:val="28"/>
        </w:rPr>
        <w:t>Теперь обратимся непосредственно к местным радиостанциям. Начнем с того, что в г. Уфе имеется одна государственная радиостанция – радио</w:t>
      </w:r>
      <w:r w:rsidR="00036EE8" w:rsidRPr="00036EE8">
        <w:rPr>
          <w:sz w:val="28"/>
          <w:szCs w:val="28"/>
        </w:rPr>
        <w:t xml:space="preserve"> </w:t>
      </w:r>
      <w:r w:rsidRPr="00036EE8">
        <w:rPr>
          <w:sz w:val="28"/>
          <w:szCs w:val="28"/>
        </w:rPr>
        <w:t>"Башкортостан" и некоторое</w:t>
      </w:r>
      <w:r w:rsidR="00036EE8" w:rsidRPr="00036EE8">
        <w:rPr>
          <w:sz w:val="28"/>
          <w:szCs w:val="28"/>
        </w:rPr>
        <w:t xml:space="preserve"> </w:t>
      </w:r>
      <w:r w:rsidRPr="00036EE8">
        <w:rPr>
          <w:sz w:val="28"/>
          <w:szCs w:val="28"/>
        </w:rPr>
        <w:t>количество коммерческих</w:t>
      </w:r>
      <w:r w:rsidR="00DC3242" w:rsidRPr="00036EE8">
        <w:rPr>
          <w:sz w:val="28"/>
          <w:szCs w:val="28"/>
        </w:rPr>
        <w:t xml:space="preserve"> радиостанций</w:t>
      </w:r>
      <w:r w:rsidRPr="00036EE8">
        <w:rPr>
          <w:sz w:val="28"/>
          <w:szCs w:val="28"/>
        </w:rPr>
        <w:t>.</w:t>
      </w:r>
    </w:p>
    <w:p w:rsidR="00DC3242" w:rsidRPr="00036EE8" w:rsidRDefault="00760BDD" w:rsidP="004803D3">
      <w:pPr>
        <w:spacing w:before="0" w:after="0" w:line="360" w:lineRule="auto"/>
        <w:ind w:firstLine="709"/>
        <w:jc w:val="both"/>
        <w:rPr>
          <w:sz w:val="28"/>
          <w:szCs w:val="28"/>
        </w:rPr>
      </w:pPr>
      <w:r w:rsidRPr="00036EE8">
        <w:rPr>
          <w:sz w:val="28"/>
          <w:szCs w:val="28"/>
        </w:rPr>
        <w:t>В результате медиа-исследования, проведенного в сентябре 2007 года в городе Уфе отделом маркетинговых исследований Рекламно-Аналитического Центра «Виртуоз», был выявлен объём аудиторий различных радиостанций, вещающих на территории Уфы, и проанализированы их качественные и количественные характеристики.</w:t>
      </w:r>
      <w:r w:rsidR="00DC3242" w:rsidRPr="00036EE8">
        <w:rPr>
          <w:sz w:val="28"/>
          <w:szCs w:val="28"/>
        </w:rPr>
        <w:t xml:space="preserve"> В таблице 2</w:t>
      </w:r>
      <w:r w:rsidR="00CB04E2" w:rsidRPr="00036EE8">
        <w:rPr>
          <w:sz w:val="28"/>
          <w:szCs w:val="28"/>
        </w:rPr>
        <w:t>3</w:t>
      </w:r>
      <w:r w:rsidR="00DC3242" w:rsidRPr="00036EE8">
        <w:rPr>
          <w:sz w:val="28"/>
          <w:szCs w:val="28"/>
        </w:rPr>
        <w:t xml:space="preserve"> приведены данные объёме аудиторий различных радиостанций г. Уфы. В зависимости от частоты и регулярности обращения слушателей к передачам конкретного радиоканала аудитория была поделена на постоянную, временную и общую (общая = постоянная + временная). К постоянной аудитории относятся респонденты, которые слушают радиоканал каждый день, временную аудиторию составляют радиослушатели иногда обращающиеся к передачам этого канала.</w:t>
      </w:r>
    </w:p>
    <w:p w:rsidR="00DC3242" w:rsidRPr="00036EE8" w:rsidRDefault="00DC3242" w:rsidP="004803D3">
      <w:pPr>
        <w:spacing w:before="0" w:after="0" w:line="360" w:lineRule="auto"/>
        <w:ind w:firstLine="709"/>
        <w:jc w:val="both"/>
        <w:rPr>
          <w:sz w:val="28"/>
          <w:szCs w:val="28"/>
        </w:rPr>
      </w:pPr>
    </w:p>
    <w:p w:rsidR="00DC3242" w:rsidRPr="00036EE8" w:rsidRDefault="004A16A6" w:rsidP="004803D3">
      <w:pPr>
        <w:spacing w:before="0" w:after="0" w:line="360" w:lineRule="auto"/>
        <w:ind w:firstLine="709"/>
        <w:jc w:val="both"/>
        <w:rPr>
          <w:sz w:val="28"/>
          <w:szCs w:val="28"/>
        </w:rPr>
      </w:pPr>
      <w:r w:rsidRPr="00036EE8">
        <w:rPr>
          <w:sz w:val="28"/>
          <w:szCs w:val="28"/>
        </w:rPr>
        <w:t>Таблица</w:t>
      </w:r>
      <w:r w:rsidR="008D33D2" w:rsidRPr="00036EE8">
        <w:rPr>
          <w:sz w:val="28"/>
          <w:szCs w:val="28"/>
        </w:rPr>
        <w:t xml:space="preserve"> 2</w:t>
      </w:r>
      <w:r w:rsidR="00CB04E2" w:rsidRPr="00036EE8">
        <w:rPr>
          <w:sz w:val="28"/>
          <w:szCs w:val="28"/>
        </w:rPr>
        <w:t>3</w:t>
      </w:r>
    </w:p>
    <w:p w:rsidR="00D62938" w:rsidRPr="00036EE8" w:rsidRDefault="00D62938" w:rsidP="004803D3">
      <w:pPr>
        <w:spacing w:before="0" w:after="0" w:line="360" w:lineRule="auto"/>
        <w:ind w:firstLine="709"/>
        <w:jc w:val="both"/>
        <w:rPr>
          <w:sz w:val="28"/>
          <w:szCs w:val="28"/>
        </w:rPr>
      </w:pPr>
      <w:r w:rsidRPr="00036EE8">
        <w:rPr>
          <w:sz w:val="28"/>
          <w:szCs w:val="28"/>
        </w:rPr>
        <w:t>Объем аудиторий радиостанций г. Уфы</w:t>
      </w:r>
    </w:p>
    <w:tbl>
      <w:tblPr>
        <w:tblStyle w:val="af6"/>
        <w:tblW w:w="0" w:type="auto"/>
        <w:tblLook w:val="0000" w:firstRow="0" w:lastRow="0" w:firstColumn="0" w:lastColumn="0" w:noHBand="0" w:noVBand="0"/>
      </w:tblPr>
      <w:tblGrid>
        <w:gridCol w:w="416"/>
        <w:gridCol w:w="1450"/>
        <w:gridCol w:w="2375"/>
        <w:gridCol w:w="2299"/>
        <w:gridCol w:w="1948"/>
      </w:tblGrid>
      <w:tr w:rsidR="00E34BEA" w:rsidRPr="00036EE8" w:rsidTr="00F35B49">
        <w:trPr>
          <w:trHeight w:val="25"/>
        </w:trPr>
        <w:tc>
          <w:tcPr>
            <w:tcW w:w="0" w:type="auto"/>
          </w:tcPr>
          <w:p w:rsidR="00E34BEA" w:rsidRPr="00036EE8" w:rsidRDefault="00E34BEA" w:rsidP="00F35B49">
            <w:pPr>
              <w:spacing w:before="0" w:after="0" w:line="360" w:lineRule="auto"/>
              <w:jc w:val="both"/>
              <w:rPr>
                <w:sz w:val="20"/>
                <w:szCs w:val="20"/>
              </w:rPr>
            </w:pPr>
            <w:r w:rsidRPr="00036EE8">
              <w:rPr>
                <w:sz w:val="20"/>
                <w:szCs w:val="20"/>
              </w:rPr>
              <w:t>№</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Радиостанция</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 xml:space="preserve">Постоянная </w:t>
            </w:r>
            <w:r w:rsidR="00DC3242" w:rsidRPr="00036EE8">
              <w:rPr>
                <w:sz w:val="20"/>
                <w:szCs w:val="20"/>
              </w:rPr>
              <w:t>аудитория %</w:t>
            </w:r>
          </w:p>
          <w:p w:rsidR="00E34BEA" w:rsidRPr="00036EE8" w:rsidRDefault="00E34BEA" w:rsidP="00F35B49">
            <w:pPr>
              <w:spacing w:before="0" w:after="0" w:line="360" w:lineRule="auto"/>
              <w:jc w:val="both"/>
              <w:rPr>
                <w:sz w:val="20"/>
                <w:szCs w:val="20"/>
              </w:rPr>
            </w:pPr>
            <w:r w:rsidRPr="00036EE8">
              <w:rPr>
                <w:sz w:val="20"/>
                <w:szCs w:val="20"/>
              </w:rPr>
              <w:t>аудитория</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 xml:space="preserve">Временная аудитория </w:t>
            </w:r>
            <w:r w:rsidR="00DC3242" w:rsidRPr="00036EE8">
              <w:rPr>
                <w:sz w:val="20"/>
                <w:szCs w:val="20"/>
              </w:rPr>
              <w:t>%</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Общая</w:t>
            </w:r>
            <w:r w:rsidR="00DC3242" w:rsidRPr="00036EE8">
              <w:rPr>
                <w:sz w:val="20"/>
                <w:szCs w:val="20"/>
              </w:rPr>
              <w:t xml:space="preserve"> а</w:t>
            </w:r>
            <w:r w:rsidRPr="00036EE8">
              <w:rPr>
                <w:sz w:val="20"/>
                <w:szCs w:val="20"/>
              </w:rPr>
              <w:t xml:space="preserve">удитория </w:t>
            </w:r>
            <w:r w:rsidR="00DC3242" w:rsidRPr="00036EE8">
              <w:rPr>
                <w:sz w:val="20"/>
                <w:szCs w:val="20"/>
              </w:rPr>
              <w:t>%</w:t>
            </w:r>
          </w:p>
        </w:tc>
      </w:tr>
      <w:tr w:rsidR="00E34BEA" w:rsidRPr="00036EE8" w:rsidTr="00F35B49">
        <w:trPr>
          <w:trHeight w:val="70"/>
        </w:trPr>
        <w:tc>
          <w:tcPr>
            <w:tcW w:w="0" w:type="auto"/>
          </w:tcPr>
          <w:p w:rsidR="00E34BEA" w:rsidRPr="00036EE8" w:rsidRDefault="00E34BEA" w:rsidP="00F35B49">
            <w:pPr>
              <w:spacing w:before="0" w:after="0" w:line="360" w:lineRule="auto"/>
              <w:jc w:val="both"/>
              <w:rPr>
                <w:sz w:val="20"/>
                <w:szCs w:val="20"/>
              </w:rPr>
            </w:pPr>
            <w:r w:rsidRPr="00036EE8">
              <w:rPr>
                <w:sz w:val="20"/>
                <w:szCs w:val="20"/>
              </w:rPr>
              <w:t>1</w:t>
            </w:r>
          </w:p>
        </w:tc>
        <w:tc>
          <w:tcPr>
            <w:tcW w:w="0" w:type="auto"/>
          </w:tcPr>
          <w:p w:rsidR="00E34BEA" w:rsidRPr="00036EE8" w:rsidRDefault="00F00984" w:rsidP="00F35B49">
            <w:pPr>
              <w:spacing w:before="0" w:after="0" w:line="360" w:lineRule="auto"/>
              <w:jc w:val="both"/>
              <w:rPr>
                <w:sz w:val="20"/>
                <w:szCs w:val="20"/>
              </w:rPr>
            </w:pPr>
            <w:r w:rsidRPr="00036EE8">
              <w:rPr>
                <w:sz w:val="20"/>
                <w:szCs w:val="20"/>
              </w:rPr>
              <w:t>Манхэт</w:t>
            </w:r>
            <w:r w:rsidR="00031871" w:rsidRPr="00036EE8">
              <w:rPr>
                <w:sz w:val="20"/>
                <w:szCs w:val="20"/>
              </w:rPr>
              <w:t>т</w:t>
            </w:r>
            <w:r w:rsidRPr="00036EE8">
              <w:rPr>
                <w:sz w:val="20"/>
                <w:szCs w:val="20"/>
              </w:rPr>
              <w:t>н</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35,6</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38,8</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74,4</w:t>
            </w:r>
          </w:p>
        </w:tc>
      </w:tr>
      <w:tr w:rsidR="00E34BEA" w:rsidRPr="00036EE8" w:rsidTr="00F35B49">
        <w:trPr>
          <w:trHeight w:val="70"/>
        </w:trPr>
        <w:tc>
          <w:tcPr>
            <w:tcW w:w="0" w:type="auto"/>
          </w:tcPr>
          <w:p w:rsidR="00E34BEA" w:rsidRPr="00036EE8" w:rsidRDefault="00E34BEA" w:rsidP="00F35B49">
            <w:pPr>
              <w:spacing w:before="0" w:after="0" w:line="360" w:lineRule="auto"/>
              <w:jc w:val="both"/>
              <w:rPr>
                <w:sz w:val="20"/>
                <w:szCs w:val="20"/>
              </w:rPr>
            </w:pPr>
            <w:r w:rsidRPr="00036EE8">
              <w:rPr>
                <w:sz w:val="20"/>
                <w:szCs w:val="20"/>
              </w:rPr>
              <w:t>2</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Европа плюс</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30,4</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38,8</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69,2</w:t>
            </w:r>
          </w:p>
        </w:tc>
      </w:tr>
      <w:tr w:rsidR="00E34BEA" w:rsidRPr="00036EE8" w:rsidTr="00F35B49">
        <w:trPr>
          <w:trHeight w:val="70"/>
        </w:trPr>
        <w:tc>
          <w:tcPr>
            <w:tcW w:w="0" w:type="auto"/>
          </w:tcPr>
          <w:p w:rsidR="00E34BEA" w:rsidRPr="00036EE8" w:rsidRDefault="00E34BEA" w:rsidP="00F35B49">
            <w:pPr>
              <w:spacing w:before="0" w:after="0" w:line="360" w:lineRule="auto"/>
              <w:jc w:val="both"/>
              <w:rPr>
                <w:sz w:val="20"/>
                <w:szCs w:val="20"/>
              </w:rPr>
            </w:pPr>
            <w:r w:rsidRPr="00036EE8">
              <w:rPr>
                <w:sz w:val="20"/>
                <w:szCs w:val="20"/>
              </w:rPr>
              <w:t>3</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Радио Ретро</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16,6</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31,4</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48</w:t>
            </w:r>
          </w:p>
        </w:tc>
      </w:tr>
      <w:tr w:rsidR="00E34BEA" w:rsidRPr="00036EE8" w:rsidTr="00F35B49">
        <w:trPr>
          <w:trHeight w:val="70"/>
        </w:trPr>
        <w:tc>
          <w:tcPr>
            <w:tcW w:w="0" w:type="auto"/>
          </w:tcPr>
          <w:p w:rsidR="00E34BEA" w:rsidRPr="00036EE8" w:rsidRDefault="00E34BEA" w:rsidP="00F35B49">
            <w:pPr>
              <w:spacing w:before="0" w:after="0" w:line="360" w:lineRule="auto"/>
              <w:jc w:val="both"/>
              <w:rPr>
                <w:sz w:val="20"/>
                <w:szCs w:val="20"/>
              </w:rPr>
            </w:pPr>
            <w:r w:rsidRPr="00036EE8">
              <w:rPr>
                <w:sz w:val="20"/>
                <w:szCs w:val="20"/>
              </w:rPr>
              <w:t>4</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Первый канал</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13</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35</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48</w:t>
            </w:r>
          </w:p>
        </w:tc>
      </w:tr>
      <w:tr w:rsidR="00E34BEA" w:rsidRPr="00036EE8" w:rsidTr="00F35B49">
        <w:trPr>
          <w:trHeight w:val="70"/>
        </w:trPr>
        <w:tc>
          <w:tcPr>
            <w:tcW w:w="0" w:type="auto"/>
          </w:tcPr>
          <w:p w:rsidR="00E34BEA" w:rsidRPr="00036EE8" w:rsidRDefault="00E34BEA" w:rsidP="00F35B49">
            <w:pPr>
              <w:spacing w:before="0" w:after="0" w:line="360" w:lineRule="auto"/>
              <w:jc w:val="both"/>
              <w:rPr>
                <w:sz w:val="20"/>
                <w:szCs w:val="20"/>
              </w:rPr>
            </w:pPr>
            <w:r w:rsidRPr="00036EE8">
              <w:rPr>
                <w:sz w:val="20"/>
                <w:szCs w:val="20"/>
              </w:rPr>
              <w:t>5</w:t>
            </w:r>
          </w:p>
        </w:tc>
        <w:tc>
          <w:tcPr>
            <w:tcW w:w="0" w:type="auto"/>
          </w:tcPr>
          <w:p w:rsidR="00E34BEA" w:rsidRPr="00036EE8" w:rsidRDefault="007238DA" w:rsidP="00F35B49">
            <w:pPr>
              <w:spacing w:before="0" w:after="0" w:line="360" w:lineRule="auto"/>
              <w:jc w:val="both"/>
              <w:rPr>
                <w:sz w:val="20"/>
                <w:szCs w:val="20"/>
              </w:rPr>
            </w:pPr>
            <w:r w:rsidRPr="00036EE8">
              <w:rPr>
                <w:sz w:val="20"/>
                <w:szCs w:val="20"/>
              </w:rPr>
              <w:t>Русское Радио</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11,4</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31</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42,4</w:t>
            </w:r>
          </w:p>
        </w:tc>
      </w:tr>
      <w:tr w:rsidR="00E34BEA" w:rsidRPr="00036EE8" w:rsidTr="00F35B49">
        <w:trPr>
          <w:trHeight w:val="70"/>
        </w:trPr>
        <w:tc>
          <w:tcPr>
            <w:tcW w:w="0" w:type="auto"/>
          </w:tcPr>
          <w:p w:rsidR="00E34BEA" w:rsidRPr="00036EE8" w:rsidRDefault="00E34BEA" w:rsidP="00F35B49">
            <w:pPr>
              <w:spacing w:before="0" w:after="0" w:line="360" w:lineRule="auto"/>
              <w:jc w:val="both"/>
              <w:rPr>
                <w:sz w:val="20"/>
                <w:szCs w:val="20"/>
              </w:rPr>
            </w:pPr>
            <w:r w:rsidRPr="00036EE8">
              <w:rPr>
                <w:sz w:val="20"/>
                <w:szCs w:val="20"/>
              </w:rPr>
              <w:t>6</w:t>
            </w:r>
          </w:p>
        </w:tc>
        <w:tc>
          <w:tcPr>
            <w:tcW w:w="0" w:type="auto"/>
          </w:tcPr>
          <w:p w:rsidR="00E34BEA" w:rsidRPr="00036EE8" w:rsidRDefault="007238DA" w:rsidP="00F35B49">
            <w:pPr>
              <w:spacing w:before="0" w:after="0" w:line="360" w:lineRule="auto"/>
              <w:jc w:val="both"/>
              <w:rPr>
                <w:sz w:val="20"/>
                <w:szCs w:val="20"/>
              </w:rPr>
            </w:pPr>
            <w:r w:rsidRPr="00036EE8">
              <w:rPr>
                <w:sz w:val="20"/>
                <w:szCs w:val="20"/>
              </w:rPr>
              <w:t>Спутник FM</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5,2</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27,6</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32,8</w:t>
            </w:r>
          </w:p>
        </w:tc>
      </w:tr>
      <w:tr w:rsidR="00E34BEA" w:rsidRPr="00036EE8" w:rsidTr="00F35B49">
        <w:trPr>
          <w:trHeight w:val="70"/>
        </w:trPr>
        <w:tc>
          <w:tcPr>
            <w:tcW w:w="0" w:type="auto"/>
          </w:tcPr>
          <w:p w:rsidR="00E34BEA" w:rsidRPr="00036EE8" w:rsidRDefault="00E34BEA" w:rsidP="00F35B49">
            <w:pPr>
              <w:spacing w:before="0" w:after="0" w:line="360" w:lineRule="auto"/>
              <w:jc w:val="both"/>
              <w:rPr>
                <w:sz w:val="20"/>
                <w:szCs w:val="20"/>
              </w:rPr>
            </w:pPr>
            <w:r w:rsidRPr="00036EE8">
              <w:rPr>
                <w:sz w:val="20"/>
                <w:szCs w:val="20"/>
              </w:rPr>
              <w:t>7</w:t>
            </w:r>
          </w:p>
        </w:tc>
        <w:tc>
          <w:tcPr>
            <w:tcW w:w="0" w:type="auto"/>
          </w:tcPr>
          <w:p w:rsidR="00E34BEA" w:rsidRPr="00036EE8" w:rsidRDefault="007238DA" w:rsidP="00F35B49">
            <w:pPr>
              <w:spacing w:before="0" w:after="0" w:line="360" w:lineRule="auto"/>
              <w:jc w:val="both"/>
              <w:rPr>
                <w:sz w:val="20"/>
                <w:szCs w:val="20"/>
              </w:rPr>
            </w:pPr>
            <w:r w:rsidRPr="00036EE8">
              <w:rPr>
                <w:sz w:val="20"/>
                <w:szCs w:val="20"/>
              </w:rPr>
              <w:t>Спорт FM</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11,6</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15</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26,6</w:t>
            </w:r>
          </w:p>
        </w:tc>
      </w:tr>
      <w:tr w:rsidR="00E34BEA" w:rsidRPr="00036EE8" w:rsidTr="00F35B49">
        <w:trPr>
          <w:trHeight w:val="70"/>
        </w:trPr>
        <w:tc>
          <w:tcPr>
            <w:tcW w:w="0" w:type="auto"/>
          </w:tcPr>
          <w:p w:rsidR="00E34BEA" w:rsidRPr="00036EE8" w:rsidRDefault="00E34BEA" w:rsidP="00F35B49">
            <w:pPr>
              <w:spacing w:before="0" w:after="0" w:line="360" w:lineRule="auto"/>
              <w:jc w:val="both"/>
              <w:rPr>
                <w:sz w:val="20"/>
                <w:szCs w:val="20"/>
              </w:rPr>
            </w:pPr>
            <w:r w:rsidRPr="00036EE8">
              <w:rPr>
                <w:sz w:val="20"/>
                <w:szCs w:val="20"/>
              </w:rPr>
              <w:t>8</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 xml:space="preserve">Радио </w:t>
            </w:r>
            <w:r w:rsidR="007238DA" w:rsidRPr="00036EE8">
              <w:rPr>
                <w:sz w:val="20"/>
                <w:szCs w:val="20"/>
              </w:rPr>
              <w:t>Маяк</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5,2</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18,4</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23,6</w:t>
            </w:r>
          </w:p>
        </w:tc>
      </w:tr>
      <w:tr w:rsidR="00E34BEA" w:rsidRPr="00036EE8" w:rsidTr="00F35B49">
        <w:trPr>
          <w:trHeight w:val="70"/>
        </w:trPr>
        <w:tc>
          <w:tcPr>
            <w:tcW w:w="0" w:type="auto"/>
          </w:tcPr>
          <w:p w:rsidR="00E34BEA" w:rsidRPr="00036EE8" w:rsidRDefault="00E34BEA" w:rsidP="00F35B49">
            <w:pPr>
              <w:spacing w:before="0" w:after="0" w:line="360" w:lineRule="auto"/>
              <w:jc w:val="both"/>
              <w:rPr>
                <w:sz w:val="20"/>
                <w:szCs w:val="20"/>
              </w:rPr>
            </w:pPr>
            <w:r w:rsidRPr="00036EE8">
              <w:rPr>
                <w:sz w:val="20"/>
                <w:szCs w:val="20"/>
              </w:rPr>
              <w:t>9</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Радио России</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6,4</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16,4</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22,8</w:t>
            </w:r>
          </w:p>
        </w:tc>
      </w:tr>
      <w:tr w:rsidR="00E34BEA" w:rsidRPr="00036EE8" w:rsidTr="00F35B49">
        <w:trPr>
          <w:trHeight w:val="70"/>
        </w:trPr>
        <w:tc>
          <w:tcPr>
            <w:tcW w:w="0" w:type="auto"/>
          </w:tcPr>
          <w:p w:rsidR="00E34BEA" w:rsidRPr="00036EE8" w:rsidRDefault="00E34BEA" w:rsidP="00F35B49">
            <w:pPr>
              <w:spacing w:before="0" w:after="0" w:line="360" w:lineRule="auto"/>
              <w:jc w:val="both"/>
              <w:rPr>
                <w:sz w:val="20"/>
                <w:szCs w:val="20"/>
              </w:rPr>
            </w:pPr>
            <w:r w:rsidRPr="00036EE8">
              <w:rPr>
                <w:sz w:val="20"/>
                <w:szCs w:val="20"/>
              </w:rPr>
              <w:t>10</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Башкортостан</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6,8</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11,6</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18,4</w:t>
            </w:r>
          </w:p>
        </w:tc>
      </w:tr>
      <w:tr w:rsidR="00E34BEA" w:rsidRPr="00036EE8" w:rsidTr="00F35B49">
        <w:trPr>
          <w:trHeight w:val="70"/>
        </w:trPr>
        <w:tc>
          <w:tcPr>
            <w:tcW w:w="0" w:type="auto"/>
          </w:tcPr>
          <w:p w:rsidR="00E34BEA" w:rsidRPr="00036EE8" w:rsidRDefault="00E34BEA" w:rsidP="00F35B49">
            <w:pPr>
              <w:spacing w:before="0" w:after="0" w:line="360" w:lineRule="auto"/>
              <w:jc w:val="both"/>
              <w:rPr>
                <w:sz w:val="20"/>
                <w:szCs w:val="20"/>
              </w:rPr>
            </w:pPr>
            <w:r w:rsidRPr="00036EE8">
              <w:rPr>
                <w:sz w:val="20"/>
                <w:szCs w:val="20"/>
              </w:rPr>
              <w:t>11</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Юлдаш</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4</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8,2</w:t>
            </w:r>
          </w:p>
        </w:tc>
        <w:tc>
          <w:tcPr>
            <w:tcW w:w="0" w:type="auto"/>
          </w:tcPr>
          <w:p w:rsidR="00E34BEA" w:rsidRPr="00036EE8" w:rsidRDefault="00E34BEA" w:rsidP="00F35B49">
            <w:pPr>
              <w:spacing w:before="0" w:after="0" w:line="360" w:lineRule="auto"/>
              <w:jc w:val="both"/>
              <w:rPr>
                <w:sz w:val="20"/>
                <w:szCs w:val="20"/>
              </w:rPr>
            </w:pPr>
            <w:r w:rsidRPr="00036EE8">
              <w:rPr>
                <w:sz w:val="20"/>
                <w:szCs w:val="20"/>
              </w:rPr>
              <w:t>12,2</w:t>
            </w:r>
          </w:p>
        </w:tc>
      </w:tr>
    </w:tbl>
    <w:p w:rsidR="006F566E" w:rsidRDefault="006F566E" w:rsidP="004803D3">
      <w:pPr>
        <w:spacing w:before="0" w:after="0" w:line="360" w:lineRule="auto"/>
        <w:ind w:firstLine="709"/>
        <w:jc w:val="both"/>
        <w:rPr>
          <w:sz w:val="28"/>
          <w:szCs w:val="28"/>
        </w:rPr>
      </w:pPr>
    </w:p>
    <w:p w:rsidR="00EE605A" w:rsidRPr="00036EE8" w:rsidRDefault="006F566E" w:rsidP="004803D3">
      <w:pPr>
        <w:spacing w:before="0" w:after="0" w:line="360" w:lineRule="auto"/>
        <w:ind w:firstLine="709"/>
        <w:jc w:val="both"/>
        <w:rPr>
          <w:sz w:val="28"/>
          <w:szCs w:val="28"/>
        </w:rPr>
      </w:pPr>
      <w:r>
        <w:rPr>
          <w:sz w:val="28"/>
          <w:szCs w:val="28"/>
        </w:rPr>
        <w:br w:type="page"/>
      </w:r>
      <w:r w:rsidR="00CB14F6" w:rsidRPr="00036EE8">
        <w:rPr>
          <w:sz w:val="28"/>
          <w:szCs w:val="28"/>
        </w:rPr>
        <w:t>Как видно из таблицы 2</w:t>
      </w:r>
      <w:r w:rsidR="00CB04E2" w:rsidRPr="00036EE8">
        <w:rPr>
          <w:sz w:val="28"/>
          <w:szCs w:val="28"/>
        </w:rPr>
        <w:t>3</w:t>
      </w:r>
      <w:r w:rsidR="00CB14F6" w:rsidRPr="00036EE8">
        <w:rPr>
          <w:sz w:val="28"/>
          <w:szCs w:val="28"/>
        </w:rPr>
        <w:t>, наибольшая доля в структуре слушателей всех радиостанций приходится на временную аудиторию. Если сравнивать общие объемы аудиторий радиостанций, вещающих на территории г. Уфы, то первое место занимает радио «Манхэттн» (74,4%), вторую позицию в рейтинге всех радиостанций занимает «Европа плюс» (69,2%). Третье место поделили радио «Ретро» и «Первый канал» (по 48%), хотя если сравнивать постоянные аудитории этих радиостанций, то «Ретро» опережает «Первый канал» на 3,6%.</w:t>
      </w:r>
    </w:p>
    <w:p w:rsidR="00DB4775" w:rsidRPr="00036EE8" w:rsidRDefault="006F2A67" w:rsidP="004803D3">
      <w:pPr>
        <w:spacing w:before="0" w:after="0" w:line="360" w:lineRule="auto"/>
        <w:ind w:firstLine="709"/>
        <w:jc w:val="both"/>
        <w:rPr>
          <w:sz w:val="28"/>
          <w:szCs w:val="28"/>
        </w:rPr>
      </w:pPr>
      <w:r w:rsidRPr="00036EE8">
        <w:rPr>
          <w:sz w:val="28"/>
          <w:szCs w:val="28"/>
        </w:rPr>
        <w:t>Также был проанализирован социально-демографический состав аудиторий радиоканалов.</w:t>
      </w:r>
    </w:p>
    <w:p w:rsidR="00DB4775" w:rsidRPr="00036EE8" w:rsidRDefault="00DB4775" w:rsidP="004803D3">
      <w:pPr>
        <w:spacing w:before="0" w:after="0" w:line="360" w:lineRule="auto"/>
        <w:ind w:firstLine="709"/>
        <w:jc w:val="both"/>
        <w:rPr>
          <w:sz w:val="28"/>
          <w:szCs w:val="28"/>
        </w:rPr>
      </w:pPr>
      <w:r w:rsidRPr="00036EE8">
        <w:rPr>
          <w:sz w:val="28"/>
          <w:szCs w:val="28"/>
        </w:rPr>
        <w:t>Социально-демографический портрет аудитории радио «Манхэттн» можно охарактеризовать следующим образом: возраст радиослушателей преимущественно от 20 до 45 лет (71%), средний уровень дохода имеет 68% ,</w:t>
      </w:r>
      <w:r w:rsidR="00036EE8" w:rsidRPr="00036EE8">
        <w:rPr>
          <w:sz w:val="28"/>
          <w:szCs w:val="28"/>
        </w:rPr>
        <w:t xml:space="preserve"> </w:t>
      </w:r>
      <w:r w:rsidRPr="00036EE8">
        <w:rPr>
          <w:sz w:val="28"/>
          <w:szCs w:val="28"/>
        </w:rPr>
        <w:t>и 32% выше среднего; сфера занятости аудитории – здравоохранение, наука, образование, культура 59,2%, служащие 21% , студенты 10,6%, рабочие 9,2%.</w:t>
      </w:r>
    </w:p>
    <w:p w:rsidR="006F2A67" w:rsidRPr="00036EE8" w:rsidRDefault="006F2A67" w:rsidP="004803D3">
      <w:pPr>
        <w:spacing w:before="0" w:after="0" w:line="360" w:lineRule="auto"/>
        <w:ind w:firstLine="709"/>
        <w:jc w:val="both"/>
        <w:rPr>
          <w:sz w:val="28"/>
          <w:szCs w:val="28"/>
        </w:rPr>
      </w:pPr>
      <w:r w:rsidRPr="00036EE8">
        <w:rPr>
          <w:sz w:val="28"/>
          <w:szCs w:val="28"/>
        </w:rPr>
        <w:t>Аудиторию «Европы плюс» можно охарактеризовать как молодежную. Этот канал наиболее популярен среди мо</w:t>
      </w:r>
      <w:r w:rsidR="00F86F99" w:rsidRPr="00036EE8">
        <w:rPr>
          <w:sz w:val="28"/>
          <w:szCs w:val="28"/>
        </w:rPr>
        <w:t xml:space="preserve">лодежи в возрасте </w:t>
      </w:r>
      <w:r w:rsidR="00DB4775" w:rsidRPr="00036EE8">
        <w:rPr>
          <w:sz w:val="28"/>
          <w:szCs w:val="28"/>
        </w:rPr>
        <w:t>от 18</w:t>
      </w:r>
      <w:r w:rsidR="00F86F99" w:rsidRPr="00036EE8">
        <w:rPr>
          <w:sz w:val="28"/>
          <w:szCs w:val="28"/>
        </w:rPr>
        <w:t xml:space="preserve"> - 30 лет (5</w:t>
      </w:r>
      <w:r w:rsidRPr="00036EE8">
        <w:rPr>
          <w:sz w:val="28"/>
          <w:szCs w:val="28"/>
        </w:rPr>
        <w:t>7,3%). Постоянная аудитория «Европы плюс» – это, в основном</w:t>
      </w:r>
      <w:r w:rsidR="00DB4775" w:rsidRPr="00036EE8">
        <w:rPr>
          <w:sz w:val="28"/>
          <w:szCs w:val="28"/>
        </w:rPr>
        <w:t xml:space="preserve"> (86</w:t>
      </w:r>
      <w:r w:rsidRPr="00036EE8">
        <w:rPr>
          <w:sz w:val="28"/>
          <w:szCs w:val="28"/>
        </w:rPr>
        <w:t>%</w:t>
      </w:r>
      <w:r w:rsidR="00DB4775" w:rsidRPr="00036EE8">
        <w:rPr>
          <w:sz w:val="28"/>
          <w:szCs w:val="28"/>
        </w:rPr>
        <w:t>)</w:t>
      </w:r>
      <w:r w:rsidRPr="00036EE8">
        <w:rPr>
          <w:sz w:val="28"/>
          <w:szCs w:val="28"/>
        </w:rPr>
        <w:t>, люди, имеющие средние показатели по доходам</w:t>
      </w:r>
      <w:r w:rsidR="00036EE8" w:rsidRPr="00036EE8">
        <w:rPr>
          <w:sz w:val="28"/>
          <w:szCs w:val="28"/>
        </w:rPr>
        <w:t xml:space="preserve"> </w:t>
      </w:r>
      <w:r w:rsidRPr="00036EE8">
        <w:rPr>
          <w:sz w:val="28"/>
          <w:szCs w:val="28"/>
        </w:rPr>
        <w:t xml:space="preserve">и </w:t>
      </w:r>
      <w:r w:rsidR="00F86F99" w:rsidRPr="00036EE8">
        <w:rPr>
          <w:sz w:val="28"/>
          <w:szCs w:val="28"/>
        </w:rPr>
        <w:t>2</w:t>
      </w:r>
      <w:r w:rsidR="00DB4775" w:rsidRPr="00036EE8">
        <w:rPr>
          <w:sz w:val="28"/>
          <w:szCs w:val="28"/>
        </w:rPr>
        <w:t>4</w:t>
      </w:r>
      <w:r w:rsidR="00F86F99" w:rsidRPr="00036EE8">
        <w:rPr>
          <w:sz w:val="28"/>
          <w:szCs w:val="28"/>
        </w:rPr>
        <w:t xml:space="preserve"> </w:t>
      </w:r>
      <w:r w:rsidRPr="00036EE8">
        <w:rPr>
          <w:sz w:val="28"/>
          <w:szCs w:val="28"/>
        </w:rPr>
        <w:t>% имеют доход выше среднего.</w:t>
      </w:r>
    </w:p>
    <w:p w:rsidR="006F2A67" w:rsidRPr="00036EE8" w:rsidRDefault="006F2A67" w:rsidP="004803D3">
      <w:pPr>
        <w:spacing w:before="0" w:after="0" w:line="360" w:lineRule="auto"/>
        <w:ind w:firstLine="709"/>
        <w:jc w:val="both"/>
        <w:rPr>
          <w:sz w:val="28"/>
          <w:szCs w:val="28"/>
        </w:rPr>
      </w:pPr>
      <w:r w:rsidRPr="00036EE8">
        <w:rPr>
          <w:sz w:val="28"/>
          <w:szCs w:val="28"/>
        </w:rPr>
        <w:t xml:space="preserve">Социально-профессиональный состав аудитории </w:t>
      </w:r>
      <w:r w:rsidR="004E4240" w:rsidRPr="00036EE8">
        <w:rPr>
          <w:sz w:val="28"/>
          <w:szCs w:val="28"/>
        </w:rPr>
        <w:t>«Европы плюс» представлен студентами 46</w:t>
      </w:r>
      <w:r w:rsidRPr="00036EE8">
        <w:rPr>
          <w:sz w:val="28"/>
          <w:szCs w:val="28"/>
        </w:rPr>
        <w:t>,2%, ИТР, работниками кул</w:t>
      </w:r>
      <w:r w:rsidR="004E4240" w:rsidRPr="00036EE8">
        <w:rPr>
          <w:sz w:val="28"/>
          <w:szCs w:val="28"/>
        </w:rPr>
        <w:t>ьтуры, науки и здравоохранения</w:t>
      </w:r>
      <w:r w:rsidR="00036EE8" w:rsidRPr="00036EE8">
        <w:rPr>
          <w:sz w:val="28"/>
          <w:szCs w:val="28"/>
        </w:rPr>
        <w:t xml:space="preserve"> </w:t>
      </w:r>
      <w:r w:rsidR="004E4240" w:rsidRPr="00036EE8">
        <w:rPr>
          <w:sz w:val="28"/>
          <w:szCs w:val="28"/>
        </w:rPr>
        <w:t>23,5% и служащие 30,3 %.</w:t>
      </w:r>
    </w:p>
    <w:p w:rsidR="006F2A67" w:rsidRPr="00036EE8" w:rsidRDefault="006F2A67" w:rsidP="004803D3">
      <w:pPr>
        <w:spacing w:before="0" w:after="0" w:line="360" w:lineRule="auto"/>
        <w:ind w:firstLine="709"/>
        <w:jc w:val="both"/>
        <w:rPr>
          <w:sz w:val="28"/>
          <w:szCs w:val="28"/>
        </w:rPr>
      </w:pPr>
      <w:r w:rsidRPr="00036EE8">
        <w:rPr>
          <w:sz w:val="28"/>
          <w:szCs w:val="28"/>
        </w:rPr>
        <w:t xml:space="preserve">Социально-демографический портрет аудитории радио «Ретро» можно охарактеризовать следующим образом: возраст радиослушателей преимущественно от 40 лет и старше (65,1%), </w:t>
      </w:r>
      <w:r w:rsidR="00550B40" w:rsidRPr="00036EE8">
        <w:rPr>
          <w:sz w:val="28"/>
          <w:szCs w:val="28"/>
        </w:rPr>
        <w:t xml:space="preserve">средний </w:t>
      </w:r>
      <w:r w:rsidRPr="00036EE8">
        <w:rPr>
          <w:sz w:val="28"/>
          <w:szCs w:val="28"/>
        </w:rPr>
        <w:t xml:space="preserve">уровень дохода </w:t>
      </w:r>
      <w:r w:rsidR="00550B40" w:rsidRPr="00036EE8">
        <w:rPr>
          <w:sz w:val="28"/>
          <w:szCs w:val="28"/>
        </w:rPr>
        <w:t xml:space="preserve">имеет 41% аудитории; сфера занятости – </w:t>
      </w:r>
      <w:r w:rsidRPr="00036EE8">
        <w:rPr>
          <w:sz w:val="28"/>
          <w:szCs w:val="28"/>
        </w:rPr>
        <w:t>здравоохранени</w:t>
      </w:r>
      <w:r w:rsidR="00550B40" w:rsidRPr="00036EE8">
        <w:rPr>
          <w:sz w:val="28"/>
          <w:szCs w:val="28"/>
        </w:rPr>
        <w:t xml:space="preserve">е, наука, образование, культура </w:t>
      </w:r>
      <w:r w:rsidR="00DB4775" w:rsidRPr="00036EE8">
        <w:rPr>
          <w:sz w:val="28"/>
          <w:szCs w:val="28"/>
        </w:rPr>
        <w:t>4</w:t>
      </w:r>
      <w:r w:rsidR="00550B40" w:rsidRPr="00036EE8">
        <w:rPr>
          <w:sz w:val="28"/>
          <w:szCs w:val="28"/>
        </w:rPr>
        <w:t>2,9%</w:t>
      </w:r>
      <w:r w:rsidRPr="00036EE8">
        <w:rPr>
          <w:sz w:val="28"/>
          <w:szCs w:val="28"/>
        </w:rPr>
        <w:t>, рабочи</w:t>
      </w:r>
      <w:r w:rsidR="00550B40" w:rsidRPr="00036EE8">
        <w:rPr>
          <w:sz w:val="28"/>
          <w:szCs w:val="28"/>
        </w:rPr>
        <w:t xml:space="preserve">е 20,3%, служащие 19,1% </w:t>
      </w:r>
      <w:r w:rsidR="00DB4775" w:rsidRPr="00036EE8">
        <w:rPr>
          <w:sz w:val="28"/>
          <w:szCs w:val="28"/>
        </w:rPr>
        <w:t>студенты 17,7%</w:t>
      </w:r>
    </w:p>
    <w:p w:rsidR="00DA213C" w:rsidRPr="00036EE8" w:rsidRDefault="00DA213C" w:rsidP="004803D3">
      <w:pPr>
        <w:spacing w:before="0" w:after="0" w:line="360" w:lineRule="auto"/>
        <w:ind w:firstLine="709"/>
        <w:jc w:val="both"/>
        <w:rPr>
          <w:sz w:val="28"/>
          <w:szCs w:val="28"/>
        </w:rPr>
      </w:pPr>
      <w:r w:rsidRPr="00036EE8">
        <w:rPr>
          <w:sz w:val="28"/>
          <w:szCs w:val="28"/>
        </w:rPr>
        <w:t>Одна из важных задач исследования заключалась в том, чтобы определить временные интервалы наиболее интенсивного радиослушания среди жителей г. Уфы.</w:t>
      </w:r>
    </w:p>
    <w:p w:rsidR="004A16A6" w:rsidRPr="00036EE8" w:rsidRDefault="005C1140" w:rsidP="004803D3">
      <w:pPr>
        <w:spacing w:before="0" w:after="0" w:line="360" w:lineRule="auto"/>
        <w:ind w:firstLine="709"/>
        <w:jc w:val="both"/>
        <w:rPr>
          <w:sz w:val="28"/>
          <w:szCs w:val="28"/>
        </w:rPr>
      </w:pPr>
      <w:r w:rsidRPr="00036EE8">
        <w:rPr>
          <w:sz w:val="28"/>
          <w:szCs w:val="28"/>
        </w:rPr>
        <w:t>Итак</w:t>
      </w:r>
      <w:r w:rsidR="00273408" w:rsidRPr="00036EE8">
        <w:rPr>
          <w:sz w:val="28"/>
          <w:szCs w:val="28"/>
        </w:rPr>
        <w:t>,</w:t>
      </w:r>
      <w:r w:rsidRPr="00036EE8">
        <w:rPr>
          <w:sz w:val="28"/>
          <w:szCs w:val="28"/>
        </w:rPr>
        <w:t xml:space="preserve"> проанализировав вышеперечисленные данные о</w:t>
      </w:r>
      <w:r w:rsidR="004A16A6" w:rsidRPr="00036EE8">
        <w:rPr>
          <w:sz w:val="28"/>
          <w:szCs w:val="28"/>
        </w:rPr>
        <w:t>становим свой выбор на радиостанции</w:t>
      </w:r>
      <w:r w:rsidRPr="00036EE8">
        <w:rPr>
          <w:sz w:val="28"/>
          <w:szCs w:val="28"/>
        </w:rPr>
        <w:t xml:space="preserve"> «Манхэттн»</w:t>
      </w:r>
      <w:r w:rsidR="004A16A6" w:rsidRPr="00036EE8">
        <w:rPr>
          <w:sz w:val="28"/>
          <w:szCs w:val="28"/>
        </w:rPr>
        <w:t>.</w:t>
      </w:r>
    </w:p>
    <w:p w:rsidR="005D03E7" w:rsidRPr="00036EE8" w:rsidRDefault="004A16A6" w:rsidP="004803D3">
      <w:pPr>
        <w:spacing w:before="0" w:after="0" w:line="360" w:lineRule="auto"/>
        <w:ind w:firstLine="709"/>
        <w:jc w:val="both"/>
        <w:rPr>
          <w:sz w:val="28"/>
          <w:szCs w:val="28"/>
        </w:rPr>
      </w:pPr>
      <w:r w:rsidRPr="00036EE8">
        <w:rPr>
          <w:sz w:val="28"/>
          <w:szCs w:val="28"/>
        </w:rPr>
        <w:t>Следующий шаг – выбор оптимального времени вещания рекламной информации о магазине «БауЦентр» - Уфа.</w:t>
      </w:r>
    </w:p>
    <w:p w:rsidR="005D03E7" w:rsidRPr="00036EE8" w:rsidRDefault="004A16A6" w:rsidP="004803D3">
      <w:pPr>
        <w:spacing w:before="0" w:after="0" w:line="360" w:lineRule="auto"/>
        <w:ind w:firstLine="709"/>
        <w:jc w:val="both"/>
        <w:rPr>
          <w:sz w:val="28"/>
          <w:szCs w:val="28"/>
        </w:rPr>
      </w:pPr>
      <w:r w:rsidRPr="00036EE8">
        <w:rPr>
          <w:sz w:val="28"/>
          <w:szCs w:val="28"/>
        </w:rPr>
        <w:t>Внимание слушателей нужной нам аудитории (люди старше 18 лет, работающие, с доходами не ниже среднего, ведущие активный образ жизни), в течение дня, естественно, неодинаково.</w:t>
      </w:r>
    </w:p>
    <w:p w:rsidR="004A16A6" w:rsidRPr="00036EE8" w:rsidRDefault="005D03E7" w:rsidP="004803D3">
      <w:pPr>
        <w:spacing w:before="0" w:after="0" w:line="360" w:lineRule="auto"/>
        <w:ind w:firstLine="709"/>
        <w:jc w:val="both"/>
        <w:rPr>
          <w:sz w:val="28"/>
          <w:szCs w:val="28"/>
        </w:rPr>
      </w:pPr>
      <w:r w:rsidRPr="00036EE8">
        <w:rPr>
          <w:sz w:val="28"/>
          <w:szCs w:val="28"/>
        </w:rPr>
        <w:t xml:space="preserve">По данным </w:t>
      </w:r>
      <w:r w:rsidR="00632D27" w:rsidRPr="00036EE8">
        <w:rPr>
          <w:sz w:val="28"/>
          <w:szCs w:val="28"/>
        </w:rPr>
        <w:t xml:space="preserve">медиа – </w:t>
      </w:r>
      <w:r w:rsidRPr="00036EE8">
        <w:rPr>
          <w:sz w:val="28"/>
          <w:szCs w:val="28"/>
        </w:rPr>
        <w:t>исследования</w:t>
      </w:r>
      <w:r w:rsidR="00036EE8" w:rsidRPr="00036EE8">
        <w:rPr>
          <w:sz w:val="28"/>
          <w:szCs w:val="28"/>
        </w:rPr>
        <w:t xml:space="preserve"> </w:t>
      </w:r>
      <w:r w:rsidRPr="00036EE8">
        <w:rPr>
          <w:sz w:val="28"/>
          <w:szCs w:val="28"/>
        </w:rPr>
        <w:t xml:space="preserve">компании «Виртуоз» - вечерний радиоэфир (18.00 - 21.00 – 70,4% и 21.00 - 00.00 – 64,2%) собирает самую большую аудиторию. Утренний радиоэфир (6.00-12.00) немного уступает вечернему. Радио слушают с 6.00 до 9.00 – 54,2% и с 9.00 до 12.00 - 57,4% всех радиослушателей. Ночью (3.00-6.00) радио слушают всего лишь 13,2% от числа ответивших респондентов. </w:t>
      </w:r>
      <w:r w:rsidR="004A16A6" w:rsidRPr="00036EE8">
        <w:rPr>
          <w:sz w:val="28"/>
          <w:szCs w:val="28"/>
        </w:rPr>
        <w:t>"</w:t>
      </w:r>
      <w:r w:rsidR="0075750D" w:rsidRPr="00036EE8">
        <w:rPr>
          <w:sz w:val="28"/>
          <w:szCs w:val="28"/>
        </w:rPr>
        <w:t>У</w:t>
      </w:r>
      <w:r w:rsidR="004A16A6" w:rsidRPr="00036EE8">
        <w:rPr>
          <w:sz w:val="28"/>
          <w:szCs w:val="28"/>
        </w:rPr>
        <w:t>тренний пик" – с</w:t>
      </w:r>
      <w:r w:rsidR="00036EE8" w:rsidRPr="00036EE8">
        <w:rPr>
          <w:sz w:val="28"/>
          <w:szCs w:val="28"/>
        </w:rPr>
        <w:t xml:space="preserve"> </w:t>
      </w:r>
      <w:r w:rsidR="004A16A6" w:rsidRPr="00036EE8">
        <w:rPr>
          <w:sz w:val="28"/>
          <w:szCs w:val="28"/>
        </w:rPr>
        <w:t xml:space="preserve">7 до 10, когда большая часть занятого населения направляется на работу, </w:t>
      </w:r>
      <w:r w:rsidR="00B74909" w:rsidRPr="00036EE8">
        <w:rPr>
          <w:sz w:val="28"/>
          <w:szCs w:val="28"/>
        </w:rPr>
        <w:t>то есть</w:t>
      </w:r>
      <w:r w:rsidR="004A16A6" w:rsidRPr="00036EE8">
        <w:rPr>
          <w:sz w:val="28"/>
          <w:szCs w:val="28"/>
        </w:rPr>
        <w:t xml:space="preserve"> слушает радио в машине или общественном транспорте, "обеденный" – с 13 до 15, во время обеда в офисе или в местах общепита,</w:t>
      </w:r>
      <w:r w:rsidR="00036EE8" w:rsidRPr="00036EE8">
        <w:rPr>
          <w:sz w:val="28"/>
          <w:szCs w:val="28"/>
        </w:rPr>
        <w:t xml:space="preserve"> </w:t>
      </w:r>
      <w:r w:rsidR="004A16A6" w:rsidRPr="00036EE8">
        <w:rPr>
          <w:sz w:val="28"/>
          <w:szCs w:val="28"/>
        </w:rPr>
        <w:t>и "вечерний" – с</w:t>
      </w:r>
      <w:r w:rsidR="00036EE8" w:rsidRPr="00036EE8">
        <w:rPr>
          <w:sz w:val="28"/>
          <w:szCs w:val="28"/>
        </w:rPr>
        <w:t xml:space="preserve"> </w:t>
      </w:r>
      <w:r w:rsidR="004A16A6" w:rsidRPr="00036EE8">
        <w:rPr>
          <w:sz w:val="28"/>
          <w:szCs w:val="28"/>
        </w:rPr>
        <w:t>18 до 20, часы окончания рабочего дня, радио слушают в машине или другом транспорте, по дороге домой.</w:t>
      </w:r>
    </w:p>
    <w:p w:rsidR="004A16A6" w:rsidRPr="00036EE8" w:rsidRDefault="004A16A6" w:rsidP="004803D3">
      <w:pPr>
        <w:spacing w:before="0" w:after="0" w:line="360" w:lineRule="auto"/>
        <w:ind w:firstLine="709"/>
        <w:jc w:val="both"/>
        <w:rPr>
          <w:sz w:val="28"/>
          <w:szCs w:val="28"/>
        </w:rPr>
      </w:pPr>
      <w:r w:rsidRPr="00036EE8">
        <w:rPr>
          <w:sz w:val="28"/>
          <w:szCs w:val="28"/>
        </w:rPr>
        <w:t>В среднем человек, в г. Уфе, даже если он передвигается на автомобиле (своем или такси) из одного конца города в другой, бывает от начала до конца поездки не более, чем 40 мин. (в среднем). Поэтому, очевидно, нецелесообразно давать рекламные сообщения чаще, чем через 40 мин.</w:t>
      </w:r>
    </w:p>
    <w:p w:rsidR="004A16A6" w:rsidRPr="00036EE8" w:rsidRDefault="004A16A6" w:rsidP="004803D3">
      <w:pPr>
        <w:spacing w:before="0" w:after="0" w:line="360" w:lineRule="auto"/>
        <w:ind w:firstLine="709"/>
        <w:jc w:val="both"/>
        <w:rPr>
          <w:sz w:val="28"/>
          <w:szCs w:val="28"/>
        </w:rPr>
      </w:pPr>
      <w:r w:rsidRPr="00036EE8">
        <w:rPr>
          <w:sz w:val="28"/>
          <w:szCs w:val="28"/>
        </w:rPr>
        <w:t>Составим хронологический состав рекламного времени. Первое рекламное сообщение по радио длительностью 1 мин. предлагается выводить в 8</w:t>
      </w:r>
      <w:r w:rsidRPr="00036EE8">
        <w:rPr>
          <w:sz w:val="28"/>
          <w:szCs w:val="28"/>
          <w:vertAlign w:val="superscript"/>
        </w:rPr>
        <w:t>30</w:t>
      </w:r>
      <w:r w:rsidRPr="00036EE8">
        <w:rPr>
          <w:sz w:val="28"/>
          <w:szCs w:val="28"/>
        </w:rPr>
        <w:t>. Следующее – приблизительно через 40 мин., лучше – через 1 час: в 9</w:t>
      </w:r>
      <w:r w:rsidRPr="00036EE8">
        <w:rPr>
          <w:sz w:val="28"/>
          <w:szCs w:val="28"/>
          <w:vertAlign w:val="superscript"/>
        </w:rPr>
        <w:t>30</w:t>
      </w:r>
      <w:r w:rsidRPr="00036EE8">
        <w:rPr>
          <w:sz w:val="28"/>
          <w:szCs w:val="28"/>
        </w:rPr>
        <w:t>. Затем одно сообщение выйдет во время обеденного перерыва в 14</w:t>
      </w:r>
      <w:r w:rsidRPr="00036EE8">
        <w:rPr>
          <w:sz w:val="28"/>
          <w:szCs w:val="28"/>
          <w:vertAlign w:val="superscript"/>
        </w:rPr>
        <w:t xml:space="preserve">00. </w:t>
      </w:r>
      <w:r w:rsidRPr="00036EE8">
        <w:rPr>
          <w:sz w:val="28"/>
          <w:szCs w:val="28"/>
        </w:rPr>
        <w:t>Далее пойдут вечерние рекламные сообщения. Первое вечернее сообщение можно будет сделать в 17</w:t>
      </w:r>
      <w:r w:rsidRPr="00036EE8">
        <w:rPr>
          <w:sz w:val="28"/>
          <w:szCs w:val="28"/>
          <w:vertAlign w:val="superscript"/>
        </w:rPr>
        <w:t>30</w:t>
      </w:r>
      <w:r w:rsidRPr="00036EE8">
        <w:rPr>
          <w:sz w:val="28"/>
          <w:szCs w:val="28"/>
        </w:rPr>
        <w:t>. Второе и последнее (в день) – в 19</w:t>
      </w:r>
      <w:r w:rsidRPr="00036EE8">
        <w:rPr>
          <w:sz w:val="28"/>
          <w:szCs w:val="28"/>
          <w:vertAlign w:val="superscript"/>
        </w:rPr>
        <w:t>00</w:t>
      </w:r>
      <w:r w:rsidRPr="00036EE8">
        <w:rPr>
          <w:sz w:val="28"/>
          <w:szCs w:val="28"/>
        </w:rPr>
        <w:t>.</w:t>
      </w:r>
    </w:p>
    <w:p w:rsidR="004A16A6" w:rsidRPr="00036EE8" w:rsidRDefault="004A16A6" w:rsidP="004803D3">
      <w:pPr>
        <w:spacing w:before="0" w:after="0" w:line="360" w:lineRule="auto"/>
        <w:ind w:firstLine="709"/>
        <w:jc w:val="both"/>
        <w:rPr>
          <w:sz w:val="28"/>
          <w:szCs w:val="28"/>
        </w:rPr>
      </w:pPr>
      <w:r w:rsidRPr="00036EE8">
        <w:rPr>
          <w:sz w:val="28"/>
          <w:szCs w:val="28"/>
        </w:rPr>
        <w:t>Таким образом, всего в день будет выходить 5 рекламных сообщений по радио, общей длительностью 5 мин.</w:t>
      </w:r>
    </w:p>
    <w:p w:rsidR="004A16A6" w:rsidRPr="00036EE8" w:rsidRDefault="004A16A6" w:rsidP="004803D3">
      <w:pPr>
        <w:spacing w:before="0" w:after="0" w:line="360" w:lineRule="auto"/>
        <w:ind w:firstLine="709"/>
        <w:jc w:val="both"/>
        <w:rPr>
          <w:sz w:val="28"/>
          <w:szCs w:val="28"/>
        </w:rPr>
      </w:pPr>
      <w:r w:rsidRPr="00036EE8">
        <w:rPr>
          <w:sz w:val="28"/>
          <w:szCs w:val="28"/>
        </w:rPr>
        <w:t xml:space="preserve">Теперь оценим, какова должна быть продолжительность выхода рекламы (по дням). Дело в том, что если реклама, скажем так, надоест потребителям, они просто будут отмахиваться от нее (если, конечно, она не будет снабжена разного рода незаконными аспектами – типа 25-го звукового кадра, осцилляторно-гипнотическими эффектами и т.п). Однако, будем планировать рекламную деятельность «БауЦентр» - Уфа в рамках действующего законодательства РФ, поэтому будем считать, что вся его рекламная деятельность будет носить лишь информационный характер и не более того, </w:t>
      </w:r>
      <w:r w:rsidR="00B74909" w:rsidRPr="00036EE8">
        <w:rPr>
          <w:sz w:val="28"/>
          <w:szCs w:val="28"/>
        </w:rPr>
        <w:t>то есть</w:t>
      </w:r>
      <w:r w:rsidRPr="00036EE8">
        <w:rPr>
          <w:sz w:val="28"/>
          <w:szCs w:val="28"/>
        </w:rPr>
        <w:t xml:space="preserve"> не будет негативно воздействовать на личность слушателя.</w:t>
      </w:r>
    </w:p>
    <w:p w:rsidR="004A16A6" w:rsidRPr="00036EE8" w:rsidRDefault="004A16A6" w:rsidP="004803D3">
      <w:pPr>
        <w:spacing w:before="0" w:after="0" w:line="360" w:lineRule="auto"/>
        <w:ind w:firstLine="709"/>
        <w:jc w:val="both"/>
        <w:rPr>
          <w:sz w:val="28"/>
          <w:szCs w:val="28"/>
        </w:rPr>
      </w:pPr>
      <w:r w:rsidRPr="00036EE8">
        <w:rPr>
          <w:sz w:val="28"/>
          <w:szCs w:val="28"/>
        </w:rPr>
        <w:t>Из теории маркетинга известно, что [17]:</w:t>
      </w:r>
    </w:p>
    <w:p w:rsidR="004A16A6" w:rsidRPr="00036EE8" w:rsidRDefault="004A16A6" w:rsidP="004803D3">
      <w:pPr>
        <w:spacing w:before="0" w:after="0" w:line="360" w:lineRule="auto"/>
        <w:ind w:firstLine="709"/>
        <w:jc w:val="both"/>
        <w:rPr>
          <w:sz w:val="28"/>
          <w:szCs w:val="28"/>
        </w:rPr>
      </w:pPr>
      <w:r w:rsidRPr="00036EE8">
        <w:rPr>
          <w:sz w:val="28"/>
          <w:szCs w:val="28"/>
        </w:rPr>
        <w:t>узнав рекламу 1-2 раза, человек не обращает на нее внимания,</w:t>
      </w:r>
    </w:p>
    <w:p w:rsidR="004A16A6" w:rsidRPr="00036EE8" w:rsidRDefault="004A16A6" w:rsidP="004803D3">
      <w:pPr>
        <w:spacing w:before="0" w:after="0" w:line="360" w:lineRule="auto"/>
        <w:ind w:firstLine="709"/>
        <w:jc w:val="both"/>
        <w:rPr>
          <w:sz w:val="28"/>
          <w:szCs w:val="28"/>
        </w:rPr>
      </w:pPr>
      <w:r w:rsidRPr="00036EE8">
        <w:rPr>
          <w:sz w:val="28"/>
          <w:szCs w:val="28"/>
        </w:rPr>
        <w:t>узнав 3-4 раза, проявляет любопытство,</w:t>
      </w:r>
    </w:p>
    <w:p w:rsidR="004A16A6" w:rsidRPr="00036EE8" w:rsidRDefault="004A16A6" w:rsidP="004803D3">
      <w:pPr>
        <w:spacing w:before="0" w:after="0" w:line="360" w:lineRule="auto"/>
        <w:ind w:firstLine="709"/>
        <w:jc w:val="both"/>
        <w:rPr>
          <w:sz w:val="28"/>
          <w:szCs w:val="28"/>
        </w:rPr>
      </w:pPr>
      <w:r w:rsidRPr="00036EE8">
        <w:rPr>
          <w:sz w:val="28"/>
          <w:szCs w:val="28"/>
        </w:rPr>
        <w:t>узнав о рекламе 4-5 раз, начинает ее обдумывать,</w:t>
      </w:r>
    </w:p>
    <w:p w:rsidR="004A16A6" w:rsidRPr="00036EE8" w:rsidRDefault="004A16A6" w:rsidP="004803D3">
      <w:pPr>
        <w:spacing w:before="0" w:after="0" w:line="360" w:lineRule="auto"/>
        <w:ind w:firstLine="709"/>
        <w:jc w:val="both"/>
        <w:rPr>
          <w:sz w:val="28"/>
          <w:szCs w:val="28"/>
        </w:rPr>
      </w:pPr>
      <w:r w:rsidRPr="00036EE8">
        <w:rPr>
          <w:sz w:val="28"/>
          <w:szCs w:val="28"/>
        </w:rPr>
        <w:t>узнав о рекламе 5-6 раз, испытывает намерения опробовать на себе то, что рекламируют (быть может, предварительно советуясь с друзьями и знакомыми),</w:t>
      </w:r>
    </w:p>
    <w:p w:rsidR="004A16A6" w:rsidRPr="00036EE8" w:rsidRDefault="004A16A6" w:rsidP="004803D3">
      <w:pPr>
        <w:spacing w:before="0" w:after="0" w:line="360" w:lineRule="auto"/>
        <w:ind w:firstLine="709"/>
        <w:jc w:val="both"/>
        <w:rPr>
          <w:sz w:val="28"/>
          <w:szCs w:val="28"/>
        </w:rPr>
      </w:pPr>
      <w:r w:rsidRPr="00036EE8">
        <w:rPr>
          <w:sz w:val="28"/>
          <w:szCs w:val="28"/>
        </w:rPr>
        <w:t xml:space="preserve">узнав о рекламе 6-8 раз, переходит к активной стадии, </w:t>
      </w:r>
      <w:r w:rsidR="00B74909" w:rsidRPr="00036EE8">
        <w:rPr>
          <w:sz w:val="28"/>
          <w:szCs w:val="28"/>
        </w:rPr>
        <w:t>то есть</w:t>
      </w:r>
      <w:r w:rsidRPr="00036EE8">
        <w:rPr>
          <w:sz w:val="28"/>
          <w:szCs w:val="28"/>
        </w:rPr>
        <w:t xml:space="preserve"> пробует стать потребителем того, о чем говорит реклама.</w:t>
      </w:r>
    </w:p>
    <w:p w:rsidR="004A16A6" w:rsidRPr="00036EE8" w:rsidRDefault="004A16A6" w:rsidP="004803D3">
      <w:pPr>
        <w:spacing w:before="0" w:after="0" w:line="360" w:lineRule="auto"/>
        <w:ind w:firstLine="709"/>
        <w:jc w:val="both"/>
        <w:rPr>
          <w:sz w:val="28"/>
          <w:szCs w:val="28"/>
        </w:rPr>
      </w:pPr>
      <w:r w:rsidRPr="00036EE8">
        <w:rPr>
          <w:sz w:val="28"/>
          <w:szCs w:val="28"/>
        </w:rPr>
        <w:t>Конечно, эти стадии обозначены лишь приблизительно, тем не менее, многие авторы отмечают именно такую последовательность действия рекламного сообщения на индивида. Отметим, что если реклама будет повторяться на много более, чем 7 раз (для конкретного человека), то она может даже снизить свою эффективность, ибо, как уже говорилось, надоест ему, вследствие чего он может принять позицию ее отрицания.</w:t>
      </w:r>
    </w:p>
    <w:p w:rsidR="004A16A6" w:rsidRPr="00036EE8" w:rsidRDefault="004A16A6" w:rsidP="004803D3">
      <w:pPr>
        <w:spacing w:before="0" w:after="0" w:line="360" w:lineRule="auto"/>
        <w:ind w:firstLine="709"/>
        <w:jc w:val="both"/>
        <w:rPr>
          <w:sz w:val="28"/>
          <w:szCs w:val="28"/>
        </w:rPr>
      </w:pPr>
      <w:r w:rsidRPr="00036EE8">
        <w:rPr>
          <w:sz w:val="28"/>
          <w:szCs w:val="28"/>
        </w:rPr>
        <w:t xml:space="preserve">Если предположить, что реклама будет выходить 5 раз в день, то, получается, что двух дней подряд рекламного времени будет вполне достаточно для того, чтобы потенциальный потребитель услышал ее как минимум 2 раза в день. Отсюда можно сделать вывод: рекламу на радио целесообразно осуществлять 4 рабочих дня в неделю. При этом в среднем люди услышат ее 4 * 2 = 8 раз в неделю. Далее целесообразно сделать перерыв с тем, чтобы люди отдохнули от рекламы, </w:t>
      </w:r>
      <w:r w:rsidR="00B74909" w:rsidRPr="00036EE8">
        <w:rPr>
          <w:sz w:val="28"/>
          <w:szCs w:val="28"/>
        </w:rPr>
        <w:t>то есть</w:t>
      </w:r>
      <w:r w:rsidRPr="00036EE8">
        <w:rPr>
          <w:sz w:val="28"/>
          <w:szCs w:val="28"/>
        </w:rPr>
        <w:t xml:space="preserve"> чтобы она им не надоела. Впоследствии можно повторить рекламный проект по обозначенной выше программе.</w:t>
      </w:r>
    </w:p>
    <w:p w:rsidR="004A16A6" w:rsidRPr="00036EE8" w:rsidRDefault="004A16A6" w:rsidP="004803D3">
      <w:pPr>
        <w:spacing w:before="0" w:after="0" w:line="360" w:lineRule="auto"/>
        <w:ind w:firstLine="709"/>
        <w:jc w:val="both"/>
        <w:rPr>
          <w:sz w:val="28"/>
          <w:szCs w:val="28"/>
        </w:rPr>
      </w:pPr>
      <w:r w:rsidRPr="00036EE8">
        <w:rPr>
          <w:sz w:val="28"/>
          <w:szCs w:val="28"/>
        </w:rPr>
        <w:t>Здесь следует, также, учесть тот факт, что люди, услышав рекламные сообщения, начнут обсуждать их в кругу своих друзей, близких. Обсуждения, как представляется, могут занять несколько дней (максимум – неделю). Поэтому на неделю можно будет сделать перерыв, а затем повторить рекламные сообщения, чтобы те, кто решится на покупку, не забыли о рекламируемой организации и её продукции.</w:t>
      </w:r>
    </w:p>
    <w:p w:rsidR="004A16A6" w:rsidRPr="00036EE8" w:rsidRDefault="004A16A6" w:rsidP="004803D3">
      <w:pPr>
        <w:spacing w:before="0" w:after="0" w:line="360" w:lineRule="auto"/>
        <w:ind w:firstLine="709"/>
        <w:jc w:val="both"/>
        <w:rPr>
          <w:sz w:val="28"/>
          <w:szCs w:val="28"/>
        </w:rPr>
      </w:pPr>
      <w:r w:rsidRPr="00036EE8">
        <w:rPr>
          <w:sz w:val="28"/>
          <w:szCs w:val="28"/>
        </w:rPr>
        <w:t xml:space="preserve">Для начала, продолжительность рекламной акции предполагается равной 1 месяцу. </w:t>
      </w:r>
      <w:r w:rsidR="00B74909" w:rsidRPr="00036EE8">
        <w:rPr>
          <w:sz w:val="28"/>
          <w:szCs w:val="28"/>
        </w:rPr>
        <w:t>То есть</w:t>
      </w:r>
      <w:r w:rsidRPr="00036EE8">
        <w:rPr>
          <w:sz w:val="28"/>
          <w:szCs w:val="28"/>
        </w:rPr>
        <w:t xml:space="preserve"> всего за месяц будет задействовано:</w:t>
      </w:r>
    </w:p>
    <w:p w:rsidR="004A16A6" w:rsidRPr="00036EE8" w:rsidRDefault="00273408" w:rsidP="004803D3">
      <w:pPr>
        <w:spacing w:before="0" w:after="0" w:line="360" w:lineRule="auto"/>
        <w:ind w:firstLine="709"/>
        <w:jc w:val="both"/>
        <w:rPr>
          <w:sz w:val="28"/>
          <w:szCs w:val="28"/>
        </w:rPr>
      </w:pPr>
      <w:r w:rsidRPr="00036EE8">
        <w:rPr>
          <w:sz w:val="28"/>
          <w:szCs w:val="28"/>
        </w:rPr>
        <w:t>4 (дня) ×</w:t>
      </w:r>
      <w:r w:rsidR="004A16A6" w:rsidRPr="00036EE8">
        <w:rPr>
          <w:sz w:val="28"/>
          <w:szCs w:val="28"/>
        </w:rPr>
        <w:t xml:space="preserve"> 5 (мин.) </w:t>
      </w:r>
      <w:r w:rsidRPr="00036EE8">
        <w:rPr>
          <w:sz w:val="28"/>
          <w:szCs w:val="28"/>
        </w:rPr>
        <w:t>×</w:t>
      </w:r>
      <w:r w:rsidR="004A16A6" w:rsidRPr="00036EE8">
        <w:rPr>
          <w:sz w:val="28"/>
          <w:szCs w:val="28"/>
        </w:rPr>
        <w:t xml:space="preserve"> 2 (недели) = 40 мин. рекламного времени на радио, в первый месяц.</w:t>
      </w:r>
    </w:p>
    <w:p w:rsidR="000A6720" w:rsidRPr="00036EE8" w:rsidRDefault="000A6720" w:rsidP="004803D3">
      <w:pPr>
        <w:spacing w:before="0" w:after="0" w:line="360" w:lineRule="auto"/>
        <w:ind w:firstLine="709"/>
        <w:jc w:val="both"/>
        <w:rPr>
          <w:sz w:val="28"/>
          <w:szCs w:val="28"/>
        </w:rPr>
      </w:pPr>
      <w:r w:rsidRPr="00036EE8">
        <w:rPr>
          <w:sz w:val="28"/>
          <w:szCs w:val="28"/>
        </w:rPr>
        <w:t>Рассчитаем затраты на радиорекламу, на основании таблицы</w:t>
      </w:r>
      <w:r w:rsidR="00D21ECC" w:rsidRPr="00036EE8">
        <w:rPr>
          <w:sz w:val="28"/>
          <w:szCs w:val="28"/>
        </w:rPr>
        <w:t xml:space="preserve"> 2</w:t>
      </w:r>
      <w:r w:rsidR="00CB04E2" w:rsidRPr="00036EE8">
        <w:rPr>
          <w:sz w:val="28"/>
          <w:szCs w:val="28"/>
        </w:rPr>
        <w:t>4</w:t>
      </w:r>
      <w:r w:rsidRPr="00036EE8">
        <w:rPr>
          <w:sz w:val="28"/>
          <w:szCs w:val="28"/>
        </w:rPr>
        <w:t>.</w:t>
      </w:r>
    </w:p>
    <w:p w:rsidR="000A6720" w:rsidRPr="00036EE8" w:rsidRDefault="000A6720" w:rsidP="004803D3">
      <w:pPr>
        <w:spacing w:before="0" w:after="0" w:line="360" w:lineRule="auto"/>
        <w:ind w:firstLine="709"/>
        <w:jc w:val="both"/>
        <w:rPr>
          <w:sz w:val="28"/>
          <w:szCs w:val="28"/>
        </w:rPr>
      </w:pPr>
      <w:r w:rsidRPr="00036EE8">
        <w:rPr>
          <w:sz w:val="28"/>
          <w:szCs w:val="28"/>
        </w:rPr>
        <w:t xml:space="preserve">(36 </w:t>
      </w:r>
      <w:r w:rsidR="00273408" w:rsidRPr="00036EE8">
        <w:rPr>
          <w:sz w:val="28"/>
          <w:szCs w:val="28"/>
        </w:rPr>
        <w:t>×</w:t>
      </w:r>
      <w:r w:rsidRPr="00036EE8">
        <w:rPr>
          <w:sz w:val="28"/>
          <w:szCs w:val="28"/>
        </w:rPr>
        <w:t xml:space="preserve"> 120) + (34 </w:t>
      </w:r>
      <w:r w:rsidR="00273408" w:rsidRPr="00036EE8">
        <w:rPr>
          <w:sz w:val="28"/>
          <w:szCs w:val="28"/>
        </w:rPr>
        <w:t>×</w:t>
      </w:r>
      <w:r w:rsidRPr="00036EE8">
        <w:rPr>
          <w:sz w:val="28"/>
          <w:szCs w:val="28"/>
        </w:rPr>
        <w:t xml:space="preserve"> 60) + (36 </w:t>
      </w:r>
      <w:r w:rsidR="00273408" w:rsidRPr="00036EE8">
        <w:rPr>
          <w:sz w:val="28"/>
          <w:szCs w:val="28"/>
        </w:rPr>
        <w:t>×</w:t>
      </w:r>
      <w:r w:rsidRPr="00036EE8">
        <w:rPr>
          <w:sz w:val="28"/>
          <w:szCs w:val="28"/>
        </w:rPr>
        <w:t xml:space="preserve"> 120) = 10 680 руб. за 5 мин. эфирного времени в день.</w:t>
      </w:r>
    </w:p>
    <w:p w:rsidR="000A6720" w:rsidRPr="00036EE8" w:rsidRDefault="000A6720" w:rsidP="004803D3">
      <w:pPr>
        <w:spacing w:before="0" w:after="0" w:line="360" w:lineRule="auto"/>
        <w:ind w:firstLine="709"/>
        <w:jc w:val="both"/>
        <w:rPr>
          <w:sz w:val="28"/>
          <w:szCs w:val="28"/>
        </w:rPr>
      </w:pPr>
      <w:r w:rsidRPr="00036EE8">
        <w:rPr>
          <w:sz w:val="28"/>
          <w:szCs w:val="28"/>
        </w:rPr>
        <w:t xml:space="preserve">10 680 </w:t>
      </w:r>
      <w:r w:rsidR="00273408" w:rsidRPr="00036EE8">
        <w:rPr>
          <w:sz w:val="28"/>
          <w:szCs w:val="28"/>
        </w:rPr>
        <w:t>×</w:t>
      </w:r>
      <w:r w:rsidRPr="00036EE8">
        <w:rPr>
          <w:sz w:val="28"/>
          <w:szCs w:val="28"/>
        </w:rPr>
        <w:t xml:space="preserve"> 4 </w:t>
      </w:r>
      <w:r w:rsidR="00273408" w:rsidRPr="00036EE8">
        <w:rPr>
          <w:sz w:val="28"/>
          <w:szCs w:val="28"/>
        </w:rPr>
        <w:t>×</w:t>
      </w:r>
      <w:r w:rsidRPr="00036EE8">
        <w:rPr>
          <w:sz w:val="28"/>
          <w:szCs w:val="28"/>
        </w:rPr>
        <w:t xml:space="preserve"> 2 = 85 440 руб. за 1 месяц рекламной кампании.</w:t>
      </w:r>
    </w:p>
    <w:p w:rsidR="00D21ECC" w:rsidRPr="00036EE8" w:rsidRDefault="00D21ECC" w:rsidP="004803D3">
      <w:pPr>
        <w:spacing w:before="0" w:after="0" w:line="360" w:lineRule="auto"/>
        <w:ind w:firstLine="709"/>
        <w:jc w:val="both"/>
        <w:rPr>
          <w:sz w:val="28"/>
          <w:szCs w:val="28"/>
        </w:rPr>
      </w:pPr>
    </w:p>
    <w:p w:rsidR="000A6720" w:rsidRPr="00036EE8" w:rsidRDefault="004A16A6" w:rsidP="004803D3">
      <w:pPr>
        <w:spacing w:before="0" w:after="0" w:line="360" w:lineRule="auto"/>
        <w:ind w:firstLine="709"/>
        <w:jc w:val="both"/>
        <w:rPr>
          <w:sz w:val="28"/>
          <w:szCs w:val="28"/>
        </w:rPr>
      </w:pPr>
      <w:r w:rsidRPr="00036EE8">
        <w:rPr>
          <w:sz w:val="28"/>
          <w:szCs w:val="28"/>
        </w:rPr>
        <w:t xml:space="preserve">Таблица </w:t>
      </w:r>
      <w:r w:rsidR="00CB04E2" w:rsidRPr="00036EE8">
        <w:rPr>
          <w:sz w:val="28"/>
          <w:szCs w:val="28"/>
        </w:rPr>
        <w:t>24</w:t>
      </w:r>
    </w:p>
    <w:p w:rsidR="004A16A6" w:rsidRPr="00036EE8" w:rsidRDefault="004A16A6" w:rsidP="004803D3">
      <w:pPr>
        <w:spacing w:before="0" w:after="0" w:line="360" w:lineRule="auto"/>
        <w:ind w:firstLine="709"/>
        <w:jc w:val="both"/>
        <w:rPr>
          <w:sz w:val="28"/>
          <w:szCs w:val="28"/>
        </w:rPr>
      </w:pPr>
      <w:r w:rsidRPr="00036EE8">
        <w:rPr>
          <w:sz w:val="28"/>
          <w:szCs w:val="28"/>
        </w:rPr>
        <w:t xml:space="preserve">Расценки на рекламу на </w:t>
      </w:r>
      <w:r w:rsidR="00CB04E2" w:rsidRPr="00036EE8">
        <w:rPr>
          <w:sz w:val="28"/>
          <w:szCs w:val="28"/>
        </w:rPr>
        <w:t>Радио «Манхэттн»</w:t>
      </w:r>
    </w:p>
    <w:tbl>
      <w:tblPr>
        <w:tblStyle w:val="af6"/>
        <w:tblW w:w="0" w:type="auto"/>
        <w:tblLook w:val="01E0" w:firstRow="1" w:lastRow="1" w:firstColumn="1" w:lastColumn="1" w:noHBand="0" w:noVBand="0"/>
      </w:tblPr>
      <w:tblGrid>
        <w:gridCol w:w="1481"/>
        <w:gridCol w:w="2115"/>
      </w:tblGrid>
      <w:tr w:rsidR="004A16A6" w:rsidRPr="00036EE8" w:rsidTr="00F35B49">
        <w:tc>
          <w:tcPr>
            <w:tcW w:w="0" w:type="auto"/>
          </w:tcPr>
          <w:p w:rsidR="004A16A6" w:rsidRPr="00036EE8" w:rsidRDefault="004A16A6" w:rsidP="00F35B49">
            <w:pPr>
              <w:spacing w:before="0" w:after="0" w:line="360" w:lineRule="auto"/>
              <w:jc w:val="both"/>
              <w:rPr>
                <w:sz w:val="20"/>
                <w:szCs w:val="20"/>
              </w:rPr>
            </w:pPr>
            <w:r w:rsidRPr="00036EE8">
              <w:rPr>
                <w:bCs/>
                <w:sz w:val="20"/>
                <w:szCs w:val="20"/>
              </w:rPr>
              <w:t>Время суток</w:t>
            </w:r>
            <w:r w:rsidR="000A6720" w:rsidRPr="00036EE8">
              <w:rPr>
                <w:bCs/>
                <w:sz w:val="20"/>
                <w:szCs w:val="20"/>
              </w:rPr>
              <w:t>, ч</w:t>
            </w:r>
          </w:p>
        </w:tc>
        <w:tc>
          <w:tcPr>
            <w:tcW w:w="0" w:type="auto"/>
          </w:tcPr>
          <w:p w:rsidR="004A16A6" w:rsidRPr="00036EE8" w:rsidRDefault="004A16A6" w:rsidP="00F35B49">
            <w:pPr>
              <w:spacing w:before="0" w:after="0" w:line="360" w:lineRule="auto"/>
              <w:jc w:val="both"/>
              <w:rPr>
                <w:sz w:val="20"/>
                <w:szCs w:val="20"/>
              </w:rPr>
            </w:pPr>
            <w:r w:rsidRPr="00036EE8">
              <w:rPr>
                <w:bCs/>
                <w:sz w:val="20"/>
                <w:szCs w:val="20"/>
              </w:rPr>
              <w:t>Стоимость 1 сек., руб.</w:t>
            </w:r>
          </w:p>
        </w:tc>
      </w:tr>
      <w:tr w:rsidR="004A16A6" w:rsidRPr="00036EE8" w:rsidTr="00F35B49">
        <w:tc>
          <w:tcPr>
            <w:tcW w:w="0" w:type="auto"/>
            <w:vAlign w:val="center"/>
          </w:tcPr>
          <w:p w:rsidR="004A16A6" w:rsidRPr="00036EE8" w:rsidRDefault="004A16A6" w:rsidP="00F35B49">
            <w:pPr>
              <w:spacing w:before="0" w:after="0" w:line="360" w:lineRule="auto"/>
              <w:jc w:val="both"/>
              <w:rPr>
                <w:bCs/>
                <w:sz w:val="20"/>
                <w:szCs w:val="20"/>
              </w:rPr>
            </w:pPr>
            <w:r w:rsidRPr="00036EE8">
              <w:rPr>
                <w:bCs/>
                <w:sz w:val="20"/>
                <w:szCs w:val="20"/>
              </w:rPr>
              <w:t>07</w:t>
            </w:r>
            <w:r w:rsidR="00036EE8" w:rsidRPr="00036EE8">
              <w:rPr>
                <w:bCs/>
                <w:sz w:val="20"/>
                <w:szCs w:val="20"/>
              </w:rPr>
              <w:t xml:space="preserve"> </w:t>
            </w:r>
            <w:r w:rsidRPr="00036EE8">
              <w:rPr>
                <w:bCs/>
                <w:sz w:val="20"/>
                <w:szCs w:val="20"/>
              </w:rPr>
              <w:t>-</w:t>
            </w:r>
            <w:r w:rsidR="00036EE8" w:rsidRPr="00036EE8">
              <w:rPr>
                <w:bCs/>
                <w:sz w:val="20"/>
                <w:szCs w:val="20"/>
              </w:rPr>
              <w:t xml:space="preserve"> </w:t>
            </w:r>
            <w:r w:rsidRPr="00036EE8">
              <w:rPr>
                <w:bCs/>
                <w:sz w:val="20"/>
                <w:szCs w:val="20"/>
              </w:rPr>
              <w:t>08</w:t>
            </w:r>
          </w:p>
        </w:tc>
        <w:tc>
          <w:tcPr>
            <w:tcW w:w="0" w:type="auto"/>
            <w:vAlign w:val="center"/>
          </w:tcPr>
          <w:p w:rsidR="004A16A6" w:rsidRPr="00036EE8" w:rsidRDefault="004A16A6" w:rsidP="00F35B49">
            <w:pPr>
              <w:spacing w:before="0" w:after="0" w:line="360" w:lineRule="auto"/>
              <w:jc w:val="both"/>
              <w:rPr>
                <w:bCs/>
                <w:sz w:val="20"/>
                <w:szCs w:val="20"/>
              </w:rPr>
            </w:pPr>
            <w:r w:rsidRPr="00036EE8">
              <w:rPr>
                <w:bCs/>
                <w:sz w:val="20"/>
                <w:szCs w:val="20"/>
              </w:rPr>
              <w:t>22</w:t>
            </w:r>
          </w:p>
        </w:tc>
      </w:tr>
      <w:tr w:rsidR="004A16A6" w:rsidRPr="00036EE8" w:rsidTr="00F35B49">
        <w:tc>
          <w:tcPr>
            <w:tcW w:w="0" w:type="auto"/>
            <w:vAlign w:val="center"/>
          </w:tcPr>
          <w:p w:rsidR="004A16A6" w:rsidRPr="00036EE8" w:rsidRDefault="004A16A6" w:rsidP="00F35B49">
            <w:pPr>
              <w:spacing w:before="0" w:after="0" w:line="360" w:lineRule="auto"/>
              <w:jc w:val="both"/>
              <w:rPr>
                <w:bCs/>
                <w:sz w:val="20"/>
                <w:szCs w:val="20"/>
              </w:rPr>
            </w:pPr>
            <w:r w:rsidRPr="00036EE8">
              <w:rPr>
                <w:bCs/>
                <w:sz w:val="20"/>
                <w:szCs w:val="20"/>
              </w:rPr>
              <w:t>08</w:t>
            </w:r>
            <w:r w:rsidR="00036EE8" w:rsidRPr="00036EE8">
              <w:rPr>
                <w:bCs/>
                <w:sz w:val="20"/>
                <w:szCs w:val="20"/>
              </w:rPr>
              <w:t xml:space="preserve"> </w:t>
            </w:r>
            <w:r w:rsidRPr="00036EE8">
              <w:rPr>
                <w:bCs/>
                <w:sz w:val="20"/>
                <w:szCs w:val="20"/>
              </w:rPr>
              <w:t>-</w:t>
            </w:r>
            <w:r w:rsidR="00036EE8" w:rsidRPr="00036EE8">
              <w:rPr>
                <w:bCs/>
                <w:sz w:val="20"/>
                <w:szCs w:val="20"/>
              </w:rPr>
              <w:t xml:space="preserve"> </w:t>
            </w:r>
            <w:r w:rsidRPr="00036EE8">
              <w:rPr>
                <w:bCs/>
                <w:sz w:val="20"/>
                <w:szCs w:val="20"/>
              </w:rPr>
              <w:t>11</w:t>
            </w:r>
          </w:p>
        </w:tc>
        <w:tc>
          <w:tcPr>
            <w:tcW w:w="0" w:type="auto"/>
            <w:vAlign w:val="center"/>
          </w:tcPr>
          <w:p w:rsidR="004A16A6" w:rsidRPr="00036EE8" w:rsidRDefault="004A16A6" w:rsidP="00F35B49">
            <w:pPr>
              <w:spacing w:before="0" w:after="0" w:line="360" w:lineRule="auto"/>
              <w:jc w:val="both"/>
              <w:rPr>
                <w:bCs/>
                <w:sz w:val="20"/>
                <w:szCs w:val="20"/>
              </w:rPr>
            </w:pPr>
            <w:r w:rsidRPr="00036EE8">
              <w:rPr>
                <w:bCs/>
                <w:sz w:val="20"/>
                <w:szCs w:val="20"/>
              </w:rPr>
              <w:t>36</w:t>
            </w:r>
          </w:p>
        </w:tc>
      </w:tr>
      <w:tr w:rsidR="004A16A6" w:rsidRPr="00036EE8" w:rsidTr="00F35B49">
        <w:tc>
          <w:tcPr>
            <w:tcW w:w="0" w:type="auto"/>
            <w:vAlign w:val="center"/>
          </w:tcPr>
          <w:p w:rsidR="004A16A6" w:rsidRPr="00036EE8" w:rsidRDefault="004A16A6" w:rsidP="00F35B49">
            <w:pPr>
              <w:spacing w:before="0" w:after="0" w:line="360" w:lineRule="auto"/>
              <w:jc w:val="both"/>
              <w:rPr>
                <w:bCs/>
                <w:sz w:val="20"/>
                <w:szCs w:val="20"/>
              </w:rPr>
            </w:pPr>
            <w:r w:rsidRPr="00036EE8">
              <w:rPr>
                <w:bCs/>
                <w:sz w:val="20"/>
                <w:szCs w:val="20"/>
              </w:rPr>
              <w:t>11</w:t>
            </w:r>
            <w:r w:rsidR="00036EE8" w:rsidRPr="00036EE8">
              <w:rPr>
                <w:bCs/>
                <w:sz w:val="20"/>
                <w:szCs w:val="20"/>
              </w:rPr>
              <w:t xml:space="preserve"> </w:t>
            </w:r>
            <w:r w:rsidRPr="00036EE8">
              <w:rPr>
                <w:bCs/>
                <w:sz w:val="20"/>
                <w:szCs w:val="20"/>
              </w:rPr>
              <w:t>-</w:t>
            </w:r>
            <w:r w:rsidR="00036EE8" w:rsidRPr="00036EE8">
              <w:rPr>
                <w:bCs/>
                <w:sz w:val="20"/>
                <w:szCs w:val="20"/>
              </w:rPr>
              <w:t xml:space="preserve"> </w:t>
            </w:r>
            <w:r w:rsidRPr="00036EE8">
              <w:rPr>
                <w:bCs/>
                <w:sz w:val="20"/>
                <w:szCs w:val="20"/>
              </w:rPr>
              <w:t>12</w:t>
            </w:r>
          </w:p>
        </w:tc>
        <w:tc>
          <w:tcPr>
            <w:tcW w:w="0" w:type="auto"/>
            <w:vAlign w:val="center"/>
          </w:tcPr>
          <w:p w:rsidR="004A16A6" w:rsidRPr="00036EE8" w:rsidRDefault="004A16A6" w:rsidP="00F35B49">
            <w:pPr>
              <w:spacing w:before="0" w:after="0" w:line="360" w:lineRule="auto"/>
              <w:jc w:val="both"/>
              <w:rPr>
                <w:bCs/>
                <w:sz w:val="20"/>
                <w:szCs w:val="20"/>
              </w:rPr>
            </w:pPr>
            <w:r w:rsidRPr="00036EE8">
              <w:rPr>
                <w:bCs/>
                <w:sz w:val="20"/>
                <w:szCs w:val="20"/>
              </w:rPr>
              <w:t>23</w:t>
            </w:r>
          </w:p>
        </w:tc>
      </w:tr>
      <w:tr w:rsidR="004A16A6" w:rsidRPr="00036EE8" w:rsidTr="00F35B49">
        <w:tc>
          <w:tcPr>
            <w:tcW w:w="0" w:type="auto"/>
            <w:vAlign w:val="center"/>
          </w:tcPr>
          <w:p w:rsidR="004A16A6" w:rsidRPr="00036EE8" w:rsidRDefault="004A16A6" w:rsidP="00F35B49">
            <w:pPr>
              <w:spacing w:before="0" w:after="0" w:line="360" w:lineRule="auto"/>
              <w:jc w:val="both"/>
              <w:rPr>
                <w:bCs/>
                <w:sz w:val="20"/>
                <w:szCs w:val="20"/>
              </w:rPr>
            </w:pPr>
            <w:r w:rsidRPr="00036EE8">
              <w:rPr>
                <w:bCs/>
                <w:sz w:val="20"/>
                <w:szCs w:val="20"/>
              </w:rPr>
              <w:t>12</w:t>
            </w:r>
            <w:r w:rsidR="00036EE8" w:rsidRPr="00036EE8">
              <w:rPr>
                <w:bCs/>
                <w:sz w:val="20"/>
                <w:szCs w:val="20"/>
              </w:rPr>
              <w:t xml:space="preserve"> </w:t>
            </w:r>
            <w:r w:rsidRPr="00036EE8">
              <w:rPr>
                <w:bCs/>
                <w:sz w:val="20"/>
                <w:szCs w:val="20"/>
              </w:rPr>
              <w:t>-</w:t>
            </w:r>
            <w:r w:rsidR="00036EE8" w:rsidRPr="00036EE8">
              <w:rPr>
                <w:bCs/>
                <w:sz w:val="20"/>
                <w:szCs w:val="20"/>
              </w:rPr>
              <w:t xml:space="preserve"> </w:t>
            </w:r>
            <w:r w:rsidRPr="00036EE8">
              <w:rPr>
                <w:bCs/>
                <w:sz w:val="20"/>
                <w:szCs w:val="20"/>
              </w:rPr>
              <w:t>14</w:t>
            </w:r>
          </w:p>
        </w:tc>
        <w:tc>
          <w:tcPr>
            <w:tcW w:w="0" w:type="auto"/>
            <w:vAlign w:val="center"/>
          </w:tcPr>
          <w:p w:rsidR="004A16A6" w:rsidRPr="00036EE8" w:rsidRDefault="004A16A6" w:rsidP="00F35B49">
            <w:pPr>
              <w:spacing w:before="0" w:after="0" w:line="360" w:lineRule="auto"/>
              <w:jc w:val="both"/>
              <w:rPr>
                <w:bCs/>
                <w:sz w:val="20"/>
                <w:szCs w:val="20"/>
              </w:rPr>
            </w:pPr>
            <w:r w:rsidRPr="00036EE8">
              <w:rPr>
                <w:bCs/>
                <w:sz w:val="20"/>
                <w:szCs w:val="20"/>
              </w:rPr>
              <w:t>34</w:t>
            </w:r>
          </w:p>
        </w:tc>
      </w:tr>
      <w:tr w:rsidR="004A16A6" w:rsidRPr="00036EE8" w:rsidTr="00F35B49">
        <w:tc>
          <w:tcPr>
            <w:tcW w:w="0" w:type="auto"/>
            <w:vAlign w:val="center"/>
          </w:tcPr>
          <w:p w:rsidR="004A16A6" w:rsidRPr="00036EE8" w:rsidRDefault="004A16A6" w:rsidP="00F35B49">
            <w:pPr>
              <w:spacing w:before="0" w:after="0" w:line="360" w:lineRule="auto"/>
              <w:jc w:val="both"/>
              <w:rPr>
                <w:bCs/>
                <w:sz w:val="20"/>
                <w:szCs w:val="20"/>
              </w:rPr>
            </w:pPr>
            <w:r w:rsidRPr="00036EE8">
              <w:rPr>
                <w:bCs/>
                <w:sz w:val="20"/>
                <w:szCs w:val="20"/>
              </w:rPr>
              <w:t>14</w:t>
            </w:r>
            <w:r w:rsidR="00036EE8" w:rsidRPr="00036EE8">
              <w:rPr>
                <w:bCs/>
                <w:sz w:val="20"/>
                <w:szCs w:val="20"/>
              </w:rPr>
              <w:t xml:space="preserve"> </w:t>
            </w:r>
            <w:r w:rsidRPr="00036EE8">
              <w:rPr>
                <w:bCs/>
                <w:sz w:val="20"/>
                <w:szCs w:val="20"/>
              </w:rPr>
              <w:t>-</w:t>
            </w:r>
            <w:r w:rsidR="00036EE8" w:rsidRPr="00036EE8">
              <w:rPr>
                <w:bCs/>
                <w:sz w:val="20"/>
                <w:szCs w:val="20"/>
              </w:rPr>
              <w:t xml:space="preserve"> </w:t>
            </w:r>
            <w:r w:rsidRPr="00036EE8">
              <w:rPr>
                <w:bCs/>
                <w:sz w:val="20"/>
                <w:szCs w:val="20"/>
              </w:rPr>
              <w:t>17</w:t>
            </w:r>
          </w:p>
        </w:tc>
        <w:tc>
          <w:tcPr>
            <w:tcW w:w="0" w:type="auto"/>
            <w:vAlign w:val="center"/>
          </w:tcPr>
          <w:p w:rsidR="004A16A6" w:rsidRPr="00036EE8" w:rsidRDefault="004A16A6" w:rsidP="00F35B49">
            <w:pPr>
              <w:spacing w:before="0" w:after="0" w:line="360" w:lineRule="auto"/>
              <w:jc w:val="both"/>
              <w:rPr>
                <w:bCs/>
                <w:sz w:val="20"/>
                <w:szCs w:val="20"/>
              </w:rPr>
            </w:pPr>
            <w:r w:rsidRPr="00036EE8">
              <w:rPr>
                <w:bCs/>
                <w:sz w:val="20"/>
                <w:szCs w:val="20"/>
              </w:rPr>
              <w:t>25</w:t>
            </w:r>
          </w:p>
        </w:tc>
      </w:tr>
      <w:tr w:rsidR="004A16A6" w:rsidRPr="00036EE8" w:rsidTr="00F35B49">
        <w:tc>
          <w:tcPr>
            <w:tcW w:w="0" w:type="auto"/>
            <w:vAlign w:val="center"/>
          </w:tcPr>
          <w:p w:rsidR="004A16A6" w:rsidRPr="00036EE8" w:rsidRDefault="004A16A6" w:rsidP="00F35B49">
            <w:pPr>
              <w:spacing w:before="0" w:after="0" w:line="360" w:lineRule="auto"/>
              <w:jc w:val="both"/>
              <w:rPr>
                <w:bCs/>
                <w:sz w:val="20"/>
                <w:szCs w:val="20"/>
              </w:rPr>
            </w:pPr>
            <w:r w:rsidRPr="00036EE8">
              <w:rPr>
                <w:bCs/>
                <w:sz w:val="20"/>
                <w:szCs w:val="20"/>
              </w:rPr>
              <w:t>17</w:t>
            </w:r>
            <w:r w:rsidR="00036EE8" w:rsidRPr="00036EE8">
              <w:rPr>
                <w:bCs/>
                <w:sz w:val="20"/>
                <w:szCs w:val="20"/>
              </w:rPr>
              <w:t xml:space="preserve"> </w:t>
            </w:r>
            <w:r w:rsidRPr="00036EE8">
              <w:rPr>
                <w:bCs/>
                <w:sz w:val="20"/>
                <w:szCs w:val="20"/>
              </w:rPr>
              <w:t>-</w:t>
            </w:r>
            <w:r w:rsidR="00036EE8" w:rsidRPr="00036EE8">
              <w:rPr>
                <w:bCs/>
                <w:sz w:val="20"/>
                <w:szCs w:val="20"/>
              </w:rPr>
              <w:t xml:space="preserve"> </w:t>
            </w:r>
            <w:r w:rsidRPr="00036EE8">
              <w:rPr>
                <w:bCs/>
                <w:sz w:val="20"/>
                <w:szCs w:val="20"/>
              </w:rPr>
              <w:t>19</w:t>
            </w:r>
          </w:p>
        </w:tc>
        <w:tc>
          <w:tcPr>
            <w:tcW w:w="0" w:type="auto"/>
            <w:vAlign w:val="center"/>
          </w:tcPr>
          <w:p w:rsidR="004A16A6" w:rsidRPr="00036EE8" w:rsidRDefault="004A16A6" w:rsidP="00F35B49">
            <w:pPr>
              <w:spacing w:before="0" w:after="0" w:line="360" w:lineRule="auto"/>
              <w:jc w:val="both"/>
              <w:rPr>
                <w:bCs/>
                <w:sz w:val="20"/>
                <w:szCs w:val="20"/>
              </w:rPr>
            </w:pPr>
            <w:r w:rsidRPr="00036EE8">
              <w:rPr>
                <w:bCs/>
                <w:sz w:val="20"/>
                <w:szCs w:val="20"/>
              </w:rPr>
              <w:t>36</w:t>
            </w:r>
          </w:p>
        </w:tc>
      </w:tr>
      <w:tr w:rsidR="004A16A6" w:rsidRPr="00036EE8" w:rsidTr="00F35B49">
        <w:tc>
          <w:tcPr>
            <w:tcW w:w="0" w:type="auto"/>
            <w:vAlign w:val="center"/>
          </w:tcPr>
          <w:p w:rsidR="004A16A6" w:rsidRPr="00036EE8" w:rsidRDefault="004A16A6" w:rsidP="00F35B49">
            <w:pPr>
              <w:spacing w:before="0" w:after="0" w:line="360" w:lineRule="auto"/>
              <w:jc w:val="both"/>
              <w:rPr>
                <w:bCs/>
                <w:sz w:val="20"/>
                <w:szCs w:val="20"/>
              </w:rPr>
            </w:pPr>
            <w:r w:rsidRPr="00036EE8">
              <w:rPr>
                <w:bCs/>
                <w:sz w:val="20"/>
                <w:szCs w:val="20"/>
              </w:rPr>
              <w:t>19</w:t>
            </w:r>
            <w:r w:rsidR="00036EE8" w:rsidRPr="00036EE8">
              <w:rPr>
                <w:bCs/>
                <w:sz w:val="20"/>
                <w:szCs w:val="20"/>
              </w:rPr>
              <w:t xml:space="preserve"> </w:t>
            </w:r>
            <w:r w:rsidRPr="00036EE8">
              <w:rPr>
                <w:bCs/>
                <w:sz w:val="20"/>
                <w:szCs w:val="20"/>
              </w:rPr>
              <w:t>-</w:t>
            </w:r>
            <w:r w:rsidR="00036EE8" w:rsidRPr="00036EE8">
              <w:rPr>
                <w:bCs/>
                <w:sz w:val="20"/>
                <w:szCs w:val="20"/>
              </w:rPr>
              <w:t xml:space="preserve"> </w:t>
            </w:r>
            <w:r w:rsidRPr="00036EE8">
              <w:rPr>
                <w:bCs/>
                <w:sz w:val="20"/>
                <w:szCs w:val="20"/>
              </w:rPr>
              <w:t>22</w:t>
            </w:r>
          </w:p>
        </w:tc>
        <w:tc>
          <w:tcPr>
            <w:tcW w:w="0" w:type="auto"/>
            <w:vAlign w:val="center"/>
          </w:tcPr>
          <w:p w:rsidR="004A16A6" w:rsidRPr="00036EE8" w:rsidRDefault="004A16A6" w:rsidP="00F35B49">
            <w:pPr>
              <w:spacing w:before="0" w:after="0" w:line="360" w:lineRule="auto"/>
              <w:jc w:val="both"/>
              <w:rPr>
                <w:bCs/>
                <w:sz w:val="20"/>
                <w:szCs w:val="20"/>
              </w:rPr>
            </w:pPr>
            <w:r w:rsidRPr="00036EE8">
              <w:rPr>
                <w:bCs/>
                <w:sz w:val="20"/>
                <w:szCs w:val="20"/>
              </w:rPr>
              <w:t>25</w:t>
            </w:r>
          </w:p>
        </w:tc>
      </w:tr>
      <w:tr w:rsidR="004A16A6" w:rsidRPr="00036EE8" w:rsidTr="00F35B49">
        <w:tc>
          <w:tcPr>
            <w:tcW w:w="0" w:type="auto"/>
            <w:vAlign w:val="center"/>
          </w:tcPr>
          <w:p w:rsidR="004A16A6" w:rsidRPr="00036EE8" w:rsidRDefault="004A16A6" w:rsidP="00F35B49">
            <w:pPr>
              <w:spacing w:before="0" w:after="0" w:line="360" w:lineRule="auto"/>
              <w:jc w:val="both"/>
              <w:rPr>
                <w:bCs/>
                <w:sz w:val="20"/>
                <w:szCs w:val="20"/>
              </w:rPr>
            </w:pPr>
            <w:r w:rsidRPr="00036EE8">
              <w:rPr>
                <w:bCs/>
                <w:sz w:val="20"/>
                <w:szCs w:val="20"/>
              </w:rPr>
              <w:t>22</w:t>
            </w:r>
            <w:r w:rsidR="00036EE8" w:rsidRPr="00036EE8">
              <w:rPr>
                <w:bCs/>
                <w:sz w:val="20"/>
                <w:szCs w:val="20"/>
              </w:rPr>
              <w:t xml:space="preserve"> </w:t>
            </w:r>
            <w:r w:rsidRPr="00036EE8">
              <w:rPr>
                <w:bCs/>
                <w:sz w:val="20"/>
                <w:szCs w:val="20"/>
              </w:rPr>
              <w:t>-</w:t>
            </w:r>
            <w:r w:rsidR="00036EE8" w:rsidRPr="00036EE8">
              <w:rPr>
                <w:bCs/>
                <w:sz w:val="20"/>
                <w:szCs w:val="20"/>
              </w:rPr>
              <w:t xml:space="preserve"> </w:t>
            </w:r>
            <w:r w:rsidRPr="00036EE8">
              <w:rPr>
                <w:bCs/>
                <w:sz w:val="20"/>
                <w:szCs w:val="20"/>
              </w:rPr>
              <w:t>00</w:t>
            </w:r>
          </w:p>
        </w:tc>
        <w:tc>
          <w:tcPr>
            <w:tcW w:w="0" w:type="auto"/>
            <w:vAlign w:val="center"/>
          </w:tcPr>
          <w:p w:rsidR="004A16A6" w:rsidRPr="00036EE8" w:rsidRDefault="004A16A6" w:rsidP="00F35B49">
            <w:pPr>
              <w:spacing w:before="0" w:after="0" w:line="360" w:lineRule="auto"/>
              <w:jc w:val="both"/>
              <w:rPr>
                <w:bCs/>
                <w:sz w:val="20"/>
                <w:szCs w:val="20"/>
              </w:rPr>
            </w:pPr>
            <w:r w:rsidRPr="00036EE8">
              <w:rPr>
                <w:bCs/>
                <w:sz w:val="20"/>
                <w:szCs w:val="20"/>
              </w:rPr>
              <w:t>9</w:t>
            </w:r>
          </w:p>
        </w:tc>
      </w:tr>
      <w:tr w:rsidR="004A16A6" w:rsidRPr="00036EE8" w:rsidTr="00F35B49">
        <w:tc>
          <w:tcPr>
            <w:tcW w:w="0" w:type="auto"/>
            <w:vAlign w:val="center"/>
          </w:tcPr>
          <w:p w:rsidR="004A16A6" w:rsidRPr="00036EE8" w:rsidRDefault="004A16A6" w:rsidP="00F35B49">
            <w:pPr>
              <w:spacing w:before="0" w:after="0" w:line="360" w:lineRule="auto"/>
              <w:jc w:val="both"/>
              <w:rPr>
                <w:bCs/>
                <w:sz w:val="20"/>
                <w:szCs w:val="20"/>
              </w:rPr>
            </w:pPr>
            <w:r w:rsidRPr="00036EE8">
              <w:rPr>
                <w:bCs/>
                <w:sz w:val="20"/>
                <w:szCs w:val="20"/>
              </w:rPr>
              <w:t>00</w:t>
            </w:r>
            <w:r w:rsidR="00036EE8" w:rsidRPr="00036EE8">
              <w:rPr>
                <w:bCs/>
                <w:sz w:val="20"/>
                <w:szCs w:val="20"/>
              </w:rPr>
              <w:t xml:space="preserve"> </w:t>
            </w:r>
            <w:r w:rsidRPr="00036EE8">
              <w:rPr>
                <w:bCs/>
                <w:sz w:val="20"/>
                <w:szCs w:val="20"/>
              </w:rPr>
              <w:t>-</w:t>
            </w:r>
            <w:r w:rsidR="00036EE8" w:rsidRPr="00036EE8">
              <w:rPr>
                <w:bCs/>
                <w:sz w:val="20"/>
                <w:szCs w:val="20"/>
              </w:rPr>
              <w:t xml:space="preserve"> </w:t>
            </w:r>
            <w:r w:rsidRPr="00036EE8">
              <w:rPr>
                <w:bCs/>
                <w:sz w:val="20"/>
                <w:szCs w:val="20"/>
              </w:rPr>
              <w:t>07</w:t>
            </w:r>
          </w:p>
        </w:tc>
        <w:tc>
          <w:tcPr>
            <w:tcW w:w="0" w:type="auto"/>
            <w:vAlign w:val="center"/>
          </w:tcPr>
          <w:p w:rsidR="004A16A6" w:rsidRPr="00036EE8" w:rsidRDefault="004A16A6" w:rsidP="00F35B49">
            <w:pPr>
              <w:spacing w:before="0" w:after="0" w:line="360" w:lineRule="auto"/>
              <w:jc w:val="both"/>
              <w:rPr>
                <w:bCs/>
                <w:sz w:val="20"/>
                <w:szCs w:val="20"/>
              </w:rPr>
            </w:pPr>
            <w:r w:rsidRPr="00036EE8">
              <w:rPr>
                <w:bCs/>
                <w:sz w:val="20"/>
                <w:szCs w:val="20"/>
              </w:rPr>
              <w:t>3</w:t>
            </w:r>
          </w:p>
        </w:tc>
      </w:tr>
    </w:tbl>
    <w:p w:rsidR="004A16A6" w:rsidRPr="00036EE8" w:rsidRDefault="004A16A6" w:rsidP="004803D3">
      <w:pPr>
        <w:spacing w:before="0" w:after="0" w:line="360" w:lineRule="auto"/>
        <w:ind w:firstLine="709"/>
        <w:jc w:val="both"/>
        <w:rPr>
          <w:sz w:val="28"/>
          <w:szCs w:val="28"/>
        </w:rPr>
      </w:pPr>
    </w:p>
    <w:p w:rsidR="00F64AFF" w:rsidRPr="00036EE8" w:rsidRDefault="00F534CA" w:rsidP="004803D3">
      <w:pPr>
        <w:spacing w:before="0" w:after="0" w:line="360" w:lineRule="auto"/>
        <w:ind w:firstLine="709"/>
        <w:jc w:val="both"/>
        <w:rPr>
          <w:sz w:val="28"/>
          <w:szCs w:val="28"/>
        </w:rPr>
      </w:pPr>
      <w:r w:rsidRPr="00036EE8">
        <w:rPr>
          <w:sz w:val="28"/>
          <w:szCs w:val="28"/>
        </w:rPr>
        <w:t>Вторым направлением по совершенствованию сбытовой деятельности и</w:t>
      </w:r>
      <w:r w:rsidR="00F64AFF" w:rsidRPr="00036EE8">
        <w:rPr>
          <w:sz w:val="28"/>
          <w:szCs w:val="28"/>
        </w:rPr>
        <w:t xml:space="preserve"> увеличению розничного товарооборота</w:t>
      </w:r>
      <w:r w:rsidRPr="00036EE8">
        <w:rPr>
          <w:sz w:val="28"/>
          <w:szCs w:val="28"/>
        </w:rPr>
        <w:t xml:space="preserve"> является</w:t>
      </w:r>
      <w:r w:rsidR="00F64AFF" w:rsidRPr="00036EE8">
        <w:rPr>
          <w:sz w:val="28"/>
          <w:szCs w:val="28"/>
        </w:rPr>
        <w:t xml:space="preserve"> введение системы дисконта для </w:t>
      </w:r>
      <w:r w:rsidRPr="00036EE8">
        <w:rPr>
          <w:sz w:val="28"/>
          <w:szCs w:val="28"/>
        </w:rPr>
        <w:t xml:space="preserve">розничных </w:t>
      </w:r>
      <w:r w:rsidR="00F64AFF" w:rsidRPr="00036EE8">
        <w:rPr>
          <w:sz w:val="28"/>
          <w:szCs w:val="28"/>
        </w:rPr>
        <w:t>покупателей.</w:t>
      </w:r>
    </w:p>
    <w:p w:rsidR="00F64AFF" w:rsidRPr="00036EE8" w:rsidRDefault="00F64AFF" w:rsidP="004803D3">
      <w:pPr>
        <w:spacing w:before="0" w:after="0" w:line="360" w:lineRule="auto"/>
        <w:ind w:firstLine="709"/>
        <w:jc w:val="both"/>
        <w:rPr>
          <w:sz w:val="28"/>
          <w:szCs w:val="28"/>
        </w:rPr>
      </w:pPr>
      <w:r w:rsidRPr="00036EE8">
        <w:rPr>
          <w:sz w:val="28"/>
          <w:szCs w:val="28"/>
        </w:rPr>
        <w:t>Дисконтная система – это особая программа стратегических и тактических действий с целью увеличения товарооборота и соответственно прибыли. Одна из форм ценовой стратегии, предусматривает одновременное применение</w:t>
      </w:r>
      <w:r w:rsidR="00036EE8" w:rsidRPr="00036EE8">
        <w:rPr>
          <w:sz w:val="28"/>
          <w:szCs w:val="28"/>
        </w:rPr>
        <w:t xml:space="preserve"> </w:t>
      </w:r>
      <w:r w:rsidRPr="00036EE8">
        <w:rPr>
          <w:sz w:val="28"/>
          <w:szCs w:val="28"/>
        </w:rPr>
        <w:t xml:space="preserve">различных цен на одни и те же товары, в зависимости от того, кто именно является потребителем. </w:t>
      </w:r>
      <w:r w:rsidR="00EF3616" w:rsidRPr="00036EE8">
        <w:rPr>
          <w:sz w:val="28"/>
          <w:szCs w:val="28"/>
        </w:rPr>
        <w:t>[30]</w:t>
      </w:r>
    </w:p>
    <w:p w:rsidR="00F64AFF" w:rsidRPr="00036EE8" w:rsidRDefault="00F64AFF" w:rsidP="004803D3">
      <w:pPr>
        <w:spacing w:before="0" w:after="0" w:line="360" w:lineRule="auto"/>
        <w:ind w:firstLine="709"/>
        <w:jc w:val="both"/>
        <w:rPr>
          <w:sz w:val="28"/>
          <w:szCs w:val="28"/>
        </w:rPr>
      </w:pPr>
      <w:r w:rsidRPr="00036EE8">
        <w:rPr>
          <w:sz w:val="28"/>
          <w:szCs w:val="28"/>
        </w:rPr>
        <w:t>Стратегическая цель дисконтной системы:</w:t>
      </w:r>
    </w:p>
    <w:p w:rsidR="00F64AFF" w:rsidRPr="00036EE8" w:rsidRDefault="00F64AFF" w:rsidP="004803D3">
      <w:pPr>
        <w:spacing w:before="0" w:after="0" w:line="360" w:lineRule="auto"/>
        <w:ind w:firstLine="709"/>
        <w:jc w:val="both"/>
        <w:rPr>
          <w:sz w:val="28"/>
          <w:szCs w:val="28"/>
        </w:rPr>
      </w:pPr>
      <w:r w:rsidRPr="00036EE8">
        <w:rPr>
          <w:sz w:val="28"/>
          <w:szCs w:val="28"/>
        </w:rPr>
        <w:t>привлечь большее количество клиентов</w:t>
      </w:r>
    </w:p>
    <w:p w:rsidR="00F64AFF" w:rsidRPr="00036EE8" w:rsidRDefault="00F64AFF" w:rsidP="004803D3">
      <w:pPr>
        <w:spacing w:before="0" w:after="0" w:line="360" w:lineRule="auto"/>
        <w:ind w:firstLine="709"/>
        <w:jc w:val="both"/>
        <w:rPr>
          <w:sz w:val="28"/>
          <w:szCs w:val="28"/>
        </w:rPr>
      </w:pPr>
      <w:r w:rsidRPr="00036EE8">
        <w:rPr>
          <w:sz w:val="28"/>
          <w:szCs w:val="28"/>
        </w:rPr>
        <w:t>увеличить объем товарооборота</w:t>
      </w:r>
    </w:p>
    <w:p w:rsidR="00F64AFF" w:rsidRPr="00036EE8" w:rsidRDefault="00F64AFF" w:rsidP="004803D3">
      <w:pPr>
        <w:spacing w:before="0" w:after="0" w:line="360" w:lineRule="auto"/>
        <w:ind w:firstLine="709"/>
        <w:jc w:val="both"/>
        <w:rPr>
          <w:sz w:val="28"/>
          <w:szCs w:val="28"/>
        </w:rPr>
      </w:pPr>
      <w:r w:rsidRPr="00036EE8">
        <w:rPr>
          <w:sz w:val="28"/>
          <w:szCs w:val="28"/>
        </w:rPr>
        <w:t>ускорить оборот</w:t>
      </w:r>
    </w:p>
    <w:p w:rsidR="00F64AFF" w:rsidRPr="00036EE8" w:rsidRDefault="00F64AFF" w:rsidP="004803D3">
      <w:pPr>
        <w:spacing w:before="0" w:after="0" w:line="360" w:lineRule="auto"/>
        <w:ind w:firstLine="709"/>
        <w:jc w:val="both"/>
        <w:rPr>
          <w:sz w:val="28"/>
          <w:szCs w:val="28"/>
        </w:rPr>
      </w:pPr>
      <w:r w:rsidRPr="00036EE8">
        <w:rPr>
          <w:sz w:val="28"/>
          <w:szCs w:val="28"/>
        </w:rPr>
        <w:t>увеличить прибыль</w:t>
      </w:r>
    </w:p>
    <w:p w:rsidR="00BF051E" w:rsidRPr="00036EE8" w:rsidRDefault="00F64AFF" w:rsidP="004803D3">
      <w:pPr>
        <w:spacing w:before="0" w:after="0" w:line="360" w:lineRule="auto"/>
        <w:ind w:firstLine="709"/>
        <w:jc w:val="both"/>
        <w:rPr>
          <w:sz w:val="28"/>
          <w:szCs w:val="28"/>
        </w:rPr>
      </w:pPr>
      <w:r w:rsidRPr="00036EE8">
        <w:rPr>
          <w:sz w:val="28"/>
          <w:szCs w:val="28"/>
        </w:rPr>
        <w:t>Специалисты говорят о психологической особенности покупателя с дисконтной картой: в ее основе лежит стремление получить максимальную скидку, ради чего он готов тратить больше в данном магазине. Поэтому дисконтные программы имеют задачу не простого арифметического увеличения клиентов, а постоянную привязку клиентов</w:t>
      </w:r>
      <w:r w:rsidR="00036EE8" w:rsidRPr="00036EE8">
        <w:rPr>
          <w:sz w:val="28"/>
          <w:szCs w:val="28"/>
        </w:rPr>
        <w:t xml:space="preserve"> </w:t>
      </w:r>
      <w:r w:rsidRPr="00036EE8">
        <w:rPr>
          <w:sz w:val="28"/>
          <w:szCs w:val="28"/>
        </w:rPr>
        <w:t>к определённому магазину.</w:t>
      </w:r>
      <w:r w:rsidR="00EF3616" w:rsidRPr="00036EE8">
        <w:rPr>
          <w:sz w:val="28"/>
          <w:szCs w:val="28"/>
        </w:rPr>
        <w:t xml:space="preserve"> [31]</w:t>
      </w:r>
    </w:p>
    <w:p w:rsidR="00F64AFF" w:rsidRPr="00036EE8" w:rsidRDefault="00F64AFF" w:rsidP="004803D3">
      <w:pPr>
        <w:spacing w:before="0" w:after="0" w:line="360" w:lineRule="auto"/>
        <w:ind w:firstLine="709"/>
        <w:jc w:val="both"/>
        <w:rPr>
          <w:sz w:val="28"/>
          <w:szCs w:val="28"/>
        </w:rPr>
      </w:pPr>
      <w:r w:rsidRPr="00036EE8">
        <w:rPr>
          <w:sz w:val="28"/>
          <w:szCs w:val="28"/>
        </w:rPr>
        <w:t>Стратегическая задача дисконтной системы:</w:t>
      </w:r>
    </w:p>
    <w:p w:rsidR="00F64AFF" w:rsidRPr="00036EE8" w:rsidRDefault="00F64AFF" w:rsidP="004803D3">
      <w:pPr>
        <w:spacing w:before="0" w:after="0" w:line="360" w:lineRule="auto"/>
        <w:ind w:firstLine="709"/>
        <w:jc w:val="both"/>
        <w:rPr>
          <w:sz w:val="28"/>
          <w:szCs w:val="28"/>
        </w:rPr>
      </w:pPr>
      <w:r w:rsidRPr="00036EE8">
        <w:rPr>
          <w:sz w:val="28"/>
          <w:szCs w:val="28"/>
        </w:rPr>
        <w:t>заинтересовать нового клиента</w:t>
      </w:r>
    </w:p>
    <w:p w:rsidR="00F64AFF" w:rsidRPr="00036EE8" w:rsidRDefault="00F64AFF" w:rsidP="004803D3">
      <w:pPr>
        <w:spacing w:before="0" w:after="0" w:line="360" w:lineRule="auto"/>
        <w:ind w:firstLine="709"/>
        <w:jc w:val="both"/>
        <w:rPr>
          <w:sz w:val="28"/>
          <w:szCs w:val="28"/>
        </w:rPr>
      </w:pPr>
      <w:r w:rsidRPr="00036EE8">
        <w:rPr>
          <w:sz w:val="28"/>
          <w:szCs w:val="28"/>
        </w:rPr>
        <w:t>проявить повышенное внимание при обслуживании</w:t>
      </w:r>
    </w:p>
    <w:p w:rsidR="00F64AFF" w:rsidRPr="00036EE8" w:rsidRDefault="00F64AFF" w:rsidP="004803D3">
      <w:pPr>
        <w:spacing w:before="0" w:after="0" w:line="360" w:lineRule="auto"/>
        <w:ind w:firstLine="709"/>
        <w:jc w:val="both"/>
        <w:rPr>
          <w:sz w:val="28"/>
          <w:szCs w:val="28"/>
        </w:rPr>
      </w:pPr>
      <w:r w:rsidRPr="00036EE8">
        <w:rPr>
          <w:sz w:val="28"/>
          <w:szCs w:val="28"/>
        </w:rPr>
        <w:t>предоставить особые скидки</w:t>
      </w:r>
    </w:p>
    <w:p w:rsidR="00F64AFF" w:rsidRPr="00036EE8" w:rsidRDefault="00F64AFF" w:rsidP="004803D3">
      <w:pPr>
        <w:spacing w:before="0" w:after="0" w:line="360" w:lineRule="auto"/>
        <w:ind w:firstLine="709"/>
        <w:jc w:val="both"/>
        <w:rPr>
          <w:sz w:val="28"/>
          <w:szCs w:val="28"/>
        </w:rPr>
      </w:pPr>
      <w:r w:rsidRPr="00036EE8">
        <w:rPr>
          <w:sz w:val="28"/>
          <w:szCs w:val="28"/>
        </w:rPr>
        <w:t>увеличить количество постоянных клиентов</w:t>
      </w:r>
      <w:r w:rsidR="00573756" w:rsidRPr="00036EE8">
        <w:rPr>
          <w:sz w:val="28"/>
          <w:szCs w:val="28"/>
        </w:rPr>
        <w:t xml:space="preserve"> [</w:t>
      </w:r>
      <w:r w:rsidR="00EF3616" w:rsidRPr="00036EE8">
        <w:rPr>
          <w:sz w:val="28"/>
          <w:szCs w:val="28"/>
        </w:rPr>
        <w:t>3</w:t>
      </w:r>
      <w:r w:rsidR="00D62938" w:rsidRPr="00036EE8">
        <w:rPr>
          <w:sz w:val="28"/>
          <w:szCs w:val="28"/>
        </w:rPr>
        <w:t>0</w:t>
      </w:r>
      <w:r w:rsidR="00573756" w:rsidRPr="00036EE8">
        <w:rPr>
          <w:sz w:val="28"/>
          <w:szCs w:val="28"/>
        </w:rPr>
        <w:t>]</w:t>
      </w:r>
      <w:r w:rsidR="00D62938" w:rsidRPr="00036EE8">
        <w:rPr>
          <w:sz w:val="28"/>
          <w:szCs w:val="28"/>
        </w:rPr>
        <w:t>.</w:t>
      </w:r>
    </w:p>
    <w:p w:rsidR="004A16A6" w:rsidRPr="00036EE8" w:rsidRDefault="004A16A6" w:rsidP="004803D3">
      <w:pPr>
        <w:spacing w:before="0" w:after="0" w:line="360" w:lineRule="auto"/>
        <w:ind w:firstLine="709"/>
        <w:jc w:val="both"/>
        <w:rPr>
          <w:sz w:val="28"/>
          <w:szCs w:val="28"/>
        </w:rPr>
      </w:pPr>
      <w:r w:rsidRPr="00036EE8">
        <w:rPr>
          <w:sz w:val="28"/>
          <w:szCs w:val="28"/>
        </w:rPr>
        <w:t xml:space="preserve">Вместе с тем, применение дисконтной системы приведет к некоторому снижению прибыли (на средневзвешенную единицу проданного товара). Дело в том, что дисконтная система сама по себе представляет снижение в цене товара и, следовательно, снижение прибыли, </w:t>
      </w:r>
      <w:r w:rsidR="00B74909" w:rsidRPr="00036EE8">
        <w:rPr>
          <w:sz w:val="28"/>
          <w:szCs w:val="28"/>
        </w:rPr>
        <w:t>так как</w:t>
      </w:r>
      <w:r w:rsidRPr="00036EE8">
        <w:rPr>
          <w:sz w:val="28"/>
          <w:szCs w:val="28"/>
        </w:rPr>
        <w:t xml:space="preserve"> себестоимость при этом не снижается. Кроме того, свой вклад вносит и тот факт, что дисконтные карты имеют свою стоимость, которая зависит от их тиража и цветности. В целом, чем ниже тираж и выше цветность, тем выше стоимость дисконтной карты.</w:t>
      </w:r>
    </w:p>
    <w:p w:rsidR="004A16A6" w:rsidRPr="00036EE8" w:rsidRDefault="00B62D07" w:rsidP="004803D3">
      <w:pPr>
        <w:spacing w:before="0" w:after="0" w:line="360" w:lineRule="auto"/>
        <w:ind w:firstLine="709"/>
        <w:jc w:val="both"/>
        <w:rPr>
          <w:sz w:val="28"/>
          <w:szCs w:val="28"/>
        </w:rPr>
      </w:pPr>
      <w:r w:rsidRPr="00036EE8">
        <w:rPr>
          <w:sz w:val="28"/>
          <w:szCs w:val="28"/>
        </w:rPr>
        <w:t>Обязательным моментом является опр</w:t>
      </w:r>
      <w:r w:rsidR="001D75C8" w:rsidRPr="00036EE8">
        <w:rPr>
          <w:sz w:val="28"/>
          <w:szCs w:val="28"/>
        </w:rPr>
        <w:t>едел</w:t>
      </w:r>
      <w:r w:rsidRPr="00036EE8">
        <w:rPr>
          <w:sz w:val="28"/>
          <w:szCs w:val="28"/>
        </w:rPr>
        <w:t xml:space="preserve">ение пороговых значений </w:t>
      </w:r>
      <w:r w:rsidR="00A16095" w:rsidRPr="00036EE8">
        <w:rPr>
          <w:sz w:val="28"/>
          <w:szCs w:val="28"/>
        </w:rPr>
        <w:t>дисконтной системы. О</w:t>
      </w:r>
      <w:r w:rsidR="001D75C8" w:rsidRPr="00036EE8">
        <w:rPr>
          <w:sz w:val="28"/>
          <w:szCs w:val="28"/>
        </w:rPr>
        <w:t xml:space="preserve">птимальная дисконтная системы должна совпадать с кривой спроса, </w:t>
      </w:r>
      <w:r w:rsidR="00B74909" w:rsidRPr="00036EE8">
        <w:rPr>
          <w:sz w:val="28"/>
          <w:szCs w:val="28"/>
        </w:rPr>
        <w:t>то есть</w:t>
      </w:r>
      <w:r w:rsidR="001D75C8" w:rsidRPr="00036EE8">
        <w:rPr>
          <w:sz w:val="28"/>
          <w:szCs w:val="28"/>
        </w:rPr>
        <w:t xml:space="preserve"> чем больше объем покупки, тем выше скидка (и чем ниже надбавка) и, наоборот. </w:t>
      </w:r>
      <w:r w:rsidR="001C413C" w:rsidRPr="00036EE8">
        <w:rPr>
          <w:sz w:val="28"/>
          <w:szCs w:val="28"/>
        </w:rPr>
        <w:t xml:space="preserve">С помощью программы </w:t>
      </w:r>
      <w:r w:rsidR="001C413C" w:rsidRPr="00036EE8">
        <w:rPr>
          <w:sz w:val="28"/>
          <w:szCs w:val="28"/>
          <w:lang w:val="en-US"/>
        </w:rPr>
        <w:t>Microsoft</w:t>
      </w:r>
      <w:r w:rsidR="001C413C" w:rsidRPr="00036EE8">
        <w:rPr>
          <w:sz w:val="28"/>
          <w:szCs w:val="28"/>
        </w:rPr>
        <w:t xml:space="preserve"> </w:t>
      </w:r>
      <w:r w:rsidR="001C413C" w:rsidRPr="00036EE8">
        <w:rPr>
          <w:sz w:val="28"/>
          <w:szCs w:val="28"/>
          <w:lang w:val="en-US"/>
        </w:rPr>
        <w:t>Excel</w:t>
      </w:r>
      <w:r w:rsidR="00CC6917" w:rsidRPr="00036EE8">
        <w:rPr>
          <w:sz w:val="28"/>
          <w:szCs w:val="28"/>
        </w:rPr>
        <w:t>,</w:t>
      </w:r>
      <w:r w:rsidR="001C413C" w:rsidRPr="00036EE8">
        <w:rPr>
          <w:sz w:val="28"/>
          <w:szCs w:val="28"/>
        </w:rPr>
        <w:t xml:space="preserve"> п</w:t>
      </w:r>
      <w:r w:rsidRPr="00036EE8">
        <w:rPr>
          <w:sz w:val="28"/>
          <w:szCs w:val="28"/>
        </w:rPr>
        <w:t xml:space="preserve">остроим кривую спроса на товары организации, </w:t>
      </w:r>
      <w:r w:rsidR="00B74909" w:rsidRPr="00036EE8">
        <w:rPr>
          <w:sz w:val="28"/>
          <w:szCs w:val="28"/>
        </w:rPr>
        <w:t>то есть</w:t>
      </w:r>
      <w:r w:rsidRPr="00036EE8">
        <w:rPr>
          <w:sz w:val="28"/>
          <w:szCs w:val="28"/>
        </w:rPr>
        <w:t xml:space="preserve"> построим зависимость объема продаж в денежном выраже</w:t>
      </w:r>
      <w:r w:rsidR="00CC6917" w:rsidRPr="00036EE8">
        <w:rPr>
          <w:sz w:val="28"/>
          <w:szCs w:val="28"/>
        </w:rPr>
        <w:t>нии от уровня наценки</w:t>
      </w:r>
      <w:r w:rsidRPr="00036EE8">
        <w:rPr>
          <w:sz w:val="28"/>
          <w:szCs w:val="28"/>
        </w:rPr>
        <w:t xml:space="preserve">. </w:t>
      </w:r>
      <w:r w:rsidR="001D031E" w:rsidRPr="00036EE8">
        <w:rPr>
          <w:sz w:val="28"/>
          <w:szCs w:val="28"/>
        </w:rPr>
        <w:t>У</w:t>
      </w:r>
      <w:r w:rsidR="004A16A6" w:rsidRPr="00036EE8">
        <w:rPr>
          <w:sz w:val="28"/>
          <w:szCs w:val="28"/>
        </w:rPr>
        <w:t xml:space="preserve">чтем тот факт, что объем оптовых продаж в </w:t>
      </w:r>
      <w:smartTag w:uri="urn:schemas-microsoft-com:office:smarttags" w:element="metricconverter">
        <w:smartTagPr>
          <w:attr w:name="ProductID" w:val="2007 г"/>
        </w:smartTagPr>
        <w:r w:rsidR="004A16A6" w:rsidRPr="00036EE8">
          <w:rPr>
            <w:sz w:val="28"/>
            <w:szCs w:val="28"/>
          </w:rPr>
          <w:t>2007 г</w:t>
        </w:r>
      </w:smartTag>
      <w:r w:rsidR="004A16A6" w:rsidRPr="00036EE8">
        <w:rPr>
          <w:sz w:val="28"/>
          <w:szCs w:val="28"/>
        </w:rPr>
        <w:t>. составил:</w:t>
      </w:r>
      <w:r w:rsidR="006F566E">
        <w:rPr>
          <w:sz w:val="28"/>
          <w:szCs w:val="28"/>
        </w:rPr>
        <w:t xml:space="preserve"> </w:t>
      </w:r>
      <w:r w:rsidR="004A16A6" w:rsidRPr="00036EE8">
        <w:rPr>
          <w:sz w:val="28"/>
          <w:szCs w:val="28"/>
        </w:rPr>
        <w:t xml:space="preserve">51 </w:t>
      </w:r>
      <w:r w:rsidR="00CC6917" w:rsidRPr="00036EE8">
        <w:rPr>
          <w:sz w:val="28"/>
          <w:szCs w:val="28"/>
        </w:rPr>
        <w:t xml:space="preserve">645 – 1 890 = 49 755 тыс. руб. </w:t>
      </w:r>
      <w:r w:rsidR="001D031E" w:rsidRPr="00036EE8">
        <w:rPr>
          <w:sz w:val="28"/>
          <w:szCs w:val="28"/>
        </w:rPr>
        <w:t>или 49 755/5</w:t>
      </w:r>
      <w:r w:rsidR="004A16A6" w:rsidRPr="00036EE8">
        <w:rPr>
          <w:sz w:val="28"/>
          <w:szCs w:val="28"/>
        </w:rPr>
        <w:t>1</w:t>
      </w:r>
      <w:r w:rsidR="001D031E" w:rsidRPr="00036EE8">
        <w:rPr>
          <w:sz w:val="28"/>
          <w:szCs w:val="28"/>
        </w:rPr>
        <w:t xml:space="preserve"> </w:t>
      </w:r>
      <w:r w:rsidR="004A16A6" w:rsidRPr="00036EE8">
        <w:rPr>
          <w:sz w:val="28"/>
          <w:szCs w:val="28"/>
        </w:rPr>
        <w:t xml:space="preserve">645 </w:t>
      </w:r>
      <w:r w:rsidR="00EF3616" w:rsidRPr="00036EE8">
        <w:rPr>
          <w:sz w:val="28"/>
          <w:szCs w:val="28"/>
        </w:rPr>
        <w:t>×</w:t>
      </w:r>
      <w:r w:rsidR="004A16A6" w:rsidRPr="00036EE8">
        <w:rPr>
          <w:sz w:val="28"/>
          <w:szCs w:val="28"/>
        </w:rPr>
        <w:t xml:space="preserve"> 100% = 96,3% от общего объема реализации (без НДС).</w:t>
      </w:r>
    </w:p>
    <w:p w:rsidR="0065375A" w:rsidRPr="00036EE8" w:rsidRDefault="004A16A6" w:rsidP="004803D3">
      <w:pPr>
        <w:spacing w:before="0" w:after="0" w:line="360" w:lineRule="auto"/>
        <w:ind w:firstLine="709"/>
        <w:jc w:val="both"/>
        <w:rPr>
          <w:sz w:val="28"/>
          <w:szCs w:val="28"/>
        </w:rPr>
      </w:pPr>
      <w:r w:rsidRPr="00036EE8">
        <w:rPr>
          <w:sz w:val="28"/>
          <w:szCs w:val="28"/>
        </w:rPr>
        <w:t>При этом оптовая наценка составляет 16%, тогда как розничная – 36</w:t>
      </w:r>
      <w:r w:rsidR="001D031E" w:rsidRPr="00036EE8">
        <w:rPr>
          <w:sz w:val="28"/>
          <w:szCs w:val="28"/>
        </w:rPr>
        <w:t xml:space="preserve">,6%. </w:t>
      </w:r>
      <w:r w:rsidRPr="00036EE8">
        <w:rPr>
          <w:sz w:val="28"/>
          <w:szCs w:val="28"/>
        </w:rPr>
        <w:t>Следовательно, чем выше наценка, тем ниже объем товарооборота. Отоб</w:t>
      </w:r>
      <w:r w:rsidR="00D62938" w:rsidRPr="00036EE8">
        <w:rPr>
          <w:sz w:val="28"/>
          <w:szCs w:val="28"/>
        </w:rPr>
        <w:t>разим кривую спроса на рис. 1</w:t>
      </w:r>
      <w:r w:rsidR="00CB04E2" w:rsidRPr="00036EE8">
        <w:rPr>
          <w:sz w:val="28"/>
          <w:szCs w:val="28"/>
        </w:rPr>
        <w:t>7</w:t>
      </w:r>
      <w:r w:rsidRPr="00036EE8">
        <w:rPr>
          <w:sz w:val="28"/>
          <w:szCs w:val="28"/>
        </w:rPr>
        <w:t>.</w:t>
      </w:r>
    </w:p>
    <w:p w:rsidR="00F35B49" w:rsidRPr="00036EE8" w:rsidRDefault="00F35B49" w:rsidP="004803D3">
      <w:pPr>
        <w:spacing w:before="0" w:after="0" w:line="360" w:lineRule="auto"/>
        <w:ind w:firstLine="709"/>
        <w:jc w:val="both"/>
        <w:rPr>
          <w:sz w:val="28"/>
          <w:szCs w:val="28"/>
        </w:rPr>
      </w:pPr>
    </w:p>
    <w:p w:rsidR="0058722B" w:rsidRPr="00036EE8" w:rsidRDefault="00FA764B" w:rsidP="004803D3">
      <w:pPr>
        <w:spacing w:before="0" w:after="0" w:line="360" w:lineRule="auto"/>
        <w:ind w:firstLine="709"/>
        <w:jc w:val="both"/>
        <w:rPr>
          <w:sz w:val="28"/>
          <w:szCs w:val="28"/>
        </w:rPr>
      </w:pPr>
      <w:r>
        <w:rPr>
          <w:noProof/>
          <w:lang w:eastAsia="ru-RU"/>
        </w:rPr>
        <w:pict>
          <v:line id="_x0000_s1182" style="position:absolute;left:0;text-align:left;z-index:251638784" from="51.75pt,17.2pt" to="51.75pt,132.4pt" o:allowincell="f"/>
        </w:pict>
      </w:r>
      <w:r w:rsidR="004A16A6" w:rsidRPr="00036EE8">
        <w:rPr>
          <w:sz w:val="28"/>
          <w:szCs w:val="28"/>
        </w:rPr>
        <w:t>Выручка, тыс. руб.</w:t>
      </w:r>
    </w:p>
    <w:p w:rsidR="004A16A6" w:rsidRPr="00036EE8" w:rsidRDefault="00FA764B" w:rsidP="004803D3">
      <w:pPr>
        <w:spacing w:before="0" w:after="0" w:line="360" w:lineRule="auto"/>
        <w:ind w:firstLine="709"/>
        <w:jc w:val="both"/>
        <w:rPr>
          <w:i/>
          <w:sz w:val="28"/>
          <w:szCs w:val="28"/>
        </w:rPr>
      </w:pPr>
      <w:r>
        <w:rPr>
          <w:noProof/>
          <w:lang w:eastAsia="ru-RU"/>
        </w:rPr>
        <w:pict>
          <v:line id="_x0000_s1183" style="position:absolute;left:0;text-align:left;flip:x;z-index:251644928" from="51.75pt,3.7pt" to="66.15pt,3.7pt" o:allowincell="f">
            <v:stroke dashstyle="dash"/>
          </v:line>
        </w:pict>
      </w:r>
      <w:r>
        <w:rPr>
          <w:noProof/>
          <w:lang w:eastAsia="ru-RU"/>
        </w:rPr>
        <w:pict>
          <v:line id="_x0000_s1184" style="position:absolute;left:0;text-align:left;z-index:251643904" from="66.15pt,3.7pt" to="66.15pt,111.7pt" o:allowincell="f">
            <v:stroke dashstyle="dash"/>
          </v:line>
        </w:pict>
      </w:r>
      <w:r>
        <w:rPr>
          <w:noProof/>
          <w:lang w:eastAsia="ru-RU"/>
        </w:rPr>
        <w:pict>
          <v:line id="_x0000_s1185" style="position:absolute;left:0;text-align:left;z-index:251640832" from="66.15pt,3.7pt" to="260.55pt,97.3pt" o:allowincell="f"/>
        </w:pict>
      </w:r>
      <w:r w:rsidR="004A16A6" w:rsidRPr="00036EE8">
        <w:rPr>
          <w:sz w:val="28"/>
          <w:szCs w:val="28"/>
        </w:rPr>
        <w:t>49 755</w:t>
      </w:r>
    </w:p>
    <w:p w:rsidR="004A16A6" w:rsidRPr="00036EE8" w:rsidRDefault="004A16A6" w:rsidP="004803D3">
      <w:pPr>
        <w:spacing w:before="0" w:after="0" w:line="360" w:lineRule="auto"/>
        <w:ind w:firstLine="709"/>
        <w:jc w:val="both"/>
        <w:rPr>
          <w:sz w:val="28"/>
          <w:szCs w:val="28"/>
        </w:rPr>
      </w:pPr>
    </w:p>
    <w:p w:rsidR="004A16A6" w:rsidRPr="00036EE8" w:rsidRDefault="004A16A6" w:rsidP="004803D3">
      <w:pPr>
        <w:spacing w:before="0" w:after="0" w:line="360" w:lineRule="auto"/>
        <w:ind w:firstLine="709"/>
        <w:jc w:val="both"/>
        <w:rPr>
          <w:sz w:val="28"/>
          <w:szCs w:val="28"/>
        </w:rPr>
      </w:pPr>
    </w:p>
    <w:p w:rsidR="0019503E" w:rsidRPr="00036EE8" w:rsidRDefault="0019503E" w:rsidP="004803D3">
      <w:pPr>
        <w:spacing w:before="0" w:after="0" w:line="360" w:lineRule="auto"/>
        <w:ind w:firstLine="709"/>
        <w:jc w:val="both"/>
        <w:rPr>
          <w:sz w:val="28"/>
          <w:szCs w:val="28"/>
        </w:rPr>
      </w:pPr>
    </w:p>
    <w:p w:rsidR="004A16A6" w:rsidRPr="00036EE8" w:rsidRDefault="0058722B" w:rsidP="004803D3">
      <w:pPr>
        <w:spacing w:before="0" w:after="0" w:line="360" w:lineRule="auto"/>
        <w:ind w:firstLine="709"/>
        <w:jc w:val="both"/>
        <w:rPr>
          <w:sz w:val="28"/>
          <w:szCs w:val="28"/>
        </w:rPr>
      </w:pPr>
      <w:r w:rsidRPr="00036EE8">
        <w:rPr>
          <w:sz w:val="28"/>
          <w:szCs w:val="28"/>
        </w:rPr>
        <w:t>1 890</w:t>
      </w:r>
      <w:r w:rsidR="00FA764B">
        <w:rPr>
          <w:noProof/>
          <w:lang w:eastAsia="ru-RU"/>
        </w:rPr>
        <w:pict>
          <v:line id="_x0000_s1186" style="position:absolute;left:0;text-align:left;flip:x;z-index:251642880;mso-position-horizontal-relative:text;mso-position-vertical-relative:text" from="51.75pt,4.15pt" to="260.55pt,4.15pt" o:allowincell="f">
            <v:stroke dashstyle="dash"/>
          </v:line>
        </w:pict>
      </w:r>
      <w:r w:rsidR="00FA764B">
        <w:rPr>
          <w:noProof/>
          <w:lang w:eastAsia="ru-RU"/>
        </w:rPr>
        <w:pict>
          <v:line id="_x0000_s1187" style="position:absolute;left:0;text-align:left;z-index:251641856;mso-position-horizontal-relative:text;mso-position-vertical-relative:text" from="260.55pt,4.15pt" to="260.55pt,18.55pt" o:allowincell="f">
            <v:stroke dashstyle="dash"/>
          </v:line>
        </w:pict>
      </w:r>
      <w:r w:rsidR="00FA764B">
        <w:rPr>
          <w:noProof/>
          <w:lang w:eastAsia="ru-RU"/>
        </w:rPr>
        <w:pict>
          <v:line id="_x0000_s1188" style="position:absolute;left:0;text-align:left;z-index:251639808;mso-position-horizontal-relative:text;mso-position-vertical-relative:text" from="51.75pt,18.55pt" to="325.35pt,18.55pt" o:allowincell="f"/>
        </w:pict>
      </w:r>
    </w:p>
    <w:p w:rsidR="004A16A6" w:rsidRPr="00036EE8" w:rsidRDefault="0058722B" w:rsidP="004803D3">
      <w:pPr>
        <w:spacing w:before="0" w:after="0" w:line="360" w:lineRule="auto"/>
        <w:ind w:firstLine="709"/>
        <w:jc w:val="both"/>
        <w:rPr>
          <w:sz w:val="28"/>
          <w:szCs w:val="28"/>
        </w:rPr>
      </w:pPr>
      <w:r w:rsidRPr="00036EE8">
        <w:rPr>
          <w:sz w:val="28"/>
          <w:szCs w:val="28"/>
        </w:rPr>
        <w:t>16</w:t>
      </w:r>
      <w:r w:rsidRPr="00036EE8">
        <w:rPr>
          <w:sz w:val="28"/>
          <w:szCs w:val="28"/>
        </w:rPr>
        <w:tab/>
      </w:r>
      <w:r w:rsidRPr="00036EE8">
        <w:rPr>
          <w:sz w:val="28"/>
          <w:szCs w:val="28"/>
        </w:rPr>
        <w:tab/>
      </w:r>
      <w:r w:rsidRPr="00036EE8">
        <w:rPr>
          <w:sz w:val="28"/>
          <w:szCs w:val="28"/>
        </w:rPr>
        <w:tab/>
      </w:r>
      <w:r w:rsidRPr="00036EE8">
        <w:rPr>
          <w:sz w:val="28"/>
          <w:szCs w:val="28"/>
        </w:rPr>
        <w:tab/>
      </w:r>
      <w:r w:rsidRPr="00036EE8">
        <w:rPr>
          <w:sz w:val="28"/>
          <w:szCs w:val="28"/>
        </w:rPr>
        <w:tab/>
      </w:r>
      <w:r w:rsidR="004A16A6" w:rsidRPr="00036EE8">
        <w:rPr>
          <w:sz w:val="28"/>
          <w:szCs w:val="28"/>
        </w:rPr>
        <w:t>36,6</w:t>
      </w:r>
      <w:r w:rsidR="00036EE8" w:rsidRPr="00036EE8">
        <w:rPr>
          <w:sz w:val="28"/>
          <w:szCs w:val="28"/>
        </w:rPr>
        <w:t xml:space="preserve"> </w:t>
      </w:r>
      <w:r w:rsidR="0065375A" w:rsidRPr="00036EE8">
        <w:rPr>
          <w:sz w:val="28"/>
          <w:szCs w:val="28"/>
        </w:rPr>
        <w:t>Торговая надбавка, %</w:t>
      </w:r>
    </w:p>
    <w:p w:rsidR="004A16A6" w:rsidRPr="00036EE8" w:rsidRDefault="0058722B" w:rsidP="004803D3">
      <w:pPr>
        <w:spacing w:before="0" w:after="0" w:line="360" w:lineRule="auto"/>
        <w:ind w:firstLine="709"/>
        <w:jc w:val="both"/>
        <w:rPr>
          <w:sz w:val="28"/>
          <w:szCs w:val="28"/>
        </w:rPr>
      </w:pPr>
      <w:r w:rsidRPr="00036EE8">
        <w:rPr>
          <w:sz w:val="28"/>
          <w:szCs w:val="28"/>
        </w:rPr>
        <w:t>Рис. 1</w:t>
      </w:r>
      <w:r w:rsidR="00CB04E2" w:rsidRPr="00036EE8">
        <w:rPr>
          <w:sz w:val="28"/>
          <w:szCs w:val="28"/>
        </w:rPr>
        <w:t>7</w:t>
      </w:r>
      <w:r w:rsidR="004A16A6" w:rsidRPr="00036EE8">
        <w:rPr>
          <w:sz w:val="28"/>
          <w:szCs w:val="28"/>
        </w:rPr>
        <w:t>.</w:t>
      </w:r>
      <w:r w:rsidR="00036EE8" w:rsidRPr="00036EE8">
        <w:rPr>
          <w:sz w:val="28"/>
          <w:szCs w:val="28"/>
        </w:rPr>
        <w:t xml:space="preserve"> </w:t>
      </w:r>
      <w:r w:rsidR="004A16A6" w:rsidRPr="00036EE8">
        <w:rPr>
          <w:sz w:val="28"/>
          <w:szCs w:val="28"/>
        </w:rPr>
        <w:t xml:space="preserve">Кривая спроса в </w:t>
      </w:r>
      <w:smartTag w:uri="urn:schemas-microsoft-com:office:smarttags" w:element="metricconverter">
        <w:smartTagPr>
          <w:attr w:name="ProductID" w:val="2007 г"/>
        </w:smartTagPr>
        <w:r w:rsidR="004A16A6" w:rsidRPr="00036EE8">
          <w:rPr>
            <w:sz w:val="28"/>
            <w:szCs w:val="28"/>
          </w:rPr>
          <w:t>2007 г</w:t>
        </w:r>
      </w:smartTag>
      <w:r w:rsidR="004A16A6" w:rsidRPr="00036EE8">
        <w:rPr>
          <w:sz w:val="28"/>
          <w:szCs w:val="28"/>
        </w:rPr>
        <w:t>.</w:t>
      </w:r>
    </w:p>
    <w:p w:rsidR="004A16A6" w:rsidRPr="00036EE8" w:rsidRDefault="006F566E" w:rsidP="004803D3">
      <w:pPr>
        <w:spacing w:before="0" w:after="0" w:line="360" w:lineRule="auto"/>
        <w:ind w:firstLine="709"/>
        <w:jc w:val="both"/>
        <w:rPr>
          <w:sz w:val="28"/>
          <w:szCs w:val="28"/>
        </w:rPr>
      </w:pPr>
      <w:r>
        <w:rPr>
          <w:sz w:val="28"/>
          <w:szCs w:val="28"/>
        </w:rPr>
        <w:br w:type="page"/>
      </w:r>
      <w:r w:rsidR="004A16A6" w:rsidRPr="00036EE8">
        <w:rPr>
          <w:sz w:val="28"/>
          <w:szCs w:val="28"/>
        </w:rPr>
        <w:t xml:space="preserve">Отметим, что в 2005-2006 гг. кривая спроса могла иметь другой вид, поэтому будем основываться на отчетных данных последнего анализируемого периода. Полученное, с помощью расчетов в </w:t>
      </w:r>
      <w:r w:rsidR="004A16A6" w:rsidRPr="00036EE8">
        <w:rPr>
          <w:sz w:val="28"/>
          <w:szCs w:val="28"/>
          <w:lang w:val="en-US"/>
        </w:rPr>
        <w:t>Microsoft</w:t>
      </w:r>
      <w:r w:rsidR="004A16A6" w:rsidRPr="00036EE8">
        <w:rPr>
          <w:sz w:val="28"/>
          <w:szCs w:val="28"/>
        </w:rPr>
        <w:t xml:space="preserve"> </w:t>
      </w:r>
      <w:r w:rsidR="004A16A6" w:rsidRPr="00036EE8">
        <w:rPr>
          <w:sz w:val="28"/>
          <w:szCs w:val="28"/>
          <w:lang w:val="en-US"/>
        </w:rPr>
        <w:t>Excel</w:t>
      </w:r>
      <w:r w:rsidR="004A16A6" w:rsidRPr="00036EE8">
        <w:rPr>
          <w:sz w:val="28"/>
          <w:szCs w:val="28"/>
        </w:rPr>
        <w:t>, выражение кривой спроса в зависимости уровня торговой надбавки Тн выглядит следующим образом:</w:t>
      </w:r>
    </w:p>
    <w:p w:rsidR="00F35B49" w:rsidRPr="00036EE8" w:rsidRDefault="00F35B49" w:rsidP="004803D3">
      <w:pPr>
        <w:spacing w:before="0" w:after="0" w:line="360" w:lineRule="auto"/>
        <w:ind w:firstLine="709"/>
        <w:jc w:val="both"/>
        <w:rPr>
          <w:sz w:val="28"/>
          <w:szCs w:val="28"/>
        </w:rPr>
      </w:pPr>
    </w:p>
    <w:p w:rsidR="00CC6917" w:rsidRPr="00036EE8" w:rsidRDefault="004A16A6" w:rsidP="004803D3">
      <w:pPr>
        <w:spacing w:before="0" w:after="0" w:line="360" w:lineRule="auto"/>
        <w:ind w:firstLine="709"/>
        <w:jc w:val="both"/>
        <w:rPr>
          <w:sz w:val="28"/>
          <w:szCs w:val="28"/>
        </w:rPr>
      </w:pPr>
      <w:r w:rsidRPr="00036EE8">
        <w:rPr>
          <w:sz w:val="28"/>
          <w:szCs w:val="28"/>
        </w:rPr>
        <w:t>В = - 2323,5 Тн + 86</w:t>
      </w:r>
      <w:r w:rsidR="00F35B49" w:rsidRPr="00036EE8">
        <w:rPr>
          <w:sz w:val="28"/>
          <w:szCs w:val="28"/>
        </w:rPr>
        <w:t> </w:t>
      </w:r>
      <w:r w:rsidRPr="00036EE8">
        <w:rPr>
          <w:sz w:val="28"/>
          <w:szCs w:val="28"/>
        </w:rPr>
        <w:t>932</w:t>
      </w:r>
    </w:p>
    <w:p w:rsidR="00F35B49" w:rsidRPr="00036EE8" w:rsidRDefault="00F35B49" w:rsidP="004803D3">
      <w:pPr>
        <w:spacing w:before="0" w:after="0" w:line="360" w:lineRule="auto"/>
        <w:ind w:firstLine="709"/>
        <w:jc w:val="both"/>
        <w:rPr>
          <w:sz w:val="28"/>
          <w:szCs w:val="28"/>
        </w:rPr>
      </w:pPr>
    </w:p>
    <w:p w:rsidR="00CC6917" w:rsidRPr="00036EE8" w:rsidRDefault="00CC6917" w:rsidP="004803D3">
      <w:pPr>
        <w:spacing w:before="0" w:after="0" w:line="360" w:lineRule="auto"/>
        <w:ind w:firstLine="709"/>
        <w:jc w:val="both"/>
        <w:rPr>
          <w:sz w:val="28"/>
          <w:szCs w:val="28"/>
        </w:rPr>
      </w:pPr>
      <w:r w:rsidRPr="00036EE8">
        <w:rPr>
          <w:sz w:val="28"/>
          <w:szCs w:val="28"/>
        </w:rPr>
        <w:t xml:space="preserve">Вместе с тем, применение такой системы сопряжено с трудностями. Во-первых, далеко не все покупатели имеют столь высокий уровень экономического образования, чтобы разбираться в формулах и кривых: им понятнее и доступнее, когда имеется шкала скидок. Однако, если шкала скидок будет повторять форму кривой спроса, то она должна быть слишком структурированной (дробной), что привнесет элементы затруднений в расчетах – как покупателям, так и менеджерам организации. Поэтому дисконтная система будет состоять только из </w:t>
      </w:r>
      <w:r w:rsidR="001F4D58" w:rsidRPr="00036EE8">
        <w:rPr>
          <w:sz w:val="28"/>
          <w:szCs w:val="28"/>
        </w:rPr>
        <w:t>двух</w:t>
      </w:r>
      <w:r w:rsidRPr="00036EE8">
        <w:rPr>
          <w:sz w:val="28"/>
          <w:szCs w:val="28"/>
        </w:rPr>
        <w:t xml:space="preserve"> пороговых значений.</w:t>
      </w:r>
    </w:p>
    <w:p w:rsidR="004A16A6" w:rsidRPr="00036EE8" w:rsidRDefault="004A16A6" w:rsidP="004803D3">
      <w:pPr>
        <w:spacing w:before="0" w:after="0" w:line="360" w:lineRule="auto"/>
        <w:ind w:firstLine="709"/>
        <w:jc w:val="both"/>
        <w:rPr>
          <w:sz w:val="28"/>
          <w:szCs w:val="28"/>
        </w:rPr>
      </w:pPr>
      <w:r w:rsidRPr="00036EE8">
        <w:rPr>
          <w:sz w:val="28"/>
          <w:szCs w:val="28"/>
        </w:rPr>
        <w:t>Конечно, кривая спроса необязательно может иметь линейный вид, нередко, как отмечается в научной литературе, она мо</w:t>
      </w:r>
      <w:r w:rsidR="00B74909" w:rsidRPr="00036EE8">
        <w:rPr>
          <w:sz w:val="28"/>
          <w:szCs w:val="28"/>
        </w:rPr>
        <w:t xml:space="preserve">жет принимать форму гиперболы </w:t>
      </w:r>
      <w:r w:rsidRPr="00036EE8">
        <w:rPr>
          <w:sz w:val="28"/>
          <w:szCs w:val="28"/>
        </w:rPr>
        <w:t>[16]. Для начала</w:t>
      </w:r>
      <w:r w:rsidR="004B4DEE" w:rsidRPr="00036EE8">
        <w:rPr>
          <w:sz w:val="28"/>
          <w:szCs w:val="28"/>
        </w:rPr>
        <w:t>,</w:t>
      </w:r>
      <w:r w:rsidRPr="00036EE8">
        <w:rPr>
          <w:sz w:val="28"/>
          <w:szCs w:val="28"/>
        </w:rPr>
        <w:t xml:space="preserve"> допустим, что такая кривая будет линейной. На основе этого спроектируем дисконтную систему. А впоследствии, после того, как последняя будет внедрена в практику, кривую спроса можно будет уточнить и на этой основе скорректировать дисконтную систему.</w:t>
      </w:r>
    </w:p>
    <w:p w:rsidR="009D6C0C" w:rsidRPr="00036EE8" w:rsidRDefault="00057132" w:rsidP="004803D3">
      <w:pPr>
        <w:spacing w:before="0" w:after="0" w:line="360" w:lineRule="auto"/>
        <w:ind w:firstLine="709"/>
        <w:jc w:val="both"/>
        <w:rPr>
          <w:sz w:val="28"/>
          <w:szCs w:val="28"/>
        </w:rPr>
      </w:pPr>
      <w:r w:rsidRPr="00036EE8">
        <w:rPr>
          <w:sz w:val="28"/>
          <w:szCs w:val="28"/>
        </w:rPr>
        <w:t xml:space="preserve">Нижнее пороговое значение </w:t>
      </w:r>
      <w:r w:rsidR="004B4DEE" w:rsidRPr="00036EE8">
        <w:rPr>
          <w:sz w:val="28"/>
          <w:szCs w:val="28"/>
        </w:rPr>
        <w:t xml:space="preserve">для получения </w:t>
      </w:r>
      <w:r w:rsidRPr="00036EE8">
        <w:rPr>
          <w:sz w:val="28"/>
          <w:szCs w:val="28"/>
        </w:rPr>
        <w:t>дисконта</w:t>
      </w:r>
      <w:r w:rsidR="004B4DEE" w:rsidRPr="00036EE8">
        <w:rPr>
          <w:sz w:val="28"/>
          <w:szCs w:val="28"/>
        </w:rPr>
        <w:t>,</w:t>
      </w:r>
      <w:r w:rsidRPr="00036EE8">
        <w:rPr>
          <w:sz w:val="28"/>
          <w:szCs w:val="28"/>
        </w:rPr>
        <w:t xml:space="preserve"> будет соответствовать минимальному объему покупки, который покупатель должен сделать, чтобы воспользоваться дисконтной системой. Он должен быть сравнительно низким – для того, чтобы подавляющее большинство покупателей имели возможность пользоваться ею. Поэтому, целесообразно установить нижний порог на уровне, равном половине среднего размера покупки, </w:t>
      </w:r>
      <w:r w:rsidR="00B74909" w:rsidRPr="00036EE8">
        <w:rPr>
          <w:sz w:val="28"/>
          <w:szCs w:val="28"/>
        </w:rPr>
        <w:t>то есть</w:t>
      </w:r>
      <w:r w:rsidRPr="00036EE8">
        <w:rPr>
          <w:sz w:val="28"/>
          <w:szCs w:val="28"/>
        </w:rPr>
        <w:t xml:space="preserve"> 2 500 руб. Если покупатель приобретает товар на эту или более высокую сумму, то ему выдается дисконтная карта. При этом все последующие суммы, на которые покупатель приобретает товар, суммируются, сохраняясь в автоматической базе данных предприятия. При достижении накопленной суммы до уровня средней стоимости одной покупки, покупатель получает возможность совершать все последующие покупки со скидкой.</w:t>
      </w:r>
    </w:p>
    <w:p w:rsidR="009D6C0C" w:rsidRPr="00036EE8" w:rsidRDefault="009D6C0C" w:rsidP="004803D3">
      <w:pPr>
        <w:spacing w:before="0" w:after="0" w:line="360" w:lineRule="auto"/>
        <w:ind w:firstLine="709"/>
        <w:jc w:val="both"/>
        <w:rPr>
          <w:sz w:val="28"/>
          <w:szCs w:val="28"/>
        </w:rPr>
      </w:pPr>
    </w:p>
    <w:p w:rsidR="009D6C0C" w:rsidRPr="00036EE8" w:rsidRDefault="00036EE8" w:rsidP="00036EE8">
      <w:pPr>
        <w:spacing w:before="0" w:after="0" w:line="360" w:lineRule="auto"/>
        <w:ind w:firstLine="709"/>
        <w:jc w:val="center"/>
        <w:rPr>
          <w:b/>
          <w:sz w:val="28"/>
          <w:szCs w:val="28"/>
        </w:rPr>
      </w:pPr>
      <w:r>
        <w:rPr>
          <w:b/>
          <w:sz w:val="28"/>
          <w:szCs w:val="28"/>
        </w:rPr>
        <w:t xml:space="preserve">3.4 </w:t>
      </w:r>
      <w:r w:rsidR="00EF3616" w:rsidRPr="00036EE8">
        <w:rPr>
          <w:b/>
          <w:sz w:val="28"/>
          <w:szCs w:val="28"/>
        </w:rPr>
        <w:t>Разработка мероприятий по расширению ассортимента</w:t>
      </w:r>
    </w:p>
    <w:p w:rsidR="00EF3616" w:rsidRPr="00036EE8" w:rsidRDefault="00EF3616" w:rsidP="004803D3">
      <w:pPr>
        <w:spacing w:before="0" w:after="0" w:line="360" w:lineRule="auto"/>
        <w:ind w:firstLine="709"/>
        <w:jc w:val="both"/>
        <w:rPr>
          <w:sz w:val="28"/>
          <w:szCs w:val="28"/>
        </w:rPr>
      </w:pPr>
    </w:p>
    <w:p w:rsidR="00173787" w:rsidRPr="00036EE8" w:rsidRDefault="000D330B" w:rsidP="004803D3">
      <w:pPr>
        <w:spacing w:before="0" w:after="0" w:line="360" w:lineRule="auto"/>
        <w:ind w:firstLine="709"/>
        <w:jc w:val="both"/>
        <w:rPr>
          <w:sz w:val="28"/>
          <w:szCs w:val="28"/>
        </w:rPr>
      </w:pPr>
      <w:r w:rsidRPr="00036EE8">
        <w:rPr>
          <w:sz w:val="28"/>
          <w:szCs w:val="28"/>
        </w:rPr>
        <w:t>Совершенствование</w:t>
      </w:r>
      <w:r w:rsidR="00173787" w:rsidRPr="00036EE8">
        <w:rPr>
          <w:sz w:val="28"/>
          <w:szCs w:val="28"/>
        </w:rPr>
        <w:t xml:space="preserve"> </w:t>
      </w:r>
      <w:r w:rsidR="0018389A" w:rsidRPr="00036EE8">
        <w:rPr>
          <w:sz w:val="28"/>
          <w:szCs w:val="28"/>
        </w:rPr>
        <w:t>сбыто деятельности «БауЦентр»-</w:t>
      </w:r>
      <w:r w:rsidR="00173787" w:rsidRPr="00036EE8">
        <w:rPr>
          <w:sz w:val="28"/>
          <w:szCs w:val="28"/>
        </w:rPr>
        <w:t xml:space="preserve">Уфа, </w:t>
      </w:r>
      <w:r w:rsidRPr="00036EE8">
        <w:rPr>
          <w:sz w:val="28"/>
          <w:szCs w:val="28"/>
        </w:rPr>
        <w:t>в</w:t>
      </w:r>
      <w:r w:rsidR="00173787" w:rsidRPr="00036EE8">
        <w:rPr>
          <w:sz w:val="28"/>
          <w:szCs w:val="28"/>
        </w:rPr>
        <w:t xml:space="preserve"> направлени</w:t>
      </w:r>
      <w:r w:rsidRPr="00036EE8">
        <w:rPr>
          <w:sz w:val="28"/>
          <w:szCs w:val="28"/>
        </w:rPr>
        <w:t>и</w:t>
      </w:r>
      <w:r w:rsidR="00173787" w:rsidRPr="00036EE8">
        <w:rPr>
          <w:sz w:val="28"/>
          <w:szCs w:val="28"/>
        </w:rPr>
        <w:t xml:space="preserve"> оптовых пр</w:t>
      </w:r>
      <w:r w:rsidRPr="00036EE8">
        <w:rPr>
          <w:sz w:val="28"/>
          <w:szCs w:val="28"/>
        </w:rPr>
        <w:t>одаж предлагается осуществить посредством расширения ассортимента.</w:t>
      </w:r>
      <w:r w:rsidR="00173787" w:rsidRPr="00036EE8">
        <w:rPr>
          <w:sz w:val="28"/>
          <w:szCs w:val="28"/>
        </w:rPr>
        <w:t xml:space="preserve"> </w:t>
      </w:r>
      <w:r w:rsidR="008E1CB1" w:rsidRPr="00036EE8">
        <w:rPr>
          <w:sz w:val="28"/>
          <w:szCs w:val="28"/>
        </w:rPr>
        <w:t>По данным проведённого маркетингового</w:t>
      </w:r>
      <w:r w:rsidR="00036EE8" w:rsidRPr="00036EE8">
        <w:rPr>
          <w:sz w:val="28"/>
          <w:szCs w:val="28"/>
        </w:rPr>
        <w:t xml:space="preserve"> </w:t>
      </w:r>
      <w:r w:rsidR="008E1CB1" w:rsidRPr="00036EE8">
        <w:rPr>
          <w:sz w:val="28"/>
          <w:szCs w:val="28"/>
        </w:rPr>
        <w:t>анализа</w:t>
      </w:r>
      <w:r w:rsidR="00036EE8" w:rsidRPr="00036EE8">
        <w:rPr>
          <w:sz w:val="28"/>
          <w:szCs w:val="28"/>
        </w:rPr>
        <w:t xml:space="preserve"> </w:t>
      </w:r>
      <w:r w:rsidR="008E1CB1" w:rsidRPr="00036EE8">
        <w:rPr>
          <w:sz w:val="28"/>
          <w:szCs w:val="28"/>
        </w:rPr>
        <w:t>во 2 главе, выяснилось, что у нескольких крупных оптовых организаций, а именно ООО «Сатурн» и ООО «Марзо» существует потребность в закупке коммерческого линолеума гетерогенного типа. В связи с этим, есть смысл рассмотреть возможность ввода данной по</w:t>
      </w:r>
      <w:r w:rsidR="00173787" w:rsidRPr="00036EE8">
        <w:rPr>
          <w:sz w:val="28"/>
          <w:szCs w:val="28"/>
        </w:rPr>
        <w:t>зиции в ассортимент «БауЦентра»</w:t>
      </w:r>
      <w:r w:rsidR="00903B06" w:rsidRPr="00036EE8">
        <w:rPr>
          <w:sz w:val="28"/>
          <w:szCs w:val="28"/>
        </w:rPr>
        <w:t>.</w:t>
      </w:r>
    </w:p>
    <w:p w:rsidR="008E1CB1" w:rsidRPr="00036EE8" w:rsidRDefault="00903B06" w:rsidP="004803D3">
      <w:pPr>
        <w:spacing w:before="0" w:after="0" w:line="360" w:lineRule="auto"/>
        <w:ind w:firstLine="709"/>
        <w:jc w:val="both"/>
        <w:rPr>
          <w:sz w:val="28"/>
          <w:szCs w:val="28"/>
        </w:rPr>
      </w:pPr>
      <w:r w:rsidRPr="00036EE8">
        <w:rPr>
          <w:sz w:val="28"/>
          <w:szCs w:val="28"/>
        </w:rPr>
        <w:t>Таким образом, с целью</w:t>
      </w:r>
      <w:r w:rsidR="00036EE8" w:rsidRPr="00036EE8">
        <w:rPr>
          <w:sz w:val="28"/>
          <w:szCs w:val="28"/>
        </w:rPr>
        <w:t xml:space="preserve"> </w:t>
      </w:r>
      <w:r w:rsidRPr="00036EE8">
        <w:rPr>
          <w:sz w:val="28"/>
          <w:szCs w:val="28"/>
        </w:rPr>
        <w:t>заполнить выявленную товарную нишу, предлагается расширить ассортимен</w:t>
      </w:r>
      <w:r w:rsidR="0018389A" w:rsidRPr="00036EE8">
        <w:rPr>
          <w:sz w:val="28"/>
          <w:szCs w:val="28"/>
        </w:rPr>
        <w:t>тную линейку организации. А имен</w:t>
      </w:r>
      <w:r w:rsidRPr="00036EE8">
        <w:rPr>
          <w:sz w:val="28"/>
          <w:szCs w:val="28"/>
        </w:rPr>
        <w:t xml:space="preserve">но, ввести новую позицию в ассортимент – коммерческое напольное ПВХ покрытие. </w:t>
      </w:r>
      <w:r w:rsidR="008E1CB1" w:rsidRPr="00036EE8">
        <w:rPr>
          <w:sz w:val="28"/>
          <w:szCs w:val="28"/>
        </w:rPr>
        <w:t>Коммерческий линолеум (или промышленный линолеум) отличается от бытового повышенной износостойкостью, высокими прочностными характеристиками, значительно толще всех остальных видов ПВХ-покрытий и имеет очень прочный защитный слой (</w:t>
      </w:r>
      <w:smartTag w:uri="urn:schemas-microsoft-com:office:smarttags" w:element="metricconverter">
        <w:smartTagPr>
          <w:attr w:name="ProductID" w:val="0,7 мм"/>
        </w:smartTagPr>
        <w:r w:rsidR="008E1CB1" w:rsidRPr="00036EE8">
          <w:rPr>
            <w:sz w:val="28"/>
            <w:szCs w:val="28"/>
          </w:rPr>
          <w:t>0,7 мм</w:t>
        </w:r>
      </w:smartTag>
      <w:r w:rsidR="008E1CB1" w:rsidRPr="00036EE8">
        <w:rPr>
          <w:sz w:val="28"/>
          <w:szCs w:val="28"/>
        </w:rPr>
        <w:t xml:space="preserve">), так как предназначен для настила в общественных помещениях с высокой эксплуатационной нагрузкой. Помимо этого коммерческие ПВХ-покрытия устойчивы к влаге, способны выдержать кратковременное воздействие бензина и даже разбавленных щелочей, не выцветают под действием прямого солнечного света. Особенности укладки этого материал позволяют изображать на полу любые рисунки, картинки, узоры и аппликации, например, стрелки-указатели или логотип компании. Срок службы такого покрытия составляет от 15 до 25 лет. Стоимость варьируется от 350 до 600 руб. за 1м2. Как правило, выпускается шириной </w:t>
      </w:r>
      <w:smartTag w:uri="urn:schemas-microsoft-com:office:smarttags" w:element="metricconverter">
        <w:smartTagPr>
          <w:attr w:name="ProductID" w:val="2 м"/>
        </w:smartTagPr>
        <w:r w:rsidR="008E1CB1" w:rsidRPr="00036EE8">
          <w:rPr>
            <w:sz w:val="28"/>
            <w:szCs w:val="28"/>
          </w:rPr>
          <w:t>2 м</w:t>
        </w:r>
      </w:smartTag>
      <w:r w:rsidR="008E1CB1" w:rsidRPr="00036EE8">
        <w:rPr>
          <w:sz w:val="28"/>
          <w:szCs w:val="28"/>
        </w:rPr>
        <w:t xml:space="preserve">, толщиной </w:t>
      </w:r>
      <w:smartTag w:uri="urn:schemas-microsoft-com:office:smarttags" w:element="metricconverter">
        <w:smartTagPr>
          <w:attr w:name="ProductID" w:val="1,5 мм"/>
        </w:smartTagPr>
        <w:r w:rsidR="008E1CB1" w:rsidRPr="00036EE8">
          <w:rPr>
            <w:sz w:val="28"/>
            <w:szCs w:val="28"/>
          </w:rPr>
          <w:t>1,5 мм</w:t>
        </w:r>
      </w:smartTag>
      <w:r w:rsidR="008E1CB1" w:rsidRPr="00036EE8">
        <w:rPr>
          <w:sz w:val="28"/>
          <w:szCs w:val="28"/>
        </w:rPr>
        <w:t xml:space="preserve"> и </w:t>
      </w:r>
      <w:smartTag w:uri="urn:schemas-microsoft-com:office:smarttags" w:element="metricconverter">
        <w:smartTagPr>
          <w:attr w:name="ProductID" w:val="2,0 мм"/>
        </w:smartTagPr>
        <w:r w:rsidR="008E1CB1" w:rsidRPr="00036EE8">
          <w:rPr>
            <w:sz w:val="28"/>
            <w:szCs w:val="28"/>
          </w:rPr>
          <w:t>2,0 мм</w:t>
        </w:r>
      </w:smartTag>
      <w:r w:rsidR="008E1CB1" w:rsidRPr="00036EE8">
        <w:rPr>
          <w:sz w:val="28"/>
          <w:szCs w:val="28"/>
        </w:rPr>
        <w:t xml:space="preserve">. Выделяются два вида коммерческого линолеума: гетерогенный и гомогенный. Гетерогенный коммерческий линолеум состоит из четырех слоев, которые последовательно наносятся на основание. Верхний прозрачный слой из полиуретановой смолы - слой износа. Второй слой декоративный. Именно этот слой отвечает за расцветку и внешний вид покрытия. Третий слой - вспененный ПВХ. За счет этого слоя на поверхности создается рельеф. Четвёртый – слой ПВХ, который наносится на стекловолокно. Оно придаёт материалу эластичность и гибкость, повышает устойчивость к деформации и механическим повреждениям. </w:t>
      </w:r>
      <w:r w:rsidR="008E1CB1" w:rsidRPr="00036EE8">
        <w:rPr>
          <w:i/>
          <w:sz w:val="28"/>
          <w:szCs w:val="28"/>
        </w:rPr>
        <w:t>Гомогенный</w:t>
      </w:r>
      <w:r w:rsidR="008E1CB1" w:rsidRPr="00036EE8">
        <w:rPr>
          <w:sz w:val="28"/>
          <w:szCs w:val="28"/>
        </w:rPr>
        <w:t xml:space="preserve"> (многосло</w:t>
      </w:r>
      <w:r w:rsidRPr="00036EE8">
        <w:rPr>
          <w:sz w:val="28"/>
          <w:szCs w:val="28"/>
        </w:rPr>
        <w:t>йный) линолеум отличается больше</w:t>
      </w:r>
      <w:r w:rsidR="008E1CB1" w:rsidRPr="00036EE8">
        <w:rPr>
          <w:sz w:val="28"/>
          <w:szCs w:val="28"/>
        </w:rPr>
        <w:t>й толщиной слоя износа, а также высокой плот</w:t>
      </w:r>
      <w:r w:rsidRPr="00036EE8">
        <w:rPr>
          <w:sz w:val="28"/>
          <w:szCs w:val="28"/>
        </w:rPr>
        <w:t xml:space="preserve">ностью и жёсткостью. В связи с чем и повышенной ценой. </w:t>
      </w:r>
      <w:r w:rsidR="008E1CB1" w:rsidRPr="00036EE8">
        <w:rPr>
          <w:sz w:val="28"/>
          <w:szCs w:val="28"/>
        </w:rPr>
        <w:t xml:space="preserve">На сегодняшний день в России представлен коммерческий линолеум таких зарекомендовавших себя производителей как </w:t>
      </w:r>
      <w:r w:rsidR="008E1CB1" w:rsidRPr="00036EE8">
        <w:rPr>
          <w:sz w:val="28"/>
          <w:szCs w:val="28"/>
          <w:lang w:val="en-US"/>
        </w:rPr>
        <w:t>Tarkett</w:t>
      </w:r>
      <w:r w:rsidR="008E1CB1" w:rsidRPr="00036EE8">
        <w:rPr>
          <w:sz w:val="28"/>
          <w:szCs w:val="28"/>
        </w:rPr>
        <w:t xml:space="preserve"> – Швеция (дилеры в ближайших городах: в Москве, Санкт – Петербурге, Екатеринбурге, Уфе, Казани, Челябинске), </w:t>
      </w:r>
      <w:r w:rsidR="008E1CB1" w:rsidRPr="00036EE8">
        <w:rPr>
          <w:sz w:val="28"/>
          <w:szCs w:val="28"/>
          <w:lang w:val="en-US"/>
        </w:rPr>
        <w:t>Gerflor</w:t>
      </w:r>
      <w:r w:rsidR="008E1CB1" w:rsidRPr="00036EE8">
        <w:rPr>
          <w:sz w:val="28"/>
          <w:szCs w:val="28"/>
        </w:rPr>
        <w:t xml:space="preserve"> – Франция (дилеры в ближайших городах: Москва, Санкт – Петербург, Екатеринбург, Самара, Пермь, Волгоград),</w:t>
      </w:r>
      <w:r w:rsidR="00036EE8" w:rsidRPr="00036EE8">
        <w:rPr>
          <w:sz w:val="28"/>
          <w:szCs w:val="28"/>
        </w:rPr>
        <w:t xml:space="preserve"> </w:t>
      </w:r>
      <w:r w:rsidR="008E1CB1" w:rsidRPr="00036EE8">
        <w:rPr>
          <w:sz w:val="28"/>
          <w:szCs w:val="28"/>
        </w:rPr>
        <w:t>Polyflor Ltd – Великобритания (дилеры в ближайших городах: Москва, Санкт – Петербург, Екатеринбурге, Казань, Нижний-Новгород),</w:t>
      </w:r>
      <w:r w:rsidR="00036EE8" w:rsidRPr="00036EE8">
        <w:rPr>
          <w:sz w:val="28"/>
          <w:szCs w:val="28"/>
        </w:rPr>
        <w:t xml:space="preserve"> </w:t>
      </w:r>
      <w:r w:rsidR="008E1CB1" w:rsidRPr="00036EE8">
        <w:rPr>
          <w:sz w:val="28"/>
          <w:szCs w:val="28"/>
        </w:rPr>
        <w:t xml:space="preserve">и </w:t>
      </w:r>
      <w:r w:rsidR="008E1CB1" w:rsidRPr="00036EE8">
        <w:rPr>
          <w:sz w:val="28"/>
          <w:szCs w:val="28"/>
          <w:lang w:val="en-US"/>
        </w:rPr>
        <w:t>Armstrong</w:t>
      </w:r>
      <w:r w:rsidR="008E1CB1" w:rsidRPr="00036EE8">
        <w:rPr>
          <w:sz w:val="28"/>
          <w:szCs w:val="28"/>
        </w:rPr>
        <w:t xml:space="preserve"> – Швеция (дилеры в ближайших городах: Москва, Санкт – Петербург, Екатеринбурге,</w:t>
      </w:r>
      <w:r w:rsidR="00036EE8" w:rsidRPr="00036EE8">
        <w:rPr>
          <w:sz w:val="28"/>
          <w:szCs w:val="28"/>
        </w:rPr>
        <w:t xml:space="preserve"> </w:t>
      </w:r>
      <w:r w:rsidR="008E1CB1" w:rsidRPr="00036EE8">
        <w:rPr>
          <w:sz w:val="28"/>
          <w:szCs w:val="28"/>
        </w:rPr>
        <w:t>Челябинск).</w:t>
      </w:r>
    </w:p>
    <w:p w:rsidR="008E1CB1" w:rsidRPr="00036EE8" w:rsidRDefault="008E1CB1" w:rsidP="004803D3">
      <w:pPr>
        <w:spacing w:before="0" w:after="0" w:line="360" w:lineRule="auto"/>
        <w:ind w:firstLine="709"/>
        <w:jc w:val="both"/>
        <w:rPr>
          <w:sz w:val="28"/>
          <w:szCs w:val="28"/>
        </w:rPr>
      </w:pPr>
      <w:r w:rsidRPr="00036EE8">
        <w:rPr>
          <w:sz w:val="28"/>
          <w:szCs w:val="28"/>
        </w:rPr>
        <w:t xml:space="preserve">Так как мы уже являемся продавцами бытового и полукоммерческого линолеума производства </w:t>
      </w:r>
      <w:r w:rsidRPr="00036EE8">
        <w:rPr>
          <w:sz w:val="28"/>
          <w:szCs w:val="28"/>
          <w:lang w:val="en-US"/>
        </w:rPr>
        <w:t>Armstrong</w:t>
      </w:r>
      <w:r w:rsidRPr="00036EE8">
        <w:rPr>
          <w:sz w:val="28"/>
          <w:szCs w:val="28"/>
        </w:rPr>
        <w:t>, и нас устраивает политика цен и скидок поставщика, качество товара и условия поставок, поэтому рассмотрение условий и цен других поставщиков смысла не имеют.</w:t>
      </w:r>
    </w:p>
    <w:p w:rsidR="001B7100" w:rsidRPr="00036EE8" w:rsidRDefault="001B7100" w:rsidP="004803D3">
      <w:pPr>
        <w:spacing w:before="0" w:after="0" w:line="360" w:lineRule="auto"/>
        <w:ind w:firstLine="709"/>
        <w:jc w:val="both"/>
        <w:rPr>
          <w:sz w:val="28"/>
          <w:szCs w:val="28"/>
        </w:rPr>
      </w:pPr>
      <w:r w:rsidRPr="00036EE8">
        <w:rPr>
          <w:sz w:val="28"/>
          <w:szCs w:val="28"/>
        </w:rPr>
        <w:t>Итак, рассмотрим условия закупа коммерческого линолеума фирмы «</w:t>
      </w:r>
      <w:r w:rsidRPr="00036EE8">
        <w:rPr>
          <w:sz w:val="28"/>
          <w:szCs w:val="28"/>
          <w:lang w:val="en-US"/>
        </w:rPr>
        <w:t>Armstrong</w:t>
      </w:r>
      <w:r w:rsidR="00D21ECC" w:rsidRPr="00036EE8">
        <w:rPr>
          <w:sz w:val="28"/>
          <w:szCs w:val="28"/>
        </w:rPr>
        <w:t>», пред</w:t>
      </w:r>
      <w:r w:rsidR="0018389A" w:rsidRPr="00036EE8">
        <w:rPr>
          <w:sz w:val="28"/>
          <w:szCs w:val="28"/>
        </w:rPr>
        <w:t>ставленные в таблице 2</w:t>
      </w:r>
      <w:r w:rsidR="00CB04E2" w:rsidRPr="00036EE8">
        <w:rPr>
          <w:sz w:val="28"/>
          <w:szCs w:val="28"/>
        </w:rPr>
        <w:t>5</w:t>
      </w:r>
      <w:r w:rsidR="004E3F1F" w:rsidRPr="00036EE8">
        <w:rPr>
          <w:sz w:val="28"/>
          <w:szCs w:val="28"/>
        </w:rPr>
        <w:t>.</w:t>
      </w:r>
    </w:p>
    <w:p w:rsidR="00F35B49" w:rsidRPr="00036EE8" w:rsidRDefault="00F35B49" w:rsidP="004803D3">
      <w:pPr>
        <w:spacing w:before="0" w:after="0" w:line="360" w:lineRule="auto"/>
        <w:ind w:firstLine="709"/>
        <w:jc w:val="both"/>
        <w:rPr>
          <w:sz w:val="28"/>
          <w:szCs w:val="28"/>
        </w:rPr>
      </w:pPr>
    </w:p>
    <w:p w:rsidR="00D21ECC" w:rsidRPr="00036EE8" w:rsidRDefault="006F566E" w:rsidP="004803D3">
      <w:pPr>
        <w:spacing w:before="0" w:after="0" w:line="360" w:lineRule="auto"/>
        <w:ind w:firstLine="709"/>
        <w:jc w:val="both"/>
        <w:rPr>
          <w:sz w:val="28"/>
          <w:szCs w:val="28"/>
        </w:rPr>
      </w:pPr>
      <w:r>
        <w:rPr>
          <w:sz w:val="28"/>
          <w:szCs w:val="28"/>
        </w:rPr>
        <w:br w:type="page"/>
      </w:r>
      <w:r w:rsidR="00D21ECC" w:rsidRPr="00036EE8">
        <w:rPr>
          <w:sz w:val="28"/>
          <w:szCs w:val="28"/>
        </w:rPr>
        <w:t xml:space="preserve">Таблица </w:t>
      </w:r>
      <w:r w:rsidR="0018389A" w:rsidRPr="00036EE8">
        <w:rPr>
          <w:sz w:val="28"/>
          <w:szCs w:val="28"/>
        </w:rPr>
        <w:t>2</w:t>
      </w:r>
      <w:r w:rsidR="00CB04E2" w:rsidRPr="00036EE8">
        <w:rPr>
          <w:sz w:val="28"/>
          <w:szCs w:val="28"/>
        </w:rPr>
        <w:t>5</w:t>
      </w:r>
    </w:p>
    <w:p w:rsidR="00D21ECC" w:rsidRPr="00036EE8" w:rsidRDefault="00D21ECC" w:rsidP="004803D3">
      <w:pPr>
        <w:spacing w:before="0" w:after="0" w:line="360" w:lineRule="auto"/>
        <w:ind w:firstLine="709"/>
        <w:jc w:val="both"/>
        <w:rPr>
          <w:sz w:val="28"/>
          <w:szCs w:val="28"/>
        </w:rPr>
      </w:pPr>
      <w:r w:rsidRPr="00036EE8">
        <w:rPr>
          <w:sz w:val="28"/>
          <w:szCs w:val="28"/>
        </w:rPr>
        <w:t>Цены на коммерческий линолеум «</w:t>
      </w:r>
      <w:r w:rsidRPr="00036EE8">
        <w:rPr>
          <w:sz w:val="28"/>
          <w:szCs w:val="28"/>
          <w:lang w:val="en-US"/>
        </w:rPr>
        <w:t>Armstrong</w:t>
      </w:r>
      <w:r w:rsidRPr="00036EE8">
        <w:rPr>
          <w:sz w:val="28"/>
          <w:szCs w:val="28"/>
        </w:rPr>
        <w:t>»</w:t>
      </w:r>
    </w:p>
    <w:tbl>
      <w:tblPr>
        <w:tblStyle w:val="af6"/>
        <w:tblW w:w="0" w:type="auto"/>
        <w:tblLook w:val="01E0" w:firstRow="1" w:lastRow="1" w:firstColumn="1" w:lastColumn="1" w:noHBand="0" w:noVBand="0"/>
      </w:tblPr>
      <w:tblGrid>
        <w:gridCol w:w="2165"/>
        <w:gridCol w:w="2218"/>
        <w:gridCol w:w="2554"/>
        <w:gridCol w:w="2632"/>
      </w:tblGrid>
      <w:tr w:rsidR="00D21ECC" w:rsidRPr="00036EE8" w:rsidTr="00F35B49">
        <w:tc>
          <w:tcPr>
            <w:tcW w:w="0" w:type="auto"/>
            <w:vMerge w:val="restart"/>
            <w:vAlign w:val="center"/>
          </w:tcPr>
          <w:p w:rsidR="00D21ECC" w:rsidRPr="00036EE8" w:rsidRDefault="00D21ECC" w:rsidP="00F35B49">
            <w:pPr>
              <w:spacing w:before="0" w:after="0" w:line="360" w:lineRule="auto"/>
              <w:jc w:val="both"/>
              <w:rPr>
                <w:sz w:val="20"/>
                <w:szCs w:val="20"/>
              </w:rPr>
            </w:pPr>
            <w:r w:rsidRPr="00036EE8">
              <w:rPr>
                <w:sz w:val="20"/>
                <w:szCs w:val="20"/>
              </w:rPr>
              <w:t>Коммерческий линолеум</w:t>
            </w:r>
          </w:p>
        </w:tc>
        <w:tc>
          <w:tcPr>
            <w:tcW w:w="0" w:type="auto"/>
            <w:gridSpan w:val="3"/>
            <w:vAlign w:val="center"/>
          </w:tcPr>
          <w:p w:rsidR="00D21ECC" w:rsidRPr="00036EE8" w:rsidRDefault="00D21ECC" w:rsidP="00F35B49">
            <w:pPr>
              <w:spacing w:before="0" w:after="0" w:line="360" w:lineRule="auto"/>
              <w:jc w:val="both"/>
              <w:rPr>
                <w:sz w:val="20"/>
                <w:szCs w:val="20"/>
              </w:rPr>
            </w:pPr>
            <w:r w:rsidRPr="00036EE8">
              <w:rPr>
                <w:sz w:val="20"/>
                <w:szCs w:val="20"/>
              </w:rPr>
              <w:t>Цена руб./М2</w:t>
            </w:r>
          </w:p>
        </w:tc>
      </w:tr>
      <w:tr w:rsidR="00D21ECC" w:rsidRPr="00036EE8" w:rsidTr="00F35B49">
        <w:tc>
          <w:tcPr>
            <w:tcW w:w="0" w:type="auto"/>
            <w:vMerge/>
            <w:vAlign w:val="center"/>
          </w:tcPr>
          <w:p w:rsidR="00D21ECC" w:rsidRPr="00036EE8" w:rsidRDefault="00D21ECC" w:rsidP="00F35B49">
            <w:pPr>
              <w:spacing w:before="0" w:after="0" w:line="360" w:lineRule="auto"/>
              <w:jc w:val="both"/>
              <w:rPr>
                <w:sz w:val="20"/>
                <w:szCs w:val="20"/>
              </w:rPr>
            </w:pPr>
          </w:p>
        </w:tc>
        <w:tc>
          <w:tcPr>
            <w:tcW w:w="0" w:type="auto"/>
            <w:vAlign w:val="center"/>
          </w:tcPr>
          <w:p w:rsidR="00D21ECC" w:rsidRPr="00036EE8" w:rsidRDefault="00D21ECC" w:rsidP="00F35B49">
            <w:pPr>
              <w:spacing w:before="0" w:after="0" w:line="360" w:lineRule="auto"/>
              <w:jc w:val="both"/>
              <w:rPr>
                <w:sz w:val="20"/>
                <w:szCs w:val="20"/>
              </w:rPr>
            </w:pPr>
            <w:r w:rsidRPr="00036EE8">
              <w:rPr>
                <w:sz w:val="20"/>
                <w:szCs w:val="20"/>
              </w:rPr>
              <w:t>Объём закупки до 2 тыс. м2</w:t>
            </w:r>
          </w:p>
        </w:tc>
        <w:tc>
          <w:tcPr>
            <w:tcW w:w="0" w:type="auto"/>
            <w:vAlign w:val="center"/>
          </w:tcPr>
          <w:p w:rsidR="00D21ECC" w:rsidRPr="00036EE8" w:rsidRDefault="00D21ECC" w:rsidP="00F35B49">
            <w:pPr>
              <w:spacing w:before="0" w:after="0" w:line="360" w:lineRule="auto"/>
              <w:jc w:val="both"/>
              <w:rPr>
                <w:sz w:val="20"/>
                <w:szCs w:val="20"/>
              </w:rPr>
            </w:pPr>
            <w:r w:rsidRPr="00036EE8">
              <w:rPr>
                <w:sz w:val="20"/>
                <w:szCs w:val="20"/>
              </w:rPr>
              <w:t>Объём закупки От 2 до 5 тыс. м2</w:t>
            </w:r>
          </w:p>
        </w:tc>
        <w:tc>
          <w:tcPr>
            <w:tcW w:w="0" w:type="auto"/>
            <w:vAlign w:val="center"/>
          </w:tcPr>
          <w:p w:rsidR="00D21ECC" w:rsidRPr="00036EE8" w:rsidRDefault="00D21ECC" w:rsidP="00F35B49">
            <w:pPr>
              <w:spacing w:before="0" w:after="0" w:line="360" w:lineRule="auto"/>
              <w:jc w:val="both"/>
              <w:rPr>
                <w:sz w:val="20"/>
                <w:szCs w:val="20"/>
              </w:rPr>
            </w:pPr>
            <w:r w:rsidRPr="00036EE8">
              <w:rPr>
                <w:sz w:val="20"/>
                <w:szCs w:val="20"/>
              </w:rPr>
              <w:t>Объём закупки От 5 до 10 тыс. м2</w:t>
            </w:r>
          </w:p>
        </w:tc>
      </w:tr>
      <w:tr w:rsidR="00D21ECC" w:rsidRPr="00036EE8" w:rsidTr="00F35B49">
        <w:tc>
          <w:tcPr>
            <w:tcW w:w="0" w:type="auto"/>
            <w:vAlign w:val="center"/>
          </w:tcPr>
          <w:p w:rsidR="00CB04E2" w:rsidRPr="00036EE8" w:rsidRDefault="00D21ECC" w:rsidP="00F35B49">
            <w:pPr>
              <w:spacing w:before="0" w:after="0" w:line="360" w:lineRule="auto"/>
              <w:jc w:val="both"/>
              <w:rPr>
                <w:sz w:val="20"/>
                <w:szCs w:val="20"/>
              </w:rPr>
            </w:pPr>
            <w:r w:rsidRPr="00036EE8">
              <w:rPr>
                <w:sz w:val="20"/>
                <w:szCs w:val="20"/>
              </w:rPr>
              <w:t>Гетерогенный</w:t>
            </w:r>
          </w:p>
        </w:tc>
        <w:tc>
          <w:tcPr>
            <w:tcW w:w="0" w:type="auto"/>
            <w:vAlign w:val="center"/>
          </w:tcPr>
          <w:p w:rsidR="00D21ECC" w:rsidRPr="00036EE8" w:rsidRDefault="00D21ECC" w:rsidP="00F35B49">
            <w:pPr>
              <w:spacing w:before="0" w:after="0" w:line="360" w:lineRule="auto"/>
              <w:jc w:val="both"/>
              <w:rPr>
                <w:sz w:val="20"/>
                <w:szCs w:val="20"/>
              </w:rPr>
            </w:pPr>
            <w:r w:rsidRPr="00036EE8">
              <w:rPr>
                <w:sz w:val="20"/>
                <w:szCs w:val="20"/>
              </w:rPr>
              <w:t>220</w:t>
            </w:r>
          </w:p>
        </w:tc>
        <w:tc>
          <w:tcPr>
            <w:tcW w:w="0" w:type="auto"/>
            <w:vAlign w:val="center"/>
          </w:tcPr>
          <w:p w:rsidR="00D21ECC" w:rsidRPr="00036EE8" w:rsidRDefault="00D21ECC" w:rsidP="00F35B49">
            <w:pPr>
              <w:spacing w:before="0" w:after="0" w:line="360" w:lineRule="auto"/>
              <w:jc w:val="both"/>
              <w:rPr>
                <w:sz w:val="20"/>
                <w:szCs w:val="20"/>
              </w:rPr>
            </w:pPr>
            <w:r w:rsidRPr="00036EE8">
              <w:rPr>
                <w:sz w:val="20"/>
                <w:szCs w:val="20"/>
              </w:rPr>
              <w:t>201</w:t>
            </w:r>
          </w:p>
        </w:tc>
        <w:tc>
          <w:tcPr>
            <w:tcW w:w="0" w:type="auto"/>
            <w:vAlign w:val="center"/>
          </w:tcPr>
          <w:p w:rsidR="00D21ECC" w:rsidRPr="00036EE8" w:rsidRDefault="00D21ECC" w:rsidP="00F35B49">
            <w:pPr>
              <w:spacing w:before="0" w:after="0" w:line="360" w:lineRule="auto"/>
              <w:jc w:val="both"/>
              <w:rPr>
                <w:sz w:val="20"/>
                <w:szCs w:val="20"/>
              </w:rPr>
            </w:pPr>
            <w:r w:rsidRPr="00036EE8">
              <w:rPr>
                <w:sz w:val="20"/>
                <w:szCs w:val="20"/>
              </w:rPr>
              <w:t>193</w:t>
            </w:r>
          </w:p>
        </w:tc>
      </w:tr>
      <w:tr w:rsidR="00D21ECC" w:rsidRPr="00036EE8" w:rsidTr="00F35B49">
        <w:tc>
          <w:tcPr>
            <w:tcW w:w="0" w:type="auto"/>
            <w:vAlign w:val="center"/>
          </w:tcPr>
          <w:p w:rsidR="00CB04E2" w:rsidRPr="00036EE8" w:rsidRDefault="00D21ECC" w:rsidP="00F35B49">
            <w:pPr>
              <w:spacing w:before="0" w:after="0" w:line="360" w:lineRule="auto"/>
              <w:jc w:val="both"/>
              <w:rPr>
                <w:sz w:val="20"/>
                <w:szCs w:val="20"/>
              </w:rPr>
            </w:pPr>
            <w:r w:rsidRPr="00036EE8">
              <w:rPr>
                <w:sz w:val="20"/>
                <w:szCs w:val="20"/>
              </w:rPr>
              <w:t>Гомогенный</w:t>
            </w:r>
          </w:p>
        </w:tc>
        <w:tc>
          <w:tcPr>
            <w:tcW w:w="0" w:type="auto"/>
            <w:vAlign w:val="center"/>
          </w:tcPr>
          <w:p w:rsidR="00D21ECC" w:rsidRPr="00036EE8" w:rsidRDefault="00D21ECC" w:rsidP="00F35B49">
            <w:pPr>
              <w:spacing w:before="0" w:after="0" w:line="360" w:lineRule="auto"/>
              <w:jc w:val="both"/>
              <w:rPr>
                <w:sz w:val="20"/>
                <w:szCs w:val="20"/>
              </w:rPr>
            </w:pPr>
            <w:r w:rsidRPr="00036EE8">
              <w:rPr>
                <w:sz w:val="20"/>
                <w:szCs w:val="20"/>
              </w:rPr>
              <w:t>295</w:t>
            </w:r>
          </w:p>
        </w:tc>
        <w:tc>
          <w:tcPr>
            <w:tcW w:w="0" w:type="auto"/>
            <w:vAlign w:val="center"/>
          </w:tcPr>
          <w:p w:rsidR="00D21ECC" w:rsidRPr="00036EE8" w:rsidRDefault="00D21ECC" w:rsidP="00F35B49">
            <w:pPr>
              <w:spacing w:before="0" w:after="0" w:line="360" w:lineRule="auto"/>
              <w:jc w:val="both"/>
              <w:rPr>
                <w:sz w:val="20"/>
                <w:szCs w:val="20"/>
              </w:rPr>
            </w:pPr>
            <w:r w:rsidRPr="00036EE8">
              <w:rPr>
                <w:sz w:val="20"/>
                <w:szCs w:val="20"/>
              </w:rPr>
              <w:t>270</w:t>
            </w:r>
          </w:p>
        </w:tc>
        <w:tc>
          <w:tcPr>
            <w:tcW w:w="0" w:type="auto"/>
            <w:vAlign w:val="center"/>
          </w:tcPr>
          <w:p w:rsidR="00D21ECC" w:rsidRPr="00036EE8" w:rsidRDefault="00D21ECC" w:rsidP="00F35B49">
            <w:pPr>
              <w:spacing w:before="0" w:after="0" w:line="360" w:lineRule="auto"/>
              <w:jc w:val="both"/>
              <w:rPr>
                <w:sz w:val="20"/>
                <w:szCs w:val="20"/>
              </w:rPr>
            </w:pPr>
            <w:r w:rsidRPr="00036EE8">
              <w:rPr>
                <w:sz w:val="20"/>
                <w:szCs w:val="20"/>
              </w:rPr>
              <w:t>246</w:t>
            </w:r>
          </w:p>
        </w:tc>
      </w:tr>
    </w:tbl>
    <w:p w:rsidR="00CB04E2" w:rsidRPr="00036EE8" w:rsidRDefault="00CB04E2" w:rsidP="004803D3">
      <w:pPr>
        <w:spacing w:before="0" w:after="0" w:line="360" w:lineRule="auto"/>
        <w:ind w:firstLine="709"/>
        <w:jc w:val="both"/>
        <w:rPr>
          <w:sz w:val="28"/>
          <w:szCs w:val="28"/>
        </w:rPr>
      </w:pPr>
    </w:p>
    <w:p w:rsidR="004E3F1F" w:rsidRPr="00036EE8" w:rsidRDefault="004E3F1F" w:rsidP="004803D3">
      <w:pPr>
        <w:spacing w:before="0" w:after="0" w:line="360" w:lineRule="auto"/>
        <w:ind w:firstLine="709"/>
        <w:jc w:val="both"/>
        <w:rPr>
          <w:sz w:val="28"/>
          <w:szCs w:val="28"/>
        </w:rPr>
      </w:pPr>
      <w:r w:rsidRPr="00036EE8">
        <w:rPr>
          <w:sz w:val="28"/>
          <w:szCs w:val="28"/>
        </w:rPr>
        <w:t>Цены завода указаны без учёта доставки.</w:t>
      </w:r>
    </w:p>
    <w:p w:rsidR="004E3F1F" w:rsidRPr="00036EE8" w:rsidRDefault="004E3F1F" w:rsidP="004803D3">
      <w:pPr>
        <w:spacing w:before="0" w:after="0" w:line="360" w:lineRule="auto"/>
        <w:ind w:firstLine="709"/>
        <w:jc w:val="both"/>
        <w:rPr>
          <w:sz w:val="28"/>
          <w:szCs w:val="28"/>
        </w:rPr>
      </w:pPr>
      <w:r w:rsidRPr="00036EE8">
        <w:rPr>
          <w:sz w:val="28"/>
          <w:szCs w:val="28"/>
        </w:rPr>
        <w:t>Доставку линолеума до склада в Уфе можно произвести двумя способами:</w:t>
      </w:r>
    </w:p>
    <w:p w:rsidR="004E3F1F" w:rsidRPr="00036EE8" w:rsidRDefault="00D47ABE" w:rsidP="004803D3">
      <w:pPr>
        <w:spacing w:before="0" w:after="0" w:line="360" w:lineRule="auto"/>
        <w:ind w:firstLine="709"/>
        <w:jc w:val="both"/>
        <w:rPr>
          <w:sz w:val="28"/>
          <w:szCs w:val="28"/>
        </w:rPr>
      </w:pPr>
      <w:r w:rsidRPr="00036EE8">
        <w:rPr>
          <w:sz w:val="28"/>
          <w:szCs w:val="28"/>
        </w:rPr>
        <w:t>1. Закуп</w:t>
      </w:r>
      <w:r w:rsidR="00085A4C" w:rsidRPr="00036EE8">
        <w:rPr>
          <w:sz w:val="28"/>
          <w:szCs w:val="28"/>
        </w:rPr>
        <w:t xml:space="preserve"> </w:t>
      </w:r>
      <w:r w:rsidRPr="00036EE8">
        <w:rPr>
          <w:sz w:val="28"/>
          <w:szCs w:val="28"/>
        </w:rPr>
        <w:t xml:space="preserve">линолеума </w:t>
      </w:r>
      <w:r w:rsidR="00085A4C" w:rsidRPr="00036EE8">
        <w:rPr>
          <w:sz w:val="28"/>
          <w:szCs w:val="28"/>
        </w:rPr>
        <w:t>непосредственно на заводе</w:t>
      </w:r>
      <w:r w:rsidR="004E3F1F" w:rsidRPr="00036EE8">
        <w:rPr>
          <w:sz w:val="28"/>
          <w:szCs w:val="28"/>
        </w:rPr>
        <w:t xml:space="preserve"> «</w:t>
      </w:r>
      <w:r w:rsidR="004E3F1F" w:rsidRPr="00036EE8">
        <w:rPr>
          <w:sz w:val="28"/>
          <w:szCs w:val="28"/>
          <w:lang w:val="en-US"/>
        </w:rPr>
        <w:t>Armstrong</w:t>
      </w:r>
      <w:r w:rsidR="004E3F1F" w:rsidRPr="00036EE8">
        <w:rPr>
          <w:sz w:val="28"/>
          <w:szCs w:val="28"/>
        </w:rPr>
        <w:t>». Товар доставляется посредством железнодорожного сообщения. Минимальная партия товара 1 вагон – это 105 рулонов лино</w:t>
      </w:r>
      <w:r w:rsidR="00CB04E2" w:rsidRPr="00036EE8">
        <w:rPr>
          <w:sz w:val="28"/>
          <w:szCs w:val="28"/>
        </w:rPr>
        <w:t xml:space="preserve">леума (1 рулон = ширина </w:t>
      </w:r>
      <w:smartTag w:uri="urn:schemas-microsoft-com:office:smarttags" w:element="metricconverter">
        <w:smartTagPr>
          <w:attr w:name="ProductID" w:val="2 м"/>
        </w:smartTagPr>
        <w:r w:rsidR="00CB04E2" w:rsidRPr="00036EE8">
          <w:rPr>
            <w:sz w:val="28"/>
            <w:szCs w:val="28"/>
          </w:rPr>
          <w:t>2 м</w:t>
        </w:r>
      </w:smartTag>
      <w:r w:rsidR="00CB04E2" w:rsidRPr="00036EE8">
        <w:rPr>
          <w:sz w:val="28"/>
          <w:szCs w:val="28"/>
        </w:rPr>
        <w:t xml:space="preserve"> длина</w:t>
      </w:r>
      <w:r w:rsidR="00036EE8" w:rsidRPr="00036EE8">
        <w:rPr>
          <w:sz w:val="28"/>
          <w:szCs w:val="28"/>
        </w:rPr>
        <w:t xml:space="preserve"> </w:t>
      </w:r>
      <w:r w:rsidR="004E3F1F" w:rsidRPr="00036EE8">
        <w:rPr>
          <w:sz w:val="28"/>
          <w:szCs w:val="28"/>
        </w:rPr>
        <w:t>22</w:t>
      </w:r>
      <w:r w:rsidR="00CB04E2" w:rsidRPr="00036EE8">
        <w:rPr>
          <w:sz w:val="28"/>
          <w:szCs w:val="28"/>
        </w:rPr>
        <w:t xml:space="preserve">; 22,3; </w:t>
      </w:r>
      <w:smartTag w:uri="urn:schemas-microsoft-com:office:smarttags" w:element="metricconverter">
        <w:smartTagPr>
          <w:attr w:name="ProductID" w:val="22,5 м"/>
        </w:smartTagPr>
        <w:r w:rsidR="00CB04E2" w:rsidRPr="00036EE8">
          <w:rPr>
            <w:sz w:val="28"/>
            <w:szCs w:val="28"/>
          </w:rPr>
          <w:t xml:space="preserve">22,5 </w:t>
        </w:r>
        <w:r w:rsidR="004E3F1F" w:rsidRPr="00036EE8">
          <w:rPr>
            <w:sz w:val="28"/>
            <w:szCs w:val="28"/>
          </w:rPr>
          <w:t>м</w:t>
        </w:r>
      </w:smartTag>
      <w:r w:rsidR="004E3F1F" w:rsidRPr="00036EE8">
        <w:rPr>
          <w:sz w:val="28"/>
          <w:szCs w:val="28"/>
        </w:rPr>
        <w:t>, то есть</w:t>
      </w:r>
      <w:r w:rsidR="00036EE8" w:rsidRPr="00036EE8">
        <w:rPr>
          <w:sz w:val="28"/>
          <w:szCs w:val="28"/>
        </w:rPr>
        <w:t xml:space="preserve"> </w:t>
      </w:r>
      <w:r w:rsidR="004E3F1F" w:rsidRPr="00036EE8">
        <w:rPr>
          <w:sz w:val="28"/>
          <w:szCs w:val="28"/>
        </w:rPr>
        <w:t xml:space="preserve">44; 44,6; </w:t>
      </w:r>
      <w:smartTag w:uri="urn:schemas-microsoft-com:office:smarttags" w:element="metricconverter">
        <w:smartTagPr>
          <w:attr w:name="ProductID" w:val="45 м2"/>
        </w:smartTagPr>
        <w:r w:rsidR="004E3F1F" w:rsidRPr="00036EE8">
          <w:rPr>
            <w:sz w:val="28"/>
            <w:szCs w:val="28"/>
          </w:rPr>
          <w:t>45 м2</w:t>
        </w:r>
      </w:smartTag>
      <w:r w:rsidR="004E3F1F" w:rsidRPr="00036EE8">
        <w:rPr>
          <w:sz w:val="28"/>
          <w:szCs w:val="28"/>
        </w:rPr>
        <w:t>), то есть в среднем 4,7 тыс.м2. Стоимость доставки 12 % от стоимости заказа. Срок доставки 1 месяц со дня подтверждения заказа.</w:t>
      </w:r>
    </w:p>
    <w:p w:rsidR="004E3F1F" w:rsidRPr="00036EE8" w:rsidRDefault="00D47ABE" w:rsidP="004803D3">
      <w:pPr>
        <w:spacing w:before="0" w:after="0" w:line="360" w:lineRule="auto"/>
        <w:ind w:firstLine="709"/>
        <w:jc w:val="both"/>
        <w:rPr>
          <w:sz w:val="28"/>
          <w:szCs w:val="28"/>
        </w:rPr>
      </w:pPr>
      <w:r w:rsidRPr="00036EE8">
        <w:rPr>
          <w:sz w:val="28"/>
          <w:szCs w:val="28"/>
        </w:rPr>
        <w:t>2. Произвести закуп</w:t>
      </w:r>
      <w:r w:rsidR="004E3F1F" w:rsidRPr="00036EE8">
        <w:rPr>
          <w:sz w:val="28"/>
          <w:szCs w:val="28"/>
        </w:rPr>
        <w:t xml:space="preserve"> линолеума у ближайшего дилера в городах Екатеринбург или Челябинск. Тогда к цене завода прибавляется ещё 5 %. Доставка может быть осуществлена посредством автотранспорта. Грузовая машина 20 тонн вмещает 34 рулона линолеума. Стоимость доставки с</w:t>
      </w:r>
      <w:r w:rsidR="00036EE8" w:rsidRPr="00036EE8">
        <w:rPr>
          <w:sz w:val="28"/>
          <w:szCs w:val="28"/>
        </w:rPr>
        <w:t xml:space="preserve"> </w:t>
      </w:r>
      <w:r w:rsidR="004E3F1F" w:rsidRPr="00036EE8">
        <w:rPr>
          <w:sz w:val="28"/>
          <w:szCs w:val="28"/>
        </w:rPr>
        <w:t>Екатеринбурга до склада в Уфе – 25 тыс. руб., с Челябинска 22 тыс. руб. Срок доставки 3 дня, с момента подтверждения заявки.</w:t>
      </w:r>
    </w:p>
    <w:p w:rsidR="00721B15" w:rsidRPr="00036EE8" w:rsidRDefault="00721B15" w:rsidP="004803D3">
      <w:pPr>
        <w:spacing w:before="0" w:after="0" w:line="360" w:lineRule="auto"/>
        <w:ind w:firstLine="709"/>
        <w:jc w:val="both"/>
        <w:rPr>
          <w:sz w:val="28"/>
          <w:szCs w:val="28"/>
        </w:rPr>
      </w:pPr>
    </w:p>
    <w:p w:rsidR="00721B15" w:rsidRPr="00036EE8" w:rsidRDefault="008E1CB1" w:rsidP="00F35B49">
      <w:pPr>
        <w:spacing w:before="0" w:after="0" w:line="360" w:lineRule="auto"/>
        <w:ind w:firstLine="709"/>
        <w:jc w:val="center"/>
        <w:rPr>
          <w:b/>
          <w:sz w:val="28"/>
          <w:szCs w:val="28"/>
        </w:rPr>
      </w:pPr>
      <w:r w:rsidRPr="00036EE8">
        <w:rPr>
          <w:b/>
          <w:sz w:val="28"/>
          <w:szCs w:val="28"/>
        </w:rPr>
        <w:t>3.</w:t>
      </w:r>
      <w:r w:rsidR="00D21ECC" w:rsidRPr="00036EE8">
        <w:rPr>
          <w:b/>
          <w:sz w:val="28"/>
          <w:szCs w:val="28"/>
        </w:rPr>
        <w:t>5</w:t>
      </w:r>
      <w:r w:rsidRPr="00036EE8">
        <w:rPr>
          <w:b/>
          <w:sz w:val="28"/>
          <w:szCs w:val="28"/>
        </w:rPr>
        <w:t xml:space="preserve"> </w:t>
      </w:r>
      <w:r w:rsidR="008145D6" w:rsidRPr="00036EE8">
        <w:rPr>
          <w:b/>
          <w:sz w:val="28"/>
          <w:szCs w:val="28"/>
        </w:rPr>
        <w:t>Оценка экономического эффекта предлагаемых мероприятий</w:t>
      </w:r>
    </w:p>
    <w:p w:rsidR="008E1CB1" w:rsidRPr="00036EE8" w:rsidRDefault="008E1CB1" w:rsidP="004803D3">
      <w:pPr>
        <w:spacing w:before="0" w:after="0" w:line="360" w:lineRule="auto"/>
        <w:ind w:firstLine="709"/>
        <w:jc w:val="both"/>
        <w:rPr>
          <w:sz w:val="28"/>
          <w:szCs w:val="28"/>
        </w:rPr>
      </w:pPr>
    </w:p>
    <w:p w:rsidR="008819C3" w:rsidRPr="00036EE8" w:rsidRDefault="008819C3" w:rsidP="004803D3">
      <w:pPr>
        <w:spacing w:before="0" w:after="0" w:line="360" w:lineRule="auto"/>
        <w:ind w:firstLine="709"/>
        <w:jc w:val="both"/>
        <w:rPr>
          <w:sz w:val="28"/>
          <w:szCs w:val="28"/>
        </w:rPr>
      </w:pPr>
      <w:r w:rsidRPr="00036EE8">
        <w:rPr>
          <w:sz w:val="28"/>
          <w:szCs w:val="28"/>
        </w:rPr>
        <w:t>Итак, для начала, п</w:t>
      </w:r>
      <w:r w:rsidR="004A16A6" w:rsidRPr="00036EE8">
        <w:rPr>
          <w:sz w:val="28"/>
          <w:szCs w:val="28"/>
        </w:rPr>
        <w:t xml:space="preserve">роанализируем, какова будет эффективность радиорекламы. </w:t>
      </w:r>
      <w:r w:rsidRPr="00036EE8">
        <w:rPr>
          <w:sz w:val="28"/>
          <w:szCs w:val="28"/>
        </w:rPr>
        <w:t>По результатам исследования об отношении россиян к радиорекламе, проведенного ROMIR Monitoring, в июне текущего года в крупных городах с населением более 1 млн. человек, известно что:</w:t>
      </w:r>
    </w:p>
    <w:p w:rsidR="004A16A6" w:rsidRPr="00036EE8" w:rsidRDefault="008819C3" w:rsidP="004803D3">
      <w:pPr>
        <w:spacing w:before="0" w:after="0" w:line="360" w:lineRule="auto"/>
        <w:ind w:firstLine="709"/>
        <w:jc w:val="both"/>
        <w:rPr>
          <w:sz w:val="28"/>
          <w:szCs w:val="28"/>
        </w:rPr>
      </w:pPr>
      <w:r w:rsidRPr="00036EE8">
        <w:rPr>
          <w:sz w:val="28"/>
          <w:szCs w:val="28"/>
        </w:rPr>
        <w:t>П</w:t>
      </w:r>
      <w:r w:rsidR="004A16A6" w:rsidRPr="00036EE8">
        <w:rPr>
          <w:sz w:val="28"/>
          <w:szCs w:val="28"/>
        </w:rPr>
        <w:t xml:space="preserve">очти треть россиян (29%) спокойно слушают рекламу по радио, не пытаясь переключиться на другую волну или выключить радиоприемник. Еще четверть россиян (23%) отвлекаются во время трансляции радиорекламы на другие дела, но не переключаются на другую станцию. Эти слушатели составляют костяк лояльной к радиорекламе аудитории, которую дополняют еще 10% опрошенных, которые слушают рекламу по радио с немного приглушенным звуком. Избегают и игнорируют радиорекламу в целом 26% россиян: 17% переключаются на другую волну, 6% выходят в другую комнату, 3% - выключают радио. </w:t>
      </w:r>
      <w:r w:rsidR="00B74909" w:rsidRPr="00036EE8">
        <w:rPr>
          <w:sz w:val="28"/>
          <w:szCs w:val="28"/>
        </w:rPr>
        <w:t>Так как</w:t>
      </w:r>
      <w:r w:rsidRPr="00036EE8">
        <w:rPr>
          <w:sz w:val="28"/>
          <w:szCs w:val="28"/>
        </w:rPr>
        <w:t xml:space="preserve"> Уфа тоже является городом с численностью населения более 1 млн. человек, зн</w:t>
      </w:r>
      <w:r w:rsidR="004A16A6" w:rsidRPr="00036EE8">
        <w:rPr>
          <w:sz w:val="28"/>
          <w:szCs w:val="28"/>
        </w:rPr>
        <w:t xml:space="preserve">ачит </w:t>
      </w:r>
      <w:r w:rsidR="00D47ABE" w:rsidRPr="00036EE8">
        <w:rPr>
          <w:sz w:val="28"/>
          <w:szCs w:val="28"/>
        </w:rPr>
        <w:t>смело можно</w:t>
      </w:r>
      <w:r w:rsidR="004A16A6" w:rsidRPr="00036EE8">
        <w:rPr>
          <w:sz w:val="28"/>
          <w:szCs w:val="28"/>
        </w:rPr>
        <w:t xml:space="preserve"> примен</w:t>
      </w:r>
      <w:r w:rsidR="00CD54CA" w:rsidRPr="00036EE8">
        <w:rPr>
          <w:sz w:val="28"/>
          <w:szCs w:val="28"/>
        </w:rPr>
        <w:t>ить на практике данные этого исследования.</w:t>
      </w:r>
    </w:p>
    <w:p w:rsidR="008E1CB1" w:rsidRPr="00036EE8" w:rsidRDefault="008E1CB1" w:rsidP="004803D3">
      <w:pPr>
        <w:spacing w:before="0" w:after="0" w:line="360" w:lineRule="auto"/>
        <w:ind w:firstLine="709"/>
        <w:jc w:val="both"/>
        <w:rPr>
          <w:sz w:val="28"/>
          <w:szCs w:val="28"/>
        </w:rPr>
      </w:pPr>
      <w:r w:rsidRPr="00036EE8">
        <w:rPr>
          <w:sz w:val="28"/>
          <w:szCs w:val="28"/>
        </w:rPr>
        <w:t xml:space="preserve">Теперь оценим, </w:t>
      </w:r>
      <w:r w:rsidR="00D47ABE" w:rsidRPr="00036EE8">
        <w:rPr>
          <w:sz w:val="28"/>
          <w:szCs w:val="28"/>
        </w:rPr>
        <w:t>какое количество</w:t>
      </w:r>
      <w:r w:rsidRPr="00036EE8">
        <w:rPr>
          <w:sz w:val="28"/>
          <w:szCs w:val="28"/>
        </w:rPr>
        <w:t xml:space="preserve"> покупателей может быть привлечено рекламой на радио. Как уже отмечалось</w:t>
      </w:r>
      <w:r w:rsidR="001B61F9" w:rsidRPr="00036EE8">
        <w:rPr>
          <w:sz w:val="28"/>
          <w:szCs w:val="28"/>
        </w:rPr>
        <w:t xml:space="preserve"> выше</w:t>
      </w:r>
      <w:r w:rsidRPr="00036EE8">
        <w:rPr>
          <w:sz w:val="28"/>
          <w:szCs w:val="28"/>
        </w:rPr>
        <w:t xml:space="preserve">, не менее 30% населения </w:t>
      </w:r>
      <w:r w:rsidR="007C401E" w:rsidRPr="00036EE8">
        <w:rPr>
          <w:sz w:val="28"/>
          <w:szCs w:val="28"/>
        </w:rPr>
        <w:t xml:space="preserve">города </w:t>
      </w:r>
      <w:r w:rsidR="001B61F9" w:rsidRPr="00036EE8">
        <w:rPr>
          <w:sz w:val="28"/>
          <w:szCs w:val="28"/>
        </w:rPr>
        <w:t>относятся к лояльной</w:t>
      </w:r>
      <w:r w:rsidR="003F661C" w:rsidRPr="00036EE8">
        <w:rPr>
          <w:sz w:val="28"/>
          <w:szCs w:val="28"/>
        </w:rPr>
        <w:t>,</w:t>
      </w:r>
      <w:r w:rsidR="001B61F9" w:rsidRPr="00036EE8">
        <w:rPr>
          <w:sz w:val="28"/>
          <w:szCs w:val="28"/>
        </w:rPr>
        <w:t xml:space="preserve"> к рекламе на радио</w:t>
      </w:r>
      <w:r w:rsidR="003F661C" w:rsidRPr="00036EE8">
        <w:rPr>
          <w:sz w:val="28"/>
          <w:szCs w:val="28"/>
        </w:rPr>
        <w:t>,</w:t>
      </w:r>
      <w:r w:rsidR="001B61F9" w:rsidRPr="00036EE8">
        <w:rPr>
          <w:sz w:val="28"/>
          <w:szCs w:val="28"/>
        </w:rPr>
        <w:t xml:space="preserve"> аудитории</w:t>
      </w:r>
      <w:r w:rsidR="003F661C" w:rsidRPr="00036EE8">
        <w:rPr>
          <w:sz w:val="28"/>
          <w:szCs w:val="28"/>
        </w:rPr>
        <w:t>. И</w:t>
      </w:r>
      <w:r w:rsidR="001B61F9" w:rsidRPr="00036EE8">
        <w:rPr>
          <w:sz w:val="28"/>
          <w:szCs w:val="28"/>
        </w:rPr>
        <w:t xml:space="preserve"> поэтому, можно прогнозировать, что </w:t>
      </w:r>
      <w:r w:rsidR="003F661C" w:rsidRPr="00036EE8">
        <w:rPr>
          <w:sz w:val="28"/>
          <w:szCs w:val="28"/>
        </w:rPr>
        <w:t xml:space="preserve">минимум 30 % населения г. Уфы </w:t>
      </w:r>
      <w:r w:rsidR="00CC2B04" w:rsidRPr="00036EE8">
        <w:rPr>
          <w:sz w:val="28"/>
          <w:szCs w:val="28"/>
        </w:rPr>
        <w:t>услышат рекламу «Бау</w:t>
      </w:r>
      <w:r w:rsidRPr="00036EE8">
        <w:rPr>
          <w:sz w:val="28"/>
          <w:szCs w:val="28"/>
        </w:rPr>
        <w:t>Центр»-Уфа, по крайней мере, 1</w:t>
      </w:r>
      <w:r w:rsidR="00277B2A" w:rsidRPr="00036EE8">
        <w:rPr>
          <w:sz w:val="28"/>
          <w:szCs w:val="28"/>
        </w:rPr>
        <w:t>6</w:t>
      </w:r>
      <w:r w:rsidRPr="00036EE8">
        <w:rPr>
          <w:sz w:val="28"/>
          <w:szCs w:val="28"/>
        </w:rPr>
        <w:t xml:space="preserve"> раз в месяц. Это – вполне достаточно (с учетом недельного перерыва), чтобы человек, если ему действительно необходимы отделочные материалы, сосредоточился на решении о том, чтобы приобрести их именно в этой фирме. Кроме того, кажды</w:t>
      </w:r>
      <w:r w:rsidR="007A02CE" w:rsidRPr="00036EE8">
        <w:rPr>
          <w:sz w:val="28"/>
          <w:szCs w:val="28"/>
        </w:rPr>
        <w:t>й человек в среднем общается с 5</w:t>
      </w:r>
      <w:r w:rsidRPr="00036EE8">
        <w:rPr>
          <w:sz w:val="28"/>
          <w:szCs w:val="28"/>
        </w:rPr>
        <w:t xml:space="preserve"> знакомыми, близкими. Вероятность того, что человек слышал и воспринял рекламное сообщение, составляет 0,3 (так как 30% населения – что</w:t>
      </w:r>
      <w:r w:rsidR="00036EE8" w:rsidRPr="00036EE8">
        <w:rPr>
          <w:sz w:val="28"/>
          <w:szCs w:val="28"/>
        </w:rPr>
        <w:t xml:space="preserve"> </w:t>
      </w:r>
      <w:r w:rsidRPr="00036EE8">
        <w:rPr>
          <w:sz w:val="28"/>
          <w:szCs w:val="28"/>
        </w:rPr>
        <w:t xml:space="preserve">уже отмечалось выше). Вероятность того, что при обсуждении содержания этого сообщения другие люди также воспримут его, составляет (приблизительно) 0,5. Следовательно, в среднем, из </w:t>
      </w:r>
      <w:r w:rsidR="00B11CCE" w:rsidRPr="00036EE8">
        <w:rPr>
          <w:sz w:val="28"/>
          <w:szCs w:val="28"/>
        </w:rPr>
        <w:t>5</w:t>
      </w:r>
      <w:r w:rsidRPr="00036EE8">
        <w:rPr>
          <w:sz w:val="28"/>
          <w:szCs w:val="28"/>
        </w:rPr>
        <w:t xml:space="preserve"> человек </w:t>
      </w:r>
      <w:r w:rsidR="00B11CCE" w:rsidRPr="00036EE8">
        <w:rPr>
          <w:sz w:val="28"/>
          <w:szCs w:val="28"/>
        </w:rPr>
        <w:t>2-3</w:t>
      </w:r>
      <w:r w:rsidRPr="00036EE8">
        <w:rPr>
          <w:sz w:val="28"/>
          <w:szCs w:val="28"/>
        </w:rPr>
        <w:t xml:space="preserve"> человека дополнительно воспримут рекламное сообщение. </w:t>
      </w:r>
      <w:r w:rsidR="00B74909" w:rsidRPr="00036EE8">
        <w:rPr>
          <w:sz w:val="28"/>
          <w:szCs w:val="28"/>
        </w:rPr>
        <w:t>То есть</w:t>
      </w:r>
      <w:r w:rsidRPr="00036EE8">
        <w:rPr>
          <w:sz w:val="28"/>
          <w:szCs w:val="28"/>
        </w:rPr>
        <w:t xml:space="preserve"> получается, что вместо одного человека рекламное сообщение могут воспринять </w:t>
      </w:r>
      <w:r w:rsidR="00B11CCE" w:rsidRPr="00036EE8">
        <w:rPr>
          <w:sz w:val="28"/>
          <w:szCs w:val="28"/>
        </w:rPr>
        <w:t>3-</w:t>
      </w:r>
      <w:r w:rsidRPr="00036EE8">
        <w:rPr>
          <w:sz w:val="28"/>
          <w:szCs w:val="28"/>
        </w:rPr>
        <w:t>4 человека</w:t>
      </w:r>
      <w:r w:rsidR="00B11CCE" w:rsidRPr="00036EE8">
        <w:rPr>
          <w:sz w:val="28"/>
          <w:szCs w:val="28"/>
        </w:rPr>
        <w:t>.</w:t>
      </w:r>
      <w:r w:rsidRPr="00036EE8">
        <w:rPr>
          <w:sz w:val="28"/>
          <w:szCs w:val="28"/>
        </w:rPr>
        <w:t xml:space="preserve"> Таким образом, в целом будет охвачено около 100 %</w:t>
      </w:r>
      <w:r w:rsidR="00036EE8" w:rsidRPr="00036EE8">
        <w:rPr>
          <w:sz w:val="28"/>
          <w:szCs w:val="28"/>
        </w:rPr>
        <w:t xml:space="preserve"> </w:t>
      </w:r>
      <w:r w:rsidRPr="00036EE8">
        <w:rPr>
          <w:sz w:val="28"/>
          <w:szCs w:val="28"/>
        </w:rPr>
        <w:t>населения г. Уфы.</w:t>
      </w:r>
    </w:p>
    <w:p w:rsidR="008E1CB1" w:rsidRPr="00036EE8" w:rsidRDefault="008E1CB1" w:rsidP="004803D3">
      <w:pPr>
        <w:spacing w:before="0" w:after="0" w:line="360" w:lineRule="auto"/>
        <w:ind w:firstLine="709"/>
        <w:jc w:val="both"/>
        <w:rPr>
          <w:sz w:val="28"/>
          <w:szCs w:val="28"/>
        </w:rPr>
      </w:pPr>
      <w:r w:rsidRPr="00036EE8">
        <w:rPr>
          <w:sz w:val="28"/>
          <w:szCs w:val="28"/>
        </w:rPr>
        <w:t xml:space="preserve">Фактически выручка от реализации в </w:t>
      </w:r>
      <w:smartTag w:uri="urn:schemas-microsoft-com:office:smarttags" w:element="metricconverter">
        <w:smartTagPr>
          <w:attr w:name="ProductID" w:val="2007 г"/>
        </w:smartTagPr>
        <w:r w:rsidRPr="00036EE8">
          <w:rPr>
            <w:sz w:val="28"/>
            <w:szCs w:val="28"/>
          </w:rPr>
          <w:t>2007 г</w:t>
        </w:r>
      </w:smartTag>
      <w:r w:rsidRPr="00036EE8">
        <w:rPr>
          <w:sz w:val="28"/>
          <w:szCs w:val="28"/>
        </w:rPr>
        <w:t xml:space="preserve">. составляла 51 645 тыс. руб. Следовательно, так как количество клиентов увеличится </w:t>
      </w:r>
      <w:r w:rsidR="004904A3" w:rsidRPr="00036EE8">
        <w:rPr>
          <w:sz w:val="28"/>
          <w:szCs w:val="28"/>
        </w:rPr>
        <w:t xml:space="preserve">как минимум </w:t>
      </w:r>
      <w:r w:rsidRPr="00036EE8">
        <w:rPr>
          <w:sz w:val="28"/>
          <w:szCs w:val="28"/>
        </w:rPr>
        <w:t>в 1,3 раза</w:t>
      </w:r>
      <w:r w:rsidR="004904A3" w:rsidRPr="00036EE8">
        <w:rPr>
          <w:sz w:val="28"/>
          <w:szCs w:val="28"/>
        </w:rPr>
        <w:t xml:space="preserve"> (30 %)</w:t>
      </w:r>
      <w:r w:rsidRPr="00036EE8">
        <w:rPr>
          <w:sz w:val="28"/>
          <w:szCs w:val="28"/>
        </w:rPr>
        <w:t xml:space="preserve">, в той же пропорции должен увеличиться и размер выручки, </w:t>
      </w:r>
      <w:r w:rsidR="00B74909" w:rsidRPr="00036EE8">
        <w:rPr>
          <w:sz w:val="28"/>
          <w:szCs w:val="28"/>
        </w:rPr>
        <w:t>то есть</w:t>
      </w:r>
      <w:r w:rsidRPr="00036EE8">
        <w:rPr>
          <w:sz w:val="28"/>
          <w:szCs w:val="28"/>
        </w:rPr>
        <w:t xml:space="preserve"> прогнозируемый ее уровень должен составить 51</w:t>
      </w:r>
      <w:r w:rsidR="00975A48" w:rsidRPr="00036EE8">
        <w:rPr>
          <w:sz w:val="28"/>
          <w:szCs w:val="28"/>
        </w:rPr>
        <w:t xml:space="preserve"> </w:t>
      </w:r>
      <w:r w:rsidRPr="00036EE8">
        <w:rPr>
          <w:sz w:val="28"/>
          <w:szCs w:val="28"/>
        </w:rPr>
        <w:t xml:space="preserve">645 *1,3 = 67 139 тыс. руб., </w:t>
      </w:r>
      <w:r w:rsidR="00B74909" w:rsidRPr="00036EE8">
        <w:rPr>
          <w:sz w:val="28"/>
          <w:szCs w:val="28"/>
        </w:rPr>
        <w:t>то есть</w:t>
      </w:r>
      <w:r w:rsidRPr="00036EE8">
        <w:rPr>
          <w:sz w:val="28"/>
          <w:szCs w:val="28"/>
        </w:rPr>
        <w:t xml:space="preserve"> годовая выручка увеличится на 15 494 тыс. руб.</w:t>
      </w:r>
    </w:p>
    <w:p w:rsidR="008E1CB1" w:rsidRPr="00036EE8" w:rsidRDefault="008E1CB1" w:rsidP="004803D3">
      <w:pPr>
        <w:spacing w:before="0" w:after="0" w:line="360" w:lineRule="auto"/>
        <w:ind w:firstLine="709"/>
        <w:jc w:val="both"/>
        <w:rPr>
          <w:sz w:val="28"/>
          <w:szCs w:val="28"/>
        </w:rPr>
      </w:pPr>
      <w:r w:rsidRPr="00036EE8">
        <w:rPr>
          <w:sz w:val="28"/>
          <w:szCs w:val="28"/>
        </w:rPr>
        <w:t>Полагая, что рентабельность продаж сохранится на прежнем уровне (</w:t>
      </w:r>
      <w:r w:rsidR="00B74909" w:rsidRPr="00036EE8">
        <w:rPr>
          <w:sz w:val="28"/>
          <w:szCs w:val="28"/>
        </w:rPr>
        <w:t>то есть</w:t>
      </w:r>
      <w:r w:rsidRPr="00036EE8">
        <w:rPr>
          <w:sz w:val="28"/>
          <w:szCs w:val="28"/>
        </w:rPr>
        <w:t xml:space="preserve"> на фактическом уровне конца </w:t>
      </w:r>
      <w:smartTag w:uri="urn:schemas-microsoft-com:office:smarttags" w:element="metricconverter">
        <w:smartTagPr>
          <w:attr w:name="ProductID" w:val="2007 г"/>
        </w:smartTagPr>
        <w:r w:rsidRPr="00036EE8">
          <w:rPr>
            <w:sz w:val="28"/>
            <w:szCs w:val="28"/>
          </w:rPr>
          <w:t>2007 г</w:t>
        </w:r>
      </w:smartTag>
      <w:r w:rsidRPr="00036EE8">
        <w:rPr>
          <w:sz w:val="28"/>
          <w:szCs w:val="28"/>
        </w:rPr>
        <w:t xml:space="preserve">., равном 10,22%, судя по таблице 1), получим, что валовая прибыль увеличится на 15 494 </w:t>
      </w:r>
      <w:r w:rsidR="00E65D92" w:rsidRPr="00036EE8">
        <w:rPr>
          <w:sz w:val="28"/>
          <w:szCs w:val="28"/>
        </w:rPr>
        <w:t>×</w:t>
      </w:r>
      <w:r w:rsidRPr="00036EE8">
        <w:rPr>
          <w:sz w:val="28"/>
          <w:szCs w:val="28"/>
        </w:rPr>
        <w:t xml:space="preserve"> 10,22% = 1 580 тыс. руб.</w:t>
      </w:r>
    </w:p>
    <w:p w:rsidR="008E1CB1" w:rsidRPr="00036EE8" w:rsidRDefault="008E1CB1" w:rsidP="004803D3">
      <w:pPr>
        <w:spacing w:before="0" w:after="0" w:line="360" w:lineRule="auto"/>
        <w:ind w:firstLine="709"/>
        <w:jc w:val="both"/>
        <w:rPr>
          <w:sz w:val="28"/>
          <w:szCs w:val="28"/>
        </w:rPr>
      </w:pPr>
      <w:r w:rsidRPr="00036EE8">
        <w:rPr>
          <w:sz w:val="28"/>
          <w:szCs w:val="28"/>
        </w:rPr>
        <w:t xml:space="preserve">Однако, следует еще учесть затраты, которое понесет предприятие вследствие осуществления рекламы на радио. Как уже указывалось, они составят 85,44 тыс. руб., поэтому </w:t>
      </w:r>
      <w:r w:rsidR="00D90497" w:rsidRPr="00036EE8">
        <w:rPr>
          <w:sz w:val="28"/>
          <w:szCs w:val="28"/>
        </w:rPr>
        <w:t>экономический эффект</w:t>
      </w:r>
      <w:r w:rsidRPr="00036EE8">
        <w:rPr>
          <w:sz w:val="28"/>
          <w:szCs w:val="28"/>
        </w:rPr>
        <w:t xml:space="preserve"> составит</w:t>
      </w:r>
      <w:r w:rsidR="00DD65F0" w:rsidRPr="00036EE8">
        <w:rPr>
          <w:sz w:val="28"/>
          <w:szCs w:val="28"/>
        </w:rPr>
        <w:t>:</w:t>
      </w:r>
      <w:r w:rsidR="006F566E">
        <w:rPr>
          <w:sz w:val="28"/>
          <w:szCs w:val="28"/>
        </w:rPr>
        <w:t xml:space="preserve"> </w:t>
      </w:r>
      <w:r w:rsidRPr="00036EE8">
        <w:rPr>
          <w:sz w:val="28"/>
          <w:szCs w:val="28"/>
        </w:rPr>
        <w:t>1 580 – 85,44 =</w:t>
      </w:r>
      <w:r w:rsidR="00DD65F0" w:rsidRPr="00036EE8">
        <w:rPr>
          <w:sz w:val="28"/>
          <w:szCs w:val="28"/>
        </w:rPr>
        <w:t xml:space="preserve"> </w:t>
      </w:r>
      <w:r w:rsidRPr="00036EE8">
        <w:rPr>
          <w:sz w:val="28"/>
          <w:szCs w:val="28"/>
        </w:rPr>
        <w:t>1 494 тыс. руб.</w:t>
      </w:r>
    </w:p>
    <w:p w:rsidR="008E1CB1" w:rsidRPr="00036EE8" w:rsidRDefault="008E1CB1" w:rsidP="004803D3">
      <w:pPr>
        <w:spacing w:before="0" w:after="0" w:line="360" w:lineRule="auto"/>
        <w:ind w:firstLine="709"/>
        <w:jc w:val="both"/>
        <w:rPr>
          <w:snapToGrid w:val="0"/>
          <w:sz w:val="28"/>
          <w:szCs w:val="28"/>
        </w:rPr>
      </w:pPr>
      <w:r w:rsidRPr="00036EE8">
        <w:rPr>
          <w:sz w:val="28"/>
          <w:szCs w:val="28"/>
        </w:rPr>
        <w:t xml:space="preserve">Отметим, что, это – минимальное значение экономического эффекта. Так как присутствует значительный резерв роста численности покупателей. </w:t>
      </w:r>
      <w:r w:rsidRPr="00036EE8">
        <w:rPr>
          <w:snapToGrid w:val="0"/>
          <w:sz w:val="28"/>
          <w:szCs w:val="28"/>
        </w:rPr>
        <w:t xml:space="preserve">Проанализировав объём розничных закупок за </w:t>
      </w:r>
      <w:smartTag w:uri="urn:schemas-microsoft-com:office:smarttags" w:element="metricconverter">
        <w:smartTagPr>
          <w:attr w:name="ProductID" w:val="2007 г"/>
        </w:smartTagPr>
        <w:r w:rsidRPr="00036EE8">
          <w:rPr>
            <w:snapToGrid w:val="0"/>
            <w:sz w:val="28"/>
            <w:szCs w:val="28"/>
          </w:rPr>
          <w:t>2007 г</w:t>
        </w:r>
      </w:smartTag>
      <w:r w:rsidRPr="00036EE8">
        <w:rPr>
          <w:snapToGrid w:val="0"/>
          <w:sz w:val="28"/>
          <w:szCs w:val="28"/>
        </w:rPr>
        <w:t xml:space="preserve">., который составил 1 890,54 тыс. руб., при средней наценке 36 %. Следовательно, в месяц около 150-160 тыс. руб., если учесть, что средняя разовая закупка розничного покупателя около 5 000 руб., значит, в месяц магазин посещают где-то 30 человек - в год около 300 человек </w:t>
      </w:r>
      <w:r w:rsidRPr="00036EE8">
        <w:rPr>
          <w:sz w:val="28"/>
          <w:szCs w:val="28"/>
        </w:rPr>
        <w:t>– эт</w:t>
      </w:r>
      <w:r w:rsidR="00181C68" w:rsidRPr="00036EE8">
        <w:rPr>
          <w:sz w:val="28"/>
          <w:szCs w:val="28"/>
        </w:rPr>
        <w:t xml:space="preserve">о очень мало, поэтому в будущем, после проведения рекламной кампании, </w:t>
      </w:r>
      <w:r w:rsidRPr="00036EE8">
        <w:rPr>
          <w:sz w:val="28"/>
          <w:szCs w:val="28"/>
        </w:rPr>
        <w:t>следует ожидать значительного прироста объема розничного товарооборота.</w:t>
      </w:r>
    </w:p>
    <w:p w:rsidR="004B4DEE" w:rsidRPr="00036EE8" w:rsidRDefault="004B4DEE" w:rsidP="004803D3">
      <w:pPr>
        <w:spacing w:before="0" w:after="0" w:line="360" w:lineRule="auto"/>
        <w:ind w:firstLine="709"/>
        <w:jc w:val="both"/>
        <w:rPr>
          <w:sz w:val="28"/>
          <w:szCs w:val="28"/>
        </w:rPr>
      </w:pPr>
      <w:r w:rsidRPr="00036EE8">
        <w:rPr>
          <w:sz w:val="28"/>
          <w:szCs w:val="28"/>
        </w:rPr>
        <w:t>Теперь проведем расчет экономическ</w:t>
      </w:r>
      <w:r w:rsidR="008145D6" w:rsidRPr="00036EE8">
        <w:rPr>
          <w:sz w:val="28"/>
          <w:szCs w:val="28"/>
        </w:rPr>
        <w:t xml:space="preserve">ого эффекта от </w:t>
      </w:r>
      <w:r w:rsidRPr="00036EE8">
        <w:rPr>
          <w:sz w:val="28"/>
          <w:szCs w:val="28"/>
        </w:rPr>
        <w:t>внедрения дисконтной системы. Экономический эффект от этого обусловлен</w:t>
      </w:r>
      <w:r w:rsidR="008145D6" w:rsidRPr="00036EE8">
        <w:rPr>
          <w:sz w:val="28"/>
          <w:szCs w:val="28"/>
        </w:rPr>
        <w:t xml:space="preserve"> тем, что </w:t>
      </w:r>
      <w:r w:rsidRPr="00036EE8">
        <w:rPr>
          <w:sz w:val="28"/>
          <w:szCs w:val="28"/>
        </w:rPr>
        <w:t>применение</w:t>
      </w:r>
      <w:r w:rsidR="008145D6" w:rsidRPr="00036EE8">
        <w:rPr>
          <w:sz w:val="28"/>
          <w:szCs w:val="28"/>
        </w:rPr>
        <w:t xml:space="preserve"> дисконтной системы</w:t>
      </w:r>
      <w:r w:rsidRPr="00036EE8">
        <w:rPr>
          <w:sz w:val="28"/>
          <w:szCs w:val="28"/>
        </w:rPr>
        <w:t xml:space="preserve"> будет способствовать притоку большего числа покупателей и, тем самым, будет увеличиваться выручка и, соответственно, прибыль.</w:t>
      </w:r>
    </w:p>
    <w:p w:rsidR="00E70DBD" w:rsidRPr="00036EE8" w:rsidRDefault="004336FB" w:rsidP="004803D3">
      <w:pPr>
        <w:spacing w:before="0" w:after="0" w:line="360" w:lineRule="auto"/>
        <w:ind w:firstLine="709"/>
        <w:jc w:val="both"/>
        <w:rPr>
          <w:sz w:val="28"/>
          <w:szCs w:val="28"/>
        </w:rPr>
      </w:pPr>
      <w:r w:rsidRPr="00036EE8">
        <w:rPr>
          <w:sz w:val="28"/>
          <w:szCs w:val="28"/>
        </w:rPr>
        <w:t>Прежде, чем рассчитывать расходы на внедрение дисконтной системы, целесообразно узнать, каково будет число покупателей в прогнозируемом периоде (</w:t>
      </w:r>
      <w:smartTag w:uri="urn:schemas-microsoft-com:office:smarttags" w:element="metricconverter">
        <w:smartTagPr>
          <w:attr w:name="ProductID" w:val="2008 г"/>
        </w:smartTagPr>
        <w:r w:rsidRPr="00036EE8">
          <w:rPr>
            <w:sz w:val="28"/>
            <w:szCs w:val="28"/>
          </w:rPr>
          <w:t>2008 г</w:t>
        </w:r>
      </w:smartTag>
      <w:r w:rsidRPr="00036EE8">
        <w:rPr>
          <w:sz w:val="28"/>
          <w:szCs w:val="28"/>
        </w:rPr>
        <w:t>.)</w:t>
      </w:r>
      <w:r w:rsidR="00906921" w:rsidRPr="00036EE8">
        <w:rPr>
          <w:sz w:val="28"/>
          <w:szCs w:val="28"/>
        </w:rPr>
        <w:t xml:space="preserve"> Как уже говорилось выше, в среднем в месяц в организацию обращаются 30 </w:t>
      </w:r>
      <w:r w:rsidR="008145D6" w:rsidRPr="00036EE8">
        <w:rPr>
          <w:sz w:val="28"/>
          <w:szCs w:val="28"/>
        </w:rPr>
        <w:t xml:space="preserve">розничных </w:t>
      </w:r>
      <w:r w:rsidR="00906921" w:rsidRPr="00036EE8">
        <w:rPr>
          <w:sz w:val="28"/>
          <w:szCs w:val="28"/>
        </w:rPr>
        <w:t xml:space="preserve">покупателей, </w:t>
      </w:r>
      <w:r w:rsidR="00B74909" w:rsidRPr="00036EE8">
        <w:rPr>
          <w:sz w:val="28"/>
          <w:szCs w:val="28"/>
        </w:rPr>
        <w:t>то есть</w:t>
      </w:r>
      <w:r w:rsidR="00906921" w:rsidRPr="00036EE8">
        <w:rPr>
          <w:sz w:val="28"/>
          <w:szCs w:val="28"/>
        </w:rPr>
        <w:t xml:space="preserve"> один человек в день (по розничной продаже). Целесообразно увеличить их количество, для чего предлагается использовать рекламу на радио. В связи с тем, что количество розничных покупателей увеличится в 1,3 раза, запланированное число дисконтных карт следует также увеличить в 1,3 раза, </w:t>
      </w:r>
      <w:r w:rsidR="00B74909" w:rsidRPr="00036EE8">
        <w:rPr>
          <w:sz w:val="28"/>
          <w:szCs w:val="28"/>
        </w:rPr>
        <w:t>то есть</w:t>
      </w:r>
      <w:r w:rsidR="00906921" w:rsidRPr="00036EE8">
        <w:rPr>
          <w:sz w:val="28"/>
          <w:szCs w:val="28"/>
        </w:rPr>
        <w:t xml:space="preserve"> оно составит 1,3 </w:t>
      </w:r>
      <w:r w:rsidR="008145D6" w:rsidRPr="00036EE8">
        <w:rPr>
          <w:sz w:val="28"/>
          <w:szCs w:val="28"/>
        </w:rPr>
        <w:t>×</w:t>
      </w:r>
      <w:r w:rsidR="00906921" w:rsidRPr="00036EE8">
        <w:rPr>
          <w:sz w:val="28"/>
          <w:szCs w:val="28"/>
        </w:rPr>
        <w:t xml:space="preserve"> 300 = 390 шт. Следовательно, объем </w:t>
      </w:r>
      <w:r w:rsidR="00E70DBD" w:rsidRPr="00036EE8">
        <w:rPr>
          <w:sz w:val="28"/>
          <w:szCs w:val="28"/>
        </w:rPr>
        <w:t xml:space="preserve">их покупок </w:t>
      </w:r>
      <w:r w:rsidR="00906921" w:rsidRPr="00036EE8">
        <w:rPr>
          <w:sz w:val="28"/>
          <w:szCs w:val="28"/>
        </w:rPr>
        <w:t xml:space="preserve">в </w:t>
      </w:r>
      <w:smartTag w:uri="urn:schemas-microsoft-com:office:smarttags" w:element="metricconverter">
        <w:smartTagPr>
          <w:attr w:name="ProductID" w:val="2008 г"/>
        </w:smartTagPr>
        <w:r w:rsidR="00906921" w:rsidRPr="00036EE8">
          <w:rPr>
            <w:sz w:val="28"/>
            <w:szCs w:val="28"/>
          </w:rPr>
          <w:t>2008 г</w:t>
        </w:r>
      </w:smartTag>
      <w:r w:rsidR="00906921" w:rsidRPr="00036EE8">
        <w:rPr>
          <w:sz w:val="28"/>
          <w:szCs w:val="28"/>
        </w:rPr>
        <w:t xml:space="preserve">. </w:t>
      </w:r>
      <w:r w:rsidR="00E70DBD" w:rsidRPr="00036EE8">
        <w:rPr>
          <w:sz w:val="28"/>
          <w:szCs w:val="28"/>
        </w:rPr>
        <w:t xml:space="preserve">составит 390 </w:t>
      </w:r>
      <w:r w:rsidR="008145D6" w:rsidRPr="00036EE8">
        <w:rPr>
          <w:sz w:val="28"/>
          <w:szCs w:val="28"/>
        </w:rPr>
        <w:t>×</w:t>
      </w:r>
      <w:r w:rsidR="00E70DBD" w:rsidRPr="00036EE8">
        <w:rPr>
          <w:sz w:val="28"/>
          <w:szCs w:val="28"/>
        </w:rPr>
        <w:t xml:space="preserve"> 5 =1 950 тыс. руб.</w:t>
      </w:r>
    </w:p>
    <w:p w:rsidR="00E70DBD" w:rsidRPr="00036EE8" w:rsidRDefault="00E70DBD" w:rsidP="004803D3">
      <w:pPr>
        <w:spacing w:before="0" w:after="0" w:line="360" w:lineRule="auto"/>
        <w:ind w:firstLine="709"/>
        <w:jc w:val="both"/>
        <w:rPr>
          <w:sz w:val="28"/>
          <w:szCs w:val="28"/>
        </w:rPr>
      </w:pPr>
      <w:r w:rsidRPr="00036EE8">
        <w:rPr>
          <w:sz w:val="28"/>
          <w:szCs w:val="28"/>
        </w:rPr>
        <w:t xml:space="preserve">Используя полученное </w:t>
      </w:r>
      <w:r w:rsidR="002F3825" w:rsidRPr="00036EE8">
        <w:rPr>
          <w:sz w:val="28"/>
          <w:szCs w:val="28"/>
        </w:rPr>
        <w:t xml:space="preserve">выше </w:t>
      </w:r>
      <w:r w:rsidRPr="00036EE8">
        <w:rPr>
          <w:sz w:val="28"/>
          <w:szCs w:val="28"/>
        </w:rPr>
        <w:t>выражение кривой спроса</w:t>
      </w:r>
      <w:r w:rsidR="002F3825" w:rsidRPr="00036EE8">
        <w:rPr>
          <w:sz w:val="28"/>
          <w:szCs w:val="28"/>
        </w:rPr>
        <w:t xml:space="preserve"> </w:t>
      </w:r>
      <w:r w:rsidR="00FF43C0" w:rsidRPr="00036EE8">
        <w:rPr>
          <w:sz w:val="28"/>
          <w:szCs w:val="28"/>
        </w:rPr>
        <w:t>В = - 2323,5 Тн + 86 932</w:t>
      </w:r>
      <w:r w:rsidRPr="00036EE8">
        <w:rPr>
          <w:sz w:val="28"/>
          <w:szCs w:val="28"/>
        </w:rPr>
        <w:t>, рассчитаем торговую надбавку:</w:t>
      </w:r>
    </w:p>
    <w:p w:rsidR="00F35B49" w:rsidRPr="00036EE8" w:rsidRDefault="00F35B49" w:rsidP="004803D3">
      <w:pPr>
        <w:spacing w:before="0" w:after="0" w:line="360" w:lineRule="auto"/>
        <w:ind w:firstLine="709"/>
        <w:jc w:val="both"/>
        <w:rPr>
          <w:sz w:val="28"/>
          <w:szCs w:val="28"/>
        </w:rPr>
      </w:pPr>
    </w:p>
    <w:p w:rsidR="00E70DBD" w:rsidRPr="00036EE8" w:rsidRDefault="00E70DBD" w:rsidP="004803D3">
      <w:pPr>
        <w:spacing w:before="0" w:after="0" w:line="360" w:lineRule="auto"/>
        <w:ind w:firstLine="709"/>
        <w:jc w:val="both"/>
        <w:rPr>
          <w:sz w:val="28"/>
          <w:szCs w:val="28"/>
        </w:rPr>
      </w:pPr>
      <w:r w:rsidRPr="00036EE8">
        <w:rPr>
          <w:sz w:val="28"/>
          <w:szCs w:val="28"/>
        </w:rPr>
        <w:t>Тн = (86 932 – 1 950)/2 323,5 = 36,5%.</w:t>
      </w:r>
    </w:p>
    <w:p w:rsidR="00F35B49" w:rsidRPr="00036EE8" w:rsidRDefault="00F35B49" w:rsidP="004803D3">
      <w:pPr>
        <w:spacing w:before="0" w:after="0" w:line="360" w:lineRule="auto"/>
        <w:ind w:firstLine="709"/>
        <w:jc w:val="both"/>
        <w:rPr>
          <w:sz w:val="28"/>
          <w:szCs w:val="28"/>
        </w:rPr>
      </w:pPr>
    </w:p>
    <w:p w:rsidR="00FF43C0" w:rsidRPr="00036EE8" w:rsidRDefault="00B74909" w:rsidP="004803D3">
      <w:pPr>
        <w:spacing w:before="0" w:after="0" w:line="360" w:lineRule="auto"/>
        <w:ind w:firstLine="709"/>
        <w:jc w:val="both"/>
        <w:rPr>
          <w:sz w:val="28"/>
          <w:szCs w:val="28"/>
        </w:rPr>
      </w:pPr>
      <w:r w:rsidRPr="00036EE8">
        <w:rPr>
          <w:sz w:val="28"/>
          <w:szCs w:val="28"/>
        </w:rPr>
        <w:t>То есть</w:t>
      </w:r>
      <w:r w:rsidR="00E70DBD" w:rsidRPr="00036EE8">
        <w:rPr>
          <w:sz w:val="28"/>
          <w:szCs w:val="28"/>
        </w:rPr>
        <w:t xml:space="preserve"> снижение торговой надбавки (размер скидки) незначительно и составляет 36,6 - 36,5 = 0,1%. Однако, принимая во внимание тот факт, что при больших размерах торговой надбавки эластичность спроса значительно ниже, чем при малых, следует ожидать, что фактически будет наблюдаться более низкое значение расчетного уровня торговой надбавки.</w:t>
      </w:r>
      <w:r w:rsidR="003D23D1" w:rsidRPr="00036EE8">
        <w:rPr>
          <w:sz w:val="28"/>
          <w:szCs w:val="28"/>
        </w:rPr>
        <w:t xml:space="preserve"> Т</w:t>
      </w:r>
      <w:r w:rsidR="00924326" w:rsidRPr="00036EE8">
        <w:rPr>
          <w:sz w:val="28"/>
          <w:szCs w:val="28"/>
        </w:rPr>
        <w:t xml:space="preserve">акже, следует учитывать, тот факт, что, обычно, </w:t>
      </w:r>
      <w:r w:rsidR="003D23D1" w:rsidRPr="00036EE8">
        <w:rPr>
          <w:sz w:val="28"/>
          <w:szCs w:val="28"/>
        </w:rPr>
        <w:t>скидк</w:t>
      </w:r>
      <w:r w:rsidR="00924326" w:rsidRPr="00036EE8">
        <w:rPr>
          <w:sz w:val="28"/>
          <w:szCs w:val="28"/>
        </w:rPr>
        <w:t>и</w:t>
      </w:r>
      <w:r w:rsidR="003D23D1" w:rsidRPr="00036EE8">
        <w:rPr>
          <w:sz w:val="28"/>
          <w:szCs w:val="28"/>
        </w:rPr>
        <w:t xml:space="preserve"> менее 5 % </w:t>
      </w:r>
      <w:r w:rsidR="00924326" w:rsidRPr="00036EE8">
        <w:rPr>
          <w:sz w:val="28"/>
          <w:szCs w:val="28"/>
        </w:rPr>
        <w:t>не интересны покупателям</w:t>
      </w:r>
      <w:r w:rsidR="00E70DBD" w:rsidRPr="00036EE8">
        <w:rPr>
          <w:sz w:val="28"/>
          <w:szCs w:val="28"/>
        </w:rPr>
        <w:t xml:space="preserve"> </w:t>
      </w:r>
      <w:r w:rsidR="00924326" w:rsidRPr="00036EE8">
        <w:rPr>
          <w:sz w:val="28"/>
          <w:szCs w:val="28"/>
        </w:rPr>
        <w:t xml:space="preserve">и, следовательно не стимулируют их на дальнейшие покупки в определённом магазине. </w:t>
      </w:r>
      <w:r w:rsidR="00FF43C0" w:rsidRPr="00036EE8">
        <w:rPr>
          <w:sz w:val="28"/>
          <w:szCs w:val="28"/>
        </w:rPr>
        <w:t>С учетом вышесказанного примем размер минимальной скидки, равным 5 %.</w:t>
      </w:r>
    </w:p>
    <w:p w:rsidR="00E70DBD" w:rsidRPr="00036EE8" w:rsidRDefault="00E70DBD" w:rsidP="004803D3">
      <w:pPr>
        <w:spacing w:before="0" w:after="0" w:line="360" w:lineRule="auto"/>
        <w:ind w:firstLine="709"/>
        <w:jc w:val="both"/>
        <w:rPr>
          <w:sz w:val="28"/>
          <w:szCs w:val="28"/>
        </w:rPr>
      </w:pPr>
      <w:r w:rsidRPr="00036EE8">
        <w:rPr>
          <w:sz w:val="28"/>
          <w:szCs w:val="28"/>
        </w:rPr>
        <w:t xml:space="preserve">Теперь определим среднюю сумму, которая должна скопиться на дисконтной карте каждого средневзятого </w:t>
      </w:r>
      <w:r w:rsidR="0021405B" w:rsidRPr="00036EE8">
        <w:rPr>
          <w:sz w:val="28"/>
          <w:szCs w:val="28"/>
        </w:rPr>
        <w:t xml:space="preserve">розничного </w:t>
      </w:r>
      <w:r w:rsidRPr="00036EE8">
        <w:rPr>
          <w:sz w:val="28"/>
          <w:szCs w:val="28"/>
        </w:rPr>
        <w:t>покупателя, чтобы он мог получить скидку второго уровня.</w:t>
      </w:r>
    </w:p>
    <w:p w:rsidR="00E70DBD" w:rsidRPr="00036EE8" w:rsidRDefault="00E70DBD" w:rsidP="004803D3">
      <w:pPr>
        <w:spacing w:before="0" w:after="0" w:line="360" w:lineRule="auto"/>
        <w:ind w:firstLine="709"/>
        <w:jc w:val="both"/>
        <w:rPr>
          <w:sz w:val="28"/>
          <w:szCs w:val="28"/>
        </w:rPr>
      </w:pPr>
      <w:r w:rsidRPr="00036EE8">
        <w:rPr>
          <w:sz w:val="28"/>
          <w:szCs w:val="28"/>
        </w:rPr>
        <w:t>Фактически, каждый покупатель может приобрести товаров за год на сумму 50 тыс. руб. и выше. Поэтому и верхний порог предполагается установить равным этой сумме. При увеличении размера скидок розничные покупатели чаще станут обращаться за покупками именно в данную организацию, а не в торгующие организации – посредники</w:t>
      </w:r>
      <w:r w:rsidR="00036EE8" w:rsidRPr="00036EE8">
        <w:rPr>
          <w:sz w:val="28"/>
          <w:szCs w:val="28"/>
        </w:rPr>
        <w:t xml:space="preserve"> </w:t>
      </w:r>
      <w:r w:rsidRPr="00036EE8">
        <w:rPr>
          <w:sz w:val="28"/>
          <w:szCs w:val="28"/>
        </w:rPr>
        <w:t>(которые, фактически, приобретают товар в той же организации с целью перепродажи).</w:t>
      </w:r>
    </w:p>
    <w:p w:rsidR="00E70DBD" w:rsidRPr="00036EE8" w:rsidRDefault="00E70DBD" w:rsidP="004803D3">
      <w:pPr>
        <w:spacing w:before="0" w:after="0" w:line="360" w:lineRule="auto"/>
        <w:ind w:firstLine="709"/>
        <w:jc w:val="both"/>
        <w:rPr>
          <w:sz w:val="28"/>
          <w:szCs w:val="28"/>
        </w:rPr>
      </w:pPr>
      <w:r w:rsidRPr="00036EE8">
        <w:rPr>
          <w:sz w:val="28"/>
          <w:szCs w:val="28"/>
        </w:rPr>
        <w:t xml:space="preserve">В </w:t>
      </w:r>
      <w:smartTag w:uri="urn:schemas-microsoft-com:office:smarttags" w:element="metricconverter">
        <w:smartTagPr>
          <w:attr w:name="ProductID" w:val="2007 г"/>
        </w:smartTagPr>
        <w:r w:rsidRPr="00036EE8">
          <w:rPr>
            <w:sz w:val="28"/>
            <w:szCs w:val="28"/>
          </w:rPr>
          <w:t>2007 г</w:t>
        </w:r>
      </w:smartTag>
      <w:r w:rsidRPr="00036EE8">
        <w:rPr>
          <w:sz w:val="28"/>
          <w:szCs w:val="28"/>
        </w:rPr>
        <w:t>. объем выручки, полученной от торгующих организаций, составил 35 786 тыс. руб. (53%, в соответствии с рис. 4). Если бы товар на эту сумму был бы продан исследуемой организацией непосредственно розничным покупателям, то оно могло бы получить существенную прибыль.</w:t>
      </w:r>
    </w:p>
    <w:p w:rsidR="00E70DBD" w:rsidRPr="00036EE8" w:rsidRDefault="00E70DBD" w:rsidP="004803D3">
      <w:pPr>
        <w:spacing w:before="0" w:after="0" w:line="360" w:lineRule="auto"/>
        <w:ind w:firstLine="709"/>
        <w:jc w:val="both"/>
        <w:rPr>
          <w:sz w:val="28"/>
          <w:szCs w:val="28"/>
        </w:rPr>
      </w:pPr>
      <w:r w:rsidRPr="00036EE8">
        <w:rPr>
          <w:sz w:val="28"/>
          <w:szCs w:val="28"/>
        </w:rPr>
        <w:t xml:space="preserve">В самом деле, оптовым торгующим организациям товар в </w:t>
      </w:r>
      <w:smartTag w:uri="urn:schemas-microsoft-com:office:smarttags" w:element="metricconverter">
        <w:smartTagPr>
          <w:attr w:name="ProductID" w:val="2007 г"/>
        </w:smartTagPr>
        <w:r w:rsidRPr="00036EE8">
          <w:rPr>
            <w:sz w:val="28"/>
            <w:szCs w:val="28"/>
          </w:rPr>
          <w:t>2007 г</w:t>
        </w:r>
      </w:smartTag>
      <w:r w:rsidRPr="00036EE8">
        <w:rPr>
          <w:sz w:val="28"/>
          <w:szCs w:val="28"/>
        </w:rPr>
        <w:t>. продавался с надбавкой 16%, а для розничных надбавка была бы выше. Она бы составила:</w:t>
      </w:r>
    </w:p>
    <w:p w:rsidR="00F35B49" w:rsidRPr="00036EE8" w:rsidRDefault="00F35B49" w:rsidP="004803D3">
      <w:pPr>
        <w:spacing w:before="0" w:after="0" w:line="360" w:lineRule="auto"/>
        <w:ind w:firstLine="709"/>
        <w:jc w:val="both"/>
        <w:rPr>
          <w:sz w:val="28"/>
          <w:szCs w:val="28"/>
        </w:rPr>
      </w:pPr>
    </w:p>
    <w:p w:rsidR="00E70DBD" w:rsidRPr="00036EE8" w:rsidRDefault="00E70DBD" w:rsidP="004803D3">
      <w:pPr>
        <w:spacing w:before="0" w:after="0" w:line="360" w:lineRule="auto"/>
        <w:ind w:firstLine="709"/>
        <w:jc w:val="both"/>
        <w:rPr>
          <w:sz w:val="28"/>
          <w:szCs w:val="28"/>
        </w:rPr>
      </w:pPr>
      <w:r w:rsidRPr="00036EE8">
        <w:rPr>
          <w:sz w:val="28"/>
          <w:szCs w:val="28"/>
        </w:rPr>
        <w:t>Тн = (86 932 – 35 786)/2 323,5 = 22%.</w:t>
      </w:r>
    </w:p>
    <w:p w:rsidR="00F35B49" w:rsidRPr="00036EE8" w:rsidRDefault="00F35B49" w:rsidP="004803D3">
      <w:pPr>
        <w:spacing w:before="0" w:after="0" w:line="360" w:lineRule="auto"/>
        <w:ind w:firstLine="709"/>
        <w:jc w:val="both"/>
        <w:rPr>
          <w:sz w:val="28"/>
          <w:szCs w:val="28"/>
        </w:rPr>
      </w:pPr>
    </w:p>
    <w:p w:rsidR="00E70DBD" w:rsidRPr="00036EE8" w:rsidRDefault="00E70DBD" w:rsidP="004803D3">
      <w:pPr>
        <w:spacing w:before="0" w:after="0" w:line="360" w:lineRule="auto"/>
        <w:ind w:firstLine="709"/>
        <w:jc w:val="both"/>
        <w:rPr>
          <w:sz w:val="28"/>
          <w:szCs w:val="28"/>
        </w:rPr>
      </w:pPr>
      <w:r w:rsidRPr="00036EE8">
        <w:rPr>
          <w:sz w:val="28"/>
          <w:szCs w:val="28"/>
        </w:rPr>
        <w:t xml:space="preserve">Таким образом, для крупных розничных покупателей, у которых сумма на дисконтной карте накопится выше, чем 50 тыс. руб., скидка может быть установлена в размере 36,6 – 22 = 16,6%. </w:t>
      </w:r>
      <w:r w:rsidR="00376459" w:rsidRPr="00036EE8">
        <w:rPr>
          <w:sz w:val="28"/>
          <w:szCs w:val="28"/>
        </w:rPr>
        <w:t xml:space="preserve">Но, всё же, для удобства расчетов установим максимальную скидку равной 15 %. </w:t>
      </w:r>
      <w:r w:rsidRPr="00036EE8">
        <w:rPr>
          <w:sz w:val="28"/>
          <w:szCs w:val="28"/>
        </w:rPr>
        <w:t xml:space="preserve">Такая скидка, окажет мощный стимулирующий эффект: число </w:t>
      </w:r>
      <w:r w:rsidR="00376459" w:rsidRPr="00036EE8">
        <w:rPr>
          <w:sz w:val="28"/>
          <w:szCs w:val="28"/>
        </w:rPr>
        <w:t>подобных покупателей увеличится, увеличится и объем</w:t>
      </w:r>
      <w:r w:rsidRPr="00036EE8">
        <w:rPr>
          <w:sz w:val="28"/>
          <w:szCs w:val="28"/>
        </w:rPr>
        <w:t xml:space="preserve"> покупок каждого покупателя.</w:t>
      </w:r>
    </w:p>
    <w:p w:rsidR="00E70DBD" w:rsidRPr="00036EE8" w:rsidRDefault="00E70DBD" w:rsidP="004803D3">
      <w:pPr>
        <w:spacing w:before="0" w:after="0" w:line="360" w:lineRule="auto"/>
        <w:ind w:firstLine="709"/>
        <w:jc w:val="both"/>
        <w:rPr>
          <w:sz w:val="28"/>
          <w:szCs w:val="28"/>
        </w:rPr>
      </w:pPr>
      <w:r w:rsidRPr="00036EE8">
        <w:rPr>
          <w:sz w:val="28"/>
          <w:szCs w:val="28"/>
        </w:rPr>
        <w:t>Принимая во внимание, что средний размер покупки одного покупателя при этом составит не менее</w:t>
      </w:r>
      <w:r w:rsidR="00376459" w:rsidRPr="00036EE8">
        <w:rPr>
          <w:sz w:val="28"/>
          <w:szCs w:val="28"/>
        </w:rPr>
        <w:t>:</w:t>
      </w:r>
      <w:r w:rsidRPr="00036EE8">
        <w:rPr>
          <w:sz w:val="28"/>
          <w:szCs w:val="28"/>
        </w:rPr>
        <w:t xml:space="preserve"> 50/2 = 25 тыс. руб., а также тот факт, что число основных конкурентов предприятия равно 11, получим, что число розничных покупателей увеличится приблизительно на:</w:t>
      </w:r>
      <w:r w:rsidR="00036EE8" w:rsidRPr="00036EE8">
        <w:rPr>
          <w:sz w:val="28"/>
          <w:szCs w:val="28"/>
        </w:rPr>
        <w:t xml:space="preserve"> </w:t>
      </w:r>
      <w:r w:rsidRPr="00036EE8">
        <w:rPr>
          <w:sz w:val="28"/>
          <w:szCs w:val="28"/>
        </w:rPr>
        <w:t>35 786/(25</w:t>
      </w:r>
      <w:r w:rsidR="008145D6" w:rsidRPr="00036EE8">
        <w:rPr>
          <w:sz w:val="28"/>
          <w:szCs w:val="28"/>
        </w:rPr>
        <w:t xml:space="preserve">× </w:t>
      </w:r>
      <w:r w:rsidRPr="00036EE8">
        <w:rPr>
          <w:sz w:val="28"/>
          <w:szCs w:val="28"/>
        </w:rPr>
        <w:t>(11+1)) = 120 чел.</w:t>
      </w:r>
    </w:p>
    <w:p w:rsidR="00E70DBD" w:rsidRPr="00036EE8" w:rsidRDefault="00E70DBD" w:rsidP="004803D3">
      <w:pPr>
        <w:spacing w:before="0" w:after="0" w:line="360" w:lineRule="auto"/>
        <w:ind w:firstLine="709"/>
        <w:jc w:val="both"/>
        <w:rPr>
          <w:sz w:val="28"/>
          <w:szCs w:val="28"/>
        </w:rPr>
      </w:pPr>
      <w:r w:rsidRPr="00036EE8">
        <w:rPr>
          <w:sz w:val="28"/>
          <w:szCs w:val="28"/>
        </w:rPr>
        <w:t xml:space="preserve">Итого, на первом этапе усовершенствования сбытовой политики, число розничных покупателей составит 390 + 120 = 510 чел. Следовательно, потребуется, во-первых, 510 дисконтных карт первого уровня. </w:t>
      </w:r>
      <w:r w:rsidR="00871FC2" w:rsidRPr="00036EE8">
        <w:rPr>
          <w:sz w:val="28"/>
          <w:szCs w:val="28"/>
        </w:rPr>
        <w:t>Предположим, что и</w:t>
      </w:r>
      <w:r w:rsidRPr="00036EE8">
        <w:rPr>
          <w:sz w:val="28"/>
          <w:szCs w:val="28"/>
        </w:rPr>
        <w:t xml:space="preserve">з этих 510 человек, по крайней мере, половина будет делать покупки на сумму более 50 тыс. руб., </w:t>
      </w:r>
      <w:r w:rsidR="00B74909" w:rsidRPr="00036EE8">
        <w:rPr>
          <w:sz w:val="28"/>
          <w:szCs w:val="28"/>
        </w:rPr>
        <w:t>то есть</w:t>
      </w:r>
      <w:r w:rsidRPr="00036EE8">
        <w:rPr>
          <w:sz w:val="28"/>
          <w:szCs w:val="28"/>
        </w:rPr>
        <w:t xml:space="preserve"> потребуется еще 510/2 = 255 карт второго уровня или всего 510 + 255 = 765 дисконтных карт.</w:t>
      </w:r>
    </w:p>
    <w:p w:rsidR="00871FC2" w:rsidRPr="00036EE8" w:rsidRDefault="00871FC2" w:rsidP="004803D3">
      <w:pPr>
        <w:spacing w:before="0" w:after="0" w:line="360" w:lineRule="auto"/>
        <w:ind w:firstLine="709"/>
        <w:jc w:val="both"/>
        <w:rPr>
          <w:sz w:val="28"/>
          <w:szCs w:val="28"/>
        </w:rPr>
      </w:pPr>
      <w:r w:rsidRPr="00036EE8">
        <w:rPr>
          <w:sz w:val="28"/>
          <w:szCs w:val="28"/>
        </w:rPr>
        <w:t>А теперь, рассчитаем средние затраты на изготовление дисконтных карт</w:t>
      </w:r>
      <w:r w:rsidR="00721B15" w:rsidRPr="00036EE8">
        <w:rPr>
          <w:sz w:val="28"/>
          <w:szCs w:val="28"/>
        </w:rPr>
        <w:t xml:space="preserve"> на основании р</w:t>
      </w:r>
      <w:r w:rsidR="00D21ECC" w:rsidRPr="00036EE8">
        <w:rPr>
          <w:sz w:val="28"/>
          <w:szCs w:val="28"/>
        </w:rPr>
        <w:t>асценок приведённых в таблице 2</w:t>
      </w:r>
      <w:r w:rsidR="00CB04E2" w:rsidRPr="00036EE8">
        <w:rPr>
          <w:sz w:val="28"/>
          <w:szCs w:val="28"/>
        </w:rPr>
        <w:t>6</w:t>
      </w:r>
      <w:r w:rsidRPr="00036EE8">
        <w:rPr>
          <w:sz w:val="28"/>
          <w:szCs w:val="28"/>
        </w:rPr>
        <w:t>.</w:t>
      </w:r>
    </w:p>
    <w:p w:rsidR="00A52E79" w:rsidRPr="00036EE8" w:rsidRDefault="00A52E79" w:rsidP="004803D3">
      <w:pPr>
        <w:spacing w:before="0" w:after="0" w:line="360" w:lineRule="auto"/>
        <w:ind w:firstLine="709"/>
        <w:jc w:val="both"/>
        <w:rPr>
          <w:sz w:val="28"/>
          <w:szCs w:val="28"/>
        </w:rPr>
      </w:pPr>
      <w:r w:rsidRPr="00036EE8">
        <w:rPr>
          <w:sz w:val="28"/>
          <w:szCs w:val="28"/>
        </w:rPr>
        <w:t>Для трехцветной печати и при расчетном количестве карт стоимость за одну карту составит 14,2 руб., а за весь объем выпуска, соответственно:</w:t>
      </w:r>
      <w:r w:rsidR="006F566E">
        <w:rPr>
          <w:sz w:val="28"/>
          <w:szCs w:val="28"/>
        </w:rPr>
        <w:t xml:space="preserve"> </w:t>
      </w:r>
      <w:r w:rsidRPr="00036EE8">
        <w:rPr>
          <w:sz w:val="28"/>
          <w:szCs w:val="28"/>
        </w:rPr>
        <w:t>14,2 × 765 = 10 863 руб. или 10,9 тыс. руб.</w:t>
      </w:r>
    </w:p>
    <w:p w:rsidR="002F4780" w:rsidRPr="00036EE8" w:rsidRDefault="002F4780" w:rsidP="004803D3">
      <w:pPr>
        <w:spacing w:before="0" w:after="0" w:line="360" w:lineRule="auto"/>
        <w:ind w:firstLine="709"/>
        <w:jc w:val="both"/>
        <w:rPr>
          <w:sz w:val="28"/>
          <w:szCs w:val="28"/>
        </w:rPr>
      </w:pPr>
      <w:r w:rsidRPr="00036EE8">
        <w:rPr>
          <w:sz w:val="28"/>
          <w:szCs w:val="28"/>
        </w:rPr>
        <w:t>Предполагается, что из 510 покупателей каждый получит дисконтную карту, по крайней мере, первого уровня (средний размер их покупки составит 2,5 тыс. руб.). А карту второго уровня (в течение 2008 года) получит не менее половины из них, то есть 255 чел. С учётом предоставленных скидок, розничный товарооборот за 2008 год вырастет не менее, чем на:</w:t>
      </w:r>
      <w:r w:rsidR="006F566E">
        <w:rPr>
          <w:sz w:val="28"/>
          <w:szCs w:val="28"/>
        </w:rPr>
        <w:t xml:space="preserve"> </w:t>
      </w:r>
      <w:r w:rsidRPr="00036EE8">
        <w:rPr>
          <w:sz w:val="28"/>
          <w:szCs w:val="28"/>
        </w:rPr>
        <w:t>2,5 × 510 × (100% - 5%) + 50 ×255 × (100% - 15%) – 300 × 5 = 10 549 тыс. руб.</w:t>
      </w:r>
    </w:p>
    <w:p w:rsidR="00A52E79" w:rsidRPr="00036EE8" w:rsidRDefault="002F4780" w:rsidP="004803D3">
      <w:pPr>
        <w:spacing w:before="0" w:after="0" w:line="360" w:lineRule="auto"/>
        <w:ind w:firstLine="709"/>
        <w:jc w:val="both"/>
        <w:rPr>
          <w:sz w:val="28"/>
          <w:szCs w:val="28"/>
        </w:rPr>
      </w:pPr>
      <w:r w:rsidRPr="00036EE8">
        <w:rPr>
          <w:sz w:val="28"/>
          <w:szCs w:val="28"/>
        </w:rPr>
        <w:t>Таким образом, ежемесячный розничный товарооборот будет составлять в среднем 800 тыс. руб.</w:t>
      </w:r>
    </w:p>
    <w:p w:rsidR="00F35B49" w:rsidRPr="00036EE8" w:rsidRDefault="00F35B49" w:rsidP="004803D3">
      <w:pPr>
        <w:spacing w:before="0" w:after="0" w:line="360" w:lineRule="auto"/>
        <w:ind w:firstLine="709"/>
        <w:jc w:val="both"/>
        <w:rPr>
          <w:sz w:val="28"/>
          <w:szCs w:val="28"/>
        </w:rPr>
      </w:pPr>
    </w:p>
    <w:p w:rsidR="00721B15" w:rsidRPr="00036EE8" w:rsidRDefault="004B4DEE" w:rsidP="004803D3">
      <w:pPr>
        <w:spacing w:before="0" w:after="0" w:line="360" w:lineRule="auto"/>
        <w:ind w:firstLine="709"/>
        <w:jc w:val="both"/>
        <w:rPr>
          <w:sz w:val="28"/>
          <w:szCs w:val="28"/>
        </w:rPr>
      </w:pPr>
      <w:r w:rsidRPr="00036EE8">
        <w:rPr>
          <w:sz w:val="28"/>
          <w:szCs w:val="28"/>
        </w:rPr>
        <w:t xml:space="preserve">Таблица </w:t>
      </w:r>
      <w:r w:rsidR="00D21ECC" w:rsidRPr="00036EE8">
        <w:rPr>
          <w:sz w:val="28"/>
          <w:szCs w:val="28"/>
        </w:rPr>
        <w:t>2</w:t>
      </w:r>
      <w:r w:rsidR="00CB04E2" w:rsidRPr="00036EE8">
        <w:rPr>
          <w:sz w:val="28"/>
          <w:szCs w:val="28"/>
        </w:rPr>
        <w:t>6</w:t>
      </w:r>
    </w:p>
    <w:p w:rsidR="004B4DEE" w:rsidRPr="00036EE8" w:rsidRDefault="00871FC2" w:rsidP="004803D3">
      <w:pPr>
        <w:spacing w:before="0" w:after="0" w:line="360" w:lineRule="auto"/>
        <w:ind w:firstLine="709"/>
        <w:jc w:val="both"/>
        <w:rPr>
          <w:sz w:val="28"/>
          <w:szCs w:val="28"/>
        </w:rPr>
      </w:pPr>
      <w:r w:rsidRPr="00036EE8">
        <w:rPr>
          <w:sz w:val="28"/>
          <w:szCs w:val="28"/>
        </w:rPr>
        <w:t>Средние р</w:t>
      </w:r>
      <w:r w:rsidR="004B4DEE" w:rsidRPr="00036EE8">
        <w:rPr>
          <w:sz w:val="28"/>
          <w:szCs w:val="28"/>
        </w:rPr>
        <w:t>асценки на изготовление дисконтных карт</w:t>
      </w:r>
      <w:bookmarkStart w:id="3" w:name="mcont"/>
      <w:bookmarkEnd w:id="3"/>
    </w:p>
    <w:tbl>
      <w:tblPr>
        <w:tblStyle w:val="af6"/>
        <w:tblW w:w="0" w:type="auto"/>
        <w:tblLook w:val="0000" w:firstRow="0" w:lastRow="0" w:firstColumn="0" w:lastColumn="0" w:noHBand="0" w:noVBand="0"/>
      </w:tblPr>
      <w:tblGrid>
        <w:gridCol w:w="222"/>
        <w:gridCol w:w="222"/>
        <w:gridCol w:w="1345"/>
        <w:gridCol w:w="666"/>
        <w:gridCol w:w="666"/>
        <w:gridCol w:w="666"/>
        <w:gridCol w:w="666"/>
        <w:gridCol w:w="666"/>
        <w:gridCol w:w="666"/>
        <w:gridCol w:w="2146"/>
        <w:gridCol w:w="222"/>
        <w:gridCol w:w="222"/>
      </w:tblGrid>
      <w:tr w:rsidR="00155AAC" w:rsidRPr="00036EE8" w:rsidTr="00F35B49">
        <w:trPr>
          <w:trHeight w:val="70"/>
        </w:trPr>
        <w:tc>
          <w:tcPr>
            <w:tcW w:w="0" w:type="auto"/>
            <w:vMerge w:val="restart"/>
          </w:tcPr>
          <w:p w:rsidR="00155AAC" w:rsidRPr="00036EE8" w:rsidRDefault="00155AAC" w:rsidP="00F35B49">
            <w:pPr>
              <w:spacing w:before="0" w:after="0" w:line="360" w:lineRule="auto"/>
              <w:jc w:val="both"/>
              <w:rPr>
                <w:sz w:val="20"/>
                <w:szCs w:val="20"/>
              </w:rPr>
            </w:pPr>
          </w:p>
        </w:tc>
        <w:tc>
          <w:tcPr>
            <w:tcW w:w="0" w:type="auto"/>
            <w:vMerge w:val="restart"/>
          </w:tcPr>
          <w:p w:rsidR="00155AAC" w:rsidRPr="00036EE8" w:rsidRDefault="00155AAC" w:rsidP="00F35B49">
            <w:pPr>
              <w:spacing w:before="0" w:after="0" w:line="360" w:lineRule="auto"/>
              <w:jc w:val="both"/>
              <w:rPr>
                <w:sz w:val="20"/>
                <w:szCs w:val="20"/>
              </w:rPr>
            </w:pPr>
          </w:p>
        </w:tc>
        <w:tc>
          <w:tcPr>
            <w:tcW w:w="0" w:type="auto"/>
            <w:vMerge w:val="restart"/>
          </w:tcPr>
          <w:p w:rsidR="00155AAC" w:rsidRPr="00036EE8" w:rsidRDefault="00155AAC" w:rsidP="00F35B49">
            <w:pPr>
              <w:spacing w:before="0" w:after="0" w:line="360" w:lineRule="auto"/>
              <w:jc w:val="both"/>
              <w:rPr>
                <w:i/>
                <w:sz w:val="20"/>
                <w:szCs w:val="20"/>
              </w:rPr>
            </w:pPr>
            <w:bookmarkStart w:id="4" w:name="content"/>
            <w:bookmarkEnd w:id="4"/>
            <w:r w:rsidRPr="00036EE8">
              <w:rPr>
                <w:i/>
                <w:sz w:val="20"/>
                <w:szCs w:val="20"/>
              </w:rPr>
              <w:t>ТИРАЖ, шт.</w:t>
            </w:r>
          </w:p>
        </w:tc>
        <w:tc>
          <w:tcPr>
            <w:tcW w:w="0" w:type="auto"/>
            <w:gridSpan w:val="7"/>
          </w:tcPr>
          <w:p w:rsidR="00155AAC" w:rsidRPr="00036EE8" w:rsidRDefault="00155AAC" w:rsidP="00F35B49">
            <w:pPr>
              <w:spacing w:before="0" w:after="0" w:line="360" w:lineRule="auto"/>
              <w:jc w:val="both"/>
              <w:rPr>
                <w:i/>
                <w:sz w:val="20"/>
                <w:szCs w:val="20"/>
              </w:rPr>
            </w:pPr>
            <w:r w:rsidRPr="00036EE8">
              <w:rPr>
                <w:i/>
                <w:sz w:val="20"/>
                <w:szCs w:val="20"/>
              </w:rPr>
              <w:t>Ламинированная с двух сторон пластиковая карта</w:t>
            </w:r>
          </w:p>
        </w:tc>
        <w:tc>
          <w:tcPr>
            <w:tcW w:w="0" w:type="auto"/>
            <w:vMerge w:val="restart"/>
          </w:tcPr>
          <w:p w:rsidR="00155AAC" w:rsidRPr="00036EE8" w:rsidRDefault="00155AAC" w:rsidP="00F35B49">
            <w:pPr>
              <w:spacing w:before="0" w:after="0" w:line="360" w:lineRule="auto"/>
              <w:jc w:val="both"/>
              <w:rPr>
                <w:sz w:val="20"/>
                <w:szCs w:val="20"/>
              </w:rPr>
            </w:pPr>
          </w:p>
          <w:p w:rsidR="008145D6" w:rsidRPr="00036EE8" w:rsidRDefault="008145D6" w:rsidP="00F35B49">
            <w:pPr>
              <w:spacing w:before="0" w:after="0" w:line="360" w:lineRule="auto"/>
              <w:jc w:val="both"/>
              <w:rPr>
                <w:sz w:val="20"/>
                <w:szCs w:val="20"/>
              </w:rPr>
            </w:pPr>
          </w:p>
          <w:p w:rsidR="008145D6" w:rsidRPr="00036EE8" w:rsidRDefault="008145D6" w:rsidP="00F35B49">
            <w:pPr>
              <w:spacing w:before="0" w:after="0" w:line="360" w:lineRule="auto"/>
              <w:jc w:val="both"/>
              <w:rPr>
                <w:sz w:val="20"/>
                <w:szCs w:val="20"/>
              </w:rPr>
            </w:pPr>
          </w:p>
          <w:p w:rsidR="008145D6" w:rsidRPr="00036EE8" w:rsidRDefault="008145D6" w:rsidP="00F35B49">
            <w:pPr>
              <w:spacing w:before="0" w:after="0" w:line="360" w:lineRule="auto"/>
              <w:jc w:val="both"/>
              <w:rPr>
                <w:sz w:val="20"/>
                <w:szCs w:val="20"/>
              </w:rPr>
            </w:pPr>
          </w:p>
          <w:p w:rsidR="008145D6" w:rsidRPr="00036EE8" w:rsidRDefault="008145D6" w:rsidP="00F35B49">
            <w:pPr>
              <w:spacing w:before="0" w:after="0" w:line="360" w:lineRule="auto"/>
              <w:jc w:val="both"/>
              <w:rPr>
                <w:sz w:val="20"/>
                <w:szCs w:val="20"/>
              </w:rPr>
            </w:pPr>
          </w:p>
        </w:tc>
        <w:tc>
          <w:tcPr>
            <w:tcW w:w="0" w:type="auto"/>
            <w:vMerge w:val="restart"/>
          </w:tcPr>
          <w:p w:rsidR="00155AAC" w:rsidRPr="00036EE8" w:rsidRDefault="00155AAC" w:rsidP="00F35B49">
            <w:pPr>
              <w:spacing w:before="0" w:after="0" w:line="360" w:lineRule="auto"/>
              <w:jc w:val="both"/>
              <w:rPr>
                <w:sz w:val="20"/>
                <w:szCs w:val="20"/>
              </w:rPr>
            </w:pPr>
          </w:p>
        </w:tc>
      </w:tr>
      <w:tr w:rsidR="00155AAC" w:rsidRPr="00036EE8" w:rsidTr="00F35B49">
        <w:trPr>
          <w:trHeight w:val="70"/>
        </w:trPr>
        <w:tc>
          <w:tcPr>
            <w:tcW w:w="0" w:type="auto"/>
            <w:vMerge/>
          </w:tcPr>
          <w:p w:rsidR="00155AAC" w:rsidRPr="00036EE8" w:rsidRDefault="00155AAC" w:rsidP="00F35B49">
            <w:pPr>
              <w:spacing w:before="0" w:after="0" w:line="360" w:lineRule="auto"/>
              <w:jc w:val="both"/>
              <w:rPr>
                <w:sz w:val="20"/>
                <w:szCs w:val="20"/>
              </w:rPr>
            </w:pPr>
          </w:p>
        </w:tc>
        <w:tc>
          <w:tcPr>
            <w:tcW w:w="0" w:type="auto"/>
            <w:vMerge/>
          </w:tcPr>
          <w:p w:rsidR="00155AAC" w:rsidRPr="00036EE8" w:rsidRDefault="00155AAC" w:rsidP="00F35B49">
            <w:pPr>
              <w:spacing w:before="0" w:after="0" w:line="360" w:lineRule="auto"/>
              <w:jc w:val="both"/>
              <w:rPr>
                <w:sz w:val="20"/>
                <w:szCs w:val="20"/>
              </w:rPr>
            </w:pPr>
          </w:p>
        </w:tc>
        <w:tc>
          <w:tcPr>
            <w:tcW w:w="0" w:type="auto"/>
            <w:vMerge/>
          </w:tcPr>
          <w:p w:rsidR="00155AAC" w:rsidRPr="00036EE8" w:rsidRDefault="00155AAC" w:rsidP="00F35B49">
            <w:pPr>
              <w:spacing w:before="0" w:after="0" w:line="360" w:lineRule="auto"/>
              <w:jc w:val="both"/>
              <w:rPr>
                <w:sz w:val="20"/>
                <w:szCs w:val="20"/>
              </w:rPr>
            </w:pPr>
          </w:p>
        </w:tc>
        <w:tc>
          <w:tcPr>
            <w:tcW w:w="0" w:type="auto"/>
            <w:gridSpan w:val="7"/>
          </w:tcPr>
          <w:p w:rsidR="00155AAC" w:rsidRPr="00036EE8" w:rsidRDefault="00155AAC" w:rsidP="00F35B49">
            <w:pPr>
              <w:spacing w:before="0" w:after="0" w:line="360" w:lineRule="auto"/>
              <w:jc w:val="both"/>
              <w:rPr>
                <w:i/>
                <w:sz w:val="20"/>
                <w:szCs w:val="20"/>
              </w:rPr>
            </w:pPr>
            <w:r w:rsidRPr="00036EE8">
              <w:rPr>
                <w:i/>
                <w:sz w:val="20"/>
                <w:szCs w:val="20"/>
              </w:rPr>
              <w:t>Цветность/ цена за штуку (руб.)</w:t>
            </w:r>
          </w:p>
        </w:tc>
        <w:tc>
          <w:tcPr>
            <w:tcW w:w="0" w:type="auto"/>
            <w:vMerge/>
          </w:tcPr>
          <w:p w:rsidR="00155AAC" w:rsidRPr="00036EE8" w:rsidRDefault="00155AAC" w:rsidP="00F35B49">
            <w:pPr>
              <w:spacing w:before="0" w:after="0" w:line="360" w:lineRule="auto"/>
              <w:jc w:val="both"/>
              <w:rPr>
                <w:sz w:val="20"/>
                <w:szCs w:val="20"/>
              </w:rPr>
            </w:pPr>
          </w:p>
        </w:tc>
        <w:tc>
          <w:tcPr>
            <w:tcW w:w="0" w:type="auto"/>
            <w:vMerge/>
          </w:tcPr>
          <w:p w:rsidR="00155AAC" w:rsidRPr="00036EE8" w:rsidRDefault="00155AAC" w:rsidP="00F35B49">
            <w:pPr>
              <w:spacing w:before="0" w:after="0" w:line="360" w:lineRule="auto"/>
              <w:jc w:val="both"/>
              <w:rPr>
                <w:sz w:val="20"/>
                <w:szCs w:val="20"/>
              </w:rPr>
            </w:pPr>
          </w:p>
        </w:tc>
      </w:tr>
      <w:tr w:rsidR="00155AAC" w:rsidRPr="00036EE8" w:rsidTr="00F35B49">
        <w:trPr>
          <w:trHeight w:val="70"/>
        </w:trPr>
        <w:tc>
          <w:tcPr>
            <w:tcW w:w="0" w:type="auto"/>
            <w:vMerge/>
          </w:tcPr>
          <w:p w:rsidR="00155AAC" w:rsidRPr="00036EE8" w:rsidRDefault="00155AAC" w:rsidP="00F35B49">
            <w:pPr>
              <w:spacing w:before="0" w:after="0" w:line="360" w:lineRule="auto"/>
              <w:jc w:val="both"/>
              <w:rPr>
                <w:sz w:val="20"/>
                <w:szCs w:val="20"/>
              </w:rPr>
            </w:pPr>
          </w:p>
        </w:tc>
        <w:tc>
          <w:tcPr>
            <w:tcW w:w="0" w:type="auto"/>
            <w:vMerge/>
          </w:tcPr>
          <w:p w:rsidR="00155AAC" w:rsidRPr="00036EE8" w:rsidRDefault="00155AAC" w:rsidP="00F35B49">
            <w:pPr>
              <w:spacing w:before="0" w:after="0" w:line="360" w:lineRule="auto"/>
              <w:jc w:val="both"/>
              <w:rPr>
                <w:sz w:val="20"/>
                <w:szCs w:val="20"/>
              </w:rPr>
            </w:pPr>
          </w:p>
        </w:tc>
        <w:tc>
          <w:tcPr>
            <w:tcW w:w="0" w:type="auto"/>
            <w:vMerge/>
          </w:tcPr>
          <w:p w:rsidR="00155AAC" w:rsidRPr="00036EE8" w:rsidRDefault="00155AAC" w:rsidP="00F35B49">
            <w:pPr>
              <w:spacing w:before="0" w:after="0" w:line="360" w:lineRule="auto"/>
              <w:jc w:val="both"/>
              <w:rPr>
                <w:sz w:val="20"/>
                <w:szCs w:val="20"/>
              </w:rPr>
            </w:pPr>
          </w:p>
        </w:tc>
        <w:tc>
          <w:tcPr>
            <w:tcW w:w="0" w:type="auto"/>
          </w:tcPr>
          <w:p w:rsidR="00155AAC" w:rsidRPr="00036EE8" w:rsidRDefault="00155AAC" w:rsidP="00F35B49">
            <w:pPr>
              <w:spacing w:before="0" w:after="0" w:line="360" w:lineRule="auto"/>
              <w:jc w:val="both"/>
              <w:rPr>
                <w:i/>
                <w:sz w:val="20"/>
                <w:szCs w:val="20"/>
              </w:rPr>
            </w:pPr>
            <w:r w:rsidRPr="00036EE8">
              <w:rPr>
                <w:i/>
                <w:sz w:val="20"/>
                <w:szCs w:val="20"/>
              </w:rPr>
              <w:t>1+0</w:t>
            </w:r>
          </w:p>
        </w:tc>
        <w:tc>
          <w:tcPr>
            <w:tcW w:w="0" w:type="auto"/>
          </w:tcPr>
          <w:p w:rsidR="00155AAC" w:rsidRPr="00036EE8" w:rsidRDefault="00155AAC" w:rsidP="00F35B49">
            <w:pPr>
              <w:spacing w:before="0" w:after="0" w:line="360" w:lineRule="auto"/>
              <w:jc w:val="both"/>
              <w:rPr>
                <w:i/>
                <w:sz w:val="20"/>
                <w:szCs w:val="20"/>
              </w:rPr>
            </w:pPr>
            <w:r w:rsidRPr="00036EE8">
              <w:rPr>
                <w:i/>
                <w:sz w:val="20"/>
                <w:szCs w:val="20"/>
              </w:rPr>
              <w:t>1+1</w:t>
            </w:r>
          </w:p>
        </w:tc>
        <w:tc>
          <w:tcPr>
            <w:tcW w:w="0" w:type="auto"/>
          </w:tcPr>
          <w:p w:rsidR="00155AAC" w:rsidRPr="00036EE8" w:rsidRDefault="00155AAC" w:rsidP="00F35B49">
            <w:pPr>
              <w:spacing w:before="0" w:after="0" w:line="360" w:lineRule="auto"/>
              <w:jc w:val="both"/>
              <w:rPr>
                <w:i/>
                <w:sz w:val="20"/>
                <w:szCs w:val="20"/>
              </w:rPr>
            </w:pPr>
            <w:r w:rsidRPr="00036EE8">
              <w:rPr>
                <w:i/>
                <w:sz w:val="20"/>
                <w:szCs w:val="20"/>
              </w:rPr>
              <w:t>2+1</w:t>
            </w:r>
          </w:p>
        </w:tc>
        <w:tc>
          <w:tcPr>
            <w:tcW w:w="0" w:type="auto"/>
          </w:tcPr>
          <w:p w:rsidR="00155AAC" w:rsidRPr="00036EE8" w:rsidRDefault="00155AAC" w:rsidP="00F35B49">
            <w:pPr>
              <w:spacing w:before="0" w:after="0" w:line="360" w:lineRule="auto"/>
              <w:jc w:val="both"/>
              <w:rPr>
                <w:i/>
                <w:sz w:val="20"/>
                <w:szCs w:val="20"/>
              </w:rPr>
            </w:pPr>
            <w:r w:rsidRPr="00036EE8">
              <w:rPr>
                <w:i/>
                <w:sz w:val="20"/>
                <w:szCs w:val="20"/>
              </w:rPr>
              <w:t>3+1</w:t>
            </w:r>
          </w:p>
        </w:tc>
        <w:tc>
          <w:tcPr>
            <w:tcW w:w="0" w:type="auto"/>
          </w:tcPr>
          <w:p w:rsidR="00155AAC" w:rsidRPr="00036EE8" w:rsidRDefault="00155AAC" w:rsidP="00F35B49">
            <w:pPr>
              <w:spacing w:before="0" w:after="0" w:line="360" w:lineRule="auto"/>
              <w:jc w:val="both"/>
              <w:rPr>
                <w:i/>
                <w:sz w:val="20"/>
                <w:szCs w:val="20"/>
              </w:rPr>
            </w:pPr>
            <w:r w:rsidRPr="00036EE8">
              <w:rPr>
                <w:i/>
                <w:sz w:val="20"/>
                <w:szCs w:val="20"/>
              </w:rPr>
              <w:t>4+1</w:t>
            </w:r>
          </w:p>
        </w:tc>
        <w:tc>
          <w:tcPr>
            <w:tcW w:w="0" w:type="auto"/>
          </w:tcPr>
          <w:p w:rsidR="00155AAC" w:rsidRPr="00036EE8" w:rsidRDefault="00155AAC" w:rsidP="00F35B49">
            <w:pPr>
              <w:spacing w:before="0" w:after="0" w:line="360" w:lineRule="auto"/>
              <w:jc w:val="both"/>
              <w:rPr>
                <w:i/>
                <w:sz w:val="20"/>
                <w:szCs w:val="20"/>
              </w:rPr>
            </w:pPr>
            <w:r w:rsidRPr="00036EE8">
              <w:rPr>
                <w:i/>
                <w:sz w:val="20"/>
                <w:szCs w:val="20"/>
              </w:rPr>
              <w:t>4+4</w:t>
            </w:r>
          </w:p>
        </w:tc>
        <w:tc>
          <w:tcPr>
            <w:tcW w:w="0" w:type="auto"/>
          </w:tcPr>
          <w:p w:rsidR="008145D6" w:rsidRPr="00036EE8" w:rsidRDefault="00155AAC" w:rsidP="00F35B49">
            <w:pPr>
              <w:spacing w:before="0" w:after="0" w:line="360" w:lineRule="auto"/>
              <w:jc w:val="both"/>
              <w:rPr>
                <w:i/>
                <w:sz w:val="20"/>
                <w:szCs w:val="20"/>
              </w:rPr>
            </w:pPr>
            <w:r w:rsidRPr="00036EE8">
              <w:rPr>
                <w:i/>
                <w:sz w:val="20"/>
                <w:szCs w:val="20"/>
              </w:rPr>
              <w:t>Дополнительный цвет</w:t>
            </w:r>
          </w:p>
        </w:tc>
        <w:tc>
          <w:tcPr>
            <w:tcW w:w="0" w:type="auto"/>
            <w:vMerge/>
          </w:tcPr>
          <w:p w:rsidR="00155AAC" w:rsidRPr="00036EE8" w:rsidRDefault="00155AAC" w:rsidP="00F35B49">
            <w:pPr>
              <w:spacing w:before="0" w:after="0" w:line="360" w:lineRule="auto"/>
              <w:jc w:val="both"/>
              <w:rPr>
                <w:sz w:val="20"/>
                <w:szCs w:val="20"/>
              </w:rPr>
            </w:pPr>
          </w:p>
        </w:tc>
        <w:tc>
          <w:tcPr>
            <w:tcW w:w="0" w:type="auto"/>
            <w:vMerge/>
          </w:tcPr>
          <w:p w:rsidR="00155AAC" w:rsidRPr="00036EE8" w:rsidRDefault="00155AAC" w:rsidP="00F35B49">
            <w:pPr>
              <w:spacing w:before="0" w:after="0" w:line="360" w:lineRule="auto"/>
              <w:jc w:val="both"/>
              <w:rPr>
                <w:sz w:val="20"/>
                <w:szCs w:val="20"/>
              </w:rPr>
            </w:pPr>
          </w:p>
        </w:tc>
      </w:tr>
      <w:tr w:rsidR="00155AAC" w:rsidRPr="00036EE8" w:rsidTr="00F35B49">
        <w:trPr>
          <w:trHeight w:val="70"/>
        </w:trPr>
        <w:tc>
          <w:tcPr>
            <w:tcW w:w="0" w:type="auto"/>
            <w:vMerge/>
          </w:tcPr>
          <w:p w:rsidR="00155AAC" w:rsidRPr="00036EE8" w:rsidRDefault="00155AAC" w:rsidP="00F35B49">
            <w:pPr>
              <w:spacing w:before="0" w:after="0" w:line="360" w:lineRule="auto"/>
              <w:jc w:val="both"/>
              <w:rPr>
                <w:sz w:val="20"/>
                <w:szCs w:val="20"/>
              </w:rPr>
            </w:pPr>
          </w:p>
        </w:tc>
        <w:tc>
          <w:tcPr>
            <w:tcW w:w="0" w:type="auto"/>
            <w:vMerge/>
          </w:tcPr>
          <w:p w:rsidR="00155AAC" w:rsidRPr="00036EE8" w:rsidRDefault="00155AAC" w:rsidP="00F35B49">
            <w:pPr>
              <w:spacing w:before="0" w:after="0" w:line="360" w:lineRule="auto"/>
              <w:jc w:val="both"/>
              <w:rPr>
                <w:sz w:val="20"/>
                <w:szCs w:val="20"/>
              </w:rPr>
            </w:pPr>
          </w:p>
        </w:tc>
        <w:tc>
          <w:tcPr>
            <w:tcW w:w="0" w:type="auto"/>
          </w:tcPr>
          <w:p w:rsidR="00155AAC" w:rsidRPr="00036EE8" w:rsidRDefault="00155AAC" w:rsidP="00F35B49">
            <w:pPr>
              <w:spacing w:before="0" w:after="0" w:line="360" w:lineRule="auto"/>
              <w:jc w:val="both"/>
              <w:rPr>
                <w:sz w:val="20"/>
                <w:szCs w:val="20"/>
              </w:rPr>
            </w:pPr>
            <w:r w:rsidRPr="00036EE8">
              <w:rPr>
                <w:sz w:val="20"/>
                <w:szCs w:val="20"/>
              </w:rPr>
              <w:t>150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14,75</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19,70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22,00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24,60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27,10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30,70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2,30</w:t>
            </w:r>
          </w:p>
        </w:tc>
        <w:tc>
          <w:tcPr>
            <w:tcW w:w="0" w:type="auto"/>
            <w:vMerge/>
          </w:tcPr>
          <w:p w:rsidR="00155AAC" w:rsidRPr="00036EE8" w:rsidRDefault="00155AAC" w:rsidP="00F35B49">
            <w:pPr>
              <w:spacing w:before="0" w:after="0" w:line="360" w:lineRule="auto"/>
              <w:jc w:val="both"/>
              <w:rPr>
                <w:sz w:val="20"/>
                <w:szCs w:val="20"/>
              </w:rPr>
            </w:pPr>
          </w:p>
        </w:tc>
        <w:tc>
          <w:tcPr>
            <w:tcW w:w="0" w:type="auto"/>
            <w:vMerge/>
          </w:tcPr>
          <w:p w:rsidR="00155AAC" w:rsidRPr="00036EE8" w:rsidRDefault="00155AAC" w:rsidP="00F35B49">
            <w:pPr>
              <w:spacing w:before="0" w:after="0" w:line="360" w:lineRule="auto"/>
              <w:jc w:val="both"/>
              <w:rPr>
                <w:sz w:val="20"/>
                <w:szCs w:val="20"/>
              </w:rPr>
            </w:pPr>
          </w:p>
        </w:tc>
      </w:tr>
      <w:tr w:rsidR="00155AAC" w:rsidRPr="00036EE8" w:rsidTr="00F35B49">
        <w:trPr>
          <w:trHeight w:val="70"/>
        </w:trPr>
        <w:tc>
          <w:tcPr>
            <w:tcW w:w="0" w:type="auto"/>
            <w:vMerge/>
          </w:tcPr>
          <w:p w:rsidR="00155AAC" w:rsidRPr="00036EE8" w:rsidRDefault="00155AAC" w:rsidP="00F35B49">
            <w:pPr>
              <w:spacing w:before="0" w:after="0" w:line="360" w:lineRule="auto"/>
              <w:jc w:val="both"/>
              <w:rPr>
                <w:sz w:val="20"/>
                <w:szCs w:val="20"/>
              </w:rPr>
            </w:pPr>
          </w:p>
        </w:tc>
        <w:tc>
          <w:tcPr>
            <w:tcW w:w="0" w:type="auto"/>
            <w:vMerge/>
          </w:tcPr>
          <w:p w:rsidR="00155AAC" w:rsidRPr="00036EE8" w:rsidRDefault="00155AAC" w:rsidP="00F35B49">
            <w:pPr>
              <w:spacing w:before="0" w:after="0" w:line="360" w:lineRule="auto"/>
              <w:jc w:val="both"/>
              <w:rPr>
                <w:sz w:val="20"/>
                <w:szCs w:val="20"/>
              </w:rPr>
            </w:pPr>
          </w:p>
        </w:tc>
        <w:tc>
          <w:tcPr>
            <w:tcW w:w="0" w:type="auto"/>
          </w:tcPr>
          <w:p w:rsidR="00155AAC" w:rsidRPr="00036EE8" w:rsidRDefault="00155AAC" w:rsidP="00F35B49">
            <w:pPr>
              <w:spacing w:before="0" w:after="0" w:line="360" w:lineRule="auto"/>
              <w:jc w:val="both"/>
              <w:rPr>
                <w:sz w:val="20"/>
                <w:szCs w:val="20"/>
              </w:rPr>
            </w:pPr>
            <w:r w:rsidRPr="00036EE8">
              <w:rPr>
                <w:sz w:val="20"/>
                <w:szCs w:val="20"/>
              </w:rPr>
              <w:t>300</w:t>
            </w:r>
          </w:p>
          <w:p w:rsidR="00155AAC" w:rsidRPr="00036EE8" w:rsidRDefault="00155AAC" w:rsidP="00F35B49">
            <w:pPr>
              <w:spacing w:before="0" w:after="0" w:line="360" w:lineRule="auto"/>
              <w:jc w:val="both"/>
              <w:rPr>
                <w:sz w:val="20"/>
                <w:szCs w:val="20"/>
              </w:rPr>
            </w:pPr>
            <w:r w:rsidRPr="00036EE8">
              <w:rPr>
                <w:sz w:val="20"/>
                <w:szCs w:val="20"/>
              </w:rPr>
              <w:t>300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13,60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15,90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18,50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20,85</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22,00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25,80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1,70</w:t>
            </w:r>
          </w:p>
        </w:tc>
        <w:tc>
          <w:tcPr>
            <w:tcW w:w="0" w:type="auto"/>
            <w:vMerge/>
          </w:tcPr>
          <w:p w:rsidR="00155AAC" w:rsidRPr="00036EE8" w:rsidRDefault="00155AAC" w:rsidP="00F35B49">
            <w:pPr>
              <w:spacing w:before="0" w:after="0" w:line="360" w:lineRule="auto"/>
              <w:jc w:val="both"/>
              <w:rPr>
                <w:sz w:val="20"/>
                <w:szCs w:val="20"/>
              </w:rPr>
            </w:pPr>
          </w:p>
        </w:tc>
        <w:tc>
          <w:tcPr>
            <w:tcW w:w="0" w:type="auto"/>
            <w:vMerge/>
          </w:tcPr>
          <w:p w:rsidR="00155AAC" w:rsidRPr="00036EE8" w:rsidRDefault="00155AAC" w:rsidP="00F35B49">
            <w:pPr>
              <w:spacing w:before="0" w:after="0" w:line="360" w:lineRule="auto"/>
              <w:jc w:val="both"/>
              <w:rPr>
                <w:sz w:val="20"/>
                <w:szCs w:val="20"/>
              </w:rPr>
            </w:pPr>
          </w:p>
        </w:tc>
      </w:tr>
      <w:tr w:rsidR="00155AAC" w:rsidRPr="00036EE8" w:rsidTr="00F35B49">
        <w:trPr>
          <w:trHeight w:val="70"/>
        </w:trPr>
        <w:tc>
          <w:tcPr>
            <w:tcW w:w="0" w:type="auto"/>
            <w:vMerge/>
          </w:tcPr>
          <w:p w:rsidR="00155AAC" w:rsidRPr="00036EE8" w:rsidRDefault="00155AAC" w:rsidP="00F35B49">
            <w:pPr>
              <w:spacing w:before="0" w:after="0" w:line="360" w:lineRule="auto"/>
              <w:jc w:val="both"/>
              <w:rPr>
                <w:sz w:val="20"/>
                <w:szCs w:val="20"/>
              </w:rPr>
            </w:pPr>
          </w:p>
        </w:tc>
        <w:tc>
          <w:tcPr>
            <w:tcW w:w="0" w:type="auto"/>
            <w:vMerge/>
          </w:tcPr>
          <w:p w:rsidR="00155AAC" w:rsidRPr="00036EE8" w:rsidRDefault="00155AAC" w:rsidP="00F35B49">
            <w:pPr>
              <w:spacing w:before="0" w:after="0" w:line="360" w:lineRule="auto"/>
              <w:jc w:val="both"/>
              <w:rPr>
                <w:sz w:val="20"/>
                <w:szCs w:val="20"/>
              </w:rPr>
            </w:pPr>
          </w:p>
        </w:tc>
        <w:tc>
          <w:tcPr>
            <w:tcW w:w="0" w:type="auto"/>
          </w:tcPr>
          <w:p w:rsidR="00155AAC" w:rsidRPr="00036EE8" w:rsidRDefault="00155AAC" w:rsidP="00F35B49">
            <w:pPr>
              <w:spacing w:before="0" w:after="0" w:line="360" w:lineRule="auto"/>
              <w:jc w:val="both"/>
              <w:rPr>
                <w:sz w:val="20"/>
                <w:szCs w:val="20"/>
              </w:rPr>
            </w:pPr>
            <w:r w:rsidRPr="00036EE8">
              <w:rPr>
                <w:sz w:val="20"/>
                <w:szCs w:val="20"/>
              </w:rPr>
              <w:t>500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12,15</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14,20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15,05</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16,50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17,35</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19,70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1,40</w:t>
            </w:r>
          </w:p>
        </w:tc>
        <w:tc>
          <w:tcPr>
            <w:tcW w:w="0" w:type="auto"/>
            <w:vMerge/>
          </w:tcPr>
          <w:p w:rsidR="00155AAC" w:rsidRPr="00036EE8" w:rsidRDefault="00155AAC" w:rsidP="00F35B49">
            <w:pPr>
              <w:spacing w:before="0" w:after="0" w:line="360" w:lineRule="auto"/>
              <w:jc w:val="both"/>
              <w:rPr>
                <w:sz w:val="20"/>
                <w:szCs w:val="20"/>
              </w:rPr>
            </w:pPr>
          </w:p>
        </w:tc>
        <w:tc>
          <w:tcPr>
            <w:tcW w:w="0" w:type="auto"/>
            <w:vMerge/>
          </w:tcPr>
          <w:p w:rsidR="00155AAC" w:rsidRPr="00036EE8" w:rsidRDefault="00155AAC" w:rsidP="00F35B49">
            <w:pPr>
              <w:spacing w:before="0" w:after="0" w:line="360" w:lineRule="auto"/>
              <w:jc w:val="both"/>
              <w:rPr>
                <w:sz w:val="20"/>
                <w:szCs w:val="20"/>
              </w:rPr>
            </w:pPr>
          </w:p>
        </w:tc>
      </w:tr>
      <w:tr w:rsidR="00155AAC" w:rsidRPr="00036EE8" w:rsidTr="00F35B49">
        <w:trPr>
          <w:trHeight w:val="70"/>
        </w:trPr>
        <w:tc>
          <w:tcPr>
            <w:tcW w:w="0" w:type="auto"/>
            <w:vMerge/>
          </w:tcPr>
          <w:p w:rsidR="00155AAC" w:rsidRPr="00036EE8" w:rsidRDefault="00155AAC" w:rsidP="00F35B49">
            <w:pPr>
              <w:spacing w:before="0" w:after="0" w:line="360" w:lineRule="auto"/>
              <w:jc w:val="both"/>
              <w:rPr>
                <w:sz w:val="20"/>
                <w:szCs w:val="20"/>
              </w:rPr>
            </w:pPr>
          </w:p>
        </w:tc>
        <w:tc>
          <w:tcPr>
            <w:tcW w:w="0" w:type="auto"/>
            <w:vMerge/>
          </w:tcPr>
          <w:p w:rsidR="00155AAC" w:rsidRPr="00036EE8" w:rsidRDefault="00155AAC" w:rsidP="00F35B49">
            <w:pPr>
              <w:spacing w:before="0" w:after="0" w:line="360" w:lineRule="auto"/>
              <w:jc w:val="both"/>
              <w:rPr>
                <w:sz w:val="20"/>
                <w:szCs w:val="20"/>
              </w:rPr>
            </w:pPr>
          </w:p>
        </w:tc>
        <w:tc>
          <w:tcPr>
            <w:tcW w:w="0" w:type="auto"/>
          </w:tcPr>
          <w:p w:rsidR="00155AAC" w:rsidRPr="00036EE8" w:rsidRDefault="00155AAC" w:rsidP="00F35B49">
            <w:pPr>
              <w:spacing w:before="0" w:after="0" w:line="360" w:lineRule="auto"/>
              <w:jc w:val="both"/>
              <w:rPr>
                <w:sz w:val="20"/>
                <w:szCs w:val="20"/>
              </w:rPr>
            </w:pPr>
            <w:r w:rsidRPr="00036EE8">
              <w:rPr>
                <w:sz w:val="20"/>
                <w:szCs w:val="20"/>
              </w:rPr>
              <w:t>1 000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11,00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12,75</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14,20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14,75</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15,90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17,65</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0,85</w:t>
            </w:r>
          </w:p>
        </w:tc>
        <w:tc>
          <w:tcPr>
            <w:tcW w:w="0" w:type="auto"/>
            <w:vMerge/>
          </w:tcPr>
          <w:p w:rsidR="00155AAC" w:rsidRPr="00036EE8" w:rsidRDefault="00155AAC" w:rsidP="00F35B49">
            <w:pPr>
              <w:spacing w:before="0" w:after="0" w:line="360" w:lineRule="auto"/>
              <w:jc w:val="both"/>
              <w:rPr>
                <w:sz w:val="20"/>
                <w:szCs w:val="20"/>
              </w:rPr>
            </w:pPr>
          </w:p>
        </w:tc>
        <w:tc>
          <w:tcPr>
            <w:tcW w:w="0" w:type="auto"/>
            <w:vMerge/>
          </w:tcPr>
          <w:p w:rsidR="00155AAC" w:rsidRPr="00036EE8" w:rsidRDefault="00155AAC" w:rsidP="00F35B49">
            <w:pPr>
              <w:spacing w:before="0" w:after="0" w:line="360" w:lineRule="auto"/>
              <w:jc w:val="both"/>
              <w:rPr>
                <w:sz w:val="20"/>
                <w:szCs w:val="20"/>
              </w:rPr>
            </w:pPr>
          </w:p>
        </w:tc>
      </w:tr>
      <w:tr w:rsidR="00155AAC" w:rsidRPr="00036EE8" w:rsidTr="00F35B49">
        <w:trPr>
          <w:trHeight w:val="70"/>
        </w:trPr>
        <w:tc>
          <w:tcPr>
            <w:tcW w:w="0" w:type="auto"/>
            <w:vMerge/>
          </w:tcPr>
          <w:p w:rsidR="00155AAC" w:rsidRPr="00036EE8" w:rsidRDefault="00155AAC" w:rsidP="00F35B49">
            <w:pPr>
              <w:spacing w:before="0" w:after="0" w:line="360" w:lineRule="auto"/>
              <w:jc w:val="both"/>
              <w:rPr>
                <w:sz w:val="20"/>
                <w:szCs w:val="20"/>
              </w:rPr>
            </w:pPr>
          </w:p>
        </w:tc>
        <w:tc>
          <w:tcPr>
            <w:tcW w:w="0" w:type="auto"/>
            <w:vMerge/>
          </w:tcPr>
          <w:p w:rsidR="00155AAC" w:rsidRPr="00036EE8" w:rsidRDefault="00155AAC" w:rsidP="00F35B49">
            <w:pPr>
              <w:spacing w:before="0" w:after="0" w:line="360" w:lineRule="auto"/>
              <w:jc w:val="both"/>
              <w:rPr>
                <w:sz w:val="20"/>
                <w:szCs w:val="20"/>
              </w:rPr>
            </w:pPr>
          </w:p>
        </w:tc>
        <w:tc>
          <w:tcPr>
            <w:tcW w:w="0" w:type="auto"/>
          </w:tcPr>
          <w:p w:rsidR="00155AAC" w:rsidRPr="00036EE8" w:rsidRDefault="00155AAC" w:rsidP="00F35B49">
            <w:pPr>
              <w:spacing w:before="0" w:after="0" w:line="360" w:lineRule="auto"/>
              <w:jc w:val="both"/>
              <w:rPr>
                <w:sz w:val="20"/>
                <w:szCs w:val="20"/>
              </w:rPr>
            </w:pPr>
            <w:r w:rsidRPr="00036EE8">
              <w:rPr>
                <w:sz w:val="20"/>
                <w:szCs w:val="20"/>
              </w:rPr>
              <w:t>3 000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7,80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8,65</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10,10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10,70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11,55</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12,70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0,55</w:t>
            </w:r>
          </w:p>
        </w:tc>
        <w:tc>
          <w:tcPr>
            <w:tcW w:w="0" w:type="auto"/>
            <w:vMerge/>
          </w:tcPr>
          <w:p w:rsidR="00155AAC" w:rsidRPr="00036EE8" w:rsidRDefault="00155AAC" w:rsidP="00F35B49">
            <w:pPr>
              <w:spacing w:before="0" w:after="0" w:line="360" w:lineRule="auto"/>
              <w:jc w:val="both"/>
              <w:rPr>
                <w:sz w:val="20"/>
                <w:szCs w:val="20"/>
              </w:rPr>
            </w:pPr>
          </w:p>
        </w:tc>
        <w:tc>
          <w:tcPr>
            <w:tcW w:w="0" w:type="auto"/>
            <w:vMerge/>
          </w:tcPr>
          <w:p w:rsidR="00155AAC" w:rsidRPr="00036EE8" w:rsidRDefault="00155AAC" w:rsidP="00F35B49">
            <w:pPr>
              <w:spacing w:before="0" w:after="0" w:line="360" w:lineRule="auto"/>
              <w:jc w:val="both"/>
              <w:rPr>
                <w:sz w:val="20"/>
                <w:szCs w:val="20"/>
              </w:rPr>
            </w:pPr>
          </w:p>
        </w:tc>
      </w:tr>
      <w:tr w:rsidR="00155AAC" w:rsidRPr="00036EE8" w:rsidTr="00F35B49">
        <w:trPr>
          <w:trHeight w:val="70"/>
        </w:trPr>
        <w:tc>
          <w:tcPr>
            <w:tcW w:w="0" w:type="auto"/>
            <w:vMerge/>
          </w:tcPr>
          <w:p w:rsidR="00155AAC" w:rsidRPr="00036EE8" w:rsidRDefault="00155AAC" w:rsidP="00F35B49">
            <w:pPr>
              <w:spacing w:before="0" w:after="0" w:line="360" w:lineRule="auto"/>
              <w:jc w:val="both"/>
              <w:rPr>
                <w:sz w:val="20"/>
                <w:szCs w:val="20"/>
              </w:rPr>
            </w:pPr>
          </w:p>
        </w:tc>
        <w:tc>
          <w:tcPr>
            <w:tcW w:w="0" w:type="auto"/>
            <w:vMerge/>
          </w:tcPr>
          <w:p w:rsidR="00155AAC" w:rsidRPr="00036EE8" w:rsidRDefault="00155AAC" w:rsidP="00F35B49">
            <w:pPr>
              <w:spacing w:before="0" w:after="0" w:line="360" w:lineRule="auto"/>
              <w:jc w:val="both"/>
              <w:rPr>
                <w:sz w:val="20"/>
                <w:szCs w:val="20"/>
              </w:rPr>
            </w:pPr>
          </w:p>
        </w:tc>
        <w:tc>
          <w:tcPr>
            <w:tcW w:w="0" w:type="auto"/>
          </w:tcPr>
          <w:p w:rsidR="00155AAC" w:rsidRPr="00036EE8" w:rsidRDefault="00155AAC" w:rsidP="00F35B49">
            <w:pPr>
              <w:spacing w:before="0" w:after="0" w:line="360" w:lineRule="auto"/>
              <w:jc w:val="both"/>
              <w:rPr>
                <w:sz w:val="20"/>
                <w:szCs w:val="20"/>
              </w:rPr>
            </w:pPr>
            <w:r w:rsidRPr="00036EE8">
              <w:rPr>
                <w:sz w:val="20"/>
                <w:szCs w:val="20"/>
              </w:rPr>
              <w:t>5 000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7,20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7,40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7,60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7,80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8,65</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9,80</w:t>
            </w:r>
          </w:p>
        </w:tc>
        <w:tc>
          <w:tcPr>
            <w:tcW w:w="0" w:type="auto"/>
          </w:tcPr>
          <w:p w:rsidR="00155AAC" w:rsidRPr="00036EE8" w:rsidRDefault="00155AAC" w:rsidP="00F35B49">
            <w:pPr>
              <w:spacing w:before="0" w:after="0" w:line="360" w:lineRule="auto"/>
              <w:jc w:val="both"/>
              <w:rPr>
                <w:sz w:val="20"/>
                <w:szCs w:val="20"/>
              </w:rPr>
            </w:pPr>
            <w:r w:rsidRPr="00036EE8">
              <w:rPr>
                <w:sz w:val="20"/>
                <w:szCs w:val="20"/>
              </w:rPr>
              <w:t>0,30</w:t>
            </w:r>
          </w:p>
        </w:tc>
        <w:tc>
          <w:tcPr>
            <w:tcW w:w="0" w:type="auto"/>
            <w:vMerge/>
          </w:tcPr>
          <w:p w:rsidR="00155AAC" w:rsidRPr="00036EE8" w:rsidRDefault="00155AAC" w:rsidP="00F35B49">
            <w:pPr>
              <w:spacing w:before="0" w:after="0" w:line="360" w:lineRule="auto"/>
              <w:jc w:val="both"/>
              <w:rPr>
                <w:sz w:val="20"/>
                <w:szCs w:val="20"/>
              </w:rPr>
            </w:pPr>
          </w:p>
        </w:tc>
        <w:tc>
          <w:tcPr>
            <w:tcW w:w="0" w:type="auto"/>
            <w:vMerge/>
          </w:tcPr>
          <w:p w:rsidR="00155AAC" w:rsidRPr="00036EE8" w:rsidRDefault="00155AAC" w:rsidP="00F35B49">
            <w:pPr>
              <w:spacing w:before="0" w:after="0" w:line="360" w:lineRule="auto"/>
              <w:jc w:val="both"/>
              <w:rPr>
                <w:sz w:val="20"/>
                <w:szCs w:val="20"/>
              </w:rPr>
            </w:pPr>
          </w:p>
        </w:tc>
      </w:tr>
    </w:tbl>
    <w:p w:rsidR="00871FC2" w:rsidRPr="00036EE8" w:rsidRDefault="00871FC2" w:rsidP="004803D3">
      <w:pPr>
        <w:spacing w:before="0" w:after="0" w:line="360" w:lineRule="auto"/>
        <w:ind w:firstLine="709"/>
        <w:jc w:val="both"/>
        <w:rPr>
          <w:sz w:val="28"/>
          <w:szCs w:val="28"/>
        </w:rPr>
      </w:pPr>
    </w:p>
    <w:p w:rsidR="007D21A6" w:rsidRPr="00036EE8" w:rsidRDefault="007D21A6" w:rsidP="004803D3">
      <w:pPr>
        <w:spacing w:before="0" w:after="0" w:line="360" w:lineRule="auto"/>
        <w:ind w:firstLine="709"/>
        <w:jc w:val="both"/>
        <w:rPr>
          <w:snapToGrid w:val="0"/>
          <w:sz w:val="28"/>
          <w:szCs w:val="28"/>
        </w:rPr>
      </w:pPr>
      <w:r w:rsidRPr="00036EE8">
        <w:rPr>
          <w:snapToGrid w:val="0"/>
          <w:sz w:val="28"/>
          <w:szCs w:val="28"/>
        </w:rPr>
        <w:t>Примерные затраты на себестоимость продукции будут равны (товарооборот, руб. – % торг. надбавка):</w:t>
      </w:r>
      <w:r w:rsidR="006F566E">
        <w:rPr>
          <w:snapToGrid w:val="0"/>
          <w:sz w:val="28"/>
          <w:szCs w:val="28"/>
        </w:rPr>
        <w:t xml:space="preserve"> </w:t>
      </w:r>
      <w:r w:rsidRPr="00036EE8">
        <w:rPr>
          <w:sz w:val="28"/>
          <w:szCs w:val="28"/>
        </w:rPr>
        <w:t>10 549 – (16 % + 15 %) = 7 278, 80 тыс.руб.</w:t>
      </w:r>
    </w:p>
    <w:p w:rsidR="008E1CB1" w:rsidRPr="00036EE8" w:rsidRDefault="008E1CB1" w:rsidP="004803D3">
      <w:pPr>
        <w:spacing w:before="0" w:after="0" w:line="360" w:lineRule="auto"/>
        <w:ind w:firstLine="709"/>
        <w:jc w:val="both"/>
        <w:rPr>
          <w:sz w:val="28"/>
          <w:szCs w:val="28"/>
        </w:rPr>
      </w:pPr>
      <w:r w:rsidRPr="00036EE8">
        <w:rPr>
          <w:sz w:val="28"/>
          <w:szCs w:val="28"/>
        </w:rPr>
        <w:t xml:space="preserve">Рост издержек обращения (кроме заработной платы) также, предположим, увеличится пропорционально, </w:t>
      </w:r>
      <w:r w:rsidR="00B74909" w:rsidRPr="00036EE8">
        <w:rPr>
          <w:sz w:val="28"/>
          <w:szCs w:val="28"/>
        </w:rPr>
        <w:t>то есть</w:t>
      </w:r>
      <w:r w:rsidRPr="00036EE8">
        <w:rPr>
          <w:sz w:val="28"/>
          <w:szCs w:val="28"/>
        </w:rPr>
        <w:t xml:space="preserve"> на </w:t>
      </w:r>
      <w:r w:rsidR="0069025D" w:rsidRPr="00036EE8">
        <w:rPr>
          <w:sz w:val="28"/>
          <w:szCs w:val="28"/>
        </w:rPr>
        <w:t>10 549</w:t>
      </w:r>
      <w:r w:rsidRPr="00036EE8">
        <w:rPr>
          <w:sz w:val="28"/>
          <w:szCs w:val="28"/>
        </w:rPr>
        <w:t xml:space="preserve"> </w:t>
      </w:r>
      <w:r w:rsidR="008145D6" w:rsidRPr="00036EE8">
        <w:rPr>
          <w:sz w:val="28"/>
          <w:szCs w:val="28"/>
        </w:rPr>
        <w:t>×</w:t>
      </w:r>
      <w:r w:rsidRPr="00036EE8">
        <w:rPr>
          <w:sz w:val="28"/>
          <w:szCs w:val="28"/>
        </w:rPr>
        <w:t xml:space="preserve"> 8,31% = </w:t>
      </w:r>
      <w:r w:rsidR="0069025D" w:rsidRPr="00036EE8">
        <w:rPr>
          <w:sz w:val="28"/>
          <w:szCs w:val="28"/>
        </w:rPr>
        <w:t>876, 62</w:t>
      </w:r>
      <w:r w:rsidRPr="00036EE8">
        <w:rPr>
          <w:sz w:val="28"/>
          <w:szCs w:val="28"/>
        </w:rPr>
        <w:t xml:space="preserve"> тыс. руб.</w:t>
      </w:r>
    </w:p>
    <w:p w:rsidR="008E1CB1" w:rsidRPr="00036EE8" w:rsidRDefault="008E1CB1" w:rsidP="004803D3">
      <w:pPr>
        <w:spacing w:before="0" w:after="0" w:line="360" w:lineRule="auto"/>
        <w:ind w:firstLine="709"/>
        <w:jc w:val="both"/>
        <w:rPr>
          <w:sz w:val="28"/>
          <w:szCs w:val="28"/>
        </w:rPr>
      </w:pPr>
      <w:r w:rsidRPr="00036EE8">
        <w:rPr>
          <w:sz w:val="28"/>
          <w:szCs w:val="28"/>
        </w:rPr>
        <w:t>Итак, совокупное увеличение затрат составит:</w:t>
      </w:r>
      <w:r w:rsidR="006F566E">
        <w:rPr>
          <w:sz w:val="28"/>
          <w:szCs w:val="28"/>
        </w:rPr>
        <w:t xml:space="preserve"> </w:t>
      </w:r>
      <w:r w:rsidR="0069025D" w:rsidRPr="00036EE8">
        <w:rPr>
          <w:sz w:val="28"/>
          <w:szCs w:val="28"/>
        </w:rPr>
        <w:t xml:space="preserve">876, 62 </w:t>
      </w:r>
      <w:r w:rsidRPr="00036EE8">
        <w:rPr>
          <w:sz w:val="28"/>
          <w:szCs w:val="28"/>
        </w:rPr>
        <w:t xml:space="preserve">+ </w:t>
      </w:r>
      <w:r w:rsidR="007D21A6" w:rsidRPr="00036EE8">
        <w:rPr>
          <w:sz w:val="28"/>
          <w:szCs w:val="28"/>
        </w:rPr>
        <w:t>7 278, 80</w:t>
      </w:r>
      <w:r w:rsidR="0069025D" w:rsidRPr="00036EE8">
        <w:rPr>
          <w:sz w:val="28"/>
          <w:szCs w:val="28"/>
        </w:rPr>
        <w:t xml:space="preserve"> + </w:t>
      </w:r>
      <w:r w:rsidRPr="00036EE8">
        <w:rPr>
          <w:sz w:val="28"/>
          <w:szCs w:val="28"/>
        </w:rPr>
        <w:t xml:space="preserve">10,9 </w:t>
      </w:r>
      <w:r w:rsidRPr="00036EE8">
        <w:rPr>
          <w:sz w:val="28"/>
          <w:szCs w:val="28"/>
        </w:rPr>
        <w:sym w:font="Symbol" w:char="F0BB"/>
      </w:r>
      <w:r w:rsidRPr="00036EE8">
        <w:rPr>
          <w:sz w:val="28"/>
          <w:szCs w:val="28"/>
        </w:rPr>
        <w:t xml:space="preserve"> </w:t>
      </w:r>
      <w:r w:rsidR="007D21A6" w:rsidRPr="00036EE8">
        <w:rPr>
          <w:sz w:val="28"/>
          <w:szCs w:val="28"/>
        </w:rPr>
        <w:t>8 166</w:t>
      </w:r>
      <w:r w:rsidRPr="00036EE8">
        <w:rPr>
          <w:sz w:val="28"/>
          <w:szCs w:val="28"/>
        </w:rPr>
        <w:t xml:space="preserve"> тыс. руб.</w:t>
      </w:r>
    </w:p>
    <w:p w:rsidR="008E1CB1" w:rsidRPr="00036EE8" w:rsidRDefault="00B627C4" w:rsidP="004803D3">
      <w:pPr>
        <w:spacing w:before="0" w:after="0" w:line="360" w:lineRule="auto"/>
        <w:ind w:firstLine="709"/>
        <w:jc w:val="both"/>
        <w:rPr>
          <w:sz w:val="28"/>
          <w:szCs w:val="28"/>
        </w:rPr>
      </w:pPr>
      <w:r w:rsidRPr="00036EE8">
        <w:rPr>
          <w:sz w:val="28"/>
          <w:szCs w:val="28"/>
        </w:rPr>
        <w:t xml:space="preserve">Таким образом, </w:t>
      </w:r>
      <w:r w:rsidR="008E1CB1" w:rsidRPr="00036EE8">
        <w:rPr>
          <w:sz w:val="28"/>
          <w:szCs w:val="28"/>
        </w:rPr>
        <w:t>экономический эффект от внедрения дисконтной системы будет равным:</w:t>
      </w:r>
      <w:r w:rsidR="006F566E">
        <w:rPr>
          <w:sz w:val="28"/>
          <w:szCs w:val="28"/>
        </w:rPr>
        <w:t xml:space="preserve"> </w:t>
      </w:r>
      <w:r w:rsidR="00BB578F" w:rsidRPr="00036EE8">
        <w:rPr>
          <w:sz w:val="28"/>
          <w:szCs w:val="28"/>
        </w:rPr>
        <w:t>10 549</w:t>
      </w:r>
      <w:r w:rsidR="008E1CB1" w:rsidRPr="00036EE8">
        <w:rPr>
          <w:sz w:val="28"/>
          <w:szCs w:val="28"/>
        </w:rPr>
        <w:t xml:space="preserve"> </w:t>
      </w:r>
      <w:r w:rsidR="007D21A6" w:rsidRPr="00036EE8">
        <w:rPr>
          <w:sz w:val="28"/>
          <w:szCs w:val="28"/>
        </w:rPr>
        <w:t>– 8 166</w:t>
      </w:r>
      <w:r w:rsidR="008E1CB1" w:rsidRPr="00036EE8">
        <w:rPr>
          <w:sz w:val="28"/>
          <w:szCs w:val="28"/>
        </w:rPr>
        <w:t xml:space="preserve"> = </w:t>
      </w:r>
      <w:r w:rsidR="007D21A6" w:rsidRPr="00036EE8">
        <w:rPr>
          <w:sz w:val="28"/>
          <w:szCs w:val="28"/>
        </w:rPr>
        <w:t>2 383</w:t>
      </w:r>
      <w:r w:rsidR="00036EE8" w:rsidRPr="00036EE8">
        <w:rPr>
          <w:sz w:val="28"/>
          <w:szCs w:val="28"/>
        </w:rPr>
        <w:t xml:space="preserve"> </w:t>
      </w:r>
      <w:r w:rsidR="008E1CB1" w:rsidRPr="00036EE8">
        <w:rPr>
          <w:sz w:val="28"/>
          <w:szCs w:val="28"/>
        </w:rPr>
        <w:t>тыс. руб.</w:t>
      </w:r>
    </w:p>
    <w:p w:rsidR="008E1CB1" w:rsidRPr="00036EE8" w:rsidRDefault="008E1CB1" w:rsidP="004803D3">
      <w:pPr>
        <w:spacing w:before="0" w:after="0" w:line="360" w:lineRule="auto"/>
        <w:ind w:firstLine="709"/>
        <w:jc w:val="both"/>
        <w:rPr>
          <w:i/>
          <w:sz w:val="28"/>
          <w:szCs w:val="28"/>
        </w:rPr>
      </w:pPr>
      <w:r w:rsidRPr="00036EE8">
        <w:rPr>
          <w:sz w:val="28"/>
          <w:szCs w:val="28"/>
        </w:rPr>
        <w:t>Общий экономический эффект от организации рекламы на радио и внедрения дисконтной системы в виде прироста прибыли от реализации будет равен:</w:t>
      </w:r>
      <w:r w:rsidR="006F566E">
        <w:rPr>
          <w:sz w:val="28"/>
          <w:szCs w:val="28"/>
        </w:rPr>
        <w:t xml:space="preserve"> </w:t>
      </w:r>
      <w:r w:rsidR="00DD65F0" w:rsidRPr="00036EE8">
        <w:rPr>
          <w:sz w:val="28"/>
          <w:szCs w:val="28"/>
        </w:rPr>
        <w:t>1 494</w:t>
      </w:r>
      <w:r w:rsidRPr="00036EE8">
        <w:rPr>
          <w:sz w:val="28"/>
          <w:szCs w:val="28"/>
        </w:rPr>
        <w:t xml:space="preserve"> + </w:t>
      </w:r>
      <w:r w:rsidR="00B627C4" w:rsidRPr="00036EE8">
        <w:rPr>
          <w:sz w:val="28"/>
          <w:szCs w:val="28"/>
        </w:rPr>
        <w:t>2 383</w:t>
      </w:r>
      <w:r w:rsidRPr="00036EE8">
        <w:rPr>
          <w:sz w:val="28"/>
          <w:szCs w:val="28"/>
        </w:rPr>
        <w:t xml:space="preserve"> = </w:t>
      </w:r>
      <w:r w:rsidR="00B627C4" w:rsidRPr="00036EE8">
        <w:rPr>
          <w:sz w:val="28"/>
          <w:szCs w:val="28"/>
        </w:rPr>
        <w:t>3 877</w:t>
      </w:r>
      <w:r w:rsidR="00036EE8" w:rsidRPr="00036EE8">
        <w:rPr>
          <w:sz w:val="28"/>
          <w:szCs w:val="28"/>
        </w:rPr>
        <w:t xml:space="preserve"> </w:t>
      </w:r>
      <w:r w:rsidRPr="00036EE8">
        <w:rPr>
          <w:sz w:val="28"/>
          <w:szCs w:val="28"/>
        </w:rPr>
        <w:t>тыс. руб.</w:t>
      </w:r>
    </w:p>
    <w:p w:rsidR="00E03E74" w:rsidRPr="00036EE8" w:rsidRDefault="00D9238F" w:rsidP="004803D3">
      <w:pPr>
        <w:spacing w:before="0" w:after="0" w:line="360" w:lineRule="auto"/>
        <w:ind w:firstLine="709"/>
        <w:jc w:val="both"/>
        <w:rPr>
          <w:sz w:val="28"/>
          <w:szCs w:val="28"/>
        </w:rPr>
      </w:pPr>
      <w:r w:rsidRPr="00036EE8">
        <w:rPr>
          <w:sz w:val="28"/>
          <w:szCs w:val="28"/>
        </w:rPr>
        <w:t>Далее рассчитаем экономическ</w:t>
      </w:r>
      <w:r w:rsidR="008145D6" w:rsidRPr="00036EE8">
        <w:rPr>
          <w:sz w:val="28"/>
          <w:szCs w:val="28"/>
        </w:rPr>
        <w:t>ий</w:t>
      </w:r>
      <w:r w:rsidRPr="00036EE8">
        <w:rPr>
          <w:sz w:val="28"/>
          <w:szCs w:val="28"/>
        </w:rPr>
        <w:t xml:space="preserve"> эффект</w:t>
      </w:r>
      <w:r w:rsidR="008145D6" w:rsidRPr="00036EE8">
        <w:rPr>
          <w:sz w:val="28"/>
          <w:szCs w:val="28"/>
        </w:rPr>
        <w:t xml:space="preserve"> от внедрения</w:t>
      </w:r>
      <w:r w:rsidRPr="00036EE8">
        <w:rPr>
          <w:sz w:val="28"/>
          <w:szCs w:val="28"/>
        </w:rPr>
        <w:t xml:space="preserve"> мероприятия, направленного на совершенствование оптового оборота, а именно введения новой позиции в ассортимент организации «БауЦентр»</w:t>
      </w:r>
      <w:r w:rsidR="008F5600" w:rsidRPr="00036EE8">
        <w:rPr>
          <w:sz w:val="28"/>
          <w:szCs w:val="28"/>
        </w:rPr>
        <w:t xml:space="preserve"> - коммерческого линолеума</w:t>
      </w:r>
      <w:r w:rsidRPr="00036EE8">
        <w:rPr>
          <w:sz w:val="28"/>
          <w:szCs w:val="28"/>
        </w:rPr>
        <w:t>.</w:t>
      </w:r>
    </w:p>
    <w:p w:rsidR="008F5600" w:rsidRPr="00036EE8" w:rsidRDefault="008F5600" w:rsidP="004803D3">
      <w:pPr>
        <w:spacing w:before="0" w:after="0" w:line="360" w:lineRule="auto"/>
        <w:ind w:firstLine="709"/>
        <w:jc w:val="both"/>
        <w:rPr>
          <w:sz w:val="28"/>
          <w:szCs w:val="28"/>
        </w:rPr>
      </w:pPr>
      <w:r w:rsidRPr="00036EE8">
        <w:rPr>
          <w:sz w:val="28"/>
          <w:szCs w:val="28"/>
        </w:rPr>
        <w:t xml:space="preserve">Как уже говорилось выше, доставку линолеума до склада в Уфе можно произвести двумя путями: </w:t>
      </w:r>
      <w:r w:rsidR="00A31FF0" w:rsidRPr="00036EE8">
        <w:rPr>
          <w:sz w:val="28"/>
          <w:szCs w:val="28"/>
        </w:rPr>
        <w:t>напрямую с завода «</w:t>
      </w:r>
      <w:r w:rsidR="00A31FF0" w:rsidRPr="00036EE8">
        <w:rPr>
          <w:sz w:val="28"/>
          <w:szCs w:val="28"/>
          <w:lang w:val="en-US"/>
        </w:rPr>
        <w:t>Armstrong</w:t>
      </w:r>
      <w:r w:rsidR="00A31FF0" w:rsidRPr="00036EE8">
        <w:rPr>
          <w:sz w:val="28"/>
          <w:szCs w:val="28"/>
        </w:rPr>
        <w:t>», посредством железнодорожного сообщения и произвести закупку линолеума у ближайшего дилера в городах Екатеринбург или Челябинск.</w:t>
      </w:r>
    </w:p>
    <w:p w:rsidR="008E1CB1" w:rsidRPr="00036EE8" w:rsidRDefault="00F36D0C" w:rsidP="004803D3">
      <w:pPr>
        <w:spacing w:before="0" w:after="0" w:line="360" w:lineRule="auto"/>
        <w:ind w:firstLine="709"/>
        <w:jc w:val="both"/>
        <w:rPr>
          <w:sz w:val="28"/>
          <w:szCs w:val="28"/>
        </w:rPr>
      </w:pPr>
      <w:r w:rsidRPr="00036EE8">
        <w:rPr>
          <w:sz w:val="28"/>
          <w:szCs w:val="28"/>
        </w:rPr>
        <w:t>Рассмотрим все варианты доставки и р</w:t>
      </w:r>
      <w:r w:rsidR="008E1CB1" w:rsidRPr="00036EE8">
        <w:rPr>
          <w:sz w:val="28"/>
          <w:szCs w:val="28"/>
        </w:rPr>
        <w:t>ассчитаем входную цену</w:t>
      </w:r>
      <w:r w:rsidRPr="00036EE8">
        <w:rPr>
          <w:sz w:val="28"/>
          <w:szCs w:val="28"/>
        </w:rPr>
        <w:t xml:space="preserve"> на ли</w:t>
      </w:r>
      <w:r w:rsidR="00C11C82" w:rsidRPr="00036EE8">
        <w:rPr>
          <w:sz w:val="28"/>
          <w:szCs w:val="28"/>
        </w:rPr>
        <w:t>нолеум</w:t>
      </w:r>
      <w:r w:rsidR="008E1CB1" w:rsidRPr="00036EE8">
        <w:rPr>
          <w:sz w:val="28"/>
          <w:szCs w:val="28"/>
        </w:rPr>
        <w:t>:</w:t>
      </w:r>
    </w:p>
    <w:p w:rsidR="004A5D62" w:rsidRPr="00036EE8" w:rsidRDefault="004A5D62" w:rsidP="004803D3">
      <w:pPr>
        <w:spacing w:before="0" w:after="0" w:line="360" w:lineRule="auto"/>
        <w:ind w:firstLine="709"/>
        <w:jc w:val="both"/>
        <w:rPr>
          <w:sz w:val="28"/>
          <w:szCs w:val="28"/>
        </w:rPr>
      </w:pPr>
      <w:r w:rsidRPr="00036EE8">
        <w:rPr>
          <w:sz w:val="28"/>
          <w:szCs w:val="28"/>
        </w:rPr>
        <w:t>Цена с учётом доставки с завода будет равной:</w:t>
      </w:r>
    </w:p>
    <w:p w:rsidR="00F35B49" w:rsidRPr="00036EE8" w:rsidRDefault="00F35B49" w:rsidP="004803D3">
      <w:pPr>
        <w:spacing w:before="0" w:after="0" w:line="360" w:lineRule="auto"/>
        <w:ind w:firstLine="709"/>
        <w:jc w:val="both"/>
        <w:rPr>
          <w:sz w:val="28"/>
          <w:szCs w:val="28"/>
        </w:rPr>
      </w:pPr>
    </w:p>
    <w:p w:rsidR="008E1CB1" w:rsidRPr="00036EE8" w:rsidRDefault="008E1CB1" w:rsidP="004803D3">
      <w:pPr>
        <w:spacing w:before="0" w:after="0" w:line="360" w:lineRule="auto"/>
        <w:ind w:firstLine="709"/>
        <w:jc w:val="both"/>
        <w:rPr>
          <w:sz w:val="28"/>
          <w:szCs w:val="28"/>
        </w:rPr>
      </w:pPr>
      <w:r w:rsidRPr="00036EE8">
        <w:rPr>
          <w:sz w:val="28"/>
          <w:szCs w:val="28"/>
        </w:rPr>
        <w:t xml:space="preserve">105 рулонов </w:t>
      </w:r>
      <w:r w:rsidR="008145D6" w:rsidRPr="00036EE8">
        <w:rPr>
          <w:sz w:val="28"/>
          <w:szCs w:val="28"/>
        </w:rPr>
        <w:t>×</w:t>
      </w:r>
      <w:r w:rsidRPr="00036EE8">
        <w:rPr>
          <w:sz w:val="28"/>
          <w:szCs w:val="28"/>
        </w:rPr>
        <w:t xml:space="preserve"> </w:t>
      </w:r>
      <w:smartTag w:uri="urn:schemas-microsoft-com:office:smarttags" w:element="metricconverter">
        <w:smartTagPr>
          <w:attr w:name="ProductID" w:val="44,6 м2"/>
        </w:smartTagPr>
        <w:r w:rsidRPr="00036EE8">
          <w:rPr>
            <w:sz w:val="28"/>
            <w:szCs w:val="28"/>
          </w:rPr>
          <w:t>44,6 м2</w:t>
        </w:r>
      </w:smartTag>
      <w:r w:rsidRPr="00036EE8">
        <w:rPr>
          <w:sz w:val="28"/>
          <w:szCs w:val="28"/>
        </w:rPr>
        <w:t xml:space="preserve"> = </w:t>
      </w:r>
      <w:smartTag w:uri="urn:schemas-microsoft-com:office:smarttags" w:element="metricconverter">
        <w:smartTagPr>
          <w:attr w:name="ProductID" w:val="4 683 м2"/>
        </w:smartTagPr>
        <w:r w:rsidRPr="00036EE8">
          <w:rPr>
            <w:sz w:val="28"/>
            <w:szCs w:val="28"/>
          </w:rPr>
          <w:t>4 683 м2</w:t>
        </w:r>
      </w:smartTag>
    </w:p>
    <w:p w:rsidR="008E1CB1" w:rsidRPr="00036EE8" w:rsidRDefault="008E1CB1" w:rsidP="004803D3">
      <w:pPr>
        <w:spacing w:before="0" w:after="0" w:line="360" w:lineRule="auto"/>
        <w:ind w:firstLine="709"/>
        <w:jc w:val="both"/>
        <w:rPr>
          <w:sz w:val="28"/>
          <w:szCs w:val="28"/>
        </w:rPr>
      </w:pPr>
      <w:smartTag w:uri="urn:schemas-microsoft-com:office:smarttags" w:element="metricconverter">
        <w:smartTagPr>
          <w:attr w:name="ProductID" w:val="4 683 м2"/>
        </w:smartTagPr>
        <w:r w:rsidRPr="00036EE8">
          <w:rPr>
            <w:sz w:val="28"/>
            <w:szCs w:val="28"/>
          </w:rPr>
          <w:t>4 683 м2</w:t>
        </w:r>
      </w:smartTag>
      <w:r w:rsidRPr="00036EE8">
        <w:rPr>
          <w:sz w:val="28"/>
          <w:szCs w:val="28"/>
        </w:rPr>
        <w:t xml:space="preserve"> </w:t>
      </w:r>
      <w:r w:rsidR="008145D6" w:rsidRPr="00036EE8">
        <w:rPr>
          <w:sz w:val="28"/>
          <w:szCs w:val="28"/>
        </w:rPr>
        <w:t>×</w:t>
      </w:r>
      <w:r w:rsidRPr="00036EE8">
        <w:rPr>
          <w:sz w:val="28"/>
          <w:szCs w:val="28"/>
        </w:rPr>
        <w:t xml:space="preserve"> 201 руб. = 941 283 руб.</w:t>
      </w:r>
    </w:p>
    <w:p w:rsidR="008E1CB1" w:rsidRPr="00036EE8" w:rsidRDefault="008E1CB1" w:rsidP="004803D3">
      <w:pPr>
        <w:spacing w:before="0" w:after="0" w:line="360" w:lineRule="auto"/>
        <w:ind w:firstLine="709"/>
        <w:jc w:val="both"/>
        <w:rPr>
          <w:sz w:val="28"/>
          <w:szCs w:val="28"/>
        </w:rPr>
      </w:pPr>
      <w:r w:rsidRPr="00036EE8">
        <w:rPr>
          <w:sz w:val="28"/>
          <w:szCs w:val="28"/>
        </w:rPr>
        <w:t>941 283 руб. + 12% = 1 054 236,90 руб.</w:t>
      </w:r>
    </w:p>
    <w:p w:rsidR="00F36D0C" w:rsidRPr="00036EE8" w:rsidRDefault="008E1CB1" w:rsidP="004803D3">
      <w:pPr>
        <w:spacing w:before="0" w:after="0" w:line="360" w:lineRule="auto"/>
        <w:ind w:firstLine="709"/>
        <w:jc w:val="both"/>
        <w:rPr>
          <w:sz w:val="28"/>
          <w:szCs w:val="28"/>
        </w:rPr>
      </w:pPr>
      <w:r w:rsidRPr="00036EE8">
        <w:rPr>
          <w:sz w:val="28"/>
          <w:szCs w:val="28"/>
        </w:rPr>
        <w:t xml:space="preserve">1 054 236,90 руб. / </w:t>
      </w:r>
      <w:smartTag w:uri="urn:schemas-microsoft-com:office:smarttags" w:element="metricconverter">
        <w:smartTagPr>
          <w:attr w:name="ProductID" w:val="4 683 м2"/>
        </w:smartTagPr>
        <w:r w:rsidRPr="00036EE8">
          <w:rPr>
            <w:sz w:val="28"/>
            <w:szCs w:val="28"/>
          </w:rPr>
          <w:t>4 683 м2</w:t>
        </w:r>
      </w:smartTag>
      <w:r w:rsidRPr="00036EE8">
        <w:rPr>
          <w:sz w:val="28"/>
          <w:szCs w:val="28"/>
        </w:rPr>
        <w:t xml:space="preserve"> = 225,12 руб. / м2</w:t>
      </w:r>
    </w:p>
    <w:p w:rsidR="00F35B49" w:rsidRPr="00036EE8" w:rsidRDefault="00F35B49" w:rsidP="004803D3">
      <w:pPr>
        <w:spacing w:before="0" w:after="0" w:line="360" w:lineRule="auto"/>
        <w:ind w:firstLine="709"/>
        <w:jc w:val="both"/>
        <w:rPr>
          <w:sz w:val="28"/>
          <w:szCs w:val="28"/>
        </w:rPr>
      </w:pPr>
    </w:p>
    <w:p w:rsidR="008E1CB1" w:rsidRPr="00036EE8" w:rsidRDefault="004A5D62" w:rsidP="004803D3">
      <w:pPr>
        <w:spacing w:before="0" w:after="0" w:line="360" w:lineRule="auto"/>
        <w:ind w:firstLine="709"/>
        <w:jc w:val="both"/>
        <w:rPr>
          <w:sz w:val="28"/>
          <w:szCs w:val="28"/>
        </w:rPr>
      </w:pPr>
      <w:r w:rsidRPr="00036EE8">
        <w:rPr>
          <w:sz w:val="28"/>
          <w:szCs w:val="28"/>
        </w:rPr>
        <w:t>Цена, с учётом доставки от дилера в г. Екатеринбурге:</w:t>
      </w:r>
    </w:p>
    <w:p w:rsidR="00F35B49" w:rsidRPr="00036EE8" w:rsidRDefault="00F35B49" w:rsidP="004803D3">
      <w:pPr>
        <w:spacing w:before="0" w:after="0" w:line="360" w:lineRule="auto"/>
        <w:ind w:firstLine="709"/>
        <w:jc w:val="both"/>
        <w:rPr>
          <w:sz w:val="28"/>
          <w:szCs w:val="28"/>
        </w:rPr>
      </w:pPr>
    </w:p>
    <w:p w:rsidR="008E1CB1" w:rsidRPr="00036EE8" w:rsidRDefault="008E1CB1" w:rsidP="004803D3">
      <w:pPr>
        <w:spacing w:before="0" w:after="0" w:line="360" w:lineRule="auto"/>
        <w:ind w:firstLine="709"/>
        <w:jc w:val="both"/>
        <w:rPr>
          <w:sz w:val="28"/>
          <w:szCs w:val="28"/>
        </w:rPr>
      </w:pPr>
      <w:r w:rsidRPr="00036EE8">
        <w:rPr>
          <w:sz w:val="28"/>
          <w:szCs w:val="28"/>
        </w:rPr>
        <w:t xml:space="preserve">34 рулона </w:t>
      </w:r>
      <w:r w:rsidR="008145D6" w:rsidRPr="00036EE8">
        <w:rPr>
          <w:sz w:val="28"/>
          <w:szCs w:val="28"/>
        </w:rPr>
        <w:t>×</w:t>
      </w:r>
      <w:r w:rsidRPr="00036EE8">
        <w:rPr>
          <w:sz w:val="28"/>
          <w:szCs w:val="28"/>
        </w:rPr>
        <w:t xml:space="preserve"> </w:t>
      </w:r>
      <w:smartTag w:uri="urn:schemas-microsoft-com:office:smarttags" w:element="metricconverter">
        <w:smartTagPr>
          <w:attr w:name="ProductID" w:val="44,6 м2"/>
        </w:smartTagPr>
        <w:r w:rsidRPr="00036EE8">
          <w:rPr>
            <w:sz w:val="28"/>
            <w:szCs w:val="28"/>
          </w:rPr>
          <w:t>44,6 м2</w:t>
        </w:r>
      </w:smartTag>
      <w:r w:rsidRPr="00036EE8">
        <w:rPr>
          <w:sz w:val="28"/>
          <w:szCs w:val="28"/>
        </w:rPr>
        <w:t xml:space="preserve"> = </w:t>
      </w:r>
      <w:smartTag w:uri="urn:schemas-microsoft-com:office:smarttags" w:element="metricconverter">
        <w:smartTagPr>
          <w:attr w:name="ProductID" w:val="1 516,40 м2"/>
        </w:smartTagPr>
        <w:r w:rsidRPr="00036EE8">
          <w:rPr>
            <w:sz w:val="28"/>
            <w:szCs w:val="28"/>
          </w:rPr>
          <w:t>1 516,40 м2</w:t>
        </w:r>
      </w:smartTag>
    </w:p>
    <w:p w:rsidR="008E1CB1" w:rsidRPr="00036EE8" w:rsidRDefault="008E1CB1" w:rsidP="004803D3">
      <w:pPr>
        <w:spacing w:before="0" w:after="0" w:line="360" w:lineRule="auto"/>
        <w:ind w:firstLine="709"/>
        <w:jc w:val="both"/>
        <w:rPr>
          <w:sz w:val="28"/>
          <w:szCs w:val="28"/>
        </w:rPr>
      </w:pPr>
      <w:smartTag w:uri="urn:schemas-microsoft-com:office:smarttags" w:element="metricconverter">
        <w:smartTagPr>
          <w:attr w:name="ProductID" w:val="1 516,40 м2"/>
        </w:smartTagPr>
        <w:r w:rsidRPr="00036EE8">
          <w:rPr>
            <w:sz w:val="28"/>
            <w:szCs w:val="28"/>
          </w:rPr>
          <w:t>1 516,40 м2</w:t>
        </w:r>
      </w:smartTag>
      <w:r w:rsidRPr="00036EE8">
        <w:rPr>
          <w:sz w:val="28"/>
          <w:szCs w:val="28"/>
        </w:rPr>
        <w:t xml:space="preserve"> * 231 руб. = 350 288,40 руб.</w:t>
      </w:r>
    </w:p>
    <w:p w:rsidR="008E1CB1" w:rsidRPr="00036EE8" w:rsidRDefault="008E1CB1" w:rsidP="004803D3">
      <w:pPr>
        <w:spacing w:before="0" w:after="0" w:line="360" w:lineRule="auto"/>
        <w:ind w:firstLine="709"/>
        <w:jc w:val="both"/>
        <w:rPr>
          <w:sz w:val="28"/>
          <w:szCs w:val="28"/>
        </w:rPr>
      </w:pPr>
      <w:r w:rsidRPr="00036EE8">
        <w:rPr>
          <w:sz w:val="28"/>
          <w:szCs w:val="28"/>
        </w:rPr>
        <w:t>350 288,40 руб. + 25 000 руб. = 375 288,40 руб.</w:t>
      </w:r>
    </w:p>
    <w:p w:rsidR="008E1CB1" w:rsidRPr="00036EE8" w:rsidRDefault="008E1CB1" w:rsidP="004803D3">
      <w:pPr>
        <w:spacing w:before="0" w:after="0" w:line="360" w:lineRule="auto"/>
        <w:ind w:firstLine="709"/>
        <w:jc w:val="both"/>
        <w:rPr>
          <w:sz w:val="28"/>
          <w:szCs w:val="28"/>
        </w:rPr>
      </w:pPr>
      <w:r w:rsidRPr="00036EE8">
        <w:rPr>
          <w:sz w:val="28"/>
          <w:szCs w:val="28"/>
        </w:rPr>
        <w:t xml:space="preserve">375 288,40 руб. / </w:t>
      </w:r>
      <w:smartTag w:uri="urn:schemas-microsoft-com:office:smarttags" w:element="metricconverter">
        <w:smartTagPr>
          <w:attr w:name="ProductID" w:val="1 516,40 м2"/>
        </w:smartTagPr>
        <w:r w:rsidRPr="00036EE8">
          <w:rPr>
            <w:sz w:val="28"/>
            <w:szCs w:val="28"/>
          </w:rPr>
          <w:t>1 516,40 м2</w:t>
        </w:r>
      </w:smartTag>
      <w:r w:rsidRPr="00036EE8">
        <w:rPr>
          <w:sz w:val="28"/>
          <w:szCs w:val="28"/>
        </w:rPr>
        <w:t xml:space="preserve"> = 247, 49 руб.</w:t>
      </w:r>
    </w:p>
    <w:p w:rsidR="00F35B49" w:rsidRPr="00036EE8" w:rsidRDefault="00F35B49" w:rsidP="004803D3">
      <w:pPr>
        <w:spacing w:before="0" w:after="0" w:line="360" w:lineRule="auto"/>
        <w:ind w:firstLine="709"/>
        <w:jc w:val="both"/>
        <w:rPr>
          <w:sz w:val="28"/>
          <w:szCs w:val="28"/>
        </w:rPr>
      </w:pPr>
    </w:p>
    <w:p w:rsidR="004A5D62" w:rsidRPr="00036EE8" w:rsidRDefault="004A5D62" w:rsidP="004803D3">
      <w:pPr>
        <w:spacing w:before="0" w:after="0" w:line="360" w:lineRule="auto"/>
        <w:ind w:firstLine="709"/>
        <w:jc w:val="both"/>
        <w:rPr>
          <w:sz w:val="28"/>
          <w:szCs w:val="28"/>
        </w:rPr>
      </w:pPr>
      <w:r w:rsidRPr="00036EE8">
        <w:rPr>
          <w:sz w:val="28"/>
          <w:szCs w:val="28"/>
        </w:rPr>
        <w:t>Цена, с учётом доставки от дилера в г. Челябинск:</w:t>
      </w:r>
    </w:p>
    <w:p w:rsidR="00F35B49" w:rsidRPr="00036EE8" w:rsidRDefault="00F35B49" w:rsidP="004803D3">
      <w:pPr>
        <w:spacing w:before="0" w:after="0" w:line="360" w:lineRule="auto"/>
        <w:ind w:firstLine="709"/>
        <w:jc w:val="both"/>
        <w:rPr>
          <w:sz w:val="28"/>
          <w:szCs w:val="28"/>
        </w:rPr>
      </w:pPr>
    </w:p>
    <w:p w:rsidR="008E1CB1" w:rsidRPr="00036EE8" w:rsidRDefault="008E1CB1" w:rsidP="004803D3">
      <w:pPr>
        <w:spacing w:before="0" w:after="0" w:line="360" w:lineRule="auto"/>
        <w:ind w:firstLine="709"/>
        <w:jc w:val="both"/>
        <w:rPr>
          <w:sz w:val="28"/>
          <w:szCs w:val="28"/>
        </w:rPr>
      </w:pPr>
      <w:r w:rsidRPr="00036EE8">
        <w:rPr>
          <w:sz w:val="28"/>
          <w:szCs w:val="28"/>
        </w:rPr>
        <w:t xml:space="preserve">34 рулона </w:t>
      </w:r>
      <w:r w:rsidR="008145D6" w:rsidRPr="00036EE8">
        <w:rPr>
          <w:sz w:val="28"/>
          <w:szCs w:val="28"/>
        </w:rPr>
        <w:t>×</w:t>
      </w:r>
      <w:r w:rsidRPr="00036EE8">
        <w:rPr>
          <w:sz w:val="28"/>
          <w:szCs w:val="28"/>
        </w:rPr>
        <w:t xml:space="preserve"> </w:t>
      </w:r>
      <w:smartTag w:uri="urn:schemas-microsoft-com:office:smarttags" w:element="metricconverter">
        <w:smartTagPr>
          <w:attr w:name="ProductID" w:val="44,6 м2"/>
        </w:smartTagPr>
        <w:r w:rsidRPr="00036EE8">
          <w:rPr>
            <w:sz w:val="28"/>
            <w:szCs w:val="28"/>
          </w:rPr>
          <w:t>44,6 м2</w:t>
        </w:r>
      </w:smartTag>
      <w:r w:rsidRPr="00036EE8">
        <w:rPr>
          <w:sz w:val="28"/>
          <w:szCs w:val="28"/>
        </w:rPr>
        <w:t xml:space="preserve"> = </w:t>
      </w:r>
      <w:smartTag w:uri="urn:schemas-microsoft-com:office:smarttags" w:element="metricconverter">
        <w:smartTagPr>
          <w:attr w:name="ProductID" w:val="1 516,40 м2"/>
        </w:smartTagPr>
        <w:r w:rsidRPr="00036EE8">
          <w:rPr>
            <w:sz w:val="28"/>
            <w:szCs w:val="28"/>
          </w:rPr>
          <w:t>1 516,40 м2</w:t>
        </w:r>
      </w:smartTag>
    </w:p>
    <w:p w:rsidR="008E1CB1" w:rsidRPr="00036EE8" w:rsidRDefault="008E1CB1" w:rsidP="004803D3">
      <w:pPr>
        <w:spacing w:before="0" w:after="0" w:line="360" w:lineRule="auto"/>
        <w:ind w:firstLine="709"/>
        <w:jc w:val="both"/>
        <w:rPr>
          <w:sz w:val="28"/>
          <w:szCs w:val="28"/>
        </w:rPr>
      </w:pPr>
      <w:smartTag w:uri="urn:schemas-microsoft-com:office:smarttags" w:element="metricconverter">
        <w:smartTagPr>
          <w:attr w:name="ProductID" w:val="1 516,40 м2"/>
        </w:smartTagPr>
        <w:r w:rsidRPr="00036EE8">
          <w:rPr>
            <w:sz w:val="28"/>
            <w:szCs w:val="28"/>
          </w:rPr>
          <w:t>1 516,40 м2</w:t>
        </w:r>
      </w:smartTag>
      <w:r w:rsidRPr="00036EE8">
        <w:rPr>
          <w:sz w:val="28"/>
          <w:szCs w:val="28"/>
        </w:rPr>
        <w:t xml:space="preserve"> * 231 руб. = 350 288,40 руб.</w:t>
      </w:r>
    </w:p>
    <w:p w:rsidR="008E1CB1" w:rsidRPr="00036EE8" w:rsidRDefault="008E1CB1" w:rsidP="004803D3">
      <w:pPr>
        <w:spacing w:before="0" w:after="0" w:line="360" w:lineRule="auto"/>
        <w:ind w:firstLine="709"/>
        <w:jc w:val="both"/>
        <w:rPr>
          <w:sz w:val="28"/>
          <w:szCs w:val="28"/>
        </w:rPr>
      </w:pPr>
      <w:r w:rsidRPr="00036EE8">
        <w:rPr>
          <w:sz w:val="28"/>
          <w:szCs w:val="28"/>
        </w:rPr>
        <w:t>350 288,40 руб. + 22 000 руб. = 372 288,40 руб.</w:t>
      </w:r>
    </w:p>
    <w:p w:rsidR="008E1CB1" w:rsidRPr="00036EE8" w:rsidRDefault="008E1CB1" w:rsidP="004803D3">
      <w:pPr>
        <w:spacing w:before="0" w:after="0" w:line="360" w:lineRule="auto"/>
        <w:ind w:firstLine="709"/>
        <w:jc w:val="both"/>
        <w:rPr>
          <w:sz w:val="28"/>
          <w:szCs w:val="28"/>
        </w:rPr>
      </w:pPr>
      <w:r w:rsidRPr="00036EE8">
        <w:rPr>
          <w:sz w:val="28"/>
          <w:szCs w:val="28"/>
        </w:rPr>
        <w:t xml:space="preserve">372 288,40 руб. / </w:t>
      </w:r>
      <w:smartTag w:uri="urn:schemas-microsoft-com:office:smarttags" w:element="metricconverter">
        <w:smartTagPr>
          <w:attr w:name="ProductID" w:val="1 516,40 м2"/>
        </w:smartTagPr>
        <w:r w:rsidRPr="00036EE8">
          <w:rPr>
            <w:sz w:val="28"/>
            <w:szCs w:val="28"/>
          </w:rPr>
          <w:t>1 516,40 м2</w:t>
        </w:r>
      </w:smartTag>
      <w:r w:rsidRPr="00036EE8">
        <w:rPr>
          <w:sz w:val="28"/>
          <w:szCs w:val="28"/>
        </w:rPr>
        <w:t xml:space="preserve"> = 245, 51 руб.</w:t>
      </w:r>
    </w:p>
    <w:p w:rsidR="00F35B49" w:rsidRPr="00036EE8" w:rsidRDefault="00F35B49" w:rsidP="004803D3">
      <w:pPr>
        <w:spacing w:before="0" w:after="0" w:line="360" w:lineRule="auto"/>
        <w:ind w:firstLine="709"/>
        <w:jc w:val="both"/>
        <w:rPr>
          <w:sz w:val="28"/>
          <w:szCs w:val="28"/>
        </w:rPr>
      </w:pPr>
    </w:p>
    <w:p w:rsidR="008E1CB1" w:rsidRPr="00036EE8" w:rsidRDefault="008E1CB1" w:rsidP="004803D3">
      <w:pPr>
        <w:spacing w:before="0" w:after="0" w:line="360" w:lineRule="auto"/>
        <w:ind w:firstLine="709"/>
        <w:jc w:val="both"/>
        <w:rPr>
          <w:sz w:val="28"/>
          <w:szCs w:val="28"/>
        </w:rPr>
      </w:pPr>
      <w:r w:rsidRPr="00036EE8">
        <w:rPr>
          <w:sz w:val="28"/>
          <w:szCs w:val="28"/>
        </w:rPr>
        <w:t>Так как, выявленная минимальная потребность в коммерческом покрытии гетерогенного типа составляет 2,5 тыс.м2 (ООО «Сатурн» 1,5 тыс. м2 + ООО «Марзо» 1 тыс. м2 – минимальная месячная потребность),</w:t>
      </w:r>
      <w:r w:rsidR="00036EE8" w:rsidRPr="00036EE8">
        <w:rPr>
          <w:sz w:val="28"/>
          <w:szCs w:val="28"/>
        </w:rPr>
        <w:t xml:space="preserve"> </w:t>
      </w:r>
      <w:r w:rsidR="00C652E5" w:rsidRPr="00036EE8">
        <w:rPr>
          <w:sz w:val="28"/>
          <w:szCs w:val="28"/>
        </w:rPr>
        <w:t xml:space="preserve">завозить объём </w:t>
      </w:r>
      <w:r w:rsidRPr="00036EE8">
        <w:rPr>
          <w:sz w:val="28"/>
          <w:szCs w:val="28"/>
        </w:rPr>
        <w:t xml:space="preserve">меньше </w:t>
      </w:r>
      <w:r w:rsidR="00C652E5" w:rsidRPr="00036EE8">
        <w:rPr>
          <w:sz w:val="28"/>
          <w:szCs w:val="28"/>
        </w:rPr>
        <w:t>требуемого</w:t>
      </w:r>
      <w:r w:rsidRPr="00036EE8">
        <w:rPr>
          <w:sz w:val="28"/>
          <w:szCs w:val="28"/>
        </w:rPr>
        <w:t xml:space="preserve"> смысла не имеет – значит доставка автотранспортом автоматически отпадает. Остаётся один вариант – заказывать</w:t>
      </w:r>
      <w:r w:rsidR="00036EE8" w:rsidRPr="00036EE8">
        <w:rPr>
          <w:sz w:val="28"/>
          <w:szCs w:val="28"/>
        </w:rPr>
        <w:t xml:space="preserve"> </w:t>
      </w:r>
      <w:r w:rsidRPr="00036EE8">
        <w:rPr>
          <w:sz w:val="28"/>
          <w:szCs w:val="28"/>
        </w:rPr>
        <w:t>с завода по цене 225,12 руб. за м2.</w:t>
      </w:r>
    </w:p>
    <w:p w:rsidR="008E1CB1" w:rsidRPr="00036EE8" w:rsidRDefault="008E1CB1" w:rsidP="004803D3">
      <w:pPr>
        <w:spacing w:before="0" w:after="0" w:line="360" w:lineRule="auto"/>
        <w:ind w:firstLine="709"/>
        <w:jc w:val="both"/>
        <w:rPr>
          <w:sz w:val="28"/>
          <w:szCs w:val="28"/>
        </w:rPr>
      </w:pPr>
      <w:r w:rsidRPr="00036EE8">
        <w:rPr>
          <w:sz w:val="28"/>
          <w:szCs w:val="28"/>
        </w:rPr>
        <w:t>Произведём расчет экономическ</w:t>
      </w:r>
      <w:r w:rsidR="008145D6" w:rsidRPr="00036EE8">
        <w:rPr>
          <w:sz w:val="28"/>
          <w:szCs w:val="28"/>
        </w:rPr>
        <w:t>ого</w:t>
      </w:r>
      <w:r w:rsidRPr="00036EE8">
        <w:rPr>
          <w:sz w:val="28"/>
          <w:szCs w:val="28"/>
        </w:rPr>
        <w:t xml:space="preserve"> эффект</w:t>
      </w:r>
      <w:r w:rsidR="008145D6" w:rsidRPr="00036EE8">
        <w:rPr>
          <w:sz w:val="28"/>
          <w:szCs w:val="28"/>
        </w:rPr>
        <w:t>а от</w:t>
      </w:r>
      <w:r w:rsidRPr="00036EE8">
        <w:rPr>
          <w:sz w:val="28"/>
          <w:szCs w:val="28"/>
        </w:rPr>
        <w:t xml:space="preserve"> ввода новой позиции в ассортимент исследуемой организации.</w:t>
      </w:r>
    </w:p>
    <w:p w:rsidR="00F91218" w:rsidRPr="00036EE8" w:rsidRDefault="008E1CB1" w:rsidP="004803D3">
      <w:pPr>
        <w:spacing w:before="0" w:after="0" w:line="360" w:lineRule="auto"/>
        <w:ind w:firstLine="709"/>
        <w:jc w:val="both"/>
        <w:rPr>
          <w:sz w:val="28"/>
          <w:szCs w:val="28"/>
        </w:rPr>
      </w:pPr>
      <w:r w:rsidRPr="00036EE8">
        <w:rPr>
          <w:sz w:val="28"/>
          <w:szCs w:val="28"/>
        </w:rPr>
        <w:t>Известна потребность потенциальных покупателей данного товара – от</w:t>
      </w:r>
      <w:r w:rsidR="00036EE8" w:rsidRPr="00036EE8">
        <w:rPr>
          <w:sz w:val="28"/>
          <w:szCs w:val="28"/>
        </w:rPr>
        <w:t xml:space="preserve"> </w:t>
      </w:r>
      <w:r w:rsidRPr="00036EE8">
        <w:rPr>
          <w:sz w:val="28"/>
          <w:szCs w:val="28"/>
        </w:rPr>
        <w:t xml:space="preserve">2,5 тыс.м2 до 3,5 тыс.м2, </w:t>
      </w:r>
      <w:r w:rsidR="00B74909" w:rsidRPr="00036EE8">
        <w:rPr>
          <w:sz w:val="28"/>
          <w:szCs w:val="28"/>
        </w:rPr>
        <w:t>то есть</w:t>
      </w:r>
      <w:r w:rsidRPr="00036EE8">
        <w:rPr>
          <w:sz w:val="28"/>
          <w:szCs w:val="28"/>
        </w:rPr>
        <w:t xml:space="preserve"> наверняка в среднем в месяц объём продажи новой позиции ассортимента составит не менее 3 тыс. м2. </w:t>
      </w:r>
      <w:r w:rsidR="00F029F0" w:rsidRPr="00036EE8">
        <w:rPr>
          <w:sz w:val="28"/>
          <w:szCs w:val="28"/>
        </w:rPr>
        <w:t>На сегодняшний день минимальные оптовые цены</w:t>
      </w:r>
      <w:r w:rsidR="00D44E06" w:rsidRPr="00036EE8">
        <w:rPr>
          <w:sz w:val="28"/>
          <w:szCs w:val="28"/>
        </w:rPr>
        <w:t xml:space="preserve"> у перепродавцов по г. Уфе</w:t>
      </w:r>
      <w:r w:rsidR="00F029F0" w:rsidRPr="00036EE8">
        <w:rPr>
          <w:sz w:val="28"/>
          <w:szCs w:val="28"/>
        </w:rPr>
        <w:t xml:space="preserve">, предлагаемые на коммерческий линолеум 318 руб. за м2. </w:t>
      </w:r>
      <w:r w:rsidR="00D44E06" w:rsidRPr="00036EE8">
        <w:rPr>
          <w:sz w:val="28"/>
          <w:szCs w:val="28"/>
        </w:rPr>
        <w:t>Как уже говорилось выше ООО «Сатурн» и «Марзо» являются торгующими организациями. Следовательно, для того чтобы они могли продавать линолеум по конкурентоспособным ценам мы предлагаем этим клиентам цену 270 руб. за м2 с условием закупки товара в объёме не меньше 1 тыс. м2.</w:t>
      </w:r>
      <w:r w:rsidR="0048058F" w:rsidRPr="00036EE8">
        <w:rPr>
          <w:sz w:val="28"/>
          <w:szCs w:val="28"/>
        </w:rPr>
        <w:t xml:space="preserve"> </w:t>
      </w:r>
      <w:r w:rsidRPr="00036EE8">
        <w:rPr>
          <w:sz w:val="28"/>
          <w:szCs w:val="28"/>
        </w:rPr>
        <w:t>Таким образом, в первый месяц продажи новой позиции, товарооборот возрастёт как минимум на:</w:t>
      </w:r>
      <w:r w:rsidR="00036EE8" w:rsidRPr="00036EE8">
        <w:rPr>
          <w:sz w:val="28"/>
          <w:szCs w:val="28"/>
        </w:rPr>
        <w:t xml:space="preserve"> </w:t>
      </w:r>
      <w:r w:rsidR="00F029F0" w:rsidRPr="00036EE8">
        <w:rPr>
          <w:sz w:val="28"/>
          <w:szCs w:val="28"/>
        </w:rPr>
        <w:t xml:space="preserve">3 </w:t>
      </w:r>
      <w:r w:rsidR="009C021C" w:rsidRPr="00036EE8">
        <w:rPr>
          <w:sz w:val="28"/>
          <w:szCs w:val="28"/>
        </w:rPr>
        <w:t>×</w:t>
      </w:r>
      <w:r w:rsidR="00F029F0" w:rsidRPr="00036EE8">
        <w:rPr>
          <w:sz w:val="28"/>
          <w:szCs w:val="28"/>
        </w:rPr>
        <w:t xml:space="preserve"> 270 = 810 тыс. руб.</w:t>
      </w:r>
    </w:p>
    <w:p w:rsidR="008E1CB1" w:rsidRPr="00036EE8" w:rsidRDefault="0048058F" w:rsidP="004803D3">
      <w:pPr>
        <w:spacing w:before="0" w:after="0" w:line="360" w:lineRule="auto"/>
        <w:ind w:firstLine="709"/>
        <w:jc w:val="both"/>
        <w:rPr>
          <w:sz w:val="28"/>
          <w:szCs w:val="28"/>
        </w:rPr>
      </w:pPr>
      <w:r w:rsidRPr="00036EE8">
        <w:rPr>
          <w:sz w:val="28"/>
          <w:szCs w:val="28"/>
        </w:rPr>
        <w:t xml:space="preserve">Торговая наценка составит: </w:t>
      </w:r>
      <w:r w:rsidR="00F91218" w:rsidRPr="00036EE8">
        <w:rPr>
          <w:sz w:val="28"/>
          <w:szCs w:val="28"/>
        </w:rPr>
        <w:t xml:space="preserve">270/225,12 </w:t>
      </w:r>
      <w:r w:rsidR="009C021C" w:rsidRPr="00036EE8">
        <w:rPr>
          <w:sz w:val="28"/>
          <w:szCs w:val="28"/>
        </w:rPr>
        <w:t>×</w:t>
      </w:r>
      <w:r w:rsidR="00F91218" w:rsidRPr="00036EE8">
        <w:rPr>
          <w:sz w:val="28"/>
          <w:szCs w:val="28"/>
        </w:rPr>
        <w:t xml:space="preserve"> 100 % = 19,9 %</w:t>
      </w:r>
    </w:p>
    <w:p w:rsidR="00F62A46" w:rsidRPr="00036EE8" w:rsidRDefault="0048058F" w:rsidP="004803D3">
      <w:pPr>
        <w:spacing w:before="0" w:after="0" w:line="360" w:lineRule="auto"/>
        <w:ind w:firstLine="709"/>
        <w:jc w:val="both"/>
        <w:rPr>
          <w:sz w:val="28"/>
          <w:szCs w:val="28"/>
        </w:rPr>
      </w:pPr>
      <w:r w:rsidRPr="00036EE8">
        <w:rPr>
          <w:sz w:val="28"/>
          <w:szCs w:val="28"/>
        </w:rPr>
        <w:t>О</w:t>
      </w:r>
      <w:r w:rsidR="00F029F0" w:rsidRPr="00036EE8">
        <w:rPr>
          <w:sz w:val="28"/>
          <w:szCs w:val="28"/>
        </w:rPr>
        <w:t xml:space="preserve">статок </w:t>
      </w:r>
      <w:r w:rsidRPr="00036EE8">
        <w:rPr>
          <w:sz w:val="28"/>
          <w:szCs w:val="28"/>
        </w:rPr>
        <w:t xml:space="preserve">линолеума </w:t>
      </w:r>
      <w:r w:rsidR="00F029F0" w:rsidRPr="00036EE8">
        <w:rPr>
          <w:sz w:val="28"/>
          <w:szCs w:val="28"/>
        </w:rPr>
        <w:t xml:space="preserve">на складе составит </w:t>
      </w:r>
      <w:smartTag w:uri="urn:schemas-microsoft-com:office:smarttags" w:element="metricconverter">
        <w:smartTagPr>
          <w:attr w:name="ProductID" w:val="1 683 м2"/>
        </w:smartTagPr>
        <w:r w:rsidR="00F029F0" w:rsidRPr="00036EE8">
          <w:rPr>
            <w:sz w:val="28"/>
            <w:szCs w:val="28"/>
          </w:rPr>
          <w:t>1 683 м2</w:t>
        </w:r>
      </w:smartTag>
      <w:r w:rsidR="00F029F0" w:rsidRPr="00036EE8">
        <w:rPr>
          <w:sz w:val="28"/>
          <w:szCs w:val="28"/>
        </w:rPr>
        <w:t>. С учётом того, что «БауЦентр» работает со многими строительными организациями, которым ранее не предлагался товар данного вида, то с большой уверенностью можно предположить, что оставшийся объём также успешно будет продан</w:t>
      </w:r>
      <w:r w:rsidR="00F91218" w:rsidRPr="00036EE8">
        <w:rPr>
          <w:sz w:val="28"/>
          <w:szCs w:val="28"/>
        </w:rPr>
        <w:t xml:space="preserve"> по цене не менее 318 руб</w:t>
      </w:r>
      <w:r w:rsidR="00F029F0" w:rsidRPr="00036EE8">
        <w:rPr>
          <w:sz w:val="28"/>
          <w:szCs w:val="28"/>
        </w:rPr>
        <w:t>.</w:t>
      </w:r>
      <w:r w:rsidR="00F91218" w:rsidRPr="00036EE8">
        <w:rPr>
          <w:sz w:val="28"/>
          <w:szCs w:val="28"/>
        </w:rPr>
        <w:t xml:space="preserve"> за м2.</w:t>
      </w:r>
      <w:r w:rsidR="00036EE8" w:rsidRPr="00036EE8">
        <w:rPr>
          <w:sz w:val="28"/>
          <w:szCs w:val="28"/>
        </w:rPr>
        <w:t xml:space="preserve"> </w:t>
      </w:r>
      <w:r w:rsidR="008E1CB1" w:rsidRPr="00036EE8">
        <w:rPr>
          <w:sz w:val="28"/>
          <w:szCs w:val="28"/>
        </w:rPr>
        <w:t>Таким образом, за первый мес</w:t>
      </w:r>
      <w:r w:rsidR="00F62A46" w:rsidRPr="00036EE8">
        <w:rPr>
          <w:sz w:val="28"/>
          <w:szCs w:val="28"/>
        </w:rPr>
        <w:t xml:space="preserve">яц, после ввода новой позиции – </w:t>
      </w:r>
      <w:r w:rsidR="008E1CB1" w:rsidRPr="00036EE8">
        <w:rPr>
          <w:sz w:val="28"/>
          <w:szCs w:val="28"/>
        </w:rPr>
        <w:t>коммерческого</w:t>
      </w:r>
      <w:r w:rsidR="00036EE8" w:rsidRPr="00036EE8">
        <w:rPr>
          <w:sz w:val="28"/>
          <w:szCs w:val="28"/>
        </w:rPr>
        <w:t xml:space="preserve"> </w:t>
      </w:r>
      <w:r w:rsidR="008E1CB1" w:rsidRPr="00036EE8">
        <w:rPr>
          <w:sz w:val="28"/>
          <w:szCs w:val="28"/>
        </w:rPr>
        <w:t xml:space="preserve">линолеума, в ассортимент организации, </w:t>
      </w:r>
      <w:r w:rsidR="00F62A46" w:rsidRPr="00036EE8">
        <w:rPr>
          <w:sz w:val="28"/>
          <w:szCs w:val="28"/>
        </w:rPr>
        <w:t>минимальная выручка</w:t>
      </w:r>
      <w:r w:rsidR="008E1CB1" w:rsidRPr="00036EE8">
        <w:rPr>
          <w:sz w:val="28"/>
          <w:szCs w:val="28"/>
        </w:rPr>
        <w:t xml:space="preserve"> составит:</w:t>
      </w:r>
      <w:r w:rsidR="00036EE8" w:rsidRPr="00036EE8">
        <w:rPr>
          <w:sz w:val="28"/>
          <w:szCs w:val="28"/>
        </w:rPr>
        <w:t xml:space="preserve"> </w:t>
      </w:r>
      <w:r w:rsidR="008E1CB1" w:rsidRPr="00036EE8">
        <w:rPr>
          <w:sz w:val="28"/>
          <w:szCs w:val="28"/>
        </w:rPr>
        <w:t xml:space="preserve">810 </w:t>
      </w:r>
      <w:r w:rsidR="009C021C" w:rsidRPr="00036EE8">
        <w:rPr>
          <w:sz w:val="28"/>
          <w:szCs w:val="28"/>
        </w:rPr>
        <w:t>×</w:t>
      </w:r>
      <w:r w:rsidR="008E1CB1" w:rsidRPr="00036EE8">
        <w:rPr>
          <w:sz w:val="28"/>
          <w:szCs w:val="28"/>
        </w:rPr>
        <w:t xml:space="preserve"> 19,9 %</w:t>
      </w:r>
      <w:r w:rsidR="00036EE8" w:rsidRPr="00036EE8">
        <w:rPr>
          <w:sz w:val="28"/>
          <w:szCs w:val="28"/>
        </w:rPr>
        <w:t xml:space="preserve"> </w:t>
      </w:r>
      <w:r w:rsidR="00F62A46" w:rsidRPr="00036EE8">
        <w:rPr>
          <w:sz w:val="28"/>
          <w:szCs w:val="28"/>
        </w:rPr>
        <w:t xml:space="preserve">= </w:t>
      </w:r>
      <w:r w:rsidR="0051084F" w:rsidRPr="00036EE8">
        <w:rPr>
          <w:sz w:val="28"/>
          <w:szCs w:val="28"/>
        </w:rPr>
        <w:t>161, 20 тыс. руб.</w:t>
      </w:r>
    </w:p>
    <w:p w:rsidR="00B532AC" w:rsidRPr="00036EE8" w:rsidRDefault="00B532AC" w:rsidP="004803D3">
      <w:pPr>
        <w:spacing w:before="0" w:after="0" w:line="360" w:lineRule="auto"/>
        <w:ind w:firstLine="709"/>
        <w:jc w:val="both"/>
        <w:rPr>
          <w:sz w:val="28"/>
          <w:szCs w:val="28"/>
        </w:rPr>
      </w:pPr>
      <w:r w:rsidRPr="00036EE8">
        <w:rPr>
          <w:sz w:val="28"/>
          <w:szCs w:val="28"/>
        </w:rPr>
        <w:t>Рассчитаем выручку от продажи остатка линолеума строительным организациям:</w:t>
      </w:r>
    </w:p>
    <w:p w:rsidR="00F35B49" w:rsidRPr="00036EE8" w:rsidRDefault="00F35B49" w:rsidP="004803D3">
      <w:pPr>
        <w:spacing w:before="0" w:after="0" w:line="360" w:lineRule="auto"/>
        <w:ind w:firstLine="709"/>
        <w:jc w:val="both"/>
        <w:rPr>
          <w:sz w:val="28"/>
          <w:szCs w:val="28"/>
        </w:rPr>
      </w:pPr>
    </w:p>
    <w:p w:rsidR="00F91218" w:rsidRPr="00036EE8" w:rsidRDefault="00F91218" w:rsidP="004803D3">
      <w:pPr>
        <w:spacing w:before="0" w:after="0" w:line="360" w:lineRule="auto"/>
        <w:ind w:firstLine="709"/>
        <w:jc w:val="both"/>
        <w:rPr>
          <w:sz w:val="28"/>
          <w:szCs w:val="28"/>
        </w:rPr>
      </w:pPr>
      <w:r w:rsidRPr="00036EE8">
        <w:rPr>
          <w:sz w:val="28"/>
          <w:szCs w:val="28"/>
        </w:rPr>
        <w:t>1 </w:t>
      </w:r>
      <w:r w:rsidR="00B532AC" w:rsidRPr="00036EE8">
        <w:rPr>
          <w:sz w:val="28"/>
          <w:szCs w:val="28"/>
        </w:rPr>
        <w:t>6</w:t>
      </w:r>
      <w:r w:rsidRPr="00036EE8">
        <w:rPr>
          <w:sz w:val="28"/>
          <w:szCs w:val="28"/>
        </w:rPr>
        <w:t>8</w:t>
      </w:r>
      <w:r w:rsidR="00B532AC" w:rsidRPr="00036EE8">
        <w:rPr>
          <w:sz w:val="28"/>
          <w:szCs w:val="28"/>
        </w:rPr>
        <w:t>3</w:t>
      </w:r>
      <w:r w:rsidRPr="00036EE8">
        <w:rPr>
          <w:sz w:val="28"/>
          <w:szCs w:val="28"/>
        </w:rPr>
        <w:t xml:space="preserve"> </w:t>
      </w:r>
      <w:r w:rsidR="009C021C" w:rsidRPr="00036EE8">
        <w:rPr>
          <w:sz w:val="28"/>
          <w:szCs w:val="28"/>
        </w:rPr>
        <w:t>×</w:t>
      </w:r>
      <w:r w:rsidRPr="00036EE8">
        <w:rPr>
          <w:sz w:val="28"/>
          <w:szCs w:val="28"/>
        </w:rPr>
        <w:t xml:space="preserve"> 318 </w:t>
      </w:r>
      <w:r w:rsidR="00B532AC" w:rsidRPr="00036EE8">
        <w:rPr>
          <w:sz w:val="28"/>
          <w:szCs w:val="28"/>
        </w:rPr>
        <w:t>= 535, 20 тыс. руб.</w:t>
      </w:r>
    </w:p>
    <w:p w:rsidR="00B532AC" w:rsidRPr="00036EE8" w:rsidRDefault="00B532AC" w:rsidP="004803D3">
      <w:pPr>
        <w:spacing w:before="0" w:after="0" w:line="360" w:lineRule="auto"/>
        <w:ind w:firstLine="709"/>
        <w:jc w:val="both"/>
        <w:rPr>
          <w:sz w:val="28"/>
          <w:szCs w:val="28"/>
        </w:rPr>
      </w:pPr>
      <w:r w:rsidRPr="00036EE8">
        <w:rPr>
          <w:sz w:val="28"/>
          <w:szCs w:val="28"/>
        </w:rPr>
        <w:t xml:space="preserve">318/225, 12 </w:t>
      </w:r>
      <w:r w:rsidR="009C021C" w:rsidRPr="00036EE8">
        <w:rPr>
          <w:sz w:val="28"/>
          <w:szCs w:val="28"/>
        </w:rPr>
        <w:t>×</w:t>
      </w:r>
      <w:r w:rsidRPr="00036EE8">
        <w:rPr>
          <w:sz w:val="28"/>
          <w:szCs w:val="28"/>
        </w:rPr>
        <w:t xml:space="preserve"> 100 = 41 %.</w:t>
      </w:r>
    </w:p>
    <w:p w:rsidR="00B532AC" w:rsidRPr="00036EE8" w:rsidRDefault="00B532AC" w:rsidP="004803D3">
      <w:pPr>
        <w:spacing w:before="0" w:after="0" w:line="360" w:lineRule="auto"/>
        <w:ind w:firstLine="709"/>
        <w:jc w:val="both"/>
        <w:rPr>
          <w:sz w:val="28"/>
          <w:szCs w:val="28"/>
        </w:rPr>
      </w:pPr>
      <w:r w:rsidRPr="00036EE8">
        <w:rPr>
          <w:sz w:val="28"/>
          <w:szCs w:val="28"/>
        </w:rPr>
        <w:t xml:space="preserve">535, 20 </w:t>
      </w:r>
      <w:r w:rsidR="009C021C" w:rsidRPr="00036EE8">
        <w:rPr>
          <w:sz w:val="28"/>
          <w:szCs w:val="28"/>
        </w:rPr>
        <w:t>×</w:t>
      </w:r>
      <w:r w:rsidRPr="00036EE8">
        <w:rPr>
          <w:sz w:val="28"/>
          <w:szCs w:val="28"/>
        </w:rPr>
        <w:t>41 % = 219, 40 тыс. руб.</w:t>
      </w:r>
    </w:p>
    <w:p w:rsidR="00F35B49" w:rsidRPr="00036EE8" w:rsidRDefault="00F35B49" w:rsidP="004803D3">
      <w:pPr>
        <w:spacing w:before="0" w:after="0" w:line="360" w:lineRule="auto"/>
        <w:ind w:firstLine="709"/>
        <w:jc w:val="both"/>
        <w:rPr>
          <w:sz w:val="28"/>
          <w:szCs w:val="28"/>
        </w:rPr>
      </w:pPr>
    </w:p>
    <w:p w:rsidR="008E1CB1" w:rsidRPr="00036EE8" w:rsidRDefault="0051084F" w:rsidP="004803D3">
      <w:pPr>
        <w:spacing w:before="0" w:after="0" w:line="360" w:lineRule="auto"/>
        <w:ind w:firstLine="709"/>
        <w:jc w:val="both"/>
        <w:rPr>
          <w:sz w:val="28"/>
          <w:szCs w:val="28"/>
        </w:rPr>
      </w:pPr>
      <w:r w:rsidRPr="00036EE8">
        <w:rPr>
          <w:sz w:val="28"/>
          <w:szCs w:val="28"/>
        </w:rPr>
        <w:t xml:space="preserve">Следовательно, в </w:t>
      </w:r>
      <w:smartTag w:uri="urn:schemas-microsoft-com:office:smarttags" w:element="metricconverter">
        <w:smartTagPr>
          <w:attr w:name="ProductID" w:val="2008 г"/>
        </w:smartTagPr>
        <w:r w:rsidRPr="00036EE8">
          <w:rPr>
            <w:sz w:val="28"/>
            <w:szCs w:val="28"/>
          </w:rPr>
          <w:t>2008 г</w:t>
        </w:r>
      </w:smartTag>
      <w:r w:rsidRPr="00036EE8">
        <w:rPr>
          <w:sz w:val="28"/>
          <w:szCs w:val="28"/>
        </w:rPr>
        <w:t>. можно ожидать, что экономический эффект составит:</w:t>
      </w:r>
      <w:r w:rsidR="00C11C82" w:rsidRPr="00036EE8">
        <w:rPr>
          <w:sz w:val="28"/>
          <w:szCs w:val="28"/>
        </w:rPr>
        <w:t xml:space="preserve"> </w:t>
      </w:r>
      <w:r w:rsidRPr="00036EE8">
        <w:rPr>
          <w:sz w:val="28"/>
          <w:szCs w:val="28"/>
        </w:rPr>
        <w:t>161, 2</w:t>
      </w:r>
      <w:r w:rsidR="006B0974" w:rsidRPr="00036EE8">
        <w:rPr>
          <w:sz w:val="28"/>
          <w:szCs w:val="28"/>
        </w:rPr>
        <w:t xml:space="preserve"> + 219, 40</w:t>
      </w:r>
      <w:r w:rsidRPr="00036EE8">
        <w:rPr>
          <w:sz w:val="28"/>
          <w:szCs w:val="28"/>
        </w:rPr>
        <w:t xml:space="preserve"> </w:t>
      </w:r>
      <w:r w:rsidR="009C021C" w:rsidRPr="00036EE8">
        <w:rPr>
          <w:sz w:val="28"/>
          <w:szCs w:val="28"/>
        </w:rPr>
        <w:t>×</w:t>
      </w:r>
      <w:r w:rsidR="0054057E" w:rsidRPr="00036EE8">
        <w:rPr>
          <w:sz w:val="28"/>
          <w:szCs w:val="28"/>
        </w:rPr>
        <w:t xml:space="preserve"> 12</w:t>
      </w:r>
      <w:r w:rsidR="008E1CB1" w:rsidRPr="00036EE8">
        <w:rPr>
          <w:sz w:val="28"/>
          <w:szCs w:val="28"/>
        </w:rPr>
        <w:t xml:space="preserve"> =</w:t>
      </w:r>
      <w:r w:rsidR="00036EE8" w:rsidRPr="00036EE8">
        <w:rPr>
          <w:sz w:val="28"/>
          <w:szCs w:val="28"/>
        </w:rPr>
        <w:t xml:space="preserve"> </w:t>
      </w:r>
      <w:r w:rsidR="007835EA" w:rsidRPr="00036EE8">
        <w:rPr>
          <w:sz w:val="28"/>
          <w:szCs w:val="28"/>
        </w:rPr>
        <w:t>4 567</w:t>
      </w:r>
      <w:r w:rsidR="00036EE8" w:rsidRPr="00036EE8">
        <w:rPr>
          <w:sz w:val="28"/>
          <w:szCs w:val="28"/>
        </w:rPr>
        <w:t xml:space="preserve"> </w:t>
      </w:r>
      <w:r w:rsidR="008E1CB1" w:rsidRPr="00036EE8">
        <w:rPr>
          <w:sz w:val="28"/>
          <w:szCs w:val="28"/>
        </w:rPr>
        <w:t>тыс. руб.</w:t>
      </w:r>
    </w:p>
    <w:p w:rsidR="002F4780" w:rsidRPr="00036EE8" w:rsidRDefault="00787385" w:rsidP="004803D3">
      <w:pPr>
        <w:spacing w:before="0" w:after="0" w:line="360" w:lineRule="auto"/>
        <w:ind w:firstLine="709"/>
        <w:jc w:val="both"/>
        <w:rPr>
          <w:sz w:val="28"/>
          <w:szCs w:val="28"/>
        </w:rPr>
      </w:pPr>
      <w:r w:rsidRPr="00036EE8">
        <w:rPr>
          <w:sz w:val="28"/>
          <w:szCs w:val="28"/>
        </w:rPr>
        <w:t>Итак, с учётом всех предложенных выше мероприятий по совершенствованию сбытовой политики и увеличению товарооборота, ожидаемый совокупный экономический эффект составит:</w:t>
      </w:r>
      <w:r w:rsidR="00C11C82" w:rsidRPr="00036EE8">
        <w:rPr>
          <w:sz w:val="28"/>
          <w:szCs w:val="28"/>
        </w:rPr>
        <w:t xml:space="preserve"> </w:t>
      </w:r>
      <w:r w:rsidR="003C6F41" w:rsidRPr="00036EE8">
        <w:rPr>
          <w:sz w:val="28"/>
          <w:szCs w:val="28"/>
        </w:rPr>
        <w:t>4 567</w:t>
      </w:r>
      <w:r w:rsidRPr="00036EE8">
        <w:rPr>
          <w:sz w:val="28"/>
          <w:szCs w:val="28"/>
        </w:rPr>
        <w:t xml:space="preserve"> + </w:t>
      </w:r>
      <w:r w:rsidR="00F17A45" w:rsidRPr="00036EE8">
        <w:rPr>
          <w:sz w:val="28"/>
          <w:szCs w:val="28"/>
        </w:rPr>
        <w:t>3 877</w:t>
      </w:r>
      <w:r w:rsidRPr="00036EE8">
        <w:rPr>
          <w:sz w:val="28"/>
          <w:szCs w:val="28"/>
        </w:rPr>
        <w:t xml:space="preserve"> = </w:t>
      </w:r>
      <w:r w:rsidR="00F17A45" w:rsidRPr="00036EE8">
        <w:rPr>
          <w:sz w:val="28"/>
          <w:szCs w:val="28"/>
        </w:rPr>
        <w:t>8</w:t>
      </w:r>
      <w:r w:rsidR="003C6F41" w:rsidRPr="00036EE8">
        <w:rPr>
          <w:sz w:val="28"/>
          <w:szCs w:val="28"/>
        </w:rPr>
        <w:t> </w:t>
      </w:r>
      <w:r w:rsidR="00F17A45" w:rsidRPr="00036EE8">
        <w:rPr>
          <w:sz w:val="28"/>
          <w:szCs w:val="28"/>
        </w:rPr>
        <w:t>444</w:t>
      </w:r>
      <w:r w:rsidR="00036EE8" w:rsidRPr="00036EE8">
        <w:rPr>
          <w:sz w:val="28"/>
          <w:szCs w:val="28"/>
        </w:rPr>
        <w:t xml:space="preserve"> </w:t>
      </w:r>
      <w:r w:rsidRPr="00036EE8">
        <w:rPr>
          <w:sz w:val="28"/>
          <w:szCs w:val="28"/>
        </w:rPr>
        <w:t>тыс. руб.</w:t>
      </w:r>
    </w:p>
    <w:p w:rsidR="008E1CB1" w:rsidRPr="00036EE8" w:rsidRDefault="00F35B49" w:rsidP="00F35B49">
      <w:pPr>
        <w:spacing w:before="0" w:after="0" w:line="360" w:lineRule="auto"/>
        <w:ind w:firstLine="709"/>
        <w:jc w:val="center"/>
        <w:rPr>
          <w:b/>
          <w:sz w:val="28"/>
          <w:szCs w:val="28"/>
        </w:rPr>
      </w:pPr>
      <w:r w:rsidRPr="00036EE8">
        <w:rPr>
          <w:sz w:val="28"/>
          <w:szCs w:val="28"/>
        </w:rPr>
        <w:br w:type="page"/>
      </w:r>
      <w:r w:rsidR="00036D48" w:rsidRPr="00036EE8">
        <w:rPr>
          <w:b/>
          <w:sz w:val="28"/>
          <w:szCs w:val="28"/>
        </w:rPr>
        <w:t>ЗАКЛЮЧЕНИЕ</w:t>
      </w:r>
    </w:p>
    <w:p w:rsidR="00E75282" w:rsidRPr="00036EE8" w:rsidRDefault="00E75282" w:rsidP="004803D3">
      <w:pPr>
        <w:spacing w:before="0" w:after="0" w:line="360" w:lineRule="auto"/>
        <w:ind w:firstLine="709"/>
        <w:jc w:val="both"/>
        <w:rPr>
          <w:sz w:val="28"/>
          <w:szCs w:val="28"/>
        </w:rPr>
      </w:pPr>
    </w:p>
    <w:p w:rsidR="008412E2" w:rsidRPr="00036EE8" w:rsidRDefault="00E75282" w:rsidP="004803D3">
      <w:pPr>
        <w:spacing w:before="0" w:after="0" w:line="360" w:lineRule="auto"/>
        <w:ind w:firstLine="709"/>
        <w:jc w:val="both"/>
        <w:rPr>
          <w:sz w:val="28"/>
          <w:szCs w:val="28"/>
        </w:rPr>
      </w:pPr>
      <w:r w:rsidRPr="00036EE8">
        <w:rPr>
          <w:sz w:val="28"/>
          <w:szCs w:val="28"/>
        </w:rPr>
        <w:t>Функционирование компании на принципах маркетинга имеет свои особенности, связанные, прежде всего с тем, что компания взаимодействует со своим внешним окружением, на которое она повлиять практически не в состоянии. Поэтому успех деятельности фирмы в полной мере зависит от рыночных условий. Со своей стороны компания может только измениться внутренне, «подстроиться» под нужды и составляющие рынка.</w:t>
      </w:r>
      <w:r w:rsidR="00036EE8" w:rsidRPr="00036EE8">
        <w:rPr>
          <w:sz w:val="28"/>
          <w:szCs w:val="28"/>
        </w:rPr>
        <w:t xml:space="preserve"> </w:t>
      </w:r>
      <w:r w:rsidRPr="00036EE8">
        <w:rPr>
          <w:sz w:val="28"/>
          <w:szCs w:val="28"/>
        </w:rPr>
        <w:t>Сейчас, когда рынок постоянно растёт, увеличивается количество</w:t>
      </w:r>
      <w:r w:rsidR="00EF3ADC" w:rsidRPr="00036EE8">
        <w:rPr>
          <w:sz w:val="28"/>
          <w:szCs w:val="28"/>
        </w:rPr>
        <w:t>,</w:t>
      </w:r>
      <w:r w:rsidRPr="00036EE8">
        <w:rPr>
          <w:sz w:val="28"/>
          <w:szCs w:val="28"/>
        </w:rPr>
        <w:t xml:space="preserve"> как продавцов, так и покупателей, становится все сложнее отыскать друг друга. Именно для облегчения этой задачи служит система маркетинговых мероприятий в организации.</w:t>
      </w:r>
    </w:p>
    <w:p w:rsidR="0069419E" w:rsidRPr="00036EE8" w:rsidRDefault="008412E2" w:rsidP="004803D3">
      <w:pPr>
        <w:spacing w:before="0" w:after="0" w:line="360" w:lineRule="auto"/>
        <w:ind w:firstLine="709"/>
        <w:jc w:val="both"/>
        <w:rPr>
          <w:sz w:val="28"/>
          <w:szCs w:val="28"/>
        </w:rPr>
      </w:pPr>
      <w:r w:rsidRPr="00036EE8">
        <w:rPr>
          <w:sz w:val="28"/>
          <w:szCs w:val="28"/>
        </w:rPr>
        <w:t xml:space="preserve">Система сбыта товара </w:t>
      </w:r>
      <w:r w:rsidR="004B38C3" w:rsidRPr="00036EE8">
        <w:rPr>
          <w:bCs/>
          <w:kern w:val="1"/>
          <w:sz w:val="28"/>
          <w:szCs w:val="28"/>
        </w:rPr>
        <w:t>– ключевое</w:t>
      </w:r>
      <w:r w:rsidR="00036EE8" w:rsidRPr="00036EE8">
        <w:rPr>
          <w:bCs/>
          <w:kern w:val="1"/>
          <w:sz w:val="28"/>
          <w:szCs w:val="28"/>
        </w:rPr>
        <w:t xml:space="preserve"> </w:t>
      </w:r>
      <w:r w:rsidR="004B38C3" w:rsidRPr="00036EE8">
        <w:rPr>
          <w:bCs/>
          <w:kern w:val="1"/>
          <w:sz w:val="28"/>
          <w:szCs w:val="28"/>
        </w:rPr>
        <w:t>звено маркетинга</w:t>
      </w:r>
      <w:r w:rsidR="00410CBB" w:rsidRPr="00036EE8">
        <w:rPr>
          <w:bCs/>
          <w:kern w:val="1"/>
          <w:sz w:val="28"/>
          <w:szCs w:val="28"/>
        </w:rPr>
        <w:t>.</w:t>
      </w:r>
      <w:r w:rsidR="00410CBB" w:rsidRPr="00036EE8">
        <w:rPr>
          <w:sz w:val="28"/>
          <w:szCs w:val="28"/>
        </w:rPr>
        <w:t xml:space="preserve"> Проблемы управления </w:t>
      </w:r>
      <w:r w:rsidRPr="00036EE8">
        <w:rPr>
          <w:bCs/>
          <w:kern w:val="1"/>
          <w:sz w:val="28"/>
          <w:szCs w:val="28"/>
        </w:rPr>
        <w:t>сбытовой деятельностью организации</w:t>
      </w:r>
      <w:r w:rsidRPr="00036EE8">
        <w:rPr>
          <w:sz w:val="28"/>
          <w:szCs w:val="28"/>
        </w:rPr>
        <w:t xml:space="preserve"> </w:t>
      </w:r>
      <w:r w:rsidR="00410CBB" w:rsidRPr="00036EE8">
        <w:rPr>
          <w:sz w:val="28"/>
          <w:szCs w:val="28"/>
        </w:rPr>
        <w:t>име</w:t>
      </w:r>
      <w:r w:rsidR="00AE2428" w:rsidRPr="00036EE8">
        <w:rPr>
          <w:sz w:val="28"/>
          <w:szCs w:val="28"/>
        </w:rPr>
        <w:t xml:space="preserve">ют </w:t>
      </w:r>
      <w:r w:rsidR="00410CBB" w:rsidRPr="00036EE8">
        <w:rPr>
          <w:sz w:val="28"/>
          <w:szCs w:val="28"/>
        </w:rPr>
        <w:t>комплексный характер. Реше</w:t>
      </w:r>
      <w:r w:rsidR="00AE2428" w:rsidRPr="00036EE8">
        <w:rPr>
          <w:sz w:val="28"/>
          <w:szCs w:val="28"/>
        </w:rPr>
        <w:t xml:space="preserve">ние этих проблем </w:t>
      </w:r>
      <w:r w:rsidR="00410CBB" w:rsidRPr="00036EE8">
        <w:rPr>
          <w:sz w:val="28"/>
          <w:szCs w:val="28"/>
        </w:rPr>
        <w:t xml:space="preserve">непосредственно связано с эффективным управлением </w:t>
      </w:r>
      <w:r w:rsidR="00CA0BDF" w:rsidRPr="00036EE8">
        <w:rPr>
          <w:sz w:val="28"/>
          <w:szCs w:val="28"/>
        </w:rPr>
        <w:t>компанией</w:t>
      </w:r>
      <w:r w:rsidR="00036EE8" w:rsidRPr="00036EE8">
        <w:rPr>
          <w:sz w:val="28"/>
          <w:szCs w:val="28"/>
        </w:rPr>
        <w:t xml:space="preserve"> </w:t>
      </w:r>
      <w:r w:rsidR="00410CBB" w:rsidRPr="00036EE8">
        <w:rPr>
          <w:sz w:val="28"/>
          <w:szCs w:val="28"/>
        </w:rPr>
        <w:t>в целом.</w:t>
      </w:r>
      <w:r w:rsidR="00AE2428" w:rsidRPr="00036EE8">
        <w:rPr>
          <w:sz w:val="28"/>
          <w:szCs w:val="28"/>
        </w:rPr>
        <w:t xml:space="preserve"> Основным регулирующим фактором формирования ресурсного потенциала торговой организации является товарооборот. Объем и структура товарооборота определяет требования к объему, составу и эффективности использования материальных, трудовых и финансовых ресурсов организации.</w:t>
      </w:r>
      <w:r w:rsidR="003B246B" w:rsidRPr="00036EE8">
        <w:rPr>
          <w:sz w:val="28"/>
          <w:szCs w:val="28"/>
        </w:rPr>
        <w:t xml:space="preserve"> Также, о</w:t>
      </w:r>
      <w:r w:rsidR="00800CEB" w:rsidRPr="00036EE8">
        <w:rPr>
          <w:sz w:val="28"/>
          <w:szCs w:val="28"/>
        </w:rPr>
        <w:t>сновными экономическими показателями, характеризующими результаты коммерческой деятельности торговых предприятий, высту</w:t>
      </w:r>
      <w:r w:rsidR="003B246B" w:rsidRPr="00036EE8">
        <w:rPr>
          <w:sz w:val="28"/>
          <w:szCs w:val="28"/>
        </w:rPr>
        <w:t>пают</w:t>
      </w:r>
      <w:r w:rsidR="00800CEB" w:rsidRPr="00036EE8">
        <w:rPr>
          <w:sz w:val="28"/>
          <w:szCs w:val="28"/>
        </w:rPr>
        <w:t xml:space="preserve"> валовой доход, другие доходы, издержки обращения, прибыль и рентабельность.</w:t>
      </w:r>
    </w:p>
    <w:p w:rsidR="007E7327" w:rsidRPr="00036EE8" w:rsidRDefault="0069419E" w:rsidP="004803D3">
      <w:pPr>
        <w:spacing w:before="0" w:after="0" w:line="360" w:lineRule="auto"/>
        <w:ind w:firstLine="709"/>
        <w:jc w:val="both"/>
        <w:rPr>
          <w:sz w:val="28"/>
          <w:szCs w:val="28"/>
        </w:rPr>
      </w:pPr>
      <w:r w:rsidRPr="00036EE8">
        <w:rPr>
          <w:sz w:val="28"/>
          <w:szCs w:val="28"/>
        </w:rPr>
        <w:t>Эти</w:t>
      </w:r>
      <w:r w:rsidR="00036EE8" w:rsidRPr="00036EE8">
        <w:rPr>
          <w:sz w:val="28"/>
          <w:szCs w:val="28"/>
        </w:rPr>
        <w:t xml:space="preserve"> </w:t>
      </w:r>
      <w:r w:rsidRPr="00036EE8">
        <w:rPr>
          <w:sz w:val="28"/>
          <w:szCs w:val="28"/>
        </w:rPr>
        <w:t>показатели в полной мере отражают эффективность работы торгового предприятия, показывают перспективы развития его в ближайшем будущем.</w:t>
      </w:r>
    </w:p>
    <w:p w:rsidR="00B25B18" w:rsidRPr="00036EE8" w:rsidRDefault="0069419E" w:rsidP="004803D3">
      <w:pPr>
        <w:spacing w:before="0" w:after="0" w:line="360" w:lineRule="auto"/>
        <w:ind w:firstLine="709"/>
        <w:jc w:val="both"/>
        <w:rPr>
          <w:sz w:val="28"/>
          <w:szCs w:val="28"/>
        </w:rPr>
      </w:pPr>
      <w:r w:rsidRPr="00036EE8">
        <w:rPr>
          <w:sz w:val="28"/>
          <w:szCs w:val="28"/>
        </w:rPr>
        <w:t>Своевременный анализ и прогноз, экономических показателей приведёт в будущем к стабильному росту и развитию торгового предприятия, максимизации прибыли, сокращению издержек обращения и увеличению темпов развития.</w:t>
      </w:r>
    </w:p>
    <w:p w:rsidR="00D21835" w:rsidRPr="00036EE8" w:rsidRDefault="00D21835" w:rsidP="004803D3">
      <w:pPr>
        <w:spacing w:before="0" w:after="0" w:line="360" w:lineRule="auto"/>
        <w:ind w:firstLine="709"/>
        <w:jc w:val="both"/>
        <w:rPr>
          <w:sz w:val="28"/>
          <w:szCs w:val="28"/>
        </w:rPr>
      </w:pPr>
      <w:r w:rsidRPr="00036EE8">
        <w:rPr>
          <w:sz w:val="28"/>
          <w:szCs w:val="28"/>
        </w:rPr>
        <w:t xml:space="preserve">В результате проделанной работы по анализу </w:t>
      </w:r>
      <w:r w:rsidR="00F45086" w:rsidRPr="00036EE8">
        <w:rPr>
          <w:sz w:val="28"/>
          <w:szCs w:val="28"/>
        </w:rPr>
        <w:t xml:space="preserve">и </w:t>
      </w:r>
      <w:r w:rsidRPr="00036EE8">
        <w:rPr>
          <w:sz w:val="28"/>
          <w:szCs w:val="28"/>
        </w:rPr>
        <w:t>совершенствованию сбытовой деятельности торговой организации «БауЦентр» -Уфа</w:t>
      </w:r>
      <w:r w:rsidR="00F45086" w:rsidRPr="00036EE8">
        <w:rPr>
          <w:sz w:val="28"/>
          <w:szCs w:val="28"/>
        </w:rPr>
        <w:t xml:space="preserve"> были решены следующие задачи:</w:t>
      </w:r>
    </w:p>
    <w:p w:rsidR="00F45086" w:rsidRPr="00036EE8" w:rsidRDefault="00F45086" w:rsidP="004803D3">
      <w:pPr>
        <w:spacing w:before="0" w:after="0" w:line="360" w:lineRule="auto"/>
        <w:ind w:firstLine="709"/>
        <w:jc w:val="both"/>
        <w:rPr>
          <w:sz w:val="28"/>
          <w:szCs w:val="28"/>
        </w:rPr>
      </w:pPr>
      <w:r w:rsidRPr="00036EE8">
        <w:rPr>
          <w:sz w:val="28"/>
          <w:szCs w:val="28"/>
        </w:rPr>
        <w:t>Изучены теоретические основы организации сбытовой деятельности;</w:t>
      </w:r>
    </w:p>
    <w:p w:rsidR="00F45086" w:rsidRPr="00036EE8" w:rsidRDefault="00F45086" w:rsidP="004803D3">
      <w:pPr>
        <w:spacing w:before="0" w:after="0" w:line="360" w:lineRule="auto"/>
        <w:ind w:firstLine="709"/>
        <w:jc w:val="both"/>
        <w:rPr>
          <w:sz w:val="28"/>
          <w:szCs w:val="28"/>
        </w:rPr>
      </w:pPr>
      <w:r w:rsidRPr="00036EE8">
        <w:rPr>
          <w:sz w:val="28"/>
          <w:szCs w:val="28"/>
        </w:rPr>
        <w:t>Произведён анализ основных организационно – экономических показателей работы</w:t>
      </w:r>
      <w:r w:rsidR="00036EE8" w:rsidRPr="00036EE8">
        <w:rPr>
          <w:sz w:val="28"/>
          <w:szCs w:val="28"/>
        </w:rPr>
        <w:t xml:space="preserve"> </w:t>
      </w:r>
      <w:r w:rsidRPr="00036EE8">
        <w:rPr>
          <w:sz w:val="28"/>
          <w:szCs w:val="28"/>
        </w:rPr>
        <w:t>организации за 2005-2007 гг.;</w:t>
      </w:r>
    </w:p>
    <w:p w:rsidR="00F45086" w:rsidRPr="00036EE8" w:rsidRDefault="00F45086" w:rsidP="004803D3">
      <w:pPr>
        <w:spacing w:before="0" w:after="0" w:line="360" w:lineRule="auto"/>
        <w:ind w:firstLine="709"/>
        <w:jc w:val="both"/>
        <w:rPr>
          <w:sz w:val="28"/>
          <w:szCs w:val="28"/>
        </w:rPr>
      </w:pPr>
      <w:r w:rsidRPr="00036EE8">
        <w:rPr>
          <w:sz w:val="28"/>
          <w:szCs w:val="28"/>
        </w:rPr>
        <w:t>Произведён комплексный анализ сбытовой деятельности организации;</w:t>
      </w:r>
    </w:p>
    <w:p w:rsidR="00F45086" w:rsidRPr="00036EE8" w:rsidRDefault="00F45086" w:rsidP="004803D3">
      <w:pPr>
        <w:spacing w:before="0" w:after="0" w:line="360" w:lineRule="auto"/>
        <w:ind w:firstLine="709"/>
        <w:jc w:val="both"/>
        <w:rPr>
          <w:sz w:val="28"/>
          <w:szCs w:val="28"/>
        </w:rPr>
      </w:pPr>
      <w:r w:rsidRPr="00036EE8">
        <w:rPr>
          <w:sz w:val="28"/>
          <w:szCs w:val="28"/>
        </w:rPr>
        <w:t>Исследована возможность увеличения показателей товарооборота;</w:t>
      </w:r>
    </w:p>
    <w:p w:rsidR="00F45086" w:rsidRPr="00036EE8" w:rsidRDefault="00F45086" w:rsidP="004803D3">
      <w:pPr>
        <w:spacing w:before="0" w:after="0" w:line="360" w:lineRule="auto"/>
        <w:ind w:firstLine="709"/>
        <w:jc w:val="both"/>
        <w:rPr>
          <w:sz w:val="28"/>
          <w:szCs w:val="28"/>
        </w:rPr>
      </w:pPr>
      <w:r w:rsidRPr="00036EE8">
        <w:rPr>
          <w:sz w:val="28"/>
          <w:szCs w:val="28"/>
        </w:rPr>
        <w:t>Выявить проблемы и недостатки организации сбытовой деятельности;</w:t>
      </w:r>
    </w:p>
    <w:p w:rsidR="00F45086" w:rsidRPr="00036EE8" w:rsidRDefault="00F45086" w:rsidP="004803D3">
      <w:pPr>
        <w:spacing w:before="0" w:after="0" w:line="360" w:lineRule="auto"/>
        <w:ind w:firstLine="709"/>
        <w:jc w:val="both"/>
        <w:rPr>
          <w:sz w:val="28"/>
          <w:szCs w:val="28"/>
        </w:rPr>
      </w:pPr>
      <w:r w:rsidRPr="00036EE8">
        <w:rPr>
          <w:sz w:val="28"/>
          <w:szCs w:val="28"/>
        </w:rPr>
        <w:t>Разработаны направления совершенствования сбытовой деятельности организации «БауЦентр» -Уфа</w:t>
      </w:r>
      <w:r w:rsidR="00BE2B67" w:rsidRPr="00036EE8">
        <w:rPr>
          <w:sz w:val="28"/>
          <w:szCs w:val="28"/>
        </w:rPr>
        <w:t>.</w:t>
      </w:r>
    </w:p>
    <w:p w:rsidR="00BE2B67" w:rsidRPr="00036EE8" w:rsidRDefault="00EB2CFF" w:rsidP="004803D3">
      <w:pPr>
        <w:spacing w:before="0" w:after="0" w:line="360" w:lineRule="auto"/>
        <w:ind w:firstLine="709"/>
        <w:jc w:val="both"/>
        <w:rPr>
          <w:sz w:val="28"/>
          <w:szCs w:val="28"/>
        </w:rPr>
      </w:pPr>
      <w:r w:rsidRPr="00036EE8">
        <w:rPr>
          <w:sz w:val="28"/>
          <w:szCs w:val="28"/>
        </w:rPr>
        <w:t xml:space="preserve">По результатам изучения </w:t>
      </w:r>
      <w:r w:rsidR="00BE2B67" w:rsidRPr="00036EE8">
        <w:rPr>
          <w:sz w:val="28"/>
          <w:szCs w:val="28"/>
        </w:rPr>
        <w:t>теоретических основ органи</w:t>
      </w:r>
      <w:r w:rsidRPr="00036EE8">
        <w:rPr>
          <w:sz w:val="28"/>
          <w:szCs w:val="28"/>
        </w:rPr>
        <w:t>зации сбыта, анализа организационно-экономической деятельности</w:t>
      </w:r>
      <w:r w:rsidR="00BE2B67" w:rsidRPr="00036EE8">
        <w:rPr>
          <w:sz w:val="28"/>
          <w:szCs w:val="28"/>
        </w:rPr>
        <w:t xml:space="preserve"> </w:t>
      </w:r>
      <w:r w:rsidRPr="00036EE8">
        <w:rPr>
          <w:sz w:val="28"/>
          <w:szCs w:val="28"/>
        </w:rPr>
        <w:t xml:space="preserve">организации «БауЦентр» -Уфа и разработки мероприятий по совершенствованию </w:t>
      </w:r>
      <w:r w:rsidR="00582525" w:rsidRPr="00036EE8">
        <w:rPr>
          <w:sz w:val="28"/>
          <w:szCs w:val="28"/>
        </w:rPr>
        <w:t xml:space="preserve">её сбытовой </w:t>
      </w:r>
      <w:r w:rsidR="00BE2B67" w:rsidRPr="00036EE8">
        <w:rPr>
          <w:sz w:val="28"/>
          <w:szCs w:val="28"/>
        </w:rPr>
        <w:t>деятельности</w:t>
      </w:r>
      <w:r w:rsidR="00582525" w:rsidRPr="00036EE8">
        <w:rPr>
          <w:sz w:val="28"/>
          <w:szCs w:val="28"/>
        </w:rPr>
        <w:t>,</w:t>
      </w:r>
      <w:r w:rsidR="00BE2B67" w:rsidRPr="00036EE8">
        <w:rPr>
          <w:sz w:val="28"/>
          <w:szCs w:val="28"/>
        </w:rPr>
        <w:t xml:space="preserve"> можно сделать следующие выводы:</w:t>
      </w:r>
    </w:p>
    <w:p w:rsidR="00BE2B67" w:rsidRPr="00036EE8" w:rsidRDefault="0008102C" w:rsidP="004803D3">
      <w:pPr>
        <w:spacing w:before="0" w:after="0" w:line="360" w:lineRule="auto"/>
        <w:ind w:firstLine="709"/>
        <w:jc w:val="both"/>
        <w:rPr>
          <w:bCs/>
          <w:kern w:val="1"/>
          <w:sz w:val="28"/>
          <w:szCs w:val="28"/>
        </w:rPr>
      </w:pPr>
      <w:r w:rsidRPr="00036EE8">
        <w:rPr>
          <w:sz w:val="28"/>
          <w:szCs w:val="28"/>
        </w:rPr>
        <w:t>Сбытовая деятельность организации</w:t>
      </w:r>
      <w:r w:rsidRPr="00036EE8">
        <w:rPr>
          <w:bCs/>
          <w:kern w:val="1"/>
          <w:sz w:val="28"/>
          <w:szCs w:val="28"/>
        </w:rPr>
        <w:t xml:space="preserve"> – неотъемлемая часть маркетинговой деятельности и представляет собой систему товарно-денежного обмена между субъектами рынка сбыта, посредством каналов распределения (прямых, косвенных или смешанных). Основополагающим фактором эффективной деятельности организации является грамотное управление элементами сбыта. Выделяют пять таких элементов – это стратегия, партнёры, ценообразование, логистика и контроль.</w:t>
      </w:r>
    </w:p>
    <w:p w:rsidR="0008102C" w:rsidRPr="00036EE8" w:rsidRDefault="0008102C" w:rsidP="004803D3">
      <w:pPr>
        <w:spacing w:before="0" w:after="0" w:line="360" w:lineRule="auto"/>
        <w:ind w:firstLine="709"/>
        <w:jc w:val="both"/>
        <w:rPr>
          <w:sz w:val="28"/>
          <w:szCs w:val="28"/>
        </w:rPr>
      </w:pPr>
      <w:r w:rsidRPr="00036EE8">
        <w:rPr>
          <w:sz w:val="28"/>
          <w:szCs w:val="28"/>
        </w:rPr>
        <w:t xml:space="preserve">На сбыт постоянно воздействуют маркетинговые факторы, которые могут быть управляемыми и неуправляемыми (например, </w:t>
      </w:r>
      <w:r w:rsidR="003A113B" w:rsidRPr="00036EE8">
        <w:rPr>
          <w:sz w:val="28"/>
          <w:szCs w:val="28"/>
        </w:rPr>
        <w:t>цена, ассортимент, каналы сбыта, персонал, потребители, конкуренты, экономические, политические и социальные элементы внешней среды)</w:t>
      </w:r>
      <w:r w:rsidR="00A85367" w:rsidRPr="00036EE8">
        <w:rPr>
          <w:sz w:val="28"/>
          <w:szCs w:val="28"/>
        </w:rPr>
        <w:t>.</w:t>
      </w:r>
    </w:p>
    <w:p w:rsidR="007A0944" w:rsidRPr="00036EE8" w:rsidRDefault="0030137A" w:rsidP="004803D3">
      <w:pPr>
        <w:spacing w:before="0" w:after="0" w:line="360" w:lineRule="auto"/>
        <w:ind w:firstLine="709"/>
        <w:jc w:val="both"/>
        <w:rPr>
          <w:sz w:val="28"/>
          <w:szCs w:val="28"/>
        </w:rPr>
      </w:pPr>
      <w:r w:rsidRPr="00036EE8">
        <w:rPr>
          <w:sz w:val="28"/>
          <w:szCs w:val="28"/>
        </w:rPr>
        <w:t>Организация сбытовой политики различается в зависимости от типа продукции, формы торговли. Неотъемлемой частью сбытовой деятельности являются маркетинговые коммуникации или по другому комплекс средств стимулирования – это реклама, персональные продажи, стимулирование сбыта и связи с общественностью.</w:t>
      </w:r>
    </w:p>
    <w:p w:rsidR="004531E5" w:rsidRPr="00036EE8" w:rsidRDefault="007A0944" w:rsidP="004803D3">
      <w:pPr>
        <w:spacing w:before="0" w:after="0" w:line="360" w:lineRule="auto"/>
        <w:ind w:firstLine="709"/>
        <w:jc w:val="both"/>
        <w:rPr>
          <w:sz w:val="28"/>
          <w:szCs w:val="28"/>
        </w:rPr>
      </w:pPr>
      <w:r w:rsidRPr="00036EE8">
        <w:rPr>
          <w:sz w:val="28"/>
          <w:szCs w:val="28"/>
        </w:rPr>
        <w:t>В ходе проведённого анализа основных экономических показателей деятельности</w:t>
      </w:r>
      <w:r w:rsidR="00BF0BF6" w:rsidRPr="00036EE8">
        <w:rPr>
          <w:sz w:val="28"/>
          <w:szCs w:val="28"/>
        </w:rPr>
        <w:t xml:space="preserve"> выявлено, что н</w:t>
      </w:r>
      <w:r w:rsidRPr="00036EE8">
        <w:rPr>
          <w:sz w:val="28"/>
          <w:szCs w:val="28"/>
        </w:rPr>
        <w:t>аиболее эффективным и рентабельным был 2006 год. Товарооборот организации, соответственно и выручка</w:t>
      </w:r>
      <w:r w:rsidRPr="00036EE8">
        <w:rPr>
          <w:i/>
          <w:sz w:val="28"/>
          <w:szCs w:val="28"/>
        </w:rPr>
        <w:t xml:space="preserve"> </w:t>
      </w:r>
      <w:r w:rsidRPr="00036EE8">
        <w:rPr>
          <w:sz w:val="28"/>
          <w:szCs w:val="28"/>
        </w:rPr>
        <w:t xml:space="preserve">увеличились, по сравнению с </w:t>
      </w:r>
      <w:smartTag w:uri="urn:schemas-microsoft-com:office:smarttags" w:element="metricconverter">
        <w:smartTagPr>
          <w:attr w:name="ProductID" w:val="2005 г"/>
        </w:smartTagPr>
        <w:r w:rsidRPr="00036EE8">
          <w:rPr>
            <w:sz w:val="28"/>
            <w:szCs w:val="28"/>
          </w:rPr>
          <w:t>2005 г</w:t>
        </w:r>
      </w:smartTag>
      <w:r w:rsidRPr="00036EE8">
        <w:rPr>
          <w:sz w:val="28"/>
          <w:szCs w:val="28"/>
        </w:rPr>
        <w:t>., на 113,5 %.</w:t>
      </w:r>
      <w:r w:rsidR="00036EE8" w:rsidRPr="00036EE8">
        <w:rPr>
          <w:sz w:val="28"/>
          <w:szCs w:val="28"/>
        </w:rPr>
        <w:t xml:space="preserve"> </w:t>
      </w:r>
      <w:r w:rsidRPr="00036EE8">
        <w:rPr>
          <w:sz w:val="28"/>
          <w:szCs w:val="28"/>
        </w:rPr>
        <w:t xml:space="preserve">В </w:t>
      </w:r>
      <w:smartTag w:uri="urn:schemas-microsoft-com:office:smarttags" w:element="metricconverter">
        <w:smartTagPr>
          <w:attr w:name="ProductID" w:val="2007 г"/>
        </w:smartTagPr>
        <w:r w:rsidRPr="00036EE8">
          <w:rPr>
            <w:sz w:val="28"/>
            <w:szCs w:val="28"/>
          </w:rPr>
          <w:t>2007 г</w:t>
        </w:r>
      </w:smartTag>
      <w:r w:rsidRPr="00036EE8">
        <w:rPr>
          <w:sz w:val="28"/>
          <w:szCs w:val="28"/>
        </w:rPr>
        <w:t>. данные показатели</w:t>
      </w:r>
      <w:r w:rsidRPr="00036EE8">
        <w:rPr>
          <w:i/>
          <w:sz w:val="28"/>
          <w:szCs w:val="28"/>
        </w:rPr>
        <w:t xml:space="preserve"> </w:t>
      </w:r>
      <w:r w:rsidRPr="00036EE8">
        <w:rPr>
          <w:sz w:val="28"/>
          <w:szCs w:val="28"/>
        </w:rPr>
        <w:t>тоже изменились в положительную сторону, прирост составил 123,43%. Рентабельность продаж</w:t>
      </w:r>
      <w:r w:rsidR="00036EE8" w:rsidRPr="00036EE8">
        <w:rPr>
          <w:sz w:val="28"/>
          <w:szCs w:val="28"/>
        </w:rPr>
        <w:t xml:space="preserve"> </w:t>
      </w:r>
      <w:r w:rsidRPr="00036EE8">
        <w:rPr>
          <w:sz w:val="28"/>
          <w:szCs w:val="28"/>
        </w:rPr>
        <w:t xml:space="preserve">увеличилась с 6,5% до 11% (темп роста к </w:t>
      </w:r>
      <w:smartTag w:uri="urn:schemas-microsoft-com:office:smarttags" w:element="metricconverter">
        <w:smartTagPr>
          <w:attr w:name="ProductID" w:val="2005 г"/>
        </w:smartTagPr>
        <w:r w:rsidRPr="00036EE8">
          <w:rPr>
            <w:sz w:val="28"/>
            <w:szCs w:val="28"/>
          </w:rPr>
          <w:t>2005 г</w:t>
        </w:r>
      </w:smartTag>
      <w:r w:rsidRPr="00036EE8">
        <w:rPr>
          <w:sz w:val="28"/>
          <w:szCs w:val="28"/>
        </w:rPr>
        <w:t>. составил 169, 23%), Рентабельность по чистой прибыли также</w:t>
      </w:r>
      <w:r w:rsidRPr="00036EE8">
        <w:rPr>
          <w:i/>
          <w:sz w:val="28"/>
          <w:szCs w:val="28"/>
        </w:rPr>
        <w:t xml:space="preserve"> </w:t>
      </w:r>
      <w:r w:rsidRPr="00036EE8">
        <w:rPr>
          <w:sz w:val="28"/>
          <w:szCs w:val="28"/>
        </w:rPr>
        <w:t xml:space="preserve">увеличилась с 4,62 % до 10,33% (темп рост к </w:t>
      </w:r>
      <w:smartTag w:uri="urn:schemas-microsoft-com:office:smarttags" w:element="metricconverter">
        <w:smartTagPr>
          <w:attr w:name="ProductID" w:val="2005 г"/>
        </w:smartTagPr>
        <w:r w:rsidRPr="00036EE8">
          <w:rPr>
            <w:sz w:val="28"/>
            <w:szCs w:val="28"/>
          </w:rPr>
          <w:t>2005 г</w:t>
        </w:r>
      </w:smartTag>
      <w:r w:rsidRPr="00036EE8">
        <w:rPr>
          <w:sz w:val="28"/>
          <w:szCs w:val="28"/>
        </w:rPr>
        <w:t xml:space="preserve">. 223,59%) в </w:t>
      </w:r>
      <w:smartTag w:uri="urn:schemas-microsoft-com:office:smarttags" w:element="metricconverter">
        <w:smartTagPr>
          <w:attr w:name="ProductID" w:val="2006 г"/>
        </w:smartTagPr>
        <w:r w:rsidRPr="00036EE8">
          <w:rPr>
            <w:sz w:val="28"/>
            <w:szCs w:val="28"/>
          </w:rPr>
          <w:t>2006 г</w:t>
        </w:r>
      </w:smartTag>
      <w:r w:rsidRPr="00036EE8">
        <w:rPr>
          <w:sz w:val="28"/>
          <w:szCs w:val="28"/>
        </w:rPr>
        <w:t>. Проведенный анализ позволяет сделать вывод об увеличении темпов роста товарооборота, реализуемого</w:t>
      </w:r>
      <w:r w:rsidR="00036EE8" w:rsidRPr="00036EE8">
        <w:rPr>
          <w:sz w:val="28"/>
          <w:szCs w:val="28"/>
        </w:rPr>
        <w:t xml:space="preserve"> </w:t>
      </w:r>
      <w:r w:rsidRPr="00036EE8">
        <w:rPr>
          <w:sz w:val="28"/>
          <w:szCs w:val="28"/>
        </w:rPr>
        <w:t>за счёт эффективно проводимой маркетинговой политики – эффективно сбытовой деятельности, постоянной работы менеджеров над</w:t>
      </w:r>
      <w:r w:rsidR="00036EE8" w:rsidRPr="00036EE8">
        <w:rPr>
          <w:sz w:val="28"/>
          <w:szCs w:val="28"/>
        </w:rPr>
        <w:t xml:space="preserve"> </w:t>
      </w:r>
      <w:r w:rsidRPr="00036EE8">
        <w:rPr>
          <w:sz w:val="28"/>
          <w:szCs w:val="28"/>
        </w:rPr>
        <w:t>расширением рынков сбыта, конкурентоспособными условиями работы, ценами и товарным ассортиментом, а также за счёт регулярной рекламной кампании.</w:t>
      </w:r>
    </w:p>
    <w:p w:rsidR="004531E5" w:rsidRPr="00036EE8" w:rsidRDefault="007360F5" w:rsidP="004803D3">
      <w:pPr>
        <w:spacing w:before="0" w:after="0" w:line="360" w:lineRule="auto"/>
        <w:ind w:firstLine="709"/>
        <w:jc w:val="both"/>
        <w:rPr>
          <w:sz w:val="28"/>
          <w:szCs w:val="28"/>
        </w:rPr>
      </w:pPr>
      <w:r w:rsidRPr="00036EE8">
        <w:rPr>
          <w:sz w:val="28"/>
          <w:szCs w:val="28"/>
        </w:rPr>
        <w:t>При анализе деятельности отдела сбыта</w:t>
      </w:r>
      <w:r w:rsidR="004531E5" w:rsidRPr="00036EE8">
        <w:rPr>
          <w:sz w:val="28"/>
          <w:szCs w:val="28"/>
        </w:rPr>
        <w:t xml:space="preserve"> </w:t>
      </w:r>
      <w:r w:rsidRPr="00036EE8">
        <w:rPr>
          <w:sz w:val="28"/>
          <w:szCs w:val="28"/>
        </w:rPr>
        <w:t>б</w:t>
      </w:r>
      <w:r w:rsidR="007A0944" w:rsidRPr="00036EE8">
        <w:rPr>
          <w:sz w:val="28"/>
          <w:szCs w:val="28"/>
        </w:rPr>
        <w:t xml:space="preserve">ыли выявлены </w:t>
      </w:r>
      <w:r w:rsidR="004531E5" w:rsidRPr="00036EE8">
        <w:rPr>
          <w:sz w:val="28"/>
          <w:szCs w:val="28"/>
        </w:rPr>
        <w:t xml:space="preserve">некоторые организационные проблемы отдела продаж такие как: в организации не разработаны положения </w:t>
      </w:r>
      <w:r w:rsidRPr="00036EE8">
        <w:rPr>
          <w:sz w:val="28"/>
          <w:szCs w:val="28"/>
        </w:rPr>
        <w:t>об отделах и должностные инструкции и по этой причине, наблюдается нечеткое разделение функций между сотрудниками отдела сбыта; недостаточное внимание уделяется претензиям клиентов по отгрузке, браку и пересорту товара; отсутствует разделение ответственности за наличие остатков товара по группам ассортимента. Но в целом можно сказать, что отдел продаж «БауЦентра» справляется с поставленными перед ним задачами. А при устранении выявленных слабых сторон отдела продаж, в максимальной степени реализуется выполнение основных его задач и функций, что благоприятно отразится на работе организации в целом.</w:t>
      </w:r>
    </w:p>
    <w:p w:rsidR="00F7586F" w:rsidRPr="00036EE8" w:rsidRDefault="007B4376" w:rsidP="004803D3">
      <w:pPr>
        <w:spacing w:before="0" w:after="0" w:line="360" w:lineRule="auto"/>
        <w:ind w:firstLine="709"/>
        <w:jc w:val="both"/>
        <w:rPr>
          <w:sz w:val="28"/>
          <w:szCs w:val="28"/>
        </w:rPr>
      </w:pPr>
      <w:r w:rsidRPr="00036EE8">
        <w:rPr>
          <w:sz w:val="28"/>
          <w:szCs w:val="28"/>
        </w:rPr>
        <w:t>В ходе проведённого АВС/</w:t>
      </w:r>
      <w:r w:rsidRPr="00036EE8">
        <w:rPr>
          <w:sz w:val="28"/>
          <w:szCs w:val="28"/>
          <w:lang w:val="en-US"/>
        </w:rPr>
        <w:t>XYZ</w:t>
      </w:r>
      <w:r w:rsidRPr="00036EE8">
        <w:rPr>
          <w:sz w:val="28"/>
          <w:szCs w:val="28"/>
        </w:rPr>
        <w:t xml:space="preserve"> анализа можно сделать вывод, что организация «БауЦенр» - Уфа обладает преимуществом в ценах по таким основным позициям своего ассортимента, как – напольные покрытия,</w:t>
      </w:r>
      <w:r w:rsidR="00036EE8" w:rsidRPr="00036EE8">
        <w:rPr>
          <w:sz w:val="28"/>
          <w:szCs w:val="28"/>
        </w:rPr>
        <w:t xml:space="preserve"> </w:t>
      </w:r>
      <w:r w:rsidRPr="00036EE8">
        <w:rPr>
          <w:sz w:val="28"/>
          <w:szCs w:val="28"/>
        </w:rPr>
        <w:t>сантехнические изделия, настенные и потолочные покрытия, за счёт которых и делается большая часть товарооборота.</w:t>
      </w:r>
    </w:p>
    <w:p w:rsidR="00F7586F" w:rsidRPr="00036EE8" w:rsidRDefault="00F7586F" w:rsidP="004803D3">
      <w:pPr>
        <w:spacing w:before="0" w:after="0" w:line="360" w:lineRule="auto"/>
        <w:ind w:firstLine="709"/>
        <w:jc w:val="both"/>
        <w:rPr>
          <w:sz w:val="28"/>
          <w:szCs w:val="28"/>
        </w:rPr>
      </w:pPr>
      <w:r w:rsidRPr="00036EE8">
        <w:rPr>
          <w:sz w:val="28"/>
          <w:szCs w:val="28"/>
        </w:rPr>
        <w:t xml:space="preserve">6. </w:t>
      </w:r>
      <w:r w:rsidR="007F6D62" w:rsidRPr="00036EE8">
        <w:rPr>
          <w:sz w:val="28"/>
          <w:szCs w:val="28"/>
        </w:rPr>
        <w:t xml:space="preserve">По результатам исследования конкурентов </w:t>
      </w:r>
      <w:r w:rsidRPr="00036EE8">
        <w:rPr>
          <w:sz w:val="28"/>
          <w:szCs w:val="28"/>
        </w:rPr>
        <w:t>выявились три группы основных конкурентов: сильные конкуренты - ООО «ТоргСервис Уфа» , ООО «Сантехсбыт» , ООО ТД «Радуга»; Конкуренты – клиенты ООО «Сатурн», ООО «МТС Сантехника», ООО «Марзо» и</w:t>
      </w:r>
      <w:r w:rsidR="00036EE8" w:rsidRPr="00036EE8">
        <w:rPr>
          <w:sz w:val="28"/>
          <w:szCs w:val="28"/>
        </w:rPr>
        <w:t xml:space="preserve"> </w:t>
      </w:r>
      <w:r w:rsidRPr="00036EE8">
        <w:rPr>
          <w:sz w:val="28"/>
          <w:szCs w:val="28"/>
        </w:rPr>
        <w:t>слабые конкуренты - ООО «Вариант», ООО «</w:t>
      </w:r>
      <w:r w:rsidRPr="00036EE8">
        <w:rPr>
          <w:sz w:val="28"/>
          <w:szCs w:val="28"/>
          <w:lang w:val="en-US"/>
        </w:rPr>
        <w:t>IMG</w:t>
      </w:r>
      <w:r w:rsidRPr="00036EE8">
        <w:rPr>
          <w:sz w:val="28"/>
          <w:szCs w:val="28"/>
        </w:rPr>
        <w:t>», ООО «Комфорт» и «Строй Арсенал».</w:t>
      </w:r>
    </w:p>
    <w:p w:rsidR="007F6D62" w:rsidRPr="00036EE8" w:rsidRDefault="007F6D62" w:rsidP="004803D3">
      <w:pPr>
        <w:spacing w:before="0" w:after="0" w:line="360" w:lineRule="auto"/>
        <w:ind w:firstLine="709"/>
        <w:jc w:val="both"/>
        <w:rPr>
          <w:sz w:val="28"/>
          <w:szCs w:val="28"/>
        </w:rPr>
      </w:pPr>
      <w:r w:rsidRPr="00036EE8">
        <w:rPr>
          <w:sz w:val="28"/>
          <w:szCs w:val="28"/>
        </w:rPr>
        <w:t>В ходе анализа потенциальных клиентов и их потребностей выявлена востребованная позиция, отсутствующая в ассортиментной линейке «БауЦентра»</w:t>
      </w:r>
      <w:r w:rsidR="00AB2F7B" w:rsidRPr="00036EE8">
        <w:rPr>
          <w:sz w:val="28"/>
          <w:szCs w:val="28"/>
        </w:rPr>
        <w:t xml:space="preserve"> - коммерческий линолеум.</w:t>
      </w:r>
    </w:p>
    <w:p w:rsidR="007D437B" w:rsidRPr="00036EE8" w:rsidRDefault="000807A0" w:rsidP="004803D3">
      <w:pPr>
        <w:spacing w:before="0" w:after="0" w:line="360" w:lineRule="auto"/>
        <w:ind w:firstLine="709"/>
        <w:jc w:val="both"/>
        <w:rPr>
          <w:sz w:val="28"/>
          <w:szCs w:val="28"/>
        </w:rPr>
      </w:pPr>
      <w:r w:rsidRPr="00036EE8">
        <w:rPr>
          <w:sz w:val="28"/>
          <w:szCs w:val="28"/>
        </w:rPr>
        <w:t>7. Произведён анализ факторов, характеризующих использование трудовых и материальных ресурсов и влияющих на объём товарооборота. Расчеты показали, что оба фактора действовали на объем</w:t>
      </w:r>
      <w:r w:rsidR="00036EE8" w:rsidRPr="00036EE8">
        <w:rPr>
          <w:sz w:val="28"/>
          <w:szCs w:val="28"/>
        </w:rPr>
        <w:t xml:space="preserve"> </w:t>
      </w:r>
      <w:r w:rsidRPr="00036EE8">
        <w:rPr>
          <w:sz w:val="28"/>
          <w:szCs w:val="28"/>
        </w:rPr>
        <w:t>товарооборота как положительно, так и отрицательно.</w:t>
      </w:r>
    </w:p>
    <w:p w:rsidR="00982547" w:rsidRPr="006F566E" w:rsidRDefault="00982547" w:rsidP="004803D3">
      <w:pPr>
        <w:spacing w:before="0" w:after="0" w:line="360" w:lineRule="auto"/>
        <w:ind w:firstLine="709"/>
        <w:jc w:val="both"/>
        <w:rPr>
          <w:sz w:val="28"/>
          <w:szCs w:val="28"/>
        </w:rPr>
      </w:pPr>
      <w:r w:rsidRPr="00036EE8">
        <w:rPr>
          <w:sz w:val="28"/>
          <w:szCs w:val="28"/>
        </w:rPr>
        <w:t xml:space="preserve">8. Был построен прогноз товарооборота на 2008 год, с учётом сезонного </w:t>
      </w:r>
      <w:r w:rsidRPr="006F566E">
        <w:rPr>
          <w:sz w:val="28"/>
          <w:szCs w:val="28"/>
        </w:rPr>
        <w:t>коэффициента. На основании фактических данных за 36 периодов прогнозируемый объём товарооборота на 2008 год составил 70 881 тыс. руб.</w:t>
      </w:r>
    </w:p>
    <w:p w:rsidR="00EB2CFF" w:rsidRPr="00036EE8" w:rsidRDefault="00982547" w:rsidP="004803D3">
      <w:pPr>
        <w:spacing w:before="0" w:after="0" w:line="360" w:lineRule="auto"/>
        <w:ind w:firstLine="709"/>
        <w:jc w:val="both"/>
        <w:rPr>
          <w:sz w:val="28"/>
          <w:szCs w:val="28"/>
        </w:rPr>
      </w:pPr>
      <w:r w:rsidRPr="006F566E">
        <w:rPr>
          <w:sz w:val="28"/>
          <w:szCs w:val="28"/>
        </w:rPr>
        <w:t xml:space="preserve">9. </w:t>
      </w:r>
      <w:r w:rsidR="007D437B" w:rsidRPr="006F566E">
        <w:rPr>
          <w:sz w:val="28"/>
          <w:szCs w:val="28"/>
        </w:rPr>
        <w:t xml:space="preserve">Были выявлены </w:t>
      </w:r>
      <w:r w:rsidR="007F6D62" w:rsidRPr="006F566E">
        <w:rPr>
          <w:sz w:val="28"/>
          <w:szCs w:val="28"/>
        </w:rPr>
        <w:t>резервы повышения показателей товарооборота и, соответственно, прибыли организации. С целью совершенствования сбытовой деятельности и, соответственно, увеличения товарооборота, были предложены мероприятия по дополнительному стимулированию розничных покупателей посредством радио рекламы и введения в системы дисконта. В оптовом направлении, предложено расширить ассортимент организации</w:t>
      </w:r>
      <w:r w:rsidR="007F6D62" w:rsidRPr="00036EE8">
        <w:rPr>
          <w:sz w:val="28"/>
          <w:szCs w:val="28"/>
        </w:rPr>
        <w:t>, за счёт новой, востребованной позиции – коммерческого ПВХ покрытия</w:t>
      </w:r>
    </w:p>
    <w:p w:rsidR="00633E08" w:rsidRPr="00036EE8" w:rsidRDefault="00633E08" w:rsidP="004803D3">
      <w:pPr>
        <w:spacing w:before="0" w:after="0" w:line="360" w:lineRule="auto"/>
        <w:ind w:firstLine="709"/>
        <w:jc w:val="both"/>
        <w:rPr>
          <w:sz w:val="28"/>
          <w:szCs w:val="28"/>
        </w:rPr>
      </w:pPr>
      <w:r w:rsidRPr="00036EE8">
        <w:rPr>
          <w:sz w:val="28"/>
          <w:szCs w:val="28"/>
        </w:rPr>
        <w:t>Как известно главная цель функционирования коммерческой организации это получение прибыли. И если организация способна покрывать свои расходы и получать прибыль, значит – она</w:t>
      </w:r>
      <w:r w:rsidR="00036EE8" w:rsidRPr="00036EE8">
        <w:rPr>
          <w:sz w:val="28"/>
          <w:szCs w:val="28"/>
        </w:rPr>
        <w:t xml:space="preserve"> </w:t>
      </w:r>
      <w:r w:rsidRPr="00036EE8">
        <w:rPr>
          <w:sz w:val="28"/>
          <w:szCs w:val="28"/>
        </w:rPr>
        <w:t>работает эффективно. На сегодняшний день организацию «БауЦентр»-Уфа можно назвать успешной во всех смыслах этого слова. За время своей работы, с апреля 2004 года, уфимский филиал занял одну из лидирующих позиций на рынке строительных и отделочных материалов. В целом деятельность компании является прибыльной, и, кроме того, в наличии имеются резервы увеличения рентабельности.</w:t>
      </w:r>
    </w:p>
    <w:p w:rsidR="00810BFA" w:rsidRPr="00036EE8" w:rsidRDefault="00036D48" w:rsidP="004803D3">
      <w:pPr>
        <w:spacing w:before="0" w:after="0" w:line="360" w:lineRule="auto"/>
        <w:ind w:firstLine="709"/>
        <w:jc w:val="both"/>
        <w:rPr>
          <w:sz w:val="28"/>
          <w:szCs w:val="28"/>
        </w:rPr>
      </w:pPr>
      <w:r w:rsidRPr="00036EE8">
        <w:rPr>
          <w:sz w:val="28"/>
          <w:szCs w:val="28"/>
        </w:rPr>
        <w:t>Говоря обобщённо, о работе филиала, наблюдается тенденция роста,</w:t>
      </w:r>
      <w:r w:rsidR="00036EE8" w:rsidRPr="00036EE8">
        <w:rPr>
          <w:sz w:val="28"/>
          <w:szCs w:val="28"/>
        </w:rPr>
        <w:t xml:space="preserve"> </w:t>
      </w:r>
      <w:r w:rsidRPr="00036EE8">
        <w:rPr>
          <w:sz w:val="28"/>
          <w:szCs w:val="28"/>
        </w:rPr>
        <w:t xml:space="preserve">обороты увеличиваются, соответственно и прибыль возрастает, можно говорить о том, что компания работает эффективно, </w:t>
      </w:r>
      <w:r w:rsidR="00B74909" w:rsidRPr="00036EE8">
        <w:rPr>
          <w:sz w:val="28"/>
          <w:szCs w:val="28"/>
        </w:rPr>
        <w:t>то есть</w:t>
      </w:r>
      <w:r w:rsidRPr="00036EE8">
        <w:rPr>
          <w:sz w:val="28"/>
          <w:szCs w:val="28"/>
        </w:rPr>
        <w:t xml:space="preserve"> окупает свои расходы и приносить прибыль. Несмотря на улучшение экономических показателей деятельности торгового предприятия имеют место резервы повышения прибыли и рентабельности, в частности, посредством совершенствования действующей системы сбыта</w:t>
      </w:r>
      <w:r w:rsidR="00666463" w:rsidRPr="00036EE8">
        <w:rPr>
          <w:sz w:val="28"/>
          <w:szCs w:val="28"/>
        </w:rPr>
        <w:t>.</w:t>
      </w:r>
      <w:r w:rsidR="00810BFA" w:rsidRPr="00036EE8">
        <w:rPr>
          <w:sz w:val="28"/>
          <w:szCs w:val="28"/>
        </w:rPr>
        <w:t xml:space="preserve"> Поэтому, можно предположить, что выполнение рекомендаций и мероприятий, разработанных в данной выпускной квалификационной работе,</w:t>
      </w:r>
      <w:r w:rsidR="00036EE8" w:rsidRPr="00036EE8">
        <w:rPr>
          <w:sz w:val="28"/>
          <w:szCs w:val="28"/>
        </w:rPr>
        <w:t xml:space="preserve"> </w:t>
      </w:r>
      <w:r w:rsidR="00810BFA" w:rsidRPr="00036EE8">
        <w:rPr>
          <w:sz w:val="28"/>
          <w:szCs w:val="28"/>
        </w:rPr>
        <w:t>поможет организации «БауЦентр»-Уфа, существенно повысить эффективность сбытовой деятельности и, главное, увеличить товарооборот.</w:t>
      </w:r>
    </w:p>
    <w:p w:rsidR="00B11D61" w:rsidRPr="00036EE8" w:rsidRDefault="00F35B49" w:rsidP="00F35B49">
      <w:pPr>
        <w:spacing w:before="0" w:after="0" w:line="360" w:lineRule="auto"/>
        <w:ind w:firstLine="709"/>
        <w:jc w:val="center"/>
        <w:rPr>
          <w:b/>
          <w:sz w:val="28"/>
          <w:szCs w:val="28"/>
        </w:rPr>
      </w:pPr>
      <w:r w:rsidRPr="00036EE8">
        <w:rPr>
          <w:sz w:val="28"/>
          <w:szCs w:val="28"/>
        </w:rPr>
        <w:br w:type="page"/>
      </w:r>
      <w:r w:rsidR="00036EE8" w:rsidRPr="00036EE8">
        <w:rPr>
          <w:b/>
          <w:sz w:val="28"/>
          <w:szCs w:val="28"/>
        </w:rPr>
        <w:t>СПИСОК ИСПОЛЬЗУЕМОЙ ЛИТЕРАТУРЫ</w:t>
      </w:r>
    </w:p>
    <w:p w:rsidR="00B11D61" w:rsidRPr="00036EE8" w:rsidRDefault="00B11D61" w:rsidP="004803D3">
      <w:pPr>
        <w:spacing w:before="0" w:after="0" w:line="360" w:lineRule="auto"/>
        <w:ind w:firstLine="709"/>
        <w:jc w:val="both"/>
        <w:rPr>
          <w:sz w:val="28"/>
          <w:szCs w:val="28"/>
        </w:rPr>
      </w:pP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Афанасьев М. П. Маркетинг - стратегия и практика фирмы.</w:t>
      </w:r>
      <w:r w:rsidR="00401EEA" w:rsidRPr="00036EE8">
        <w:rPr>
          <w:sz w:val="28"/>
          <w:szCs w:val="28"/>
        </w:rPr>
        <w:t xml:space="preserve"> - М.: </w:t>
      </w:r>
      <w:r w:rsidRPr="00036EE8">
        <w:rPr>
          <w:sz w:val="28"/>
          <w:szCs w:val="28"/>
        </w:rPr>
        <w:t>Финстатин</w:t>
      </w:r>
      <w:r w:rsidR="00401EEA" w:rsidRPr="00036EE8">
        <w:rPr>
          <w:sz w:val="28"/>
          <w:szCs w:val="28"/>
        </w:rPr>
        <w:t>форм,</w:t>
      </w:r>
      <w:r w:rsidR="00036EE8" w:rsidRPr="00036EE8">
        <w:rPr>
          <w:sz w:val="28"/>
          <w:szCs w:val="28"/>
        </w:rPr>
        <w:t xml:space="preserve"> </w:t>
      </w:r>
      <w:r w:rsidRPr="00036EE8">
        <w:rPr>
          <w:sz w:val="28"/>
          <w:szCs w:val="28"/>
        </w:rPr>
        <w:t>2003</w:t>
      </w:r>
      <w:r w:rsidR="00B374CF" w:rsidRPr="00036EE8">
        <w:rPr>
          <w:sz w:val="28"/>
          <w:szCs w:val="28"/>
        </w:rPr>
        <w:t>.</w:t>
      </w:r>
      <w:r w:rsidRPr="00036EE8">
        <w:rPr>
          <w:sz w:val="28"/>
          <w:szCs w:val="28"/>
        </w:rPr>
        <w:t xml:space="preserve"> - 104 с.</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Балабанова Л. В. Оптовая то</w:t>
      </w:r>
      <w:r w:rsidR="00B374CF" w:rsidRPr="00036EE8">
        <w:rPr>
          <w:sz w:val="28"/>
          <w:szCs w:val="28"/>
        </w:rPr>
        <w:t>рговля: маркетинг и коммерция. -</w:t>
      </w:r>
      <w:r w:rsidRPr="00036EE8">
        <w:rPr>
          <w:sz w:val="28"/>
          <w:szCs w:val="28"/>
        </w:rPr>
        <w:t xml:space="preserve"> М.</w:t>
      </w:r>
      <w:r w:rsidR="00B374CF" w:rsidRPr="00036EE8">
        <w:rPr>
          <w:sz w:val="28"/>
          <w:szCs w:val="28"/>
        </w:rPr>
        <w:t>:</w:t>
      </w:r>
      <w:r w:rsidRPr="00036EE8">
        <w:rPr>
          <w:sz w:val="28"/>
          <w:szCs w:val="28"/>
        </w:rPr>
        <w:t xml:space="preserve"> </w:t>
      </w:r>
      <w:r w:rsidR="00B11D61" w:rsidRPr="00036EE8">
        <w:rPr>
          <w:sz w:val="28"/>
          <w:szCs w:val="28"/>
        </w:rPr>
        <w:t>Экономи</w:t>
      </w:r>
      <w:r w:rsidR="00B374CF" w:rsidRPr="00036EE8">
        <w:rPr>
          <w:sz w:val="28"/>
          <w:szCs w:val="28"/>
        </w:rPr>
        <w:t xml:space="preserve">ка, </w:t>
      </w:r>
      <w:r w:rsidRPr="00036EE8">
        <w:rPr>
          <w:sz w:val="28"/>
          <w:szCs w:val="28"/>
        </w:rPr>
        <w:t>2003</w:t>
      </w:r>
      <w:r w:rsidR="00B374CF" w:rsidRPr="00036EE8">
        <w:rPr>
          <w:sz w:val="28"/>
          <w:szCs w:val="28"/>
        </w:rPr>
        <w:t>.</w:t>
      </w:r>
      <w:r w:rsidRPr="00036EE8">
        <w:rPr>
          <w:sz w:val="28"/>
          <w:szCs w:val="28"/>
        </w:rPr>
        <w:t xml:space="preserve"> - 207с.</w:t>
      </w:r>
    </w:p>
    <w:p w:rsidR="000413FD" w:rsidRPr="00036EE8" w:rsidRDefault="00B374CF" w:rsidP="00036EE8">
      <w:pPr>
        <w:numPr>
          <w:ilvl w:val="0"/>
          <w:numId w:val="43"/>
        </w:numPr>
        <w:tabs>
          <w:tab w:val="left" w:pos="426"/>
        </w:tabs>
        <w:spacing w:before="0" w:after="0" w:line="360" w:lineRule="auto"/>
        <w:ind w:left="0" w:firstLine="0"/>
        <w:rPr>
          <w:sz w:val="28"/>
          <w:szCs w:val="28"/>
        </w:rPr>
      </w:pPr>
      <w:r w:rsidRPr="00036EE8">
        <w:rPr>
          <w:sz w:val="28"/>
          <w:szCs w:val="28"/>
        </w:rPr>
        <w:t xml:space="preserve">Басовский Л.Е. Маркетинг. </w:t>
      </w:r>
      <w:r w:rsidR="000413FD" w:rsidRPr="00036EE8">
        <w:rPr>
          <w:sz w:val="28"/>
          <w:szCs w:val="28"/>
        </w:rPr>
        <w:t>– М.: ИНФРА-М, 2006</w:t>
      </w:r>
      <w:r w:rsidRPr="00036EE8">
        <w:rPr>
          <w:sz w:val="28"/>
          <w:szCs w:val="28"/>
        </w:rPr>
        <w:t>.</w:t>
      </w:r>
      <w:r w:rsidR="000413FD" w:rsidRPr="00036EE8">
        <w:rPr>
          <w:sz w:val="28"/>
          <w:szCs w:val="28"/>
        </w:rPr>
        <w:t xml:space="preserve"> - 219с.</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Богатин Ю.В. Экономическая оценка качества и эффективности работы</w:t>
      </w:r>
      <w:r w:rsidR="00F35B49" w:rsidRPr="00036EE8">
        <w:rPr>
          <w:sz w:val="28"/>
          <w:szCs w:val="28"/>
        </w:rPr>
        <w:t xml:space="preserve"> </w:t>
      </w:r>
      <w:r w:rsidRPr="00036EE8">
        <w:rPr>
          <w:sz w:val="28"/>
          <w:szCs w:val="28"/>
        </w:rPr>
        <w:t>предприятия. – М.: Стандартов, 2001</w:t>
      </w:r>
      <w:r w:rsidR="00B374CF" w:rsidRPr="00036EE8">
        <w:rPr>
          <w:sz w:val="28"/>
          <w:szCs w:val="28"/>
        </w:rPr>
        <w:t>.</w:t>
      </w:r>
      <w:r w:rsidRPr="00036EE8">
        <w:rPr>
          <w:sz w:val="28"/>
          <w:szCs w:val="28"/>
        </w:rPr>
        <w:t xml:space="preserve"> - 400 с.</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Болт Г. Дж. Практическое руководство по управлению сбытом. — М.:</w:t>
      </w:r>
      <w:r w:rsidR="00F35B49" w:rsidRPr="00036EE8">
        <w:rPr>
          <w:sz w:val="28"/>
          <w:szCs w:val="28"/>
        </w:rPr>
        <w:t xml:space="preserve"> </w:t>
      </w:r>
      <w:r w:rsidRPr="00036EE8">
        <w:rPr>
          <w:sz w:val="28"/>
          <w:szCs w:val="28"/>
        </w:rPr>
        <w:t>Экономика, 2001. – 238 с.</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Виханский О.С., Наумов А. И. Менеджмент</w:t>
      </w:r>
      <w:r w:rsidR="00B374CF" w:rsidRPr="00036EE8">
        <w:rPr>
          <w:sz w:val="28"/>
          <w:szCs w:val="28"/>
        </w:rPr>
        <w:t>.</w:t>
      </w:r>
      <w:r w:rsidRPr="00036EE8">
        <w:rPr>
          <w:sz w:val="28"/>
          <w:szCs w:val="28"/>
        </w:rPr>
        <w:t xml:space="preserve"> – М.: Экономистъ, 2003. – 528</w:t>
      </w:r>
      <w:r w:rsidR="00F35B49" w:rsidRPr="00036EE8">
        <w:rPr>
          <w:sz w:val="28"/>
          <w:szCs w:val="28"/>
        </w:rPr>
        <w:t xml:space="preserve"> </w:t>
      </w:r>
      <w:r w:rsidRPr="00036EE8">
        <w:rPr>
          <w:sz w:val="28"/>
          <w:szCs w:val="28"/>
        </w:rPr>
        <w:t>с.: ил.</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Горфинкель В. Я., Швандар В. Я., Экон</w:t>
      </w:r>
      <w:r w:rsidR="00B374CF" w:rsidRPr="00036EE8">
        <w:rPr>
          <w:sz w:val="28"/>
          <w:szCs w:val="28"/>
        </w:rPr>
        <w:t xml:space="preserve">омика организаций (предприятий). </w:t>
      </w:r>
      <w:r w:rsidRPr="00036EE8">
        <w:rPr>
          <w:sz w:val="28"/>
          <w:szCs w:val="28"/>
        </w:rPr>
        <w:t>–</w:t>
      </w:r>
      <w:r w:rsidR="00F35B49" w:rsidRPr="00036EE8">
        <w:rPr>
          <w:sz w:val="28"/>
          <w:szCs w:val="28"/>
        </w:rPr>
        <w:t xml:space="preserve"> </w:t>
      </w:r>
      <w:r w:rsidRPr="00036EE8">
        <w:rPr>
          <w:sz w:val="28"/>
          <w:szCs w:val="28"/>
        </w:rPr>
        <w:t>М: ЮНИТИ – ДАНА, 2006. - 608 с.</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 xml:space="preserve">Джеймс К. Ван Хорн, Джон М. Вахович, </w:t>
      </w:r>
      <w:r w:rsidR="00B374CF" w:rsidRPr="00036EE8">
        <w:rPr>
          <w:sz w:val="28"/>
          <w:szCs w:val="28"/>
        </w:rPr>
        <w:t>Основы финансового менеджмента.</w:t>
      </w:r>
      <w:r w:rsidR="00F35B49" w:rsidRPr="00036EE8">
        <w:rPr>
          <w:sz w:val="28"/>
          <w:szCs w:val="28"/>
        </w:rPr>
        <w:t xml:space="preserve"> </w:t>
      </w:r>
      <w:r w:rsidR="00B374CF" w:rsidRPr="00036EE8">
        <w:rPr>
          <w:sz w:val="28"/>
          <w:szCs w:val="28"/>
        </w:rPr>
        <w:t xml:space="preserve">– М.: </w:t>
      </w:r>
      <w:r w:rsidRPr="00036EE8">
        <w:rPr>
          <w:sz w:val="28"/>
          <w:szCs w:val="28"/>
        </w:rPr>
        <w:t>Издательский дом «Вильямс», 2003. – 403 с.</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Д</w:t>
      </w:r>
      <w:r w:rsidR="00B374CF" w:rsidRPr="00036EE8">
        <w:rPr>
          <w:sz w:val="28"/>
          <w:szCs w:val="28"/>
        </w:rPr>
        <w:t>ихтль Е. Практический маркетинг.</w:t>
      </w:r>
      <w:r w:rsidRPr="00036EE8">
        <w:rPr>
          <w:sz w:val="28"/>
          <w:szCs w:val="28"/>
        </w:rPr>
        <w:t xml:space="preserve"> </w:t>
      </w:r>
      <w:r w:rsidR="00B374CF" w:rsidRPr="00036EE8">
        <w:rPr>
          <w:sz w:val="28"/>
          <w:szCs w:val="28"/>
        </w:rPr>
        <w:t>- М.: Омега-Л, 2002</w:t>
      </w:r>
      <w:r w:rsidRPr="00036EE8">
        <w:rPr>
          <w:sz w:val="28"/>
          <w:szCs w:val="28"/>
        </w:rPr>
        <w:t>. - 254 с.</w:t>
      </w:r>
    </w:p>
    <w:p w:rsidR="000413FD" w:rsidRPr="00036EE8" w:rsidRDefault="00B11D61" w:rsidP="00036EE8">
      <w:pPr>
        <w:numPr>
          <w:ilvl w:val="0"/>
          <w:numId w:val="43"/>
        </w:numPr>
        <w:tabs>
          <w:tab w:val="left" w:pos="426"/>
        </w:tabs>
        <w:spacing w:before="0" w:after="0" w:line="360" w:lineRule="auto"/>
        <w:ind w:left="0" w:firstLine="0"/>
        <w:rPr>
          <w:sz w:val="28"/>
          <w:szCs w:val="28"/>
        </w:rPr>
      </w:pPr>
      <w:r w:rsidRPr="00036EE8">
        <w:rPr>
          <w:sz w:val="28"/>
          <w:szCs w:val="28"/>
        </w:rPr>
        <w:t>Засорина Т., Штернлит Н. Поведение потребителей при выборе магазина для</w:t>
      </w:r>
      <w:r w:rsidR="00F35B49" w:rsidRPr="00036EE8">
        <w:rPr>
          <w:sz w:val="28"/>
          <w:szCs w:val="28"/>
        </w:rPr>
        <w:t xml:space="preserve"> </w:t>
      </w:r>
      <w:r w:rsidRPr="00036EE8">
        <w:rPr>
          <w:sz w:val="28"/>
          <w:szCs w:val="28"/>
        </w:rPr>
        <w:t xml:space="preserve">покупки строительных и отделочных материалов\\ </w:t>
      </w:r>
      <w:r w:rsidR="000413FD" w:rsidRPr="00036EE8">
        <w:rPr>
          <w:sz w:val="28"/>
          <w:szCs w:val="28"/>
        </w:rPr>
        <w:t>Практический маркетинг</w:t>
      </w:r>
      <w:r w:rsidRPr="00036EE8">
        <w:rPr>
          <w:sz w:val="28"/>
          <w:szCs w:val="28"/>
        </w:rPr>
        <w:t>.</w:t>
      </w:r>
      <w:r w:rsidR="00F35B49" w:rsidRPr="00036EE8">
        <w:rPr>
          <w:sz w:val="28"/>
          <w:szCs w:val="28"/>
        </w:rPr>
        <w:t xml:space="preserve"> </w:t>
      </w:r>
      <w:r w:rsidR="000413FD" w:rsidRPr="00036EE8">
        <w:rPr>
          <w:sz w:val="28"/>
          <w:szCs w:val="28"/>
        </w:rPr>
        <w:t>2006</w:t>
      </w:r>
      <w:r w:rsidRPr="00036EE8">
        <w:rPr>
          <w:sz w:val="28"/>
          <w:szCs w:val="28"/>
        </w:rPr>
        <w:t>. № 9. С. 45-48</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Калька Р. Мэссен А. Маркетинг.– М.: Омега-Л, 2007. – 128 с. Ил., табл.</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 xml:space="preserve">Каплина С.А. Технология торговли. </w:t>
      </w:r>
      <w:r w:rsidR="00B374CF" w:rsidRPr="00036EE8">
        <w:rPr>
          <w:sz w:val="28"/>
          <w:szCs w:val="28"/>
        </w:rPr>
        <w:t xml:space="preserve">- </w:t>
      </w:r>
      <w:r w:rsidRPr="00036EE8">
        <w:rPr>
          <w:sz w:val="28"/>
          <w:szCs w:val="28"/>
        </w:rPr>
        <w:t>Ростов н/Д: Феникс</w:t>
      </w:r>
      <w:r w:rsidR="00B374CF" w:rsidRPr="00036EE8">
        <w:rPr>
          <w:sz w:val="28"/>
          <w:szCs w:val="28"/>
        </w:rPr>
        <w:t>,</w:t>
      </w:r>
      <w:r w:rsidRPr="00036EE8">
        <w:rPr>
          <w:sz w:val="28"/>
          <w:szCs w:val="28"/>
        </w:rPr>
        <w:t xml:space="preserve"> 2007. – 441с.</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Кондрашов В.М. Менеджмент продаж</w:t>
      </w:r>
      <w:r w:rsidR="00B374CF" w:rsidRPr="00036EE8">
        <w:rPr>
          <w:sz w:val="28"/>
          <w:szCs w:val="28"/>
        </w:rPr>
        <w:t>.</w:t>
      </w:r>
      <w:r w:rsidRPr="00036EE8">
        <w:rPr>
          <w:sz w:val="28"/>
          <w:szCs w:val="28"/>
        </w:rPr>
        <w:t>– М.:</w:t>
      </w:r>
      <w:r w:rsidR="00B374CF" w:rsidRPr="00036EE8">
        <w:rPr>
          <w:sz w:val="28"/>
          <w:szCs w:val="28"/>
        </w:rPr>
        <w:t>В</w:t>
      </w:r>
      <w:r w:rsidRPr="00036EE8">
        <w:rPr>
          <w:sz w:val="28"/>
          <w:szCs w:val="28"/>
        </w:rPr>
        <w:t>узовский учеб</w:t>
      </w:r>
      <w:r w:rsidR="0093625F" w:rsidRPr="00036EE8">
        <w:rPr>
          <w:sz w:val="28"/>
          <w:szCs w:val="28"/>
        </w:rPr>
        <w:t>ник, 2007.–</w:t>
      </w:r>
      <w:r w:rsidRPr="00036EE8">
        <w:rPr>
          <w:sz w:val="28"/>
          <w:szCs w:val="28"/>
        </w:rPr>
        <w:t>279 с.</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Котлер Ф. Маркетинг. Менеджмент. – СПб.: ПИТЕР, 2002. – 900с.</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Кузин Б., Юрьев В, Шахдинаров Г. Методы и модели управления фирмой. –</w:t>
      </w:r>
      <w:r w:rsidR="00F35B49" w:rsidRPr="00036EE8">
        <w:rPr>
          <w:sz w:val="28"/>
          <w:szCs w:val="28"/>
        </w:rPr>
        <w:t xml:space="preserve"> </w:t>
      </w:r>
      <w:r w:rsidRPr="00036EE8">
        <w:rPr>
          <w:sz w:val="28"/>
          <w:szCs w:val="28"/>
        </w:rPr>
        <w:t>СПб: Питер, 2001</w:t>
      </w:r>
      <w:r w:rsidR="00B374CF" w:rsidRPr="00036EE8">
        <w:rPr>
          <w:sz w:val="28"/>
          <w:szCs w:val="28"/>
        </w:rPr>
        <w:t>.</w:t>
      </w:r>
      <w:r w:rsidRPr="00036EE8">
        <w:rPr>
          <w:sz w:val="28"/>
          <w:szCs w:val="28"/>
        </w:rPr>
        <w:t xml:space="preserve"> – 432 с.: ил.</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Лебедева С.Н., Казиначикова Н.А, Гавриков А.В.</w:t>
      </w:r>
      <w:r w:rsidR="00036EE8" w:rsidRPr="00036EE8">
        <w:rPr>
          <w:sz w:val="28"/>
          <w:szCs w:val="28"/>
        </w:rPr>
        <w:t xml:space="preserve"> </w:t>
      </w:r>
      <w:r w:rsidRPr="00036EE8">
        <w:rPr>
          <w:sz w:val="28"/>
          <w:szCs w:val="28"/>
        </w:rPr>
        <w:t>Экономика торгового</w:t>
      </w:r>
      <w:r w:rsidR="00F35B49" w:rsidRPr="00036EE8">
        <w:rPr>
          <w:sz w:val="28"/>
          <w:szCs w:val="28"/>
        </w:rPr>
        <w:t xml:space="preserve"> </w:t>
      </w:r>
      <w:r w:rsidRPr="00036EE8">
        <w:rPr>
          <w:sz w:val="28"/>
          <w:szCs w:val="28"/>
        </w:rPr>
        <w:t>предприятия</w:t>
      </w:r>
      <w:r w:rsidR="00B374CF" w:rsidRPr="00036EE8">
        <w:rPr>
          <w:sz w:val="28"/>
          <w:szCs w:val="28"/>
        </w:rPr>
        <w:t>.</w:t>
      </w:r>
      <w:r w:rsidRPr="00036EE8">
        <w:rPr>
          <w:sz w:val="28"/>
          <w:szCs w:val="28"/>
        </w:rPr>
        <w:t>- Мн.: Новое знание, 2005.- 240 с.</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Лопатина И.М., Золкина З.К. Основы анализа финансового состояния пред</w:t>
      </w:r>
      <w:r w:rsidR="00B374CF" w:rsidRPr="00036EE8">
        <w:rPr>
          <w:sz w:val="28"/>
          <w:szCs w:val="28"/>
        </w:rPr>
        <w:t xml:space="preserve">приятия. – </w:t>
      </w:r>
      <w:r w:rsidRPr="00036EE8">
        <w:rPr>
          <w:sz w:val="28"/>
          <w:szCs w:val="28"/>
        </w:rPr>
        <w:t>Ярославль,</w:t>
      </w:r>
      <w:r w:rsidR="00036EE8" w:rsidRPr="00036EE8">
        <w:rPr>
          <w:sz w:val="28"/>
          <w:szCs w:val="28"/>
        </w:rPr>
        <w:t xml:space="preserve"> </w:t>
      </w:r>
      <w:r w:rsidRPr="00036EE8">
        <w:rPr>
          <w:sz w:val="28"/>
          <w:szCs w:val="28"/>
        </w:rPr>
        <w:t>2001. -</w:t>
      </w:r>
      <w:r w:rsidR="00036EE8" w:rsidRPr="00036EE8">
        <w:rPr>
          <w:sz w:val="28"/>
          <w:szCs w:val="28"/>
        </w:rPr>
        <w:t xml:space="preserve"> </w:t>
      </w:r>
      <w:r w:rsidRPr="00036EE8">
        <w:rPr>
          <w:sz w:val="28"/>
          <w:szCs w:val="28"/>
        </w:rPr>
        <w:t>300 с.</w:t>
      </w:r>
    </w:p>
    <w:p w:rsidR="000413FD" w:rsidRPr="00036EE8" w:rsidRDefault="00B374CF" w:rsidP="00036EE8">
      <w:pPr>
        <w:numPr>
          <w:ilvl w:val="0"/>
          <w:numId w:val="43"/>
        </w:numPr>
        <w:tabs>
          <w:tab w:val="left" w:pos="426"/>
        </w:tabs>
        <w:spacing w:before="0" w:after="0" w:line="360" w:lineRule="auto"/>
        <w:ind w:left="0" w:firstLine="0"/>
        <w:rPr>
          <w:sz w:val="28"/>
          <w:szCs w:val="28"/>
        </w:rPr>
      </w:pPr>
      <w:r w:rsidRPr="00036EE8">
        <w:rPr>
          <w:sz w:val="28"/>
          <w:szCs w:val="28"/>
        </w:rPr>
        <w:t>Мильнер Б.З. Теория организации</w:t>
      </w:r>
      <w:r w:rsidR="000413FD" w:rsidRPr="00036EE8">
        <w:rPr>
          <w:sz w:val="28"/>
          <w:szCs w:val="28"/>
        </w:rPr>
        <w:t>. - .М.: ИНФРА-М, 2004. – 648 с.</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Осипова Л.В., Синяева И.М. Основы коммерческой деятельност</w:t>
      </w:r>
      <w:r w:rsidR="00B374CF" w:rsidRPr="00036EE8">
        <w:rPr>
          <w:sz w:val="28"/>
          <w:szCs w:val="28"/>
        </w:rPr>
        <w:t>и</w:t>
      </w:r>
      <w:r w:rsidRPr="00036EE8">
        <w:rPr>
          <w:sz w:val="28"/>
          <w:szCs w:val="28"/>
        </w:rPr>
        <w:t>. — М.: Бином, 2005. – 236 с.</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Савенкова Т.И. Основы практического маркетинга</w:t>
      </w:r>
      <w:r w:rsidR="00B374CF" w:rsidRPr="00036EE8">
        <w:rPr>
          <w:sz w:val="28"/>
          <w:szCs w:val="28"/>
        </w:rPr>
        <w:t>. – М.</w:t>
      </w:r>
      <w:r w:rsidRPr="00036EE8">
        <w:rPr>
          <w:sz w:val="28"/>
          <w:szCs w:val="28"/>
        </w:rPr>
        <w:t>: Экономистъ, 2007.– 136с.</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Селезнева Н.Н</w:t>
      </w:r>
      <w:r w:rsidR="00B374CF" w:rsidRPr="00036EE8">
        <w:rPr>
          <w:sz w:val="28"/>
          <w:szCs w:val="28"/>
        </w:rPr>
        <w:t>., Ионова АФ., Финансовый анализ</w:t>
      </w:r>
      <w:r w:rsidRPr="00036EE8">
        <w:rPr>
          <w:sz w:val="28"/>
          <w:szCs w:val="28"/>
        </w:rPr>
        <w:t>. – М.: ЮНИТИ-ДАНА,</w:t>
      </w:r>
      <w:r w:rsidR="00F35B49" w:rsidRPr="00036EE8">
        <w:rPr>
          <w:sz w:val="28"/>
          <w:szCs w:val="28"/>
        </w:rPr>
        <w:t xml:space="preserve"> </w:t>
      </w:r>
      <w:r w:rsidRPr="00036EE8">
        <w:rPr>
          <w:sz w:val="28"/>
          <w:szCs w:val="28"/>
        </w:rPr>
        <w:t>2002. – 479 с.</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Хисрик Р. Д. Тор</w:t>
      </w:r>
      <w:r w:rsidR="0093625F" w:rsidRPr="00036EE8">
        <w:rPr>
          <w:sz w:val="28"/>
          <w:szCs w:val="28"/>
        </w:rPr>
        <w:t>говля и менеджмент продаж.– М.:</w:t>
      </w:r>
      <w:r w:rsidRPr="00036EE8">
        <w:rPr>
          <w:sz w:val="28"/>
          <w:szCs w:val="28"/>
        </w:rPr>
        <w:t>Экономистъ, 2003.</w:t>
      </w:r>
      <w:r w:rsidR="0096284D" w:rsidRPr="00036EE8">
        <w:rPr>
          <w:sz w:val="28"/>
          <w:szCs w:val="28"/>
        </w:rPr>
        <w:t>–</w:t>
      </w:r>
      <w:r w:rsidRPr="00036EE8">
        <w:rPr>
          <w:sz w:val="28"/>
          <w:szCs w:val="28"/>
        </w:rPr>
        <w:t>342 с.</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Хильмар Й. Фольмут, Инс</w:t>
      </w:r>
      <w:r w:rsidR="00B374CF" w:rsidRPr="00036EE8">
        <w:rPr>
          <w:sz w:val="28"/>
          <w:szCs w:val="28"/>
        </w:rPr>
        <w:t>трументы контроллинга от А до Я. -</w:t>
      </w:r>
      <w:r w:rsidRPr="00036EE8">
        <w:rPr>
          <w:sz w:val="28"/>
          <w:szCs w:val="28"/>
        </w:rPr>
        <w:t xml:space="preserve"> Финансы и</w:t>
      </w:r>
      <w:r w:rsidR="00F35B49" w:rsidRPr="00036EE8">
        <w:rPr>
          <w:sz w:val="28"/>
          <w:szCs w:val="28"/>
        </w:rPr>
        <w:t xml:space="preserve"> </w:t>
      </w:r>
      <w:r w:rsidRPr="00036EE8">
        <w:rPr>
          <w:sz w:val="28"/>
          <w:szCs w:val="28"/>
        </w:rPr>
        <w:t xml:space="preserve">Статистика, </w:t>
      </w:r>
      <w:smartTag w:uri="urn:schemas-microsoft-com:office:smarttags" w:element="metricconverter">
        <w:smartTagPr>
          <w:attr w:name="ProductID" w:val="2003 г"/>
        </w:smartTagPr>
        <w:r w:rsidRPr="00036EE8">
          <w:rPr>
            <w:sz w:val="28"/>
            <w:szCs w:val="28"/>
          </w:rPr>
          <w:t>2003 г</w:t>
        </w:r>
      </w:smartTag>
      <w:r w:rsidRPr="00036EE8">
        <w:rPr>
          <w:sz w:val="28"/>
          <w:szCs w:val="28"/>
        </w:rPr>
        <w:t>. – 382 с.</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 xml:space="preserve">Шелобаев С.И. Математические методы и модели в </w:t>
      </w:r>
      <w:r w:rsidR="00B374CF" w:rsidRPr="00036EE8">
        <w:rPr>
          <w:sz w:val="28"/>
          <w:szCs w:val="28"/>
        </w:rPr>
        <w:t>экономике, финансах,</w:t>
      </w:r>
      <w:r w:rsidR="00F35B49" w:rsidRPr="00036EE8">
        <w:rPr>
          <w:sz w:val="28"/>
          <w:szCs w:val="28"/>
        </w:rPr>
        <w:t xml:space="preserve"> </w:t>
      </w:r>
      <w:r w:rsidR="00B374CF" w:rsidRPr="00036EE8">
        <w:rPr>
          <w:sz w:val="28"/>
          <w:szCs w:val="28"/>
        </w:rPr>
        <w:t>бизнесе.-</w:t>
      </w:r>
      <w:r w:rsidRPr="00036EE8">
        <w:rPr>
          <w:sz w:val="28"/>
          <w:szCs w:val="28"/>
        </w:rPr>
        <w:t>М.: ЮНИТИ-ДАНА, 2000. – 367 с.</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Шермет А.Д., Сайфулин Р.С., Негашев Е.В. Методика финансового анализа.</w:t>
      </w:r>
      <w:r w:rsidR="00F35B49" w:rsidRPr="00036EE8">
        <w:rPr>
          <w:sz w:val="28"/>
          <w:szCs w:val="28"/>
        </w:rPr>
        <w:t xml:space="preserve"> </w:t>
      </w:r>
      <w:r w:rsidRPr="00036EE8">
        <w:rPr>
          <w:sz w:val="28"/>
          <w:szCs w:val="28"/>
        </w:rPr>
        <w:t>– М.: ИНФРА – М, 2000. – 452 с.</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http: //</w:t>
      </w:r>
      <w:r w:rsidRPr="00036EE8">
        <w:rPr>
          <w:sz w:val="28"/>
          <w:szCs w:val="28"/>
          <w:lang w:val="en-US"/>
        </w:rPr>
        <w:t>www</w:t>
      </w:r>
      <w:r w:rsidRPr="00036EE8">
        <w:rPr>
          <w:sz w:val="28"/>
          <w:szCs w:val="28"/>
        </w:rPr>
        <w:t>.</w:t>
      </w:r>
      <w:r w:rsidRPr="00036EE8">
        <w:rPr>
          <w:sz w:val="28"/>
          <w:szCs w:val="28"/>
          <w:lang w:val="en-US"/>
        </w:rPr>
        <w:t>aup</w:t>
      </w:r>
      <w:r w:rsidRPr="00036EE8">
        <w:rPr>
          <w:sz w:val="28"/>
          <w:szCs w:val="28"/>
        </w:rPr>
        <w:t>.</w:t>
      </w:r>
      <w:r w:rsidRPr="00036EE8">
        <w:rPr>
          <w:sz w:val="28"/>
          <w:szCs w:val="28"/>
          <w:lang w:val="en-US"/>
        </w:rPr>
        <w:t>ru</w:t>
      </w:r>
    </w:p>
    <w:p w:rsidR="00D301A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http://www.aup.ru/books/i005.htm</w:t>
      </w:r>
    </w:p>
    <w:p w:rsidR="000413FD" w:rsidRPr="00036EE8" w:rsidRDefault="00D301AD" w:rsidP="00036EE8">
      <w:pPr>
        <w:numPr>
          <w:ilvl w:val="0"/>
          <w:numId w:val="43"/>
        </w:numPr>
        <w:tabs>
          <w:tab w:val="left" w:pos="426"/>
        </w:tabs>
        <w:spacing w:before="0" w:after="0" w:line="360" w:lineRule="auto"/>
        <w:ind w:left="0" w:firstLine="0"/>
        <w:rPr>
          <w:sz w:val="28"/>
          <w:szCs w:val="28"/>
        </w:rPr>
      </w:pPr>
      <w:r w:rsidRPr="00036EE8">
        <w:rPr>
          <w:sz w:val="28"/>
          <w:szCs w:val="28"/>
        </w:rPr>
        <w:t>http://www.businessvoc.ru</w:t>
      </w:r>
    </w:p>
    <w:p w:rsidR="00D301A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lang w:val="en-US"/>
        </w:rPr>
        <w:t>http</w:t>
      </w:r>
      <w:r w:rsidRPr="00036EE8">
        <w:rPr>
          <w:sz w:val="28"/>
          <w:szCs w:val="28"/>
        </w:rPr>
        <w:t>://</w:t>
      </w:r>
      <w:r w:rsidRPr="00036EE8">
        <w:rPr>
          <w:sz w:val="28"/>
          <w:szCs w:val="28"/>
          <w:lang w:val="en-US"/>
        </w:rPr>
        <w:t>www</w:t>
      </w:r>
      <w:r w:rsidRPr="00036EE8">
        <w:rPr>
          <w:sz w:val="28"/>
          <w:szCs w:val="28"/>
        </w:rPr>
        <w:t>.</w:t>
      </w:r>
      <w:r w:rsidRPr="00036EE8">
        <w:rPr>
          <w:sz w:val="28"/>
          <w:szCs w:val="28"/>
          <w:lang w:val="en-US"/>
        </w:rPr>
        <w:t>marketing</w:t>
      </w:r>
      <w:r w:rsidRPr="00036EE8">
        <w:rPr>
          <w:sz w:val="28"/>
          <w:szCs w:val="28"/>
        </w:rPr>
        <w:t>.</w:t>
      </w:r>
      <w:r w:rsidRPr="00036EE8">
        <w:rPr>
          <w:sz w:val="28"/>
          <w:szCs w:val="28"/>
          <w:lang w:val="en-US"/>
        </w:rPr>
        <w:t>spb</w:t>
      </w:r>
      <w:r w:rsidRPr="00036EE8">
        <w:rPr>
          <w:sz w:val="28"/>
          <w:szCs w:val="28"/>
        </w:rPr>
        <w:t>.</w:t>
      </w:r>
      <w:r w:rsidRPr="00036EE8">
        <w:rPr>
          <w:sz w:val="28"/>
          <w:szCs w:val="28"/>
          <w:lang w:val="en-US"/>
        </w:rPr>
        <w:t>ru</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lang w:val="en-US"/>
        </w:rPr>
        <w:t>http</w:t>
      </w:r>
      <w:r w:rsidRPr="00036EE8">
        <w:rPr>
          <w:sz w:val="28"/>
          <w:szCs w:val="28"/>
        </w:rPr>
        <w:t>://</w:t>
      </w:r>
      <w:r w:rsidRPr="00036EE8">
        <w:rPr>
          <w:sz w:val="28"/>
          <w:szCs w:val="28"/>
          <w:lang w:val="en-US"/>
        </w:rPr>
        <w:t>www</w:t>
      </w:r>
      <w:r w:rsidRPr="00036EE8">
        <w:rPr>
          <w:sz w:val="28"/>
          <w:szCs w:val="28"/>
        </w:rPr>
        <w:t>.</w:t>
      </w:r>
      <w:r w:rsidRPr="00036EE8">
        <w:rPr>
          <w:sz w:val="28"/>
          <w:szCs w:val="28"/>
          <w:lang w:val="en-US"/>
        </w:rPr>
        <w:t>siora</w:t>
      </w:r>
      <w:r w:rsidRPr="00036EE8">
        <w:rPr>
          <w:sz w:val="28"/>
          <w:szCs w:val="28"/>
        </w:rPr>
        <w:t>.</w:t>
      </w:r>
      <w:r w:rsidRPr="00036EE8">
        <w:rPr>
          <w:sz w:val="28"/>
          <w:szCs w:val="28"/>
          <w:lang w:val="en-US"/>
        </w:rPr>
        <w:t>ru</w:t>
      </w:r>
    </w:p>
    <w:p w:rsidR="00D301A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lang w:val="en-US"/>
        </w:rPr>
        <w:t>http</w:t>
      </w:r>
      <w:r w:rsidRPr="00036EE8">
        <w:rPr>
          <w:sz w:val="28"/>
          <w:szCs w:val="28"/>
        </w:rPr>
        <w:t>://</w:t>
      </w:r>
      <w:r w:rsidRPr="00036EE8">
        <w:rPr>
          <w:sz w:val="28"/>
          <w:szCs w:val="28"/>
          <w:lang w:val="en-US"/>
        </w:rPr>
        <w:t>www</w:t>
      </w:r>
      <w:r w:rsidRPr="00036EE8">
        <w:rPr>
          <w:sz w:val="28"/>
          <w:szCs w:val="28"/>
        </w:rPr>
        <w:t>.</w:t>
      </w:r>
      <w:r w:rsidRPr="00036EE8">
        <w:rPr>
          <w:sz w:val="28"/>
          <w:szCs w:val="28"/>
          <w:lang w:val="en-US"/>
        </w:rPr>
        <w:t>marketing</w:t>
      </w:r>
      <w:r w:rsidRPr="00036EE8">
        <w:rPr>
          <w:sz w:val="28"/>
          <w:szCs w:val="28"/>
        </w:rPr>
        <w:t>.</w:t>
      </w:r>
      <w:r w:rsidRPr="00036EE8">
        <w:rPr>
          <w:sz w:val="28"/>
          <w:szCs w:val="28"/>
          <w:lang w:val="en-US"/>
        </w:rPr>
        <w:t>spb</w:t>
      </w:r>
      <w:r w:rsidRPr="00036EE8">
        <w:rPr>
          <w:sz w:val="28"/>
          <w:szCs w:val="28"/>
        </w:rPr>
        <w:t>.</w:t>
      </w:r>
      <w:r w:rsidRPr="00036EE8">
        <w:rPr>
          <w:sz w:val="28"/>
          <w:szCs w:val="28"/>
          <w:lang w:val="en-US"/>
        </w:rPr>
        <w:t>ru</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http://www.radiodom.ck.ua</w:t>
      </w:r>
    </w:p>
    <w:p w:rsidR="000413FD" w:rsidRPr="00036EE8" w:rsidRDefault="000413FD" w:rsidP="00036EE8">
      <w:pPr>
        <w:numPr>
          <w:ilvl w:val="0"/>
          <w:numId w:val="43"/>
        </w:numPr>
        <w:tabs>
          <w:tab w:val="left" w:pos="426"/>
        </w:tabs>
        <w:spacing w:before="0" w:after="0" w:line="360" w:lineRule="auto"/>
        <w:ind w:left="0" w:firstLine="0"/>
        <w:rPr>
          <w:sz w:val="28"/>
          <w:szCs w:val="28"/>
        </w:rPr>
      </w:pPr>
      <w:r w:rsidRPr="00036EE8">
        <w:rPr>
          <w:sz w:val="28"/>
          <w:szCs w:val="28"/>
        </w:rPr>
        <w:t>http://www.my-market.ru</w:t>
      </w:r>
      <w:bookmarkStart w:id="5" w:name="_GoBack"/>
      <w:bookmarkEnd w:id="5"/>
    </w:p>
    <w:sectPr w:rsidR="000413FD" w:rsidRPr="00036EE8" w:rsidSect="004803D3">
      <w:headerReference w:type="even" r:id="rId53"/>
      <w:footerReference w:type="even" r:id="rId54"/>
      <w:footnotePr>
        <w:pos w:val="beneathText"/>
      </w:footnotePr>
      <w:pgSz w:w="11905" w:h="16837" w:code="9"/>
      <w:pgMar w:top="1134" w:right="851" w:bottom="1134" w:left="1701" w:header="284" w:footer="1418"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858" w:rsidRDefault="00770858">
      <w:pPr>
        <w:spacing w:before="0" w:after="0"/>
      </w:pPr>
      <w:r>
        <w:separator/>
      </w:r>
    </w:p>
  </w:endnote>
  <w:endnote w:type="continuationSeparator" w:id="0">
    <w:p w:rsidR="00770858" w:rsidRDefault="007708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tarSymbol">
    <w:altName w:val="Arial Unicode MS"/>
    <w:panose1 w:val="00000000000000000000"/>
    <w:charset w:val="02"/>
    <w:family w:val="auto"/>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B49" w:rsidRDefault="00F35B49" w:rsidP="008E1CB1">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35B49" w:rsidRDefault="00F35B49" w:rsidP="008E1CB1">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858" w:rsidRDefault="00770858">
      <w:pPr>
        <w:spacing w:before="0" w:after="0"/>
      </w:pPr>
      <w:r>
        <w:separator/>
      </w:r>
    </w:p>
  </w:footnote>
  <w:footnote w:type="continuationSeparator" w:id="0">
    <w:p w:rsidR="00770858" w:rsidRDefault="0077085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B49" w:rsidRDefault="00F35B49" w:rsidP="00F5017B">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F35B49" w:rsidRDefault="00F35B4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BC6503A"/>
    <w:name w:val="WW8Num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singleLevel"/>
    <w:tmpl w:val="1B7849C6"/>
    <w:name w:val="WW8Num2"/>
    <w:lvl w:ilvl="0">
      <w:start w:val="1"/>
      <w:numFmt w:val="bullet"/>
      <w:lvlText w:val=""/>
      <w:lvlJc w:val="left"/>
      <w:pPr>
        <w:tabs>
          <w:tab w:val="num" w:pos="720"/>
        </w:tabs>
        <w:ind w:left="720" w:hanging="360"/>
      </w:pPr>
      <w:rPr>
        <w:rFonts w:ascii="Symbol" w:hAnsi="Symbol"/>
        <w:sz w:val="20"/>
      </w:rPr>
    </w:lvl>
  </w:abstractNum>
  <w:abstractNum w:abstractNumId="2">
    <w:nsid w:val="00000003"/>
    <w:multiLevelType w:val="multilevel"/>
    <w:tmpl w:val="F64456A4"/>
    <w:name w:val="WW8Num4"/>
    <w:lvl w:ilvl="0">
      <w:start w:val="1"/>
      <w:numFmt w:val="bullet"/>
      <w:lvlText w:val=""/>
      <w:lvlJc w:val="left"/>
      <w:pPr>
        <w:tabs>
          <w:tab w:val="num" w:pos="707"/>
        </w:tabs>
        <w:ind w:left="707" w:hanging="283"/>
      </w:pPr>
      <w:rPr>
        <w:rFonts w:ascii="Symbol" w:hAnsi="Symbol"/>
        <w:sz w:val="24"/>
      </w:rPr>
    </w:lvl>
    <w:lvl w:ilvl="1">
      <w:start w:val="1"/>
      <w:numFmt w:val="bullet"/>
      <w:lvlText w:val=""/>
      <w:lvlJc w:val="left"/>
      <w:pPr>
        <w:tabs>
          <w:tab w:val="num" w:pos="1414"/>
        </w:tabs>
        <w:ind w:left="1414" w:hanging="283"/>
      </w:pPr>
      <w:rPr>
        <w:rFonts w:ascii="Symbol" w:hAnsi="Symbol"/>
        <w:sz w:val="20"/>
      </w:rPr>
    </w:lvl>
    <w:lvl w:ilvl="2">
      <w:start w:val="1"/>
      <w:numFmt w:val="bullet"/>
      <w:lvlText w:val=""/>
      <w:lvlJc w:val="left"/>
      <w:pPr>
        <w:tabs>
          <w:tab w:val="num" w:pos="2121"/>
        </w:tabs>
        <w:ind w:left="2121" w:hanging="283"/>
      </w:pPr>
      <w:rPr>
        <w:rFonts w:ascii="Symbol" w:hAnsi="Symbol"/>
        <w:sz w:val="20"/>
      </w:rPr>
    </w:lvl>
    <w:lvl w:ilvl="3">
      <w:start w:val="1"/>
      <w:numFmt w:val="bullet"/>
      <w:lvlText w:val=""/>
      <w:lvlJc w:val="left"/>
      <w:pPr>
        <w:tabs>
          <w:tab w:val="num" w:pos="2828"/>
        </w:tabs>
        <w:ind w:left="2828" w:hanging="283"/>
      </w:pPr>
      <w:rPr>
        <w:rFonts w:ascii="Symbol" w:hAnsi="Symbol"/>
        <w:sz w:val="20"/>
      </w:rPr>
    </w:lvl>
    <w:lvl w:ilvl="4">
      <w:start w:val="1"/>
      <w:numFmt w:val="bullet"/>
      <w:lvlText w:val=""/>
      <w:lvlJc w:val="left"/>
      <w:pPr>
        <w:tabs>
          <w:tab w:val="num" w:pos="3535"/>
        </w:tabs>
        <w:ind w:left="3535" w:hanging="283"/>
      </w:pPr>
      <w:rPr>
        <w:rFonts w:ascii="Symbol" w:hAnsi="Symbol"/>
        <w:sz w:val="20"/>
      </w:rPr>
    </w:lvl>
    <w:lvl w:ilvl="5">
      <w:start w:val="1"/>
      <w:numFmt w:val="bullet"/>
      <w:lvlText w:val=""/>
      <w:lvlJc w:val="left"/>
      <w:pPr>
        <w:tabs>
          <w:tab w:val="num" w:pos="4242"/>
        </w:tabs>
        <w:ind w:left="4242" w:hanging="283"/>
      </w:pPr>
      <w:rPr>
        <w:rFonts w:ascii="Symbol" w:hAnsi="Symbol"/>
        <w:sz w:val="20"/>
      </w:rPr>
    </w:lvl>
    <w:lvl w:ilvl="6">
      <w:start w:val="1"/>
      <w:numFmt w:val="bullet"/>
      <w:lvlText w:val=""/>
      <w:lvlJc w:val="left"/>
      <w:pPr>
        <w:tabs>
          <w:tab w:val="num" w:pos="4949"/>
        </w:tabs>
        <w:ind w:left="4949" w:hanging="283"/>
      </w:pPr>
      <w:rPr>
        <w:rFonts w:ascii="Symbol" w:hAnsi="Symbol"/>
        <w:sz w:val="20"/>
      </w:rPr>
    </w:lvl>
    <w:lvl w:ilvl="7">
      <w:start w:val="1"/>
      <w:numFmt w:val="bullet"/>
      <w:lvlText w:val=""/>
      <w:lvlJc w:val="left"/>
      <w:pPr>
        <w:tabs>
          <w:tab w:val="num" w:pos="5656"/>
        </w:tabs>
        <w:ind w:left="5656" w:hanging="283"/>
      </w:pPr>
      <w:rPr>
        <w:rFonts w:ascii="Symbol" w:hAnsi="Symbol"/>
        <w:sz w:val="20"/>
      </w:rPr>
    </w:lvl>
    <w:lvl w:ilvl="8">
      <w:start w:val="1"/>
      <w:numFmt w:val="bullet"/>
      <w:lvlText w:val=""/>
      <w:lvlJc w:val="left"/>
      <w:pPr>
        <w:tabs>
          <w:tab w:val="num" w:pos="6363"/>
        </w:tabs>
        <w:ind w:left="6363" w:hanging="283"/>
      </w:pPr>
      <w:rPr>
        <w:rFonts w:ascii="Symbol" w:hAnsi="Symbol"/>
        <w:sz w:val="20"/>
      </w:rPr>
    </w:lvl>
  </w:abstractNum>
  <w:abstractNum w:abstractNumId="3">
    <w:nsid w:val="00000004"/>
    <w:multiLevelType w:val="multilevel"/>
    <w:tmpl w:val="084C8698"/>
    <w:name w:val="WW8Num5"/>
    <w:lvl w:ilvl="0">
      <w:start w:val="1"/>
      <w:numFmt w:val="bullet"/>
      <w:lvlText w:val=""/>
      <w:lvlJc w:val="left"/>
      <w:pPr>
        <w:tabs>
          <w:tab w:val="num" w:pos="707"/>
        </w:tabs>
        <w:ind w:left="707" w:hanging="283"/>
      </w:pPr>
      <w:rPr>
        <w:rFonts w:ascii="Symbol" w:hAnsi="Symbol"/>
        <w:sz w:val="20"/>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4">
    <w:nsid w:val="00000005"/>
    <w:multiLevelType w:val="multilevel"/>
    <w:tmpl w:val="4F944668"/>
    <w:name w:val="WW8Num6"/>
    <w:lvl w:ilvl="0">
      <w:start w:val="1"/>
      <w:numFmt w:val="decimal"/>
      <w:lvlText w:val="%1."/>
      <w:lvlJc w:val="left"/>
      <w:pPr>
        <w:tabs>
          <w:tab w:val="num" w:pos="425"/>
        </w:tabs>
        <w:ind w:left="425" w:hanging="283"/>
      </w:pPr>
      <w:rPr>
        <w:rFonts w:ascii="Times New Roman" w:eastAsia="Times New Roman" w:hAnsi="Times New Roman" w:cs="Times New Roman"/>
        <w:sz w:val="28"/>
        <w:szCs w:val="28"/>
      </w:rPr>
    </w:lvl>
    <w:lvl w:ilvl="1">
      <w:start w:val="1"/>
      <w:numFmt w:val="decimal"/>
      <w:lvlText w:val="%2."/>
      <w:lvlJc w:val="left"/>
      <w:pPr>
        <w:tabs>
          <w:tab w:val="num" w:pos="4962"/>
        </w:tabs>
        <w:ind w:left="4962" w:hanging="283"/>
      </w:pPr>
      <w:rPr>
        <w:rFonts w:ascii="Times New Roman" w:eastAsia="Times New Roman" w:hAnsi="Times New Roman" w:cs="Times New Roman"/>
        <w:sz w:val="20"/>
      </w:rPr>
    </w:lvl>
    <w:lvl w:ilvl="2">
      <w:start w:val="1"/>
      <w:numFmt w:val="bullet"/>
      <w:lvlText w:val=""/>
      <w:lvlJc w:val="left"/>
      <w:pPr>
        <w:tabs>
          <w:tab w:val="num" w:pos="2121"/>
        </w:tabs>
        <w:ind w:left="2121" w:hanging="283"/>
      </w:pPr>
      <w:rPr>
        <w:rFonts w:ascii="Symbol" w:hAnsi="Symbol"/>
        <w:sz w:val="20"/>
      </w:rPr>
    </w:lvl>
    <w:lvl w:ilvl="3">
      <w:start w:val="1"/>
      <w:numFmt w:val="bullet"/>
      <w:lvlText w:val=""/>
      <w:lvlJc w:val="left"/>
      <w:pPr>
        <w:tabs>
          <w:tab w:val="num" w:pos="2828"/>
        </w:tabs>
        <w:ind w:left="2828" w:hanging="283"/>
      </w:pPr>
      <w:rPr>
        <w:rFonts w:ascii="Symbol" w:hAnsi="Symbol"/>
        <w:sz w:val="20"/>
      </w:rPr>
    </w:lvl>
    <w:lvl w:ilvl="4">
      <w:start w:val="1"/>
      <w:numFmt w:val="bullet"/>
      <w:lvlText w:val=""/>
      <w:lvlJc w:val="left"/>
      <w:pPr>
        <w:tabs>
          <w:tab w:val="num" w:pos="3535"/>
        </w:tabs>
        <w:ind w:left="3535" w:hanging="283"/>
      </w:pPr>
      <w:rPr>
        <w:rFonts w:ascii="Symbol" w:hAnsi="Symbol"/>
        <w:sz w:val="20"/>
      </w:rPr>
    </w:lvl>
    <w:lvl w:ilvl="5">
      <w:start w:val="1"/>
      <w:numFmt w:val="bullet"/>
      <w:lvlText w:val=""/>
      <w:lvlJc w:val="left"/>
      <w:pPr>
        <w:tabs>
          <w:tab w:val="num" w:pos="4242"/>
        </w:tabs>
        <w:ind w:left="4242" w:hanging="283"/>
      </w:pPr>
      <w:rPr>
        <w:rFonts w:ascii="Symbol" w:hAnsi="Symbol"/>
        <w:sz w:val="20"/>
      </w:rPr>
    </w:lvl>
    <w:lvl w:ilvl="6">
      <w:start w:val="1"/>
      <w:numFmt w:val="bullet"/>
      <w:lvlText w:val=""/>
      <w:lvlJc w:val="left"/>
      <w:pPr>
        <w:tabs>
          <w:tab w:val="num" w:pos="4949"/>
        </w:tabs>
        <w:ind w:left="4949" w:hanging="283"/>
      </w:pPr>
      <w:rPr>
        <w:rFonts w:ascii="Symbol" w:hAnsi="Symbol"/>
        <w:sz w:val="20"/>
      </w:rPr>
    </w:lvl>
    <w:lvl w:ilvl="7">
      <w:start w:val="1"/>
      <w:numFmt w:val="bullet"/>
      <w:lvlText w:val=""/>
      <w:lvlJc w:val="left"/>
      <w:pPr>
        <w:tabs>
          <w:tab w:val="num" w:pos="5656"/>
        </w:tabs>
        <w:ind w:left="5656" w:hanging="283"/>
      </w:pPr>
      <w:rPr>
        <w:rFonts w:ascii="Symbol" w:hAnsi="Symbol"/>
        <w:sz w:val="20"/>
      </w:rPr>
    </w:lvl>
    <w:lvl w:ilvl="8">
      <w:start w:val="1"/>
      <w:numFmt w:val="bullet"/>
      <w:lvlText w:val=""/>
      <w:lvlJc w:val="left"/>
      <w:pPr>
        <w:tabs>
          <w:tab w:val="num" w:pos="6363"/>
        </w:tabs>
        <w:ind w:left="6363" w:hanging="283"/>
      </w:pPr>
      <w:rPr>
        <w:rFonts w:ascii="Symbol" w:hAnsi="Symbol"/>
        <w:sz w:val="20"/>
      </w:rPr>
    </w:lvl>
  </w:abstractNum>
  <w:abstractNum w:abstractNumId="5">
    <w:nsid w:val="00000006"/>
    <w:multiLevelType w:val="multilevel"/>
    <w:tmpl w:val="00000006"/>
    <w:name w:val="WW8Num9"/>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6">
    <w:nsid w:val="00000007"/>
    <w:multiLevelType w:val="multilevel"/>
    <w:tmpl w:val="00000007"/>
    <w:name w:val="WW8Num10"/>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7">
    <w:nsid w:val="00000008"/>
    <w:multiLevelType w:val="multilevel"/>
    <w:tmpl w:val="00000008"/>
    <w:name w:val="WW8Num11"/>
    <w:lvl w:ilvl="0">
      <w:start w:val="1"/>
      <w:numFmt w:val="decimal"/>
      <w:lvlText w:val="%1."/>
      <w:lvlJc w:val="left"/>
      <w:pPr>
        <w:tabs>
          <w:tab w:val="num" w:pos="707"/>
        </w:tabs>
        <w:ind w:left="707" w:hanging="283"/>
      </w:pPr>
      <w:rPr>
        <w:rFonts w:cs="Times New Roman"/>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8">
    <w:nsid w:val="00000009"/>
    <w:multiLevelType w:val="multilevel"/>
    <w:tmpl w:val="00000009"/>
    <w:name w:val="WW8Num12"/>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9">
    <w:nsid w:val="0000000A"/>
    <w:multiLevelType w:val="multilevel"/>
    <w:tmpl w:val="5F5CC820"/>
    <w:name w:val="WW8Num13"/>
    <w:lvl w:ilvl="0">
      <w:start w:val="1"/>
      <w:numFmt w:val="bullet"/>
      <w:lvlText w:val=""/>
      <w:lvlJc w:val="left"/>
      <w:pPr>
        <w:tabs>
          <w:tab w:val="num" w:pos="707"/>
        </w:tabs>
        <w:ind w:left="707" w:hanging="283"/>
      </w:pPr>
      <w:rPr>
        <w:rFonts w:ascii="Symbol" w:hAnsi="Symbol"/>
        <w:sz w:val="24"/>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10">
    <w:nsid w:val="0000000B"/>
    <w:multiLevelType w:val="multilevel"/>
    <w:tmpl w:val="214482FC"/>
    <w:name w:val="WW8Num14"/>
    <w:lvl w:ilvl="0">
      <w:start w:val="1"/>
      <w:numFmt w:val="bullet"/>
      <w:lvlText w:val=""/>
      <w:lvlJc w:val="left"/>
      <w:pPr>
        <w:tabs>
          <w:tab w:val="num" w:pos="707"/>
        </w:tabs>
        <w:ind w:left="707" w:hanging="283"/>
      </w:pPr>
      <w:rPr>
        <w:rFonts w:ascii="Symbol" w:hAnsi="Symbol"/>
        <w:color w:val="auto"/>
        <w:sz w:val="24"/>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11">
    <w:nsid w:val="0000000C"/>
    <w:multiLevelType w:val="multilevel"/>
    <w:tmpl w:val="0000000C"/>
    <w:name w:val="WW8Num15"/>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12">
    <w:nsid w:val="0000000D"/>
    <w:multiLevelType w:val="multilevel"/>
    <w:tmpl w:val="0000000D"/>
    <w:name w:val="WW8Num16"/>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13">
    <w:nsid w:val="0000000E"/>
    <w:multiLevelType w:val="singleLevel"/>
    <w:tmpl w:val="90C6A532"/>
    <w:name w:val="WW8Num17"/>
    <w:lvl w:ilvl="0">
      <w:start w:val="1"/>
      <w:numFmt w:val="bullet"/>
      <w:lvlText w:val=""/>
      <w:lvlJc w:val="left"/>
      <w:pPr>
        <w:tabs>
          <w:tab w:val="num" w:pos="712"/>
        </w:tabs>
        <w:ind w:left="712" w:hanging="360"/>
      </w:pPr>
      <w:rPr>
        <w:rFonts w:ascii="Symbol" w:hAnsi="Symbol"/>
        <w:sz w:val="20"/>
      </w:rPr>
    </w:lvl>
  </w:abstractNum>
  <w:abstractNum w:abstractNumId="14">
    <w:nsid w:val="0000000F"/>
    <w:multiLevelType w:val="singleLevel"/>
    <w:tmpl w:val="B26EDB2E"/>
    <w:name w:val="WW8Num18"/>
    <w:lvl w:ilvl="0">
      <w:start w:val="1"/>
      <w:numFmt w:val="bullet"/>
      <w:lvlText w:val=""/>
      <w:lvlJc w:val="left"/>
      <w:pPr>
        <w:tabs>
          <w:tab w:val="num" w:pos="1144"/>
        </w:tabs>
        <w:ind w:left="1144" w:hanging="360"/>
      </w:pPr>
      <w:rPr>
        <w:rFonts w:ascii="Symbol" w:hAnsi="Symbol"/>
        <w:sz w:val="20"/>
      </w:rPr>
    </w:lvl>
  </w:abstractNum>
  <w:abstractNum w:abstractNumId="15">
    <w:nsid w:val="00000010"/>
    <w:multiLevelType w:val="singleLevel"/>
    <w:tmpl w:val="490A7090"/>
    <w:name w:val="WW8Num19"/>
    <w:lvl w:ilvl="0">
      <w:start w:val="1"/>
      <w:numFmt w:val="bullet"/>
      <w:lvlText w:val=""/>
      <w:lvlJc w:val="left"/>
      <w:pPr>
        <w:tabs>
          <w:tab w:val="num" w:pos="711"/>
        </w:tabs>
        <w:ind w:left="711" w:hanging="360"/>
      </w:pPr>
      <w:rPr>
        <w:rFonts w:ascii="Symbol" w:hAnsi="Symbol"/>
        <w:sz w:val="20"/>
      </w:rPr>
    </w:lvl>
  </w:abstractNum>
  <w:abstractNum w:abstractNumId="16">
    <w:nsid w:val="00000011"/>
    <w:multiLevelType w:val="singleLevel"/>
    <w:tmpl w:val="00000011"/>
    <w:name w:val="WW8Num20"/>
    <w:lvl w:ilvl="0">
      <w:start w:val="1"/>
      <w:numFmt w:val="bullet"/>
      <w:lvlText w:val=""/>
      <w:lvlJc w:val="left"/>
      <w:pPr>
        <w:tabs>
          <w:tab w:val="num" w:pos="720"/>
        </w:tabs>
        <w:ind w:left="720" w:hanging="360"/>
      </w:pPr>
      <w:rPr>
        <w:rFonts w:ascii="Symbol" w:hAnsi="Symbol"/>
        <w:sz w:val="18"/>
      </w:rPr>
    </w:lvl>
  </w:abstractNum>
  <w:abstractNum w:abstractNumId="17">
    <w:nsid w:val="00000012"/>
    <w:multiLevelType w:val="singleLevel"/>
    <w:tmpl w:val="F0DE0EE0"/>
    <w:name w:val="WW8Num21"/>
    <w:lvl w:ilvl="0">
      <w:start w:val="1"/>
      <w:numFmt w:val="bullet"/>
      <w:lvlText w:val=""/>
      <w:lvlJc w:val="left"/>
      <w:pPr>
        <w:tabs>
          <w:tab w:val="num" w:pos="720"/>
        </w:tabs>
        <w:ind w:left="720" w:hanging="360"/>
      </w:pPr>
      <w:rPr>
        <w:rFonts w:ascii="Symbol" w:hAnsi="Symbol"/>
        <w:sz w:val="20"/>
      </w:rPr>
    </w:lvl>
  </w:abstractNum>
  <w:abstractNum w:abstractNumId="18">
    <w:nsid w:val="00000013"/>
    <w:multiLevelType w:val="singleLevel"/>
    <w:tmpl w:val="46CEE062"/>
    <w:name w:val="WW8Num22"/>
    <w:lvl w:ilvl="0">
      <w:start w:val="1"/>
      <w:numFmt w:val="bullet"/>
      <w:lvlText w:val=""/>
      <w:lvlJc w:val="left"/>
      <w:pPr>
        <w:tabs>
          <w:tab w:val="num" w:pos="720"/>
        </w:tabs>
        <w:ind w:left="720" w:hanging="360"/>
      </w:pPr>
      <w:rPr>
        <w:rFonts w:ascii="Symbol" w:hAnsi="Symbol"/>
        <w:sz w:val="20"/>
      </w:rPr>
    </w:lvl>
  </w:abstractNum>
  <w:abstractNum w:abstractNumId="19">
    <w:nsid w:val="00000014"/>
    <w:multiLevelType w:val="singleLevel"/>
    <w:tmpl w:val="6F1879F0"/>
    <w:name w:val="WW8Num23"/>
    <w:lvl w:ilvl="0">
      <w:start w:val="1"/>
      <w:numFmt w:val="bullet"/>
      <w:lvlText w:val=""/>
      <w:lvlJc w:val="left"/>
      <w:pPr>
        <w:tabs>
          <w:tab w:val="num" w:pos="1980"/>
        </w:tabs>
        <w:ind w:left="1980" w:hanging="360"/>
      </w:pPr>
      <w:rPr>
        <w:rFonts w:ascii="Symbol" w:hAnsi="Symbol"/>
        <w:sz w:val="20"/>
      </w:rPr>
    </w:lvl>
  </w:abstractNum>
  <w:abstractNum w:abstractNumId="20">
    <w:nsid w:val="00000015"/>
    <w:multiLevelType w:val="singleLevel"/>
    <w:tmpl w:val="5A341926"/>
    <w:name w:val="WW8Num25"/>
    <w:lvl w:ilvl="0">
      <w:start w:val="1"/>
      <w:numFmt w:val="bullet"/>
      <w:lvlText w:val=""/>
      <w:lvlJc w:val="left"/>
      <w:pPr>
        <w:tabs>
          <w:tab w:val="num" w:pos="720"/>
        </w:tabs>
        <w:ind w:left="720" w:hanging="360"/>
      </w:pPr>
      <w:rPr>
        <w:rFonts w:ascii="Symbol" w:hAnsi="Symbol"/>
        <w:sz w:val="20"/>
      </w:rPr>
    </w:lvl>
  </w:abstractNum>
  <w:abstractNum w:abstractNumId="21">
    <w:nsid w:val="00000016"/>
    <w:multiLevelType w:val="singleLevel"/>
    <w:tmpl w:val="C72C90A6"/>
    <w:name w:val="WW8Num26"/>
    <w:lvl w:ilvl="0">
      <w:start w:val="1"/>
      <w:numFmt w:val="bullet"/>
      <w:lvlText w:val=""/>
      <w:lvlJc w:val="left"/>
      <w:pPr>
        <w:tabs>
          <w:tab w:val="num" w:pos="720"/>
        </w:tabs>
        <w:ind w:left="720" w:hanging="360"/>
      </w:pPr>
      <w:rPr>
        <w:rFonts w:ascii="Symbol" w:hAnsi="Symbol"/>
        <w:sz w:val="20"/>
      </w:rPr>
    </w:lvl>
  </w:abstractNum>
  <w:abstractNum w:abstractNumId="22">
    <w:nsid w:val="00000017"/>
    <w:multiLevelType w:val="singleLevel"/>
    <w:tmpl w:val="F1B2EC28"/>
    <w:name w:val="WW8Num27"/>
    <w:lvl w:ilvl="0">
      <w:start w:val="1"/>
      <w:numFmt w:val="bullet"/>
      <w:lvlText w:val=""/>
      <w:lvlJc w:val="left"/>
      <w:pPr>
        <w:tabs>
          <w:tab w:val="num" w:pos="720"/>
        </w:tabs>
        <w:ind w:left="720" w:hanging="360"/>
      </w:pPr>
      <w:rPr>
        <w:rFonts w:ascii="Symbol" w:hAnsi="Symbol"/>
        <w:sz w:val="20"/>
      </w:rPr>
    </w:lvl>
  </w:abstractNum>
  <w:abstractNum w:abstractNumId="23">
    <w:nsid w:val="00000018"/>
    <w:multiLevelType w:val="singleLevel"/>
    <w:tmpl w:val="12E667DC"/>
    <w:name w:val="WW8Num28"/>
    <w:lvl w:ilvl="0">
      <w:start w:val="1"/>
      <w:numFmt w:val="bullet"/>
      <w:lvlText w:val=""/>
      <w:lvlJc w:val="left"/>
      <w:pPr>
        <w:tabs>
          <w:tab w:val="num" w:pos="1440"/>
        </w:tabs>
        <w:ind w:left="1440" w:hanging="360"/>
      </w:pPr>
      <w:rPr>
        <w:rFonts w:ascii="Symbol" w:hAnsi="Symbol"/>
        <w:sz w:val="20"/>
      </w:rPr>
    </w:lvl>
  </w:abstractNum>
  <w:abstractNum w:abstractNumId="24">
    <w:nsid w:val="00000019"/>
    <w:multiLevelType w:val="multilevel"/>
    <w:tmpl w:val="00000019"/>
    <w:name w:val="Outline"/>
    <w:lvl w:ilvl="0">
      <w:start w:val="1"/>
      <w:numFmt w:val="bullet"/>
      <w:lvlText w:val=""/>
      <w:lvlJc w:val="left"/>
      <w:pPr>
        <w:tabs>
          <w:tab w:val="num" w:pos="720"/>
        </w:tabs>
        <w:ind w:left="720" w:hanging="360"/>
      </w:pPr>
      <w:rPr>
        <w:rFonts w:ascii="Symbol" w:hAnsi="Symbol"/>
        <w:sz w:val="18"/>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decimal"/>
      <w:pStyle w:val="4"/>
      <w:lvlText w:val="%4."/>
      <w:lvlJc w:val="left"/>
      <w:pPr>
        <w:tabs>
          <w:tab w:val="num" w:pos="1800"/>
        </w:tabs>
        <w:ind w:left="1800" w:hanging="360"/>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5">
    <w:nsid w:val="01815FAA"/>
    <w:multiLevelType w:val="hybridMultilevel"/>
    <w:tmpl w:val="FFA284BE"/>
    <w:lvl w:ilvl="0" w:tplc="04190001">
      <w:start w:val="1"/>
      <w:numFmt w:val="bullet"/>
      <w:lvlText w:val=""/>
      <w:lvlJc w:val="left"/>
      <w:pPr>
        <w:tabs>
          <w:tab w:val="num" w:pos="2140"/>
        </w:tabs>
        <w:ind w:left="2140" w:hanging="360"/>
      </w:pPr>
      <w:rPr>
        <w:rFonts w:ascii="Symbol" w:hAnsi="Symbol" w:hint="default"/>
      </w:rPr>
    </w:lvl>
    <w:lvl w:ilvl="1" w:tplc="04190003" w:tentative="1">
      <w:start w:val="1"/>
      <w:numFmt w:val="bullet"/>
      <w:lvlText w:val="o"/>
      <w:lvlJc w:val="left"/>
      <w:pPr>
        <w:tabs>
          <w:tab w:val="num" w:pos="2860"/>
        </w:tabs>
        <w:ind w:left="2860" w:hanging="360"/>
      </w:pPr>
      <w:rPr>
        <w:rFonts w:ascii="Courier New" w:hAnsi="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26">
    <w:nsid w:val="0686702D"/>
    <w:multiLevelType w:val="hybridMultilevel"/>
    <w:tmpl w:val="89EC8B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07A038B6"/>
    <w:multiLevelType w:val="multilevel"/>
    <w:tmpl w:val="3434FB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211"/>
        </w:tabs>
        <w:ind w:left="1211" w:hanging="360"/>
      </w:pPr>
      <w:rPr>
        <w:rFonts w:cs="Times New Roman"/>
        <w:b w:val="0"/>
        <w:i w:val="0"/>
      </w:rPr>
    </w:lvl>
    <w:lvl w:ilvl="3">
      <w:start w:val="1"/>
      <w:numFmt w:val="decimal"/>
      <w:lvlText w:val="%4."/>
      <w:lvlJc w:val="left"/>
      <w:pPr>
        <w:tabs>
          <w:tab w:val="num" w:pos="1800"/>
        </w:tabs>
        <w:ind w:left="1800" w:hanging="360"/>
      </w:pPr>
      <w:rPr>
        <w:rFonts w:cs="Times New Roman"/>
        <w:b w:val="0"/>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1211"/>
        </w:tabs>
        <w:ind w:left="1211"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D2C7111"/>
    <w:multiLevelType w:val="singleLevel"/>
    <w:tmpl w:val="8D66F9BC"/>
    <w:lvl w:ilvl="0">
      <w:start w:val="3"/>
      <w:numFmt w:val="bullet"/>
      <w:lvlText w:val="-"/>
      <w:lvlJc w:val="left"/>
      <w:pPr>
        <w:tabs>
          <w:tab w:val="num" w:pos="1080"/>
        </w:tabs>
        <w:ind w:left="1080" w:hanging="360"/>
      </w:pPr>
      <w:rPr>
        <w:rFonts w:hint="default"/>
      </w:rPr>
    </w:lvl>
  </w:abstractNum>
  <w:abstractNum w:abstractNumId="29">
    <w:nsid w:val="13E317C3"/>
    <w:multiLevelType w:val="hybridMultilevel"/>
    <w:tmpl w:val="E62479C6"/>
    <w:lvl w:ilvl="0" w:tplc="09184354">
      <w:start w:val="1"/>
      <w:numFmt w:val="bullet"/>
      <w:lvlText w:val=""/>
      <w:lvlJc w:val="left"/>
      <w:pPr>
        <w:tabs>
          <w:tab w:val="num" w:pos="1080"/>
        </w:tabs>
        <w:ind w:left="1080" w:hanging="360"/>
      </w:pPr>
      <w:rPr>
        <w:rFonts w:ascii="Symbol" w:hAnsi="Symbol" w:hint="default"/>
        <w:b w:val="0"/>
        <w:sz w:val="22"/>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16403E82"/>
    <w:multiLevelType w:val="multilevel"/>
    <w:tmpl w:val="41B0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66D01F1"/>
    <w:multiLevelType w:val="hybridMultilevel"/>
    <w:tmpl w:val="D4CE862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1EA56231"/>
    <w:multiLevelType w:val="multilevel"/>
    <w:tmpl w:val="9A0A06B2"/>
    <w:lvl w:ilvl="0">
      <w:start w:val="3"/>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33">
    <w:nsid w:val="221A07AB"/>
    <w:multiLevelType w:val="hybridMultilevel"/>
    <w:tmpl w:val="0A861B92"/>
    <w:lvl w:ilvl="0" w:tplc="09600ACC">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4730241"/>
    <w:multiLevelType w:val="hybridMultilevel"/>
    <w:tmpl w:val="B144FCCC"/>
    <w:lvl w:ilvl="0" w:tplc="3F528D60">
      <w:start w:val="1"/>
      <w:numFmt w:val="bullet"/>
      <w:lvlText w:val=""/>
      <w:lvlJc w:val="left"/>
      <w:pPr>
        <w:tabs>
          <w:tab w:val="num" w:pos="1571"/>
        </w:tabs>
        <w:ind w:left="1571" w:hanging="360"/>
      </w:pPr>
      <w:rPr>
        <w:rFonts w:ascii="Symbol" w:hAnsi="Symbol" w:hint="default"/>
        <w:sz w:val="2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2AAF2CDA"/>
    <w:multiLevelType w:val="hybridMultilevel"/>
    <w:tmpl w:val="C1C8C86C"/>
    <w:lvl w:ilvl="0" w:tplc="A6965C70">
      <w:start w:val="1"/>
      <w:numFmt w:val="decimal"/>
      <w:lvlText w:val="%1."/>
      <w:lvlJc w:val="left"/>
      <w:pPr>
        <w:tabs>
          <w:tab w:val="num" w:pos="2171"/>
        </w:tabs>
        <w:ind w:left="2171" w:hanging="132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6">
    <w:nsid w:val="2DF71F46"/>
    <w:multiLevelType w:val="hybridMultilevel"/>
    <w:tmpl w:val="5A7A8CC2"/>
    <w:lvl w:ilvl="0" w:tplc="5F7A6140">
      <w:start w:val="1"/>
      <w:numFmt w:val="bullet"/>
      <w:lvlText w:val=""/>
      <w:lvlJc w:val="left"/>
      <w:pPr>
        <w:tabs>
          <w:tab w:val="num" w:pos="1637"/>
        </w:tabs>
        <w:ind w:left="1637" w:hanging="360"/>
      </w:pPr>
      <w:rPr>
        <w:rFonts w:ascii="Symbol" w:hAnsi="Symbol"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2E634A13"/>
    <w:multiLevelType w:val="hybridMultilevel"/>
    <w:tmpl w:val="0BFCFCD4"/>
    <w:lvl w:ilvl="0" w:tplc="0D98F416">
      <w:start w:val="1"/>
      <w:numFmt w:val="decimal"/>
      <w:lvlText w:val="%1."/>
      <w:lvlJc w:val="left"/>
      <w:pPr>
        <w:tabs>
          <w:tab w:val="num" w:pos="720"/>
        </w:tabs>
        <w:ind w:left="720" w:hanging="360"/>
      </w:pPr>
      <w:rPr>
        <w:rFonts w:ascii="Times New Roman" w:eastAsia="Times New Roman" w:hAnsi="Times New Roman" w:cs="Times New Roman"/>
      </w:rPr>
    </w:lvl>
    <w:lvl w:ilvl="1" w:tplc="92BEEECC">
      <w:numFmt w:val="none"/>
      <w:lvlText w:val=""/>
      <w:lvlJc w:val="left"/>
      <w:pPr>
        <w:tabs>
          <w:tab w:val="num" w:pos="360"/>
        </w:tabs>
      </w:pPr>
      <w:rPr>
        <w:rFonts w:cs="Times New Roman"/>
      </w:rPr>
    </w:lvl>
    <w:lvl w:ilvl="2" w:tplc="CD2C8526">
      <w:numFmt w:val="none"/>
      <w:lvlText w:val=""/>
      <w:lvlJc w:val="left"/>
      <w:pPr>
        <w:tabs>
          <w:tab w:val="num" w:pos="360"/>
        </w:tabs>
      </w:pPr>
      <w:rPr>
        <w:rFonts w:cs="Times New Roman"/>
      </w:rPr>
    </w:lvl>
    <w:lvl w:ilvl="3" w:tplc="7A6AD0D2">
      <w:numFmt w:val="none"/>
      <w:lvlText w:val=""/>
      <w:lvlJc w:val="left"/>
      <w:pPr>
        <w:tabs>
          <w:tab w:val="num" w:pos="360"/>
        </w:tabs>
      </w:pPr>
      <w:rPr>
        <w:rFonts w:cs="Times New Roman"/>
      </w:rPr>
    </w:lvl>
    <w:lvl w:ilvl="4" w:tplc="88A2315C">
      <w:numFmt w:val="none"/>
      <w:lvlText w:val=""/>
      <w:lvlJc w:val="left"/>
      <w:pPr>
        <w:tabs>
          <w:tab w:val="num" w:pos="360"/>
        </w:tabs>
      </w:pPr>
      <w:rPr>
        <w:rFonts w:cs="Times New Roman"/>
      </w:rPr>
    </w:lvl>
    <w:lvl w:ilvl="5" w:tplc="FD46FEDE">
      <w:numFmt w:val="none"/>
      <w:lvlText w:val=""/>
      <w:lvlJc w:val="left"/>
      <w:pPr>
        <w:tabs>
          <w:tab w:val="num" w:pos="360"/>
        </w:tabs>
      </w:pPr>
      <w:rPr>
        <w:rFonts w:cs="Times New Roman"/>
      </w:rPr>
    </w:lvl>
    <w:lvl w:ilvl="6" w:tplc="4BFA4276">
      <w:numFmt w:val="none"/>
      <w:lvlText w:val=""/>
      <w:lvlJc w:val="left"/>
      <w:pPr>
        <w:tabs>
          <w:tab w:val="num" w:pos="360"/>
        </w:tabs>
      </w:pPr>
      <w:rPr>
        <w:rFonts w:cs="Times New Roman"/>
      </w:rPr>
    </w:lvl>
    <w:lvl w:ilvl="7" w:tplc="282465AA">
      <w:numFmt w:val="none"/>
      <w:lvlText w:val=""/>
      <w:lvlJc w:val="left"/>
      <w:pPr>
        <w:tabs>
          <w:tab w:val="num" w:pos="360"/>
        </w:tabs>
      </w:pPr>
      <w:rPr>
        <w:rFonts w:cs="Times New Roman"/>
      </w:rPr>
    </w:lvl>
    <w:lvl w:ilvl="8" w:tplc="9FC4C9A6">
      <w:numFmt w:val="none"/>
      <w:lvlText w:val=""/>
      <w:lvlJc w:val="left"/>
      <w:pPr>
        <w:tabs>
          <w:tab w:val="num" w:pos="360"/>
        </w:tabs>
      </w:pPr>
      <w:rPr>
        <w:rFonts w:cs="Times New Roman"/>
      </w:rPr>
    </w:lvl>
  </w:abstractNum>
  <w:abstractNum w:abstractNumId="38">
    <w:nsid w:val="38096A9C"/>
    <w:multiLevelType w:val="hybridMultilevel"/>
    <w:tmpl w:val="D4B6D456"/>
    <w:lvl w:ilvl="0" w:tplc="6F987474">
      <w:start w:val="1"/>
      <w:numFmt w:val="bullet"/>
      <w:lvlText w:val=""/>
      <w:lvlJc w:val="left"/>
      <w:pPr>
        <w:tabs>
          <w:tab w:val="num" w:pos="1080"/>
        </w:tabs>
        <w:ind w:left="1080" w:hanging="360"/>
      </w:pPr>
      <w:rPr>
        <w:rFonts w:ascii="Symbol" w:hAnsi="Symbol" w:hint="default"/>
        <w:b w:val="0"/>
        <w:sz w:val="2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39204D1E"/>
    <w:multiLevelType w:val="multilevel"/>
    <w:tmpl w:val="6902C8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DE23D85"/>
    <w:multiLevelType w:val="hybridMultilevel"/>
    <w:tmpl w:val="8C783A24"/>
    <w:lvl w:ilvl="0" w:tplc="F0F821FE">
      <w:start w:val="1"/>
      <w:numFmt w:val="decimal"/>
      <w:lvlText w:val="%1."/>
      <w:lvlJc w:val="left"/>
      <w:pPr>
        <w:tabs>
          <w:tab w:val="num" w:pos="720"/>
        </w:tabs>
        <w:ind w:left="720" w:hanging="360"/>
      </w:pPr>
      <w:rPr>
        <w:rFonts w:cs="Times New Roman" w:hint="default"/>
      </w:rPr>
    </w:lvl>
    <w:lvl w:ilvl="1" w:tplc="697AEEB4">
      <w:numFmt w:val="none"/>
      <w:lvlText w:val=""/>
      <w:lvlJc w:val="left"/>
      <w:pPr>
        <w:tabs>
          <w:tab w:val="num" w:pos="360"/>
        </w:tabs>
      </w:pPr>
      <w:rPr>
        <w:rFonts w:cs="Times New Roman"/>
      </w:rPr>
    </w:lvl>
    <w:lvl w:ilvl="2" w:tplc="17D0CDF0">
      <w:numFmt w:val="none"/>
      <w:lvlText w:val=""/>
      <w:lvlJc w:val="left"/>
      <w:pPr>
        <w:tabs>
          <w:tab w:val="num" w:pos="360"/>
        </w:tabs>
      </w:pPr>
      <w:rPr>
        <w:rFonts w:cs="Times New Roman"/>
      </w:rPr>
    </w:lvl>
    <w:lvl w:ilvl="3" w:tplc="2B6419C6">
      <w:numFmt w:val="none"/>
      <w:lvlText w:val=""/>
      <w:lvlJc w:val="left"/>
      <w:pPr>
        <w:tabs>
          <w:tab w:val="num" w:pos="360"/>
        </w:tabs>
      </w:pPr>
      <w:rPr>
        <w:rFonts w:cs="Times New Roman"/>
      </w:rPr>
    </w:lvl>
    <w:lvl w:ilvl="4" w:tplc="10364A32">
      <w:numFmt w:val="none"/>
      <w:lvlText w:val=""/>
      <w:lvlJc w:val="left"/>
      <w:pPr>
        <w:tabs>
          <w:tab w:val="num" w:pos="360"/>
        </w:tabs>
      </w:pPr>
      <w:rPr>
        <w:rFonts w:cs="Times New Roman"/>
      </w:rPr>
    </w:lvl>
    <w:lvl w:ilvl="5" w:tplc="C4A0D5A6">
      <w:numFmt w:val="none"/>
      <w:lvlText w:val=""/>
      <w:lvlJc w:val="left"/>
      <w:pPr>
        <w:tabs>
          <w:tab w:val="num" w:pos="360"/>
        </w:tabs>
      </w:pPr>
      <w:rPr>
        <w:rFonts w:cs="Times New Roman"/>
      </w:rPr>
    </w:lvl>
    <w:lvl w:ilvl="6" w:tplc="F474B322">
      <w:numFmt w:val="none"/>
      <w:lvlText w:val=""/>
      <w:lvlJc w:val="left"/>
      <w:pPr>
        <w:tabs>
          <w:tab w:val="num" w:pos="360"/>
        </w:tabs>
      </w:pPr>
      <w:rPr>
        <w:rFonts w:cs="Times New Roman"/>
      </w:rPr>
    </w:lvl>
    <w:lvl w:ilvl="7" w:tplc="A4A4B4C0">
      <w:numFmt w:val="none"/>
      <w:lvlText w:val=""/>
      <w:lvlJc w:val="left"/>
      <w:pPr>
        <w:tabs>
          <w:tab w:val="num" w:pos="360"/>
        </w:tabs>
      </w:pPr>
      <w:rPr>
        <w:rFonts w:cs="Times New Roman"/>
      </w:rPr>
    </w:lvl>
    <w:lvl w:ilvl="8" w:tplc="A9EC60B0">
      <w:numFmt w:val="none"/>
      <w:lvlText w:val=""/>
      <w:lvlJc w:val="left"/>
      <w:pPr>
        <w:tabs>
          <w:tab w:val="num" w:pos="360"/>
        </w:tabs>
      </w:pPr>
      <w:rPr>
        <w:rFonts w:cs="Times New Roman"/>
      </w:rPr>
    </w:lvl>
  </w:abstractNum>
  <w:abstractNum w:abstractNumId="41">
    <w:nsid w:val="47FA0985"/>
    <w:multiLevelType w:val="hybridMultilevel"/>
    <w:tmpl w:val="0054E370"/>
    <w:lvl w:ilvl="0" w:tplc="EAB6F8FA">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A001548"/>
    <w:multiLevelType w:val="hybridMultilevel"/>
    <w:tmpl w:val="73FADC64"/>
    <w:lvl w:ilvl="0" w:tplc="948E9BB6">
      <w:start w:val="1"/>
      <w:numFmt w:val="bullet"/>
      <w:lvlText w:val=""/>
      <w:lvlJc w:val="left"/>
      <w:pPr>
        <w:tabs>
          <w:tab w:val="num" w:pos="696"/>
        </w:tabs>
        <w:ind w:left="696" w:hanging="360"/>
      </w:pPr>
      <w:rPr>
        <w:rFonts w:ascii="Symbol" w:hAnsi="Symbol" w:hint="default"/>
        <w:sz w:val="20"/>
      </w:rPr>
    </w:lvl>
    <w:lvl w:ilvl="1" w:tplc="7FE85010">
      <w:start w:val="1"/>
      <w:numFmt w:val="decimal"/>
      <w:lvlText w:val="%2."/>
      <w:lvlJc w:val="left"/>
      <w:pPr>
        <w:tabs>
          <w:tab w:val="num" w:pos="1416"/>
        </w:tabs>
        <w:ind w:left="1416" w:hanging="360"/>
      </w:pPr>
      <w:rPr>
        <w:rFonts w:cs="Times New Roman" w:hint="default"/>
        <w:b w:val="0"/>
      </w:rPr>
    </w:lvl>
    <w:lvl w:ilvl="2" w:tplc="04190005">
      <w:start w:val="1"/>
      <w:numFmt w:val="bullet"/>
      <w:lvlText w:val=""/>
      <w:lvlJc w:val="left"/>
      <w:pPr>
        <w:tabs>
          <w:tab w:val="num" w:pos="2136"/>
        </w:tabs>
        <w:ind w:left="2136" w:hanging="360"/>
      </w:pPr>
      <w:rPr>
        <w:rFonts w:ascii="Wingdings" w:hAnsi="Wingdings" w:hint="default"/>
      </w:rPr>
    </w:lvl>
    <w:lvl w:ilvl="3" w:tplc="04190001" w:tentative="1">
      <w:start w:val="1"/>
      <w:numFmt w:val="bullet"/>
      <w:lvlText w:val=""/>
      <w:lvlJc w:val="left"/>
      <w:pPr>
        <w:tabs>
          <w:tab w:val="num" w:pos="2856"/>
        </w:tabs>
        <w:ind w:left="2856" w:hanging="360"/>
      </w:pPr>
      <w:rPr>
        <w:rFonts w:ascii="Symbol" w:hAnsi="Symbol" w:hint="default"/>
      </w:rPr>
    </w:lvl>
    <w:lvl w:ilvl="4" w:tplc="04190003" w:tentative="1">
      <w:start w:val="1"/>
      <w:numFmt w:val="bullet"/>
      <w:lvlText w:val="o"/>
      <w:lvlJc w:val="left"/>
      <w:pPr>
        <w:tabs>
          <w:tab w:val="num" w:pos="3576"/>
        </w:tabs>
        <w:ind w:left="3576" w:hanging="360"/>
      </w:pPr>
      <w:rPr>
        <w:rFonts w:ascii="Courier New" w:hAnsi="Courier New" w:hint="default"/>
      </w:rPr>
    </w:lvl>
    <w:lvl w:ilvl="5" w:tplc="04190005" w:tentative="1">
      <w:start w:val="1"/>
      <w:numFmt w:val="bullet"/>
      <w:lvlText w:val=""/>
      <w:lvlJc w:val="left"/>
      <w:pPr>
        <w:tabs>
          <w:tab w:val="num" w:pos="4296"/>
        </w:tabs>
        <w:ind w:left="4296" w:hanging="360"/>
      </w:pPr>
      <w:rPr>
        <w:rFonts w:ascii="Wingdings" w:hAnsi="Wingdings" w:hint="default"/>
      </w:rPr>
    </w:lvl>
    <w:lvl w:ilvl="6" w:tplc="04190001" w:tentative="1">
      <w:start w:val="1"/>
      <w:numFmt w:val="bullet"/>
      <w:lvlText w:val=""/>
      <w:lvlJc w:val="left"/>
      <w:pPr>
        <w:tabs>
          <w:tab w:val="num" w:pos="5016"/>
        </w:tabs>
        <w:ind w:left="5016" w:hanging="360"/>
      </w:pPr>
      <w:rPr>
        <w:rFonts w:ascii="Symbol" w:hAnsi="Symbol" w:hint="default"/>
      </w:rPr>
    </w:lvl>
    <w:lvl w:ilvl="7" w:tplc="04190003" w:tentative="1">
      <w:start w:val="1"/>
      <w:numFmt w:val="bullet"/>
      <w:lvlText w:val="o"/>
      <w:lvlJc w:val="left"/>
      <w:pPr>
        <w:tabs>
          <w:tab w:val="num" w:pos="5736"/>
        </w:tabs>
        <w:ind w:left="5736" w:hanging="360"/>
      </w:pPr>
      <w:rPr>
        <w:rFonts w:ascii="Courier New" w:hAnsi="Courier New" w:hint="default"/>
      </w:rPr>
    </w:lvl>
    <w:lvl w:ilvl="8" w:tplc="04190005" w:tentative="1">
      <w:start w:val="1"/>
      <w:numFmt w:val="bullet"/>
      <w:lvlText w:val=""/>
      <w:lvlJc w:val="left"/>
      <w:pPr>
        <w:tabs>
          <w:tab w:val="num" w:pos="6456"/>
        </w:tabs>
        <w:ind w:left="6456" w:hanging="360"/>
      </w:pPr>
      <w:rPr>
        <w:rFonts w:ascii="Wingdings" w:hAnsi="Wingdings" w:hint="default"/>
      </w:rPr>
    </w:lvl>
  </w:abstractNum>
  <w:abstractNum w:abstractNumId="43">
    <w:nsid w:val="4C9528FE"/>
    <w:multiLevelType w:val="hybridMultilevel"/>
    <w:tmpl w:val="E8AE1DF0"/>
    <w:lvl w:ilvl="0" w:tplc="FF46BAB0">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4">
    <w:nsid w:val="52B23FD1"/>
    <w:multiLevelType w:val="multilevel"/>
    <w:tmpl w:val="2D7E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42F687B"/>
    <w:multiLevelType w:val="multilevel"/>
    <w:tmpl w:val="95F6A84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30"/>
        </w:tabs>
        <w:ind w:left="143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nsid w:val="64596A20"/>
    <w:multiLevelType w:val="hybridMultilevel"/>
    <w:tmpl w:val="6BC26D3A"/>
    <w:lvl w:ilvl="0" w:tplc="E71E03A2">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5CD2529"/>
    <w:multiLevelType w:val="hybridMultilevel"/>
    <w:tmpl w:val="A51CCF02"/>
    <w:lvl w:ilvl="0" w:tplc="3F528D60">
      <w:start w:val="1"/>
      <w:numFmt w:val="bullet"/>
      <w:lvlText w:val=""/>
      <w:lvlJc w:val="left"/>
      <w:pPr>
        <w:tabs>
          <w:tab w:val="num" w:pos="2422"/>
        </w:tabs>
        <w:ind w:left="2422" w:hanging="360"/>
      </w:pPr>
      <w:rPr>
        <w:rFonts w:ascii="Symbol" w:hAnsi="Symbol" w:hint="default"/>
        <w:sz w:val="20"/>
      </w:rPr>
    </w:lvl>
    <w:lvl w:ilvl="1" w:tplc="04190001">
      <w:start w:val="1"/>
      <w:numFmt w:val="bullet"/>
      <w:lvlText w:val=""/>
      <w:lvlJc w:val="left"/>
      <w:pPr>
        <w:tabs>
          <w:tab w:val="num" w:pos="2291"/>
        </w:tabs>
        <w:ind w:left="2291" w:hanging="360"/>
      </w:pPr>
      <w:rPr>
        <w:rFonts w:ascii="Symbol" w:hAnsi="Symbol" w:hint="default"/>
        <w:sz w:val="20"/>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8">
    <w:nsid w:val="6C344650"/>
    <w:multiLevelType w:val="hybridMultilevel"/>
    <w:tmpl w:val="8458A6E2"/>
    <w:lvl w:ilvl="0" w:tplc="04190001">
      <w:start w:val="1"/>
      <w:numFmt w:val="bullet"/>
      <w:lvlText w:val=""/>
      <w:lvlJc w:val="left"/>
      <w:pPr>
        <w:tabs>
          <w:tab w:val="num" w:pos="1080"/>
        </w:tabs>
        <w:ind w:left="1080" w:hanging="360"/>
      </w:pPr>
      <w:rPr>
        <w:rFonts w:ascii="Symbol" w:hAnsi="Symbol" w:hint="default"/>
      </w:rPr>
    </w:lvl>
    <w:lvl w:ilvl="1" w:tplc="E06C44E0">
      <w:start w:val="1"/>
      <w:numFmt w:val="decimal"/>
      <w:lvlText w:val="%2."/>
      <w:lvlJc w:val="left"/>
      <w:pPr>
        <w:tabs>
          <w:tab w:val="num" w:pos="1800"/>
        </w:tabs>
        <w:ind w:left="1800" w:hanging="360"/>
      </w:pPr>
      <w:rPr>
        <w:rFonts w:ascii="Times New Roman" w:eastAsia="Times New Roman" w:hAnsi="Times New Roman" w:cs="Times New Roman"/>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nsid w:val="6F322C47"/>
    <w:multiLevelType w:val="hybridMultilevel"/>
    <w:tmpl w:val="C9FA399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10"/>
  </w:num>
  <w:num w:numId="8">
    <w:abstractNumId w:val="13"/>
  </w:num>
  <w:num w:numId="9">
    <w:abstractNumId w:val="14"/>
  </w:num>
  <w:num w:numId="10">
    <w:abstractNumId w:val="15"/>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41"/>
  </w:num>
  <w:num w:numId="20">
    <w:abstractNumId w:val="46"/>
  </w:num>
  <w:num w:numId="21">
    <w:abstractNumId w:val="25"/>
  </w:num>
  <w:num w:numId="22">
    <w:abstractNumId w:val="36"/>
  </w:num>
  <w:num w:numId="23">
    <w:abstractNumId w:val="42"/>
  </w:num>
  <w:num w:numId="24">
    <w:abstractNumId w:val="44"/>
  </w:num>
  <w:num w:numId="25">
    <w:abstractNumId w:val="30"/>
  </w:num>
  <w:num w:numId="26">
    <w:abstractNumId w:val="39"/>
  </w:num>
  <w:num w:numId="27">
    <w:abstractNumId w:val="37"/>
  </w:num>
  <w:num w:numId="28">
    <w:abstractNumId w:val="40"/>
  </w:num>
  <w:num w:numId="29">
    <w:abstractNumId w:val="38"/>
  </w:num>
  <w:num w:numId="30">
    <w:abstractNumId w:val="48"/>
  </w:num>
  <w:num w:numId="31">
    <w:abstractNumId w:val="49"/>
  </w:num>
  <w:num w:numId="32">
    <w:abstractNumId w:val="33"/>
  </w:num>
  <w:num w:numId="33">
    <w:abstractNumId w:val="28"/>
  </w:num>
  <w:num w:numId="34">
    <w:abstractNumId w:val="29"/>
  </w:num>
  <w:num w:numId="35">
    <w:abstractNumId w:val="45"/>
  </w:num>
  <w:num w:numId="36">
    <w:abstractNumId w:val="34"/>
  </w:num>
  <w:num w:numId="37">
    <w:abstractNumId w:val="47"/>
  </w:num>
  <w:num w:numId="38">
    <w:abstractNumId w:val="35"/>
  </w:num>
  <w:num w:numId="39">
    <w:abstractNumId w:val="27"/>
  </w:num>
  <w:num w:numId="40">
    <w:abstractNumId w:val="31"/>
  </w:num>
  <w:num w:numId="41">
    <w:abstractNumId w:val="32"/>
  </w:num>
  <w:num w:numId="42">
    <w:abstractNumId w:val="43"/>
  </w:num>
  <w:num w:numId="43">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C4B"/>
    <w:rsid w:val="00000147"/>
    <w:rsid w:val="00000489"/>
    <w:rsid w:val="00006C2C"/>
    <w:rsid w:val="00010095"/>
    <w:rsid w:val="00012791"/>
    <w:rsid w:val="0001486E"/>
    <w:rsid w:val="00014DA4"/>
    <w:rsid w:val="000151EC"/>
    <w:rsid w:val="000168EF"/>
    <w:rsid w:val="000222CB"/>
    <w:rsid w:val="00024D79"/>
    <w:rsid w:val="00024FAC"/>
    <w:rsid w:val="00027B16"/>
    <w:rsid w:val="00027B29"/>
    <w:rsid w:val="000308C3"/>
    <w:rsid w:val="00031871"/>
    <w:rsid w:val="000322D7"/>
    <w:rsid w:val="0003376B"/>
    <w:rsid w:val="00033BA9"/>
    <w:rsid w:val="0003538F"/>
    <w:rsid w:val="00036D48"/>
    <w:rsid w:val="00036EE8"/>
    <w:rsid w:val="00040ABA"/>
    <w:rsid w:val="00040E4C"/>
    <w:rsid w:val="000413FD"/>
    <w:rsid w:val="00043FA8"/>
    <w:rsid w:val="00044AEA"/>
    <w:rsid w:val="000467F6"/>
    <w:rsid w:val="00047420"/>
    <w:rsid w:val="00047EE7"/>
    <w:rsid w:val="00047F1D"/>
    <w:rsid w:val="000510CE"/>
    <w:rsid w:val="00052B17"/>
    <w:rsid w:val="000544C2"/>
    <w:rsid w:val="00057132"/>
    <w:rsid w:val="00067205"/>
    <w:rsid w:val="000678AC"/>
    <w:rsid w:val="00070F60"/>
    <w:rsid w:val="000715AC"/>
    <w:rsid w:val="00072272"/>
    <w:rsid w:val="00072B6F"/>
    <w:rsid w:val="0007350A"/>
    <w:rsid w:val="00076D32"/>
    <w:rsid w:val="000807A0"/>
    <w:rsid w:val="0008102C"/>
    <w:rsid w:val="000833C5"/>
    <w:rsid w:val="00085A4C"/>
    <w:rsid w:val="00085EA0"/>
    <w:rsid w:val="00086F9B"/>
    <w:rsid w:val="000877E7"/>
    <w:rsid w:val="00087DA8"/>
    <w:rsid w:val="00093F6A"/>
    <w:rsid w:val="000951E5"/>
    <w:rsid w:val="0009619E"/>
    <w:rsid w:val="000A413E"/>
    <w:rsid w:val="000A60D6"/>
    <w:rsid w:val="000A6720"/>
    <w:rsid w:val="000A7D26"/>
    <w:rsid w:val="000B3045"/>
    <w:rsid w:val="000B64D6"/>
    <w:rsid w:val="000C0343"/>
    <w:rsid w:val="000C29B6"/>
    <w:rsid w:val="000C5C33"/>
    <w:rsid w:val="000C716F"/>
    <w:rsid w:val="000D330B"/>
    <w:rsid w:val="000D3970"/>
    <w:rsid w:val="000D7A29"/>
    <w:rsid w:val="000E02F5"/>
    <w:rsid w:val="000E24D5"/>
    <w:rsid w:val="000E5546"/>
    <w:rsid w:val="000E6FE1"/>
    <w:rsid w:val="000F1DDB"/>
    <w:rsid w:val="000F72DC"/>
    <w:rsid w:val="00101043"/>
    <w:rsid w:val="00102EDA"/>
    <w:rsid w:val="00103344"/>
    <w:rsid w:val="0010370B"/>
    <w:rsid w:val="0010477F"/>
    <w:rsid w:val="001058F9"/>
    <w:rsid w:val="00110BE2"/>
    <w:rsid w:val="00112DC9"/>
    <w:rsid w:val="001177E0"/>
    <w:rsid w:val="00117C20"/>
    <w:rsid w:val="001220A5"/>
    <w:rsid w:val="00125583"/>
    <w:rsid w:val="00126AEF"/>
    <w:rsid w:val="00127EF8"/>
    <w:rsid w:val="00132F84"/>
    <w:rsid w:val="00133C30"/>
    <w:rsid w:val="00134A19"/>
    <w:rsid w:val="00140B41"/>
    <w:rsid w:val="0014270C"/>
    <w:rsid w:val="00145889"/>
    <w:rsid w:val="00151556"/>
    <w:rsid w:val="00153B7F"/>
    <w:rsid w:val="00155AAC"/>
    <w:rsid w:val="001569CE"/>
    <w:rsid w:val="00162D48"/>
    <w:rsid w:val="00163245"/>
    <w:rsid w:val="0016354B"/>
    <w:rsid w:val="00163722"/>
    <w:rsid w:val="00165380"/>
    <w:rsid w:val="00172364"/>
    <w:rsid w:val="00173787"/>
    <w:rsid w:val="001767C2"/>
    <w:rsid w:val="00181C68"/>
    <w:rsid w:val="0018389A"/>
    <w:rsid w:val="00185B45"/>
    <w:rsid w:val="00193927"/>
    <w:rsid w:val="00193D95"/>
    <w:rsid w:val="0019503E"/>
    <w:rsid w:val="00195D2D"/>
    <w:rsid w:val="001A186D"/>
    <w:rsid w:val="001A19A4"/>
    <w:rsid w:val="001B61F9"/>
    <w:rsid w:val="001B7100"/>
    <w:rsid w:val="001C0ED7"/>
    <w:rsid w:val="001C413C"/>
    <w:rsid w:val="001C7F33"/>
    <w:rsid w:val="001D031E"/>
    <w:rsid w:val="001D3704"/>
    <w:rsid w:val="001D75C8"/>
    <w:rsid w:val="001D7D3A"/>
    <w:rsid w:val="001E5368"/>
    <w:rsid w:val="001E78CC"/>
    <w:rsid w:val="001F1114"/>
    <w:rsid w:val="001F22CB"/>
    <w:rsid w:val="001F3F2C"/>
    <w:rsid w:val="001F4D58"/>
    <w:rsid w:val="001F53EE"/>
    <w:rsid w:val="001F6348"/>
    <w:rsid w:val="001F7B06"/>
    <w:rsid w:val="00202458"/>
    <w:rsid w:val="00204660"/>
    <w:rsid w:val="00213389"/>
    <w:rsid w:val="002136F0"/>
    <w:rsid w:val="0021405B"/>
    <w:rsid w:val="002161E6"/>
    <w:rsid w:val="002166C4"/>
    <w:rsid w:val="00217F6E"/>
    <w:rsid w:val="00220834"/>
    <w:rsid w:val="00221F52"/>
    <w:rsid w:val="0022750C"/>
    <w:rsid w:val="0023068D"/>
    <w:rsid w:val="0023200F"/>
    <w:rsid w:val="00235E93"/>
    <w:rsid w:val="00237F24"/>
    <w:rsid w:val="00241F85"/>
    <w:rsid w:val="002422F8"/>
    <w:rsid w:val="0024773B"/>
    <w:rsid w:val="00252E00"/>
    <w:rsid w:val="002531A9"/>
    <w:rsid w:val="002556AF"/>
    <w:rsid w:val="00255D55"/>
    <w:rsid w:val="00263431"/>
    <w:rsid w:val="00265159"/>
    <w:rsid w:val="00273408"/>
    <w:rsid w:val="00275F43"/>
    <w:rsid w:val="00277B2A"/>
    <w:rsid w:val="0028028C"/>
    <w:rsid w:val="002819AA"/>
    <w:rsid w:val="00281C99"/>
    <w:rsid w:val="00282552"/>
    <w:rsid w:val="00282FA0"/>
    <w:rsid w:val="00286CDE"/>
    <w:rsid w:val="00294FC1"/>
    <w:rsid w:val="002979AC"/>
    <w:rsid w:val="002A0C8F"/>
    <w:rsid w:val="002A0D96"/>
    <w:rsid w:val="002A1337"/>
    <w:rsid w:val="002B0375"/>
    <w:rsid w:val="002B0A4E"/>
    <w:rsid w:val="002B139C"/>
    <w:rsid w:val="002B3B9B"/>
    <w:rsid w:val="002B6ED3"/>
    <w:rsid w:val="002B7574"/>
    <w:rsid w:val="002C23CA"/>
    <w:rsid w:val="002C3525"/>
    <w:rsid w:val="002C3A4F"/>
    <w:rsid w:val="002C4C4E"/>
    <w:rsid w:val="002D0CC5"/>
    <w:rsid w:val="002D174F"/>
    <w:rsid w:val="002D17D5"/>
    <w:rsid w:val="002D1C29"/>
    <w:rsid w:val="002D228A"/>
    <w:rsid w:val="002D2DE0"/>
    <w:rsid w:val="002D3F75"/>
    <w:rsid w:val="002D6E24"/>
    <w:rsid w:val="002E1CA6"/>
    <w:rsid w:val="002E1F2B"/>
    <w:rsid w:val="002E2673"/>
    <w:rsid w:val="002E30AF"/>
    <w:rsid w:val="002E3B56"/>
    <w:rsid w:val="002F0FBA"/>
    <w:rsid w:val="002F115F"/>
    <w:rsid w:val="002F192F"/>
    <w:rsid w:val="002F239F"/>
    <w:rsid w:val="002F2655"/>
    <w:rsid w:val="002F3825"/>
    <w:rsid w:val="002F4780"/>
    <w:rsid w:val="00300B28"/>
    <w:rsid w:val="0030137A"/>
    <w:rsid w:val="00302E46"/>
    <w:rsid w:val="0030329E"/>
    <w:rsid w:val="003047C0"/>
    <w:rsid w:val="0031482E"/>
    <w:rsid w:val="0032052E"/>
    <w:rsid w:val="003207A2"/>
    <w:rsid w:val="00320AA6"/>
    <w:rsid w:val="00322049"/>
    <w:rsid w:val="00322ADE"/>
    <w:rsid w:val="0032498D"/>
    <w:rsid w:val="0032764C"/>
    <w:rsid w:val="00327E8A"/>
    <w:rsid w:val="0033199A"/>
    <w:rsid w:val="00333868"/>
    <w:rsid w:val="00334BC5"/>
    <w:rsid w:val="0033578D"/>
    <w:rsid w:val="003402D8"/>
    <w:rsid w:val="0034141E"/>
    <w:rsid w:val="00341D18"/>
    <w:rsid w:val="00341D1C"/>
    <w:rsid w:val="003436E3"/>
    <w:rsid w:val="00343947"/>
    <w:rsid w:val="00353605"/>
    <w:rsid w:val="00354D94"/>
    <w:rsid w:val="003579D0"/>
    <w:rsid w:val="00360A6A"/>
    <w:rsid w:val="0036156E"/>
    <w:rsid w:val="00362146"/>
    <w:rsid w:val="003625AE"/>
    <w:rsid w:val="003659F7"/>
    <w:rsid w:val="00371210"/>
    <w:rsid w:val="00372697"/>
    <w:rsid w:val="00376459"/>
    <w:rsid w:val="0037758A"/>
    <w:rsid w:val="003864D7"/>
    <w:rsid w:val="003903F0"/>
    <w:rsid w:val="00396499"/>
    <w:rsid w:val="003966DC"/>
    <w:rsid w:val="003A113B"/>
    <w:rsid w:val="003A24BA"/>
    <w:rsid w:val="003A3FDF"/>
    <w:rsid w:val="003B188A"/>
    <w:rsid w:val="003B1A45"/>
    <w:rsid w:val="003B246B"/>
    <w:rsid w:val="003B3BBE"/>
    <w:rsid w:val="003C5664"/>
    <w:rsid w:val="003C6318"/>
    <w:rsid w:val="003C6E54"/>
    <w:rsid w:val="003C6F41"/>
    <w:rsid w:val="003D1ABC"/>
    <w:rsid w:val="003D1BB9"/>
    <w:rsid w:val="003D23D1"/>
    <w:rsid w:val="003D3755"/>
    <w:rsid w:val="003D42EB"/>
    <w:rsid w:val="003D602E"/>
    <w:rsid w:val="003D7455"/>
    <w:rsid w:val="003D749E"/>
    <w:rsid w:val="003D7B92"/>
    <w:rsid w:val="003E341F"/>
    <w:rsid w:val="003E6912"/>
    <w:rsid w:val="003F2A1A"/>
    <w:rsid w:val="003F661C"/>
    <w:rsid w:val="0040048C"/>
    <w:rsid w:val="00401EEA"/>
    <w:rsid w:val="0040459E"/>
    <w:rsid w:val="00407B92"/>
    <w:rsid w:val="00410CBB"/>
    <w:rsid w:val="00422C35"/>
    <w:rsid w:val="004240CF"/>
    <w:rsid w:val="00424BB8"/>
    <w:rsid w:val="00425CF9"/>
    <w:rsid w:val="00426945"/>
    <w:rsid w:val="00430DC0"/>
    <w:rsid w:val="004322F7"/>
    <w:rsid w:val="00432B2F"/>
    <w:rsid w:val="004336FB"/>
    <w:rsid w:val="00441332"/>
    <w:rsid w:val="00445D5D"/>
    <w:rsid w:val="00451A9D"/>
    <w:rsid w:val="0045257B"/>
    <w:rsid w:val="004531E5"/>
    <w:rsid w:val="00454B2E"/>
    <w:rsid w:val="00457D96"/>
    <w:rsid w:val="004602ED"/>
    <w:rsid w:val="004605EB"/>
    <w:rsid w:val="00467B27"/>
    <w:rsid w:val="00470CCF"/>
    <w:rsid w:val="004803D3"/>
    <w:rsid w:val="0048058F"/>
    <w:rsid w:val="00480CDE"/>
    <w:rsid w:val="0048178E"/>
    <w:rsid w:val="00482BFB"/>
    <w:rsid w:val="0048334E"/>
    <w:rsid w:val="00485D19"/>
    <w:rsid w:val="004904A3"/>
    <w:rsid w:val="00492382"/>
    <w:rsid w:val="0049435B"/>
    <w:rsid w:val="00494706"/>
    <w:rsid w:val="0049616A"/>
    <w:rsid w:val="004A080B"/>
    <w:rsid w:val="004A14B4"/>
    <w:rsid w:val="004A16A6"/>
    <w:rsid w:val="004A2EF3"/>
    <w:rsid w:val="004A42B0"/>
    <w:rsid w:val="004A5470"/>
    <w:rsid w:val="004A5D62"/>
    <w:rsid w:val="004A7062"/>
    <w:rsid w:val="004A7526"/>
    <w:rsid w:val="004A781C"/>
    <w:rsid w:val="004B0896"/>
    <w:rsid w:val="004B38C3"/>
    <w:rsid w:val="004B4DEE"/>
    <w:rsid w:val="004B5F5E"/>
    <w:rsid w:val="004C0BE7"/>
    <w:rsid w:val="004C4451"/>
    <w:rsid w:val="004C6D92"/>
    <w:rsid w:val="004C6FBA"/>
    <w:rsid w:val="004D0415"/>
    <w:rsid w:val="004D2285"/>
    <w:rsid w:val="004D5473"/>
    <w:rsid w:val="004D54DA"/>
    <w:rsid w:val="004E3F1F"/>
    <w:rsid w:val="004E4240"/>
    <w:rsid w:val="004E6979"/>
    <w:rsid w:val="004E7E60"/>
    <w:rsid w:val="004F0104"/>
    <w:rsid w:val="004F245D"/>
    <w:rsid w:val="004F5356"/>
    <w:rsid w:val="0050022C"/>
    <w:rsid w:val="00500B6E"/>
    <w:rsid w:val="00501682"/>
    <w:rsid w:val="00503454"/>
    <w:rsid w:val="005046E4"/>
    <w:rsid w:val="005053B1"/>
    <w:rsid w:val="00506B19"/>
    <w:rsid w:val="005071C6"/>
    <w:rsid w:val="00507822"/>
    <w:rsid w:val="00507DA7"/>
    <w:rsid w:val="00510361"/>
    <w:rsid w:val="0051084F"/>
    <w:rsid w:val="005149BD"/>
    <w:rsid w:val="0051582E"/>
    <w:rsid w:val="00515CB7"/>
    <w:rsid w:val="00521147"/>
    <w:rsid w:val="0052193C"/>
    <w:rsid w:val="0052491D"/>
    <w:rsid w:val="00526015"/>
    <w:rsid w:val="00531348"/>
    <w:rsid w:val="00535036"/>
    <w:rsid w:val="0054057E"/>
    <w:rsid w:val="00541BA0"/>
    <w:rsid w:val="00541ECD"/>
    <w:rsid w:val="00543108"/>
    <w:rsid w:val="00545787"/>
    <w:rsid w:val="00550B40"/>
    <w:rsid w:val="00552648"/>
    <w:rsid w:val="005601E3"/>
    <w:rsid w:val="005648C9"/>
    <w:rsid w:val="00565370"/>
    <w:rsid w:val="00566BCD"/>
    <w:rsid w:val="005712E7"/>
    <w:rsid w:val="005731EC"/>
    <w:rsid w:val="00573756"/>
    <w:rsid w:val="00575525"/>
    <w:rsid w:val="0057771F"/>
    <w:rsid w:val="00580D1A"/>
    <w:rsid w:val="00581723"/>
    <w:rsid w:val="00582525"/>
    <w:rsid w:val="005825EB"/>
    <w:rsid w:val="0058722B"/>
    <w:rsid w:val="005872CF"/>
    <w:rsid w:val="00590C28"/>
    <w:rsid w:val="00591596"/>
    <w:rsid w:val="005928CE"/>
    <w:rsid w:val="005966AD"/>
    <w:rsid w:val="00597C53"/>
    <w:rsid w:val="00597D6B"/>
    <w:rsid w:val="005A5489"/>
    <w:rsid w:val="005B03DF"/>
    <w:rsid w:val="005B326B"/>
    <w:rsid w:val="005B66FF"/>
    <w:rsid w:val="005B67CD"/>
    <w:rsid w:val="005B6E26"/>
    <w:rsid w:val="005C1140"/>
    <w:rsid w:val="005C2708"/>
    <w:rsid w:val="005C27C9"/>
    <w:rsid w:val="005C2DCF"/>
    <w:rsid w:val="005C3B2F"/>
    <w:rsid w:val="005D03E7"/>
    <w:rsid w:val="005D1001"/>
    <w:rsid w:val="005D1366"/>
    <w:rsid w:val="005D2598"/>
    <w:rsid w:val="005E10C9"/>
    <w:rsid w:val="005E48D1"/>
    <w:rsid w:val="005F09D4"/>
    <w:rsid w:val="005F0A89"/>
    <w:rsid w:val="005F16CF"/>
    <w:rsid w:val="005F76FD"/>
    <w:rsid w:val="005F789B"/>
    <w:rsid w:val="005F79E9"/>
    <w:rsid w:val="00600EE1"/>
    <w:rsid w:val="00603FC4"/>
    <w:rsid w:val="006060A4"/>
    <w:rsid w:val="00607323"/>
    <w:rsid w:val="00607F58"/>
    <w:rsid w:val="00610640"/>
    <w:rsid w:val="0061303F"/>
    <w:rsid w:val="00617AD5"/>
    <w:rsid w:val="00624705"/>
    <w:rsid w:val="006265A8"/>
    <w:rsid w:val="0063069F"/>
    <w:rsid w:val="00630B37"/>
    <w:rsid w:val="00630C5F"/>
    <w:rsid w:val="00631F54"/>
    <w:rsid w:val="00632D27"/>
    <w:rsid w:val="00633473"/>
    <w:rsid w:val="00633BE7"/>
    <w:rsid w:val="00633E08"/>
    <w:rsid w:val="006345F6"/>
    <w:rsid w:val="0063603F"/>
    <w:rsid w:val="00636FB0"/>
    <w:rsid w:val="00637192"/>
    <w:rsid w:val="00637C6E"/>
    <w:rsid w:val="0064036F"/>
    <w:rsid w:val="00641AF4"/>
    <w:rsid w:val="00644A72"/>
    <w:rsid w:val="0064546F"/>
    <w:rsid w:val="006510FC"/>
    <w:rsid w:val="006525F8"/>
    <w:rsid w:val="0065375A"/>
    <w:rsid w:val="00653821"/>
    <w:rsid w:val="00656026"/>
    <w:rsid w:val="006600DE"/>
    <w:rsid w:val="006618C6"/>
    <w:rsid w:val="00666463"/>
    <w:rsid w:val="00666940"/>
    <w:rsid w:val="00672566"/>
    <w:rsid w:val="00673442"/>
    <w:rsid w:val="00674EEB"/>
    <w:rsid w:val="00677468"/>
    <w:rsid w:val="00677504"/>
    <w:rsid w:val="0068035D"/>
    <w:rsid w:val="00683A93"/>
    <w:rsid w:val="00684185"/>
    <w:rsid w:val="00684E8F"/>
    <w:rsid w:val="0069025D"/>
    <w:rsid w:val="00692B49"/>
    <w:rsid w:val="0069419E"/>
    <w:rsid w:val="00696412"/>
    <w:rsid w:val="00696EA7"/>
    <w:rsid w:val="006A06FB"/>
    <w:rsid w:val="006A182E"/>
    <w:rsid w:val="006A1839"/>
    <w:rsid w:val="006A3562"/>
    <w:rsid w:val="006A76AF"/>
    <w:rsid w:val="006B004A"/>
    <w:rsid w:val="006B0974"/>
    <w:rsid w:val="006B5CE0"/>
    <w:rsid w:val="006C76EF"/>
    <w:rsid w:val="006D0BC1"/>
    <w:rsid w:val="006D48A0"/>
    <w:rsid w:val="006D569B"/>
    <w:rsid w:val="006D5F02"/>
    <w:rsid w:val="006E09CC"/>
    <w:rsid w:val="006E0DCE"/>
    <w:rsid w:val="006F127D"/>
    <w:rsid w:val="006F2A67"/>
    <w:rsid w:val="006F3ABA"/>
    <w:rsid w:val="006F566E"/>
    <w:rsid w:val="00702FC5"/>
    <w:rsid w:val="00703044"/>
    <w:rsid w:val="00704EB7"/>
    <w:rsid w:val="00705DE5"/>
    <w:rsid w:val="007065AC"/>
    <w:rsid w:val="007126DF"/>
    <w:rsid w:val="00712BFE"/>
    <w:rsid w:val="00716F0F"/>
    <w:rsid w:val="007177C4"/>
    <w:rsid w:val="00721B15"/>
    <w:rsid w:val="00721DFC"/>
    <w:rsid w:val="007238DA"/>
    <w:rsid w:val="0072718A"/>
    <w:rsid w:val="007303D5"/>
    <w:rsid w:val="00733E6D"/>
    <w:rsid w:val="00734623"/>
    <w:rsid w:val="007360F5"/>
    <w:rsid w:val="00740638"/>
    <w:rsid w:val="0074106B"/>
    <w:rsid w:val="0074216F"/>
    <w:rsid w:val="00750857"/>
    <w:rsid w:val="00753A21"/>
    <w:rsid w:val="00753FB6"/>
    <w:rsid w:val="00756CC3"/>
    <w:rsid w:val="0075750D"/>
    <w:rsid w:val="00760BDD"/>
    <w:rsid w:val="00762D5A"/>
    <w:rsid w:val="007659BE"/>
    <w:rsid w:val="00770858"/>
    <w:rsid w:val="00776B74"/>
    <w:rsid w:val="0077711B"/>
    <w:rsid w:val="00780E08"/>
    <w:rsid w:val="00781CB8"/>
    <w:rsid w:val="00781FCB"/>
    <w:rsid w:val="007835EA"/>
    <w:rsid w:val="00787385"/>
    <w:rsid w:val="00791946"/>
    <w:rsid w:val="007920CD"/>
    <w:rsid w:val="007943A2"/>
    <w:rsid w:val="007968D0"/>
    <w:rsid w:val="007976BC"/>
    <w:rsid w:val="007A02CE"/>
    <w:rsid w:val="007A0944"/>
    <w:rsid w:val="007A1A74"/>
    <w:rsid w:val="007A224B"/>
    <w:rsid w:val="007A4419"/>
    <w:rsid w:val="007A7895"/>
    <w:rsid w:val="007A7A6C"/>
    <w:rsid w:val="007B04E4"/>
    <w:rsid w:val="007B15D7"/>
    <w:rsid w:val="007B2343"/>
    <w:rsid w:val="007B33FC"/>
    <w:rsid w:val="007B4376"/>
    <w:rsid w:val="007C14D9"/>
    <w:rsid w:val="007C216E"/>
    <w:rsid w:val="007C23A3"/>
    <w:rsid w:val="007C328A"/>
    <w:rsid w:val="007C3F8E"/>
    <w:rsid w:val="007C3FA2"/>
    <w:rsid w:val="007C401E"/>
    <w:rsid w:val="007C6CBC"/>
    <w:rsid w:val="007C7434"/>
    <w:rsid w:val="007D21A6"/>
    <w:rsid w:val="007D318C"/>
    <w:rsid w:val="007D387B"/>
    <w:rsid w:val="007D437B"/>
    <w:rsid w:val="007D66BC"/>
    <w:rsid w:val="007D6745"/>
    <w:rsid w:val="007D7210"/>
    <w:rsid w:val="007D7F76"/>
    <w:rsid w:val="007E1BCC"/>
    <w:rsid w:val="007E3DA4"/>
    <w:rsid w:val="007E610B"/>
    <w:rsid w:val="007E7327"/>
    <w:rsid w:val="007E7ADA"/>
    <w:rsid w:val="007F24A4"/>
    <w:rsid w:val="007F28B5"/>
    <w:rsid w:val="007F3711"/>
    <w:rsid w:val="007F3F54"/>
    <w:rsid w:val="007F5C5F"/>
    <w:rsid w:val="007F6D62"/>
    <w:rsid w:val="007F7043"/>
    <w:rsid w:val="007F79F3"/>
    <w:rsid w:val="00800CEB"/>
    <w:rsid w:val="00804E00"/>
    <w:rsid w:val="00810B9F"/>
    <w:rsid w:val="00810BFA"/>
    <w:rsid w:val="008111A3"/>
    <w:rsid w:val="008112C4"/>
    <w:rsid w:val="00811C1A"/>
    <w:rsid w:val="008145D6"/>
    <w:rsid w:val="00816967"/>
    <w:rsid w:val="00821F3A"/>
    <w:rsid w:val="0082263A"/>
    <w:rsid w:val="008236A6"/>
    <w:rsid w:val="008240A6"/>
    <w:rsid w:val="00824A06"/>
    <w:rsid w:val="00830C6F"/>
    <w:rsid w:val="00831412"/>
    <w:rsid w:val="008334A5"/>
    <w:rsid w:val="008340D2"/>
    <w:rsid w:val="00834A9C"/>
    <w:rsid w:val="008373A7"/>
    <w:rsid w:val="00840365"/>
    <w:rsid w:val="008412E2"/>
    <w:rsid w:val="008427B9"/>
    <w:rsid w:val="00844747"/>
    <w:rsid w:val="008458E8"/>
    <w:rsid w:val="00860E0E"/>
    <w:rsid w:val="008634FB"/>
    <w:rsid w:val="00864821"/>
    <w:rsid w:val="0086541E"/>
    <w:rsid w:val="00870A9C"/>
    <w:rsid w:val="00871780"/>
    <w:rsid w:val="00871FC2"/>
    <w:rsid w:val="0087353F"/>
    <w:rsid w:val="00874C7E"/>
    <w:rsid w:val="00875D08"/>
    <w:rsid w:val="00877111"/>
    <w:rsid w:val="00877EED"/>
    <w:rsid w:val="008805BE"/>
    <w:rsid w:val="008819C3"/>
    <w:rsid w:val="00882D9E"/>
    <w:rsid w:val="0088507E"/>
    <w:rsid w:val="00893831"/>
    <w:rsid w:val="00894153"/>
    <w:rsid w:val="0089446D"/>
    <w:rsid w:val="00894663"/>
    <w:rsid w:val="008A61D9"/>
    <w:rsid w:val="008B123E"/>
    <w:rsid w:val="008B56B4"/>
    <w:rsid w:val="008C1A7D"/>
    <w:rsid w:val="008C1D2C"/>
    <w:rsid w:val="008C1E70"/>
    <w:rsid w:val="008C244B"/>
    <w:rsid w:val="008C284A"/>
    <w:rsid w:val="008C33F5"/>
    <w:rsid w:val="008C34C8"/>
    <w:rsid w:val="008C548D"/>
    <w:rsid w:val="008D2A1D"/>
    <w:rsid w:val="008D33D2"/>
    <w:rsid w:val="008D4206"/>
    <w:rsid w:val="008D4664"/>
    <w:rsid w:val="008D6D86"/>
    <w:rsid w:val="008E1325"/>
    <w:rsid w:val="008E1CB1"/>
    <w:rsid w:val="008E3BA2"/>
    <w:rsid w:val="008E4235"/>
    <w:rsid w:val="008E4EF9"/>
    <w:rsid w:val="008F26F7"/>
    <w:rsid w:val="008F335F"/>
    <w:rsid w:val="008F5600"/>
    <w:rsid w:val="008F64C5"/>
    <w:rsid w:val="00902E3C"/>
    <w:rsid w:val="00903B06"/>
    <w:rsid w:val="00905598"/>
    <w:rsid w:val="00905C4B"/>
    <w:rsid w:val="00906921"/>
    <w:rsid w:val="00906E3F"/>
    <w:rsid w:val="009106C1"/>
    <w:rsid w:val="00914383"/>
    <w:rsid w:val="009200F1"/>
    <w:rsid w:val="0092016C"/>
    <w:rsid w:val="00921341"/>
    <w:rsid w:val="00924326"/>
    <w:rsid w:val="00924CEB"/>
    <w:rsid w:val="00930FCE"/>
    <w:rsid w:val="0093237C"/>
    <w:rsid w:val="00932CF6"/>
    <w:rsid w:val="00934A64"/>
    <w:rsid w:val="00935E81"/>
    <w:rsid w:val="0093625F"/>
    <w:rsid w:val="00943376"/>
    <w:rsid w:val="0094483C"/>
    <w:rsid w:val="00944E08"/>
    <w:rsid w:val="0094799C"/>
    <w:rsid w:val="009522B7"/>
    <w:rsid w:val="00953668"/>
    <w:rsid w:val="00955C14"/>
    <w:rsid w:val="00956792"/>
    <w:rsid w:val="0096284D"/>
    <w:rsid w:val="009637F6"/>
    <w:rsid w:val="00963A64"/>
    <w:rsid w:val="009713A9"/>
    <w:rsid w:val="00971607"/>
    <w:rsid w:val="0097224B"/>
    <w:rsid w:val="00972684"/>
    <w:rsid w:val="00972A5E"/>
    <w:rsid w:val="0097389C"/>
    <w:rsid w:val="00975A48"/>
    <w:rsid w:val="00976754"/>
    <w:rsid w:val="00976BC4"/>
    <w:rsid w:val="00977CEF"/>
    <w:rsid w:val="00981FB6"/>
    <w:rsid w:val="00982547"/>
    <w:rsid w:val="0098260B"/>
    <w:rsid w:val="00986830"/>
    <w:rsid w:val="009908ED"/>
    <w:rsid w:val="0099093B"/>
    <w:rsid w:val="00992A7C"/>
    <w:rsid w:val="00992DD0"/>
    <w:rsid w:val="0099677B"/>
    <w:rsid w:val="009A1FD6"/>
    <w:rsid w:val="009B1177"/>
    <w:rsid w:val="009B3A79"/>
    <w:rsid w:val="009B3FF1"/>
    <w:rsid w:val="009B59A6"/>
    <w:rsid w:val="009C021C"/>
    <w:rsid w:val="009C1C9D"/>
    <w:rsid w:val="009C249B"/>
    <w:rsid w:val="009C3BFF"/>
    <w:rsid w:val="009C3DF8"/>
    <w:rsid w:val="009C530F"/>
    <w:rsid w:val="009C5668"/>
    <w:rsid w:val="009C5748"/>
    <w:rsid w:val="009C7A36"/>
    <w:rsid w:val="009D1476"/>
    <w:rsid w:val="009D6C0C"/>
    <w:rsid w:val="009E0C2A"/>
    <w:rsid w:val="009E131E"/>
    <w:rsid w:val="009E20A9"/>
    <w:rsid w:val="009E33C2"/>
    <w:rsid w:val="009E347A"/>
    <w:rsid w:val="009E4FDF"/>
    <w:rsid w:val="009E5AD1"/>
    <w:rsid w:val="009E7437"/>
    <w:rsid w:val="009F14CB"/>
    <w:rsid w:val="009F1825"/>
    <w:rsid w:val="009F519A"/>
    <w:rsid w:val="009F7612"/>
    <w:rsid w:val="00A0174D"/>
    <w:rsid w:val="00A048D6"/>
    <w:rsid w:val="00A04A54"/>
    <w:rsid w:val="00A06973"/>
    <w:rsid w:val="00A0705F"/>
    <w:rsid w:val="00A07774"/>
    <w:rsid w:val="00A1133A"/>
    <w:rsid w:val="00A133E8"/>
    <w:rsid w:val="00A16095"/>
    <w:rsid w:val="00A2015C"/>
    <w:rsid w:val="00A20EA6"/>
    <w:rsid w:val="00A22512"/>
    <w:rsid w:val="00A23A20"/>
    <w:rsid w:val="00A24159"/>
    <w:rsid w:val="00A2455F"/>
    <w:rsid w:val="00A31C0D"/>
    <w:rsid w:val="00A31FF0"/>
    <w:rsid w:val="00A3201A"/>
    <w:rsid w:val="00A3278C"/>
    <w:rsid w:val="00A34686"/>
    <w:rsid w:val="00A34703"/>
    <w:rsid w:val="00A358F0"/>
    <w:rsid w:val="00A37E8A"/>
    <w:rsid w:val="00A40465"/>
    <w:rsid w:val="00A405A5"/>
    <w:rsid w:val="00A40C24"/>
    <w:rsid w:val="00A40CE5"/>
    <w:rsid w:val="00A434FE"/>
    <w:rsid w:val="00A43C1E"/>
    <w:rsid w:val="00A50349"/>
    <w:rsid w:val="00A5199F"/>
    <w:rsid w:val="00A52E79"/>
    <w:rsid w:val="00A544C1"/>
    <w:rsid w:val="00A55690"/>
    <w:rsid w:val="00A6226E"/>
    <w:rsid w:val="00A646DC"/>
    <w:rsid w:val="00A74E8D"/>
    <w:rsid w:val="00A75AFE"/>
    <w:rsid w:val="00A806D5"/>
    <w:rsid w:val="00A85367"/>
    <w:rsid w:val="00A903DA"/>
    <w:rsid w:val="00A92A3D"/>
    <w:rsid w:val="00A9438F"/>
    <w:rsid w:val="00A9505D"/>
    <w:rsid w:val="00A957B7"/>
    <w:rsid w:val="00A960F4"/>
    <w:rsid w:val="00AA16E5"/>
    <w:rsid w:val="00AA3396"/>
    <w:rsid w:val="00AA3D16"/>
    <w:rsid w:val="00AA4250"/>
    <w:rsid w:val="00AA794A"/>
    <w:rsid w:val="00AB0F8A"/>
    <w:rsid w:val="00AB1449"/>
    <w:rsid w:val="00AB21A1"/>
    <w:rsid w:val="00AB2F7B"/>
    <w:rsid w:val="00AB4B06"/>
    <w:rsid w:val="00AC03EC"/>
    <w:rsid w:val="00AC1E33"/>
    <w:rsid w:val="00AC768E"/>
    <w:rsid w:val="00AD56D9"/>
    <w:rsid w:val="00AE1C35"/>
    <w:rsid w:val="00AE2428"/>
    <w:rsid w:val="00AE43E2"/>
    <w:rsid w:val="00AE54C0"/>
    <w:rsid w:val="00AE77B1"/>
    <w:rsid w:val="00AF1852"/>
    <w:rsid w:val="00AF18E7"/>
    <w:rsid w:val="00AF2028"/>
    <w:rsid w:val="00AF2E4D"/>
    <w:rsid w:val="00AF63C7"/>
    <w:rsid w:val="00B0016B"/>
    <w:rsid w:val="00B0037E"/>
    <w:rsid w:val="00B0218C"/>
    <w:rsid w:val="00B05AF7"/>
    <w:rsid w:val="00B10D02"/>
    <w:rsid w:val="00B11CCE"/>
    <w:rsid w:val="00B11D61"/>
    <w:rsid w:val="00B13A7A"/>
    <w:rsid w:val="00B13BDB"/>
    <w:rsid w:val="00B15D05"/>
    <w:rsid w:val="00B17505"/>
    <w:rsid w:val="00B2075A"/>
    <w:rsid w:val="00B224E9"/>
    <w:rsid w:val="00B25B18"/>
    <w:rsid w:val="00B3187B"/>
    <w:rsid w:val="00B33100"/>
    <w:rsid w:val="00B346E3"/>
    <w:rsid w:val="00B3650B"/>
    <w:rsid w:val="00B374CF"/>
    <w:rsid w:val="00B41A27"/>
    <w:rsid w:val="00B461AD"/>
    <w:rsid w:val="00B46C3F"/>
    <w:rsid w:val="00B52BF9"/>
    <w:rsid w:val="00B532AC"/>
    <w:rsid w:val="00B57672"/>
    <w:rsid w:val="00B60EA6"/>
    <w:rsid w:val="00B627C4"/>
    <w:rsid w:val="00B628B5"/>
    <w:rsid w:val="00B62D07"/>
    <w:rsid w:val="00B63C6D"/>
    <w:rsid w:val="00B651FC"/>
    <w:rsid w:val="00B65434"/>
    <w:rsid w:val="00B67D93"/>
    <w:rsid w:val="00B7369A"/>
    <w:rsid w:val="00B73EDD"/>
    <w:rsid w:val="00B74909"/>
    <w:rsid w:val="00B74CB4"/>
    <w:rsid w:val="00B77A39"/>
    <w:rsid w:val="00B80E3A"/>
    <w:rsid w:val="00B82B8A"/>
    <w:rsid w:val="00B85B9D"/>
    <w:rsid w:val="00B901DE"/>
    <w:rsid w:val="00B93666"/>
    <w:rsid w:val="00BA193E"/>
    <w:rsid w:val="00BB09A8"/>
    <w:rsid w:val="00BB0C68"/>
    <w:rsid w:val="00BB378E"/>
    <w:rsid w:val="00BB578F"/>
    <w:rsid w:val="00BB71C7"/>
    <w:rsid w:val="00BC09FF"/>
    <w:rsid w:val="00BC3693"/>
    <w:rsid w:val="00BC58D4"/>
    <w:rsid w:val="00BC6820"/>
    <w:rsid w:val="00BD3BEC"/>
    <w:rsid w:val="00BD58D1"/>
    <w:rsid w:val="00BD6FC2"/>
    <w:rsid w:val="00BE14C3"/>
    <w:rsid w:val="00BE2B67"/>
    <w:rsid w:val="00BE58DF"/>
    <w:rsid w:val="00BF051E"/>
    <w:rsid w:val="00BF0700"/>
    <w:rsid w:val="00BF0BF6"/>
    <w:rsid w:val="00BF36A8"/>
    <w:rsid w:val="00BF3F03"/>
    <w:rsid w:val="00BF50C3"/>
    <w:rsid w:val="00BF7B22"/>
    <w:rsid w:val="00C01B7E"/>
    <w:rsid w:val="00C025F1"/>
    <w:rsid w:val="00C026EF"/>
    <w:rsid w:val="00C038C0"/>
    <w:rsid w:val="00C11C82"/>
    <w:rsid w:val="00C17D74"/>
    <w:rsid w:val="00C20708"/>
    <w:rsid w:val="00C20E5E"/>
    <w:rsid w:val="00C21212"/>
    <w:rsid w:val="00C21F5C"/>
    <w:rsid w:val="00C22CF0"/>
    <w:rsid w:val="00C23677"/>
    <w:rsid w:val="00C243A0"/>
    <w:rsid w:val="00C24B1F"/>
    <w:rsid w:val="00C24F2E"/>
    <w:rsid w:val="00C25E09"/>
    <w:rsid w:val="00C27865"/>
    <w:rsid w:val="00C31374"/>
    <w:rsid w:val="00C37E76"/>
    <w:rsid w:val="00C410C8"/>
    <w:rsid w:val="00C41F24"/>
    <w:rsid w:val="00C44E3A"/>
    <w:rsid w:val="00C50BEB"/>
    <w:rsid w:val="00C53F71"/>
    <w:rsid w:val="00C540DD"/>
    <w:rsid w:val="00C64736"/>
    <w:rsid w:val="00C652E5"/>
    <w:rsid w:val="00C655D9"/>
    <w:rsid w:val="00C73691"/>
    <w:rsid w:val="00C73D29"/>
    <w:rsid w:val="00C7599D"/>
    <w:rsid w:val="00C759F4"/>
    <w:rsid w:val="00C77276"/>
    <w:rsid w:val="00C77416"/>
    <w:rsid w:val="00C77532"/>
    <w:rsid w:val="00C77A53"/>
    <w:rsid w:val="00C86313"/>
    <w:rsid w:val="00C86391"/>
    <w:rsid w:val="00C8780E"/>
    <w:rsid w:val="00C87C31"/>
    <w:rsid w:val="00C92A5E"/>
    <w:rsid w:val="00C96537"/>
    <w:rsid w:val="00C96F1C"/>
    <w:rsid w:val="00C97A80"/>
    <w:rsid w:val="00CA0379"/>
    <w:rsid w:val="00CA0BDF"/>
    <w:rsid w:val="00CA0FBC"/>
    <w:rsid w:val="00CA4CB8"/>
    <w:rsid w:val="00CB04E2"/>
    <w:rsid w:val="00CB14F6"/>
    <w:rsid w:val="00CB15BB"/>
    <w:rsid w:val="00CB17A9"/>
    <w:rsid w:val="00CB4C84"/>
    <w:rsid w:val="00CC012C"/>
    <w:rsid w:val="00CC0DD2"/>
    <w:rsid w:val="00CC1D1D"/>
    <w:rsid w:val="00CC2B04"/>
    <w:rsid w:val="00CC2B62"/>
    <w:rsid w:val="00CC6917"/>
    <w:rsid w:val="00CC73CA"/>
    <w:rsid w:val="00CD54CA"/>
    <w:rsid w:val="00CD57C1"/>
    <w:rsid w:val="00CD5A68"/>
    <w:rsid w:val="00CD5CCC"/>
    <w:rsid w:val="00CD7603"/>
    <w:rsid w:val="00CD7717"/>
    <w:rsid w:val="00CE0C74"/>
    <w:rsid w:val="00CE36FD"/>
    <w:rsid w:val="00CE4163"/>
    <w:rsid w:val="00CF1CEF"/>
    <w:rsid w:val="00CF2B12"/>
    <w:rsid w:val="00CF362C"/>
    <w:rsid w:val="00D02DFE"/>
    <w:rsid w:val="00D03A49"/>
    <w:rsid w:val="00D07536"/>
    <w:rsid w:val="00D11D68"/>
    <w:rsid w:val="00D12A48"/>
    <w:rsid w:val="00D1784B"/>
    <w:rsid w:val="00D21835"/>
    <w:rsid w:val="00D21ECC"/>
    <w:rsid w:val="00D24051"/>
    <w:rsid w:val="00D301AD"/>
    <w:rsid w:val="00D311EF"/>
    <w:rsid w:val="00D312D9"/>
    <w:rsid w:val="00D315ED"/>
    <w:rsid w:val="00D33813"/>
    <w:rsid w:val="00D41A25"/>
    <w:rsid w:val="00D41D3D"/>
    <w:rsid w:val="00D44E06"/>
    <w:rsid w:val="00D45877"/>
    <w:rsid w:val="00D45A30"/>
    <w:rsid w:val="00D46FE1"/>
    <w:rsid w:val="00D47ABE"/>
    <w:rsid w:val="00D6091E"/>
    <w:rsid w:val="00D62938"/>
    <w:rsid w:val="00D62FF6"/>
    <w:rsid w:val="00D636C7"/>
    <w:rsid w:val="00D64521"/>
    <w:rsid w:val="00D65D8F"/>
    <w:rsid w:val="00D71D8D"/>
    <w:rsid w:val="00D72695"/>
    <w:rsid w:val="00D731A3"/>
    <w:rsid w:val="00D747E8"/>
    <w:rsid w:val="00D759A8"/>
    <w:rsid w:val="00D77CE6"/>
    <w:rsid w:val="00D8012A"/>
    <w:rsid w:val="00D81164"/>
    <w:rsid w:val="00D8285B"/>
    <w:rsid w:val="00D82E2F"/>
    <w:rsid w:val="00D83473"/>
    <w:rsid w:val="00D84B6F"/>
    <w:rsid w:val="00D86E10"/>
    <w:rsid w:val="00D90497"/>
    <w:rsid w:val="00D92029"/>
    <w:rsid w:val="00D9238F"/>
    <w:rsid w:val="00D9318F"/>
    <w:rsid w:val="00D93367"/>
    <w:rsid w:val="00D96C1E"/>
    <w:rsid w:val="00D96D30"/>
    <w:rsid w:val="00D97378"/>
    <w:rsid w:val="00D9750A"/>
    <w:rsid w:val="00DA213C"/>
    <w:rsid w:val="00DA4825"/>
    <w:rsid w:val="00DA553A"/>
    <w:rsid w:val="00DB05A1"/>
    <w:rsid w:val="00DB1E21"/>
    <w:rsid w:val="00DB4589"/>
    <w:rsid w:val="00DB4775"/>
    <w:rsid w:val="00DB6F51"/>
    <w:rsid w:val="00DC081A"/>
    <w:rsid w:val="00DC1476"/>
    <w:rsid w:val="00DC206E"/>
    <w:rsid w:val="00DC2DAE"/>
    <w:rsid w:val="00DC3242"/>
    <w:rsid w:val="00DC6EF0"/>
    <w:rsid w:val="00DD01AD"/>
    <w:rsid w:val="00DD56EA"/>
    <w:rsid w:val="00DD5D2D"/>
    <w:rsid w:val="00DD65F0"/>
    <w:rsid w:val="00DE0317"/>
    <w:rsid w:val="00DE2E61"/>
    <w:rsid w:val="00DE5E2E"/>
    <w:rsid w:val="00DF19EF"/>
    <w:rsid w:val="00DF23E7"/>
    <w:rsid w:val="00DF30D3"/>
    <w:rsid w:val="00DF3B1B"/>
    <w:rsid w:val="00DF50A0"/>
    <w:rsid w:val="00DF5247"/>
    <w:rsid w:val="00DF72DA"/>
    <w:rsid w:val="00E00748"/>
    <w:rsid w:val="00E0156B"/>
    <w:rsid w:val="00E03E74"/>
    <w:rsid w:val="00E06D32"/>
    <w:rsid w:val="00E15913"/>
    <w:rsid w:val="00E1610E"/>
    <w:rsid w:val="00E20987"/>
    <w:rsid w:val="00E21288"/>
    <w:rsid w:val="00E270CA"/>
    <w:rsid w:val="00E34502"/>
    <w:rsid w:val="00E34BEA"/>
    <w:rsid w:val="00E41AAC"/>
    <w:rsid w:val="00E4441E"/>
    <w:rsid w:val="00E44640"/>
    <w:rsid w:val="00E44F5A"/>
    <w:rsid w:val="00E46190"/>
    <w:rsid w:val="00E46994"/>
    <w:rsid w:val="00E47FF2"/>
    <w:rsid w:val="00E51A47"/>
    <w:rsid w:val="00E62828"/>
    <w:rsid w:val="00E64966"/>
    <w:rsid w:val="00E65D92"/>
    <w:rsid w:val="00E67634"/>
    <w:rsid w:val="00E6781B"/>
    <w:rsid w:val="00E70DBD"/>
    <w:rsid w:val="00E75282"/>
    <w:rsid w:val="00E75B9F"/>
    <w:rsid w:val="00E76F9A"/>
    <w:rsid w:val="00E81389"/>
    <w:rsid w:val="00E83177"/>
    <w:rsid w:val="00E840B7"/>
    <w:rsid w:val="00E90BC1"/>
    <w:rsid w:val="00E922CE"/>
    <w:rsid w:val="00E948CB"/>
    <w:rsid w:val="00E97DAF"/>
    <w:rsid w:val="00EA4C1C"/>
    <w:rsid w:val="00EA563F"/>
    <w:rsid w:val="00EB0D26"/>
    <w:rsid w:val="00EB10E2"/>
    <w:rsid w:val="00EB252A"/>
    <w:rsid w:val="00EB2CFF"/>
    <w:rsid w:val="00EB364F"/>
    <w:rsid w:val="00EC07A3"/>
    <w:rsid w:val="00EC07DD"/>
    <w:rsid w:val="00EC6BBB"/>
    <w:rsid w:val="00ED05CA"/>
    <w:rsid w:val="00ED1E25"/>
    <w:rsid w:val="00ED2EFA"/>
    <w:rsid w:val="00ED3247"/>
    <w:rsid w:val="00ED35B4"/>
    <w:rsid w:val="00ED4390"/>
    <w:rsid w:val="00ED522B"/>
    <w:rsid w:val="00ED5B62"/>
    <w:rsid w:val="00ED5CE5"/>
    <w:rsid w:val="00EE3312"/>
    <w:rsid w:val="00EE4533"/>
    <w:rsid w:val="00EE605A"/>
    <w:rsid w:val="00EE6295"/>
    <w:rsid w:val="00EF13E5"/>
    <w:rsid w:val="00EF198A"/>
    <w:rsid w:val="00EF3616"/>
    <w:rsid w:val="00EF3ADC"/>
    <w:rsid w:val="00EF52F0"/>
    <w:rsid w:val="00EF6DB7"/>
    <w:rsid w:val="00EF78BC"/>
    <w:rsid w:val="00F00260"/>
    <w:rsid w:val="00F00984"/>
    <w:rsid w:val="00F029F0"/>
    <w:rsid w:val="00F05755"/>
    <w:rsid w:val="00F05898"/>
    <w:rsid w:val="00F06E2E"/>
    <w:rsid w:val="00F12FDC"/>
    <w:rsid w:val="00F1343B"/>
    <w:rsid w:val="00F13ECD"/>
    <w:rsid w:val="00F14FB3"/>
    <w:rsid w:val="00F17A45"/>
    <w:rsid w:val="00F20170"/>
    <w:rsid w:val="00F20807"/>
    <w:rsid w:val="00F25931"/>
    <w:rsid w:val="00F32920"/>
    <w:rsid w:val="00F3454C"/>
    <w:rsid w:val="00F35B49"/>
    <w:rsid w:val="00F36D0C"/>
    <w:rsid w:val="00F41881"/>
    <w:rsid w:val="00F42042"/>
    <w:rsid w:val="00F43353"/>
    <w:rsid w:val="00F45086"/>
    <w:rsid w:val="00F465F7"/>
    <w:rsid w:val="00F5017B"/>
    <w:rsid w:val="00F5114F"/>
    <w:rsid w:val="00F534CA"/>
    <w:rsid w:val="00F56BA7"/>
    <w:rsid w:val="00F62A46"/>
    <w:rsid w:val="00F64AFF"/>
    <w:rsid w:val="00F73FC6"/>
    <w:rsid w:val="00F7586F"/>
    <w:rsid w:val="00F7644C"/>
    <w:rsid w:val="00F803BE"/>
    <w:rsid w:val="00F84D1C"/>
    <w:rsid w:val="00F86F99"/>
    <w:rsid w:val="00F87EDA"/>
    <w:rsid w:val="00F91218"/>
    <w:rsid w:val="00F91247"/>
    <w:rsid w:val="00F942E1"/>
    <w:rsid w:val="00F976DB"/>
    <w:rsid w:val="00FA12C4"/>
    <w:rsid w:val="00FA33E1"/>
    <w:rsid w:val="00FA51ED"/>
    <w:rsid w:val="00FA646D"/>
    <w:rsid w:val="00FA764B"/>
    <w:rsid w:val="00FA7A90"/>
    <w:rsid w:val="00FB1483"/>
    <w:rsid w:val="00FB1FE7"/>
    <w:rsid w:val="00FB5A22"/>
    <w:rsid w:val="00FB6B21"/>
    <w:rsid w:val="00FB6D6C"/>
    <w:rsid w:val="00FC3AB3"/>
    <w:rsid w:val="00FC4138"/>
    <w:rsid w:val="00FC5617"/>
    <w:rsid w:val="00FD1FF6"/>
    <w:rsid w:val="00FE0175"/>
    <w:rsid w:val="00FE0708"/>
    <w:rsid w:val="00FE08FE"/>
    <w:rsid w:val="00FE1531"/>
    <w:rsid w:val="00FE1AA9"/>
    <w:rsid w:val="00FE3307"/>
    <w:rsid w:val="00FE5B60"/>
    <w:rsid w:val="00FE5C42"/>
    <w:rsid w:val="00FE7C84"/>
    <w:rsid w:val="00FF43C0"/>
    <w:rsid w:val="00FF4FE6"/>
    <w:rsid w:val="00FF7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19"/>
    <o:shapelayout v:ext="edit">
      <o:idmap v:ext="edit" data="1"/>
    </o:shapelayout>
  </w:shapeDefaults>
  <w:decimalSymbol w:val=","/>
  <w:listSeparator w:val=";"/>
  <w14:defaultImageDpi w14:val="0"/>
  <w15:docId w15:val="{78C6986B-E9E8-43F5-9A22-E61E35D3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before="280" w:after="280"/>
    </w:pPr>
    <w:rPr>
      <w:sz w:val="24"/>
      <w:szCs w:val="24"/>
      <w:lang w:eastAsia="ar-SA"/>
    </w:rPr>
  </w:style>
  <w:style w:type="paragraph" w:styleId="1">
    <w:name w:val="heading 1"/>
    <w:basedOn w:val="a"/>
    <w:link w:val="10"/>
    <w:uiPriority w:val="9"/>
    <w:qFormat/>
    <w:rsid w:val="008E1CB1"/>
    <w:pPr>
      <w:suppressAutoHyphens w:val="0"/>
      <w:spacing w:before="100" w:beforeAutospacing="1" w:after="100" w:afterAutospacing="1"/>
      <w:outlineLvl w:val="0"/>
    </w:pPr>
    <w:rPr>
      <w:rFonts w:eastAsia="Arial Unicode MS"/>
      <w:color w:val="000080"/>
      <w:kern w:val="36"/>
      <w:sz w:val="48"/>
      <w:szCs w:val="48"/>
      <w:lang w:eastAsia="ru-RU"/>
    </w:rPr>
  </w:style>
  <w:style w:type="paragraph" w:styleId="2">
    <w:name w:val="heading 2"/>
    <w:basedOn w:val="a"/>
    <w:next w:val="a"/>
    <w:link w:val="20"/>
    <w:uiPriority w:val="9"/>
    <w:qFormat/>
    <w:rsid w:val="008E1CB1"/>
    <w:pPr>
      <w:keepNext/>
      <w:suppressAutoHyphens w:val="0"/>
      <w:spacing w:before="0" w:after="0"/>
      <w:jc w:val="center"/>
      <w:outlineLvl w:val="1"/>
    </w:pPr>
    <w:rPr>
      <w:rFonts w:ascii="Arial" w:hAnsi="Arial"/>
      <w:b/>
      <w:bCs/>
      <w:sz w:val="20"/>
      <w:szCs w:val="20"/>
      <w:lang w:eastAsia="ru-RU"/>
    </w:rPr>
  </w:style>
  <w:style w:type="paragraph" w:styleId="3">
    <w:name w:val="heading 3"/>
    <w:basedOn w:val="a"/>
    <w:next w:val="a"/>
    <w:link w:val="30"/>
    <w:uiPriority w:val="9"/>
    <w:qFormat/>
    <w:pPr>
      <w:keepNext/>
      <w:numPr>
        <w:ilvl w:val="2"/>
        <w:numId w:val="18"/>
      </w:numPr>
      <w:spacing w:before="240" w:after="60"/>
      <w:outlineLvl w:val="2"/>
    </w:pPr>
    <w:rPr>
      <w:rFonts w:ascii="Arial" w:hAnsi="Arial" w:cs="Arial"/>
      <w:b/>
      <w:bCs/>
      <w:sz w:val="26"/>
      <w:szCs w:val="26"/>
    </w:rPr>
  </w:style>
  <w:style w:type="paragraph" w:styleId="4">
    <w:name w:val="heading 4"/>
    <w:basedOn w:val="a"/>
    <w:next w:val="a"/>
    <w:link w:val="40"/>
    <w:uiPriority w:val="9"/>
    <w:qFormat/>
    <w:pPr>
      <w:keepNext/>
      <w:numPr>
        <w:ilvl w:val="3"/>
        <w:numId w:val="18"/>
      </w:numPr>
      <w:spacing w:before="240" w:after="60"/>
      <w:outlineLvl w:val="3"/>
    </w:pPr>
    <w:rPr>
      <w:b/>
      <w:bCs/>
      <w:sz w:val="28"/>
      <w:szCs w:val="28"/>
    </w:rPr>
  </w:style>
  <w:style w:type="paragraph" w:styleId="5">
    <w:name w:val="heading 5"/>
    <w:basedOn w:val="a"/>
    <w:next w:val="a"/>
    <w:link w:val="50"/>
    <w:uiPriority w:val="9"/>
    <w:qFormat/>
    <w:rsid w:val="008E1CB1"/>
    <w:pPr>
      <w:keepNext/>
      <w:suppressAutoHyphens w:val="0"/>
      <w:spacing w:before="0" w:after="0"/>
      <w:jc w:val="center"/>
      <w:outlineLvl w:val="4"/>
    </w:pPr>
    <w:rPr>
      <w:b/>
      <w:bCs/>
      <w:color w:val="FFFFFF"/>
      <w:sz w:val="16"/>
      <w:szCs w:val="16"/>
      <w:lang w:eastAsia="ru-RU"/>
    </w:rPr>
  </w:style>
  <w:style w:type="paragraph" w:styleId="7">
    <w:name w:val="heading 7"/>
    <w:basedOn w:val="a"/>
    <w:next w:val="a"/>
    <w:link w:val="70"/>
    <w:uiPriority w:val="9"/>
    <w:qFormat/>
    <w:rsid w:val="008E1CB1"/>
    <w:pPr>
      <w:keepNext/>
      <w:suppressAutoHyphens w:val="0"/>
      <w:spacing w:before="0" w:after="0"/>
      <w:jc w:val="center"/>
      <w:outlineLvl w:val="6"/>
    </w:pPr>
    <w:rPr>
      <w:b/>
      <w:bCs/>
      <w:sz w:val="22"/>
      <w:lang w:eastAsia="ru-RU"/>
    </w:rPr>
  </w:style>
  <w:style w:type="paragraph" w:styleId="9">
    <w:name w:val="heading 9"/>
    <w:basedOn w:val="a"/>
    <w:next w:val="a"/>
    <w:link w:val="90"/>
    <w:uiPriority w:val="9"/>
    <w:qFormat/>
    <w:rsid w:val="008E1CB1"/>
    <w:pPr>
      <w:keepNext/>
      <w:suppressAutoHyphens w:val="0"/>
      <w:spacing w:before="0" w:after="0"/>
      <w:jc w:val="right"/>
      <w:outlineLvl w:val="8"/>
    </w:pPr>
    <w:rPr>
      <w:rFonts w:eastAsia="Arial Unicode M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ar-SA"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ar-SA" w:bidi="ar-SA"/>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ar-SA" w:bidi="ar-SA"/>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ar-SA" w:bidi="ar-SA"/>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lang w:val="x-none" w:eastAsia="ar-SA" w:bidi="ar-SA"/>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lang w:val="x-none" w:eastAsia="ar-SA" w:bidi="ar-SA"/>
    </w:rPr>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sz w:val="20"/>
    </w:rPr>
  </w:style>
  <w:style w:type="character" w:customStyle="1" w:styleId="WW8Num4z0">
    <w:name w:val="WW8Num4z0"/>
    <w:rPr>
      <w:rFonts w:ascii="Symbol" w:hAnsi="Symbol"/>
      <w:sz w:val="20"/>
    </w:rPr>
  </w:style>
  <w:style w:type="character" w:customStyle="1" w:styleId="WW8Num5z0">
    <w:name w:val="WW8Num5z0"/>
    <w:rPr>
      <w:rFonts w:ascii="Symbol" w:hAnsi="Symbol"/>
    </w:rPr>
  </w:style>
  <w:style w:type="character" w:customStyle="1" w:styleId="WW8Num6z0">
    <w:name w:val="WW8Num6z0"/>
    <w:rPr>
      <w:rFonts w:ascii="Symbol" w:hAnsi="Symbol"/>
      <w:sz w:val="20"/>
    </w:rPr>
  </w:style>
  <w:style w:type="character" w:customStyle="1" w:styleId="WW8Num6z1">
    <w:name w:val="WW8Num6z1"/>
    <w:rPr>
      <w:rFonts w:ascii="Courier New" w:hAnsi="Courier New"/>
      <w:sz w:val="20"/>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sz w:val="18"/>
    </w:rPr>
  </w:style>
  <w:style w:type="character" w:customStyle="1" w:styleId="WW8Num10z0">
    <w:name w:val="WW8Num10z0"/>
    <w:rPr>
      <w:rFonts w:ascii="Symbol" w:hAnsi="Symbol"/>
      <w:sz w:val="18"/>
    </w:rPr>
  </w:style>
  <w:style w:type="character" w:customStyle="1" w:styleId="WW8Num11z1">
    <w:name w:val="WW8Num11z1"/>
    <w:rPr>
      <w:rFonts w:ascii="Symbol" w:hAnsi="Symbol"/>
      <w:sz w:val="18"/>
    </w:rPr>
  </w:style>
  <w:style w:type="character" w:customStyle="1" w:styleId="WW8Num12z0">
    <w:name w:val="WW8Num12z0"/>
    <w:rPr>
      <w:rFonts w:ascii="Symbol" w:hAnsi="Symbol"/>
      <w:sz w:val="18"/>
    </w:rPr>
  </w:style>
  <w:style w:type="character" w:customStyle="1" w:styleId="WW8Num13z0">
    <w:name w:val="WW8Num13z0"/>
    <w:rPr>
      <w:rFonts w:ascii="Symbol" w:hAnsi="Symbol"/>
      <w:sz w:val="18"/>
    </w:rPr>
  </w:style>
  <w:style w:type="character" w:customStyle="1" w:styleId="WW8Num14z0">
    <w:name w:val="WW8Num14z0"/>
    <w:rPr>
      <w:rFonts w:ascii="Symbol" w:hAnsi="Symbol"/>
      <w:sz w:val="18"/>
    </w:rPr>
  </w:style>
  <w:style w:type="character" w:customStyle="1" w:styleId="WW8Num15z0">
    <w:name w:val="WW8Num15z0"/>
    <w:rPr>
      <w:rFonts w:ascii="Symbol" w:hAnsi="Symbol"/>
      <w:sz w:val="18"/>
    </w:rPr>
  </w:style>
  <w:style w:type="character" w:customStyle="1" w:styleId="WW8Num16z0">
    <w:name w:val="WW8Num16z0"/>
    <w:rPr>
      <w:rFonts w:ascii="Symbol" w:hAnsi="Symbol"/>
      <w:sz w:val="18"/>
    </w:rPr>
  </w:style>
  <w:style w:type="character" w:customStyle="1" w:styleId="WW8Num17z0">
    <w:name w:val="WW8Num17z0"/>
    <w:rPr>
      <w:rFonts w:ascii="Symbol" w:hAnsi="Symbol"/>
      <w:sz w:val="18"/>
    </w:rPr>
  </w:style>
  <w:style w:type="character" w:customStyle="1" w:styleId="WW8Num18z0">
    <w:name w:val="WW8Num18z0"/>
    <w:rPr>
      <w:rFonts w:ascii="Symbol" w:hAnsi="Symbol"/>
      <w:sz w:val="18"/>
    </w:rPr>
  </w:style>
  <w:style w:type="character" w:customStyle="1" w:styleId="WW8Num19z0">
    <w:name w:val="WW8Num19z0"/>
    <w:rPr>
      <w:rFonts w:ascii="Symbol" w:hAnsi="Symbol"/>
      <w:sz w:val="18"/>
    </w:rPr>
  </w:style>
  <w:style w:type="character" w:customStyle="1" w:styleId="WW8Num20z0">
    <w:name w:val="WW8Num20z0"/>
    <w:rPr>
      <w:rFonts w:ascii="Symbol" w:hAnsi="Symbol"/>
      <w:sz w:val="18"/>
    </w:rPr>
  </w:style>
  <w:style w:type="character" w:customStyle="1" w:styleId="WW8Num21z0">
    <w:name w:val="WW8Num21z0"/>
    <w:rPr>
      <w:rFonts w:ascii="Symbol" w:hAnsi="Symbol"/>
      <w:sz w:val="18"/>
    </w:rPr>
  </w:style>
  <w:style w:type="character" w:customStyle="1" w:styleId="WW8Num22z0">
    <w:name w:val="WW8Num22z0"/>
    <w:rPr>
      <w:rFonts w:ascii="Symbol" w:hAnsi="Symbol"/>
      <w:sz w:val="18"/>
    </w:rPr>
  </w:style>
  <w:style w:type="character" w:customStyle="1" w:styleId="WW8Num23z0">
    <w:name w:val="WW8Num23z0"/>
    <w:rPr>
      <w:rFonts w:ascii="Symbol" w:hAnsi="Symbol"/>
      <w:sz w:val="18"/>
    </w:rPr>
  </w:style>
  <w:style w:type="character" w:customStyle="1" w:styleId="WW8Num24z0">
    <w:name w:val="WW8Num24z0"/>
    <w:rPr>
      <w:rFonts w:ascii="Symbol" w:hAnsi="Symbol"/>
      <w:sz w:val="18"/>
    </w:rPr>
  </w:style>
  <w:style w:type="character" w:customStyle="1" w:styleId="WW8Num25z0">
    <w:name w:val="WW8Num25z0"/>
    <w:rPr>
      <w:rFonts w:ascii="Symbol" w:hAnsi="Symbol"/>
      <w:sz w:val="18"/>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sz w:val="18"/>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sz w:val="18"/>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Symbol" w:hAnsi="Symbol"/>
      <w:sz w:val="18"/>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41">
    <w:name w:val="Основной шрифт абзаца4"/>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11z0">
    <w:name w:val="WW8Num11z0"/>
    <w:rPr>
      <w:rFonts w:ascii="Symbol" w:hAnsi="Symbol"/>
      <w:sz w:val="18"/>
    </w:rPr>
  </w:style>
  <w:style w:type="character" w:customStyle="1" w:styleId="WW8Num14z1">
    <w:name w:val="WW8Num14z1"/>
    <w:rPr>
      <w:rFonts w:ascii="Symbol" w:hAnsi="Symbol"/>
      <w:sz w:val="18"/>
    </w:rPr>
  </w:style>
  <w:style w:type="character" w:customStyle="1" w:styleId="Absatz-Standardschriftart">
    <w:name w:val="Absatz-Standardschriftart"/>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19z1">
    <w:name w:val="WW8Num19z1"/>
    <w:rPr>
      <w:rFonts w:ascii="Symbol" w:hAnsi="Symbol"/>
      <w:sz w:val="18"/>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3z0">
    <w:name w:val="WW8Num33z0"/>
    <w:rPr>
      <w:rFonts w:ascii="Times New Roman" w:hAnsi="Times New Roman"/>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Times New Roman" w:hAnsi="Times New Roman"/>
    </w:rPr>
  </w:style>
  <w:style w:type="character" w:customStyle="1" w:styleId="WW8Num38z2">
    <w:name w:val="WW8Num38z2"/>
    <w:rPr>
      <w:rFonts w:ascii="Wingdings" w:hAnsi="Wingdings"/>
    </w:rPr>
  </w:style>
  <w:style w:type="character" w:customStyle="1" w:styleId="WW8Num38z4">
    <w:name w:val="WW8Num38z4"/>
    <w:rPr>
      <w:rFonts w:ascii="Courier New" w:hAnsi="Courier New"/>
    </w:rPr>
  </w:style>
  <w:style w:type="character" w:customStyle="1" w:styleId="WW8Num39z0">
    <w:name w:val="WW8Num39z0"/>
    <w:rPr>
      <w:rFonts w:ascii="Times New Roman" w:hAnsi="Times New Roman"/>
    </w:rPr>
  </w:style>
  <w:style w:type="character" w:customStyle="1" w:styleId="WW8Num40z0">
    <w:name w:val="WW8Num40z0"/>
    <w:rPr>
      <w:rFonts w:ascii="Times New Roman" w:hAnsi="Times New Roman"/>
    </w:rPr>
  </w:style>
  <w:style w:type="character" w:customStyle="1" w:styleId="WW8Num41z0">
    <w:name w:val="WW8Num41z0"/>
    <w:rPr>
      <w:b/>
      <w:i/>
    </w:rPr>
  </w:style>
  <w:style w:type="character" w:customStyle="1" w:styleId="WW8NumSt37z0">
    <w:name w:val="WW8NumSt37z0"/>
    <w:rPr>
      <w:rFonts w:ascii="Times New Roman" w:hAnsi="Times New Roman"/>
    </w:rPr>
  </w:style>
  <w:style w:type="character" w:customStyle="1" w:styleId="31">
    <w:name w:val="Основной шрифт абзаца3"/>
  </w:style>
  <w:style w:type="character" w:customStyle="1" w:styleId="WW8Num18z1">
    <w:name w:val="WW8Num18z1"/>
    <w:rPr>
      <w:rFonts w:ascii="Symbol" w:hAnsi="Symbol"/>
      <w:sz w:val="18"/>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2">
    <w:name w:val="WW8Num6z2"/>
    <w:rPr>
      <w:rFonts w:ascii="Wingdings" w:hAnsi="Wingdings"/>
      <w:sz w:val="20"/>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21">
    <w:name w:val="Основной шрифт абзаца2"/>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11">
    <w:name w:val="Основной шрифт абзаца1"/>
  </w:style>
  <w:style w:type="character" w:customStyle="1" w:styleId="a3">
    <w:name w:val="Символ нумерации"/>
  </w:style>
  <w:style w:type="character" w:customStyle="1" w:styleId="a4">
    <w:name w:val="Маркеры списка"/>
    <w:rPr>
      <w:rFonts w:ascii="StarSymbol" w:hAnsi="StarSymbol"/>
      <w:sz w:val="18"/>
    </w:rPr>
  </w:style>
  <w:style w:type="character" w:styleId="a5">
    <w:name w:val="Strong"/>
    <w:basedOn w:val="a0"/>
    <w:uiPriority w:val="22"/>
    <w:qFormat/>
    <w:rPr>
      <w:rFonts w:cs="Times New Roman"/>
      <w:b/>
    </w:rPr>
  </w:style>
  <w:style w:type="character" w:styleId="a6">
    <w:name w:val="Emphasis"/>
    <w:basedOn w:val="a0"/>
    <w:uiPriority w:val="20"/>
    <w:qFormat/>
    <w:rPr>
      <w:rFonts w:cs="Times New Roman"/>
      <w:i/>
    </w:rPr>
  </w:style>
  <w:style w:type="character" w:styleId="a7">
    <w:name w:val="Hyperlink"/>
    <w:basedOn w:val="a0"/>
    <w:uiPriority w:val="99"/>
    <w:rPr>
      <w:rFonts w:cs="Times New Roman"/>
      <w:color w:val="000080"/>
      <w:u w:val="single"/>
    </w:rPr>
  </w:style>
  <w:style w:type="paragraph" w:customStyle="1" w:styleId="a8">
    <w:name w:val="Заголовок"/>
    <w:basedOn w:val="a"/>
    <w:next w:val="a9"/>
    <w:pPr>
      <w:keepNext/>
      <w:spacing w:before="240" w:after="120"/>
    </w:pPr>
    <w:rPr>
      <w:rFonts w:ascii="Arial" w:hAnsi="Arial" w:cs="Tahoma"/>
      <w:sz w:val="28"/>
      <w:szCs w:val="28"/>
    </w:rPr>
  </w:style>
  <w:style w:type="paragraph" w:styleId="a9">
    <w:name w:val="Body Text"/>
    <w:basedOn w:val="a"/>
    <w:link w:val="aa"/>
    <w:uiPriority w:val="99"/>
    <w:pPr>
      <w:spacing w:before="0" w:after="120"/>
    </w:pPr>
  </w:style>
  <w:style w:type="paragraph" w:styleId="ab">
    <w:name w:val="List"/>
    <w:basedOn w:val="a9"/>
    <w:uiPriority w:val="99"/>
    <w:rPr>
      <w:rFonts w:ascii="Arial" w:hAnsi="Arial" w:cs="Tahoma"/>
    </w:rPr>
  </w:style>
  <w:style w:type="character" w:customStyle="1" w:styleId="aa">
    <w:name w:val="Основний текст Знак"/>
    <w:basedOn w:val="a0"/>
    <w:link w:val="a9"/>
    <w:uiPriority w:val="99"/>
    <w:semiHidden/>
    <w:locked/>
    <w:rPr>
      <w:rFonts w:cs="Times New Roman"/>
      <w:sz w:val="24"/>
      <w:szCs w:val="24"/>
      <w:lang w:val="x-none" w:eastAsia="ar-SA" w:bidi="ar-SA"/>
    </w:rPr>
  </w:style>
  <w:style w:type="paragraph" w:customStyle="1" w:styleId="42">
    <w:name w:val="Название4"/>
    <w:basedOn w:val="a"/>
    <w:pPr>
      <w:suppressLineNumbers/>
      <w:spacing w:before="120" w:after="120"/>
    </w:pPr>
    <w:rPr>
      <w:rFonts w:ascii="Arial" w:hAnsi="Arial" w:cs="Tahoma"/>
      <w:i/>
      <w:iCs/>
    </w:rPr>
  </w:style>
  <w:style w:type="paragraph" w:customStyle="1" w:styleId="43">
    <w:name w:val="Указатель4"/>
    <w:basedOn w:val="a"/>
    <w:pPr>
      <w:suppressLineNumbers/>
      <w:spacing w:before="0" w:after="0"/>
    </w:pPr>
    <w:rPr>
      <w:rFonts w:ascii="Arial" w:hAnsi="Arial" w:cs="Tahoma"/>
    </w:rPr>
  </w:style>
  <w:style w:type="paragraph" w:customStyle="1" w:styleId="32">
    <w:name w:val="Название3"/>
    <w:basedOn w:val="a"/>
    <w:pPr>
      <w:suppressLineNumbers/>
      <w:spacing w:before="120" w:after="120"/>
    </w:pPr>
    <w:rPr>
      <w:rFonts w:ascii="Arial" w:hAnsi="Arial" w:cs="Tahoma"/>
      <w:i/>
      <w:iCs/>
    </w:rPr>
  </w:style>
  <w:style w:type="paragraph" w:customStyle="1" w:styleId="33">
    <w:name w:val="Указатель3"/>
    <w:basedOn w:val="a"/>
    <w:pPr>
      <w:suppressLineNumbers/>
      <w:spacing w:before="0" w:after="0"/>
    </w:pPr>
    <w:rPr>
      <w:rFonts w:ascii="Arial" w:hAnsi="Arial" w:cs="Tahoma"/>
    </w:rPr>
  </w:style>
  <w:style w:type="paragraph" w:customStyle="1" w:styleId="22">
    <w:name w:val="Название2"/>
    <w:basedOn w:val="a"/>
    <w:pPr>
      <w:suppressLineNumbers/>
      <w:spacing w:before="120" w:after="120"/>
    </w:pPr>
    <w:rPr>
      <w:rFonts w:ascii="Arial" w:hAnsi="Arial" w:cs="Tahoma"/>
      <w:i/>
      <w:iCs/>
    </w:rPr>
  </w:style>
  <w:style w:type="paragraph" w:customStyle="1" w:styleId="23">
    <w:name w:val="Указатель2"/>
    <w:basedOn w:val="a"/>
    <w:pPr>
      <w:suppressLineNumbers/>
      <w:spacing w:before="0" w:after="0"/>
    </w:pPr>
    <w:rPr>
      <w:rFonts w:ascii="Arial" w:hAnsi="Arial" w:cs="Tahoma"/>
    </w:rPr>
  </w:style>
  <w:style w:type="paragraph" w:customStyle="1" w:styleId="12">
    <w:name w:val="Название1"/>
    <w:basedOn w:val="a"/>
    <w:pPr>
      <w:suppressLineNumbers/>
      <w:spacing w:before="120" w:after="120"/>
    </w:pPr>
    <w:rPr>
      <w:rFonts w:ascii="Arial" w:hAnsi="Arial" w:cs="Tahoma"/>
      <w:i/>
      <w:iCs/>
    </w:rPr>
  </w:style>
  <w:style w:type="paragraph" w:customStyle="1" w:styleId="13">
    <w:name w:val="Указатель1"/>
    <w:basedOn w:val="a"/>
    <w:pPr>
      <w:suppressLineNumbers/>
      <w:spacing w:before="0" w:after="0"/>
    </w:pPr>
    <w:rPr>
      <w:rFonts w:ascii="Arial" w:hAnsi="Arial" w:cs="Tahoma"/>
    </w:rPr>
  </w:style>
  <w:style w:type="paragraph" w:customStyle="1" w:styleId="-">
    <w:name w:val="Бакалавр - основной текст"/>
    <w:basedOn w:val="a9"/>
    <w:pPr>
      <w:spacing w:after="0" w:line="360" w:lineRule="auto"/>
      <w:ind w:firstLine="851"/>
      <w:jc w:val="both"/>
    </w:pPr>
    <w:rPr>
      <w:bCs/>
      <w:kern w:val="1"/>
      <w:sz w:val="28"/>
    </w:rPr>
  </w:style>
  <w:style w:type="paragraph" w:customStyle="1" w:styleId="310">
    <w:name w:val="Основной текст 31"/>
    <w:basedOn w:val="a"/>
    <w:pPr>
      <w:spacing w:before="0" w:after="120"/>
    </w:pPr>
    <w:rPr>
      <w:sz w:val="16"/>
      <w:szCs w:val="16"/>
    </w:rPr>
  </w:style>
  <w:style w:type="paragraph" w:styleId="ac">
    <w:name w:val="header"/>
    <w:basedOn w:val="a"/>
    <w:link w:val="ad"/>
    <w:uiPriority w:val="99"/>
    <w:pPr>
      <w:tabs>
        <w:tab w:val="center" w:pos="4677"/>
        <w:tab w:val="right" w:pos="9355"/>
      </w:tabs>
      <w:suppressAutoHyphens w:val="0"/>
      <w:spacing w:before="0" w:after="0"/>
    </w:pPr>
  </w:style>
  <w:style w:type="paragraph" w:styleId="ae">
    <w:name w:val="Normal (Web)"/>
    <w:basedOn w:val="a"/>
    <w:link w:val="af"/>
    <w:uiPriority w:val="99"/>
    <w:pPr>
      <w:suppressAutoHyphens w:val="0"/>
    </w:pPr>
    <w:rPr>
      <w:color w:val="333333"/>
    </w:rPr>
  </w:style>
  <w:style w:type="character" w:customStyle="1" w:styleId="ad">
    <w:name w:val="Верхній колонтитул Знак"/>
    <w:basedOn w:val="a0"/>
    <w:link w:val="ac"/>
    <w:uiPriority w:val="99"/>
    <w:semiHidden/>
    <w:locked/>
    <w:rPr>
      <w:rFonts w:cs="Times New Roman"/>
      <w:sz w:val="24"/>
      <w:szCs w:val="24"/>
      <w:lang w:val="x-none" w:eastAsia="ar-SA" w:bidi="ar-SA"/>
    </w:rPr>
  </w:style>
  <w:style w:type="paragraph" w:customStyle="1" w:styleId="af0">
    <w:name w:val="Содержимое таблицы"/>
    <w:basedOn w:val="a"/>
    <w:pPr>
      <w:suppressLineNumbers/>
      <w:spacing w:before="0" w:after="0"/>
    </w:pPr>
  </w:style>
  <w:style w:type="paragraph" w:customStyle="1" w:styleId="af1">
    <w:name w:val="Заголовок таблицы"/>
    <w:basedOn w:val="af0"/>
    <w:pPr>
      <w:jc w:val="center"/>
    </w:pPr>
    <w:rPr>
      <w:b/>
      <w:bCs/>
      <w:i/>
      <w:iCs/>
    </w:rPr>
  </w:style>
  <w:style w:type="paragraph" w:customStyle="1" w:styleId="af2">
    <w:name w:val="Содержимое врезки"/>
    <w:basedOn w:val="a9"/>
  </w:style>
  <w:style w:type="paragraph" w:customStyle="1" w:styleId="210">
    <w:name w:val="Основной текст 21"/>
    <w:basedOn w:val="a"/>
    <w:pPr>
      <w:spacing w:before="0" w:after="120" w:line="480" w:lineRule="auto"/>
    </w:pPr>
  </w:style>
  <w:style w:type="paragraph" w:styleId="af3">
    <w:name w:val="footer"/>
    <w:basedOn w:val="a"/>
    <w:link w:val="af4"/>
    <w:uiPriority w:val="99"/>
    <w:rsid w:val="0010477F"/>
    <w:pPr>
      <w:tabs>
        <w:tab w:val="center" w:pos="4677"/>
        <w:tab w:val="right" w:pos="9355"/>
      </w:tabs>
      <w:spacing w:before="0" w:after="0"/>
    </w:pPr>
  </w:style>
  <w:style w:type="character" w:styleId="af5">
    <w:name w:val="page number"/>
    <w:basedOn w:val="a0"/>
    <w:uiPriority w:val="99"/>
    <w:rsid w:val="0010477F"/>
    <w:rPr>
      <w:rFonts w:cs="Times New Roman"/>
    </w:rPr>
  </w:style>
  <w:style w:type="character" w:customStyle="1" w:styleId="af4">
    <w:name w:val="Нижній колонтитул Знак"/>
    <w:basedOn w:val="a0"/>
    <w:link w:val="af3"/>
    <w:uiPriority w:val="99"/>
    <w:semiHidden/>
    <w:locked/>
    <w:rPr>
      <w:rFonts w:cs="Times New Roman"/>
      <w:sz w:val="24"/>
      <w:szCs w:val="24"/>
      <w:lang w:val="x-none" w:eastAsia="ar-SA" w:bidi="ar-SA"/>
    </w:rPr>
  </w:style>
  <w:style w:type="table" w:styleId="af6">
    <w:name w:val="Table Grid"/>
    <w:basedOn w:val="a1"/>
    <w:uiPriority w:val="59"/>
    <w:rsid w:val="008E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Звичайний (веб) Знак"/>
    <w:basedOn w:val="a0"/>
    <w:link w:val="ae"/>
    <w:locked/>
    <w:rsid w:val="008E1CB1"/>
    <w:rPr>
      <w:rFonts w:cs="Times New Roman"/>
      <w:color w:val="333333"/>
      <w:sz w:val="24"/>
      <w:szCs w:val="24"/>
      <w:lang w:val="ru-RU" w:eastAsia="ar-SA" w:bidi="ar-SA"/>
    </w:rPr>
  </w:style>
  <w:style w:type="paragraph" w:styleId="af7">
    <w:name w:val="Body Text Indent"/>
    <w:basedOn w:val="a"/>
    <w:link w:val="af8"/>
    <w:uiPriority w:val="99"/>
    <w:rsid w:val="008E1CB1"/>
    <w:pPr>
      <w:suppressAutoHyphens w:val="0"/>
      <w:spacing w:before="0" w:after="120"/>
      <w:ind w:left="283"/>
    </w:pPr>
    <w:rPr>
      <w:lang w:eastAsia="ru-RU"/>
    </w:rPr>
  </w:style>
  <w:style w:type="paragraph" w:customStyle="1" w:styleId="af9">
    <w:name w:val="Текст в заданном формате"/>
    <w:basedOn w:val="a"/>
    <w:rsid w:val="008E1CB1"/>
    <w:pPr>
      <w:widowControl w:val="0"/>
      <w:spacing w:before="0" w:after="0"/>
    </w:pPr>
    <w:rPr>
      <w:rFonts w:ascii="Courier New" w:hAnsi="Courier New" w:cs="Courier New"/>
      <w:sz w:val="20"/>
      <w:szCs w:val="20"/>
    </w:rPr>
  </w:style>
  <w:style w:type="character" w:customStyle="1" w:styleId="af8">
    <w:name w:val="Основний текст з відступом Знак"/>
    <w:basedOn w:val="a0"/>
    <w:link w:val="af7"/>
    <w:uiPriority w:val="99"/>
    <w:semiHidden/>
    <w:locked/>
    <w:rPr>
      <w:rFonts w:cs="Times New Roman"/>
    </w:rPr>
  </w:style>
  <w:style w:type="paragraph" w:styleId="24">
    <w:name w:val="Body Text Indent 2"/>
    <w:basedOn w:val="a"/>
    <w:link w:val="25"/>
    <w:uiPriority w:val="99"/>
    <w:rsid w:val="008E1CB1"/>
    <w:pPr>
      <w:suppressAutoHyphens w:val="0"/>
      <w:spacing w:before="0" w:after="120" w:line="480" w:lineRule="auto"/>
      <w:ind w:left="283"/>
    </w:pPr>
    <w:rPr>
      <w:lang w:eastAsia="ru-RU"/>
    </w:rPr>
  </w:style>
  <w:style w:type="paragraph" w:customStyle="1" w:styleId="afa">
    <w:name w:val="a"/>
    <w:basedOn w:val="a"/>
    <w:rsid w:val="008E1CB1"/>
    <w:pPr>
      <w:suppressAutoHyphens w:val="0"/>
      <w:spacing w:before="100" w:beforeAutospacing="1" w:after="100" w:afterAutospacing="1"/>
    </w:pPr>
    <w:rPr>
      <w:rFonts w:ascii="Arial Unicode MS" w:eastAsia="Arial Unicode MS" w:hAnsi="Arial Unicode MS" w:cs="Arial Unicode MS"/>
      <w:lang w:eastAsia="ru-RU"/>
    </w:rPr>
  </w:style>
  <w:style w:type="character" w:customStyle="1" w:styleId="25">
    <w:name w:val="Основний текст з відступом 2 Знак"/>
    <w:basedOn w:val="a0"/>
    <w:link w:val="24"/>
    <w:uiPriority w:val="99"/>
    <w:semiHidden/>
    <w:locked/>
    <w:rPr>
      <w:rFonts w:cs="Times New Roman"/>
    </w:rPr>
  </w:style>
  <w:style w:type="paragraph" w:customStyle="1" w:styleId="xl27">
    <w:name w:val="xl27"/>
    <w:basedOn w:val="a"/>
    <w:rsid w:val="008E1CB1"/>
    <w:pPr>
      <w:suppressAutoHyphens w:val="0"/>
      <w:spacing w:before="100" w:beforeAutospacing="1" w:after="100" w:afterAutospacing="1"/>
      <w:jc w:val="center"/>
    </w:pPr>
    <w:rPr>
      <w:rFonts w:ascii="Arial Unicode MS" w:eastAsia="Arial Unicode MS" w:hAnsi="Arial Unicode MS" w:cs="Arial Unicode MS"/>
      <w:b/>
      <w:bCs/>
      <w:lang w:eastAsia="ru-RU"/>
    </w:rPr>
  </w:style>
  <w:style w:type="paragraph" w:customStyle="1" w:styleId="xl22">
    <w:name w:val="xl22"/>
    <w:basedOn w:val="a"/>
    <w:rsid w:val="008E1CB1"/>
    <w:pPr>
      <w:suppressAutoHyphens w:val="0"/>
      <w:spacing w:before="100" w:beforeAutospacing="1" w:after="100" w:afterAutospacing="1"/>
    </w:pPr>
    <w:rPr>
      <w:rFonts w:ascii="Arial Unicode MS" w:eastAsia="Arial Unicode MS" w:hAnsi="Arial Unicode MS" w:cs="Arial Unicode MS"/>
      <w:b/>
      <w:bCs/>
      <w:lang w:eastAsia="ru-RU"/>
    </w:rPr>
  </w:style>
  <w:style w:type="paragraph" w:customStyle="1" w:styleId="xl31">
    <w:name w:val="xl31"/>
    <w:basedOn w:val="a"/>
    <w:rsid w:val="008E1CB1"/>
    <w:pPr>
      <w:suppressAutoHyphens w:val="0"/>
      <w:spacing w:before="100" w:beforeAutospacing="1" w:after="100" w:afterAutospacing="1"/>
      <w:jc w:val="center"/>
    </w:pPr>
    <w:rPr>
      <w:rFonts w:ascii="Arial" w:eastAsia="Arial Unicode MS" w:hAnsi="Arial" w:cs="Arial Unicode MS"/>
      <w:lang w:eastAsia="ru-RU"/>
    </w:rPr>
  </w:style>
  <w:style w:type="paragraph" w:customStyle="1" w:styleId="arttext">
    <w:name w:val="arttext"/>
    <w:basedOn w:val="a"/>
    <w:rsid w:val="008E1CB1"/>
    <w:pPr>
      <w:suppressAutoHyphens w:val="0"/>
      <w:spacing w:before="100" w:beforeAutospacing="1" w:after="100" w:afterAutospacing="1"/>
    </w:pPr>
    <w:rPr>
      <w:lang w:eastAsia="ru-RU"/>
    </w:rPr>
  </w:style>
  <w:style w:type="paragraph" w:customStyle="1" w:styleId="tit3">
    <w:name w:val="tit3"/>
    <w:basedOn w:val="a"/>
    <w:rsid w:val="008E1CB1"/>
    <w:pPr>
      <w:suppressAutoHyphens w:val="0"/>
      <w:spacing w:before="100" w:beforeAutospacing="1" w:after="100" w:afterAutospacing="1"/>
      <w:jc w:val="center"/>
      <w:textAlignment w:val="center"/>
    </w:pPr>
    <w:rPr>
      <w:rFonts w:ascii="Arial" w:hAnsi="Arial" w:cs="Arial"/>
      <w:b/>
      <w:bCs/>
      <w:color w:val="000000"/>
      <w:sz w:val="18"/>
      <w:szCs w:val="18"/>
      <w:lang w:eastAsia="ru-RU"/>
    </w:rPr>
  </w:style>
  <w:style w:type="paragraph" w:customStyle="1" w:styleId="cnt">
    <w:name w:val="cnt"/>
    <w:basedOn w:val="a"/>
    <w:rsid w:val="008E1CB1"/>
    <w:pPr>
      <w:suppressAutoHyphens w:val="0"/>
      <w:spacing w:before="100" w:beforeAutospacing="1" w:after="100" w:afterAutospacing="1"/>
      <w:jc w:val="center"/>
      <w:textAlignment w:val="center"/>
    </w:pPr>
    <w:rPr>
      <w:rFonts w:ascii="Verdana" w:hAnsi="Verdana"/>
      <w:sz w:val="18"/>
      <w:szCs w:val="18"/>
      <w:lang w:eastAsia="ru-RU"/>
    </w:rPr>
  </w:style>
  <w:style w:type="paragraph" w:styleId="34">
    <w:name w:val="Body Text Indent 3"/>
    <w:basedOn w:val="a"/>
    <w:link w:val="35"/>
    <w:uiPriority w:val="99"/>
    <w:rsid w:val="008E1CB1"/>
    <w:pPr>
      <w:suppressAutoHyphens w:val="0"/>
      <w:spacing w:before="0" w:after="120"/>
      <w:ind w:left="283"/>
    </w:pPr>
    <w:rPr>
      <w:sz w:val="16"/>
      <w:szCs w:val="16"/>
      <w:lang w:eastAsia="ru-RU"/>
    </w:rPr>
  </w:style>
  <w:style w:type="paragraph" w:customStyle="1" w:styleId="-----western">
    <w:name w:val="бакалавр---основной-текст-western"/>
    <w:basedOn w:val="a"/>
    <w:rsid w:val="00E75282"/>
    <w:pPr>
      <w:suppressAutoHyphens w:val="0"/>
      <w:spacing w:before="100" w:beforeAutospacing="1" w:after="100" w:afterAutospacing="1" w:line="360" w:lineRule="auto"/>
      <w:ind w:firstLine="851"/>
      <w:jc w:val="both"/>
    </w:pPr>
    <w:rPr>
      <w:sz w:val="28"/>
      <w:szCs w:val="28"/>
      <w:lang w:eastAsia="ru-RU"/>
    </w:rPr>
  </w:style>
  <w:style w:type="character" w:customStyle="1" w:styleId="35">
    <w:name w:val="Основний текст з відступом 3 Знак"/>
    <w:basedOn w:val="a0"/>
    <w:link w:val="34"/>
    <w:uiPriority w:val="99"/>
    <w:semiHidden/>
    <w:locked/>
    <w:rPr>
      <w:rFonts w:cs="Times New Roman"/>
      <w:sz w:val="16"/>
      <w:szCs w:val="16"/>
    </w:rPr>
  </w:style>
  <w:style w:type="paragraph" w:styleId="36">
    <w:name w:val="Body Text 3"/>
    <w:basedOn w:val="a"/>
    <w:link w:val="37"/>
    <w:uiPriority w:val="99"/>
    <w:rsid w:val="003F2A1A"/>
    <w:pPr>
      <w:spacing w:before="0" w:after="120"/>
    </w:pPr>
    <w:rPr>
      <w:sz w:val="16"/>
      <w:szCs w:val="16"/>
    </w:rPr>
  </w:style>
  <w:style w:type="character" w:customStyle="1" w:styleId="37">
    <w:name w:val="Основний текст 3 Знак"/>
    <w:basedOn w:val="a0"/>
    <w:link w:val="36"/>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00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4.wmf"/><Relationship Id="rId39" Type="http://schemas.openxmlformats.org/officeDocument/2006/relationships/oleObject" Target="embeddings/oleObject14.bin"/><Relationship Id="rId21" Type="http://schemas.openxmlformats.org/officeDocument/2006/relationships/image" Target="media/image11.wmf"/><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image" Target="media/image25.emf"/><Relationship Id="rId55"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oleObject" Target="embeddings/oleObject8.bin"/><Relationship Id="rId11" Type="http://schemas.openxmlformats.org/officeDocument/2006/relationships/oleObject" Target="embeddings/oleObject2.bin"/><Relationship Id="rId24" Type="http://schemas.openxmlformats.org/officeDocument/2006/relationships/image" Target="media/image13.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wmf"/><Relationship Id="rId19" Type="http://schemas.openxmlformats.org/officeDocument/2006/relationships/image" Target="media/image10.wmf"/><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image" Target="media/image27.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6.e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8.emf"/><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image" Target="media/image12.png"/><Relationship Id="rId28" Type="http://schemas.openxmlformats.org/officeDocument/2006/relationships/image" Target="media/image15.wmf"/><Relationship Id="rId36" Type="http://schemas.openxmlformats.org/officeDocument/2006/relationships/image" Target="media/image18.wmf"/><Relationship Id="rId49" Type="http://schemas.openxmlformats.org/officeDocument/2006/relationships/oleObject" Target="embeddings/oleObject1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23499</Words>
  <Characters>133945</Characters>
  <Application>Microsoft Office Word</Application>
  <DocSecurity>0</DocSecurity>
  <Lines>1116</Lines>
  <Paragraphs>314</Paragraphs>
  <ScaleCrop>false</ScaleCrop>
  <Company>1</Company>
  <LinksUpToDate>false</LinksUpToDate>
  <CharactersWithSpaces>157130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Основными элементами сбытовой политики являются следующие:</dc:title>
  <dc:subject/>
  <dc:creator>1</dc:creator>
  <cp:keywords/>
  <dc:description/>
  <cp:lastModifiedBy>Irina</cp:lastModifiedBy>
  <cp:revision>2</cp:revision>
  <cp:lastPrinted>2008-02-11T08:39:00Z</cp:lastPrinted>
  <dcterms:created xsi:type="dcterms:W3CDTF">2014-09-14T17:34:00Z</dcterms:created>
  <dcterms:modified xsi:type="dcterms:W3CDTF">2014-09-14T17:34:00Z</dcterms:modified>
</cp:coreProperties>
</file>