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3357E8" w:rsidRPr="00772364" w:rsidRDefault="003357E8" w:rsidP="00772364">
      <w:pPr>
        <w:widowControl/>
        <w:spacing w:before="0" w:line="360" w:lineRule="auto"/>
        <w:ind w:firstLine="709"/>
        <w:rPr>
          <w:sz w:val="28"/>
          <w:szCs w:val="28"/>
        </w:rPr>
      </w:pPr>
    </w:p>
    <w:p w:rsidR="000B107A" w:rsidRPr="00772364" w:rsidRDefault="000B107A" w:rsidP="00772364">
      <w:pPr>
        <w:widowControl/>
        <w:spacing w:before="0" w:line="360" w:lineRule="auto"/>
        <w:ind w:firstLine="709"/>
        <w:jc w:val="center"/>
        <w:rPr>
          <w:b/>
          <w:sz w:val="28"/>
          <w:szCs w:val="28"/>
        </w:rPr>
      </w:pPr>
      <w:r w:rsidRPr="00772364">
        <w:rPr>
          <w:b/>
          <w:sz w:val="28"/>
          <w:szCs w:val="28"/>
        </w:rPr>
        <w:t>Организация системы риск-менеджмента на предприятии,</w:t>
      </w:r>
      <w:r w:rsidR="003357E8" w:rsidRPr="00772364">
        <w:rPr>
          <w:b/>
          <w:sz w:val="28"/>
          <w:szCs w:val="28"/>
        </w:rPr>
        <w:t xml:space="preserve"> на примере ОАО «ВСУМ»</w:t>
      </w:r>
    </w:p>
    <w:p w:rsidR="000B107A" w:rsidRPr="00772364" w:rsidRDefault="003357E8" w:rsidP="00772364">
      <w:pPr>
        <w:widowControl/>
        <w:spacing w:before="0" w:line="360" w:lineRule="auto"/>
        <w:ind w:firstLine="709"/>
        <w:jc w:val="center"/>
        <w:rPr>
          <w:b/>
          <w:sz w:val="28"/>
          <w:szCs w:val="28"/>
        </w:rPr>
      </w:pPr>
      <w:r w:rsidRPr="00772364">
        <w:rPr>
          <w:sz w:val="28"/>
          <w:szCs w:val="28"/>
        </w:rPr>
        <w:br w:type="page"/>
      </w:r>
      <w:r w:rsidRPr="00772364">
        <w:rPr>
          <w:b/>
          <w:sz w:val="28"/>
          <w:szCs w:val="28"/>
        </w:rPr>
        <w:lastRenderedPageBreak/>
        <w:t>Содержание</w:t>
      </w:r>
    </w:p>
    <w:p w:rsidR="000B107A" w:rsidRPr="00772364" w:rsidRDefault="000B107A" w:rsidP="00772364">
      <w:pPr>
        <w:widowControl/>
        <w:spacing w:before="0" w:line="360" w:lineRule="auto"/>
        <w:ind w:firstLine="709"/>
        <w:rPr>
          <w:sz w:val="28"/>
          <w:szCs w:val="28"/>
        </w:rPr>
      </w:pPr>
    </w:p>
    <w:p w:rsidR="000B107A" w:rsidRPr="00772364" w:rsidRDefault="003357E8" w:rsidP="00772364">
      <w:pPr>
        <w:widowControl/>
        <w:tabs>
          <w:tab w:val="left" w:leader="dot" w:pos="9600"/>
        </w:tabs>
        <w:spacing w:before="0" w:line="360" w:lineRule="auto"/>
        <w:ind w:firstLine="0"/>
        <w:rPr>
          <w:sz w:val="28"/>
          <w:szCs w:val="28"/>
        </w:rPr>
      </w:pPr>
      <w:r w:rsidRPr="00772364">
        <w:rPr>
          <w:sz w:val="28"/>
          <w:szCs w:val="28"/>
        </w:rPr>
        <w:t>Введение</w:t>
      </w:r>
    </w:p>
    <w:p w:rsidR="000B107A" w:rsidRPr="00772364" w:rsidRDefault="000B107A" w:rsidP="00772364">
      <w:pPr>
        <w:widowControl/>
        <w:tabs>
          <w:tab w:val="left" w:leader="dot" w:pos="9600"/>
        </w:tabs>
        <w:spacing w:before="0" w:line="360" w:lineRule="auto"/>
        <w:ind w:firstLine="0"/>
        <w:rPr>
          <w:sz w:val="28"/>
          <w:szCs w:val="28"/>
        </w:rPr>
      </w:pPr>
      <w:r w:rsidRPr="00772364">
        <w:rPr>
          <w:sz w:val="28"/>
          <w:szCs w:val="28"/>
        </w:rPr>
        <w:t>1.Теорети</w:t>
      </w:r>
      <w:r w:rsidR="003357E8" w:rsidRPr="00772364">
        <w:rPr>
          <w:sz w:val="28"/>
          <w:szCs w:val="28"/>
        </w:rPr>
        <w:t>ческие аспекты риск-менеджмента</w:t>
      </w:r>
    </w:p>
    <w:p w:rsidR="000B107A" w:rsidRPr="00772364" w:rsidRDefault="003357E8" w:rsidP="00772364">
      <w:pPr>
        <w:widowControl/>
        <w:tabs>
          <w:tab w:val="left" w:leader="dot" w:pos="9600"/>
        </w:tabs>
        <w:spacing w:before="0" w:line="360" w:lineRule="auto"/>
        <w:ind w:firstLine="0"/>
        <w:rPr>
          <w:sz w:val="28"/>
          <w:szCs w:val="28"/>
        </w:rPr>
      </w:pPr>
      <w:r w:rsidRPr="00772364">
        <w:rPr>
          <w:sz w:val="28"/>
          <w:szCs w:val="28"/>
        </w:rPr>
        <w:t>1.1 Сущность риск-менеджмента</w:t>
      </w:r>
    </w:p>
    <w:p w:rsidR="000B107A" w:rsidRPr="00772364" w:rsidRDefault="00772364" w:rsidP="00772364">
      <w:pPr>
        <w:widowControl/>
        <w:tabs>
          <w:tab w:val="left" w:leader="dot" w:pos="9600"/>
        </w:tabs>
        <w:spacing w:before="0" w:line="360" w:lineRule="auto"/>
        <w:ind w:firstLine="0"/>
        <w:rPr>
          <w:sz w:val="28"/>
          <w:szCs w:val="28"/>
        </w:rPr>
      </w:pPr>
      <w:r w:rsidRPr="00772364">
        <w:rPr>
          <w:sz w:val="28"/>
          <w:szCs w:val="28"/>
        </w:rPr>
        <w:t>1.2</w:t>
      </w:r>
      <w:r w:rsidR="003357E8" w:rsidRPr="00772364">
        <w:rPr>
          <w:sz w:val="28"/>
          <w:szCs w:val="28"/>
        </w:rPr>
        <w:t xml:space="preserve"> Виды рисков</w:t>
      </w:r>
    </w:p>
    <w:p w:rsidR="000B107A" w:rsidRPr="00772364" w:rsidRDefault="00772364" w:rsidP="00772364">
      <w:pPr>
        <w:widowControl/>
        <w:tabs>
          <w:tab w:val="left" w:leader="dot" w:pos="9600"/>
        </w:tabs>
        <w:spacing w:before="0" w:line="360" w:lineRule="auto"/>
        <w:ind w:firstLine="0"/>
        <w:rPr>
          <w:sz w:val="28"/>
          <w:szCs w:val="28"/>
        </w:rPr>
      </w:pPr>
      <w:r w:rsidRPr="00772364">
        <w:rPr>
          <w:sz w:val="28"/>
          <w:szCs w:val="28"/>
        </w:rPr>
        <w:t>1.3</w:t>
      </w:r>
      <w:r w:rsidR="003357E8" w:rsidRPr="00772364">
        <w:rPr>
          <w:sz w:val="28"/>
          <w:szCs w:val="28"/>
        </w:rPr>
        <w:t xml:space="preserve"> </w:t>
      </w:r>
      <w:r w:rsidR="000B107A" w:rsidRPr="00772364">
        <w:rPr>
          <w:sz w:val="28"/>
          <w:szCs w:val="28"/>
        </w:rPr>
        <w:t>Способы оценки риско</w:t>
      </w:r>
      <w:r w:rsidR="003357E8" w:rsidRPr="00772364">
        <w:rPr>
          <w:sz w:val="28"/>
          <w:szCs w:val="28"/>
        </w:rPr>
        <w:t>в</w:t>
      </w:r>
    </w:p>
    <w:p w:rsidR="000B107A" w:rsidRPr="00772364" w:rsidRDefault="00772364" w:rsidP="00772364">
      <w:pPr>
        <w:widowControl/>
        <w:tabs>
          <w:tab w:val="left" w:leader="dot" w:pos="9600"/>
        </w:tabs>
        <w:spacing w:before="0" w:line="360" w:lineRule="auto"/>
        <w:ind w:firstLine="0"/>
        <w:rPr>
          <w:sz w:val="28"/>
          <w:szCs w:val="28"/>
        </w:rPr>
      </w:pPr>
      <w:r w:rsidRPr="00772364">
        <w:rPr>
          <w:sz w:val="28"/>
          <w:szCs w:val="28"/>
        </w:rPr>
        <w:t>1.4</w:t>
      </w:r>
      <w:r w:rsidR="003357E8" w:rsidRPr="00772364">
        <w:rPr>
          <w:sz w:val="28"/>
          <w:szCs w:val="28"/>
        </w:rPr>
        <w:t xml:space="preserve"> Управление рисками</w:t>
      </w:r>
    </w:p>
    <w:p w:rsidR="000B107A" w:rsidRPr="00772364" w:rsidRDefault="000B107A" w:rsidP="00772364">
      <w:pPr>
        <w:widowControl/>
        <w:tabs>
          <w:tab w:val="left" w:leader="dot" w:pos="9600"/>
        </w:tabs>
        <w:spacing w:before="0" w:line="360" w:lineRule="auto"/>
        <w:ind w:firstLine="0"/>
        <w:rPr>
          <w:sz w:val="28"/>
          <w:szCs w:val="28"/>
        </w:rPr>
      </w:pPr>
      <w:r w:rsidRPr="00772364">
        <w:rPr>
          <w:sz w:val="28"/>
          <w:szCs w:val="28"/>
        </w:rPr>
        <w:t>2.Орга</w:t>
      </w:r>
      <w:r w:rsidR="003357E8" w:rsidRPr="00772364">
        <w:rPr>
          <w:sz w:val="28"/>
          <w:szCs w:val="28"/>
        </w:rPr>
        <w:t>низация отдела риск-менеджмента</w:t>
      </w:r>
    </w:p>
    <w:p w:rsidR="000B107A" w:rsidRPr="00772364" w:rsidRDefault="00772364" w:rsidP="00772364">
      <w:pPr>
        <w:widowControl/>
        <w:tabs>
          <w:tab w:val="left" w:leader="dot" w:pos="9600"/>
        </w:tabs>
        <w:spacing w:before="0" w:line="360" w:lineRule="auto"/>
        <w:ind w:firstLine="0"/>
        <w:rPr>
          <w:sz w:val="28"/>
          <w:szCs w:val="28"/>
        </w:rPr>
      </w:pPr>
      <w:r w:rsidRPr="00772364">
        <w:rPr>
          <w:sz w:val="28"/>
          <w:szCs w:val="28"/>
        </w:rPr>
        <w:t>2.1</w:t>
      </w:r>
      <w:r w:rsidR="000B107A" w:rsidRPr="00772364">
        <w:rPr>
          <w:sz w:val="28"/>
          <w:szCs w:val="28"/>
        </w:rPr>
        <w:t xml:space="preserve"> Ст</w:t>
      </w:r>
      <w:r w:rsidR="003357E8" w:rsidRPr="00772364">
        <w:rPr>
          <w:sz w:val="28"/>
          <w:szCs w:val="28"/>
        </w:rPr>
        <w:t>руктура отдела риск-менеджмента</w:t>
      </w:r>
    </w:p>
    <w:p w:rsidR="000B107A" w:rsidRPr="00772364" w:rsidRDefault="00772364" w:rsidP="00772364">
      <w:pPr>
        <w:widowControl/>
        <w:tabs>
          <w:tab w:val="left" w:leader="dot" w:pos="9600"/>
        </w:tabs>
        <w:spacing w:before="0" w:line="360" w:lineRule="auto"/>
        <w:ind w:firstLine="0"/>
        <w:rPr>
          <w:sz w:val="28"/>
          <w:szCs w:val="28"/>
        </w:rPr>
      </w:pPr>
      <w:r w:rsidRPr="00772364">
        <w:rPr>
          <w:sz w:val="28"/>
          <w:szCs w:val="28"/>
        </w:rPr>
        <w:t>2.2</w:t>
      </w:r>
      <w:r w:rsidR="000B107A" w:rsidRPr="00772364">
        <w:rPr>
          <w:sz w:val="28"/>
          <w:szCs w:val="28"/>
        </w:rPr>
        <w:t xml:space="preserve"> Совершенствование сист</w:t>
      </w:r>
      <w:r w:rsidR="003357E8" w:rsidRPr="00772364">
        <w:rPr>
          <w:sz w:val="28"/>
          <w:szCs w:val="28"/>
        </w:rPr>
        <w:t>емы способов минимизации рисков</w:t>
      </w:r>
    </w:p>
    <w:p w:rsidR="000B107A" w:rsidRPr="00772364" w:rsidRDefault="000B107A" w:rsidP="00772364">
      <w:pPr>
        <w:widowControl/>
        <w:tabs>
          <w:tab w:val="left" w:leader="dot" w:pos="9600"/>
        </w:tabs>
        <w:spacing w:before="0" w:line="360" w:lineRule="auto"/>
        <w:ind w:firstLine="0"/>
        <w:rPr>
          <w:sz w:val="28"/>
          <w:szCs w:val="28"/>
        </w:rPr>
      </w:pPr>
      <w:r w:rsidRPr="00772364">
        <w:rPr>
          <w:sz w:val="28"/>
          <w:szCs w:val="28"/>
        </w:rPr>
        <w:t>3.</w:t>
      </w:r>
      <w:r w:rsidR="003357E8" w:rsidRPr="00772364">
        <w:rPr>
          <w:sz w:val="28"/>
          <w:szCs w:val="28"/>
        </w:rPr>
        <w:t>Анализ системы риск-менеджмента</w:t>
      </w:r>
    </w:p>
    <w:p w:rsidR="000B107A" w:rsidRPr="00772364" w:rsidRDefault="000B107A" w:rsidP="00772364">
      <w:pPr>
        <w:widowControl/>
        <w:tabs>
          <w:tab w:val="left" w:leader="dot" w:pos="9600"/>
        </w:tabs>
        <w:spacing w:before="0" w:line="360" w:lineRule="auto"/>
        <w:ind w:firstLine="0"/>
        <w:rPr>
          <w:sz w:val="28"/>
          <w:szCs w:val="28"/>
        </w:rPr>
      </w:pPr>
      <w:r w:rsidRPr="00772364">
        <w:rPr>
          <w:sz w:val="28"/>
          <w:szCs w:val="28"/>
        </w:rPr>
        <w:t>3.1 Характеристика предприятия</w:t>
      </w:r>
    </w:p>
    <w:p w:rsidR="000B107A" w:rsidRPr="00772364" w:rsidRDefault="00772364" w:rsidP="00772364">
      <w:pPr>
        <w:widowControl/>
        <w:tabs>
          <w:tab w:val="left" w:leader="dot" w:pos="9600"/>
        </w:tabs>
        <w:spacing w:before="0" w:line="360" w:lineRule="auto"/>
        <w:ind w:firstLine="0"/>
        <w:rPr>
          <w:sz w:val="28"/>
          <w:szCs w:val="28"/>
        </w:rPr>
      </w:pPr>
      <w:r w:rsidRPr="00772364">
        <w:rPr>
          <w:sz w:val="28"/>
          <w:szCs w:val="28"/>
        </w:rPr>
        <w:t>3.2</w:t>
      </w:r>
      <w:r w:rsidR="000B107A" w:rsidRPr="00772364">
        <w:rPr>
          <w:sz w:val="28"/>
          <w:szCs w:val="28"/>
        </w:rPr>
        <w:t xml:space="preserve"> Оценка риска предприятия на основе по</w:t>
      </w:r>
      <w:r w:rsidR="003357E8" w:rsidRPr="00772364">
        <w:rPr>
          <w:sz w:val="28"/>
          <w:szCs w:val="28"/>
        </w:rPr>
        <w:t>казателей финансовой отчётности</w:t>
      </w:r>
    </w:p>
    <w:p w:rsidR="000B107A" w:rsidRPr="00772364" w:rsidRDefault="00772364" w:rsidP="00772364">
      <w:pPr>
        <w:widowControl/>
        <w:tabs>
          <w:tab w:val="left" w:leader="dot" w:pos="9600"/>
        </w:tabs>
        <w:spacing w:before="0" w:line="360" w:lineRule="auto"/>
        <w:ind w:firstLine="0"/>
        <w:rPr>
          <w:sz w:val="28"/>
          <w:szCs w:val="28"/>
        </w:rPr>
      </w:pPr>
      <w:r w:rsidRPr="00772364">
        <w:rPr>
          <w:sz w:val="28"/>
          <w:szCs w:val="28"/>
        </w:rPr>
        <w:t xml:space="preserve">3.3 </w:t>
      </w:r>
      <w:r w:rsidR="000B107A" w:rsidRPr="00772364">
        <w:rPr>
          <w:sz w:val="28"/>
          <w:szCs w:val="28"/>
        </w:rPr>
        <w:t>Анализ риска предп</w:t>
      </w:r>
      <w:r w:rsidR="003357E8" w:rsidRPr="00772364">
        <w:rPr>
          <w:sz w:val="28"/>
          <w:szCs w:val="28"/>
        </w:rPr>
        <w:t>риятия и методы его минимизации</w:t>
      </w:r>
    </w:p>
    <w:p w:rsidR="000B107A" w:rsidRPr="00772364" w:rsidRDefault="004C2D2D" w:rsidP="00772364">
      <w:pPr>
        <w:widowControl/>
        <w:tabs>
          <w:tab w:val="left" w:leader="dot" w:pos="9600"/>
        </w:tabs>
        <w:spacing w:before="0" w:line="360" w:lineRule="auto"/>
        <w:ind w:firstLine="0"/>
        <w:rPr>
          <w:sz w:val="28"/>
          <w:szCs w:val="28"/>
        </w:rPr>
      </w:pPr>
      <w:r w:rsidRPr="00772364">
        <w:rPr>
          <w:sz w:val="28"/>
          <w:szCs w:val="28"/>
        </w:rPr>
        <w:t>3.4 Совершенствование системы способов минимизации рисков, используемой на</w:t>
      </w:r>
      <w:r w:rsidR="003357E8" w:rsidRPr="00772364">
        <w:rPr>
          <w:sz w:val="28"/>
          <w:szCs w:val="28"/>
        </w:rPr>
        <w:t xml:space="preserve"> </w:t>
      </w:r>
      <w:r w:rsidRPr="00772364">
        <w:rPr>
          <w:sz w:val="28"/>
          <w:szCs w:val="28"/>
        </w:rPr>
        <w:t>ОАО «ВСУМ</w:t>
      </w:r>
      <w:r w:rsidR="003357E8" w:rsidRPr="00772364">
        <w:rPr>
          <w:sz w:val="28"/>
          <w:szCs w:val="28"/>
        </w:rPr>
        <w:t>»</w:t>
      </w:r>
    </w:p>
    <w:p w:rsidR="000B107A" w:rsidRPr="00772364" w:rsidRDefault="003357E8" w:rsidP="00772364">
      <w:pPr>
        <w:widowControl/>
        <w:tabs>
          <w:tab w:val="left" w:leader="dot" w:pos="9600"/>
        </w:tabs>
        <w:spacing w:before="0" w:line="360" w:lineRule="auto"/>
        <w:ind w:firstLine="0"/>
        <w:rPr>
          <w:sz w:val="28"/>
          <w:szCs w:val="28"/>
        </w:rPr>
      </w:pPr>
      <w:r w:rsidRPr="00772364">
        <w:rPr>
          <w:sz w:val="28"/>
          <w:szCs w:val="28"/>
        </w:rPr>
        <w:t>Заключение</w:t>
      </w:r>
    </w:p>
    <w:p w:rsidR="000B107A" w:rsidRPr="00772364" w:rsidRDefault="004C2D2D" w:rsidP="00772364">
      <w:pPr>
        <w:widowControl/>
        <w:tabs>
          <w:tab w:val="left" w:leader="dot" w:pos="9600"/>
        </w:tabs>
        <w:spacing w:before="0" w:line="360" w:lineRule="auto"/>
        <w:ind w:firstLine="0"/>
        <w:rPr>
          <w:sz w:val="28"/>
          <w:szCs w:val="28"/>
        </w:rPr>
      </w:pPr>
      <w:r w:rsidRPr="00772364">
        <w:rPr>
          <w:sz w:val="28"/>
          <w:szCs w:val="28"/>
        </w:rPr>
        <w:t>Л</w:t>
      </w:r>
      <w:r w:rsidR="000B107A" w:rsidRPr="00772364">
        <w:rPr>
          <w:sz w:val="28"/>
          <w:szCs w:val="28"/>
        </w:rPr>
        <w:t>итератур</w:t>
      </w:r>
      <w:r w:rsidRPr="00772364">
        <w:rPr>
          <w:sz w:val="28"/>
          <w:szCs w:val="28"/>
        </w:rPr>
        <w:t>а</w:t>
      </w:r>
    </w:p>
    <w:p w:rsidR="00772364" w:rsidRPr="00772364" w:rsidRDefault="00772364" w:rsidP="00772364">
      <w:pPr>
        <w:widowControl/>
        <w:tabs>
          <w:tab w:val="left" w:leader="dot" w:pos="9600"/>
        </w:tabs>
        <w:spacing w:before="0" w:line="360" w:lineRule="auto"/>
        <w:ind w:firstLine="0"/>
        <w:rPr>
          <w:sz w:val="28"/>
          <w:szCs w:val="28"/>
        </w:rPr>
      </w:pPr>
    </w:p>
    <w:p w:rsidR="000B107A" w:rsidRPr="00772364" w:rsidRDefault="003357E8" w:rsidP="00772364">
      <w:pPr>
        <w:widowControl/>
        <w:spacing w:before="0" w:line="360" w:lineRule="auto"/>
        <w:ind w:firstLine="709"/>
        <w:jc w:val="center"/>
        <w:rPr>
          <w:b/>
          <w:sz w:val="28"/>
          <w:szCs w:val="28"/>
        </w:rPr>
      </w:pPr>
      <w:r w:rsidRPr="00772364">
        <w:rPr>
          <w:sz w:val="28"/>
          <w:szCs w:val="28"/>
        </w:rPr>
        <w:br w:type="page"/>
      </w:r>
      <w:r w:rsidR="00772364" w:rsidRPr="00772364">
        <w:rPr>
          <w:b/>
          <w:sz w:val="28"/>
          <w:szCs w:val="28"/>
        </w:rPr>
        <w:t>Введение</w:t>
      </w:r>
    </w:p>
    <w:p w:rsidR="000B107A" w:rsidRPr="00772364" w:rsidRDefault="000B107A" w:rsidP="00772364">
      <w:pPr>
        <w:widowControl/>
        <w:spacing w:before="0" w:line="360" w:lineRule="auto"/>
        <w:ind w:firstLine="709"/>
        <w:rPr>
          <w:sz w:val="28"/>
          <w:szCs w:val="28"/>
        </w:rPr>
      </w:pPr>
    </w:p>
    <w:p w:rsidR="00650FF8" w:rsidRPr="00772364" w:rsidRDefault="00650FF8" w:rsidP="00772364">
      <w:pPr>
        <w:widowControl/>
        <w:spacing w:before="0" w:line="360" w:lineRule="auto"/>
        <w:ind w:firstLine="709"/>
        <w:rPr>
          <w:sz w:val="28"/>
          <w:szCs w:val="28"/>
        </w:rPr>
      </w:pPr>
      <w:r w:rsidRPr="00772364">
        <w:rPr>
          <w:sz w:val="28"/>
          <w:szCs w:val="28"/>
        </w:rPr>
        <w:t>Как известно, конкурентоспособность предприятия выражается в его возможности успешно функционировать и развиваться на определённом рынке. В связи с этим для эффективного управления предприятием и постоянного поддержания его конкурентоспособности на достаточном уровне необходимо осуществлять непрерывный мониторинг и учёт многообразных внешних и внутренних факторов, влияющих на положение предприятия в конкурентной рыночной среде. При этом специфика внешних и внутренних рискообразующих факторов заключается в том, что последними предприятие может активно манипулировать в определённых границах, в то время как, внешние рискообразующие факторы оно вынуждено принимать такими, как есть. В соответствии с этим в риск-менеджменте существуют различные подходы к управлению внешними и внутренними источниками риска.</w:t>
      </w:r>
    </w:p>
    <w:p w:rsidR="00650FF8" w:rsidRPr="00772364" w:rsidRDefault="00650FF8" w:rsidP="00772364">
      <w:pPr>
        <w:widowControl/>
        <w:spacing w:before="0" w:line="360" w:lineRule="auto"/>
        <w:ind w:firstLine="709"/>
        <w:rPr>
          <w:sz w:val="28"/>
          <w:szCs w:val="28"/>
        </w:rPr>
      </w:pPr>
      <w:r w:rsidRPr="00772364">
        <w:rPr>
          <w:sz w:val="28"/>
          <w:szCs w:val="28"/>
        </w:rPr>
        <w:t xml:space="preserve">Возможность непосредственного активного воздействия предприятия на внутренние рискообразующие факторы даёт ему неоспоримый шанс позитивно влиять на эффективность своей деятельности, а, следовательно, и укреплять свои конкурентный позиции. Таким образом, немаловажным условием выживания предприятия в острой конкурентной борьбе является умение и способность его менеджмента построить грамотную и эффективную политику в области управления рисками. </w:t>
      </w:r>
    </w:p>
    <w:p w:rsidR="004C2D2D" w:rsidRPr="00772364" w:rsidRDefault="004C2D2D" w:rsidP="00772364">
      <w:pPr>
        <w:widowControl/>
        <w:spacing w:before="0" w:line="360" w:lineRule="auto"/>
        <w:ind w:firstLine="709"/>
        <w:rPr>
          <w:sz w:val="28"/>
          <w:szCs w:val="28"/>
        </w:rPr>
      </w:pPr>
      <w:r w:rsidRPr="00772364">
        <w:rPr>
          <w:sz w:val="28"/>
          <w:szCs w:val="28"/>
        </w:rPr>
        <w:t>Проблема управления рисками предприятия в</w:t>
      </w:r>
      <w:r w:rsidR="00772364" w:rsidRPr="00772364">
        <w:rPr>
          <w:sz w:val="28"/>
          <w:szCs w:val="28"/>
        </w:rPr>
        <w:t xml:space="preserve"> </w:t>
      </w:r>
      <w:r w:rsidRPr="00772364">
        <w:rPr>
          <w:sz w:val="28"/>
          <w:szCs w:val="28"/>
        </w:rPr>
        <w:t>той или иной степени получила отражение в</w:t>
      </w:r>
      <w:r w:rsidR="003357E8" w:rsidRPr="00772364">
        <w:rPr>
          <w:sz w:val="28"/>
          <w:szCs w:val="28"/>
        </w:rPr>
        <w:t xml:space="preserve"> </w:t>
      </w:r>
      <w:r w:rsidRPr="00772364">
        <w:rPr>
          <w:sz w:val="28"/>
          <w:szCs w:val="28"/>
        </w:rPr>
        <w:t>достаточно большом количестве научных трудов.</w:t>
      </w:r>
    </w:p>
    <w:p w:rsidR="004C2D2D" w:rsidRPr="00772364" w:rsidRDefault="004C2D2D" w:rsidP="00772364">
      <w:pPr>
        <w:widowControl/>
        <w:spacing w:before="0" w:line="360" w:lineRule="auto"/>
        <w:ind w:firstLine="709"/>
        <w:rPr>
          <w:sz w:val="28"/>
          <w:szCs w:val="28"/>
        </w:rPr>
      </w:pPr>
      <w:r w:rsidRPr="00772364">
        <w:rPr>
          <w:sz w:val="28"/>
          <w:szCs w:val="28"/>
        </w:rPr>
        <w:t>Среди теоретиков, внесших реальный вклад в</w:t>
      </w:r>
      <w:r w:rsidR="00772364" w:rsidRPr="00772364">
        <w:rPr>
          <w:sz w:val="28"/>
          <w:szCs w:val="28"/>
        </w:rPr>
        <w:t xml:space="preserve"> </w:t>
      </w:r>
      <w:r w:rsidRPr="00772364">
        <w:rPr>
          <w:sz w:val="28"/>
          <w:szCs w:val="28"/>
        </w:rPr>
        <w:t>развитие теории риска, можно выделить таких ученых, как А.</w:t>
      </w:r>
      <w:r w:rsidR="00772364" w:rsidRPr="00772364">
        <w:rPr>
          <w:sz w:val="28"/>
          <w:szCs w:val="28"/>
        </w:rPr>
        <w:t xml:space="preserve"> </w:t>
      </w:r>
      <w:r w:rsidRPr="00772364">
        <w:rPr>
          <w:sz w:val="28"/>
          <w:szCs w:val="28"/>
        </w:rPr>
        <w:t>П.</w:t>
      </w:r>
      <w:r w:rsidR="00772364" w:rsidRPr="00772364">
        <w:rPr>
          <w:sz w:val="28"/>
          <w:szCs w:val="28"/>
        </w:rPr>
        <w:t xml:space="preserve"> </w:t>
      </w:r>
      <w:r w:rsidRPr="00772364">
        <w:rPr>
          <w:sz w:val="28"/>
          <w:szCs w:val="28"/>
        </w:rPr>
        <w:t>Альгин, Дж. М.</w:t>
      </w:r>
      <w:r w:rsidR="00772364" w:rsidRPr="00772364">
        <w:rPr>
          <w:sz w:val="28"/>
          <w:szCs w:val="28"/>
        </w:rPr>
        <w:t xml:space="preserve"> </w:t>
      </w:r>
      <w:r w:rsidRPr="00772364">
        <w:rPr>
          <w:sz w:val="28"/>
          <w:szCs w:val="28"/>
        </w:rPr>
        <w:t>Кейнс, А.</w:t>
      </w:r>
      <w:r w:rsidR="00772364" w:rsidRPr="00772364">
        <w:rPr>
          <w:sz w:val="28"/>
          <w:szCs w:val="28"/>
        </w:rPr>
        <w:t xml:space="preserve"> </w:t>
      </w:r>
      <w:r w:rsidRPr="00772364">
        <w:rPr>
          <w:sz w:val="28"/>
          <w:szCs w:val="28"/>
        </w:rPr>
        <w:t>Маршалл, О.</w:t>
      </w:r>
      <w:r w:rsidR="00772364" w:rsidRPr="00772364">
        <w:rPr>
          <w:sz w:val="28"/>
          <w:szCs w:val="28"/>
        </w:rPr>
        <w:t xml:space="preserve"> </w:t>
      </w:r>
      <w:r w:rsidRPr="00772364">
        <w:rPr>
          <w:sz w:val="28"/>
          <w:szCs w:val="28"/>
        </w:rPr>
        <w:t>Моргенштейн, Ф.</w:t>
      </w:r>
      <w:r w:rsidR="00772364" w:rsidRPr="00772364">
        <w:rPr>
          <w:sz w:val="28"/>
          <w:szCs w:val="28"/>
        </w:rPr>
        <w:t xml:space="preserve"> </w:t>
      </w:r>
      <w:r w:rsidRPr="00772364">
        <w:rPr>
          <w:sz w:val="28"/>
          <w:szCs w:val="28"/>
        </w:rPr>
        <w:t>Найт, Дж. Нейман, Б.</w:t>
      </w:r>
      <w:r w:rsidR="00772364" w:rsidRPr="00772364">
        <w:rPr>
          <w:sz w:val="28"/>
          <w:szCs w:val="28"/>
        </w:rPr>
        <w:t xml:space="preserve"> </w:t>
      </w:r>
      <w:r w:rsidRPr="00772364">
        <w:rPr>
          <w:sz w:val="28"/>
          <w:szCs w:val="28"/>
        </w:rPr>
        <w:t>А.</w:t>
      </w:r>
      <w:r w:rsidR="00772364" w:rsidRPr="00772364">
        <w:rPr>
          <w:sz w:val="28"/>
          <w:szCs w:val="28"/>
        </w:rPr>
        <w:t xml:space="preserve"> </w:t>
      </w:r>
      <w:r w:rsidRPr="00772364">
        <w:rPr>
          <w:sz w:val="28"/>
          <w:szCs w:val="28"/>
        </w:rPr>
        <w:t>Райзберг, В.</w:t>
      </w:r>
      <w:r w:rsidR="00772364" w:rsidRPr="00772364">
        <w:rPr>
          <w:sz w:val="28"/>
          <w:szCs w:val="28"/>
        </w:rPr>
        <w:t xml:space="preserve"> </w:t>
      </w:r>
      <w:r w:rsidRPr="00772364">
        <w:rPr>
          <w:sz w:val="28"/>
          <w:szCs w:val="28"/>
        </w:rPr>
        <w:t>В.</w:t>
      </w:r>
      <w:r w:rsidR="00772364" w:rsidRPr="00772364">
        <w:rPr>
          <w:sz w:val="28"/>
          <w:szCs w:val="28"/>
        </w:rPr>
        <w:t xml:space="preserve"> </w:t>
      </w:r>
      <w:r w:rsidRPr="00772364">
        <w:rPr>
          <w:sz w:val="28"/>
          <w:szCs w:val="28"/>
        </w:rPr>
        <w:t>Черкасов.</w:t>
      </w:r>
    </w:p>
    <w:p w:rsidR="004C2D2D" w:rsidRPr="00772364" w:rsidRDefault="004C2D2D" w:rsidP="00772364">
      <w:pPr>
        <w:widowControl/>
        <w:spacing w:before="0" w:line="360" w:lineRule="auto"/>
        <w:ind w:firstLine="709"/>
        <w:rPr>
          <w:sz w:val="28"/>
          <w:szCs w:val="28"/>
        </w:rPr>
      </w:pPr>
      <w:r w:rsidRPr="00772364">
        <w:rPr>
          <w:sz w:val="28"/>
          <w:szCs w:val="28"/>
        </w:rPr>
        <w:t>Одним из</w:t>
      </w:r>
      <w:r w:rsidR="00772364" w:rsidRPr="00772364">
        <w:rPr>
          <w:sz w:val="28"/>
          <w:szCs w:val="28"/>
        </w:rPr>
        <w:t xml:space="preserve"> </w:t>
      </w:r>
      <w:r w:rsidRPr="00772364">
        <w:rPr>
          <w:sz w:val="28"/>
          <w:szCs w:val="28"/>
        </w:rPr>
        <w:t>первых, кем</w:t>
      </w:r>
      <w:r w:rsidR="003357E8" w:rsidRPr="00772364">
        <w:rPr>
          <w:sz w:val="28"/>
          <w:szCs w:val="28"/>
        </w:rPr>
        <w:t xml:space="preserve"> </w:t>
      </w:r>
      <w:r w:rsidRPr="00772364">
        <w:rPr>
          <w:sz w:val="28"/>
          <w:szCs w:val="28"/>
        </w:rPr>
        <w:t>были рассмотрены проблемы возникновения экономических рисков,</w:t>
      </w:r>
      <w:r w:rsidR="003357E8" w:rsidRPr="00772364">
        <w:rPr>
          <w:sz w:val="28"/>
          <w:szCs w:val="28"/>
        </w:rPr>
        <w:t xml:space="preserve"> </w:t>
      </w:r>
      <w:r w:rsidRPr="00772364">
        <w:rPr>
          <w:sz w:val="28"/>
          <w:szCs w:val="28"/>
        </w:rPr>
        <w:t>стал А.</w:t>
      </w:r>
      <w:r w:rsidR="00772364" w:rsidRPr="00772364">
        <w:rPr>
          <w:sz w:val="28"/>
          <w:szCs w:val="28"/>
        </w:rPr>
        <w:t xml:space="preserve"> </w:t>
      </w:r>
      <w:r w:rsidRPr="00772364">
        <w:rPr>
          <w:sz w:val="28"/>
          <w:szCs w:val="28"/>
        </w:rPr>
        <w:t>Маршалл. Его труды положили начало неоклассической теории риска. Дж. М.</w:t>
      </w:r>
      <w:r w:rsidR="00772364" w:rsidRPr="00772364">
        <w:rPr>
          <w:sz w:val="28"/>
          <w:szCs w:val="28"/>
        </w:rPr>
        <w:t xml:space="preserve"> </w:t>
      </w:r>
      <w:r w:rsidRPr="00772364">
        <w:rPr>
          <w:sz w:val="28"/>
          <w:szCs w:val="28"/>
        </w:rPr>
        <w:t>Кейнс ввел в</w:t>
      </w:r>
      <w:r w:rsidR="00772364" w:rsidRPr="00772364">
        <w:rPr>
          <w:sz w:val="28"/>
          <w:szCs w:val="28"/>
        </w:rPr>
        <w:t xml:space="preserve"> </w:t>
      </w:r>
      <w:r w:rsidRPr="00772364">
        <w:rPr>
          <w:sz w:val="28"/>
          <w:szCs w:val="28"/>
        </w:rPr>
        <w:t>науку понятие «склонность к</w:t>
      </w:r>
      <w:r w:rsidR="00772364" w:rsidRPr="00772364">
        <w:rPr>
          <w:sz w:val="28"/>
          <w:szCs w:val="28"/>
        </w:rPr>
        <w:t xml:space="preserve"> </w:t>
      </w:r>
      <w:r w:rsidRPr="00772364">
        <w:rPr>
          <w:sz w:val="28"/>
          <w:szCs w:val="28"/>
        </w:rPr>
        <w:t>риску», характеризуя инвестиционные и</w:t>
      </w:r>
      <w:r w:rsidR="00772364" w:rsidRPr="00772364">
        <w:rPr>
          <w:sz w:val="28"/>
          <w:szCs w:val="28"/>
        </w:rPr>
        <w:t xml:space="preserve"> </w:t>
      </w:r>
      <w:r w:rsidRPr="00772364">
        <w:rPr>
          <w:sz w:val="28"/>
          <w:szCs w:val="28"/>
        </w:rPr>
        <w:t>предпринимательские риски.</w:t>
      </w:r>
    </w:p>
    <w:p w:rsidR="004C2D2D" w:rsidRPr="00772364" w:rsidRDefault="004C2D2D" w:rsidP="00772364">
      <w:pPr>
        <w:widowControl/>
        <w:spacing w:before="0" w:line="360" w:lineRule="auto"/>
        <w:ind w:firstLine="709"/>
        <w:rPr>
          <w:sz w:val="28"/>
          <w:szCs w:val="28"/>
        </w:rPr>
      </w:pPr>
      <w:r w:rsidRPr="00772364">
        <w:rPr>
          <w:sz w:val="28"/>
          <w:szCs w:val="28"/>
        </w:rPr>
        <w:t>В</w:t>
      </w:r>
      <w:r w:rsidR="00772364" w:rsidRPr="00772364">
        <w:rPr>
          <w:sz w:val="28"/>
          <w:szCs w:val="28"/>
        </w:rPr>
        <w:t xml:space="preserve"> </w:t>
      </w:r>
      <w:r w:rsidRPr="00772364">
        <w:rPr>
          <w:sz w:val="28"/>
          <w:szCs w:val="28"/>
        </w:rPr>
        <w:t>работе Ф.</w:t>
      </w:r>
      <w:r w:rsidR="00772364" w:rsidRPr="00772364">
        <w:rPr>
          <w:sz w:val="28"/>
          <w:szCs w:val="28"/>
        </w:rPr>
        <w:t xml:space="preserve"> </w:t>
      </w:r>
      <w:r w:rsidRPr="00772364">
        <w:rPr>
          <w:sz w:val="28"/>
          <w:szCs w:val="28"/>
        </w:rPr>
        <w:t>Найта «Риск, неопределенность и</w:t>
      </w:r>
      <w:r w:rsidR="00772364" w:rsidRPr="00772364">
        <w:rPr>
          <w:sz w:val="28"/>
          <w:szCs w:val="28"/>
        </w:rPr>
        <w:t xml:space="preserve"> </w:t>
      </w:r>
      <w:r w:rsidRPr="00772364">
        <w:rPr>
          <w:sz w:val="28"/>
          <w:szCs w:val="28"/>
        </w:rPr>
        <w:t>прибыль» впервые была высказана мысль о</w:t>
      </w:r>
      <w:r w:rsidR="00772364" w:rsidRPr="00772364">
        <w:rPr>
          <w:sz w:val="28"/>
          <w:szCs w:val="28"/>
        </w:rPr>
        <w:t xml:space="preserve"> </w:t>
      </w:r>
      <w:r w:rsidRPr="00772364">
        <w:rPr>
          <w:sz w:val="28"/>
          <w:szCs w:val="28"/>
        </w:rPr>
        <w:t>риске как количественной мере неопределенности. В</w:t>
      </w:r>
      <w:r w:rsidR="00772364" w:rsidRPr="00772364">
        <w:rPr>
          <w:sz w:val="28"/>
          <w:szCs w:val="28"/>
        </w:rPr>
        <w:t xml:space="preserve"> </w:t>
      </w:r>
      <w:r w:rsidRPr="00772364">
        <w:rPr>
          <w:sz w:val="28"/>
          <w:szCs w:val="28"/>
        </w:rPr>
        <w:t>трудах О.</w:t>
      </w:r>
      <w:r w:rsidR="00772364" w:rsidRPr="00772364">
        <w:rPr>
          <w:sz w:val="28"/>
          <w:szCs w:val="28"/>
        </w:rPr>
        <w:t xml:space="preserve"> </w:t>
      </w:r>
      <w:r w:rsidRPr="00772364">
        <w:rPr>
          <w:sz w:val="28"/>
          <w:szCs w:val="28"/>
        </w:rPr>
        <w:t>Моргенштейна и</w:t>
      </w:r>
      <w:r w:rsidR="00772364" w:rsidRPr="00772364">
        <w:rPr>
          <w:sz w:val="28"/>
          <w:szCs w:val="28"/>
        </w:rPr>
        <w:t xml:space="preserve"> </w:t>
      </w:r>
      <w:r w:rsidRPr="00772364">
        <w:rPr>
          <w:sz w:val="28"/>
          <w:szCs w:val="28"/>
        </w:rPr>
        <w:t>Дж. Неймана также были разработаны вопросы теории риска, отражающие взаимосвязь понятий «неопределенность» и</w:t>
      </w:r>
      <w:r w:rsidR="00772364" w:rsidRPr="00772364">
        <w:rPr>
          <w:sz w:val="28"/>
          <w:szCs w:val="28"/>
        </w:rPr>
        <w:t xml:space="preserve"> </w:t>
      </w:r>
      <w:r w:rsidRPr="00772364">
        <w:rPr>
          <w:sz w:val="28"/>
          <w:szCs w:val="28"/>
        </w:rPr>
        <w:t>«риск».</w:t>
      </w:r>
    </w:p>
    <w:p w:rsidR="004C2D2D" w:rsidRPr="00772364" w:rsidRDefault="004C2D2D" w:rsidP="00772364">
      <w:pPr>
        <w:widowControl/>
        <w:spacing w:before="0" w:line="360" w:lineRule="auto"/>
        <w:ind w:firstLine="709"/>
        <w:rPr>
          <w:sz w:val="28"/>
          <w:szCs w:val="28"/>
        </w:rPr>
      </w:pPr>
      <w:r w:rsidRPr="00772364">
        <w:rPr>
          <w:sz w:val="28"/>
          <w:szCs w:val="28"/>
        </w:rPr>
        <w:t>Отечественными учеными А.П.</w:t>
      </w:r>
      <w:r w:rsidR="00772364" w:rsidRPr="00772364">
        <w:rPr>
          <w:sz w:val="28"/>
          <w:szCs w:val="28"/>
        </w:rPr>
        <w:t xml:space="preserve"> </w:t>
      </w:r>
      <w:r w:rsidRPr="00772364">
        <w:rPr>
          <w:sz w:val="28"/>
          <w:szCs w:val="28"/>
        </w:rPr>
        <w:t>Альгиным, Б.А.</w:t>
      </w:r>
      <w:r w:rsidR="00772364" w:rsidRPr="00772364">
        <w:rPr>
          <w:sz w:val="28"/>
          <w:szCs w:val="28"/>
        </w:rPr>
        <w:t xml:space="preserve"> </w:t>
      </w:r>
      <w:r w:rsidRPr="00772364">
        <w:rPr>
          <w:sz w:val="28"/>
          <w:szCs w:val="28"/>
        </w:rPr>
        <w:t>Райзбергом были разработаны проблемы восприятия риска как сложного социально-экономического явления, имеющего множество зачастую противоречивых основ.</w:t>
      </w:r>
    </w:p>
    <w:p w:rsidR="004C2D2D" w:rsidRPr="00772364" w:rsidRDefault="004C2D2D" w:rsidP="00772364">
      <w:pPr>
        <w:widowControl/>
        <w:spacing w:before="0" w:line="360" w:lineRule="auto"/>
        <w:ind w:firstLine="709"/>
        <w:rPr>
          <w:sz w:val="28"/>
          <w:szCs w:val="28"/>
        </w:rPr>
      </w:pPr>
      <w:r w:rsidRPr="00772364">
        <w:rPr>
          <w:sz w:val="28"/>
          <w:szCs w:val="28"/>
        </w:rPr>
        <w:t>В</w:t>
      </w:r>
      <w:r w:rsidR="00772364" w:rsidRPr="00772364">
        <w:rPr>
          <w:sz w:val="28"/>
          <w:szCs w:val="28"/>
        </w:rPr>
        <w:t xml:space="preserve"> </w:t>
      </w:r>
      <w:r w:rsidRPr="00772364">
        <w:rPr>
          <w:sz w:val="28"/>
          <w:szCs w:val="28"/>
        </w:rPr>
        <w:t>развитие прикладных концепций риска свой вклад внесли Дж. Бароне-Адези, Т.</w:t>
      </w:r>
      <w:r w:rsidR="00772364" w:rsidRPr="00772364">
        <w:rPr>
          <w:sz w:val="28"/>
          <w:szCs w:val="28"/>
        </w:rPr>
        <w:t xml:space="preserve"> </w:t>
      </w:r>
      <w:r w:rsidRPr="00772364">
        <w:rPr>
          <w:sz w:val="28"/>
          <w:szCs w:val="28"/>
        </w:rPr>
        <w:t>Боллерслев, К.</w:t>
      </w:r>
      <w:r w:rsidR="00772364" w:rsidRPr="00772364">
        <w:rPr>
          <w:sz w:val="28"/>
          <w:szCs w:val="28"/>
        </w:rPr>
        <w:t xml:space="preserve"> </w:t>
      </w:r>
      <w:r w:rsidRPr="00772364">
        <w:rPr>
          <w:sz w:val="28"/>
          <w:szCs w:val="28"/>
        </w:rPr>
        <w:t>Гианнопоулос, М.В.</w:t>
      </w:r>
      <w:r w:rsidR="00772364" w:rsidRPr="00772364">
        <w:rPr>
          <w:sz w:val="28"/>
          <w:szCs w:val="28"/>
        </w:rPr>
        <w:t xml:space="preserve"> </w:t>
      </w:r>
      <w:r w:rsidRPr="00772364">
        <w:rPr>
          <w:sz w:val="28"/>
          <w:szCs w:val="28"/>
        </w:rPr>
        <w:t>Грачева, Г. Гуптон, П.</w:t>
      </w:r>
      <w:r w:rsidR="00772364" w:rsidRPr="00772364">
        <w:rPr>
          <w:sz w:val="28"/>
          <w:szCs w:val="28"/>
        </w:rPr>
        <w:t xml:space="preserve"> </w:t>
      </w:r>
      <w:r w:rsidRPr="00772364">
        <w:rPr>
          <w:sz w:val="28"/>
          <w:szCs w:val="28"/>
        </w:rPr>
        <w:t>Зангари, В.Е.</w:t>
      </w:r>
      <w:r w:rsidR="00772364" w:rsidRPr="00772364">
        <w:rPr>
          <w:sz w:val="28"/>
          <w:szCs w:val="28"/>
        </w:rPr>
        <w:t xml:space="preserve"> </w:t>
      </w:r>
      <w:r w:rsidRPr="00772364">
        <w:rPr>
          <w:sz w:val="28"/>
          <w:szCs w:val="28"/>
        </w:rPr>
        <w:t>Кузнецов, А.</w:t>
      </w:r>
      <w:r w:rsidR="00772364" w:rsidRPr="00772364">
        <w:rPr>
          <w:sz w:val="28"/>
          <w:szCs w:val="28"/>
        </w:rPr>
        <w:t xml:space="preserve"> </w:t>
      </w:r>
      <w:r w:rsidRPr="00772364">
        <w:rPr>
          <w:sz w:val="28"/>
          <w:szCs w:val="28"/>
        </w:rPr>
        <w:t>Ли, М.А.</w:t>
      </w:r>
      <w:r w:rsidR="00772364" w:rsidRPr="00772364">
        <w:rPr>
          <w:sz w:val="28"/>
          <w:szCs w:val="28"/>
        </w:rPr>
        <w:t xml:space="preserve"> </w:t>
      </w:r>
      <w:r w:rsidRPr="00772364">
        <w:rPr>
          <w:sz w:val="28"/>
          <w:szCs w:val="28"/>
        </w:rPr>
        <w:t>Рогов, В.А.</w:t>
      </w:r>
      <w:r w:rsidR="00772364" w:rsidRPr="00772364">
        <w:rPr>
          <w:sz w:val="28"/>
          <w:szCs w:val="28"/>
        </w:rPr>
        <w:t xml:space="preserve"> </w:t>
      </w:r>
      <w:r w:rsidRPr="00772364">
        <w:rPr>
          <w:sz w:val="28"/>
          <w:szCs w:val="28"/>
        </w:rPr>
        <w:t>Чернов, Г.В.</w:t>
      </w:r>
      <w:r w:rsidR="00772364" w:rsidRPr="00772364">
        <w:rPr>
          <w:sz w:val="28"/>
          <w:szCs w:val="28"/>
        </w:rPr>
        <w:t xml:space="preserve"> </w:t>
      </w:r>
      <w:r w:rsidRPr="00772364">
        <w:rPr>
          <w:sz w:val="28"/>
          <w:szCs w:val="28"/>
        </w:rPr>
        <w:t>Чернова, Р, Энгль.</w:t>
      </w:r>
    </w:p>
    <w:p w:rsidR="004C2D2D" w:rsidRPr="00772364" w:rsidRDefault="004C2D2D" w:rsidP="00772364">
      <w:pPr>
        <w:widowControl/>
        <w:spacing w:before="0" w:line="360" w:lineRule="auto"/>
        <w:ind w:firstLine="709"/>
        <w:rPr>
          <w:sz w:val="28"/>
          <w:szCs w:val="28"/>
        </w:rPr>
      </w:pPr>
      <w:r w:rsidRPr="00772364">
        <w:rPr>
          <w:sz w:val="28"/>
          <w:szCs w:val="28"/>
        </w:rPr>
        <w:t>Первое стратегическое направление прикладных исследований в</w:t>
      </w:r>
      <w:r w:rsidR="00772364" w:rsidRPr="00772364">
        <w:rPr>
          <w:sz w:val="28"/>
          <w:szCs w:val="28"/>
        </w:rPr>
        <w:t xml:space="preserve"> </w:t>
      </w:r>
      <w:r w:rsidRPr="00772364">
        <w:rPr>
          <w:sz w:val="28"/>
          <w:szCs w:val="28"/>
        </w:rPr>
        <w:t>области риска получило отражение в</w:t>
      </w:r>
      <w:r w:rsidR="00772364" w:rsidRPr="00772364">
        <w:rPr>
          <w:sz w:val="28"/>
          <w:szCs w:val="28"/>
        </w:rPr>
        <w:t xml:space="preserve"> </w:t>
      </w:r>
      <w:r w:rsidRPr="00772364">
        <w:rPr>
          <w:sz w:val="28"/>
          <w:szCs w:val="28"/>
        </w:rPr>
        <w:t>анализе технико-производственных рисков. Так, М.В.</w:t>
      </w:r>
      <w:r w:rsidR="00772364" w:rsidRPr="00772364">
        <w:rPr>
          <w:sz w:val="28"/>
          <w:szCs w:val="28"/>
        </w:rPr>
        <w:t xml:space="preserve"> </w:t>
      </w:r>
      <w:r w:rsidRPr="00772364">
        <w:rPr>
          <w:sz w:val="28"/>
          <w:szCs w:val="28"/>
        </w:rPr>
        <w:t>Грачева посвятила ряд работ вопросам проектных и</w:t>
      </w:r>
      <w:r w:rsidR="00772364" w:rsidRPr="00772364">
        <w:rPr>
          <w:sz w:val="28"/>
          <w:szCs w:val="28"/>
        </w:rPr>
        <w:t xml:space="preserve"> </w:t>
      </w:r>
      <w:r w:rsidRPr="00772364">
        <w:rPr>
          <w:sz w:val="28"/>
          <w:szCs w:val="28"/>
        </w:rPr>
        <w:t>инвестиционных рисков. В.А.</w:t>
      </w:r>
      <w:r w:rsidR="00772364" w:rsidRPr="00772364">
        <w:rPr>
          <w:sz w:val="28"/>
          <w:szCs w:val="28"/>
        </w:rPr>
        <w:t xml:space="preserve"> </w:t>
      </w:r>
      <w:r w:rsidRPr="00772364">
        <w:rPr>
          <w:sz w:val="28"/>
          <w:szCs w:val="28"/>
        </w:rPr>
        <w:t>Черновым был рассмотрен вопрос коммерческих рисков, в</w:t>
      </w:r>
      <w:r w:rsidR="00772364" w:rsidRPr="00772364">
        <w:rPr>
          <w:sz w:val="28"/>
          <w:szCs w:val="28"/>
        </w:rPr>
        <w:t xml:space="preserve"> </w:t>
      </w:r>
      <w:r w:rsidRPr="00772364">
        <w:rPr>
          <w:sz w:val="28"/>
          <w:szCs w:val="28"/>
        </w:rPr>
        <w:t>частности, применение методов финансового анализа для учета рисков.</w:t>
      </w:r>
    </w:p>
    <w:p w:rsidR="004C2D2D" w:rsidRPr="00772364" w:rsidRDefault="004C2D2D" w:rsidP="00772364">
      <w:pPr>
        <w:widowControl/>
        <w:spacing w:before="0" w:line="360" w:lineRule="auto"/>
        <w:ind w:firstLine="709"/>
        <w:rPr>
          <w:sz w:val="28"/>
          <w:szCs w:val="28"/>
        </w:rPr>
      </w:pPr>
      <w:r w:rsidRPr="00772364">
        <w:rPr>
          <w:sz w:val="28"/>
          <w:szCs w:val="28"/>
        </w:rPr>
        <w:t>Второе направление связано с</w:t>
      </w:r>
      <w:r w:rsidR="00772364" w:rsidRPr="00772364">
        <w:rPr>
          <w:sz w:val="28"/>
          <w:szCs w:val="28"/>
        </w:rPr>
        <w:t xml:space="preserve"> </w:t>
      </w:r>
      <w:r w:rsidRPr="00772364">
        <w:rPr>
          <w:sz w:val="28"/>
          <w:szCs w:val="28"/>
        </w:rPr>
        <w:t>разработкой проблематики рыночных и</w:t>
      </w:r>
      <w:r w:rsidR="00772364" w:rsidRPr="00772364">
        <w:rPr>
          <w:sz w:val="28"/>
          <w:szCs w:val="28"/>
        </w:rPr>
        <w:t xml:space="preserve"> </w:t>
      </w:r>
      <w:r w:rsidRPr="00772364">
        <w:rPr>
          <w:sz w:val="28"/>
          <w:szCs w:val="28"/>
        </w:rPr>
        <w:t>кредитных рисков. Это, в</w:t>
      </w:r>
      <w:r w:rsidR="00772364" w:rsidRPr="00772364">
        <w:rPr>
          <w:sz w:val="28"/>
          <w:szCs w:val="28"/>
        </w:rPr>
        <w:t xml:space="preserve"> </w:t>
      </w:r>
      <w:r w:rsidRPr="00772364">
        <w:rPr>
          <w:sz w:val="28"/>
          <w:szCs w:val="28"/>
        </w:rPr>
        <w:t>частности, работы Т.</w:t>
      </w:r>
      <w:r w:rsidR="00772364" w:rsidRPr="00772364">
        <w:rPr>
          <w:sz w:val="28"/>
          <w:szCs w:val="28"/>
        </w:rPr>
        <w:t xml:space="preserve"> </w:t>
      </w:r>
      <w:r w:rsidRPr="00772364">
        <w:rPr>
          <w:sz w:val="28"/>
          <w:szCs w:val="28"/>
        </w:rPr>
        <w:t>Боллерслева, Дж. Бароне-Адези, Р.</w:t>
      </w:r>
      <w:r w:rsidR="00772364" w:rsidRPr="00772364">
        <w:rPr>
          <w:sz w:val="28"/>
          <w:szCs w:val="28"/>
        </w:rPr>
        <w:t xml:space="preserve"> </w:t>
      </w:r>
      <w:r w:rsidRPr="00772364">
        <w:rPr>
          <w:sz w:val="28"/>
          <w:szCs w:val="28"/>
        </w:rPr>
        <w:t>Энгля и</w:t>
      </w:r>
      <w:r w:rsidR="00772364" w:rsidRPr="00772364">
        <w:rPr>
          <w:sz w:val="28"/>
          <w:szCs w:val="28"/>
        </w:rPr>
        <w:t xml:space="preserve"> </w:t>
      </w:r>
      <w:r w:rsidRPr="00772364">
        <w:rPr>
          <w:sz w:val="28"/>
          <w:szCs w:val="28"/>
        </w:rPr>
        <w:t>К. Гианнопоулоса. Результаты исследований этих ученых</w:t>
      </w:r>
      <w:r w:rsidR="003357E8" w:rsidRPr="00772364">
        <w:rPr>
          <w:sz w:val="28"/>
          <w:szCs w:val="28"/>
        </w:rPr>
        <w:t xml:space="preserve"> </w:t>
      </w:r>
      <w:r w:rsidRPr="00772364">
        <w:rPr>
          <w:sz w:val="28"/>
          <w:szCs w:val="28"/>
        </w:rPr>
        <w:t>были использованы в</w:t>
      </w:r>
      <w:r w:rsidR="00772364" w:rsidRPr="00772364">
        <w:rPr>
          <w:sz w:val="28"/>
          <w:szCs w:val="28"/>
        </w:rPr>
        <w:t xml:space="preserve"> </w:t>
      </w:r>
      <w:r w:rsidRPr="00772364">
        <w:rPr>
          <w:sz w:val="28"/>
          <w:szCs w:val="28"/>
        </w:rPr>
        <w:t>популярных концепциях управления рыночными и</w:t>
      </w:r>
      <w:r w:rsidR="00772364" w:rsidRPr="00772364">
        <w:rPr>
          <w:sz w:val="28"/>
          <w:szCs w:val="28"/>
        </w:rPr>
        <w:t xml:space="preserve"> </w:t>
      </w:r>
      <w:r w:rsidRPr="00772364">
        <w:rPr>
          <w:sz w:val="28"/>
          <w:szCs w:val="28"/>
        </w:rPr>
        <w:t>кредитными рисками (RiskMetrics, CreditMetrics, CorporateMetrics), разработанных П.</w:t>
      </w:r>
      <w:r w:rsidR="00772364" w:rsidRPr="00772364">
        <w:rPr>
          <w:sz w:val="28"/>
          <w:szCs w:val="28"/>
        </w:rPr>
        <w:t xml:space="preserve"> </w:t>
      </w:r>
      <w:r w:rsidRPr="00772364">
        <w:rPr>
          <w:sz w:val="28"/>
          <w:szCs w:val="28"/>
        </w:rPr>
        <w:t>Зангари, Г.</w:t>
      </w:r>
      <w:r w:rsidR="00772364" w:rsidRPr="00772364">
        <w:rPr>
          <w:sz w:val="28"/>
          <w:szCs w:val="28"/>
        </w:rPr>
        <w:t xml:space="preserve"> </w:t>
      </w:r>
      <w:r w:rsidRPr="00772364">
        <w:rPr>
          <w:sz w:val="28"/>
          <w:szCs w:val="28"/>
        </w:rPr>
        <w:t>Гуптоном и</w:t>
      </w:r>
      <w:r w:rsidR="00772364" w:rsidRPr="00772364">
        <w:rPr>
          <w:sz w:val="28"/>
          <w:szCs w:val="28"/>
        </w:rPr>
        <w:t xml:space="preserve"> </w:t>
      </w:r>
      <w:r w:rsidRPr="00772364">
        <w:rPr>
          <w:sz w:val="28"/>
          <w:szCs w:val="28"/>
        </w:rPr>
        <w:t>А. Ли. В</w:t>
      </w:r>
      <w:r w:rsidR="00772364" w:rsidRPr="00772364">
        <w:rPr>
          <w:sz w:val="28"/>
          <w:szCs w:val="28"/>
        </w:rPr>
        <w:t xml:space="preserve"> </w:t>
      </w:r>
      <w:r w:rsidRPr="00772364">
        <w:rPr>
          <w:sz w:val="28"/>
          <w:szCs w:val="28"/>
        </w:rPr>
        <w:t>российской науке данное направление было поддержано учеными В.</w:t>
      </w:r>
      <w:r w:rsidR="00772364" w:rsidRPr="00772364">
        <w:rPr>
          <w:sz w:val="28"/>
          <w:szCs w:val="28"/>
        </w:rPr>
        <w:t xml:space="preserve"> </w:t>
      </w:r>
      <w:r w:rsidRPr="00772364">
        <w:rPr>
          <w:sz w:val="28"/>
          <w:szCs w:val="28"/>
        </w:rPr>
        <w:t>Е.</w:t>
      </w:r>
      <w:r w:rsidR="00772364" w:rsidRPr="00772364">
        <w:rPr>
          <w:sz w:val="28"/>
          <w:szCs w:val="28"/>
        </w:rPr>
        <w:t xml:space="preserve"> </w:t>
      </w:r>
      <w:r w:rsidRPr="00772364">
        <w:rPr>
          <w:sz w:val="28"/>
          <w:szCs w:val="28"/>
        </w:rPr>
        <w:t>Кузнецовым и</w:t>
      </w:r>
      <w:r w:rsidR="00772364" w:rsidRPr="00772364">
        <w:rPr>
          <w:sz w:val="28"/>
          <w:szCs w:val="28"/>
        </w:rPr>
        <w:t xml:space="preserve"> </w:t>
      </w:r>
      <w:r w:rsidRPr="00772364">
        <w:rPr>
          <w:sz w:val="28"/>
          <w:szCs w:val="28"/>
        </w:rPr>
        <w:t>М. А. Роговым.</w:t>
      </w:r>
    </w:p>
    <w:p w:rsidR="004C2D2D" w:rsidRPr="00772364" w:rsidRDefault="004C2D2D" w:rsidP="00772364">
      <w:pPr>
        <w:widowControl/>
        <w:spacing w:before="0" w:line="360" w:lineRule="auto"/>
        <w:ind w:firstLine="709"/>
        <w:rPr>
          <w:sz w:val="28"/>
          <w:szCs w:val="28"/>
        </w:rPr>
      </w:pPr>
      <w:r w:rsidRPr="00772364">
        <w:rPr>
          <w:sz w:val="28"/>
          <w:szCs w:val="28"/>
        </w:rPr>
        <w:t>На</w:t>
      </w:r>
      <w:r w:rsidR="00772364" w:rsidRPr="00772364">
        <w:rPr>
          <w:sz w:val="28"/>
          <w:szCs w:val="28"/>
        </w:rPr>
        <w:t xml:space="preserve"> </w:t>
      </w:r>
      <w:r w:rsidRPr="00772364">
        <w:rPr>
          <w:sz w:val="28"/>
          <w:szCs w:val="28"/>
        </w:rPr>
        <w:t>Западе, даже в</w:t>
      </w:r>
      <w:r w:rsidR="00772364" w:rsidRPr="00772364">
        <w:rPr>
          <w:sz w:val="28"/>
          <w:szCs w:val="28"/>
        </w:rPr>
        <w:t xml:space="preserve"> </w:t>
      </w:r>
      <w:r w:rsidRPr="00772364">
        <w:rPr>
          <w:sz w:val="28"/>
          <w:szCs w:val="28"/>
        </w:rPr>
        <w:t>относительно стабильных экономических условиях, субъекты хозяйствования уделяют пристальное внимание вопросам управления рисками в</w:t>
      </w:r>
      <w:r w:rsidR="00772364" w:rsidRPr="00772364">
        <w:rPr>
          <w:sz w:val="28"/>
          <w:szCs w:val="28"/>
        </w:rPr>
        <w:t xml:space="preserve"> </w:t>
      </w:r>
      <w:r w:rsidRPr="00772364">
        <w:rPr>
          <w:sz w:val="28"/>
          <w:szCs w:val="28"/>
        </w:rPr>
        <w:t>российской экономике, где факторы экономической нестабильности и</w:t>
      </w:r>
      <w:r w:rsidR="00772364" w:rsidRPr="00772364">
        <w:rPr>
          <w:sz w:val="28"/>
          <w:szCs w:val="28"/>
        </w:rPr>
        <w:t xml:space="preserve"> </w:t>
      </w:r>
      <w:r w:rsidRPr="00772364">
        <w:rPr>
          <w:sz w:val="28"/>
          <w:szCs w:val="28"/>
        </w:rPr>
        <w:t>без того усложняют эффективное управление предприятиями, проблемам анализа и</w:t>
      </w:r>
      <w:r w:rsidR="00772364" w:rsidRPr="00772364">
        <w:rPr>
          <w:sz w:val="28"/>
          <w:szCs w:val="28"/>
        </w:rPr>
        <w:t xml:space="preserve"> </w:t>
      </w:r>
      <w:r w:rsidRPr="00772364">
        <w:rPr>
          <w:sz w:val="28"/>
          <w:szCs w:val="28"/>
        </w:rPr>
        <w:t>управления комплексом рисков, возникающих в</w:t>
      </w:r>
      <w:r w:rsidR="00772364" w:rsidRPr="00772364">
        <w:rPr>
          <w:sz w:val="28"/>
          <w:szCs w:val="28"/>
        </w:rPr>
        <w:t xml:space="preserve"> </w:t>
      </w:r>
      <w:r w:rsidRPr="00772364">
        <w:rPr>
          <w:sz w:val="28"/>
          <w:szCs w:val="28"/>
        </w:rPr>
        <w:t>процессе их</w:t>
      </w:r>
      <w:r w:rsidR="00772364" w:rsidRPr="00772364">
        <w:rPr>
          <w:sz w:val="28"/>
          <w:szCs w:val="28"/>
        </w:rPr>
        <w:t xml:space="preserve"> </w:t>
      </w:r>
      <w:r w:rsidRPr="00772364">
        <w:rPr>
          <w:sz w:val="28"/>
          <w:szCs w:val="28"/>
        </w:rPr>
        <w:t>экономической деятельности, уделяется явно недостаточное внимание.</w:t>
      </w:r>
    </w:p>
    <w:p w:rsidR="00305C21" w:rsidRPr="00772364" w:rsidRDefault="00F02ECD" w:rsidP="00772364">
      <w:pPr>
        <w:pStyle w:val="p"/>
        <w:spacing w:line="360" w:lineRule="auto"/>
        <w:ind w:firstLine="709"/>
        <w:rPr>
          <w:color w:val="auto"/>
          <w:sz w:val="28"/>
          <w:szCs w:val="28"/>
        </w:rPr>
      </w:pPr>
      <w:r w:rsidRPr="00772364">
        <w:rPr>
          <w:color w:val="auto"/>
          <w:sz w:val="28"/>
          <w:szCs w:val="28"/>
        </w:rPr>
        <w:t xml:space="preserve">Актуальность выбранной темы продиктована настоятельной необходимостью </w:t>
      </w:r>
      <w:r w:rsidR="000137DE" w:rsidRPr="00772364">
        <w:rPr>
          <w:color w:val="auto"/>
          <w:sz w:val="28"/>
          <w:szCs w:val="28"/>
        </w:rPr>
        <w:t>изучения</w:t>
      </w:r>
      <w:r w:rsidR="003357E8" w:rsidRPr="00772364">
        <w:rPr>
          <w:color w:val="auto"/>
          <w:sz w:val="28"/>
          <w:szCs w:val="28"/>
        </w:rPr>
        <w:t xml:space="preserve"> </w:t>
      </w:r>
      <w:r w:rsidR="000137DE" w:rsidRPr="00772364">
        <w:rPr>
          <w:color w:val="auto"/>
          <w:sz w:val="28"/>
          <w:szCs w:val="28"/>
        </w:rPr>
        <w:t>вопроса управления рисками</w:t>
      </w:r>
      <w:r w:rsidR="00481652" w:rsidRPr="00772364">
        <w:rPr>
          <w:color w:val="auto"/>
          <w:sz w:val="28"/>
          <w:szCs w:val="28"/>
        </w:rPr>
        <w:t>,</w:t>
      </w:r>
      <w:r w:rsidR="000137DE" w:rsidRPr="00772364">
        <w:rPr>
          <w:color w:val="auto"/>
          <w:sz w:val="28"/>
          <w:szCs w:val="28"/>
        </w:rPr>
        <w:t xml:space="preserve"> который отчетливо обозначил всю остроту данной проблемы в</w:t>
      </w:r>
      <w:r w:rsidR="00772364" w:rsidRPr="00772364">
        <w:rPr>
          <w:color w:val="auto"/>
          <w:sz w:val="28"/>
          <w:szCs w:val="28"/>
        </w:rPr>
        <w:t xml:space="preserve"> </w:t>
      </w:r>
      <w:r w:rsidR="000137DE" w:rsidRPr="00772364">
        <w:rPr>
          <w:color w:val="auto"/>
          <w:sz w:val="28"/>
          <w:szCs w:val="28"/>
        </w:rPr>
        <w:t>России.</w:t>
      </w:r>
      <w:r w:rsidR="00481652" w:rsidRPr="00772364">
        <w:rPr>
          <w:color w:val="auto"/>
          <w:sz w:val="28"/>
          <w:szCs w:val="28"/>
        </w:rPr>
        <w:t xml:space="preserve"> Выход из этой ситуации возможен только в случае разработки на предприятии определенной позиции</w:t>
      </w:r>
      <w:r w:rsidR="00305C21" w:rsidRPr="00772364">
        <w:rPr>
          <w:color w:val="auto"/>
          <w:sz w:val="28"/>
          <w:szCs w:val="28"/>
        </w:rPr>
        <w:t xml:space="preserve"> по</w:t>
      </w:r>
      <w:r w:rsidR="003357E8" w:rsidRPr="00772364">
        <w:rPr>
          <w:color w:val="auto"/>
          <w:sz w:val="28"/>
          <w:szCs w:val="28"/>
        </w:rPr>
        <w:t xml:space="preserve"> </w:t>
      </w:r>
      <w:r w:rsidR="001303B3" w:rsidRPr="00772364">
        <w:rPr>
          <w:color w:val="auto"/>
          <w:sz w:val="28"/>
          <w:szCs w:val="28"/>
        </w:rPr>
        <w:t>о</w:t>
      </w:r>
      <w:r w:rsidR="00305C21" w:rsidRPr="00772364">
        <w:rPr>
          <w:color w:val="auto"/>
          <w:sz w:val="28"/>
          <w:szCs w:val="28"/>
        </w:rPr>
        <w:t>ценке рисков</w:t>
      </w:r>
      <w:r w:rsidR="001303B3" w:rsidRPr="00772364">
        <w:rPr>
          <w:color w:val="auto"/>
          <w:sz w:val="28"/>
          <w:szCs w:val="28"/>
        </w:rPr>
        <w:t>,</w:t>
      </w:r>
      <w:r w:rsidR="00305C21" w:rsidRPr="00772364">
        <w:rPr>
          <w:color w:val="auto"/>
          <w:sz w:val="28"/>
          <w:szCs w:val="28"/>
        </w:rPr>
        <w:t xml:space="preserve"> </w:t>
      </w:r>
      <w:r w:rsidR="001303B3" w:rsidRPr="00772364">
        <w:rPr>
          <w:color w:val="auto"/>
          <w:sz w:val="28"/>
          <w:szCs w:val="28"/>
        </w:rPr>
        <w:t>обеспечивая</w:t>
      </w:r>
      <w:r w:rsidR="00305C21" w:rsidRPr="00772364">
        <w:rPr>
          <w:color w:val="auto"/>
          <w:sz w:val="28"/>
          <w:szCs w:val="28"/>
        </w:rPr>
        <w:t xml:space="preserve"> высок</w:t>
      </w:r>
      <w:r w:rsidR="001303B3" w:rsidRPr="00772364">
        <w:rPr>
          <w:color w:val="auto"/>
          <w:sz w:val="28"/>
          <w:szCs w:val="28"/>
        </w:rPr>
        <w:t>ую</w:t>
      </w:r>
      <w:r w:rsidR="00305C21" w:rsidRPr="00772364">
        <w:rPr>
          <w:color w:val="auto"/>
          <w:sz w:val="28"/>
          <w:szCs w:val="28"/>
        </w:rPr>
        <w:t xml:space="preserve"> прибыльность деятельности. </w:t>
      </w:r>
    </w:p>
    <w:p w:rsidR="00F02ECD" w:rsidRPr="00772364" w:rsidRDefault="00F02ECD" w:rsidP="00772364">
      <w:pPr>
        <w:widowControl/>
        <w:shd w:val="clear" w:color="auto" w:fill="FFFFFF"/>
        <w:spacing w:before="0" w:line="360" w:lineRule="auto"/>
        <w:ind w:firstLine="709"/>
        <w:rPr>
          <w:sz w:val="28"/>
          <w:szCs w:val="28"/>
        </w:rPr>
      </w:pPr>
      <w:r w:rsidRPr="00772364">
        <w:rPr>
          <w:sz w:val="28"/>
          <w:szCs w:val="28"/>
        </w:rPr>
        <w:t xml:space="preserve">Создать такую организацию без проведения исследований невозможно. Особую роль здесь играют исследования </w:t>
      </w:r>
      <w:r w:rsidR="00481652" w:rsidRPr="00772364">
        <w:rPr>
          <w:sz w:val="28"/>
          <w:szCs w:val="28"/>
        </w:rPr>
        <w:t>способов минимизации рисков</w:t>
      </w:r>
      <w:r w:rsidRPr="00772364">
        <w:rPr>
          <w:sz w:val="28"/>
          <w:szCs w:val="28"/>
        </w:rPr>
        <w:t xml:space="preserve">. Эта проблема была </w:t>
      </w:r>
      <w:r w:rsidR="001303B3" w:rsidRPr="00772364">
        <w:rPr>
          <w:sz w:val="28"/>
          <w:szCs w:val="28"/>
        </w:rPr>
        <w:t>открыта для дискуссий</w:t>
      </w:r>
      <w:r w:rsidRPr="00772364">
        <w:rPr>
          <w:sz w:val="28"/>
          <w:szCs w:val="28"/>
        </w:rPr>
        <w:t xml:space="preserve"> всегда, однако до недавнего времени она в большей степени решалась в рамках математических дисциплин, таких, как теория вероятностей, математическая статистика, логика, теория множеств и др.</w:t>
      </w:r>
    </w:p>
    <w:p w:rsidR="00904C58" w:rsidRPr="00772364" w:rsidRDefault="004E4FDD" w:rsidP="00772364">
      <w:pPr>
        <w:widowControl/>
        <w:shd w:val="clear" w:color="auto" w:fill="FFFFFF"/>
        <w:spacing w:before="0" w:line="360" w:lineRule="auto"/>
        <w:ind w:firstLine="709"/>
        <w:rPr>
          <w:sz w:val="28"/>
          <w:szCs w:val="28"/>
        </w:rPr>
      </w:pPr>
      <w:r w:rsidRPr="00772364">
        <w:rPr>
          <w:sz w:val="28"/>
          <w:szCs w:val="28"/>
        </w:rPr>
        <w:t>Цель</w:t>
      </w:r>
      <w:r w:rsidR="003357E8" w:rsidRPr="00772364">
        <w:rPr>
          <w:sz w:val="28"/>
          <w:szCs w:val="28"/>
        </w:rPr>
        <w:t xml:space="preserve"> </w:t>
      </w:r>
      <w:r w:rsidR="00F02ECD" w:rsidRPr="00772364">
        <w:rPr>
          <w:sz w:val="28"/>
          <w:szCs w:val="28"/>
        </w:rPr>
        <w:t>работы</w:t>
      </w:r>
      <w:r w:rsidR="003357E8" w:rsidRPr="00772364">
        <w:rPr>
          <w:sz w:val="28"/>
          <w:szCs w:val="28"/>
        </w:rPr>
        <w:t xml:space="preserve"> </w:t>
      </w:r>
      <w:r w:rsidRPr="00772364">
        <w:rPr>
          <w:sz w:val="28"/>
          <w:szCs w:val="28"/>
        </w:rPr>
        <w:t>-</w:t>
      </w:r>
      <w:r w:rsidR="003357E8" w:rsidRPr="00772364">
        <w:rPr>
          <w:sz w:val="28"/>
          <w:szCs w:val="28"/>
        </w:rPr>
        <w:t xml:space="preserve"> </w:t>
      </w:r>
      <w:r w:rsidR="00F02ECD" w:rsidRPr="00772364">
        <w:rPr>
          <w:sz w:val="28"/>
          <w:szCs w:val="28"/>
        </w:rPr>
        <w:t>исследование</w:t>
      </w:r>
      <w:r w:rsidR="003357E8" w:rsidRPr="00772364">
        <w:rPr>
          <w:sz w:val="28"/>
          <w:szCs w:val="28"/>
        </w:rPr>
        <w:t xml:space="preserve"> </w:t>
      </w:r>
      <w:r w:rsidR="00F74B2A" w:rsidRPr="00772364">
        <w:rPr>
          <w:sz w:val="28"/>
          <w:szCs w:val="28"/>
        </w:rPr>
        <w:t xml:space="preserve">организации </w:t>
      </w:r>
      <w:r w:rsidRPr="00772364">
        <w:rPr>
          <w:sz w:val="28"/>
          <w:szCs w:val="28"/>
        </w:rPr>
        <w:t>риск-менеджмента предприятия</w:t>
      </w:r>
      <w:r w:rsidR="00F02ECD" w:rsidRPr="00772364">
        <w:rPr>
          <w:sz w:val="28"/>
          <w:szCs w:val="28"/>
        </w:rPr>
        <w:t xml:space="preserve"> </w:t>
      </w:r>
      <w:r w:rsidRPr="00772364">
        <w:rPr>
          <w:sz w:val="28"/>
          <w:szCs w:val="28"/>
        </w:rPr>
        <w:t>и системы минимизации риска,</w:t>
      </w:r>
      <w:r w:rsidR="003357E8" w:rsidRPr="00772364">
        <w:rPr>
          <w:sz w:val="28"/>
          <w:szCs w:val="28"/>
        </w:rPr>
        <w:t xml:space="preserve"> </w:t>
      </w:r>
      <w:r w:rsidR="00F02ECD" w:rsidRPr="00772364">
        <w:rPr>
          <w:sz w:val="28"/>
          <w:szCs w:val="28"/>
        </w:rPr>
        <w:t xml:space="preserve">предвидеть ее возможности и перспективы, </w:t>
      </w:r>
      <w:r w:rsidR="00F74B2A" w:rsidRPr="00772364">
        <w:rPr>
          <w:sz w:val="28"/>
          <w:szCs w:val="28"/>
        </w:rPr>
        <w:t>а так же</w:t>
      </w:r>
      <w:r w:rsidR="003357E8" w:rsidRPr="00772364">
        <w:rPr>
          <w:sz w:val="28"/>
          <w:szCs w:val="28"/>
        </w:rPr>
        <w:t xml:space="preserve"> </w:t>
      </w:r>
      <w:r w:rsidR="00F74B2A" w:rsidRPr="00772364">
        <w:rPr>
          <w:sz w:val="28"/>
          <w:szCs w:val="28"/>
        </w:rPr>
        <w:t>разработк</w:t>
      </w:r>
      <w:r w:rsidR="00904C58" w:rsidRPr="00772364">
        <w:rPr>
          <w:sz w:val="28"/>
          <w:szCs w:val="28"/>
        </w:rPr>
        <w:t xml:space="preserve">а </w:t>
      </w:r>
      <w:r w:rsidR="00F02ECD" w:rsidRPr="00772364">
        <w:rPr>
          <w:sz w:val="28"/>
          <w:szCs w:val="28"/>
        </w:rPr>
        <w:t>своевременно</w:t>
      </w:r>
      <w:r w:rsidR="00F74B2A" w:rsidRPr="00772364">
        <w:rPr>
          <w:sz w:val="28"/>
          <w:szCs w:val="28"/>
        </w:rPr>
        <w:t>го</w:t>
      </w:r>
      <w:r w:rsidR="00F02ECD" w:rsidRPr="00772364">
        <w:rPr>
          <w:sz w:val="28"/>
          <w:szCs w:val="28"/>
        </w:rPr>
        <w:t xml:space="preserve"> и оперативно</w:t>
      </w:r>
      <w:r w:rsidR="00F74B2A" w:rsidRPr="00772364">
        <w:rPr>
          <w:sz w:val="28"/>
          <w:szCs w:val="28"/>
        </w:rPr>
        <w:t>го</w:t>
      </w:r>
      <w:r w:rsidR="003357E8" w:rsidRPr="00772364">
        <w:rPr>
          <w:sz w:val="28"/>
          <w:szCs w:val="28"/>
        </w:rPr>
        <w:t xml:space="preserve"> </w:t>
      </w:r>
      <w:r w:rsidR="00904C58" w:rsidRPr="00772364">
        <w:rPr>
          <w:sz w:val="28"/>
          <w:szCs w:val="28"/>
        </w:rPr>
        <w:t>совершенствования по управлению рисками.</w:t>
      </w:r>
    </w:p>
    <w:p w:rsidR="00F02ECD" w:rsidRPr="00772364" w:rsidRDefault="00F02ECD" w:rsidP="00772364">
      <w:pPr>
        <w:widowControl/>
        <w:shd w:val="clear" w:color="auto" w:fill="FFFFFF"/>
        <w:spacing w:before="0" w:line="360" w:lineRule="auto"/>
        <w:ind w:firstLine="709"/>
        <w:rPr>
          <w:sz w:val="28"/>
          <w:szCs w:val="28"/>
        </w:rPr>
      </w:pPr>
      <w:r w:rsidRPr="00772364">
        <w:rPr>
          <w:sz w:val="28"/>
          <w:szCs w:val="28"/>
        </w:rPr>
        <w:t xml:space="preserve">В соответствии с поставленной целью определены следующие </w:t>
      </w:r>
      <w:r w:rsidRPr="00772364">
        <w:rPr>
          <w:bCs/>
          <w:sz w:val="28"/>
          <w:szCs w:val="28"/>
          <w:u w:val="single"/>
        </w:rPr>
        <w:t>задачи исследования</w:t>
      </w:r>
    </w:p>
    <w:p w:rsidR="00F02ECD" w:rsidRPr="00772364" w:rsidRDefault="00F02ECD" w:rsidP="00772364">
      <w:pPr>
        <w:widowControl/>
        <w:numPr>
          <w:ilvl w:val="0"/>
          <w:numId w:val="23"/>
        </w:numPr>
        <w:tabs>
          <w:tab w:val="clear" w:pos="1440"/>
        </w:tabs>
        <w:spacing w:before="0" w:line="360" w:lineRule="auto"/>
        <w:ind w:left="0" w:firstLine="709"/>
        <w:rPr>
          <w:sz w:val="28"/>
          <w:szCs w:val="28"/>
        </w:rPr>
      </w:pPr>
      <w:r w:rsidRPr="00772364">
        <w:rPr>
          <w:sz w:val="28"/>
          <w:szCs w:val="28"/>
        </w:rPr>
        <w:t>исследовать теоретические аспекты риск-менеджмента;</w:t>
      </w:r>
    </w:p>
    <w:p w:rsidR="00F02ECD" w:rsidRPr="00772364" w:rsidRDefault="00F02ECD" w:rsidP="00772364">
      <w:pPr>
        <w:widowControl/>
        <w:numPr>
          <w:ilvl w:val="0"/>
          <w:numId w:val="23"/>
        </w:numPr>
        <w:tabs>
          <w:tab w:val="clear" w:pos="1440"/>
        </w:tabs>
        <w:spacing w:before="0" w:line="360" w:lineRule="auto"/>
        <w:ind w:left="0" w:firstLine="709"/>
        <w:rPr>
          <w:sz w:val="28"/>
          <w:szCs w:val="28"/>
        </w:rPr>
      </w:pPr>
      <w:r w:rsidRPr="00772364">
        <w:rPr>
          <w:sz w:val="28"/>
          <w:szCs w:val="28"/>
        </w:rPr>
        <w:t>определить сущность и разнообразие рисков, способы их оценки, особенности управления рисками.</w:t>
      </w:r>
    </w:p>
    <w:p w:rsidR="00F02ECD" w:rsidRPr="00772364" w:rsidRDefault="00F02ECD" w:rsidP="00772364">
      <w:pPr>
        <w:widowControl/>
        <w:numPr>
          <w:ilvl w:val="0"/>
          <w:numId w:val="23"/>
        </w:numPr>
        <w:tabs>
          <w:tab w:val="clear" w:pos="1440"/>
        </w:tabs>
        <w:spacing w:before="0" w:line="360" w:lineRule="auto"/>
        <w:ind w:left="0" w:firstLine="709"/>
        <w:rPr>
          <w:sz w:val="28"/>
          <w:szCs w:val="28"/>
        </w:rPr>
      </w:pPr>
      <w:r w:rsidRPr="00772364">
        <w:rPr>
          <w:sz w:val="28"/>
          <w:szCs w:val="28"/>
        </w:rPr>
        <w:t>выявить основные закономерности и проблемы;</w:t>
      </w:r>
    </w:p>
    <w:p w:rsidR="00F02ECD" w:rsidRPr="00772364" w:rsidRDefault="00F02ECD" w:rsidP="00772364">
      <w:pPr>
        <w:widowControl/>
        <w:numPr>
          <w:ilvl w:val="0"/>
          <w:numId w:val="23"/>
        </w:numPr>
        <w:tabs>
          <w:tab w:val="clear" w:pos="1440"/>
        </w:tabs>
        <w:spacing w:before="0" w:line="360" w:lineRule="auto"/>
        <w:ind w:left="0" w:firstLine="709"/>
        <w:rPr>
          <w:sz w:val="28"/>
          <w:szCs w:val="28"/>
        </w:rPr>
      </w:pPr>
      <w:r w:rsidRPr="00772364">
        <w:rPr>
          <w:sz w:val="28"/>
          <w:szCs w:val="28"/>
        </w:rPr>
        <w:t>изучить систему способов минимизации рисков и</w:t>
      </w:r>
      <w:r w:rsidR="003357E8" w:rsidRPr="00772364">
        <w:rPr>
          <w:sz w:val="28"/>
          <w:szCs w:val="28"/>
        </w:rPr>
        <w:t xml:space="preserve"> </w:t>
      </w:r>
      <w:r w:rsidRPr="00772364">
        <w:rPr>
          <w:sz w:val="28"/>
          <w:szCs w:val="28"/>
        </w:rPr>
        <w:t xml:space="preserve">выявить методы по их совершенствованию; </w:t>
      </w:r>
    </w:p>
    <w:p w:rsidR="00F02ECD" w:rsidRPr="00772364" w:rsidRDefault="00F02ECD" w:rsidP="00772364">
      <w:pPr>
        <w:widowControl/>
        <w:numPr>
          <w:ilvl w:val="0"/>
          <w:numId w:val="23"/>
        </w:numPr>
        <w:tabs>
          <w:tab w:val="clear" w:pos="1440"/>
        </w:tabs>
        <w:spacing w:before="0" w:line="360" w:lineRule="auto"/>
        <w:ind w:left="0" w:firstLine="709"/>
        <w:rPr>
          <w:sz w:val="28"/>
          <w:szCs w:val="28"/>
        </w:rPr>
      </w:pPr>
      <w:r w:rsidRPr="00772364">
        <w:rPr>
          <w:sz w:val="28"/>
          <w:szCs w:val="28"/>
        </w:rPr>
        <w:t>прове</w:t>
      </w:r>
      <w:r w:rsidR="004E4FDD" w:rsidRPr="00772364">
        <w:rPr>
          <w:sz w:val="28"/>
          <w:szCs w:val="28"/>
        </w:rPr>
        <w:t>сти анализ и</w:t>
      </w:r>
      <w:r w:rsidR="003357E8" w:rsidRPr="00772364">
        <w:rPr>
          <w:sz w:val="28"/>
          <w:szCs w:val="28"/>
        </w:rPr>
        <w:t xml:space="preserve"> </w:t>
      </w:r>
      <w:r w:rsidRPr="00772364">
        <w:rPr>
          <w:sz w:val="28"/>
          <w:szCs w:val="28"/>
        </w:rPr>
        <w:t>дать оценку р</w:t>
      </w:r>
      <w:r w:rsidR="004E4FDD" w:rsidRPr="00772364">
        <w:rPr>
          <w:sz w:val="28"/>
          <w:szCs w:val="28"/>
        </w:rPr>
        <w:t>и</w:t>
      </w:r>
      <w:r w:rsidRPr="00772364">
        <w:rPr>
          <w:sz w:val="28"/>
          <w:szCs w:val="28"/>
        </w:rPr>
        <w:t xml:space="preserve">скам предприятия на основе </w:t>
      </w:r>
      <w:r w:rsidR="004E4FDD" w:rsidRPr="00772364">
        <w:rPr>
          <w:sz w:val="28"/>
          <w:szCs w:val="28"/>
        </w:rPr>
        <w:t>показателей финансовой отчетности</w:t>
      </w:r>
      <w:r w:rsidR="003357E8" w:rsidRPr="00772364">
        <w:rPr>
          <w:sz w:val="28"/>
          <w:szCs w:val="28"/>
        </w:rPr>
        <w:t xml:space="preserve"> </w:t>
      </w:r>
      <w:r w:rsidR="004E4FDD" w:rsidRPr="00772364">
        <w:rPr>
          <w:sz w:val="28"/>
          <w:szCs w:val="28"/>
        </w:rPr>
        <w:t xml:space="preserve">и </w:t>
      </w:r>
      <w:r w:rsidRPr="00772364">
        <w:rPr>
          <w:sz w:val="28"/>
          <w:szCs w:val="28"/>
        </w:rPr>
        <w:t xml:space="preserve">предложить мероприятия для совершенствования </w:t>
      </w:r>
      <w:r w:rsidR="004E4FDD" w:rsidRPr="00772364">
        <w:rPr>
          <w:sz w:val="28"/>
          <w:szCs w:val="28"/>
        </w:rPr>
        <w:t>их минимизации</w:t>
      </w:r>
      <w:r w:rsidRPr="00772364">
        <w:rPr>
          <w:sz w:val="28"/>
          <w:szCs w:val="28"/>
        </w:rPr>
        <w:t xml:space="preserve">; </w:t>
      </w:r>
    </w:p>
    <w:p w:rsidR="00F02ECD" w:rsidRPr="00772364" w:rsidRDefault="00F02ECD" w:rsidP="00772364">
      <w:pPr>
        <w:widowControl/>
        <w:spacing w:before="0" w:line="360" w:lineRule="auto"/>
        <w:ind w:firstLine="709"/>
        <w:rPr>
          <w:sz w:val="28"/>
          <w:szCs w:val="28"/>
        </w:rPr>
      </w:pPr>
      <w:r w:rsidRPr="00772364">
        <w:rPr>
          <w:sz w:val="28"/>
          <w:szCs w:val="28"/>
        </w:rPr>
        <w:t>Для решения вышеперечисленных задач была использована материально-техническая база ОАО "ВСУМ":</w:t>
      </w:r>
    </w:p>
    <w:p w:rsidR="00F02ECD" w:rsidRPr="00772364" w:rsidRDefault="00F02ECD" w:rsidP="00772364">
      <w:pPr>
        <w:widowControl/>
        <w:spacing w:before="0" w:line="360" w:lineRule="auto"/>
        <w:ind w:firstLine="709"/>
        <w:rPr>
          <w:sz w:val="28"/>
          <w:szCs w:val="28"/>
        </w:rPr>
      </w:pPr>
      <w:r w:rsidRPr="00772364">
        <w:rPr>
          <w:sz w:val="28"/>
          <w:szCs w:val="28"/>
        </w:rPr>
        <w:t xml:space="preserve">Объектом исследования является ОАО "ВСУМ". </w:t>
      </w:r>
    </w:p>
    <w:p w:rsidR="00F02ECD" w:rsidRPr="00772364" w:rsidRDefault="00F02ECD" w:rsidP="00772364">
      <w:pPr>
        <w:widowControl/>
        <w:spacing w:before="0" w:line="360" w:lineRule="auto"/>
        <w:ind w:firstLine="709"/>
        <w:rPr>
          <w:sz w:val="28"/>
          <w:szCs w:val="28"/>
        </w:rPr>
      </w:pPr>
      <w:r w:rsidRPr="00772364">
        <w:rPr>
          <w:sz w:val="28"/>
          <w:szCs w:val="28"/>
        </w:rPr>
        <w:t>Предметом исследования - система риск-менеджмента предприятия.</w:t>
      </w:r>
    </w:p>
    <w:p w:rsidR="00772364" w:rsidRPr="00772364" w:rsidRDefault="00772364" w:rsidP="00772364">
      <w:pPr>
        <w:widowControl/>
        <w:spacing w:before="0" w:line="360" w:lineRule="auto"/>
        <w:ind w:firstLine="709"/>
        <w:rPr>
          <w:sz w:val="28"/>
          <w:szCs w:val="28"/>
        </w:rPr>
      </w:pPr>
    </w:p>
    <w:p w:rsidR="000B107A" w:rsidRPr="00772364" w:rsidRDefault="003357E8" w:rsidP="00772364">
      <w:pPr>
        <w:widowControl/>
        <w:spacing w:before="0" w:line="360" w:lineRule="auto"/>
        <w:ind w:firstLine="709"/>
        <w:jc w:val="center"/>
        <w:rPr>
          <w:b/>
          <w:sz w:val="28"/>
          <w:szCs w:val="28"/>
        </w:rPr>
      </w:pPr>
      <w:r w:rsidRPr="00772364">
        <w:rPr>
          <w:sz w:val="28"/>
          <w:szCs w:val="28"/>
        </w:rPr>
        <w:br w:type="page"/>
      </w:r>
      <w:r w:rsidR="00772364" w:rsidRPr="00772364">
        <w:rPr>
          <w:b/>
          <w:sz w:val="28"/>
          <w:szCs w:val="28"/>
        </w:rPr>
        <w:t>1.Теоретические аспекты риск-менеджмента</w:t>
      </w:r>
    </w:p>
    <w:p w:rsidR="000B107A" w:rsidRPr="00772364" w:rsidRDefault="000B107A" w:rsidP="00772364">
      <w:pPr>
        <w:widowControl/>
        <w:spacing w:before="0" w:line="360" w:lineRule="auto"/>
        <w:ind w:firstLine="709"/>
        <w:jc w:val="center"/>
        <w:rPr>
          <w:b/>
          <w:sz w:val="28"/>
          <w:szCs w:val="28"/>
        </w:rPr>
      </w:pPr>
    </w:p>
    <w:p w:rsidR="000B107A" w:rsidRPr="00772364" w:rsidRDefault="00772364" w:rsidP="00772364">
      <w:pPr>
        <w:widowControl/>
        <w:spacing w:before="0" w:line="360" w:lineRule="auto"/>
        <w:ind w:firstLine="709"/>
        <w:jc w:val="center"/>
        <w:rPr>
          <w:b/>
          <w:sz w:val="28"/>
          <w:szCs w:val="28"/>
        </w:rPr>
      </w:pPr>
      <w:r w:rsidRPr="00772364">
        <w:rPr>
          <w:b/>
          <w:sz w:val="28"/>
          <w:szCs w:val="28"/>
        </w:rPr>
        <w:t>1.1</w:t>
      </w:r>
      <w:r w:rsidR="003357E8" w:rsidRPr="00772364">
        <w:rPr>
          <w:b/>
          <w:sz w:val="28"/>
          <w:szCs w:val="28"/>
        </w:rPr>
        <w:t xml:space="preserve"> Сущность риск-менеджмента</w:t>
      </w:r>
    </w:p>
    <w:p w:rsidR="000B107A" w:rsidRPr="00772364" w:rsidRDefault="000B107A" w:rsidP="00772364">
      <w:pPr>
        <w:widowControl/>
        <w:spacing w:before="0" w:line="360" w:lineRule="auto"/>
        <w:ind w:firstLine="709"/>
        <w:jc w:val="center"/>
        <w:rPr>
          <w:b/>
          <w:sz w:val="28"/>
          <w:szCs w:val="28"/>
        </w:rPr>
      </w:pP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Риск-менеджмент представляет систему управления риском и экономическими (точнее финансовыми) отношениями, возникающими в процессе этого управления, и включает стратегию и тактику управленческих действий.</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Под </w:t>
      </w:r>
      <w:r w:rsidRPr="00772364">
        <w:rPr>
          <w:bCs/>
          <w:color w:val="auto"/>
          <w:sz w:val="28"/>
          <w:szCs w:val="28"/>
        </w:rPr>
        <w:t>стратегией управления</w:t>
      </w:r>
      <w:r w:rsidRPr="00772364">
        <w:rPr>
          <w:color w:val="auto"/>
          <w:sz w:val="28"/>
          <w:szCs w:val="28"/>
        </w:rPr>
        <w:t xml:space="preserve"> имеются в виду направления и способы использования средств для достижения поставленной цели. Каждому способу соответствует определенный набор правил и ограничений для принятия лучшего решения. Стратегия помогает сконцентрировать усилия на различных вариантах решения, не противоречащих генеральной линии стратегии и отбросить все остальные варианты. После достижения поставленной цели данная стратегия прекращает свое существование, поскольку новые цели выдвигают задачу разработки новой стратегии.</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bCs/>
          <w:color w:val="auto"/>
          <w:sz w:val="28"/>
          <w:szCs w:val="28"/>
        </w:rPr>
        <w:t>Тактика</w:t>
      </w:r>
      <w:r w:rsidRPr="00772364">
        <w:rPr>
          <w:color w:val="auto"/>
          <w:sz w:val="28"/>
          <w:szCs w:val="28"/>
        </w:rPr>
        <w:t xml:space="preserve"> - практические методы и приемы менеджмента для достижения установленной цели в конкретных условиях. Задачей тактики управления является выбор наиболее оптимального решения и самых конструктивных в данной хозяйственной ситуации методов и приемов управления.</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Риск-менеджмент как система управления состоит из двух подсистем: управляемой подсистемы - объекта управления и управляющей подсистемы - субъекта управления. Объектом управления в риск-менеджменте выступают рисковые вложения капитала и экономические отношения между хозяйствующими субъектами в процессе реализации риска. К таким экономическим отношениям относятся связи между страхователем и страховщиком, заемщиком и кредитором, между предпринимателями, конкурентами и т.д.</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Субъект управления в риск-менеджменте - группа руководителей (финансовый менеджер, специалист по страхованию и т.д.), которая посредством различных вариантов своего воздействия осуществляет целенаправленное функционирование объекта управления. Этот процесс может осуществляться только при условии циркулирования необходимой информации между субъектом и объектом управления. Процесс управления всегда предполагает получение, передачу, переработку и практическое использование информации. Приобретение надежной и достаточной в конкретных условиях информации играет главную роль, поскольку оно помогает принять правильное решение по действиям в условиях риска. Информационное обеспечение состоит из разного рода информации: статистической, экономической, коммерческой, финансовой и т.д.</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В указанную информацию входят сведения о вероятности того или иного страхового случая, события, о наличии и величине спроса на товары, на капитал, о финансовой устойчивости и платежеспособности своих клиентов, партнеров, конкурентов и т.п.</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Риск-менеджмент выполняет определенные функции. </w:t>
      </w:r>
    </w:p>
    <w:p w:rsidR="003357E8"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Различают следующие функции риск-менеджмента:</w:t>
      </w:r>
    </w:p>
    <w:p w:rsidR="003357E8" w:rsidRPr="00772364" w:rsidRDefault="000B107A" w:rsidP="00772364">
      <w:pPr>
        <w:pStyle w:val="a3"/>
        <w:numPr>
          <w:ilvl w:val="0"/>
          <w:numId w:val="24"/>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объекта управления, куда относится организация разрешения риска;</w:t>
      </w:r>
    </w:p>
    <w:p w:rsidR="003357E8" w:rsidRPr="00772364" w:rsidRDefault="000B107A" w:rsidP="00772364">
      <w:pPr>
        <w:pStyle w:val="a3"/>
        <w:numPr>
          <w:ilvl w:val="0"/>
          <w:numId w:val="24"/>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рисковых вложений капитала;</w:t>
      </w:r>
    </w:p>
    <w:p w:rsidR="003357E8" w:rsidRPr="00772364" w:rsidRDefault="000B107A" w:rsidP="00772364">
      <w:pPr>
        <w:pStyle w:val="a3"/>
        <w:numPr>
          <w:ilvl w:val="0"/>
          <w:numId w:val="24"/>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работ по снижению величины риска; процесса страхования рисков;</w:t>
      </w:r>
    </w:p>
    <w:p w:rsidR="003357E8" w:rsidRPr="00772364" w:rsidRDefault="000B107A" w:rsidP="00772364">
      <w:pPr>
        <w:pStyle w:val="a3"/>
        <w:numPr>
          <w:ilvl w:val="0"/>
          <w:numId w:val="24"/>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экономических отношений и связей между суб</w:t>
      </w:r>
      <w:r w:rsidR="003357E8" w:rsidRPr="00772364">
        <w:rPr>
          <w:color w:val="auto"/>
          <w:sz w:val="28"/>
          <w:szCs w:val="28"/>
        </w:rPr>
        <w:t>ъектами хозяйственного процесса;</w:t>
      </w:r>
    </w:p>
    <w:p w:rsidR="000B107A" w:rsidRPr="00772364" w:rsidRDefault="000B107A" w:rsidP="00772364">
      <w:pPr>
        <w:pStyle w:val="a3"/>
        <w:numPr>
          <w:ilvl w:val="0"/>
          <w:numId w:val="24"/>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субъекта управления, в рамках которых прогнозирование, организация, координация, регулирование, стимулирование, контроль.</w:t>
      </w:r>
    </w:p>
    <w:p w:rsidR="006733BE"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Прогнозирование представляет собой разработку на перспективу изменений финансового состояния объекта в целом и его различных частей. Прогнозирование - это предвидение определенных событий.</w:t>
      </w:r>
    </w:p>
    <w:p w:rsidR="006733BE"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Организация - объединение людей, совместно реализующих программу рискового вложения капитала на основе определенных правил и процедур.</w:t>
      </w:r>
    </w:p>
    <w:p w:rsidR="006733BE"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Регулирование -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w:t>
      </w:r>
    </w:p>
    <w:p w:rsidR="006733BE"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Координация - обеспечение согласованности работы всех звеньев системы управления риском. </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Стимулирование - побуждение финансовых менеджеров, других специалистов к заинтересованности в результатах своего труда. Наконец, контроль - это проверка организации работы по снижению степени риска.</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Особую роль в решении рисковых задач играют интуиция менеджера и инсайт. Интуиция представляет собой способность непосредственно, как бы внезапно, без логического продумывания находить правильное решение проблемы. Интуиция является непременным компонентом творческого процесса. Инсайт - сознание решения конкретной проблемы. В момент инсайта решение осознается ясно, однако эта отчетливость часто носит кратковременный характер. Поэтому необходима сознательная фиксация решения.</w:t>
      </w:r>
    </w:p>
    <w:p w:rsidR="003357E8"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В случаях, когда риск рассчитать невозможно, принятие рисковых решений происходит с помощью эвристики, которая представляет собой совокупность логических приемов и методических правил теоретического исследования и отыскания истины. Иными словами, это способы решения особо сложных задач. Риск-менеджмент имеет свою систему </w:t>
      </w:r>
      <w:r w:rsidRPr="00772364">
        <w:rPr>
          <w:bCs/>
          <w:color w:val="auto"/>
          <w:sz w:val="28"/>
          <w:szCs w:val="28"/>
        </w:rPr>
        <w:t>эвристических правил и приемов</w:t>
      </w:r>
      <w:r w:rsidRPr="00772364">
        <w:rPr>
          <w:color w:val="auto"/>
          <w:sz w:val="28"/>
          <w:szCs w:val="28"/>
        </w:rPr>
        <w:t xml:space="preserve"> для принятия решения в условиях риска:</w:t>
      </w:r>
    </w:p>
    <w:p w:rsidR="003357E8" w:rsidRPr="00772364" w:rsidRDefault="000B107A" w:rsidP="00772364">
      <w:pPr>
        <w:pStyle w:val="a3"/>
        <w:numPr>
          <w:ilvl w:val="0"/>
          <w:numId w:val="25"/>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Нельзя рисковать больше, чем это может позволить собственный капитал.</w:t>
      </w:r>
    </w:p>
    <w:p w:rsidR="003357E8" w:rsidRPr="00772364" w:rsidRDefault="000B107A" w:rsidP="00772364">
      <w:pPr>
        <w:pStyle w:val="a3"/>
        <w:numPr>
          <w:ilvl w:val="0"/>
          <w:numId w:val="25"/>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Всегда надо думать о последствиях риска.</w:t>
      </w:r>
    </w:p>
    <w:p w:rsidR="003357E8" w:rsidRPr="00772364" w:rsidRDefault="000B107A" w:rsidP="00772364">
      <w:pPr>
        <w:pStyle w:val="a3"/>
        <w:numPr>
          <w:ilvl w:val="0"/>
          <w:numId w:val="25"/>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Положительное решение принимается лишь при отсутствии сомнения.</w:t>
      </w:r>
    </w:p>
    <w:p w:rsidR="003357E8" w:rsidRPr="00772364" w:rsidRDefault="000B107A" w:rsidP="00772364">
      <w:pPr>
        <w:pStyle w:val="a3"/>
        <w:numPr>
          <w:ilvl w:val="0"/>
          <w:numId w:val="25"/>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Нельзя рисковать многим ради малого.</w:t>
      </w:r>
    </w:p>
    <w:p w:rsidR="003357E8" w:rsidRPr="00772364" w:rsidRDefault="000B107A" w:rsidP="00772364">
      <w:pPr>
        <w:pStyle w:val="a3"/>
        <w:numPr>
          <w:ilvl w:val="0"/>
          <w:numId w:val="25"/>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При наличии сомнения принимаются отрицательные решения.</w:t>
      </w:r>
    </w:p>
    <w:p w:rsidR="000B107A" w:rsidRPr="00772364" w:rsidRDefault="000B107A" w:rsidP="00772364">
      <w:pPr>
        <w:pStyle w:val="a3"/>
        <w:numPr>
          <w:ilvl w:val="0"/>
          <w:numId w:val="25"/>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Нельзя думать, что всегда существует только одно решение, возможно, что есть и другие варианты.</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Неотъемлемым элементом риск-менеджмента является организация мероприятий по выполнению намеченной программы, то есть определение отдельных видов мероприятий, объемов и источников финансирования этих работ, конкретных исполнителей, сроков выполнения и т.д. Важным этапом организации риск-менеджмента являются контроль за выполнением намеченной программы, анализ и оценка результатов выбранного варианта рискового решения.</w:t>
      </w:r>
    </w:p>
    <w:p w:rsidR="003357E8"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Организация риск-менеджмента предполагает определение органа управления риском, которым может быть финансовый менеджер, менеджер по риску или соответствующий аппарат управления, скажем, отдел рисковых вложений капитала, который должен осуществлять следующие функции:</w:t>
      </w:r>
    </w:p>
    <w:p w:rsidR="003357E8" w:rsidRPr="00772364" w:rsidRDefault="000B107A" w:rsidP="00772364">
      <w:pPr>
        <w:pStyle w:val="a3"/>
        <w:numPr>
          <w:ilvl w:val="0"/>
          <w:numId w:val="26"/>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проводить венчурные и портфельные инвестиции, то есть рисковые вложения в соответствии с действующим законодательством и уставом хозяйствующего субъекта;</w:t>
      </w:r>
    </w:p>
    <w:p w:rsidR="003357E8" w:rsidRPr="00772364" w:rsidRDefault="000B107A" w:rsidP="00772364">
      <w:pPr>
        <w:pStyle w:val="a3"/>
        <w:numPr>
          <w:ilvl w:val="0"/>
          <w:numId w:val="26"/>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разрабатывать программу рисковой инвестиционной деятельности;</w:t>
      </w:r>
    </w:p>
    <w:p w:rsidR="003357E8" w:rsidRPr="00772364" w:rsidRDefault="000B107A" w:rsidP="00772364">
      <w:pPr>
        <w:pStyle w:val="a3"/>
        <w:numPr>
          <w:ilvl w:val="0"/>
          <w:numId w:val="26"/>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собирать, анализировать, обрабатывать и хранить информацию об окружающей обстановке;</w:t>
      </w:r>
    </w:p>
    <w:p w:rsidR="003357E8" w:rsidRPr="00772364" w:rsidRDefault="000B107A" w:rsidP="00772364">
      <w:pPr>
        <w:pStyle w:val="a3"/>
        <w:numPr>
          <w:ilvl w:val="0"/>
          <w:numId w:val="26"/>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определить степень и стоимость рисков, стратегию и приемы управления;</w:t>
      </w:r>
    </w:p>
    <w:p w:rsidR="003357E8" w:rsidRPr="00772364" w:rsidRDefault="000B107A" w:rsidP="00772364">
      <w:pPr>
        <w:pStyle w:val="a3"/>
        <w:numPr>
          <w:ilvl w:val="0"/>
          <w:numId w:val="26"/>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разрабатывать программу рисковых решений и организовывать ее выполнение, включая контроль и анализ результатов;</w:t>
      </w:r>
    </w:p>
    <w:p w:rsidR="003357E8" w:rsidRPr="00772364" w:rsidRDefault="000B107A" w:rsidP="00772364">
      <w:pPr>
        <w:pStyle w:val="a3"/>
        <w:numPr>
          <w:ilvl w:val="0"/>
          <w:numId w:val="26"/>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осуществлять страховую деятельность, заключать договоры страхования и перестрахования, проводить страховые и перестраховочные операции;</w:t>
      </w:r>
    </w:p>
    <w:p w:rsidR="003357E8" w:rsidRPr="00772364" w:rsidRDefault="000B107A" w:rsidP="00772364">
      <w:pPr>
        <w:pStyle w:val="a3"/>
        <w:numPr>
          <w:ilvl w:val="0"/>
          <w:numId w:val="26"/>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разрабатывать условия страхования и перестрахования, устанавливать размеры тарифных ставок по страховым операциям;</w:t>
      </w:r>
    </w:p>
    <w:p w:rsidR="003357E8" w:rsidRPr="00772364" w:rsidRDefault="000B107A" w:rsidP="00772364">
      <w:pPr>
        <w:pStyle w:val="a3"/>
        <w:numPr>
          <w:ilvl w:val="0"/>
          <w:numId w:val="26"/>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выдавать гарантию по поручительству российских и иностранных компаний, производить возмещение убытков за их счет, поручать другим лицам исполнение аналогичных функций за рубежом;</w:t>
      </w:r>
    </w:p>
    <w:p w:rsidR="000B107A" w:rsidRPr="00772364" w:rsidRDefault="000B107A" w:rsidP="00772364">
      <w:pPr>
        <w:pStyle w:val="a3"/>
        <w:numPr>
          <w:ilvl w:val="0"/>
          <w:numId w:val="26"/>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вести соответствующую бухгалтерскую, статистическую и оперативную отчетность по рисковым вложениям капитала.</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Стратегия риск-менеджмента - это искусство управления риском в неопределенной хозяйственной ситуации, основанное на прогнозировании риска и приемов его снижения. Эта стратегия включает правила, на основе которых принимаются рисковые решения и способы выбора их варианта. </w:t>
      </w:r>
    </w:p>
    <w:p w:rsidR="003357E8"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В стратегии риск-менеджмента применяются следующие правила:</w:t>
      </w:r>
    </w:p>
    <w:p w:rsidR="003357E8" w:rsidRPr="00772364" w:rsidRDefault="000B107A" w:rsidP="00772364">
      <w:pPr>
        <w:pStyle w:val="a3"/>
        <w:numPr>
          <w:ilvl w:val="0"/>
          <w:numId w:val="27"/>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максимум выигрыша,</w:t>
      </w:r>
    </w:p>
    <w:p w:rsidR="003357E8" w:rsidRPr="00772364" w:rsidRDefault="000B107A" w:rsidP="00772364">
      <w:pPr>
        <w:pStyle w:val="a3"/>
        <w:numPr>
          <w:ilvl w:val="0"/>
          <w:numId w:val="27"/>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оптимальная вероятность результата,</w:t>
      </w:r>
    </w:p>
    <w:p w:rsidR="003357E8" w:rsidRPr="00772364" w:rsidRDefault="000B107A" w:rsidP="00772364">
      <w:pPr>
        <w:pStyle w:val="a3"/>
        <w:numPr>
          <w:ilvl w:val="0"/>
          <w:numId w:val="27"/>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оптимальная колеблемость результата,</w:t>
      </w:r>
    </w:p>
    <w:p w:rsidR="000B107A" w:rsidRPr="00772364" w:rsidRDefault="000B107A" w:rsidP="00772364">
      <w:pPr>
        <w:pStyle w:val="a3"/>
        <w:numPr>
          <w:ilvl w:val="0"/>
          <w:numId w:val="27"/>
        </w:numPr>
        <w:tabs>
          <w:tab w:val="clear" w:pos="1429"/>
        </w:tabs>
        <w:spacing w:before="0" w:beforeAutospacing="0" w:after="0" w:afterAutospacing="0" w:line="360" w:lineRule="auto"/>
        <w:ind w:left="0" w:firstLine="709"/>
        <w:jc w:val="both"/>
        <w:rPr>
          <w:color w:val="auto"/>
          <w:sz w:val="28"/>
          <w:szCs w:val="28"/>
        </w:rPr>
      </w:pPr>
      <w:r w:rsidRPr="00772364">
        <w:rPr>
          <w:color w:val="auto"/>
          <w:sz w:val="28"/>
          <w:szCs w:val="28"/>
        </w:rPr>
        <w:t xml:space="preserve">оптимальное сочетание выигрыша и величины риска. </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Сущность правила максимума выигрыша заключается в том, что из возможных вариантов рисковых вложений капитала выбирается вариант, дающий наибольшую эффективность результата при минимальном или приемлемом для инвестора риске.</w:t>
      </w:r>
    </w:p>
    <w:p w:rsidR="000B107A" w:rsidRPr="00772364" w:rsidRDefault="000B107A"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Достижение оптимальной вероятности результата состоит в том, что из возможных решений выбирается то, при котором вероятность результата является приемлемой для инвестора. На практике применение правила оптимальной вероятности результата обычно сочетается с использованием правила оптимальной колеблемости результата, сущность последнего заключается в том, что из возможных решений выбирается то, при котором вероятности выигрыша и проигрыша для одного и того же рискового вложения капитала имеют наименьший разрыв.</w:t>
      </w:r>
    </w:p>
    <w:p w:rsidR="003357E8" w:rsidRPr="00772364" w:rsidRDefault="003357E8" w:rsidP="00772364">
      <w:pPr>
        <w:widowControl/>
        <w:spacing w:before="0" w:line="360" w:lineRule="auto"/>
        <w:ind w:firstLine="709"/>
        <w:rPr>
          <w:sz w:val="28"/>
          <w:szCs w:val="28"/>
        </w:rPr>
      </w:pPr>
    </w:p>
    <w:p w:rsidR="009A7F40" w:rsidRPr="00772364" w:rsidRDefault="00772364" w:rsidP="00772364">
      <w:pPr>
        <w:widowControl/>
        <w:spacing w:before="0" w:line="360" w:lineRule="auto"/>
        <w:ind w:firstLine="709"/>
        <w:jc w:val="center"/>
        <w:rPr>
          <w:b/>
          <w:sz w:val="28"/>
          <w:szCs w:val="28"/>
        </w:rPr>
      </w:pPr>
      <w:r w:rsidRPr="00772364">
        <w:rPr>
          <w:sz w:val="28"/>
          <w:szCs w:val="28"/>
        </w:rPr>
        <w:br w:type="page"/>
      </w:r>
      <w:r w:rsidR="009A7F40" w:rsidRPr="00772364">
        <w:rPr>
          <w:b/>
          <w:sz w:val="28"/>
          <w:szCs w:val="28"/>
        </w:rPr>
        <w:t>1.2</w:t>
      </w:r>
      <w:r w:rsidR="004F4F75" w:rsidRPr="00772364">
        <w:rPr>
          <w:b/>
          <w:sz w:val="28"/>
          <w:szCs w:val="28"/>
        </w:rPr>
        <w:t xml:space="preserve"> В</w:t>
      </w:r>
      <w:r w:rsidR="009A7F40" w:rsidRPr="00772364">
        <w:rPr>
          <w:b/>
          <w:sz w:val="28"/>
          <w:szCs w:val="28"/>
        </w:rPr>
        <w:t>иды</w:t>
      </w:r>
      <w:r w:rsidR="003357E8" w:rsidRPr="00772364">
        <w:rPr>
          <w:b/>
          <w:sz w:val="28"/>
          <w:szCs w:val="28"/>
        </w:rPr>
        <w:t xml:space="preserve"> </w:t>
      </w:r>
      <w:r w:rsidR="009A7F40" w:rsidRPr="00772364">
        <w:rPr>
          <w:b/>
          <w:sz w:val="28"/>
          <w:szCs w:val="28"/>
        </w:rPr>
        <w:t>рисков</w:t>
      </w:r>
    </w:p>
    <w:p w:rsidR="003357E8" w:rsidRPr="00772364" w:rsidRDefault="003357E8" w:rsidP="00772364">
      <w:pPr>
        <w:pStyle w:val="a3"/>
        <w:spacing w:before="0" w:beforeAutospacing="0" w:after="0" w:afterAutospacing="0" w:line="360" w:lineRule="auto"/>
        <w:ind w:firstLine="709"/>
        <w:jc w:val="both"/>
        <w:rPr>
          <w:bCs/>
          <w:color w:val="auto"/>
          <w:sz w:val="28"/>
          <w:szCs w:val="28"/>
        </w:rPr>
      </w:pPr>
    </w:p>
    <w:p w:rsidR="004F4F75" w:rsidRPr="00772364" w:rsidRDefault="004F4F75" w:rsidP="00772364">
      <w:pPr>
        <w:pStyle w:val="a3"/>
        <w:spacing w:before="0" w:beforeAutospacing="0" w:after="0" w:afterAutospacing="0" w:line="360" w:lineRule="auto"/>
        <w:ind w:firstLine="709"/>
        <w:jc w:val="both"/>
        <w:rPr>
          <w:bCs/>
          <w:color w:val="auto"/>
          <w:sz w:val="28"/>
          <w:szCs w:val="28"/>
        </w:rPr>
      </w:pPr>
      <w:r w:rsidRPr="00772364">
        <w:rPr>
          <w:bCs/>
          <w:color w:val="auto"/>
          <w:sz w:val="28"/>
          <w:szCs w:val="28"/>
        </w:rPr>
        <w:t>Под риском следует понимать следствие действия либо бездействия, в результате которого существует реальная возможность получения неопределенных результатов различного характера, как положительно, так и отрицательно влияющих на финансово-хозяйственную деятельность предприятия.</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Из данного определения можно выделить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основные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элементы,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которые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будут составлять сущность понятия "риск".</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1.</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Возможность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отклонения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предполагаемой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цели,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ради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которой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осуществлялась выбранная альтернатива (отклонения как отрицательного, так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 положительного свойства).</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2. Вероятность достижения желаемого результата.</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3. Отсутствие уверенности в достижении поставленной цели.</w:t>
      </w:r>
    </w:p>
    <w:p w:rsidR="00334351" w:rsidRPr="00772364" w:rsidRDefault="00334351"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4. Возможность материальных, нравственных и других потерь, связанных с осуществлением выбранной в условиях неопределенности альтернативы</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Принятие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проекта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риском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предполагает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выявление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сопоставление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возможных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доходов.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Если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подкреплен</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расчетами,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он</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преимущественно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кончается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неудачей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сопровождается определенными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потерями.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Чтобы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сладить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негативные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явления,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 риском, необходимо выявить: основные черты 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источники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его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возникновения, наиболее важные его виды, допустимый уровень риска, методы измерения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риска, методы снижения риска.</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Основными чертами риска являются: противоречивость, альтернативность и неопределенность [29].</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Такая черта как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противоречивость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приводит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столкновению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объективно существующих рискованных действий с их субъективной оценкой.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Так как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наряду</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инициативами,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новаторскими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идеями,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внедрением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новых перспективных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видов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деятельности,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ускоряющими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технический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прогресс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 влияющими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общественное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мнение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духовную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атмосферу</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общества,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идут консерватизм, догматизм, субъективизм и т.д.</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Альтернативность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предполагает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необходимость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выбора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из</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двух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нескольких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возможных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вариантов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решений,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направлений,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действий.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Если возможность выбора отсутствует, то не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возникает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рискованной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ситуации,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а, следовательно, и риска.</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Неопределенностью называется неполнота или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неточность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информации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 условиях реализации проекта (решения). Существование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непосредственно связано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наличием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неопределенности,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которая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неоднородна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форме проявления и по содержанию. Предпринимательская деятельность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осуществляется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под влиянием неопределенности внешней среды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(экономической,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политической,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социальной 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т.д.),</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множества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переменных,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контрагентов,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лиц,</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поведение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которых не всегда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можно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предсказать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приемлемой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точностью.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Исходя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из этого, выделим основные причины неопределенности (риска).</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По источнику</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возникновения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квалифицируется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хозяйственная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деятельность, связанная 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личностью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человека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обусловленная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природными факторами.</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По причине возникновения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выступает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следствие,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он</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вызван</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неопределенностью будущего.</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Основными причинами неопределенности являются:</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I. Спонтанность природных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процессов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явлений,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стихийные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бедствия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(землетрясения, ураганы, наводнения, засуха, мороз, гололед).</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II. Случайность. Когда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сходных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условиях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одно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же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событие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происходит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неодинаково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результате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многих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социально-экономических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 технологических процессов.</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III. Наличие противоборствующих тенденций, столкновение интересов. Это военные действия, межнациональные конфликты.</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IV. Вероятностный характер</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НТП.</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Практически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невозможно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определить конкретные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последствия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тех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научных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открытий,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технических изобретений.</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V.</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Неполнота,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недостаточность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информации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объекте,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процессе,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явлении.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Эта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причина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приводит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ограниченности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человека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сборе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переработке информации, с постоянной изменчивостью этой информации.</w:t>
      </w:r>
    </w:p>
    <w:p w:rsidR="00334351" w:rsidRPr="00772364" w:rsidRDefault="00334351"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VI. Ограниченность, материальных, финансовых, трудовых и др.</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ресурсов при принятии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реализации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решений;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невозможность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однозначного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познания объекта при сложившихся уровне и методах научного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познания;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ограниченность сознательной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деятельности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человека,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существующие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различия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социально-психологических установках, оценках,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поведении.</w:t>
      </w:r>
    </w:p>
    <w:p w:rsidR="004F4F75" w:rsidRPr="00772364" w:rsidRDefault="004F4F75"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Прежде всего при анализе деятельности компании важна классификация рисков. Требования к классификации рисков могут быть сведены к следующему:</w:t>
      </w:r>
    </w:p>
    <w:p w:rsidR="004F4F75" w:rsidRPr="00772364" w:rsidRDefault="004F4F75" w:rsidP="00772364">
      <w:pPr>
        <w:pStyle w:val="a3"/>
        <w:spacing w:before="0" w:beforeAutospacing="0" w:after="0" w:afterAutospacing="0" w:line="360" w:lineRule="auto"/>
        <w:ind w:firstLine="709"/>
        <w:jc w:val="both"/>
        <w:rPr>
          <w:color w:val="auto"/>
          <w:sz w:val="28"/>
          <w:szCs w:val="28"/>
        </w:rPr>
      </w:pPr>
      <w:r w:rsidRPr="00772364">
        <w:rPr>
          <w:iCs/>
          <w:color w:val="auto"/>
          <w:sz w:val="28"/>
          <w:szCs w:val="28"/>
        </w:rPr>
        <w:t>Во-первых</w:t>
      </w:r>
      <w:r w:rsidRPr="00772364">
        <w:rPr>
          <w:color w:val="auto"/>
          <w:sz w:val="28"/>
          <w:szCs w:val="28"/>
        </w:rPr>
        <w:t>, в данной классификации не должно быть видов и подвидов риска, то есть нельзя группировать риски в определенные группы. Это может быть только “виртуальным” объединением. Иначе может произойти “размывание” риска, то есть уменьшение его значимости, и, как следствие, неправильное исследование и оценка.</w:t>
      </w:r>
    </w:p>
    <w:p w:rsidR="004F4F75" w:rsidRPr="00772364" w:rsidRDefault="004F4F75" w:rsidP="00772364">
      <w:pPr>
        <w:pStyle w:val="a3"/>
        <w:spacing w:before="0" w:beforeAutospacing="0" w:after="0" w:afterAutospacing="0" w:line="360" w:lineRule="auto"/>
        <w:ind w:firstLine="709"/>
        <w:jc w:val="both"/>
        <w:rPr>
          <w:color w:val="auto"/>
          <w:sz w:val="28"/>
          <w:szCs w:val="28"/>
        </w:rPr>
      </w:pPr>
      <w:r w:rsidRPr="00772364">
        <w:rPr>
          <w:iCs/>
          <w:color w:val="auto"/>
          <w:sz w:val="28"/>
          <w:szCs w:val="28"/>
        </w:rPr>
        <w:t>Во-вторых</w:t>
      </w:r>
      <w:r w:rsidRPr="00772364">
        <w:rPr>
          <w:color w:val="auto"/>
          <w:sz w:val="28"/>
          <w:szCs w:val="28"/>
        </w:rPr>
        <w:t>, каждый риск должен определяться и оцениваться отдельно, и чем точнее определяется риск, тем легче его оценить.</w:t>
      </w:r>
    </w:p>
    <w:p w:rsidR="00772364" w:rsidRPr="00772364" w:rsidRDefault="00772364" w:rsidP="00772364">
      <w:pPr>
        <w:pStyle w:val="a3"/>
        <w:spacing w:before="0" w:beforeAutospacing="0" w:after="0" w:afterAutospacing="0" w:line="360" w:lineRule="auto"/>
        <w:ind w:firstLine="709"/>
        <w:jc w:val="both"/>
        <w:rPr>
          <w:color w:val="auto"/>
          <w:sz w:val="28"/>
          <w:szCs w:val="28"/>
        </w:rPr>
      </w:pPr>
    </w:p>
    <w:p w:rsidR="004F4F75" w:rsidRPr="00772364" w:rsidRDefault="00772364"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br w:type="page"/>
      </w:r>
      <w:r w:rsidR="00E43C16">
        <w:rPr>
          <w:color w:val="auto"/>
          <w:sz w:val="28"/>
          <w:szCs w:val="28"/>
        </w:rPr>
        <w:pict>
          <v:shape id="_x0000_i1028" type="#_x0000_t75" alt="Предлагаемая классификация рисков" style="width:400.5pt;height:255pt">
            <v:imagedata r:id="rId8" o:title=""/>
          </v:shape>
        </w:pict>
      </w:r>
    </w:p>
    <w:p w:rsidR="004F4F75" w:rsidRPr="00772364" w:rsidRDefault="003357E8"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Рис</w:t>
      </w:r>
      <w:r w:rsidR="004F4F75" w:rsidRPr="00772364">
        <w:rPr>
          <w:color w:val="auto"/>
          <w:sz w:val="28"/>
          <w:szCs w:val="28"/>
        </w:rPr>
        <w:t xml:space="preserve"> 1.</w:t>
      </w:r>
      <w:r w:rsidR="001E673E" w:rsidRPr="00772364">
        <w:rPr>
          <w:color w:val="auto"/>
          <w:sz w:val="28"/>
          <w:szCs w:val="28"/>
        </w:rPr>
        <w:t>1.</w:t>
      </w:r>
      <w:r w:rsidR="004F4F75" w:rsidRPr="00772364">
        <w:rPr>
          <w:color w:val="auto"/>
          <w:sz w:val="28"/>
          <w:szCs w:val="28"/>
        </w:rPr>
        <w:t xml:space="preserve"> </w:t>
      </w:r>
      <w:r w:rsidRPr="00772364">
        <w:rPr>
          <w:color w:val="auto"/>
          <w:sz w:val="28"/>
          <w:szCs w:val="28"/>
        </w:rPr>
        <w:t>К</w:t>
      </w:r>
      <w:r w:rsidR="004F4F75" w:rsidRPr="00772364">
        <w:rPr>
          <w:color w:val="auto"/>
          <w:sz w:val="28"/>
          <w:szCs w:val="28"/>
        </w:rPr>
        <w:t>лассификация рисков</w:t>
      </w:r>
    </w:p>
    <w:p w:rsidR="003357E8" w:rsidRPr="00772364" w:rsidRDefault="003357E8"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В зависимости от возможного результата (рискового события) риски можно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поделить на две большие группы: чистые и спекулятивные.</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Чистые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означают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возможность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получения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отрицательного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нулевого результата. К этим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рискам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относятся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следующие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природно-естественные,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экологические,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политические,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транспортные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часть</w:t>
      </w:r>
      <w:r w:rsidR="006733BE"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коммерческих рисков (имущественные, производственные, торговые).</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Спекулятивные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выражаются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возможности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получения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положительного, так и отрицательного результанта. 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этим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рискам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относятся</w:t>
      </w:r>
      <w:r w:rsidR="006733BE" w:rsidRPr="00772364">
        <w:rPr>
          <w:rFonts w:ascii="Times New Roman" w:hAnsi="Times New Roman" w:cs="Times New Roman"/>
          <w:sz w:val="28"/>
          <w:szCs w:val="28"/>
        </w:rPr>
        <w:t xml:space="preserve"> </w:t>
      </w:r>
      <w:r w:rsidRPr="00772364">
        <w:rPr>
          <w:rFonts w:ascii="Times New Roman" w:hAnsi="Times New Roman" w:cs="Times New Roman"/>
          <w:sz w:val="28"/>
          <w:szCs w:val="28"/>
        </w:rPr>
        <w:t>финансовые риски, являющиеся частью коммерческих рисков.</w:t>
      </w:r>
    </w:p>
    <w:p w:rsidR="00DD77DD" w:rsidRPr="00772364" w:rsidRDefault="00DD77DD" w:rsidP="00772364">
      <w:pPr>
        <w:widowControl/>
        <w:spacing w:before="0" w:line="360" w:lineRule="auto"/>
        <w:ind w:firstLine="709"/>
        <w:rPr>
          <w:sz w:val="28"/>
          <w:szCs w:val="28"/>
        </w:rPr>
      </w:pPr>
      <w:r w:rsidRPr="00772364">
        <w:rPr>
          <w:sz w:val="28"/>
          <w:szCs w:val="28"/>
        </w:rPr>
        <w:t>Коммерческие риски представляют собой опасность потерь в</w:t>
      </w:r>
      <w:r w:rsidR="003357E8" w:rsidRPr="00772364">
        <w:rPr>
          <w:sz w:val="28"/>
          <w:szCs w:val="28"/>
        </w:rPr>
        <w:t xml:space="preserve"> </w:t>
      </w:r>
      <w:r w:rsidRPr="00772364">
        <w:rPr>
          <w:sz w:val="28"/>
          <w:szCs w:val="28"/>
        </w:rPr>
        <w:t>процессе</w:t>
      </w:r>
      <w:r w:rsidR="006733BE" w:rsidRPr="00772364">
        <w:rPr>
          <w:sz w:val="28"/>
          <w:szCs w:val="28"/>
        </w:rPr>
        <w:t xml:space="preserve"> </w:t>
      </w:r>
      <w:r w:rsidRPr="00772364">
        <w:rPr>
          <w:sz w:val="28"/>
          <w:szCs w:val="28"/>
        </w:rPr>
        <w:t>финансово-хозяйственной</w:t>
      </w:r>
      <w:r w:rsidR="003357E8" w:rsidRPr="00772364">
        <w:rPr>
          <w:sz w:val="28"/>
          <w:szCs w:val="28"/>
        </w:rPr>
        <w:t xml:space="preserve"> </w:t>
      </w:r>
      <w:r w:rsidRPr="00772364">
        <w:rPr>
          <w:sz w:val="28"/>
          <w:szCs w:val="28"/>
        </w:rPr>
        <w:t>деятельности.</w:t>
      </w:r>
      <w:r w:rsidR="003357E8" w:rsidRPr="00772364">
        <w:rPr>
          <w:sz w:val="28"/>
          <w:szCs w:val="28"/>
        </w:rPr>
        <w:t xml:space="preserve"> </w:t>
      </w:r>
      <w:r w:rsidRPr="00772364">
        <w:rPr>
          <w:sz w:val="28"/>
          <w:szCs w:val="28"/>
        </w:rPr>
        <w:t>Они</w:t>
      </w:r>
      <w:r w:rsidR="003357E8" w:rsidRPr="00772364">
        <w:rPr>
          <w:sz w:val="28"/>
          <w:szCs w:val="28"/>
        </w:rPr>
        <w:t xml:space="preserve"> </w:t>
      </w:r>
      <w:r w:rsidRPr="00772364">
        <w:rPr>
          <w:sz w:val="28"/>
          <w:szCs w:val="28"/>
        </w:rPr>
        <w:t>означают</w:t>
      </w:r>
      <w:r w:rsidR="003357E8" w:rsidRPr="00772364">
        <w:rPr>
          <w:sz w:val="28"/>
          <w:szCs w:val="28"/>
        </w:rPr>
        <w:t xml:space="preserve"> </w:t>
      </w:r>
      <w:r w:rsidRPr="00772364">
        <w:rPr>
          <w:sz w:val="28"/>
          <w:szCs w:val="28"/>
        </w:rPr>
        <w:t>неопределенность</w:t>
      </w:r>
      <w:r w:rsidR="006733BE" w:rsidRPr="00772364">
        <w:rPr>
          <w:sz w:val="28"/>
          <w:szCs w:val="28"/>
        </w:rPr>
        <w:t xml:space="preserve"> </w:t>
      </w:r>
      <w:r w:rsidRPr="00772364">
        <w:rPr>
          <w:sz w:val="28"/>
          <w:szCs w:val="28"/>
        </w:rPr>
        <w:t>результатов от данной</w:t>
      </w:r>
      <w:r w:rsidR="003357E8" w:rsidRPr="00772364">
        <w:rPr>
          <w:sz w:val="28"/>
          <w:szCs w:val="28"/>
        </w:rPr>
        <w:t xml:space="preserve"> </w:t>
      </w:r>
      <w:r w:rsidRPr="00772364">
        <w:rPr>
          <w:sz w:val="28"/>
          <w:szCs w:val="28"/>
        </w:rPr>
        <w:t>коммерческой сделки.</w:t>
      </w:r>
    </w:p>
    <w:p w:rsidR="00DD77DD" w:rsidRPr="00772364" w:rsidRDefault="00DD77DD"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структурному</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признаку</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коммерческие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делятся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имущественные, производственные, торговые, финансовые.</w:t>
      </w:r>
    </w:p>
    <w:p w:rsidR="00772364" w:rsidRPr="00772364" w:rsidRDefault="00DD77DD"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Имущественные риски -</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это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вероятностью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имущества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предпринимателя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причине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кражи,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диверсии,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халатности,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перенапряжения технической и технологической систем и т.п.</w:t>
      </w:r>
    </w:p>
    <w:p w:rsidR="00DD77DD" w:rsidRPr="00772364" w:rsidRDefault="00772364"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br w:type="page"/>
      </w:r>
      <w:r w:rsidR="00E43C16">
        <w:rPr>
          <w:rFonts w:ascii="Times New Roman" w:hAnsi="Times New Roman" w:cs="Times New Roman"/>
          <w:sz w:val="28"/>
          <w:szCs w:val="28"/>
        </w:rPr>
        <w:pict>
          <v:shape id="_x0000_i1029" type="#_x0000_t75" style="width:414pt;height:228.75pt">
            <v:imagedata r:id="rId9" o:title=""/>
          </v:shape>
        </w:pict>
      </w:r>
    </w:p>
    <w:p w:rsidR="00DD77DD" w:rsidRPr="00772364" w:rsidRDefault="00DD77DD" w:rsidP="00772364">
      <w:pPr>
        <w:pStyle w:val="a3"/>
        <w:keepNext/>
        <w:spacing w:before="0" w:beforeAutospacing="0" w:after="0" w:afterAutospacing="0" w:line="360" w:lineRule="auto"/>
        <w:ind w:firstLine="709"/>
        <w:jc w:val="both"/>
        <w:rPr>
          <w:color w:val="auto"/>
          <w:sz w:val="28"/>
          <w:szCs w:val="28"/>
        </w:rPr>
      </w:pPr>
      <w:r w:rsidRPr="00772364">
        <w:rPr>
          <w:color w:val="auto"/>
          <w:sz w:val="28"/>
          <w:szCs w:val="28"/>
        </w:rPr>
        <w:t>Рис.1.</w:t>
      </w:r>
      <w:r w:rsidR="001E673E" w:rsidRPr="00772364">
        <w:rPr>
          <w:color w:val="auto"/>
          <w:sz w:val="28"/>
          <w:szCs w:val="28"/>
        </w:rPr>
        <w:t>2.</w:t>
      </w:r>
      <w:r w:rsidRPr="00772364">
        <w:rPr>
          <w:color w:val="auto"/>
          <w:sz w:val="28"/>
          <w:szCs w:val="28"/>
        </w:rPr>
        <w:t xml:space="preserve"> Система финансовых рисков</w:t>
      </w:r>
    </w:p>
    <w:p w:rsidR="003357E8" w:rsidRPr="00772364" w:rsidRDefault="003357E8"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DD77DD" w:rsidRPr="00772364" w:rsidRDefault="00DD77DD"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Производственные риски -</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убытком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остановки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производства вследствие воздействия различных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факторов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прежде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всего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гибелью или повреждением основных и оборотных фондов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(оборудование,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сырье,</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транспорт и т.п.), а также 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внедрением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производство</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новой техники и технологии.</w:t>
      </w:r>
    </w:p>
    <w:p w:rsidR="00DD77DD" w:rsidRPr="00772364" w:rsidRDefault="00DD77DD"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Торговые 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представляют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собой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убытком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причине задержки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платежей,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отказа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платежа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период</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транспортировки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товара, непоставки товара и т.п.</w:t>
      </w:r>
    </w:p>
    <w:p w:rsidR="00DD77DD" w:rsidRPr="00772364" w:rsidRDefault="00DD77DD"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Финансовые риски связаны 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вероятностью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финансовых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ресурсов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(т.е. денежных средств).</w:t>
      </w:r>
    </w:p>
    <w:p w:rsidR="00DD77DD" w:rsidRPr="00772364" w:rsidRDefault="00DD77DD"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Финансовые 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подразделяются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два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вида: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покупательной способностью денег, и риски, 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вложением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капитала</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(инвестиционные риски).</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В зависимости от основной причины возникновения рисков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(базисный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природный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они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делятся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следующие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категории: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природно-естественные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экологические,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политические,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транспортные,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коммерческие риски.</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природно-естественньм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рискам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относятся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проявлением стихийных сил природы: землетрясение, наводнение,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буря,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пожар,</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эпидемия и т.п.</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Экологические риски - это риски, связанные 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загрязнением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окружающей</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среды.</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Политические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политической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ситуацией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стране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деятельностью государства.</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К политическим рискам относятся:</w:t>
      </w:r>
    </w:p>
    <w:p w:rsidR="004D2E7F" w:rsidRPr="00772364" w:rsidRDefault="004D2E7F" w:rsidP="00772364">
      <w:pPr>
        <w:pStyle w:val="HTML"/>
        <w:numPr>
          <w:ilvl w:val="0"/>
          <w:numId w:val="28"/>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772364">
        <w:rPr>
          <w:rFonts w:ascii="Times New Roman" w:hAnsi="Times New Roman" w:cs="Times New Roman"/>
          <w:sz w:val="28"/>
          <w:szCs w:val="28"/>
        </w:rPr>
        <w:t>невозможность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осуществления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хозяйственной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деятельности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вследствие</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военных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действий,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революции,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обострения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внутриполитической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ситуации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стране,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национализации,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конфискации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товаров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предприятий,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введения</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эмбарго,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из-за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отказа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нового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правительства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выполнять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принятые</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предшественниками обязательства и т.п.;</w:t>
      </w:r>
    </w:p>
    <w:p w:rsidR="004D2E7F" w:rsidRPr="00772364" w:rsidRDefault="004D2E7F" w:rsidP="00772364">
      <w:pPr>
        <w:pStyle w:val="HTML"/>
        <w:numPr>
          <w:ilvl w:val="0"/>
          <w:numId w:val="28"/>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772364">
        <w:rPr>
          <w:rFonts w:ascii="Times New Roman" w:hAnsi="Times New Roman" w:cs="Times New Roman"/>
          <w:sz w:val="28"/>
          <w:szCs w:val="28"/>
        </w:rPr>
        <w:t>введение отсрочки (моратория) на внешние платежи на определенный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срок</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ввиду наступления чрезвычайных обстоятельств (забастовка, война и т.д.);</w:t>
      </w:r>
    </w:p>
    <w:p w:rsidR="004D2E7F" w:rsidRPr="00772364" w:rsidRDefault="004D2E7F" w:rsidP="00772364">
      <w:pPr>
        <w:pStyle w:val="HTML"/>
        <w:numPr>
          <w:ilvl w:val="0"/>
          <w:numId w:val="28"/>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772364">
        <w:rPr>
          <w:rFonts w:ascii="Times New Roman" w:hAnsi="Times New Roman" w:cs="Times New Roman"/>
          <w:sz w:val="28"/>
          <w:szCs w:val="28"/>
        </w:rPr>
        <w:t>неблагоприятное изменение налогового законодательства;</w:t>
      </w:r>
    </w:p>
    <w:p w:rsidR="004D2E7F" w:rsidRPr="00772364" w:rsidRDefault="004D2E7F" w:rsidP="00772364">
      <w:pPr>
        <w:pStyle w:val="HTML"/>
        <w:numPr>
          <w:ilvl w:val="0"/>
          <w:numId w:val="28"/>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772364">
        <w:rPr>
          <w:rFonts w:ascii="Times New Roman" w:hAnsi="Times New Roman" w:cs="Times New Roman"/>
          <w:sz w:val="28"/>
          <w:szCs w:val="28"/>
        </w:rPr>
        <w:t>запрет или ограничение конверсии национальной валюты в валюту платежа.</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В этом случае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обязательство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перед</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экспортерами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может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быть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выполнено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национальной валюте, имеющей ограниченную сферу применения.</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Транспортные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это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перевозками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грузов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транспортом: автомобильным, морским, речным, железнодорожным,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самолетами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т.д.</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К рискам, связанным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покупательной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способностью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денег,</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относятся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следующие разновидности рисков: инфляционные и дефляционные 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валютные</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 риски ликвидности.</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Инфляция означает обесценение денег и, естественно, рост цен. Дефляция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это процесс, обратный инфляции, выражается в снижении цен 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соответственно</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в увеличении покупательной способности денег.</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Инфляционный риск - это риск того, что при росте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инфляции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получаемые</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денежные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доходы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обесцениваются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точки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зрения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реальной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покупательной</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способности быстрее, чем растут.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таких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условиях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предприниматель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несет</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реальные потери.</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Дефляционный риск - это риск того, что при росте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дефляции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происходят</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падение уровня цен, ухудшение экономических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условий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предпринимательства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снижение доходов.</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Валютные риски представляют собой опасность валютных потерь, связанных</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с изменением курса одной иностранной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валюты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отношению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другой,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проведении внешнеэкономических, кредитных и других валютных операций.</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Риски ликвидности - это риски, 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возможностью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реализации ценных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бумаг</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других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товаров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из-за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изменения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оценки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их</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качества и потребительной стоимости.</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Инвестиционные риски включают в себя следующие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подвиды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упущенной выгоды, риск снижения доходности, риск прямых финансовых потерь.</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Риск упущенной выгоды - это 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наступления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косвенного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(побочного)</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финансового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ущерба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(неполученная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прибыль)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результате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неосуществления</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какого-либо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мероприятия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(например,</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страхование,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хеджирование,</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инвестирование и т.п.).</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Риск снижения доходности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может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возникнуть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результате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уменьшения</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размера процентов и дивидендов 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портфельным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инвестициям,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вкладам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кредитам.</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Портфельные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инвестиции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формированием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инвестиционного</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портфеля и представляют собой приобретение ценных бумаг</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других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активов.</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Термин "портфельный"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происходит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итальянского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"portofoglio",</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означает</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совокупность ценных бумаг, которые имеются у инвестора.</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Риск снижения доходности включает следующие разновидности: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процентные</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 и кредитные риски.</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К процентным рискам относится опасность потерь коммерческими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банками,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кредитными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учреждениями,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инвестиционными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институтами,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селинговыми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компаниями в результате превышения процентных ставок, выплачиваемых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привлеченным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средствам,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над</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ставками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предоставленным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кредитам.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процентным рискам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относятся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также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которые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могут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понести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инвесторы в связи с изменением дивидендов по акциям,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процентных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ставок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рынке по облигациям, сертификатам и другим ценным бумагам.</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Рост рыночной ставки процента ведет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понижению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курсовой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стоимости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ценных бумаг, особенно облигаций с фиксированным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процентом.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повышении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процента может начаться также массовый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сброс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ценных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бумаг,</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эмитированных</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под более низкие фиксированные проценты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условиям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выпуска,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досрочно</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принимаемых обратно эмитентом. Процентный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несет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инвестор,</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вложивший</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средства 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среднесрочные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долгосрочные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ценные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бумаги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фиксированным</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процентом при текущем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повышении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среднерыночного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процента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сравнении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фиксированным уровнем.</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Процентный риск несет эмитент, выпускающий в обращение среднесрочные 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долгосрочные ценные бумаги с фиксированным процентом при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текущем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понижении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среднерыночного процента в сравнении с фиксированным уровнем.</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Этот вид риска при быстром росте процентных ставок в условиях инфляции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имеет значение и для краткосрочных ценных бумаг.</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Кредитный 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опасность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неуплаты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заемщиком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основного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долга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процентов, причитающихся кредитору. К кредитному риску относится также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такого события, при котором эмитент,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выпустивший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долговые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ценные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бумаги,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окажется не в состоянии выплачивать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проценты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ним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основную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сумму</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долга.</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Кредитный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может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быть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также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разновидностью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прямых</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финансовых потерь.</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прямых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финансовых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включают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следующие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разновидности:</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биржевой риск, селективный риск, риск банкротства, а также кредитный риск.</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Биржевые риски представляют собой опасность потерь от биржевых сделок.</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К этим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рискам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относятся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неплатежа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коммерческим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сделкам,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неплатежа комиссионного вознаграждения брокерской фирмы и т.п.</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Селективные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(лат.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selectio</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выбор,</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отбор)</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это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неправильного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выбора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видов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вложения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капитала,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вида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ценных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бумаг</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для</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инвестирования в сравнении с другими видами ценных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бумаг</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формировании</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инвестиционного портфеля.</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банкротства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представляет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собой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опасность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результате</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неправильного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выбора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вложения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капитала,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полной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предпринимателем</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собственного капитала и неспособности его рассчитываться по взятым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себя</w:t>
      </w:r>
      <w:r w:rsidR="00B406AD"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обязательствам.</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По другой классификации риски можно разделить на следующие виды [25]:</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1.</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Деловые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 возможностью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ухудшения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общего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финансового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состояния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компании,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снижением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стоимости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ее капитала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(акций, облигаций);</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2. Организационные риски, вызванные ошибками менеджмента компании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 том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числе и при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принятии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решений),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ее сотрудников;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проблемами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системы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внутреннего контроля,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плохо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разработанными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правилами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работ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 пр.,</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 есть риски, связанные с внутренней организацией работы компании;</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3. Рыночные риски — это риски, связанные с нестабильностью</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экономической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конъюнктуры: 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финансовых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из-за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изменения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цены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товара,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трансляционный валютный риск, риск потери ликвидности и пр.;</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4.</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Кредитные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 —</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что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контрагент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 выполнит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свои</w:t>
      </w:r>
      <w:r w:rsidR="002C4C8E"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обязательства в срок;</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5.</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Юридические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 —</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это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потерь,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связанных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 тем,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что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законодательство или не было учтено вообще,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или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изменилось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 период</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сделки;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несоответствия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законодательств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разных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стран;</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некорректно составленной документации,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 результате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чего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контрагент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 состоянии не выполнять условия договора и пр.;</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6. Технико-производственные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риски —</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нанесения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ущерба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окружающей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среде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(экологический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возникновения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аварий,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пожаров,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поломок; риск нарушения функционирования объекта вследствие ошибок при</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проектировании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 монтаже,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несоблюдение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производственных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технологий</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 процессов, ряд строительных рисков и пр.;</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Данная классификация не только четко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трактует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принадлежность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рисков</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к конкретной группе,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позволяя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унифицировать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оценку</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но и наиболее</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полно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охватывает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множество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рисков,</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что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позволяет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грамотно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подойти</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к проблеме выявления рискообразующих факторов (РОФ) [26].</w:t>
      </w:r>
    </w:p>
    <w:p w:rsidR="004D2E7F" w:rsidRPr="00772364" w:rsidRDefault="004D2E7F" w:rsidP="00772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72364">
        <w:rPr>
          <w:rFonts w:ascii="Times New Roman" w:hAnsi="Times New Roman" w:cs="Times New Roman"/>
          <w:sz w:val="28"/>
          <w:szCs w:val="28"/>
        </w:rPr>
        <w:t>Многогранность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понятия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обусловлена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разнообразием</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факторов,</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характеризующих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как</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особенности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конкретного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вида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деятельности,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так</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и специфические черты неопределенности, в условиях которой эта</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деятельность</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осуществляется. Выявить все РОФ достаточно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сложно.</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Во-первых,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большинство</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рисков имеет как общие факторы, так и специфические.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Во-вторых,</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конкретный</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риск может</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иметь</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различные</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причины</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возникновения</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в зависимости</w:t>
      </w:r>
      <w:r w:rsidR="003357E8" w:rsidRPr="00772364">
        <w:rPr>
          <w:rFonts w:ascii="Times New Roman" w:hAnsi="Times New Roman" w:cs="Times New Roman"/>
          <w:sz w:val="28"/>
          <w:szCs w:val="28"/>
        </w:rPr>
        <w:t xml:space="preserve"> </w:t>
      </w:r>
      <w:r w:rsidRPr="00772364">
        <w:rPr>
          <w:rFonts w:ascii="Times New Roman" w:hAnsi="Times New Roman" w:cs="Times New Roman"/>
          <w:sz w:val="28"/>
          <w:szCs w:val="28"/>
        </w:rPr>
        <w:t>от вида</w:t>
      </w:r>
      <w:r w:rsidR="00104DEA" w:rsidRPr="00772364">
        <w:rPr>
          <w:rFonts w:ascii="Times New Roman" w:hAnsi="Times New Roman" w:cs="Times New Roman"/>
          <w:sz w:val="28"/>
          <w:szCs w:val="28"/>
        </w:rPr>
        <w:t xml:space="preserve"> </w:t>
      </w:r>
      <w:r w:rsidRPr="00772364">
        <w:rPr>
          <w:rFonts w:ascii="Times New Roman" w:hAnsi="Times New Roman" w:cs="Times New Roman"/>
          <w:sz w:val="28"/>
          <w:szCs w:val="28"/>
        </w:rPr>
        <w:t>деятельности коммерческой организации.</w:t>
      </w:r>
    </w:p>
    <w:p w:rsidR="00334351" w:rsidRPr="00772364" w:rsidRDefault="00334351" w:rsidP="00772364">
      <w:pPr>
        <w:pStyle w:val="a3"/>
        <w:spacing w:before="0" w:beforeAutospacing="0" w:after="0" w:afterAutospacing="0" w:line="360" w:lineRule="auto"/>
        <w:ind w:firstLine="709"/>
        <w:jc w:val="both"/>
        <w:rPr>
          <w:bCs/>
          <w:iCs/>
          <w:color w:val="auto"/>
          <w:sz w:val="28"/>
          <w:szCs w:val="28"/>
        </w:rPr>
      </w:pPr>
    </w:p>
    <w:p w:rsidR="000B107A" w:rsidRPr="00772364" w:rsidRDefault="000B107A" w:rsidP="00772364">
      <w:pPr>
        <w:widowControl/>
        <w:spacing w:before="0" w:line="360" w:lineRule="auto"/>
        <w:ind w:firstLine="709"/>
        <w:jc w:val="center"/>
        <w:rPr>
          <w:b/>
          <w:sz w:val="28"/>
          <w:szCs w:val="28"/>
        </w:rPr>
      </w:pPr>
      <w:r w:rsidRPr="00772364">
        <w:rPr>
          <w:b/>
          <w:sz w:val="28"/>
          <w:szCs w:val="28"/>
        </w:rPr>
        <w:t>1.3</w:t>
      </w:r>
      <w:r w:rsidR="002C4C8E" w:rsidRPr="00772364">
        <w:rPr>
          <w:b/>
          <w:sz w:val="28"/>
          <w:szCs w:val="28"/>
        </w:rPr>
        <w:t xml:space="preserve"> Способы оценки рисков</w:t>
      </w:r>
    </w:p>
    <w:p w:rsidR="000B107A" w:rsidRPr="00772364" w:rsidRDefault="000B107A" w:rsidP="00772364">
      <w:pPr>
        <w:widowControl/>
        <w:spacing w:before="0" w:line="360" w:lineRule="auto"/>
        <w:ind w:firstLine="709"/>
        <w:rPr>
          <w:sz w:val="28"/>
          <w:szCs w:val="28"/>
        </w:rPr>
      </w:pPr>
    </w:p>
    <w:p w:rsidR="007C73A1" w:rsidRPr="00772364" w:rsidRDefault="007C73A1"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Основной задачей</w:t>
      </w:r>
      <w:r w:rsidR="003357E8" w:rsidRPr="00772364">
        <w:rPr>
          <w:color w:val="auto"/>
          <w:sz w:val="28"/>
          <w:szCs w:val="28"/>
        </w:rPr>
        <w:t xml:space="preserve"> </w:t>
      </w:r>
      <w:r w:rsidRPr="00772364">
        <w:rPr>
          <w:color w:val="auto"/>
          <w:sz w:val="28"/>
          <w:szCs w:val="28"/>
        </w:rPr>
        <w:t>оценки рисков является их систематизация и разработка комплексного подхода к определению степени риска, влияющего на финансово-хозяйственную деятельность предприятия. Предлагается следующий алгоритм оценки рисков, который приведен на рис.</w:t>
      </w:r>
      <w:r w:rsidR="001E673E" w:rsidRPr="00772364">
        <w:rPr>
          <w:color w:val="auto"/>
          <w:sz w:val="28"/>
          <w:szCs w:val="28"/>
        </w:rPr>
        <w:t>1.3</w:t>
      </w:r>
      <w:r w:rsidRPr="00772364">
        <w:rPr>
          <w:color w:val="auto"/>
          <w:sz w:val="28"/>
          <w:szCs w:val="28"/>
        </w:rPr>
        <w:t>.</w:t>
      </w:r>
    </w:p>
    <w:p w:rsidR="00772364" w:rsidRPr="00772364" w:rsidRDefault="00772364" w:rsidP="00772364">
      <w:pPr>
        <w:pStyle w:val="a3"/>
        <w:spacing w:before="0" w:beforeAutospacing="0" w:after="0" w:afterAutospacing="0" w:line="360" w:lineRule="auto"/>
        <w:ind w:firstLine="709"/>
        <w:jc w:val="both"/>
        <w:rPr>
          <w:color w:val="auto"/>
          <w:sz w:val="28"/>
          <w:szCs w:val="28"/>
        </w:rPr>
      </w:pPr>
    </w:p>
    <w:p w:rsidR="007C73A1" w:rsidRPr="00772364" w:rsidRDefault="00E43C16" w:rsidP="00772364">
      <w:pPr>
        <w:widowControl/>
        <w:spacing w:before="0" w:line="360" w:lineRule="auto"/>
        <w:ind w:firstLine="709"/>
        <w:rPr>
          <w:sz w:val="28"/>
          <w:szCs w:val="28"/>
        </w:rPr>
      </w:pPr>
      <w:r>
        <w:rPr>
          <w:sz w:val="28"/>
          <w:szCs w:val="28"/>
        </w:rPr>
        <w:pict>
          <v:shape id="_x0000_i1030" type="#_x0000_t75" alt="Блок-схема комплексной оценки рисков" style="width:370.5pt;height:526.5pt">
            <v:imagedata r:id="rId10" o:title=""/>
          </v:shape>
        </w:pict>
      </w:r>
    </w:p>
    <w:p w:rsidR="007C73A1" w:rsidRPr="00772364" w:rsidRDefault="007C73A1" w:rsidP="00772364">
      <w:pPr>
        <w:widowControl/>
        <w:spacing w:before="0" w:line="360" w:lineRule="auto"/>
        <w:ind w:firstLine="709"/>
        <w:rPr>
          <w:sz w:val="28"/>
          <w:szCs w:val="28"/>
        </w:rPr>
      </w:pPr>
      <w:r w:rsidRPr="00772364">
        <w:rPr>
          <w:sz w:val="28"/>
          <w:szCs w:val="28"/>
        </w:rPr>
        <w:t xml:space="preserve">Рис </w:t>
      </w:r>
      <w:r w:rsidR="001E673E" w:rsidRPr="00772364">
        <w:rPr>
          <w:sz w:val="28"/>
          <w:szCs w:val="28"/>
        </w:rPr>
        <w:t>1.3</w:t>
      </w:r>
      <w:r w:rsidRPr="00772364">
        <w:rPr>
          <w:sz w:val="28"/>
          <w:szCs w:val="28"/>
        </w:rPr>
        <w:t>. Блок-схема комплексной оценки рисков</w:t>
      </w:r>
    </w:p>
    <w:p w:rsidR="002C4C8E" w:rsidRPr="00772364" w:rsidRDefault="002C4C8E" w:rsidP="00772364">
      <w:pPr>
        <w:widowControl/>
        <w:spacing w:before="0" w:line="360" w:lineRule="auto"/>
        <w:ind w:firstLine="709"/>
        <w:rPr>
          <w:bCs/>
          <w:iCs/>
          <w:sz w:val="28"/>
          <w:szCs w:val="28"/>
        </w:rPr>
      </w:pPr>
    </w:p>
    <w:p w:rsidR="007C73A1" w:rsidRPr="00772364" w:rsidRDefault="007C73A1" w:rsidP="00772364">
      <w:pPr>
        <w:widowControl/>
        <w:spacing w:before="0" w:line="360" w:lineRule="auto"/>
        <w:ind w:firstLine="709"/>
        <w:rPr>
          <w:bCs/>
          <w:iCs/>
          <w:sz w:val="28"/>
          <w:szCs w:val="28"/>
        </w:rPr>
      </w:pPr>
      <w:r w:rsidRPr="00772364">
        <w:rPr>
          <w:bCs/>
          <w:iCs/>
          <w:sz w:val="28"/>
          <w:szCs w:val="28"/>
        </w:rPr>
        <w:t>1. Получение и обработка информации</w:t>
      </w:r>
    </w:p>
    <w:p w:rsidR="007C73A1" w:rsidRPr="00772364" w:rsidRDefault="007C73A1" w:rsidP="00772364">
      <w:pPr>
        <w:widowControl/>
        <w:spacing w:before="0" w:line="360" w:lineRule="auto"/>
        <w:ind w:firstLine="709"/>
        <w:rPr>
          <w:bCs/>
          <w:sz w:val="28"/>
          <w:szCs w:val="28"/>
        </w:rPr>
      </w:pPr>
      <w:r w:rsidRPr="00772364">
        <w:rPr>
          <w:bCs/>
          <w:sz w:val="28"/>
          <w:szCs w:val="28"/>
        </w:rPr>
        <w:t>Информация — это совокупность новых сведений об окружающем нас мире.</w:t>
      </w:r>
    </w:p>
    <w:p w:rsidR="007C73A1" w:rsidRPr="00772364" w:rsidRDefault="007C73A1" w:rsidP="00772364">
      <w:pPr>
        <w:widowControl/>
        <w:spacing w:before="0" w:line="360" w:lineRule="auto"/>
        <w:ind w:firstLine="709"/>
        <w:rPr>
          <w:sz w:val="28"/>
          <w:szCs w:val="28"/>
        </w:rPr>
      </w:pPr>
      <w:r w:rsidRPr="00772364">
        <w:rPr>
          <w:sz w:val="28"/>
          <w:szCs w:val="28"/>
        </w:rPr>
        <w:t>Все исследователи рисков не уделяют должного внимания оценке качества информации, с помощью которой они оценивают риск.</w:t>
      </w:r>
    </w:p>
    <w:p w:rsidR="007C73A1" w:rsidRPr="00772364" w:rsidRDefault="007C73A1" w:rsidP="00772364">
      <w:pPr>
        <w:widowControl/>
        <w:spacing w:before="0" w:line="360" w:lineRule="auto"/>
        <w:ind w:firstLine="709"/>
        <w:rPr>
          <w:sz w:val="28"/>
          <w:szCs w:val="28"/>
        </w:rPr>
      </w:pPr>
      <w:r w:rsidRPr="00772364">
        <w:rPr>
          <w:sz w:val="28"/>
          <w:szCs w:val="28"/>
        </w:rPr>
        <w:t>Требования, предъявляемые к качеству информации, на наш взгляд, должны быть следующими [3]:</w:t>
      </w:r>
    </w:p>
    <w:p w:rsidR="007C73A1" w:rsidRPr="00772364" w:rsidRDefault="007C73A1" w:rsidP="00772364">
      <w:pPr>
        <w:widowControl/>
        <w:numPr>
          <w:ilvl w:val="0"/>
          <w:numId w:val="8"/>
        </w:numPr>
        <w:tabs>
          <w:tab w:val="clear" w:pos="720"/>
        </w:tabs>
        <w:spacing w:before="0" w:line="360" w:lineRule="auto"/>
        <w:ind w:left="0" w:firstLine="709"/>
        <w:rPr>
          <w:sz w:val="28"/>
          <w:szCs w:val="28"/>
        </w:rPr>
      </w:pPr>
      <w:r w:rsidRPr="00772364">
        <w:rPr>
          <w:sz w:val="28"/>
          <w:szCs w:val="28"/>
        </w:rPr>
        <w:t xml:space="preserve">достоверность (корректность) информации — мера приближенности информации к первоисточнику или точность передачи информации; </w:t>
      </w:r>
    </w:p>
    <w:p w:rsidR="007C73A1" w:rsidRPr="00772364" w:rsidRDefault="007C73A1" w:rsidP="00772364">
      <w:pPr>
        <w:widowControl/>
        <w:numPr>
          <w:ilvl w:val="0"/>
          <w:numId w:val="8"/>
        </w:numPr>
        <w:tabs>
          <w:tab w:val="clear" w:pos="720"/>
        </w:tabs>
        <w:spacing w:before="0" w:line="360" w:lineRule="auto"/>
        <w:ind w:left="0" w:firstLine="709"/>
        <w:rPr>
          <w:sz w:val="28"/>
          <w:szCs w:val="28"/>
        </w:rPr>
      </w:pPr>
      <w:r w:rsidRPr="00772364">
        <w:rPr>
          <w:sz w:val="28"/>
          <w:szCs w:val="28"/>
        </w:rPr>
        <w:t xml:space="preserve">объективность информации — мера отражения информацией реальности; </w:t>
      </w:r>
    </w:p>
    <w:p w:rsidR="007C73A1" w:rsidRPr="00772364" w:rsidRDefault="007C73A1" w:rsidP="00772364">
      <w:pPr>
        <w:widowControl/>
        <w:numPr>
          <w:ilvl w:val="0"/>
          <w:numId w:val="8"/>
        </w:numPr>
        <w:tabs>
          <w:tab w:val="clear" w:pos="720"/>
        </w:tabs>
        <w:spacing w:before="0" w:line="360" w:lineRule="auto"/>
        <w:ind w:left="0" w:firstLine="709"/>
        <w:rPr>
          <w:sz w:val="28"/>
          <w:szCs w:val="28"/>
        </w:rPr>
      </w:pPr>
      <w:r w:rsidRPr="00772364">
        <w:rPr>
          <w:sz w:val="28"/>
          <w:szCs w:val="28"/>
        </w:rPr>
        <w:t xml:space="preserve">однозначность; </w:t>
      </w:r>
    </w:p>
    <w:p w:rsidR="007C73A1" w:rsidRPr="00772364" w:rsidRDefault="007C73A1" w:rsidP="00772364">
      <w:pPr>
        <w:widowControl/>
        <w:numPr>
          <w:ilvl w:val="0"/>
          <w:numId w:val="8"/>
        </w:numPr>
        <w:tabs>
          <w:tab w:val="clear" w:pos="720"/>
        </w:tabs>
        <w:spacing w:before="0" w:line="360" w:lineRule="auto"/>
        <w:ind w:left="0" w:firstLine="709"/>
        <w:rPr>
          <w:sz w:val="28"/>
          <w:szCs w:val="28"/>
        </w:rPr>
      </w:pPr>
      <w:r w:rsidRPr="00772364">
        <w:rPr>
          <w:sz w:val="28"/>
          <w:szCs w:val="28"/>
        </w:rPr>
        <w:t xml:space="preserve">порядок информации — количество передаточных звеньев между первоисточником и конечным пользователем; </w:t>
      </w:r>
    </w:p>
    <w:p w:rsidR="007C73A1" w:rsidRPr="00772364" w:rsidRDefault="007C73A1" w:rsidP="00772364">
      <w:pPr>
        <w:widowControl/>
        <w:numPr>
          <w:ilvl w:val="0"/>
          <w:numId w:val="8"/>
        </w:numPr>
        <w:tabs>
          <w:tab w:val="clear" w:pos="720"/>
        </w:tabs>
        <w:spacing w:before="0" w:line="360" w:lineRule="auto"/>
        <w:ind w:left="0" w:firstLine="709"/>
        <w:rPr>
          <w:sz w:val="28"/>
          <w:szCs w:val="28"/>
        </w:rPr>
      </w:pPr>
      <w:r w:rsidRPr="00772364">
        <w:rPr>
          <w:sz w:val="28"/>
          <w:szCs w:val="28"/>
        </w:rPr>
        <w:t xml:space="preserve">полнота информации — отражение исчерпывающего характера соответствия полученных сведений целям сбора; </w:t>
      </w:r>
    </w:p>
    <w:p w:rsidR="007C73A1" w:rsidRPr="00772364" w:rsidRDefault="007C73A1" w:rsidP="00772364">
      <w:pPr>
        <w:widowControl/>
        <w:numPr>
          <w:ilvl w:val="0"/>
          <w:numId w:val="8"/>
        </w:numPr>
        <w:tabs>
          <w:tab w:val="clear" w:pos="720"/>
        </w:tabs>
        <w:spacing w:before="0" w:line="360" w:lineRule="auto"/>
        <w:ind w:left="0" w:firstLine="709"/>
        <w:rPr>
          <w:sz w:val="28"/>
          <w:szCs w:val="28"/>
        </w:rPr>
      </w:pPr>
      <w:r w:rsidRPr="00772364">
        <w:rPr>
          <w:sz w:val="28"/>
          <w:szCs w:val="28"/>
        </w:rPr>
        <w:t xml:space="preserve">релевантность — степень приближения информации к существу вопроса или степень соответствия информации поставленной задаче; </w:t>
      </w:r>
    </w:p>
    <w:p w:rsidR="007C73A1" w:rsidRPr="00772364" w:rsidRDefault="007C73A1" w:rsidP="00772364">
      <w:pPr>
        <w:widowControl/>
        <w:numPr>
          <w:ilvl w:val="0"/>
          <w:numId w:val="8"/>
        </w:numPr>
        <w:tabs>
          <w:tab w:val="clear" w:pos="720"/>
        </w:tabs>
        <w:spacing w:before="0" w:line="360" w:lineRule="auto"/>
        <w:ind w:left="0" w:firstLine="709"/>
        <w:rPr>
          <w:sz w:val="28"/>
          <w:szCs w:val="28"/>
        </w:rPr>
      </w:pPr>
      <w:r w:rsidRPr="00772364">
        <w:rPr>
          <w:sz w:val="28"/>
          <w:szCs w:val="28"/>
        </w:rPr>
        <w:t xml:space="preserve">актуальность информации (значимость) — важность информации для оценки риска; </w:t>
      </w:r>
    </w:p>
    <w:p w:rsidR="007C73A1" w:rsidRPr="00772364" w:rsidRDefault="007C73A1" w:rsidP="00772364">
      <w:pPr>
        <w:widowControl/>
        <w:numPr>
          <w:ilvl w:val="0"/>
          <w:numId w:val="8"/>
        </w:numPr>
        <w:tabs>
          <w:tab w:val="clear" w:pos="720"/>
        </w:tabs>
        <w:spacing w:before="0" w:line="360" w:lineRule="auto"/>
        <w:ind w:left="0" w:firstLine="709"/>
        <w:rPr>
          <w:sz w:val="28"/>
          <w:szCs w:val="28"/>
        </w:rPr>
      </w:pPr>
      <w:r w:rsidRPr="00772364">
        <w:rPr>
          <w:sz w:val="28"/>
          <w:szCs w:val="28"/>
        </w:rPr>
        <w:t xml:space="preserve">стоимость информации. </w:t>
      </w:r>
    </w:p>
    <w:p w:rsidR="007C73A1" w:rsidRPr="00772364" w:rsidRDefault="007C73A1" w:rsidP="00772364">
      <w:pPr>
        <w:widowControl/>
        <w:spacing w:before="0" w:line="360" w:lineRule="auto"/>
        <w:ind w:firstLine="709"/>
        <w:rPr>
          <w:sz w:val="28"/>
          <w:szCs w:val="28"/>
        </w:rPr>
      </w:pPr>
      <w:r w:rsidRPr="00772364">
        <w:rPr>
          <w:sz w:val="28"/>
          <w:szCs w:val="28"/>
        </w:rPr>
        <w:t>Предлагается установить взаимосвязь между риском и качеством информации, по которой идет его (риска) оценка. Высказывается предположение, что вероятность риска принятия некачественного (убыточного) решения зависит от качества и объема используемой информации. Это предположение взято из неоклассической теории риска. Согласно данной теории, при наличии нескольких вариантов принятия решения (при равной доходности) выбирается такое решение, при котором вероятность риска (колебания) наименьшая. Можно предположить, что также при наличии нескольких вариантов с одинаковой прибылью выбирается такое решение, которое основано на более качественной информации, то есть существует связь между риском и информацией.</w:t>
      </w:r>
    </w:p>
    <w:p w:rsidR="007C73A1" w:rsidRPr="00772364" w:rsidRDefault="007C73A1" w:rsidP="00772364">
      <w:pPr>
        <w:widowControl/>
        <w:spacing w:before="0" w:line="360" w:lineRule="auto"/>
        <w:ind w:firstLine="709"/>
        <w:rPr>
          <w:sz w:val="28"/>
          <w:szCs w:val="28"/>
        </w:rPr>
      </w:pPr>
      <w:r w:rsidRPr="00772364">
        <w:rPr>
          <w:sz w:val="28"/>
          <w:szCs w:val="28"/>
        </w:rPr>
        <w:t>На рис.</w:t>
      </w:r>
      <w:r w:rsidR="001E673E" w:rsidRPr="00772364">
        <w:rPr>
          <w:sz w:val="28"/>
          <w:szCs w:val="28"/>
        </w:rPr>
        <w:t>1.4.</w:t>
      </w:r>
      <w:r w:rsidRPr="00772364">
        <w:rPr>
          <w:sz w:val="28"/>
          <w:szCs w:val="28"/>
        </w:rPr>
        <w:t>. показана предполагаемая зависимость вероятности риска принятия некачественного (убыточного) решения и объема/качества информации.</w:t>
      </w:r>
    </w:p>
    <w:p w:rsidR="00772364" w:rsidRPr="00772364" w:rsidRDefault="00772364" w:rsidP="00772364">
      <w:pPr>
        <w:widowControl/>
        <w:spacing w:before="0" w:line="360" w:lineRule="auto"/>
        <w:ind w:firstLine="709"/>
        <w:rPr>
          <w:sz w:val="28"/>
          <w:szCs w:val="28"/>
        </w:rPr>
      </w:pPr>
    </w:p>
    <w:p w:rsidR="007C73A1" w:rsidRPr="00772364" w:rsidRDefault="00E43C16" w:rsidP="00772364">
      <w:pPr>
        <w:widowControl/>
        <w:spacing w:before="0" w:line="360" w:lineRule="auto"/>
        <w:ind w:firstLine="709"/>
        <w:rPr>
          <w:sz w:val="28"/>
          <w:szCs w:val="28"/>
        </w:rPr>
      </w:pPr>
      <w:r>
        <w:rPr>
          <w:sz w:val="28"/>
          <w:szCs w:val="28"/>
        </w:rPr>
        <w:pict>
          <v:shape id="_x0000_i1031" type="#_x0000_t75" alt="Зависимость риска и информации" style="width:287.25pt;height:159pt">
            <v:imagedata r:id="rId11" o:title=""/>
          </v:shape>
        </w:pict>
      </w:r>
    </w:p>
    <w:p w:rsidR="007C73A1" w:rsidRPr="00772364" w:rsidRDefault="007C73A1" w:rsidP="00772364">
      <w:pPr>
        <w:widowControl/>
        <w:spacing w:before="0" w:line="360" w:lineRule="auto"/>
        <w:ind w:firstLine="709"/>
        <w:rPr>
          <w:sz w:val="28"/>
          <w:szCs w:val="28"/>
        </w:rPr>
      </w:pPr>
      <w:r w:rsidRPr="00772364">
        <w:rPr>
          <w:sz w:val="28"/>
          <w:szCs w:val="28"/>
        </w:rPr>
        <w:t xml:space="preserve">Рис </w:t>
      </w:r>
      <w:r w:rsidR="001E673E" w:rsidRPr="00772364">
        <w:rPr>
          <w:sz w:val="28"/>
          <w:szCs w:val="28"/>
        </w:rPr>
        <w:t>1.4</w:t>
      </w:r>
      <w:r w:rsidRPr="00772364">
        <w:rPr>
          <w:sz w:val="28"/>
          <w:szCs w:val="28"/>
        </w:rPr>
        <w:t>. Зависимость риска и информации</w:t>
      </w:r>
    </w:p>
    <w:p w:rsidR="002C4C8E" w:rsidRPr="00772364" w:rsidRDefault="002C4C8E"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Большая вероятность возникновения риска соответствует минимуму качественной информации.</w:t>
      </w:r>
    </w:p>
    <w:p w:rsidR="007C73A1" w:rsidRPr="00772364" w:rsidRDefault="002C4C8E" w:rsidP="00772364">
      <w:pPr>
        <w:pStyle w:val="a3"/>
        <w:spacing w:before="0" w:beforeAutospacing="0" w:after="0" w:afterAutospacing="0" w:line="360" w:lineRule="auto"/>
        <w:ind w:firstLine="709"/>
        <w:jc w:val="both"/>
        <w:rPr>
          <w:bCs/>
          <w:iCs/>
          <w:color w:val="auto"/>
          <w:sz w:val="28"/>
          <w:szCs w:val="28"/>
        </w:rPr>
      </w:pPr>
      <w:r w:rsidRPr="00772364">
        <w:rPr>
          <w:bCs/>
          <w:iCs/>
          <w:color w:val="auto"/>
          <w:sz w:val="28"/>
          <w:szCs w:val="28"/>
          <w:lang w:val="en-US"/>
        </w:rPr>
        <w:t>II</w:t>
      </w:r>
      <w:r w:rsidR="007C73A1" w:rsidRPr="00772364">
        <w:rPr>
          <w:bCs/>
          <w:iCs/>
          <w:color w:val="auto"/>
          <w:sz w:val="28"/>
          <w:szCs w:val="28"/>
        </w:rPr>
        <w:t>. Фиксация рисков</w:t>
      </w:r>
    </w:p>
    <w:p w:rsidR="007C73A1" w:rsidRPr="00772364" w:rsidRDefault="007C73A1"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При оценке финансово-хозяйственной деятельности предлагается произвести фиксацию рисков, то есть ограничить количество существующих рисков, используя принцип “разумной достаточности”. Этот принцип основывается на учете наиболее значимых и наиболее распространенных рисков для оценки финансово-хозяйственной деятельности предприятия. Рекомендуется использовать следующие виды рисков: региональный, природно-естественный, политический, законодательный, транспортный, имущественный, организационный, личностный, маркетинговый, производственный, расчетный, инвестиционный, валютный, кредитный, финансовый.</w:t>
      </w:r>
    </w:p>
    <w:p w:rsidR="007C73A1" w:rsidRPr="00772364" w:rsidRDefault="002C4C8E" w:rsidP="00772364">
      <w:pPr>
        <w:pStyle w:val="a3"/>
        <w:spacing w:before="0" w:beforeAutospacing="0" w:after="0" w:afterAutospacing="0" w:line="360" w:lineRule="auto"/>
        <w:ind w:firstLine="709"/>
        <w:jc w:val="both"/>
        <w:rPr>
          <w:bCs/>
          <w:iCs/>
          <w:color w:val="auto"/>
          <w:sz w:val="28"/>
          <w:szCs w:val="28"/>
        </w:rPr>
      </w:pPr>
      <w:r w:rsidRPr="00772364">
        <w:rPr>
          <w:bCs/>
          <w:iCs/>
          <w:color w:val="auto"/>
          <w:sz w:val="28"/>
          <w:szCs w:val="28"/>
          <w:lang w:val="en-US"/>
        </w:rPr>
        <w:t>III</w:t>
      </w:r>
      <w:r w:rsidR="007C73A1" w:rsidRPr="00772364">
        <w:rPr>
          <w:bCs/>
          <w:iCs/>
          <w:color w:val="auto"/>
          <w:sz w:val="28"/>
          <w:szCs w:val="28"/>
        </w:rPr>
        <w:t>. Составление алгоритма принимаемого решения</w:t>
      </w:r>
    </w:p>
    <w:p w:rsidR="007C73A1" w:rsidRPr="00772364" w:rsidRDefault="007C73A1"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Данный этап в оценке рисков финансово-хозяйственной деятельности предназначен для поэтапного разделения планируемого решения на определенное количество более мелких и простых решений. Такое действие называется составлением алгоритма решения.</w:t>
      </w:r>
    </w:p>
    <w:p w:rsidR="007C73A1" w:rsidRPr="00772364" w:rsidRDefault="002C4C8E" w:rsidP="00772364">
      <w:pPr>
        <w:pStyle w:val="a3"/>
        <w:spacing w:before="0" w:beforeAutospacing="0" w:after="0" w:afterAutospacing="0" w:line="360" w:lineRule="auto"/>
        <w:ind w:firstLine="709"/>
        <w:jc w:val="both"/>
        <w:rPr>
          <w:bCs/>
          <w:iCs/>
          <w:color w:val="auto"/>
          <w:sz w:val="28"/>
          <w:szCs w:val="28"/>
        </w:rPr>
      </w:pPr>
      <w:r w:rsidRPr="00772364">
        <w:rPr>
          <w:bCs/>
          <w:iCs/>
          <w:color w:val="auto"/>
          <w:sz w:val="28"/>
          <w:szCs w:val="28"/>
          <w:lang w:val="en-US"/>
        </w:rPr>
        <w:t>IV</w:t>
      </w:r>
      <w:r w:rsidR="007C73A1" w:rsidRPr="00772364">
        <w:rPr>
          <w:bCs/>
          <w:iCs/>
          <w:color w:val="auto"/>
          <w:sz w:val="28"/>
          <w:szCs w:val="28"/>
        </w:rPr>
        <w:t>. Качественная оценка рисков</w:t>
      </w:r>
    </w:p>
    <w:p w:rsidR="009021A7" w:rsidRPr="00772364" w:rsidRDefault="009021A7"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Качественная оценка рисков подразумевает: выявление рисков, присущих реализации предполагаемого решения; определение количественной структуры рисков; выявление наиболее рискоопасных областей в разработанном алгоритме принимаемого решения.</w:t>
      </w:r>
    </w:p>
    <w:p w:rsidR="009021A7" w:rsidRPr="00772364" w:rsidRDefault="009021A7"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Основная цель данного этапа оценки — выявить основные виды рисков, влияющих на финансово-хозяйственную деятельность. Преимущество такого подхода заключается в том, что уже на начальном этапе анализа руководитель предприятия может наглядно оценить степень рискованности по количественному составу рисков и уже на этом этапе отказаться от претворения в жизнь определенного решения.</w:t>
      </w:r>
    </w:p>
    <w:p w:rsidR="009021A7" w:rsidRPr="00772364" w:rsidRDefault="002C4C8E" w:rsidP="00772364">
      <w:pPr>
        <w:pStyle w:val="a3"/>
        <w:spacing w:before="0" w:beforeAutospacing="0" w:after="0" w:afterAutospacing="0" w:line="360" w:lineRule="auto"/>
        <w:ind w:firstLine="709"/>
        <w:jc w:val="both"/>
        <w:rPr>
          <w:color w:val="auto"/>
          <w:sz w:val="28"/>
          <w:szCs w:val="28"/>
        </w:rPr>
      </w:pPr>
      <w:r w:rsidRPr="00772364">
        <w:rPr>
          <w:bCs/>
          <w:iCs/>
          <w:color w:val="auto"/>
          <w:sz w:val="28"/>
          <w:szCs w:val="28"/>
          <w:lang w:val="en-US"/>
        </w:rPr>
        <w:t>V</w:t>
      </w:r>
      <w:r w:rsidR="009021A7" w:rsidRPr="00772364">
        <w:rPr>
          <w:bCs/>
          <w:iCs/>
          <w:color w:val="auto"/>
          <w:sz w:val="28"/>
          <w:szCs w:val="28"/>
        </w:rPr>
        <w:t>. Количественная оценка рисков</w:t>
      </w:r>
    </w:p>
    <w:p w:rsidR="009021A7" w:rsidRPr="00772364" w:rsidRDefault="009021A7"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В основу количественной оценки рисков предлагается положить методику, применяемую при проведении аудиторских проверок, а именно: оценку рисков по контрольным точкам финансово-хозяйственной деятельности. Использование данного метода, а также результаты качественного анализа позволяют проводить комплексную оценку рисков финансово-хозяйственной деятельности предприятий.</w:t>
      </w:r>
    </w:p>
    <w:p w:rsidR="007C73A1" w:rsidRPr="00772364" w:rsidRDefault="007C73A1" w:rsidP="00772364">
      <w:pPr>
        <w:pStyle w:val="a8"/>
        <w:spacing w:after="0" w:line="360" w:lineRule="auto"/>
        <w:ind w:left="0" w:firstLine="709"/>
        <w:jc w:val="both"/>
        <w:rPr>
          <w:sz w:val="28"/>
          <w:szCs w:val="28"/>
        </w:rPr>
      </w:pPr>
      <w:r w:rsidRPr="00772364">
        <w:rPr>
          <w:sz w:val="28"/>
          <w:szCs w:val="28"/>
        </w:rPr>
        <w:t>Можно выделить следующие способы оценки степени риска:</w:t>
      </w:r>
    </w:p>
    <w:p w:rsidR="007C73A1" w:rsidRPr="00772364" w:rsidRDefault="007C73A1" w:rsidP="00772364">
      <w:pPr>
        <w:pStyle w:val="a8"/>
        <w:numPr>
          <w:ilvl w:val="0"/>
          <w:numId w:val="29"/>
        </w:numPr>
        <w:tabs>
          <w:tab w:val="clear" w:pos="1429"/>
        </w:tabs>
        <w:spacing w:after="0" w:line="360" w:lineRule="auto"/>
        <w:ind w:left="0" w:firstLine="709"/>
        <w:jc w:val="both"/>
        <w:rPr>
          <w:sz w:val="28"/>
          <w:szCs w:val="28"/>
        </w:rPr>
      </w:pPr>
      <w:r w:rsidRPr="00772364">
        <w:rPr>
          <w:sz w:val="28"/>
          <w:szCs w:val="28"/>
        </w:rPr>
        <w:t>оценка риска на основе финансового анализа;</w:t>
      </w:r>
    </w:p>
    <w:p w:rsidR="007C73A1" w:rsidRPr="00772364" w:rsidRDefault="007C73A1" w:rsidP="00772364">
      <w:pPr>
        <w:pStyle w:val="a8"/>
        <w:numPr>
          <w:ilvl w:val="0"/>
          <w:numId w:val="29"/>
        </w:numPr>
        <w:tabs>
          <w:tab w:val="clear" w:pos="1429"/>
        </w:tabs>
        <w:spacing w:after="0" w:line="360" w:lineRule="auto"/>
        <w:ind w:left="0" w:firstLine="709"/>
        <w:jc w:val="both"/>
        <w:rPr>
          <w:sz w:val="28"/>
          <w:szCs w:val="28"/>
        </w:rPr>
      </w:pPr>
      <w:r w:rsidRPr="00772364">
        <w:rPr>
          <w:sz w:val="28"/>
          <w:szCs w:val="28"/>
        </w:rPr>
        <w:t>оценка риска на основе целесообразности затрат;</w:t>
      </w:r>
    </w:p>
    <w:p w:rsidR="007C73A1" w:rsidRPr="00772364" w:rsidRDefault="007C73A1" w:rsidP="00772364">
      <w:pPr>
        <w:pStyle w:val="a8"/>
        <w:numPr>
          <w:ilvl w:val="0"/>
          <w:numId w:val="29"/>
        </w:numPr>
        <w:tabs>
          <w:tab w:val="clear" w:pos="1429"/>
        </w:tabs>
        <w:spacing w:after="0" w:line="360" w:lineRule="auto"/>
        <w:ind w:left="0" w:firstLine="709"/>
        <w:jc w:val="both"/>
        <w:rPr>
          <w:sz w:val="28"/>
          <w:szCs w:val="28"/>
        </w:rPr>
      </w:pPr>
      <w:r w:rsidRPr="00772364">
        <w:rPr>
          <w:sz w:val="28"/>
          <w:szCs w:val="28"/>
        </w:rPr>
        <w:t>оценка риска с помощью леммы Маркова и неравенства Чебышева;</w:t>
      </w:r>
    </w:p>
    <w:p w:rsidR="007C73A1" w:rsidRPr="00772364" w:rsidRDefault="007C73A1" w:rsidP="00772364">
      <w:pPr>
        <w:pStyle w:val="a8"/>
        <w:spacing w:after="0" w:line="360" w:lineRule="auto"/>
        <w:ind w:left="0" w:firstLine="709"/>
        <w:jc w:val="both"/>
        <w:rPr>
          <w:sz w:val="28"/>
          <w:szCs w:val="28"/>
        </w:rPr>
      </w:pPr>
      <w:r w:rsidRPr="00772364">
        <w:rPr>
          <w:sz w:val="28"/>
          <w:szCs w:val="28"/>
        </w:rPr>
        <w:t>Из-за этих трудностей, связанными с недостатком информации, времени,</w:t>
      </w:r>
      <w:r w:rsidR="003357E8" w:rsidRPr="00772364">
        <w:rPr>
          <w:sz w:val="28"/>
          <w:szCs w:val="28"/>
        </w:rPr>
        <w:t xml:space="preserve"> </w:t>
      </w:r>
      <w:r w:rsidRPr="00772364">
        <w:rPr>
          <w:sz w:val="28"/>
          <w:szCs w:val="28"/>
        </w:rPr>
        <w:t xml:space="preserve">относительная оценка риска на основе анализа финансового состояния предприятия представляет особый интерес. Это один из самых доступных методов оценки риска, как для предпринимателя-владельца фирмы, так и для его партнеров. </w:t>
      </w:r>
    </w:p>
    <w:p w:rsidR="007C73A1" w:rsidRPr="00772364" w:rsidRDefault="007C73A1" w:rsidP="00772364">
      <w:pPr>
        <w:widowControl/>
        <w:spacing w:before="0" w:line="360" w:lineRule="auto"/>
        <w:ind w:firstLine="709"/>
        <w:rPr>
          <w:sz w:val="28"/>
          <w:szCs w:val="28"/>
        </w:rPr>
      </w:pPr>
      <w:r w:rsidRPr="00772364">
        <w:rPr>
          <w:sz w:val="28"/>
          <w:szCs w:val="28"/>
        </w:rPr>
        <w:t>Следующим способом оценки риска является оценка риска на основе анализа целесообразности затрат.</w:t>
      </w:r>
      <w:r w:rsidR="003357E8" w:rsidRPr="00772364">
        <w:rPr>
          <w:sz w:val="28"/>
          <w:szCs w:val="28"/>
        </w:rPr>
        <w:t xml:space="preserve"> </w:t>
      </w:r>
      <w:r w:rsidRPr="00772364">
        <w:rPr>
          <w:sz w:val="28"/>
          <w:szCs w:val="28"/>
        </w:rPr>
        <w:t>Анализ целесообразности затрат связан с установлением потенциальных областей, вызванных изменением параметров факторов под влиянием вновь возникающих ситуаций [38].</w:t>
      </w:r>
    </w:p>
    <w:p w:rsidR="007C73A1" w:rsidRPr="00772364" w:rsidRDefault="007C73A1" w:rsidP="00772364">
      <w:pPr>
        <w:widowControl/>
        <w:spacing w:before="0" w:line="360" w:lineRule="auto"/>
        <w:ind w:firstLine="709"/>
        <w:rPr>
          <w:sz w:val="28"/>
          <w:szCs w:val="28"/>
        </w:rPr>
      </w:pPr>
      <w:r w:rsidRPr="00772364">
        <w:rPr>
          <w:sz w:val="28"/>
          <w:szCs w:val="28"/>
        </w:rPr>
        <w:t>Здесь необходимо раскрыть суть понятия областей риска. Областью риска называется зона общих потерь рынка, в границах которой потери не превышают предельного значения установленного уровня риска.</w:t>
      </w:r>
    </w:p>
    <w:p w:rsidR="007C73A1" w:rsidRPr="00772364" w:rsidRDefault="007C73A1" w:rsidP="00772364">
      <w:pPr>
        <w:widowControl/>
        <w:spacing w:before="0" w:line="360" w:lineRule="auto"/>
        <w:ind w:firstLine="709"/>
        <w:rPr>
          <w:sz w:val="28"/>
          <w:szCs w:val="28"/>
        </w:rPr>
      </w:pPr>
      <w:r w:rsidRPr="00772364">
        <w:rPr>
          <w:sz w:val="28"/>
          <w:szCs w:val="28"/>
        </w:rPr>
        <w:t>Выделяют пять основных областей риска деятельности любого предприятия в условиях рыночной экономики: безрисковая область, область минимального риска, область повышенного риска, область критического риска и область недопустимого риска.</w:t>
      </w:r>
    </w:p>
    <w:p w:rsidR="007C73A1" w:rsidRPr="00772364" w:rsidRDefault="00A72B5C" w:rsidP="00772364">
      <w:pPr>
        <w:widowControl/>
        <w:spacing w:before="0" w:line="360" w:lineRule="auto"/>
        <w:ind w:firstLine="709"/>
        <w:rPr>
          <w:sz w:val="28"/>
          <w:szCs w:val="28"/>
        </w:rPr>
      </w:pPr>
      <w:r w:rsidRPr="00772364">
        <w:rPr>
          <w:sz w:val="28"/>
          <w:szCs w:val="28"/>
        </w:rPr>
        <w:t>О</w:t>
      </w:r>
      <w:r w:rsidR="007C73A1" w:rsidRPr="00772364">
        <w:rPr>
          <w:sz w:val="28"/>
          <w:szCs w:val="28"/>
        </w:rPr>
        <w:t>сновные области риска</w:t>
      </w:r>
      <w:r w:rsidR="003357E8" w:rsidRPr="00772364">
        <w:rPr>
          <w:sz w:val="28"/>
          <w:szCs w:val="28"/>
        </w:rPr>
        <w:t xml:space="preserve"> </w:t>
      </w:r>
      <w:r w:rsidR="007C73A1" w:rsidRPr="00772364">
        <w:rPr>
          <w:sz w:val="28"/>
          <w:szCs w:val="28"/>
        </w:rPr>
        <w:t xml:space="preserve">рассмотрим </w:t>
      </w:r>
      <w:r w:rsidRPr="00772364">
        <w:rPr>
          <w:sz w:val="28"/>
          <w:szCs w:val="28"/>
        </w:rPr>
        <w:t xml:space="preserve">на рисунке </w:t>
      </w:r>
      <w:r w:rsidR="001E673E" w:rsidRPr="00772364">
        <w:rPr>
          <w:sz w:val="28"/>
          <w:szCs w:val="28"/>
        </w:rPr>
        <w:t>1.5.</w:t>
      </w:r>
      <w:r w:rsidRPr="00772364">
        <w:rPr>
          <w:sz w:val="28"/>
          <w:szCs w:val="28"/>
        </w:rPr>
        <w:t xml:space="preserve"> </w:t>
      </w:r>
    </w:p>
    <w:p w:rsidR="00772364" w:rsidRPr="00772364" w:rsidRDefault="00772364" w:rsidP="00772364">
      <w:pPr>
        <w:widowControl/>
        <w:spacing w:before="0" w:line="360" w:lineRule="auto"/>
        <w:ind w:firstLine="709"/>
        <w:rPr>
          <w:sz w:val="28"/>
          <w:szCs w:val="28"/>
        </w:rPr>
      </w:pPr>
    </w:p>
    <w:p w:rsidR="002C4C8E" w:rsidRPr="00772364" w:rsidRDefault="007C73A1" w:rsidP="00772364">
      <w:pPr>
        <w:widowControl/>
        <w:spacing w:before="0" w:line="360" w:lineRule="auto"/>
        <w:ind w:firstLine="709"/>
        <w:rPr>
          <w:sz w:val="28"/>
          <w:szCs w:val="28"/>
        </w:rPr>
      </w:pPr>
      <w:r w:rsidRPr="00772364">
        <w:rPr>
          <w:sz w:val="28"/>
          <w:szCs w:val="28"/>
        </w:rPr>
        <w:t>Таблица 1</w:t>
      </w:r>
      <w:r w:rsidR="001E673E" w:rsidRPr="00772364">
        <w:rPr>
          <w:sz w:val="28"/>
          <w:szCs w:val="28"/>
        </w:rPr>
        <w:t>.1</w:t>
      </w:r>
    </w:p>
    <w:p w:rsidR="007C73A1" w:rsidRPr="00772364" w:rsidRDefault="007C73A1" w:rsidP="00772364">
      <w:pPr>
        <w:widowControl/>
        <w:spacing w:before="0" w:line="360" w:lineRule="auto"/>
        <w:ind w:firstLine="709"/>
        <w:rPr>
          <w:sz w:val="28"/>
          <w:szCs w:val="28"/>
        </w:rPr>
      </w:pPr>
      <w:r w:rsidRPr="00772364">
        <w:rPr>
          <w:sz w:val="28"/>
          <w:szCs w:val="28"/>
        </w:rPr>
        <w:t>Основные области деятельности предприятий в рыночной экономике</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80"/>
        <w:gridCol w:w="1680"/>
        <w:gridCol w:w="1740"/>
        <w:gridCol w:w="660"/>
        <w:gridCol w:w="720"/>
        <w:gridCol w:w="720"/>
        <w:gridCol w:w="540"/>
      </w:tblGrid>
      <w:tr w:rsidR="007C73A1" w:rsidRPr="00772364">
        <w:tc>
          <w:tcPr>
            <w:tcW w:w="6888" w:type="dxa"/>
            <w:gridSpan w:val="4"/>
          </w:tcPr>
          <w:p w:rsidR="007C73A1" w:rsidRPr="00772364" w:rsidRDefault="007C73A1" w:rsidP="00772364">
            <w:pPr>
              <w:widowControl/>
              <w:spacing w:before="0" w:line="360" w:lineRule="auto"/>
              <w:ind w:firstLine="0"/>
              <w:jc w:val="left"/>
            </w:pPr>
            <w:r w:rsidRPr="00772364">
              <w:t>ПОТЕРИ</w:t>
            </w:r>
          </w:p>
        </w:tc>
        <w:tc>
          <w:tcPr>
            <w:tcW w:w="2640" w:type="dxa"/>
            <w:gridSpan w:val="4"/>
          </w:tcPr>
          <w:p w:rsidR="007C73A1" w:rsidRPr="00772364" w:rsidRDefault="007C73A1" w:rsidP="00772364">
            <w:pPr>
              <w:widowControl/>
              <w:spacing w:before="0" w:line="360" w:lineRule="auto"/>
              <w:ind w:firstLine="0"/>
              <w:jc w:val="left"/>
            </w:pPr>
            <w:r w:rsidRPr="00772364">
              <w:t>ВЫИГРЫШ</w:t>
            </w:r>
          </w:p>
        </w:tc>
      </w:tr>
      <w:tr w:rsidR="007C73A1" w:rsidRPr="00772364">
        <w:tc>
          <w:tcPr>
            <w:tcW w:w="1788" w:type="dxa"/>
          </w:tcPr>
          <w:p w:rsidR="007C73A1" w:rsidRPr="00772364" w:rsidRDefault="007C73A1" w:rsidP="00772364">
            <w:pPr>
              <w:widowControl/>
              <w:spacing w:before="0" w:line="360" w:lineRule="auto"/>
              <w:ind w:firstLine="0"/>
              <w:jc w:val="left"/>
            </w:pPr>
            <w:r w:rsidRPr="00772364">
              <w:t>5</w:t>
            </w:r>
          </w:p>
        </w:tc>
        <w:tc>
          <w:tcPr>
            <w:tcW w:w="1680" w:type="dxa"/>
          </w:tcPr>
          <w:p w:rsidR="007C73A1" w:rsidRPr="00772364" w:rsidRDefault="007C73A1" w:rsidP="00772364">
            <w:pPr>
              <w:widowControl/>
              <w:spacing w:before="0" w:line="360" w:lineRule="auto"/>
              <w:ind w:firstLine="0"/>
              <w:jc w:val="left"/>
            </w:pPr>
            <w:r w:rsidRPr="00772364">
              <w:t>4</w:t>
            </w:r>
          </w:p>
        </w:tc>
        <w:tc>
          <w:tcPr>
            <w:tcW w:w="1680" w:type="dxa"/>
          </w:tcPr>
          <w:p w:rsidR="007C73A1" w:rsidRPr="00772364" w:rsidRDefault="007C73A1" w:rsidP="00772364">
            <w:pPr>
              <w:widowControl/>
              <w:spacing w:before="0" w:line="360" w:lineRule="auto"/>
              <w:ind w:firstLine="0"/>
              <w:jc w:val="left"/>
            </w:pPr>
            <w:r w:rsidRPr="00772364">
              <w:t>3</w:t>
            </w:r>
          </w:p>
        </w:tc>
        <w:tc>
          <w:tcPr>
            <w:tcW w:w="1740" w:type="dxa"/>
          </w:tcPr>
          <w:p w:rsidR="007C73A1" w:rsidRPr="00772364" w:rsidRDefault="007C73A1" w:rsidP="00772364">
            <w:pPr>
              <w:widowControl/>
              <w:spacing w:before="0" w:line="360" w:lineRule="auto"/>
              <w:ind w:firstLine="0"/>
              <w:jc w:val="left"/>
            </w:pPr>
            <w:r w:rsidRPr="00772364">
              <w:t>1</w:t>
            </w:r>
          </w:p>
        </w:tc>
        <w:tc>
          <w:tcPr>
            <w:tcW w:w="660" w:type="dxa"/>
          </w:tcPr>
          <w:p w:rsidR="007C73A1" w:rsidRPr="00772364" w:rsidRDefault="007C73A1" w:rsidP="00772364">
            <w:pPr>
              <w:widowControl/>
              <w:spacing w:before="0" w:line="360" w:lineRule="auto"/>
              <w:ind w:firstLine="0"/>
              <w:jc w:val="left"/>
            </w:pPr>
          </w:p>
        </w:tc>
        <w:tc>
          <w:tcPr>
            <w:tcW w:w="720" w:type="dxa"/>
          </w:tcPr>
          <w:p w:rsidR="007C73A1" w:rsidRPr="00772364" w:rsidRDefault="007C73A1" w:rsidP="00772364">
            <w:pPr>
              <w:widowControl/>
              <w:spacing w:before="0" w:line="360" w:lineRule="auto"/>
              <w:ind w:firstLine="0"/>
              <w:jc w:val="left"/>
            </w:pPr>
            <w:r w:rsidRPr="00772364">
              <w:t>1</w:t>
            </w:r>
          </w:p>
        </w:tc>
        <w:tc>
          <w:tcPr>
            <w:tcW w:w="720" w:type="dxa"/>
          </w:tcPr>
          <w:p w:rsidR="007C73A1" w:rsidRPr="00772364" w:rsidRDefault="007C73A1" w:rsidP="00772364">
            <w:pPr>
              <w:widowControl/>
              <w:spacing w:before="0" w:line="360" w:lineRule="auto"/>
              <w:ind w:firstLine="0"/>
              <w:jc w:val="left"/>
            </w:pPr>
          </w:p>
        </w:tc>
        <w:tc>
          <w:tcPr>
            <w:tcW w:w="540" w:type="dxa"/>
          </w:tcPr>
          <w:p w:rsidR="007C73A1" w:rsidRPr="00772364" w:rsidRDefault="007C73A1" w:rsidP="00772364">
            <w:pPr>
              <w:widowControl/>
              <w:spacing w:before="0" w:line="360" w:lineRule="auto"/>
              <w:ind w:firstLine="0"/>
              <w:jc w:val="left"/>
            </w:pPr>
          </w:p>
        </w:tc>
      </w:tr>
      <w:tr w:rsidR="007C73A1" w:rsidRPr="00772364">
        <w:tc>
          <w:tcPr>
            <w:tcW w:w="1788" w:type="dxa"/>
          </w:tcPr>
          <w:p w:rsidR="007C73A1" w:rsidRPr="00772364" w:rsidRDefault="007C73A1" w:rsidP="00772364">
            <w:pPr>
              <w:widowControl/>
              <w:spacing w:before="0" w:line="360" w:lineRule="auto"/>
              <w:ind w:firstLine="0"/>
              <w:jc w:val="left"/>
            </w:pPr>
            <w:r w:rsidRPr="00772364">
              <w:t>Г1</w:t>
            </w:r>
          </w:p>
        </w:tc>
        <w:tc>
          <w:tcPr>
            <w:tcW w:w="1680" w:type="dxa"/>
          </w:tcPr>
          <w:p w:rsidR="007C73A1" w:rsidRPr="00772364" w:rsidRDefault="007C73A1" w:rsidP="00772364">
            <w:pPr>
              <w:widowControl/>
              <w:spacing w:before="0" w:line="360" w:lineRule="auto"/>
              <w:ind w:firstLine="0"/>
              <w:jc w:val="left"/>
            </w:pPr>
            <w:r w:rsidRPr="00772364">
              <w:t>В1</w:t>
            </w:r>
          </w:p>
        </w:tc>
        <w:tc>
          <w:tcPr>
            <w:tcW w:w="1680" w:type="dxa"/>
          </w:tcPr>
          <w:p w:rsidR="007C73A1" w:rsidRPr="00772364" w:rsidRDefault="007C73A1" w:rsidP="00772364">
            <w:pPr>
              <w:widowControl/>
              <w:spacing w:before="0" w:line="360" w:lineRule="auto"/>
              <w:ind w:firstLine="0"/>
              <w:jc w:val="left"/>
            </w:pPr>
            <w:r w:rsidRPr="00772364">
              <w:t>Б1</w:t>
            </w:r>
          </w:p>
        </w:tc>
        <w:tc>
          <w:tcPr>
            <w:tcW w:w="2400" w:type="dxa"/>
            <w:gridSpan w:val="2"/>
          </w:tcPr>
          <w:p w:rsidR="007C73A1" w:rsidRPr="00772364" w:rsidRDefault="007C73A1" w:rsidP="00772364">
            <w:pPr>
              <w:widowControl/>
              <w:spacing w:before="0" w:line="360" w:lineRule="auto"/>
              <w:ind w:firstLine="0"/>
              <w:jc w:val="left"/>
            </w:pPr>
            <w:r w:rsidRPr="00772364">
              <w:t>А1</w:t>
            </w:r>
            <w:r w:rsidR="003357E8" w:rsidRPr="00772364">
              <w:t xml:space="preserve"> </w:t>
            </w:r>
            <w:r w:rsidRPr="00772364">
              <w:t>О</w:t>
            </w:r>
            <w:r w:rsidR="003357E8" w:rsidRPr="00772364">
              <w:t xml:space="preserve"> </w:t>
            </w:r>
            <w:r w:rsidRPr="00772364">
              <w:t>А</w:t>
            </w:r>
          </w:p>
        </w:tc>
        <w:tc>
          <w:tcPr>
            <w:tcW w:w="720" w:type="dxa"/>
          </w:tcPr>
          <w:p w:rsidR="007C73A1" w:rsidRPr="00772364" w:rsidRDefault="007C73A1" w:rsidP="00772364">
            <w:pPr>
              <w:widowControl/>
              <w:spacing w:before="0" w:line="360" w:lineRule="auto"/>
              <w:ind w:firstLine="0"/>
              <w:jc w:val="left"/>
            </w:pPr>
            <w:r w:rsidRPr="00772364">
              <w:t>Б</w:t>
            </w:r>
          </w:p>
        </w:tc>
        <w:tc>
          <w:tcPr>
            <w:tcW w:w="720" w:type="dxa"/>
          </w:tcPr>
          <w:p w:rsidR="007C73A1" w:rsidRPr="00772364" w:rsidRDefault="007C73A1" w:rsidP="00772364">
            <w:pPr>
              <w:widowControl/>
              <w:spacing w:before="0" w:line="360" w:lineRule="auto"/>
              <w:ind w:firstLine="0"/>
              <w:jc w:val="left"/>
            </w:pPr>
            <w:r w:rsidRPr="00772364">
              <w:t>В</w:t>
            </w:r>
          </w:p>
        </w:tc>
        <w:tc>
          <w:tcPr>
            <w:tcW w:w="540" w:type="dxa"/>
          </w:tcPr>
          <w:p w:rsidR="007C73A1" w:rsidRPr="00772364" w:rsidRDefault="007C73A1" w:rsidP="00772364">
            <w:pPr>
              <w:widowControl/>
              <w:spacing w:before="0" w:line="360" w:lineRule="auto"/>
              <w:ind w:firstLine="0"/>
              <w:jc w:val="left"/>
            </w:pPr>
            <w:r w:rsidRPr="00772364">
              <w:t>Г</w:t>
            </w:r>
          </w:p>
        </w:tc>
      </w:tr>
      <w:tr w:rsidR="007C73A1" w:rsidRPr="00772364">
        <w:tc>
          <w:tcPr>
            <w:tcW w:w="1788" w:type="dxa"/>
          </w:tcPr>
          <w:p w:rsidR="007C73A1" w:rsidRPr="00772364" w:rsidRDefault="002C4C8E" w:rsidP="00772364">
            <w:pPr>
              <w:widowControl/>
              <w:spacing w:before="0" w:line="360" w:lineRule="auto"/>
              <w:ind w:firstLine="0"/>
              <w:jc w:val="left"/>
            </w:pPr>
            <w:r w:rsidRPr="00772364">
              <w:t xml:space="preserve">Область </w:t>
            </w:r>
            <w:r w:rsidR="007C73A1" w:rsidRPr="00772364">
              <w:t>недопустимого</w:t>
            </w:r>
            <w:r w:rsidRPr="00772364">
              <w:t xml:space="preserve"> </w:t>
            </w:r>
            <w:r w:rsidR="007C73A1" w:rsidRPr="00772364">
              <w:t>риска</w:t>
            </w:r>
          </w:p>
        </w:tc>
        <w:tc>
          <w:tcPr>
            <w:tcW w:w="1680" w:type="dxa"/>
          </w:tcPr>
          <w:p w:rsidR="007C73A1" w:rsidRPr="00772364" w:rsidRDefault="007C73A1" w:rsidP="00772364">
            <w:pPr>
              <w:widowControl/>
              <w:spacing w:before="0" w:line="360" w:lineRule="auto"/>
              <w:ind w:firstLine="0"/>
              <w:jc w:val="left"/>
            </w:pPr>
            <w:r w:rsidRPr="00772364">
              <w:t>Область</w:t>
            </w:r>
            <w:r w:rsidR="002C4C8E" w:rsidRPr="00772364">
              <w:t xml:space="preserve"> </w:t>
            </w:r>
            <w:r w:rsidRPr="00772364">
              <w:t>критического</w:t>
            </w:r>
            <w:r w:rsidR="002C4C8E" w:rsidRPr="00772364">
              <w:t xml:space="preserve"> </w:t>
            </w:r>
            <w:r w:rsidRPr="00772364">
              <w:t>риска</w:t>
            </w:r>
          </w:p>
        </w:tc>
        <w:tc>
          <w:tcPr>
            <w:tcW w:w="1680" w:type="dxa"/>
          </w:tcPr>
          <w:p w:rsidR="007C73A1" w:rsidRPr="00772364" w:rsidRDefault="007C73A1" w:rsidP="00772364">
            <w:pPr>
              <w:widowControl/>
              <w:spacing w:before="0" w:line="360" w:lineRule="auto"/>
              <w:ind w:firstLine="0"/>
              <w:jc w:val="left"/>
            </w:pPr>
            <w:r w:rsidRPr="00772364">
              <w:t>Область</w:t>
            </w:r>
            <w:r w:rsidR="002C4C8E" w:rsidRPr="00772364">
              <w:t xml:space="preserve"> </w:t>
            </w:r>
            <w:r w:rsidRPr="00772364">
              <w:t>повышенного</w:t>
            </w:r>
            <w:r w:rsidR="002C4C8E" w:rsidRPr="00772364">
              <w:t xml:space="preserve"> </w:t>
            </w:r>
            <w:r w:rsidRPr="00772364">
              <w:t>риска</w:t>
            </w:r>
          </w:p>
        </w:tc>
        <w:tc>
          <w:tcPr>
            <w:tcW w:w="1740" w:type="dxa"/>
          </w:tcPr>
          <w:p w:rsidR="007C73A1" w:rsidRPr="00772364" w:rsidRDefault="007C73A1" w:rsidP="00772364">
            <w:pPr>
              <w:widowControl/>
              <w:spacing w:before="0" w:line="360" w:lineRule="auto"/>
              <w:ind w:firstLine="0"/>
              <w:jc w:val="left"/>
            </w:pPr>
            <w:r w:rsidRPr="00772364">
              <w:t>Область</w:t>
            </w:r>
            <w:r w:rsidR="002C4C8E" w:rsidRPr="00772364">
              <w:t xml:space="preserve"> </w:t>
            </w:r>
            <w:r w:rsidRPr="00772364">
              <w:t>минимального риска</w:t>
            </w:r>
          </w:p>
        </w:tc>
        <w:tc>
          <w:tcPr>
            <w:tcW w:w="2640" w:type="dxa"/>
            <w:gridSpan w:val="4"/>
          </w:tcPr>
          <w:p w:rsidR="007C73A1" w:rsidRPr="00772364" w:rsidRDefault="007C73A1" w:rsidP="00772364">
            <w:pPr>
              <w:widowControl/>
              <w:spacing w:before="0" w:line="360" w:lineRule="auto"/>
              <w:ind w:firstLine="0"/>
              <w:jc w:val="left"/>
            </w:pPr>
          </w:p>
          <w:p w:rsidR="007C73A1" w:rsidRPr="00772364" w:rsidRDefault="007C73A1" w:rsidP="00772364">
            <w:pPr>
              <w:widowControl/>
              <w:spacing w:before="0" w:line="360" w:lineRule="auto"/>
              <w:ind w:firstLine="0"/>
              <w:jc w:val="left"/>
            </w:pPr>
            <w:r w:rsidRPr="00772364">
              <w:t>Безрисковая область</w:t>
            </w:r>
          </w:p>
        </w:tc>
      </w:tr>
    </w:tbl>
    <w:p w:rsidR="007C73A1" w:rsidRPr="00772364" w:rsidRDefault="007C73A1"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Область критического риска. В границах этой области возможны потери, величина которых превышает размеры расчетной прибыли, но не превышает общей величины валовой прибыли. Коэффициент риска Н4 = НБ1-В1</w:t>
      </w:r>
      <w:r w:rsidR="003357E8" w:rsidRPr="00772364">
        <w:rPr>
          <w:sz w:val="28"/>
          <w:szCs w:val="28"/>
        </w:rPr>
        <w:t xml:space="preserve"> </w:t>
      </w:r>
      <w:r w:rsidRPr="00772364">
        <w:rPr>
          <w:sz w:val="28"/>
          <w:szCs w:val="28"/>
        </w:rPr>
        <w:t>в четвертой области находится в пределах 50-75%. Такой риск нежелателен, поскольку фирма подвергается опасности потерять всю свою выручку от данной операции.</w:t>
      </w:r>
    </w:p>
    <w:p w:rsidR="007C73A1" w:rsidRPr="00772364" w:rsidRDefault="007C73A1" w:rsidP="00772364">
      <w:pPr>
        <w:widowControl/>
        <w:spacing w:before="0" w:line="360" w:lineRule="auto"/>
        <w:ind w:firstLine="709"/>
        <w:rPr>
          <w:sz w:val="28"/>
          <w:szCs w:val="28"/>
        </w:rPr>
      </w:pPr>
      <w:r w:rsidRPr="00772364">
        <w:rPr>
          <w:sz w:val="28"/>
          <w:szCs w:val="28"/>
        </w:rPr>
        <w:t>Область недопустимого риска. В границах этой области возможны потери, близкие к размеру собственных средств, то есть наступление полного банкротства предприятия. Коэффициент риска Н5 = НВ1-Г1</w:t>
      </w:r>
      <w:r w:rsidR="003357E8" w:rsidRPr="00772364">
        <w:rPr>
          <w:sz w:val="28"/>
          <w:szCs w:val="28"/>
        </w:rPr>
        <w:t xml:space="preserve"> </w:t>
      </w:r>
      <w:r w:rsidRPr="00772364">
        <w:rPr>
          <w:sz w:val="28"/>
          <w:szCs w:val="28"/>
        </w:rPr>
        <w:t>в пятой области находится в пределах 75-100%.</w:t>
      </w:r>
    </w:p>
    <w:p w:rsidR="007C73A1" w:rsidRPr="00772364" w:rsidRDefault="007C73A1" w:rsidP="00772364">
      <w:pPr>
        <w:widowControl/>
        <w:spacing w:before="0" w:line="360" w:lineRule="auto"/>
        <w:ind w:firstLine="709"/>
        <w:rPr>
          <w:sz w:val="28"/>
          <w:szCs w:val="28"/>
        </w:rPr>
      </w:pPr>
      <w:r w:rsidRPr="00772364">
        <w:rPr>
          <w:sz w:val="28"/>
          <w:szCs w:val="28"/>
        </w:rPr>
        <w:t>Некоторые ученые-экономисты [26] предлагают</w:t>
      </w:r>
      <w:r w:rsidR="003357E8" w:rsidRPr="00772364">
        <w:rPr>
          <w:sz w:val="28"/>
          <w:szCs w:val="28"/>
        </w:rPr>
        <w:t xml:space="preserve"> </w:t>
      </w:r>
      <w:r w:rsidRPr="00772364">
        <w:rPr>
          <w:sz w:val="28"/>
          <w:szCs w:val="28"/>
        </w:rPr>
        <w:t>определять три показателя финансовой устойчивости фирмы, с целью определения степени риска финансовых средств.</w:t>
      </w:r>
    </w:p>
    <w:p w:rsidR="007C73A1" w:rsidRPr="00772364" w:rsidRDefault="007C73A1" w:rsidP="00772364">
      <w:pPr>
        <w:widowControl/>
        <w:spacing w:before="0" w:line="360" w:lineRule="auto"/>
        <w:ind w:firstLine="709"/>
        <w:rPr>
          <w:sz w:val="28"/>
          <w:szCs w:val="28"/>
        </w:rPr>
      </w:pPr>
      <w:r w:rsidRPr="00772364">
        <w:rPr>
          <w:sz w:val="28"/>
          <w:szCs w:val="28"/>
        </w:rPr>
        <w:t>Такими показателями являются:</w:t>
      </w:r>
    </w:p>
    <w:p w:rsidR="007C73A1" w:rsidRPr="00772364" w:rsidRDefault="007C73A1" w:rsidP="00772364">
      <w:pPr>
        <w:widowControl/>
        <w:numPr>
          <w:ilvl w:val="0"/>
          <w:numId w:val="30"/>
        </w:numPr>
        <w:tabs>
          <w:tab w:val="clear" w:pos="1429"/>
        </w:tabs>
        <w:spacing w:before="0" w:line="360" w:lineRule="auto"/>
        <w:ind w:left="0" w:firstLine="709"/>
        <w:rPr>
          <w:sz w:val="28"/>
          <w:szCs w:val="28"/>
        </w:rPr>
      </w:pPr>
      <w:r w:rsidRPr="00772364">
        <w:rPr>
          <w:sz w:val="28"/>
          <w:szCs w:val="28"/>
        </w:rPr>
        <w:t>излишек (+) или недостаток (-) собственных средств</w:t>
      </w:r>
      <w:r w:rsidR="003357E8" w:rsidRPr="00772364">
        <w:rPr>
          <w:sz w:val="28"/>
          <w:szCs w:val="28"/>
        </w:rPr>
        <w:t xml:space="preserve"> </w:t>
      </w:r>
      <w:r w:rsidRPr="00772364">
        <w:rPr>
          <w:sz w:val="28"/>
          <w:szCs w:val="28"/>
        </w:rPr>
        <w:t xml:space="preserve">±Ес; </w:t>
      </w:r>
    </w:p>
    <w:p w:rsidR="007C73A1" w:rsidRPr="00772364" w:rsidRDefault="007C73A1" w:rsidP="00772364">
      <w:pPr>
        <w:widowControl/>
        <w:numPr>
          <w:ilvl w:val="0"/>
          <w:numId w:val="30"/>
        </w:numPr>
        <w:tabs>
          <w:tab w:val="clear" w:pos="1429"/>
        </w:tabs>
        <w:spacing w:before="0" w:line="360" w:lineRule="auto"/>
        <w:ind w:left="0" w:firstLine="709"/>
        <w:rPr>
          <w:sz w:val="28"/>
          <w:szCs w:val="28"/>
        </w:rPr>
      </w:pPr>
      <w:r w:rsidRPr="00772364">
        <w:rPr>
          <w:sz w:val="28"/>
          <w:szCs w:val="28"/>
        </w:rPr>
        <w:t xml:space="preserve">излишек (+) или недостаток (-) собственных, среднесрочных и долгосрочных заемных источников формирования запасов и затрат ± Ет; </w:t>
      </w:r>
    </w:p>
    <w:p w:rsidR="007C73A1" w:rsidRPr="00772364" w:rsidRDefault="007C73A1" w:rsidP="00772364">
      <w:pPr>
        <w:widowControl/>
        <w:numPr>
          <w:ilvl w:val="0"/>
          <w:numId w:val="30"/>
        </w:numPr>
        <w:tabs>
          <w:tab w:val="clear" w:pos="1429"/>
        </w:tabs>
        <w:spacing w:before="0" w:line="360" w:lineRule="auto"/>
        <w:ind w:left="0" w:firstLine="709"/>
        <w:rPr>
          <w:sz w:val="28"/>
          <w:szCs w:val="28"/>
        </w:rPr>
      </w:pPr>
      <w:r w:rsidRPr="00772364">
        <w:rPr>
          <w:sz w:val="28"/>
          <w:szCs w:val="28"/>
        </w:rPr>
        <w:t>излишек (+) или недостаток (-) основных источников для формирования запасов и затрат ±Ен.</w:t>
      </w:r>
    </w:p>
    <w:p w:rsidR="007C73A1" w:rsidRPr="00772364" w:rsidRDefault="007C73A1" w:rsidP="00772364">
      <w:pPr>
        <w:widowControl/>
        <w:spacing w:before="0" w:line="360" w:lineRule="auto"/>
        <w:ind w:firstLine="709"/>
        <w:rPr>
          <w:sz w:val="28"/>
          <w:szCs w:val="28"/>
        </w:rPr>
      </w:pPr>
      <w:r w:rsidRPr="00772364">
        <w:rPr>
          <w:sz w:val="28"/>
          <w:szCs w:val="28"/>
        </w:rPr>
        <w:t>Балансовая модель устойчивости финансового состояния имеет следующий вид:</w:t>
      </w:r>
    </w:p>
    <w:p w:rsidR="007C73A1" w:rsidRPr="00772364" w:rsidRDefault="007C73A1"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lang w:val="en-US"/>
        </w:rPr>
        <w:t>F</w:t>
      </w:r>
      <w:r w:rsidRPr="00772364">
        <w:rPr>
          <w:sz w:val="28"/>
          <w:szCs w:val="28"/>
        </w:rPr>
        <w:t xml:space="preserve"> + </w:t>
      </w:r>
      <w:r w:rsidRPr="00772364">
        <w:rPr>
          <w:sz w:val="28"/>
          <w:szCs w:val="28"/>
          <w:lang w:val="en-US"/>
        </w:rPr>
        <w:t>Z</w:t>
      </w:r>
      <w:r w:rsidRPr="00772364">
        <w:rPr>
          <w:sz w:val="28"/>
          <w:szCs w:val="28"/>
        </w:rPr>
        <w:t xml:space="preserve"> + </w:t>
      </w:r>
      <w:r w:rsidRPr="00772364">
        <w:rPr>
          <w:sz w:val="28"/>
          <w:szCs w:val="28"/>
          <w:lang w:val="en-US"/>
        </w:rPr>
        <w:t>Ra</w:t>
      </w:r>
      <w:r w:rsidRPr="00772364">
        <w:rPr>
          <w:sz w:val="28"/>
          <w:szCs w:val="28"/>
        </w:rPr>
        <w:t xml:space="preserve"> = Ис + Кт + К</w:t>
      </w:r>
      <w:r w:rsidRPr="00772364">
        <w:rPr>
          <w:sz w:val="28"/>
          <w:szCs w:val="28"/>
          <w:lang w:val="en-US"/>
        </w:rPr>
        <w:t>t</w:t>
      </w:r>
      <w:r w:rsidRPr="00772364">
        <w:rPr>
          <w:sz w:val="28"/>
          <w:szCs w:val="28"/>
        </w:rPr>
        <w:t xml:space="preserve"> + </w:t>
      </w:r>
      <w:r w:rsidRPr="00772364">
        <w:rPr>
          <w:sz w:val="28"/>
          <w:szCs w:val="28"/>
          <w:lang w:val="en-US"/>
        </w:rPr>
        <w:t>Rp</w:t>
      </w:r>
      <w:r w:rsidRPr="00772364">
        <w:rPr>
          <w:sz w:val="28"/>
          <w:szCs w:val="28"/>
        </w:rPr>
        <w:t>,</w:t>
      </w:r>
      <w:r w:rsidR="003357E8" w:rsidRPr="00772364">
        <w:rPr>
          <w:sz w:val="28"/>
          <w:szCs w:val="28"/>
        </w:rPr>
        <w:t xml:space="preserve"> </w:t>
      </w:r>
      <w:r w:rsidRPr="00772364">
        <w:rPr>
          <w:sz w:val="28"/>
          <w:szCs w:val="28"/>
        </w:rPr>
        <w:t>(1)</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 xml:space="preserve">где </w:t>
      </w:r>
      <w:r w:rsidRPr="00772364">
        <w:rPr>
          <w:sz w:val="28"/>
          <w:szCs w:val="28"/>
          <w:lang w:val="en-US"/>
        </w:rPr>
        <w:t>F</w:t>
      </w:r>
      <w:r w:rsidRPr="00772364">
        <w:rPr>
          <w:sz w:val="28"/>
          <w:szCs w:val="28"/>
        </w:rPr>
        <w:t xml:space="preserve"> – основные средства и вложения;</w:t>
      </w:r>
    </w:p>
    <w:p w:rsidR="007C73A1" w:rsidRPr="00772364" w:rsidRDefault="007C73A1" w:rsidP="00772364">
      <w:pPr>
        <w:widowControl/>
        <w:spacing w:before="0" w:line="360" w:lineRule="auto"/>
        <w:ind w:firstLine="709"/>
        <w:rPr>
          <w:sz w:val="28"/>
          <w:szCs w:val="28"/>
        </w:rPr>
      </w:pPr>
      <w:r w:rsidRPr="00772364">
        <w:rPr>
          <w:sz w:val="28"/>
          <w:szCs w:val="28"/>
          <w:lang w:val="en-US"/>
        </w:rPr>
        <w:t>Z</w:t>
      </w:r>
      <w:r w:rsidRPr="00772364">
        <w:rPr>
          <w:sz w:val="28"/>
          <w:szCs w:val="28"/>
        </w:rPr>
        <w:t xml:space="preserve"> – запасы и затраты; </w:t>
      </w:r>
    </w:p>
    <w:p w:rsidR="007C73A1" w:rsidRPr="00772364" w:rsidRDefault="007C73A1" w:rsidP="00772364">
      <w:pPr>
        <w:widowControl/>
        <w:spacing w:before="0" w:line="360" w:lineRule="auto"/>
        <w:ind w:firstLine="709"/>
        <w:rPr>
          <w:sz w:val="28"/>
          <w:szCs w:val="28"/>
        </w:rPr>
      </w:pPr>
      <w:r w:rsidRPr="00772364">
        <w:rPr>
          <w:sz w:val="28"/>
          <w:szCs w:val="28"/>
          <w:lang w:val="en-US"/>
        </w:rPr>
        <w:t>Ra</w:t>
      </w:r>
      <w:r w:rsidRPr="00772364">
        <w:rPr>
          <w:sz w:val="28"/>
          <w:szCs w:val="28"/>
        </w:rPr>
        <w:t xml:space="preserve"> – денежные средства, дебиторская задолженность, краткосрочные финансовые вложения и прочие активы; </w:t>
      </w:r>
    </w:p>
    <w:p w:rsidR="007C73A1" w:rsidRPr="00772364" w:rsidRDefault="007C73A1" w:rsidP="00772364">
      <w:pPr>
        <w:widowControl/>
        <w:spacing w:before="0" w:line="360" w:lineRule="auto"/>
        <w:ind w:firstLine="709"/>
        <w:rPr>
          <w:sz w:val="28"/>
          <w:szCs w:val="28"/>
        </w:rPr>
      </w:pPr>
      <w:r w:rsidRPr="00772364">
        <w:rPr>
          <w:sz w:val="28"/>
          <w:szCs w:val="28"/>
        </w:rPr>
        <w:t>Ис – источник собственных средств;</w:t>
      </w:r>
    </w:p>
    <w:p w:rsidR="007C73A1" w:rsidRPr="00772364" w:rsidRDefault="007C73A1" w:rsidP="00772364">
      <w:pPr>
        <w:widowControl/>
        <w:spacing w:before="0" w:line="360" w:lineRule="auto"/>
        <w:ind w:firstLine="709"/>
        <w:rPr>
          <w:sz w:val="28"/>
          <w:szCs w:val="28"/>
        </w:rPr>
      </w:pPr>
      <w:r w:rsidRPr="00772364">
        <w:rPr>
          <w:sz w:val="28"/>
          <w:szCs w:val="28"/>
        </w:rPr>
        <w:t>Кт – среднесрочные, долгосрочные кредиты и заемные средства;</w:t>
      </w:r>
    </w:p>
    <w:p w:rsidR="007C73A1" w:rsidRPr="00772364" w:rsidRDefault="007C73A1" w:rsidP="00772364">
      <w:pPr>
        <w:widowControl/>
        <w:spacing w:before="0" w:line="360" w:lineRule="auto"/>
        <w:ind w:firstLine="709"/>
        <w:rPr>
          <w:sz w:val="28"/>
          <w:szCs w:val="28"/>
        </w:rPr>
      </w:pPr>
      <w:r w:rsidRPr="00772364">
        <w:rPr>
          <w:sz w:val="28"/>
          <w:szCs w:val="28"/>
        </w:rPr>
        <w:t>К</w:t>
      </w:r>
      <w:r w:rsidRPr="00772364">
        <w:rPr>
          <w:sz w:val="28"/>
          <w:szCs w:val="28"/>
          <w:lang w:val="en-US"/>
        </w:rPr>
        <w:t>t</w:t>
      </w:r>
      <w:r w:rsidRPr="00772364">
        <w:rPr>
          <w:sz w:val="28"/>
          <w:szCs w:val="28"/>
        </w:rPr>
        <w:t xml:space="preserve"> – краткосрочные (до 1 года) кредиты, ссуды, не погашенные в срок; </w:t>
      </w:r>
    </w:p>
    <w:p w:rsidR="007C73A1" w:rsidRPr="00772364" w:rsidRDefault="007C73A1" w:rsidP="00772364">
      <w:pPr>
        <w:widowControl/>
        <w:spacing w:before="0" w:line="360" w:lineRule="auto"/>
        <w:ind w:firstLine="709"/>
        <w:rPr>
          <w:sz w:val="28"/>
          <w:szCs w:val="28"/>
        </w:rPr>
      </w:pPr>
      <w:r w:rsidRPr="00772364">
        <w:rPr>
          <w:sz w:val="28"/>
          <w:szCs w:val="28"/>
          <w:lang w:val="en-US"/>
        </w:rPr>
        <w:t>Rp</w:t>
      </w:r>
      <w:r w:rsidRPr="00772364">
        <w:rPr>
          <w:sz w:val="28"/>
          <w:szCs w:val="28"/>
        </w:rPr>
        <w:t xml:space="preserve"> – кредиторская задолженность и заемные средства.</w:t>
      </w:r>
    </w:p>
    <w:p w:rsidR="007C73A1" w:rsidRPr="00772364" w:rsidRDefault="007C73A1" w:rsidP="00772364">
      <w:pPr>
        <w:widowControl/>
        <w:spacing w:before="0" w:line="360" w:lineRule="auto"/>
        <w:ind w:firstLine="709"/>
        <w:rPr>
          <w:sz w:val="28"/>
          <w:szCs w:val="28"/>
        </w:rPr>
      </w:pPr>
      <w:r w:rsidRPr="00772364">
        <w:rPr>
          <w:sz w:val="28"/>
          <w:szCs w:val="28"/>
        </w:rPr>
        <w:t>Для анализа средств, подвергаемых риску, финансовое состояние фирмы следует разделить на пять финансовых областей:</w:t>
      </w:r>
    </w:p>
    <w:p w:rsidR="007C73A1" w:rsidRPr="00772364" w:rsidRDefault="007C73A1" w:rsidP="00772364">
      <w:pPr>
        <w:widowControl/>
        <w:numPr>
          <w:ilvl w:val="0"/>
          <w:numId w:val="31"/>
        </w:numPr>
        <w:tabs>
          <w:tab w:val="clear" w:pos="1429"/>
        </w:tabs>
        <w:spacing w:before="0" w:line="360" w:lineRule="auto"/>
        <w:ind w:left="0" w:firstLine="709"/>
        <w:rPr>
          <w:sz w:val="28"/>
          <w:szCs w:val="28"/>
        </w:rPr>
      </w:pPr>
      <w:r w:rsidRPr="00772364">
        <w:rPr>
          <w:sz w:val="28"/>
          <w:szCs w:val="28"/>
        </w:rPr>
        <w:t xml:space="preserve">область абсолютной устойчивости, когда минимальная величина запасов и затрат, соответствует безрисковой области (см. Таблицу </w:t>
      </w:r>
      <w:r w:rsidR="001E673E" w:rsidRPr="00772364">
        <w:rPr>
          <w:sz w:val="28"/>
          <w:szCs w:val="28"/>
        </w:rPr>
        <w:t>1.</w:t>
      </w:r>
      <w:r w:rsidRPr="00772364">
        <w:rPr>
          <w:sz w:val="28"/>
          <w:szCs w:val="28"/>
        </w:rPr>
        <w:t>1);</w:t>
      </w:r>
    </w:p>
    <w:p w:rsidR="007C73A1" w:rsidRPr="00772364" w:rsidRDefault="007C73A1" w:rsidP="00772364">
      <w:pPr>
        <w:widowControl/>
        <w:numPr>
          <w:ilvl w:val="0"/>
          <w:numId w:val="31"/>
        </w:numPr>
        <w:tabs>
          <w:tab w:val="clear" w:pos="1429"/>
        </w:tabs>
        <w:spacing w:before="0" w:line="360" w:lineRule="auto"/>
        <w:ind w:left="0" w:firstLine="709"/>
        <w:rPr>
          <w:sz w:val="28"/>
          <w:szCs w:val="28"/>
        </w:rPr>
      </w:pPr>
      <w:r w:rsidRPr="00772364">
        <w:rPr>
          <w:sz w:val="28"/>
          <w:szCs w:val="28"/>
        </w:rPr>
        <w:t>область нормальной устойчивости соответствует области минимального риска, когда имеется нормальная величина запасов и затрат;</w:t>
      </w:r>
    </w:p>
    <w:p w:rsidR="007C73A1" w:rsidRPr="00772364" w:rsidRDefault="007C73A1" w:rsidP="00772364">
      <w:pPr>
        <w:widowControl/>
        <w:numPr>
          <w:ilvl w:val="0"/>
          <w:numId w:val="31"/>
        </w:numPr>
        <w:tabs>
          <w:tab w:val="clear" w:pos="1429"/>
        </w:tabs>
        <w:spacing w:before="0" w:line="360" w:lineRule="auto"/>
        <w:ind w:left="0" w:firstLine="709"/>
        <w:rPr>
          <w:sz w:val="28"/>
          <w:szCs w:val="28"/>
        </w:rPr>
      </w:pPr>
      <w:r w:rsidRPr="00772364">
        <w:rPr>
          <w:sz w:val="28"/>
          <w:szCs w:val="28"/>
        </w:rPr>
        <w:t>область неустойчивого состояния соответствует области повышенного риска, когда имеется избыточная величина запасов и затрат;</w:t>
      </w:r>
    </w:p>
    <w:p w:rsidR="007C73A1" w:rsidRPr="00772364" w:rsidRDefault="007C73A1" w:rsidP="00772364">
      <w:pPr>
        <w:widowControl/>
        <w:numPr>
          <w:ilvl w:val="0"/>
          <w:numId w:val="31"/>
        </w:numPr>
        <w:tabs>
          <w:tab w:val="clear" w:pos="1429"/>
        </w:tabs>
        <w:spacing w:before="0" w:line="360" w:lineRule="auto"/>
        <w:ind w:left="0" w:firstLine="709"/>
        <w:rPr>
          <w:sz w:val="28"/>
          <w:szCs w:val="28"/>
        </w:rPr>
      </w:pPr>
      <w:r w:rsidRPr="00772364">
        <w:rPr>
          <w:sz w:val="28"/>
          <w:szCs w:val="28"/>
        </w:rPr>
        <w:t>область критического состояния соответствует области критического риска, когда присутствует затоваренность готовой продукции, низкий спрос на продукцию и т.д.;</w:t>
      </w:r>
    </w:p>
    <w:p w:rsidR="007C73A1" w:rsidRPr="00772364" w:rsidRDefault="007C73A1" w:rsidP="00772364">
      <w:pPr>
        <w:widowControl/>
        <w:numPr>
          <w:ilvl w:val="0"/>
          <w:numId w:val="31"/>
        </w:numPr>
        <w:tabs>
          <w:tab w:val="clear" w:pos="1429"/>
        </w:tabs>
        <w:spacing w:before="0" w:line="360" w:lineRule="auto"/>
        <w:ind w:left="0" w:firstLine="709"/>
        <w:rPr>
          <w:sz w:val="28"/>
          <w:szCs w:val="28"/>
        </w:rPr>
      </w:pPr>
      <w:r w:rsidRPr="00772364">
        <w:rPr>
          <w:sz w:val="28"/>
          <w:szCs w:val="28"/>
        </w:rPr>
        <w:t>область кризисного состояния соответствует области недопустимого риска, когда имеются чрезмерные запасы и затоваренность готовой продукции, и фирма находится на грани банкротства.</w:t>
      </w:r>
    </w:p>
    <w:p w:rsidR="007C73A1" w:rsidRPr="00772364" w:rsidRDefault="007C73A1" w:rsidP="00772364">
      <w:pPr>
        <w:widowControl/>
        <w:spacing w:before="0" w:line="360" w:lineRule="auto"/>
        <w:ind w:firstLine="709"/>
        <w:rPr>
          <w:sz w:val="28"/>
          <w:szCs w:val="28"/>
        </w:rPr>
      </w:pPr>
      <w:r w:rsidRPr="00772364">
        <w:rPr>
          <w:sz w:val="28"/>
          <w:szCs w:val="28"/>
        </w:rPr>
        <w:t>Вычисление трех показателей финансовой устойчивости позволяет определить для каждой финансовой области степень их устойчивости.</w:t>
      </w:r>
    </w:p>
    <w:p w:rsidR="007C73A1" w:rsidRPr="00772364" w:rsidRDefault="007C73A1" w:rsidP="00772364">
      <w:pPr>
        <w:widowControl/>
        <w:spacing w:before="0" w:line="360" w:lineRule="auto"/>
        <w:ind w:firstLine="709"/>
        <w:rPr>
          <w:sz w:val="28"/>
          <w:szCs w:val="28"/>
        </w:rPr>
      </w:pPr>
      <w:r w:rsidRPr="00772364">
        <w:rPr>
          <w:sz w:val="28"/>
          <w:szCs w:val="28"/>
        </w:rPr>
        <w:t xml:space="preserve">Наличие собственных оборотных средств равняется разнице источников собственных средств Ис и основных средств и вложений </w:t>
      </w:r>
      <w:r w:rsidRPr="00772364">
        <w:rPr>
          <w:sz w:val="28"/>
          <w:szCs w:val="28"/>
          <w:lang w:val="en-US"/>
        </w:rPr>
        <w:t>F</w:t>
      </w:r>
      <w:r w:rsidRPr="00772364">
        <w:rPr>
          <w:sz w:val="28"/>
          <w:szCs w:val="28"/>
        </w:rPr>
        <w:t>:</w:t>
      </w:r>
    </w:p>
    <w:p w:rsidR="007C73A1" w:rsidRPr="00772364" w:rsidRDefault="007C73A1"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 xml:space="preserve">Ес = Ис – </w:t>
      </w:r>
      <w:r w:rsidRPr="00772364">
        <w:rPr>
          <w:sz w:val="28"/>
          <w:szCs w:val="28"/>
          <w:lang w:val="en-US"/>
        </w:rPr>
        <w:t>F</w:t>
      </w:r>
      <w:r w:rsidR="003357E8" w:rsidRPr="00772364">
        <w:rPr>
          <w:sz w:val="28"/>
          <w:szCs w:val="28"/>
        </w:rPr>
        <w:t xml:space="preserve"> </w:t>
      </w:r>
      <w:r w:rsidRPr="00772364">
        <w:rPr>
          <w:sz w:val="28"/>
          <w:szCs w:val="28"/>
        </w:rPr>
        <w:t>(2)</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Приведем формулы расчета трех вышеназванных показателей финансового состояния</w:t>
      </w:r>
      <w:r w:rsidR="003357E8" w:rsidRPr="00772364">
        <w:rPr>
          <w:sz w:val="28"/>
          <w:szCs w:val="28"/>
        </w:rPr>
        <w:t xml:space="preserve"> </w:t>
      </w:r>
      <w:r w:rsidRPr="00772364">
        <w:rPr>
          <w:sz w:val="28"/>
          <w:szCs w:val="28"/>
        </w:rPr>
        <w:t>производственной системы.</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p>
    <w:p w:rsidR="007C73A1" w:rsidRPr="00772364" w:rsidRDefault="007C73A1" w:rsidP="00772364">
      <w:pPr>
        <w:widowControl/>
        <w:spacing w:before="0" w:line="360" w:lineRule="auto"/>
        <w:ind w:firstLine="709"/>
        <w:rPr>
          <w:sz w:val="28"/>
          <w:szCs w:val="28"/>
        </w:rPr>
      </w:pPr>
      <w:r w:rsidRPr="00772364">
        <w:rPr>
          <w:sz w:val="28"/>
          <w:szCs w:val="28"/>
        </w:rPr>
        <w:t xml:space="preserve">±Ес = Ис – </w:t>
      </w:r>
      <w:r w:rsidRPr="00772364">
        <w:rPr>
          <w:sz w:val="28"/>
          <w:szCs w:val="28"/>
          <w:lang w:val="en-US"/>
        </w:rPr>
        <w:t>F</w:t>
      </w:r>
      <w:r w:rsidRPr="00772364">
        <w:rPr>
          <w:sz w:val="28"/>
          <w:szCs w:val="28"/>
        </w:rPr>
        <w:t>,</w:t>
      </w:r>
      <w:r w:rsidR="003357E8" w:rsidRPr="00772364">
        <w:rPr>
          <w:sz w:val="28"/>
          <w:szCs w:val="28"/>
        </w:rPr>
        <w:t xml:space="preserve"> </w:t>
      </w:r>
      <w:r w:rsidRPr="00772364">
        <w:rPr>
          <w:sz w:val="28"/>
          <w:szCs w:val="28"/>
        </w:rPr>
        <w:t>(3)</w:t>
      </w:r>
    </w:p>
    <w:p w:rsidR="007C73A1" w:rsidRPr="00772364" w:rsidRDefault="007C73A1" w:rsidP="00772364">
      <w:pPr>
        <w:widowControl/>
        <w:spacing w:before="0" w:line="360" w:lineRule="auto"/>
        <w:ind w:firstLine="709"/>
        <w:rPr>
          <w:sz w:val="28"/>
          <w:szCs w:val="28"/>
        </w:rPr>
      </w:pPr>
      <w:r w:rsidRPr="00772364">
        <w:rPr>
          <w:sz w:val="28"/>
          <w:szCs w:val="28"/>
        </w:rPr>
        <w:t>± Ет = (Ес +</w:t>
      </w:r>
      <w:r w:rsidR="003357E8" w:rsidRPr="00772364">
        <w:rPr>
          <w:sz w:val="28"/>
          <w:szCs w:val="28"/>
        </w:rPr>
        <w:t xml:space="preserve"> </w:t>
      </w:r>
      <w:r w:rsidRPr="00772364">
        <w:rPr>
          <w:sz w:val="28"/>
          <w:szCs w:val="28"/>
        </w:rPr>
        <w:t xml:space="preserve">Кт) – </w:t>
      </w:r>
      <w:r w:rsidRPr="00772364">
        <w:rPr>
          <w:sz w:val="28"/>
          <w:szCs w:val="28"/>
          <w:lang w:val="en-US"/>
        </w:rPr>
        <w:t>Z</w:t>
      </w:r>
      <w:r w:rsidRPr="00772364">
        <w:rPr>
          <w:sz w:val="28"/>
          <w:szCs w:val="28"/>
        </w:rPr>
        <w:t>,</w:t>
      </w:r>
      <w:r w:rsidR="003357E8" w:rsidRPr="00772364">
        <w:rPr>
          <w:sz w:val="28"/>
          <w:szCs w:val="28"/>
        </w:rPr>
        <w:t xml:space="preserve"> </w:t>
      </w:r>
      <w:r w:rsidRPr="00772364">
        <w:rPr>
          <w:sz w:val="28"/>
          <w:szCs w:val="28"/>
        </w:rPr>
        <w:t>(4)</w:t>
      </w:r>
    </w:p>
    <w:p w:rsidR="007C73A1" w:rsidRPr="00772364" w:rsidRDefault="007C73A1" w:rsidP="00772364">
      <w:pPr>
        <w:widowControl/>
        <w:spacing w:before="0" w:line="360" w:lineRule="auto"/>
        <w:ind w:firstLine="709"/>
        <w:rPr>
          <w:sz w:val="28"/>
          <w:szCs w:val="28"/>
        </w:rPr>
      </w:pPr>
      <w:r w:rsidRPr="00772364">
        <w:rPr>
          <w:sz w:val="28"/>
          <w:szCs w:val="28"/>
        </w:rPr>
        <w:t>± Ен =</w:t>
      </w:r>
      <w:r w:rsidR="003357E8" w:rsidRPr="00772364">
        <w:rPr>
          <w:sz w:val="28"/>
          <w:szCs w:val="28"/>
        </w:rPr>
        <w:t xml:space="preserve"> </w:t>
      </w:r>
      <w:r w:rsidRPr="00772364">
        <w:rPr>
          <w:sz w:val="28"/>
          <w:szCs w:val="28"/>
        </w:rPr>
        <w:t>(Ес +</w:t>
      </w:r>
      <w:r w:rsidR="003357E8" w:rsidRPr="00772364">
        <w:rPr>
          <w:sz w:val="28"/>
          <w:szCs w:val="28"/>
        </w:rPr>
        <w:t xml:space="preserve"> </w:t>
      </w:r>
      <w:r w:rsidRPr="00772364">
        <w:rPr>
          <w:sz w:val="28"/>
          <w:szCs w:val="28"/>
        </w:rPr>
        <w:t>Кт</w:t>
      </w:r>
      <w:r w:rsidR="003357E8" w:rsidRPr="00772364">
        <w:rPr>
          <w:sz w:val="28"/>
          <w:szCs w:val="28"/>
        </w:rPr>
        <w:t xml:space="preserve"> </w:t>
      </w:r>
      <w:r w:rsidRPr="00772364">
        <w:rPr>
          <w:sz w:val="28"/>
          <w:szCs w:val="28"/>
        </w:rPr>
        <w:t>+</w:t>
      </w:r>
      <w:r w:rsidR="003357E8" w:rsidRPr="00772364">
        <w:rPr>
          <w:sz w:val="28"/>
          <w:szCs w:val="28"/>
        </w:rPr>
        <w:t xml:space="preserve"> </w:t>
      </w:r>
      <w:r w:rsidRPr="00772364">
        <w:rPr>
          <w:sz w:val="28"/>
          <w:szCs w:val="28"/>
        </w:rPr>
        <w:t>К</w:t>
      </w:r>
      <w:r w:rsidRPr="00772364">
        <w:rPr>
          <w:sz w:val="28"/>
          <w:szCs w:val="28"/>
          <w:lang w:val="en-US"/>
        </w:rPr>
        <w:t>t</w:t>
      </w:r>
      <w:r w:rsidRPr="00772364">
        <w:rPr>
          <w:sz w:val="28"/>
          <w:szCs w:val="28"/>
        </w:rPr>
        <w:t xml:space="preserve">) – </w:t>
      </w:r>
      <w:r w:rsidRPr="00772364">
        <w:rPr>
          <w:sz w:val="28"/>
          <w:szCs w:val="28"/>
          <w:lang w:val="en-US"/>
        </w:rPr>
        <w:t>Z</w:t>
      </w:r>
      <w:r w:rsidR="003357E8" w:rsidRPr="00772364">
        <w:rPr>
          <w:sz w:val="28"/>
          <w:szCs w:val="28"/>
        </w:rPr>
        <w:t xml:space="preserve"> </w:t>
      </w:r>
      <w:r w:rsidRPr="00772364">
        <w:rPr>
          <w:sz w:val="28"/>
          <w:szCs w:val="28"/>
        </w:rPr>
        <w:t>(5)</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При идентификации области финансовой ситуации используется трехкомпонентный показатель</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lang w:val="en-US"/>
        </w:rPr>
        <w:t>Ś = { S(±</w:t>
      </w:r>
      <w:r w:rsidRPr="00772364">
        <w:rPr>
          <w:sz w:val="28"/>
          <w:szCs w:val="28"/>
        </w:rPr>
        <w:t>Ес</w:t>
      </w:r>
      <w:r w:rsidRPr="00772364">
        <w:rPr>
          <w:sz w:val="28"/>
          <w:szCs w:val="28"/>
          <w:lang w:val="en-US"/>
        </w:rPr>
        <w:t xml:space="preserve">), S(± </w:t>
      </w:r>
      <w:r w:rsidRPr="00772364">
        <w:rPr>
          <w:sz w:val="28"/>
          <w:szCs w:val="28"/>
        </w:rPr>
        <w:t>Ет</w:t>
      </w:r>
      <w:r w:rsidRPr="00772364">
        <w:rPr>
          <w:sz w:val="28"/>
          <w:szCs w:val="28"/>
          <w:lang w:val="en-US"/>
        </w:rPr>
        <w:t xml:space="preserve">), S(± </w:t>
      </w:r>
      <w:r w:rsidRPr="00772364">
        <w:rPr>
          <w:sz w:val="28"/>
          <w:szCs w:val="28"/>
        </w:rPr>
        <w:t>Ен</w:t>
      </w:r>
      <w:r w:rsidRPr="00772364">
        <w:rPr>
          <w:sz w:val="28"/>
          <w:szCs w:val="28"/>
          <w:lang w:val="en-US"/>
        </w:rPr>
        <w:t>)}</w:t>
      </w:r>
      <w:r w:rsidR="003357E8" w:rsidRPr="00772364">
        <w:rPr>
          <w:sz w:val="28"/>
          <w:szCs w:val="28"/>
          <w:lang w:val="en-US"/>
        </w:rPr>
        <w:t xml:space="preserve"> </w:t>
      </w:r>
      <w:r w:rsidRPr="00772364">
        <w:rPr>
          <w:sz w:val="28"/>
          <w:szCs w:val="28"/>
          <w:lang w:val="en-US"/>
        </w:rPr>
        <w:t>(6)</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Где функция определяется следующим образом:</w:t>
      </w:r>
    </w:p>
    <w:p w:rsidR="007C73A1" w:rsidRPr="00772364" w:rsidRDefault="007C73A1" w:rsidP="00772364">
      <w:pPr>
        <w:widowControl/>
        <w:spacing w:before="0" w:line="360" w:lineRule="auto"/>
        <w:ind w:firstLine="709"/>
        <w:rPr>
          <w:sz w:val="28"/>
          <w:szCs w:val="28"/>
        </w:rPr>
      </w:pPr>
      <w:r w:rsidRPr="00772364">
        <w:rPr>
          <w:sz w:val="28"/>
          <w:szCs w:val="28"/>
          <w:lang w:val="en-US"/>
        </w:rPr>
        <w:t>S</w:t>
      </w:r>
      <w:r w:rsidRPr="00772364">
        <w:rPr>
          <w:sz w:val="28"/>
          <w:szCs w:val="28"/>
        </w:rPr>
        <w:t xml:space="preserve"> (</w:t>
      </w:r>
      <w:r w:rsidRPr="00772364">
        <w:rPr>
          <w:sz w:val="28"/>
          <w:szCs w:val="28"/>
          <w:lang w:val="en-US"/>
        </w:rPr>
        <w:t>x</w:t>
      </w:r>
      <w:r w:rsidRPr="00772364">
        <w:rPr>
          <w:sz w:val="28"/>
          <w:szCs w:val="28"/>
        </w:rPr>
        <w:t>) = 1,</w:t>
      </w:r>
      <w:r w:rsidR="003357E8" w:rsidRPr="00772364">
        <w:rPr>
          <w:sz w:val="28"/>
          <w:szCs w:val="28"/>
        </w:rPr>
        <w:t xml:space="preserve"> </w:t>
      </w:r>
      <w:r w:rsidRPr="00772364">
        <w:rPr>
          <w:sz w:val="28"/>
          <w:szCs w:val="28"/>
        </w:rPr>
        <w:t>если х &gt;= 0</w:t>
      </w:r>
    </w:p>
    <w:p w:rsidR="007C73A1" w:rsidRPr="00772364" w:rsidRDefault="007C73A1" w:rsidP="00772364">
      <w:pPr>
        <w:widowControl/>
        <w:spacing w:before="0" w:line="360" w:lineRule="auto"/>
        <w:ind w:firstLine="709"/>
        <w:rPr>
          <w:sz w:val="28"/>
          <w:szCs w:val="28"/>
        </w:rPr>
      </w:pPr>
      <w:r w:rsidRPr="00772364">
        <w:rPr>
          <w:sz w:val="28"/>
          <w:szCs w:val="28"/>
          <w:lang w:val="en-US"/>
        </w:rPr>
        <w:t>S</w:t>
      </w:r>
      <w:r w:rsidRPr="00772364">
        <w:rPr>
          <w:sz w:val="28"/>
          <w:szCs w:val="28"/>
        </w:rPr>
        <w:t xml:space="preserve"> (</w:t>
      </w:r>
      <w:r w:rsidRPr="00772364">
        <w:rPr>
          <w:sz w:val="28"/>
          <w:szCs w:val="28"/>
          <w:lang w:val="en-US"/>
        </w:rPr>
        <w:t>x</w:t>
      </w:r>
      <w:r w:rsidRPr="00772364">
        <w:rPr>
          <w:sz w:val="28"/>
          <w:szCs w:val="28"/>
        </w:rPr>
        <w:t>) = 0,</w:t>
      </w:r>
      <w:r w:rsidR="003357E8" w:rsidRPr="00772364">
        <w:rPr>
          <w:sz w:val="28"/>
          <w:szCs w:val="28"/>
        </w:rPr>
        <w:t xml:space="preserve"> </w:t>
      </w:r>
      <w:r w:rsidRPr="00772364">
        <w:rPr>
          <w:sz w:val="28"/>
          <w:szCs w:val="28"/>
        </w:rPr>
        <w:t>если х &lt; 0</w:t>
      </w:r>
      <w:r w:rsidR="003357E8" w:rsidRPr="00772364">
        <w:rPr>
          <w:sz w:val="28"/>
          <w:szCs w:val="28"/>
        </w:rPr>
        <w:t xml:space="preserve"> </w:t>
      </w:r>
      <w:r w:rsidRPr="00772364">
        <w:rPr>
          <w:sz w:val="28"/>
          <w:szCs w:val="28"/>
        </w:rPr>
        <w:t>(7)</w:t>
      </w:r>
    </w:p>
    <w:p w:rsidR="007C73A1" w:rsidRPr="00772364" w:rsidRDefault="007C73A1" w:rsidP="00772364">
      <w:pPr>
        <w:widowControl/>
        <w:spacing w:before="0" w:line="360" w:lineRule="auto"/>
        <w:ind w:firstLine="709"/>
        <w:rPr>
          <w:sz w:val="28"/>
          <w:szCs w:val="28"/>
        </w:rPr>
      </w:pPr>
      <w:r w:rsidRPr="00772364">
        <w:rPr>
          <w:sz w:val="28"/>
          <w:szCs w:val="28"/>
        </w:rPr>
        <w:t>Абсолютная устойчивость финансового состояния задается условиями:</w:t>
      </w:r>
    </w:p>
    <w:p w:rsidR="007C73A1" w:rsidRPr="00772364" w:rsidRDefault="00772364" w:rsidP="00772364">
      <w:pPr>
        <w:widowControl/>
        <w:spacing w:before="0" w:line="360" w:lineRule="auto"/>
        <w:ind w:firstLine="709"/>
        <w:rPr>
          <w:sz w:val="28"/>
          <w:szCs w:val="28"/>
        </w:rPr>
      </w:pPr>
      <w:r w:rsidRPr="00772364">
        <w:rPr>
          <w:sz w:val="28"/>
          <w:szCs w:val="28"/>
        </w:rPr>
        <w:br w:type="page"/>
      </w:r>
      <w:r w:rsidR="007C73A1" w:rsidRPr="00772364">
        <w:rPr>
          <w:sz w:val="28"/>
          <w:szCs w:val="28"/>
        </w:rPr>
        <w:t xml:space="preserve"> </w:t>
      </w:r>
      <w:r w:rsidR="00E43C16">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9.6pt;margin-top:1pt;width:12pt;height:57.6pt;z-index:251657728;mso-position-horizontal-relative:text;mso-position-vertical-relative:text" o:allowincell="f"/>
        </w:pict>
      </w:r>
      <w:r w:rsidR="003357E8" w:rsidRPr="00772364">
        <w:rPr>
          <w:sz w:val="28"/>
          <w:szCs w:val="28"/>
        </w:rPr>
        <w:t xml:space="preserve"> </w:t>
      </w:r>
      <w:r w:rsidR="007C73A1" w:rsidRPr="00772364">
        <w:rPr>
          <w:sz w:val="28"/>
          <w:szCs w:val="28"/>
        </w:rPr>
        <w:t>± Ес &gt;= 0;</w:t>
      </w:r>
      <w:r w:rsidR="003357E8" w:rsidRPr="00772364">
        <w:rPr>
          <w:sz w:val="28"/>
          <w:szCs w:val="28"/>
        </w:rPr>
        <w:t xml:space="preserve"> </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Ет &gt;= 0;</w:t>
      </w:r>
      <w:r w:rsidRPr="00772364">
        <w:rPr>
          <w:sz w:val="28"/>
          <w:szCs w:val="28"/>
        </w:rPr>
        <w:t xml:space="preserve"> </w:t>
      </w:r>
      <w:r w:rsidR="007C73A1" w:rsidRPr="00772364">
        <w:rPr>
          <w:sz w:val="28"/>
          <w:szCs w:val="28"/>
        </w:rPr>
        <w:t>Ś = (1, 1, 1)</w:t>
      </w:r>
      <w:r w:rsidRPr="00772364">
        <w:rPr>
          <w:sz w:val="28"/>
          <w:szCs w:val="28"/>
        </w:rPr>
        <w:t xml:space="preserve"> </w:t>
      </w:r>
      <w:r w:rsidR="007C73A1" w:rsidRPr="00772364">
        <w:rPr>
          <w:sz w:val="28"/>
          <w:szCs w:val="28"/>
        </w:rPr>
        <w:t>(8)</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Ен &gt;= 0;</w:t>
      </w:r>
      <w:r w:rsidRPr="00772364">
        <w:rPr>
          <w:sz w:val="28"/>
          <w:szCs w:val="28"/>
        </w:rPr>
        <w:t xml:space="preserve"> </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Нормальная устойчивость</w:t>
      </w:r>
      <w:r w:rsidR="003357E8" w:rsidRPr="00772364">
        <w:rPr>
          <w:sz w:val="28"/>
          <w:szCs w:val="28"/>
        </w:rPr>
        <w:t xml:space="preserve"> </w:t>
      </w:r>
      <w:r w:rsidRPr="00772364">
        <w:rPr>
          <w:sz w:val="28"/>
          <w:szCs w:val="28"/>
        </w:rPr>
        <w:t>финансового состояния задается условиями:</w:t>
      </w:r>
    </w:p>
    <w:p w:rsidR="00772364" w:rsidRPr="00772364" w:rsidRDefault="00772364" w:rsidP="00772364">
      <w:pPr>
        <w:widowControl/>
        <w:spacing w:before="0" w:line="360" w:lineRule="auto"/>
        <w:ind w:firstLine="709"/>
        <w:rPr>
          <w:sz w:val="28"/>
          <w:szCs w:val="28"/>
        </w:rPr>
      </w:pPr>
    </w:p>
    <w:p w:rsidR="007C73A1" w:rsidRPr="00772364" w:rsidRDefault="00E43C16" w:rsidP="00772364">
      <w:pPr>
        <w:widowControl/>
        <w:spacing w:before="0" w:line="360" w:lineRule="auto"/>
        <w:ind w:firstLine="709"/>
        <w:rPr>
          <w:sz w:val="28"/>
          <w:szCs w:val="28"/>
        </w:rPr>
      </w:pPr>
      <w:r>
        <w:rPr>
          <w:noProof/>
        </w:rPr>
        <w:pict>
          <v:shape id="_x0000_s1027" type="#_x0000_t88" style="position:absolute;left:0;text-align:left;margin-left:219.6pt;margin-top:9.4pt;width:12pt;height:57.6pt;z-index:251658752"/>
        </w:pict>
      </w:r>
      <w:r w:rsidR="003357E8" w:rsidRPr="00772364">
        <w:rPr>
          <w:sz w:val="28"/>
          <w:szCs w:val="28"/>
        </w:rPr>
        <w:t xml:space="preserve"> </w:t>
      </w:r>
      <w:r w:rsidR="007C73A1" w:rsidRPr="00772364">
        <w:rPr>
          <w:sz w:val="28"/>
          <w:szCs w:val="28"/>
        </w:rPr>
        <w:t>± Ес</w:t>
      </w:r>
      <w:r w:rsidR="003357E8" w:rsidRPr="00772364">
        <w:rPr>
          <w:sz w:val="28"/>
          <w:szCs w:val="28"/>
        </w:rPr>
        <w:t xml:space="preserve"> </w:t>
      </w:r>
      <w:r w:rsidR="007C73A1" w:rsidRPr="00772364">
        <w:rPr>
          <w:sz w:val="28"/>
          <w:szCs w:val="28"/>
        </w:rPr>
        <w:t>≈ 0;</w:t>
      </w:r>
      <w:r w:rsidR="003357E8" w:rsidRPr="00772364">
        <w:rPr>
          <w:sz w:val="28"/>
          <w:szCs w:val="28"/>
        </w:rPr>
        <w:t xml:space="preserve"> </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Ет ≈ 0;</w:t>
      </w:r>
      <w:r w:rsidRPr="00772364">
        <w:rPr>
          <w:sz w:val="28"/>
          <w:szCs w:val="28"/>
        </w:rPr>
        <w:t xml:space="preserve"> </w:t>
      </w:r>
      <w:r w:rsidR="007C73A1" w:rsidRPr="00772364">
        <w:rPr>
          <w:sz w:val="28"/>
          <w:szCs w:val="28"/>
        </w:rPr>
        <w:t>Ś = (1, 1, 1)</w:t>
      </w:r>
      <w:r w:rsidRPr="00772364">
        <w:rPr>
          <w:sz w:val="28"/>
          <w:szCs w:val="28"/>
        </w:rPr>
        <w:t xml:space="preserve"> </w:t>
      </w:r>
      <w:r w:rsidR="007C73A1" w:rsidRPr="00772364">
        <w:rPr>
          <w:sz w:val="28"/>
          <w:szCs w:val="28"/>
        </w:rPr>
        <w:t>(9)</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Ен ≈ 0;</w:t>
      </w:r>
      <w:r w:rsidRPr="00772364">
        <w:rPr>
          <w:sz w:val="28"/>
          <w:szCs w:val="28"/>
        </w:rPr>
        <w:t xml:space="preserve"> </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Неустойчивое финансовое состояние предприятия задается условиями:</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p>
    <w:p w:rsidR="007C73A1" w:rsidRPr="00772364" w:rsidRDefault="00E43C16" w:rsidP="00772364">
      <w:pPr>
        <w:widowControl/>
        <w:spacing w:before="0" w:line="360" w:lineRule="auto"/>
        <w:ind w:firstLine="709"/>
        <w:rPr>
          <w:sz w:val="28"/>
          <w:szCs w:val="28"/>
        </w:rPr>
      </w:pPr>
      <w:r>
        <w:rPr>
          <w:noProof/>
        </w:rPr>
        <w:pict>
          <v:shape id="_x0000_s1028" type="#_x0000_t88" style="position:absolute;left:0;text-align:left;margin-left:219.6pt;margin-top:1pt;width:12pt;height:57.6pt;z-index:251654656" o:allowincell="f"/>
        </w:pict>
      </w:r>
      <w:r w:rsidR="003357E8" w:rsidRPr="00772364">
        <w:rPr>
          <w:sz w:val="28"/>
          <w:szCs w:val="28"/>
        </w:rPr>
        <w:t xml:space="preserve"> </w:t>
      </w:r>
      <w:r w:rsidR="007C73A1" w:rsidRPr="00772364">
        <w:rPr>
          <w:sz w:val="28"/>
          <w:szCs w:val="28"/>
        </w:rPr>
        <w:t>± Ес &lt; 0;</w:t>
      </w:r>
      <w:r w:rsidR="003357E8" w:rsidRPr="00772364">
        <w:rPr>
          <w:sz w:val="28"/>
          <w:szCs w:val="28"/>
        </w:rPr>
        <w:t xml:space="preserve"> </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Ет &gt;= 0;</w:t>
      </w:r>
      <w:r w:rsidRPr="00772364">
        <w:rPr>
          <w:sz w:val="28"/>
          <w:szCs w:val="28"/>
        </w:rPr>
        <w:t xml:space="preserve"> </w:t>
      </w:r>
      <w:r w:rsidR="007C73A1" w:rsidRPr="00772364">
        <w:rPr>
          <w:sz w:val="28"/>
          <w:szCs w:val="28"/>
        </w:rPr>
        <w:t>Ś = (0, 1, 1)</w:t>
      </w:r>
      <w:r w:rsidRPr="00772364">
        <w:rPr>
          <w:sz w:val="28"/>
          <w:szCs w:val="28"/>
        </w:rPr>
        <w:t xml:space="preserve"> </w:t>
      </w:r>
      <w:r w:rsidR="007C73A1" w:rsidRPr="00772364">
        <w:rPr>
          <w:sz w:val="28"/>
          <w:szCs w:val="28"/>
        </w:rPr>
        <w:t>(10)</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Ен &gt;= 0;</w:t>
      </w:r>
      <w:r w:rsidRPr="00772364">
        <w:rPr>
          <w:sz w:val="28"/>
          <w:szCs w:val="28"/>
        </w:rPr>
        <w:t xml:space="preserve"> </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Критическое финансовое состояние задается условиями:</w:t>
      </w:r>
    </w:p>
    <w:p w:rsidR="00772364" w:rsidRPr="00772364" w:rsidRDefault="00772364" w:rsidP="00772364">
      <w:pPr>
        <w:widowControl/>
        <w:spacing w:before="0" w:line="360" w:lineRule="auto"/>
        <w:ind w:firstLine="709"/>
        <w:rPr>
          <w:sz w:val="28"/>
          <w:szCs w:val="28"/>
        </w:rPr>
      </w:pPr>
    </w:p>
    <w:p w:rsidR="007C73A1" w:rsidRPr="00772364" w:rsidRDefault="00E43C16" w:rsidP="00772364">
      <w:pPr>
        <w:widowControl/>
        <w:spacing w:before="0" w:line="360" w:lineRule="auto"/>
        <w:ind w:firstLine="709"/>
        <w:rPr>
          <w:sz w:val="28"/>
          <w:szCs w:val="28"/>
        </w:rPr>
      </w:pPr>
      <w:r>
        <w:rPr>
          <w:noProof/>
        </w:rPr>
        <w:pict>
          <v:shape id="_x0000_s1029" type="#_x0000_t88" style="position:absolute;left:0;text-align:left;margin-left:219.6pt;margin-top:6.15pt;width:12pt;height:57.6pt;z-index:251655680" o:allowincell="f"/>
        </w:pict>
      </w:r>
      <w:r w:rsidR="003357E8" w:rsidRPr="00772364">
        <w:rPr>
          <w:sz w:val="28"/>
          <w:szCs w:val="28"/>
        </w:rPr>
        <w:t xml:space="preserve"> </w:t>
      </w:r>
      <w:r w:rsidR="007C73A1" w:rsidRPr="00772364">
        <w:rPr>
          <w:sz w:val="28"/>
          <w:szCs w:val="28"/>
        </w:rPr>
        <w:t>± Ес &lt; 0;</w:t>
      </w:r>
      <w:r w:rsidR="003357E8" w:rsidRPr="00772364">
        <w:rPr>
          <w:sz w:val="28"/>
          <w:szCs w:val="28"/>
        </w:rPr>
        <w:t xml:space="preserve"> </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Ет &lt; 0;</w:t>
      </w:r>
      <w:r w:rsidRPr="00772364">
        <w:rPr>
          <w:sz w:val="28"/>
          <w:szCs w:val="28"/>
        </w:rPr>
        <w:t xml:space="preserve"> </w:t>
      </w:r>
      <w:r w:rsidR="007C73A1" w:rsidRPr="00772364">
        <w:rPr>
          <w:sz w:val="28"/>
          <w:szCs w:val="28"/>
        </w:rPr>
        <w:t>Ś = (0, 0, 1)</w:t>
      </w:r>
      <w:r w:rsidRPr="00772364">
        <w:rPr>
          <w:sz w:val="28"/>
          <w:szCs w:val="28"/>
        </w:rPr>
        <w:t xml:space="preserve"> </w:t>
      </w:r>
      <w:r w:rsidR="007C73A1" w:rsidRPr="00772364">
        <w:rPr>
          <w:sz w:val="28"/>
          <w:szCs w:val="28"/>
        </w:rPr>
        <w:t>(11)</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xml:space="preserve">± Ен &gt;= 0; </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Кризисное финансовое состояние задается условиями:</w:t>
      </w:r>
    </w:p>
    <w:p w:rsidR="00772364" w:rsidRPr="00772364" w:rsidRDefault="00772364" w:rsidP="00772364">
      <w:pPr>
        <w:widowControl/>
        <w:spacing w:before="0" w:line="360" w:lineRule="auto"/>
        <w:ind w:firstLine="709"/>
        <w:rPr>
          <w:sz w:val="28"/>
          <w:szCs w:val="28"/>
        </w:rPr>
      </w:pPr>
    </w:p>
    <w:p w:rsidR="007C73A1" w:rsidRPr="00772364" w:rsidRDefault="00E43C16" w:rsidP="00772364">
      <w:pPr>
        <w:widowControl/>
        <w:spacing w:before="0" w:line="360" w:lineRule="auto"/>
        <w:ind w:firstLine="709"/>
        <w:rPr>
          <w:sz w:val="28"/>
          <w:szCs w:val="28"/>
        </w:rPr>
      </w:pPr>
      <w:r>
        <w:rPr>
          <w:noProof/>
        </w:rPr>
        <w:pict>
          <v:shape id="_x0000_s1030" type="#_x0000_t88" style="position:absolute;left:0;text-align:left;margin-left:219.6pt;margin-top:6.45pt;width:12pt;height:57.6pt;z-index:251656704" o:allowincell="f"/>
        </w:pict>
      </w:r>
      <w:r w:rsidR="003357E8" w:rsidRPr="00772364">
        <w:rPr>
          <w:sz w:val="28"/>
          <w:szCs w:val="28"/>
        </w:rPr>
        <w:t xml:space="preserve"> </w:t>
      </w:r>
      <w:r w:rsidR="007C73A1" w:rsidRPr="00772364">
        <w:rPr>
          <w:sz w:val="28"/>
          <w:szCs w:val="28"/>
        </w:rPr>
        <w:t>± Ес &lt; 0;</w:t>
      </w:r>
      <w:r w:rsidR="003357E8" w:rsidRPr="00772364">
        <w:rPr>
          <w:sz w:val="28"/>
          <w:szCs w:val="28"/>
        </w:rPr>
        <w:t xml:space="preserve"> </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Ет &lt; 0;</w:t>
      </w:r>
      <w:r w:rsidRPr="00772364">
        <w:rPr>
          <w:sz w:val="28"/>
          <w:szCs w:val="28"/>
        </w:rPr>
        <w:t xml:space="preserve"> </w:t>
      </w:r>
      <w:r w:rsidR="007C73A1" w:rsidRPr="00772364">
        <w:rPr>
          <w:sz w:val="28"/>
          <w:szCs w:val="28"/>
        </w:rPr>
        <w:t>Ś = (0, 0, 0)</w:t>
      </w:r>
      <w:r w:rsidRPr="00772364">
        <w:rPr>
          <w:sz w:val="28"/>
          <w:szCs w:val="28"/>
        </w:rPr>
        <w:t xml:space="preserve"> </w:t>
      </w:r>
      <w:r w:rsidR="007C73A1" w:rsidRPr="00772364">
        <w:rPr>
          <w:sz w:val="28"/>
          <w:szCs w:val="28"/>
        </w:rPr>
        <w:t>(12)</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r w:rsidR="007C73A1" w:rsidRPr="00772364">
        <w:rPr>
          <w:sz w:val="28"/>
          <w:szCs w:val="28"/>
        </w:rPr>
        <w:t xml:space="preserve">± Ен &lt; 0; </w:t>
      </w:r>
    </w:p>
    <w:p w:rsidR="00772364" w:rsidRPr="00772364" w:rsidRDefault="00772364" w:rsidP="00772364">
      <w:pPr>
        <w:widowControl/>
        <w:spacing w:before="0" w:line="360" w:lineRule="auto"/>
        <w:ind w:firstLine="709"/>
        <w:rPr>
          <w:sz w:val="28"/>
          <w:szCs w:val="28"/>
        </w:rPr>
      </w:pPr>
    </w:p>
    <w:p w:rsidR="007C73A1" w:rsidRPr="00772364" w:rsidRDefault="00772364" w:rsidP="00772364">
      <w:pPr>
        <w:widowControl/>
        <w:spacing w:before="0" w:line="360" w:lineRule="auto"/>
        <w:ind w:firstLine="709"/>
        <w:rPr>
          <w:sz w:val="28"/>
          <w:szCs w:val="28"/>
        </w:rPr>
      </w:pPr>
      <w:r w:rsidRPr="00772364">
        <w:rPr>
          <w:sz w:val="28"/>
          <w:szCs w:val="28"/>
        </w:rPr>
        <w:br w:type="page"/>
      </w:r>
      <w:r w:rsidR="007C73A1" w:rsidRPr="00772364">
        <w:rPr>
          <w:sz w:val="28"/>
          <w:szCs w:val="28"/>
        </w:rPr>
        <w:t xml:space="preserve">На рисунке </w:t>
      </w:r>
      <w:r w:rsidR="001E673E" w:rsidRPr="00772364">
        <w:rPr>
          <w:sz w:val="28"/>
          <w:szCs w:val="28"/>
        </w:rPr>
        <w:t>1.5.</w:t>
      </w:r>
      <w:r w:rsidR="007C73A1" w:rsidRPr="00772364">
        <w:rPr>
          <w:sz w:val="28"/>
          <w:szCs w:val="28"/>
        </w:rPr>
        <w:t xml:space="preserve"> поясняется экономический смысл классификации финансовых ситуаций в зависимости от основных областей риска. При этом</w:t>
      </w:r>
      <w:r w:rsidR="003357E8" w:rsidRPr="00772364">
        <w:rPr>
          <w:sz w:val="28"/>
          <w:szCs w:val="28"/>
        </w:rPr>
        <w:t xml:space="preserve"> </w:t>
      </w:r>
      <w:r w:rsidR="007C73A1" w:rsidRPr="00772364">
        <w:rPr>
          <w:sz w:val="28"/>
          <w:szCs w:val="28"/>
        </w:rPr>
        <w:t>± Ес ≈ ± Еа.</w:t>
      </w:r>
    </w:p>
    <w:p w:rsidR="007C73A1" w:rsidRPr="00772364" w:rsidRDefault="007C73A1" w:rsidP="00772364">
      <w:pPr>
        <w:widowControl/>
        <w:spacing w:before="0" w:line="360" w:lineRule="auto"/>
        <w:ind w:firstLine="709"/>
        <w:rPr>
          <w:sz w:val="28"/>
          <w:szCs w:val="28"/>
        </w:rPr>
      </w:pPr>
      <w:r w:rsidRPr="00772364">
        <w:rPr>
          <w:sz w:val="28"/>
          <w:szCs w:val="28"/>
        </w:rPr>
        <w:t>Из таблицы видно, что анализ абсолютных показателей устойчивости, который включает в себя исследование состояния запасов и затрат, равен возможным потерям в области риска.</w:t>
      </w:r>
    </w:p>
    <w:p w:rsidR="007C73A1" w:rsidRPr="00772364" w:rsidRDefault="007C73A1" w:rsidP="00772364">
      <w:pPr>
        <w:widowControl/>
        <w:spacing w:before="0" w:line="360" w:lineRule="auto"/>
        <w:ind w:firstLine="709"/>
        <w:rPr>
          <w:sz w:val="28"/>
          <w:szCs w:val="28"/>
        </w:rPr>
      </w:pPr>
      <w:r w:rsidRPr="00772364">
        <w:rPr>
          <w:sz w:val="28"/>
          <w:szCs w:val="28"/>
        </w:rPr>
        <w:t>Для принятия правильных решений нужны реальные количественные характеристики надежности и риска, а не их имитация. Они обязательно должны иметь понятное содержание. Такими характеристиками могут быть только вероятности.</w:t>
      </w:r>
    </w:p>
    <w:p w:rsidR="007C73A1" w:rsidRDefault="007C73A1" w:rsidP="00772364">
      <w:pPr>
        <w:widowControl/>
        <w:spacing w:before="0" w:line="360" w:lineRule="auto"/>
        <w:ind w:firstLine="709"/>
        <w:rPr>
          <w:sz w:val="28"/>
          <w:szCs w:val="28"/>
        </w:rPr>
      </w:pPr>
      <w:r w:rsidRPr="00772364">
        <w:rPr>
          <w:sz w:val="28"/>
          <w:szCs w:val="28"/>
        </w:rPr>
        <w:t>При принятии решений могут быть</w:t>
      </w:r>
      <w:r w:rsidR="003357E8" w:rsidRPr="00772364">
        <w:rPr>
          <w:sz w:val="28"/>
          <w:szCs w:val="28"/>
        </w:rPr>
        <w:t xml:space="preserve"> </w:t>
      </w:r>
      <w:r w:rsidRPr="00772364">
        <w:rPr>
          <w:sz w:val="28"/>
          <w:szCs w:val="28"/>
        </w:rPr>
        <w:t xml:space="preserve">использованы как объективная, так и субъективная вероятности. Первую можно рассчитать на основе показателей бухгалтерской и статистической отчетности. </w:t>
      </w:r>
    </w:p>
    <w:p w:rsidR="00772364" w:rsidRPr="00772364" w:rsidRDefault="00772364" w:rsidP="00772364">
      <w:pPr>
        <w:widowControl/>
        <w:spacing w:before="0" w:line="360" w:lineRule="auto"/>
        <w:ind w:firstLine="709"/>
        <w:rPr>
          <w:sz w:val="28"/>
          <w:szCs w:val="28"/>
        </w:rPr>
      </w:pPr>
    </w:p>
    <w:p w:rsidR="007A4A28" w:rsidRPr="00772364" w:rsidRDefault="002C4C8E" w:rsidP="00772364">
      <w:pPr>
        <w:widowControl/>
        <w:spacing w:before="0" w:line="360" w:lineRule="auto"/>
        <w:ind w:firstLine="709"/>
        <w:rPr>
          <w:sz w:val="28"/>
          <w:szCs w:val="28"/>
        </w:rPr>
      </w:pPr>
      <w:r w:rsidRPr="00772364">
        <w:rPr>
          <w:sz w:val="28"/>
          <w:szCs w:val="28"/>
        </w:rPr>
        <w:br w:type="page"/>
      </w:r>
      <w:r w:rsidR="00E43C16">
        <w:rPr>
          <w:noProof/>
        </w:rPr>
        <w:pict>
          <v:group id="_x0000_s1031" style="position:absolute;left:0;text-align:left;margin-left:-9pt;margin-top:3.8pt;width:445.25pt;height:459pt;z-index:251660800" coordorigin="1521,1532" coordsize="8905,9180">
            <v:line id="_x0000_s1032" style="position:absolute" from="5841,1532" to="5841,10712" o:allowincell="f"/>
            <v:shape id="_x0000_s1033" style="position:absolute;left:1536;top:1579;width:4301;height:8486;mso-position-horizontal:absolute;mso-position-horizontal-relative:text;mso-position-vertical:absolute;mso-position-vertical-relative:text" coordsize="4301,8486" o:allowincell="f" path="m4301,c4023,672,2928,3296,2630,4032v-298,736,-86,307,-115,384c2486,4493,2576,4202,2458,4493v-118,291,-410,1158,-653,1670c1562,6675,1299,7178,998,7565,697,7952,208,8294,,8486e" filled="f">
              <v:path arrowok="t"/>
            </v:shape>
            <v:shape id="_x0000_s1034" style="position:absolute;left:5841;top:1532;width:4585;height:8495;mso-position-horizontal:absolute;mso-position-horizontal-relative:text;mso-position-vertical:absolute;mso-position-vertical-relative:text" coordsize="4585,8495" o:allowincell="f" path="m,c157,371,633,1476,939,2223v306,747,597,1517,900,2260c2142,5226,2469,6126,2759,6683v290,557,516,838,820,1140c3883,8125,4376,8355,4585,8495e" filled="f">
              <v:path arrowok="t"/>
            </v:shape>
            <v:line id="_x0000_s1035" style="position:absolute" from="2241,7669" to="2241,8374" o:allowincell="f"/>
            <v:line id="_x0000_s1036" style="position:absolute" from="4041,4813" to="7641,4813" o:allowincell="f"/>
            <v:line id="_x0000_s1037" style="position:absolute" from="3141,6560" to="8541,6560" o:allowincell="f"/>
            <v:line id="_x0000_s1038" style="position:absolute" from="4941,3025" to="6741,3025" o:allowincell="f"/>
            <v:line id="_x0000_s1039" style="position:absolute" from="4941,3025" to="4941,9562" o:allowincell="f"/>
            <v:line id="_x0000_s1040" style="position:absolute;flip:x y" from="3141,6560" to="3141,8720" o:allowincell="f"/>
            <v:line id="_x0000_s1041" style="position:absolute;flip:y" from="4041,4813" to="4041,9133" o:allowincell="f"/>
            <v:line id="_x0000_s1042" style="position:absolute;flip:y" from="6741,3025" to="6741,9562" o:allowincell="f"/>
            <v:line id="_x0000_s1043" style="position:absolute;flip:y" from="7641,4813" to="7641,9133" o:allowincell="f"/>
            <v:line id="_x0000_s1044" style="position:absolute;flip:y" from="8541,6560" to="8541,8720" o:allowincell="f"/>
            <v:line id="_x0000_s1045" style="position:absolute;flip:y" from="9441,7669" to="9441,8374"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6" type="#_x0000_t87" style="position:absolute;left:5751;top:6844;width:180;height:1800;rotation:90" o:allowincell="f"/>
            <v:shape id="_x0000_s1047" type="#_x0000_t87" style="position:absolute;left:5751;top:5962;width:180;height:3240;rotation:90" o:allowincell="f" adj=",10960"/>
            <v:shape id="_x0000_s1048" type="#_x0000_t87" style="position:absolute;left:5725;top:4616;width:232;height:5400;rotation:270;flip:x y" o:allowincell="f"/>
            <v:shape id="_x0000_s1049" type="#_x0000_t87" style="position:absolute;left:5751;top:3452;width:180;height:7200;rotation:270;flip:x y" o:allowincell="f"/>
            <v:shape id="_x0000_s1050" type="#_x0000_t87" style="position:absolute;left:5751;top:2441;width:180;height:8640;rotation:270;flip:x y" o:allowincell="f"/>
            <v:line id="_x0000_s1051" style="position:absolute" from="3321,4380" to="4041,4740" o:allowincell="f"/>
            <v:line id="_x0000_s1052" style="position:absolute;flip:x" from="7641,4380" to="8181,4740" o:allowincell="f"/>
          </v:group>
        </w:pict>
      </w:r>
      <w:r w:rsidR="00772364" w:rsidRPr="00772364">
        <w:rPr>
          <w:sz w:val="28"/>
          <w:szCs w:val="28"/>
        </w:rPr>
        <w:t xml:space="preserve"> </w:t>
      </w:r>
      <w:r w:rsidR="007A4A28" w:rsidRPr="00772364">
        <w:rPr>
          <w:sz w:val="28"/>
          <w:szCs w:val="28"/>
        </w:rPr>
        <w:t>0,75</w:t>
      </w:r>
    </w:p>
    <w:p w:rsidR="007A4A28" w:rsidRPr="00772364" w:rsidRDefault="007A4A28" w:rsidP="00772364">
      <w:pPr>
        <w:widowControl/>
        <w:spacing w:before="0" w:line="360" w:lineRule="auto"/>
        <w:ind w:firstLine="709"/>
        <w:rPr>
          <w:sz w:val="28"/>
          <w:szCs w:val="28"/>
        </w:rPr>
      </w:pP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7A4A28" w:rsidRPr="00772364">
        <w:rPr>
          <w:sz w:val="28"/>
          <w:szCs w:val="28"/>
        </w:rPr>
        <w:t>Кривая</w:t>
      </w: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7A4A28" w:rsidRPr="00772364">
        <w:rPr>
          <w:sz w:val="28"/>
          <w:szCs w:val="28"/>
        </w:rPr>
        <w:t>финансового</w:t>
      </w: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7A4A28" w:rsidRPr="00772364">
        <w:rPr>
          <w:sz w:val="28"/>
          <w:szCs w:val="28"/>
        </w:rPr>
        <w:t>состояния</w:t>
      </w:r>
      <w:r w:rsidRPr="00772364">
        <w:rPr>
          <w:sz w:val="28"/>
          <w:szCs w:val="28"/>
        </w:rPr>
        <w:t xml:space="preserve"> </w:t>
      </w:r>
      <w:r w:rsidR="007A4A28" w:rsidRPr="00772364">
        <w:rPr>
          <w:sz w:val="28"/>
          <w:szCs w:val="28"/>
        </w:rPr>
        <w:t>Кривая</w:t>
      </w: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7A4A28" w:rsidRPr="00772364">
        <w:rPr>
          <w:sz w:val="28"/>
          <w:szCs w:val="28"/>
        </w:rPr>
        <w:t>0,5</w:t>
      </w:r>
      <w:r w:rsidRPr="00772364">
        <w:rPr>
          <w:sz w:val="28"/>
          <w:szCs w:val="28"/>
        </w:rPr>
        <w:t xml:space="preserve"> </w:t>
      </w:r>
      <w:r w:rsidR="007A4A28" w:rsidRPr="00772364">
        <w:rPr>
          <w:sz w:val="28"/>
          <w:szCs w:val="28"/>
        </w:rPr>
        <w:t xml:space="preserve">риска </w:t>
      </w:r>
    </w:p>
    <w:p w:rsidR="007A4A28" w:rsidRDefault="007A4A28" w:rsidP="00772364">
      <w:pPr>
        <w:widowControl/>
        <w:spacing w:before="0" w:line="360" w:lineRule="auto"/>
        <w:ind w:firstLine="709"/>
        <w:rPr>
          <w:sz w:val="28"/>
          <w:szCs w:val="28"/>
        </w:rPr>
      </w:pPr>
    </w:p>
    <w:p w:rsidR="00772364" w:rsidRPr="00772364" w:rsidRDefault="00772364" w:rsidP="00772364">
      <w:pPr>
        <w:widowControl/>
        <w:spacing w:before="0" w:line="360" w:lineRule="auto"/>
        <w:ind w:firstLine="709"/>
        <w:rPr>
          <w:sz w:val="28"/>
          <w:szCs w:val="28"/>
        </w:rPr>
      </w:pP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7A4A28" w:rsidRPr="00772364">
        <w:rPr>
          <w:sz w:val="28"/>
          <w:szCs w:val="28"/>
        </w:rPr>
        <w:t>0,25</w:t>
      </w: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F81116">
        <w:rPr>
          <w:sz w:val="28"/>
          <w:szCs w:val="28"/>
        </w:rPr>
        <w:t>I.</w:t>
      </w: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F81116">
        <w:rPr>
          <w:sz w:val="28"/>
          <w:szCs w:val="28"/>
        </w:rPr>
        <w:t>II.</w:t>
      </w: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F81116">
        <w:rPr>
          <w:sz w:val="28"/>
          <w:szCs w:val="28"/>
        </w:rPr>
        <w:t>III.</w:t>
      </w: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F81116">
        <w:rPr>
          <w:sz w:val="28"/>
          <w:szCs w:val="28"/>
        </w:rPr>
        <w:t>IV.</w:t>
      </w:r>
      <w:r w:rsidRPr="00772364">
        <w:rPr>
          <w:sz w:val="28"/>
          <w:szCs w:val="28"/>
        </w:rPr>
        <w:t xml:space="preserve"> </w:t>
      </w: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F81116">
        <w:rPr>
          <w:sz w:val="28"/>
          <w:szCs w:val="28"/>
        </w:rPr>
        <w:t>V.</w:t>
      </w:r>
      <w:r w:rsidRPr="00772364">
        <w:rPr>
          <w:sz w:val="28"/>
          <w:szCs w:val="28"/>
        </w:rPr>
        <w:t xml:space="preserve"> </w:t>
      </w:r>
    </w:p>
    <w:p w:rsidR="007A4A28" w:rsidRPr="00772364" w:rsidRDefault="00772364" w:rsidP="00772364">
      <w:pPr>
        <w:widowControl/>
        <w:spacing w:before="0" w:line="360" w:lineRule="auto"/>
        <w:ind w:firstLine="709"/>
        <w:rPr>
          <w:sz w:val="28"/>
          <w:szCs w:val="28"/>
        </w:rPr>
      </w:pPr>
      <w:r w:rsidRPr="00772364">
        <w:rPr>
          <w:sz w:val="28"/>
          <w:szCs w:val="28"/>
        </w:rPr>
        <w:t xml:space="preserve"> </w:t>
      </w:r>
      <w:r w:rsidR="007A4A28" w:rsidRPr="00772364">
        <w:rPr>
          <w:sz w:val="28"/>
          <w:szCs w:val="28"/>
        </w:rPr>
        <w:t>Еа</w:t>
      </w:r>
      <w:r w:rsidRPr="00772364">
        <w:rPr>
          <w:sz w:val="28"/>
          <w:szCs w:val="28"/>
        </w:rPr>
        <w:t xml:space="preserve"> </w:t>
      </w:r>
      <w:r w:rsidR="007A4A28" w:rsidRPr="00772364">
        <w:rPr>
          <w:sz w:val="28"/>
          <w:szCs w:val="28"/>
        </w:rPr>
        <w:t>Ес</w:t>
      </w:r>
      <w:r w:rsidRPr="00772364">
        <w:rPr>
          <w:sz w:val="28"/>
          <w:szCs w:val="28"/>
        </w:rPr>
        <w:t xml:space="preserve"> </w:t>
      </w:r>
      <w:r w:rsidR="007A4A28" w:rsidRPr="00772364">
        <w:rPr>
          <w:sz w:val="28"/>
          <w:szCs w:val="28"/>
        </w:rPr>
        <w:t>Ет</w:t>
      </w:r>
      <w:r w:rsidRPr="00772364">
        <w:rPr>
          <w:sz w:val="28"/>
          <w:szCs w:val="28"/>
        </w:rPr>
        <w:t xml:space="preserve"> </w:t>
      </w:r>
      <w:r w:rsidR="007A4A28" w:rsidRPr="00772364">
        <w:rPr>
          <w:sz w:val="28"/>
          <w:szCs w:val="28"/>
        </w:rPr>
        <w:t>Ен</w:t>
      </w:r>
      <w:r w:rsidRPr="00772364">
        <w:rPr>
          <w:sz w:val="28"/>
          <w:szCs w:val="28"/>
        </w:rPr>
        <w:t xml:space="preserve"> </w:t>
      </w:r>
      <w:r w:rsidR="007A4A28" w:rsidRPr="00772364">
        <w:rPr>
          <w:sz w:val="28"/>
          <w:szCs w:val="28"/>
        </w:rPr>
        <w:t>0</w:t>
      </w:r>
      <w:r w:rsidRPr="00772364">
        <w:rPr>
          <w:sz w:val="28"/>
          <w:szCs w:val="28"/>
        </w:rPr>
        <w:t xml:space="preserve"> </w:t>
      </w:r>
      <w:r w:rsidR="007A4A28" w:rsidRPr="00772364">
        <w:rPr>
          <w:sz w:val="28"/>
          <w:szCs w:val="28"/>
        </w:rPr>
        <w:t>Г1</w:t>
      </w:r>
      <w:r w:rsidRPr="00772364">
        <w:rPr>
          <w:sz w:val="28"/>
          <w:szCs w:val="28"/>
        </w:rPr>
        <w:t xml:space="preserve"> </w:t>
      </w:r>
      <w:r w:rsidR="007A4A28" w:rsidRPr="00772364">
        <w:rPr>
          <w:sz w:val="28"/>
          <w:szCs w:val="28"/>
        </w:rPr>
        <w:t>В1</w:t>
      </w:r>
      <w:r w:rsidRPr="00772364">
        <w:rPr>
          <w:sz w:val="28"/>
          <w:szCs w:val="28"/>
        </w:rPr>
        <w:t xml:space="preserve"> </w:t>
      </w:r>
      <w:r w:rsidR="007A4A28" w:rsidRPr="00772364">
        <w:rPr>
          <w:sz w:val="28"/>
          <w:szCs w:val="28"/>
        </w:rPr>
        <w:t>Б1</w:t>
      </w:r>
      <w:r w:rsidRPr="00772364">
        <w:rPr>
          <w:sz w:val="28"/>
          <w:szCs w:val="28"/>
        </w:rPr>
        <w:t xml:space="preserve"> </w:t>
      </w:r>
      <w:r w:rsidR="007A4A28" w:rsidRPr="00772364">
        <w:rPr>
          <w:sz w:val="28"/>
          <w:szCs w:val="28"/>
        </w:rPr>
        <w:t>А1</w:t>
      </w:r>
    </w:p>
    <w:p w:rsidR="007A4A28" w:rsidRPr="00772364" w:rsidRDefault="007A4A28" w:rsidP="00772364">
      <w:pPr>
        <w:widowControl/>
        <w:spacing w:before="0" w:line="360" w:lineRule="auto"/>
        <w:ind w:firstLine="709"/>
        <w:rPr>
          <w:sz w:val="28"/>
          <w:szCs w:val="28"/>
        </w:rPr>
      </w:pPr>
      <w:r w:rsidRPr="00772364">
        <w:rPr>
          <w:sz w:val="28"/>
          <w:szCs w:val="28"/>
        </w:rPr>
        <w:t>______________________________________________________________Области финансового состояния</w:t>
      </w:r>
      <w:r w:rsidR="00772364" w:rsidRPr="00772364">
        <w:rPr>
          <w:sz w:val="28"/>
          <w:szCs w:val="28"/>
        </w:rPr>
        <w:t xml:space="preserve"> </w:t>
      </w:r>
      <w:r w:rsidRPr="00772364">
        <w:rPr>
          <w:sz w:val="28"/>
          <w:szCs w:val="28"/>
        </w:rPr>
        <w:t>Возможные потери в областях риска</w:t>
      </w:r>
    </w:p>
    <w:p w:rsidR="00763375" w:rsidRDefault="00763375" w:rsidP="00772364">
      <w:pPr>
        <w:widowControl/>
        <w:spacing w:before="0" w:line="360" w:lineRule="auto"/>
        <w:ind w:firstLine="709"/>
        <w:rPr>
          <w:sz w:val="28"/>
          <w:szCs w:val="28"/>
        </w:rPr>
      </w:pPr>
    </w:p>
    <w:p w:rsidR="00763375" w:rsidRDefault="00763375" w:rsidP="00772364">
      <w:pPr>
        <w:widowControl/>
        <w:spacing w:before="0" w:line="360" w:lineRule="auto"/>
        <w:ind w:firstLine="709"/>
        <w:rPr>
          <w:sz w:val="28"/>
          <w:szCs w:val="28"/>
        </w:rPr>
      </w:pPr>
    </w:p>
    <w:p w:rsidR="00763375" w:rsidRPr="00772364" w:rsidRDefault="00763375"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Рис</w:t>
      </w:r>
      <w:r w:rsidR="007A4A28" w:rsidRPr="00772364">
        <w:rPr>
          <w:sz w:val="28"/>
          <w:szCs w:val="28"/>
        </w:rPr>
        <w:t>.</w:t>
      </w:r>
      <w:r w:rsidRPr="00772364">
        <w:rPr>
          <w:sz w:val="28"/>
          <w:szCs w:val="28"/>
        </w:rPr>
        <w:t xml:space="preserve"> 2</w:t>
      </w:r>
      <w:r w:rsidR="007A4A28" w:rsidRPr="00772364">
        <w:rPr>
          <w:sz w:val="28"/>
          <w:szCs w:val="28"/>
        </w:rPr>
        <w:t>.</w:t>
      </w:r>
      <w:r w:rsidRPr="00772364">
        <w:rPr>
          <w:sz w:val="28"/>
          <w:szCs w:val="28"/>
        </w:rPr>
        <w:t xml:space="preserve"> Построение кривой риска и финансового состояния фирмы в зависимости от возможных потерь и степени устойчивости финансов.</w:t>
      </w:r>
    </w:p>
    <w:p w:rsidR="007C73A1" w:rsidRPr="00772364" w:rsidRDefault="007C73A1" w:rsidP="00772364">
      <w:pPr>
        <w:widowControl/>
        <w:spacing w:before="0" w:line="360" w:lineRule="auto"/>
        <w:ind w:firstLine="709"/>
        <w:rPr>
          <w:sz w:val="28"/>
          <w:szCs w:val="28"/>
        </w:rPr>
      </w:pPr>
    </w:p>
    <w:p w:rsidR="007C73A1" w:rsidRDefault="007C73A1" w:rsidP="00772364">
      <w:pPr>
        <w:widowControl/>
        <w:spacing w:before="0" w:line="360" w:lineRule="auto"/>
        <w:ind w:firstLine="709"/>
        <w:rPr>
          <w:sz w:val="28"/>
          <w:szCs w:val="28"/>
        </w:rPr>
      </w:pPr>
      <w:r w:rsidRPr="00772364">
        <w:rPr>
          <w:sz w:val="28"/>
          <w:szCs w:val="28"/>
        </w:rPr>
        <w:t>Лемма Маркова гласит [14]: если случайная величина Х не принимает отрицательных значений, то для любого положительного числа α справедливо следующее неравенство:</w:t>
      </w:r>
    </w:p>
    <w:p w:rsidR="00772364" w:rsidRPr="00772364" w:rsidRDefault="00772364" w:rsidP="00772364">
      <w:pPr>
        <w:widowControl/>
        <w:spacing w:before="0" w:line="360" w:lineRule="auto"/>
        <w:ind w:firstLine="709"/>
        <w:rPr>
          <w:sz w:val="28"/>
          <w:szCs w:val="28"/>
        </w:rPr>
      </w:pPr>
    </w:p>
    <w:p w:rsidR="007C73A1" w:rsidRDefault="007C73A1" w:rsidP="00772364">
      <w:pPr>
        <w:widowControl/>
        <w:spacing w:before="0" w:line="360" w:lineRule="auto"/>
        <w:ind w:firstLine="709"/>
        <w:rPr>
          <w:sz w:val="28"/>
          <w:szCs w:val="28"/>
        </w:rPr>
      </w:pPr>
      <w:r w:rsidRPr="00772364">
        <w:rPr>
          <w:sz w:val="28"/>
          <w:szCs w:val="28"/>
        </w:rPr>
        <w:t>Р (Х &gt; α) ≤ М (х) / α,</w:t>
      </w:r>
      <w:r w:rsidR="003357E8" w:rsidRPr="00772364">
        <w:rPr>
          <w:sz w:val="28"/>
          <w:szCs w:val="28"/>
        </w:rPr>
        <w:t xml:space="preserve"> </w:t>
      </w:r>
      <w:r w:rsidRPr="00772364">
        <w:rPr>
          <w:sz w:val="28"/>
          <w:szCs w:val="28"/>
        </w:rPr>
        <w:t>(13)</w:t>
      </w:r>
    </w:p>
    <w:p w:rsidR="00772364" w:rsidRDefault="00772364" w:rsidP="00772364">
      <w:pPr>
        <w:widowControl/>
        <w:spacing w:before="0" w:line="360" w:lineRule="auto"/>
        <w:ind w:firstLine="709"/>
        <w:rPr>
          <w:sz w:val="28"/>
          <w:szCs w:val="28"/>
        </w:rPr>
      </w:pPr>
    </w:p>
    <w:p w:rsidR="007C73A1" w:rsidRPr="00772364" w:rsidRDefault="00772364" w:rsidP="00772364">
      <w:pPr>
        <w:widowControl/>
        <w:spacing w:before="0" w:line="360" w:lineRule="auto"/>
        <w:ind w:firstLine="709"/>
        <w:rPr>
          <w:sz w:val="28"/>
          <w:szCs w:val="28"/>
        </w:rPr>
      </w:pPr>
      <w:r>
        <w:rPr>
          <w:sz w:val="28"/>
          <w:szCs w:val="28"/>
        </w:rPr>
        <w:br w:type="page"/>
      </w:r>
      <w:r w:rsidR="007C73A1" w:rsidRPr="00772364">
        <w:rPr>
          <w:sz w:val="28"/>
          <w:szCs w:val="28"/>
        </w:rPr>
        <w:t>где М (х) – математическое ожидание, то есть среднее значение случайной величины;</w:t>
      </w:r>
    </w:p>
    <w:p w:rsidR="007C73A1" w:rsidRPr="00772364" w:rsidRDefault="007C73A1" w:rsidP="00772364">
      <w:pPr>
        <w:widowControl/>
        <w:spacing w:before="0" w:line="360" w:lineRule="auto"/>
        <w:ind w:firstLine="709"/>
        <w:rPr>
          <w:sz w:val="28"/>
          <w:szCs w:val="28"/>
        </w:rPr>
      </w:pPr>
      <w:r w:rsidRPr="00772364">
        <w:rPr>
          <w:sz w:val="28"/>
          <w:szCs w:val="28"/>
        </w:rPr>
        <w:t>Х – любая случайная величина.</w:t>
      </w:r>
    </w:p>
    <w:p w:rsidR="007C73A1" w:rsidRDefault="007C73A1" w:rsidP="00772364">
      <w:pPr>
        <w:widowControl/>
        <w:spacing w:before="0" w:line="360" w:lineRule="auto"/>
        <w:ind w:firstLine="709"/>
        <w:rPr>
          <w:sz w:val="28"/>
          <w:szCs w:val="28"/>
        </w:rPr>
      </w:pPr>
      <w:r w:rsidRPr="00772364">
        <w:rPr>
          <w:sz w:val="28"/>
          <w:szCs w:val="28"/>
        </w:rPr>
        <w:t>Неравенство Чебышева имеет вид:</w:t>
      </w:r>
    </w:p>
    <w:p w:rsidR="00772364" w:rsidRPr="00772364" w:rsidRDefault="00772364" w:rsidP="00772364">
      <w:pPr>
        <w:widowControl/>
        <w:spacing w:before="0" w:line="360" w:lineRule="auto"/>
        <w:ind w:firstLine="709"/>
        <w:rPr>
          <w:sz w:val="28"/>
          <w:szCs w:val="28"/>
        </w:rPr>
      </w:pPr>
    </w:p>
    <w:p w:rsidR="007C73A1" w:rsidRDefault="007C73A1" w:rsidP="00772364">
      <w:pPr>
        <w:widowControl/>
        <w:spacing w:before="0" w:line="360" w:lineRule="auto"/>
        <w:ind w:firstLine="709"/>
        <w:rPr>
          <w:sz w:val="28"/>
          <w:szCs w:val="28"/>
        </w:rPr>
      </w:pPr>
      <w:r w:rsidRPr="00772364">
        <w:rPr>
          <w:sz w:val="28"/>
          <w:szCs w:val="28"/>
        </w:rPr>
        <w:t>Р(|х - х| &gt; ε) ≤ σ²/ε².</w:t>
      </w:r>
      <w:r w:rsidR="003357E8" w:rsidRPr="00772364">
        <w:rPr>
          <w:sz w:val="28"/>
          <w:szCs w:val="28"/>
        </w:rPr>
        <w:t xml:space="preserve"> </w:t>
      </w:r>
      <w:r w:rsidRPr="00772364">
        <w:rPr>
          <w:sz w:val="28"/>
          <w:szCs w:val="28"/>
        </w:rPr>
        <w:t>(14)</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Оно позволяет находить верхнюю границу вероятности того, что случайная величина Х отклонится в обе стороны от своего среднего значения на величину больше ε.</w:t>
      </w:r>
    </w:p>
    <w:p w:rsidR="007C73A1" w:rsidRPr="00772364" w:rsidRDefault="007C73A1" w:rsidP="00772364">
      <w:pPr>
        <w:widowControl/>
        <w:spacing w:before="0" w:line="360" w:lineRule="auto"/>
        <w:ind w:firstLine="709"/>
        <w:rPr>
          <w:sz w:val="28"/>
          <w:szCs w:val="28"/>
        </w:rPr>
      </w:pPr>
      <w:r w:rsidRPr="00772364">
        <w:rPr>
          <w:sz w:val="28"/>
          <w:szCs w:val="28"/>
        </w:rPr>
        <w:t>Эта вероятность равна или меньше (как максимум равна, не больше), чем</w:t>
      </w:r>
      <w:r w:rsidR="003357E8" w:rsidRPr="00772364">
        <w:rPr>
          <w:sz w:val="28"/>
          <w:szCs w:val="28"/>
        </w:rPr>
        <w:t xml:space="preserve"> </w:t>
      </w:r>
      <w:r w:rsidRPr="00772364">
        <w:rPr>
          <w:sz w:val="28"/>
          <w:szCs w:val="28"/>
        </w:rPr>
        <w:t>σ²/ε²,</w:t>
      </w:r>
      <w:r w:rsidR="003357E8" w:rsidRPr="00772364">
        <w:rPr>
          <w:sz w:val="28"/>
          <w:szCs w:val="28"/>
        </w:rPr>
        <w:t xml:space="preserve"> </w:t>
      </w:r>
      <w:r w:rsidRPr="00772364">
        <w:rPr>
          <w:sz w:val="28"/>
          <w:szCs w:val="28"/>
        </w:rPr>
        <w:t>где</w:t>
      </w:r>
      <w:r w:rsidR="003357E8" w:rsidRPr="00772364">
        <w:rPr>
          <w:sz w:val="28"/>
          <w:szCs w:val="28"/>
        </w:rPr>
        <w:t xml:space="preserve"> </w:t>
      </w:r>
      <w:r w:rsidRPr="00772364">
        <w:rPr>
          <w:sz w:val="28"/>
          <w:szCs w:val="28"/>
        </w:rPr>
        <w:t>σ²</w:t>
      </w:r>
      <w:r w:rsidR="003357E8" w:rsidRPr="00772364">
        <w:rPr>
          <w:sz w:val="28"/>
          <w:szCs w:val="28"/>
        </w:rPr>
        <w:t xml:space="preserve"> </w:t>
      </w:r>
      <w:r w:rsidRPr="00772364">
        <w:rPr>
          <w:sz w:val="28"/>
          <w:szCs w:val="28"/>
        </w:rPr>
        <w:t>-</w:t>
      </w:r>
      <w:r w:rsidR="003357E8" w:rsidRPr="00772364">
        <w:rPr>
          <w:sz w:val="28"/>
          <w:szCs w:val="28"/>
        </w:rPr>
        <w:t xml:space="preserve"> </w:t>
      </w:r>
      <w:r w:rsidRPr="00772364">
        <w:rPr>
          <w:sz w:val="28"/>
          <w:szCs w:val="28"/>
        </w:rPr>
        <w:t>дисперсия, исчисляемая по формуле:</w:t>
      </w:r>
    </w:p>
    <w:p w:rsidR="007C73A1" w:rsidRPr="00772364" w:rsidRDefault="003357E8" w:rsidP="00772364">
      <w:pPr>
        <w:widowControl/>
        <w:spacing w:before="0" w:line="360" w:lineRule="auto"/>
        <w:ind w:firstLine="709"/>
        <w:rPr>
          <w:sz w:val="28"/>
          <w:szCs w:val="28"/>
        </w:rPr>
      </w:pPr>
      <w:r w:rsidRPr="00772364">
        <w:rPr>
          <w:sz w:val="28"/>
          <w:szCs w:val="28"/>
        </w:rPr>
        <w:t xml:space="preserve"> </w:t>
      </w:r>
    </w:p>
    <w:p w:rsidR="007C73A1" w:rsidRDefault="007C73A1" w:rsidP="00772364">
      <w:pPr>
        <w:widowControl/>
        <w:spacing w:before="0" w:line="360" w:lineRule="auto"/>
        <w:ind w:firstLine="709"/>
        <w:rPr>
          <w:sz w:val="28"/>
          <w:szCs w:val="28"/>
        </w:rPr>
      </w:pPr>
      <w:r w:rsidRPr="00772364">
        <w:rPr>
          <w:sz w:val="28"/>
          <w:szCs w:val="28"/>
        </w:rPr>
        <w:t>σ² = Σ</w:t>
      </w:r>
      <w:r w:rsidR="003357E8" w:rsidRPr="00772364">
        <w:rPr>
          <w:sz w:val="28"/>
          <w:szCs w:val="28"/>
        </w:rPr>
        <w:t xml:space="preserve"> </w:t>
      </w:r>
      <w:r w:rsidRPr="00772364">
        <w:rPr>
          <w:sz w:val="28"/>
          <w:szCs w:val="28"/>
        </w:rPr>
        <w:t xml:space="preserve">(х – х)² / </w:t>
      </w:r>
      <w:r w:rsidRPr="00772364">
        <w:rPr>
          <w:sz w:val="28"/>
          <w:szCs w:val="28"/>
          <w:lang w:val="en-US"/>
        </w:rPr>
        <w:t>n</w:t>
      </w:r>
      <w:r w:rsidRPr="00772364">
        <w:rPr>
          <w:sz w:val="28"/>
          <w:szCs w:val="28"/>
        </w:rPr>
        <w:t>.</w:t>
      </w:r>
      <w:r w:rsidR="003357E8" w:rsidRPr="00772364">
        <w:rPr>
          <w:sz w:val="28"/>
          <w:szCs w:val="28"/>
        </w:rPr>
        <w:t xml:space="preserve"> </w:t>
      </w:r>
      <w:r w:rsidRPr="00772364">
        <w:rPr>
          <w:sz w:val="28"/>
          <w:szCs w:val="28"/>
        </w:rPr>
        <w:t>(15)</w:t>
      </w:r>
    </w:p>
    <w:p w:rsidR="00772364" w:rsidRPr="00772364" w:rsidRDefault="00772364" w:rsidP="00772364">
      <w:pPr>
        <w:widowControl/>
        <w:spacing w:before="0" w:line="360" w:lineRule="auto"/>
        <w:ind w:firstLine="709"/>
        <w:rPr>
          <w:sz w:val="28"/>
          <w:szCs w:val="28"/>
        </w:rPr>
      </w:pPr>
    </w:p>
    <w:p w:rsidR="007C73A1" w:rsidRDefault="007C73A1" w:rsidP="00772364">
      <w:pPr>
        <w:widowControl/>
        <w:spacing w:before="0" w:line="360" w:lineRule="auto"/>
        <w:ind w:firstLine="709"/>
        <w:rPr>
          <w:sz w:val="28"/>
          <w:szCs w:val="28"/>
        </w:rPr>
      </w:pPr>
      <w:r w:rsidRPr="00772364">
        <w:rPr>
          <w:sz w:val="28"/>
          <w:szCs w:val="28"/>
        </w:rPr>
        <w:t>Если нас интересует вероятность отклонения только в одну сторону, например, в большую, то вышеприведенное неравенство Чебышева надо было бы записать так:</w:t>
      </w:r>
    </w:p>
    <w:p w:rsidR="00772364" w:rsidRPr="00772364" w:rsidRDefault="00772364" w:rsidP="00772364">
      <w:pPr>
        <w:widowControl/>
        <w:spacing w:before="0" w:line="360" w:lineRule="auto"/>
        <w:ind w:firstLine="709"/>
        <w:rPr>
          <w:sz w:val="28"/>
          <w:szCs w:val="28"/>
        </w:rPr>
      </w:pPr>
    </w:p>
    <w:p w:rsidR="007C73A1" w:rsidRDefault="007C73A1" w:rsidP="00772364">
      <w:pPr>
        <w:widowControl/>
        <w:spacing w:before="0" w:line="360" w:lineRule="auto"/>
        <w:ind w:firstLine="709"/>
        <w:rPr>
          <w:sz w:val="28"/>
          <w:szCs w:val="28"/>
        </w:rPr>
      </w:pPr>
      <w:r w:rsidRPr="00772364">
        <w:rPr>
          <w:sz w:val="28"/>
          <w:szCs w:val="28"/>
        </w:rPr>
        <w:t>Р ((х – х) &gt; ε) ≤ σ² / (ε²*2).</w:t>
      </w:r>
      <w:r w:rsidR="003357E8" w:rsidRPr="00772364">
        <w:rPr>
          <w:sz w:val="28"/>
          <w:szCs w:val="28"/>
        </w:rPr>
        <w:t xml:space="preserve"> </w:t>
      </w:r>
      <w:r w:rsidRPr="00772364">
        <w:rPr>
          <w:sz w:val="28"/>
          <w:szCs w:val="28"/>
        </w:rPr>
        <w:t>(16)</w:t>
      </w:r>
    </w:p>
    <w:p w:rsidR="00772364" w:rsidRPr="00772364" w:rsidRDefault="00772364"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Неравенство Чебышева дает значение вероятности отличное от значения, полученного решая лемму Маркова. Это объясняется тем, что неравенство Чебышева кроме среднего уровня показателей учитывает и еще его колеблемость.</w:t>
      </w:r>
    </w:p>
    <w:p w:rsidR="000A2E3F" w:rsidRPr="00772364" w:rsidRDefault="007C73A1" w:rsidP="00772364">
      <w:pPr>
        <w:widowControl/>
        <w:spacing w:before="0" w:line="360" w:lineRule="auto"/>
        <w:ind w:firstLine="709"/>
        <w:rPr>
          <w:sz w:val="28"/>
          <w:szCs w:val="28"/>
        </w:rPr>
      </w:pPr>
      <w:r w:rsidRPr="00772364">
        <w:rPr>
          <w:sz w:val="28"/>
          <w:szCs w:val="28"/>
        </w:rPr>
        <w:t>Лемма</w:t>
      </w:r>
      <w:r w:rsidR="003357E8" w:rsidRPr="00772364">
        <w:rPr>
          <w:sz w:val="28"/>
          <w:szCs w:val="28"/>
        </w:rPr>
        <w:t xml:space="preserve"> </w:t>
      </w:r>
      <w:r w:rsidRPr="00772364">
        <w:rPr>
          <w:sz w:val="28"/>
          <w:szCs w:val="28"/>
        </w:rPr>
        <w:t>Маркова</w:t>
      </w:r>
      <w:r w:rsidR="003357E8" w:rsidRPr="00772364">
        <w:rPr>
          <w:sz w:val="28"/>
          <w:szCs w:val="28"/>
        </w:rPr>
        <w:t xml:space="preserve"> </w:t>
      </w:r>
      <w:r w:rsidRPr="00772364">
        <w:rPr>
          <w:sz w:val="28"/>
          <w:szCs w:val="28"/>
        </w:rPr>
        <w:t>и</w:t>
      </w:r>
      <w:r w:rsidR="003357E8" w:rsidRPr="00772364">
        <w:rPr>
          <w:sz w:val="28"/>
          <w:szCs w:val="28"/>
        </w:rPr>
        <w:t xml:space="preserve"> </w:t>
      </w:r>
      <w:r w:rsidRPr="00772364">
        <w:rPr>
          <w:sz w:val="28"/>
          <w:szCs w:val="28"/>
        </w:rPr>
        <w:t>неравенство</w:t>
      </w:r>
      <w:r w:rsidR="003357E8" w:rsidRPr="00772364">
        <w:rPr>
          <w:sz w:val="28"/>
          <w:szCs w:val="28"/>
        </w:rPr>
        <w:t xml:space="preserve"> </w:t>
      </w:r>
      <w:r w:rsidRPr="00772364">
        <w:rPr>
          <w:sz w:val="28"/>
          <w:szCs w:val="28"/>
        </w:rPr>
        <w:t>Чебышева</w:t>
      </w:r>
      <w:r w:rsidR="003357E8" w:rsidRPr="00772364">
        <w:rPr>
          <w:sz w:val="28"/>
          <w:szCs w:val="28"/>
        </w:rPr>
        <w:t xml:space="preserve"> </w:t>
      </w:r>
      <w:r w:rsidRPr="00772364">
        <w:rPr>
          <w:sz w:val="28"/>
          <w:szCs w:val="28"/>
        </w:rPr>
        <w:t>пригодны</w:t>
      </w:r>
      <w:r w:rsidR="003357E8" w:rsidRPr="00772364">
        <w:rPr>
          <w:sz w:val="28"/>
          <w:szCs w:val="28"/>
        </w:rPr>
        <w:t xml:space="preserve"> </w:t>
      </w:r>
      <w:r w:rsidRPr="00772364">
        <w:rPr>
          <w:sz w:val="28"/>
          <w:szCs w:val="28"/>
        </w:rPr>
        <w:t>для употребления при любом количестве наблюдений и любом законе распределения вероятностей. Это является их большим достоинством. Платой за отсутствие жестких ограничений является некоторая неопределенность оценок уровня вероятности, причем при использовании леммы Маркова она значительно больше, чем при применении неравенства Чебышева.</w:t>
      </w:r>
      <w:r w:rsidR="000A2E3F" w:rsidRPr="00772364">
        <w:rPr>
          <w:sz w:val="28"/>
          <w:szCs w:val="28"/>
        </w:rPr>
        <w:t xml:space="preserve"> </w:t>
      </w:r>
    </w:p>
    <w:p w:rsidR="000A2E3F" w:rsidRPr="00772364" w:rsidRDefault="000A2E3F" w:rsidP="00772364">
      <w:pPr>
        <w:widowControl/>
        <w:spacing w:before="0" w:line="360" w:lineRule="auto"/>
        <w:ind w:firstLine="709"/>
        <w:rPr>
          <w:sz w:val="28"/>
          <w:szCs w:val="28"/>
        </w:rPr>
      </w:pPr>
      <w:r w:rsidRPr="00772364">
        <w:rPr>
          <w:sz w:val="28"/>
          <w:szCs w:val="28"/>
        </w:rPr>
        <w:t>Перечисленные методы количественного анализа решений не соответствуют требованиям обеспечения необходимой в</w:t>
      </w:r>
      <w:r w:rsidR="003357E8" w:rsidRPr="00772364">
        <w:rPr>
          <w:sz w:val="28"/>
          <w:szCs w:val="28"/>
        </w:rPr>
        <w:t xml:space="preserve"> </w:t>
      </w:r>
      <w:r w:rsidRPr="00772364">
        <w:rPr>
          <w:sz w:val="28"/>
          <w:szCs w:val="28"/>
        </w:rPr>
        <w:t>точности и надежности оценок эффективности и степени риска стратегий для производственных систем.</w:t>
      </w:r>
    </w:p>
    <w:p w:rsidR="000A2E3F" w:rsidRPr="00772364" w:rsidRDefault="000A2E3F" w:rsidP="00772364">
      <w:pPr>
        <w:widowControl/>
        <w:spacing w:before="0" w:line="360" w:lineRule="auto"/>
        <w:ind w:firstLine="709"/>
        <w:rPr>
          <w:sz w:val="28"/>
          <w:szCs w:val="28"/>
        </w:rPr>
      </w:pPr>
      <w:r w:rsidRPr="00772364">
        <w:rPr>
          <w:sz w:val="28"/>
          <w:szCs w:val="28"/>
        </w:rPr>
        <w:t xml:space="preserve">Наиболее точная оценка эффективности и риска может быть получена при известном распределении вероятности случайных параметров внешней среды и производственной системы. Распределение можно получить на основании статистических данных о функционировании производственной системы и состоянии внешней среды в предыдущие временные периоды. Если предприятие не располагает такой статистикой или она недостаточна для надежной оценки параметров распределения исследуемых показателей, то целесообразно использовать метод Монте-Карло [3]. </w:t>
      </w:r>
    </w:p>
    <w:p w:rsidR="000A2E3F" w:rsidRPr="00772364" w:rsidRDefault="000A2E3F" w:rsidP="00772364">
      <w:pPr>
        <w:widowControl/>
        <w:spacing w:before="0" w:line="360" w:lineRule="auto"/>
        <w:ind w:firstLine="709"/>
        <w:rPr>
          <w:sz w:val="28"/>
          <w:szCs w:val="28"/>
        </w:rPr>
      </w:pPr>
      <w:r w:rsidRPr="00772364">
        <w:rPr>
          <w:sz w:val="28"/>
          <w:szCs w:val="28"/>
        </w:rPr>
        <w:t xml:space="preserve">Схема использования метода Монте-Карло в количественном анализе эффективности и рисков включает в себя построение математической модели выходного показателя функционирования системы как функции входных переменных и параметров системы. Основная логика процедуры построения модели заключается в определении включаемых в модель входных и выходных переменных, установлении границ диапазона изменения риск – переменных (факторов риска), в выборе вида закона распределения, которому подчиняются случайные входные переменные, и оценке его числовых характеристик, определении взаимосвязи (функциональной и вероятностной зависимости между переменными). </w:t>
      </w:r>
    </w:p>
    <w:p w:rsidR="000A2E3F" w:rsidRDefault="000A2E3F" w:rsidP="00772364">
      <w:pPr>
        <w:widowControl/>
        <w:spacing w:before="0" w:line="360" w:lineRule="auto"/>
        <w:ind w:firstLine="709"/>
        <w:rPr>
          <w:sz w:val="28"/>
          <w:szCs w:val="28"/>
        </w:rPr>
      </w:pPr>
      <w:r w:rsidRPr="00772364">
        <w:rPr>
          <w:sz w:val="28"/>
          <w:szCs w:val="28"/>
        </w:rPr>
        <w:t xml:space="preserve">Математическая модель системы имеет вид: </w:t>
      </w:r>
    </w:p>
    <w:p w:rsidR="00772364" w:rsidRPr="00772364" w:rsidRDefault="00772364" w:rsidP="00772364">
      <w:pPr>
        <w:widowControl/>
        <w:spacing w:before="0" w:line="360" w:lineRule="auto"/>
        <w:ind w:firstLine="709"/>
        <w:rPr>
          <w:sz w:val="28"/>
          <w:szCs w:val="28"/>
        </w:rPr>
      </w:pPr>
    </w:p>
    <w:p w:rsidR="000A2E3F" w:rsidRDefault="000A2E3F" w:rsidP="00772364">
      <w:pPr>
        <w:pStyle w:val="formula"/>
        <w:spacing w:before="0" w:beforeAutospacing="0" w:after="0" w:afterAutospacing="0" w:line="360" w:lineRule="auto"/>
        <w:ind w:firstLine="709"/>
        <w:jc w:val="both"/>
        <w:rPr>
          <w:sz w:val="28"/>
          <w:szCs w:val="28"/>
        </w:rPr>
      </w:pPr>
      <w:r w:rsidRPr="00772364">
        <w:rPr>
          <w:sz w:val="28"/>
          <w:szCs w:val="28"/>
        </w:rPr>
        <w:t>y = f(x, a),</w:t>
      </w:r>
      <w:r w:rsidR="003357E8" w:rsidRPr="00772364">
        <w:rPr>
          <w:sz w:val="28"/>
          <w:szCs w:val="28"/>
        </w:rPr>
        <w:t xml:space="preserve"> </w:t>
      </w:r>
      <w:r w:rsidR="006C5E02" w:rsidRPr="00772364">
        <w:rPr>
          <w:sz w:val="28"/>
          <w:szCs w:val="28"/>
        </w:rPr>
        <w:t>(17)</w:t>
      </w:r>
    </w:p>
    <w:p w:rsidR="00772364" w:rsidRPr="00772364" w:rsidRDefault="00772364" w:rsidP="00772364">
      <w:pPr>
        <w:pStyle w:val="formula"/>
        <w:spacing w:before="0" w:beforeAutospacing="0" w:after="0" w:afterAutospacing="0" w:line="360" w:lineRule="auto"/>
        <w:ind w:firstLine="709"/>
        <w:jc w:val="both"/>
        <w:rPr>
          <w:sz w:val="28"/>
          <w:szCs w:val="28"/>
        </w:rPr>
      </w:pPr>
    </w:p>
    <w:p w:rsidR="00405F30" w:rsidRDefault="000A2E3F" w:rsidP="00772364">
      <w:pPr>
        <w:pStyle w:val="a70"/>
        <w:spacing w:before="0" w:beforeAutospacing="0" w:after="0" w:afterAutospacing="0" w:line="360" w:lineRule="auto"/>
        <w:ind w:firstLine="709"/>
        <w:jc w:val="both"/>
        <w:rPr>
          <w:sz w:val="28"/>
          <w:szCs w:val="28"/>
        </w:rPr>
      </w:pPr>
      <w:r w:rsidRPr="00772364">
        <w:rPr>
          <w:sz w:val="28"/>
          <w:szCs w:val="28"/>
        </w:rPr>
        <w:t>где y- выходной показатель функционирования системы;</w:t>
      </w:r>
    </w:p>
    <w:p w:rsidR="00405F30" w:rsidRDefault="000A2E3F" w:rsidP="00772364">
      <w:pPr>
        <w:pStyle w:val="a70"/>
        <w:spacing w:before="0" w:beforeAutospacing="0" w:after="0" w:afterAutospacing="0" w:line="360" w:lineRule="auto"/>
        <w:ind w:firstLine="709"/>
        <w:jc w:val="both"/>
        <w:rPr>
          <w:sz w:val="28"/>
          <w:szCs w:val="28"/>
        </w:rPr>
      </w:pPr>
      <w:r w:rsidRPr="00772364">
        <w:rPr>
          <w:sz w:val="28"/>
          <w:szCs w:val="28"/>
        </w:rPr>
        <w:t>f – функция, устанавливающая связь между выходным показателем и входными переменными через параметры системы;</w:t>
      </w:r>
    </w:p>
    <w:p w:rsidR="00405F30" w:rsidRDefault="000A2E3F" w:rsidP="00772364">
      <w:pPr>
        <w:pStyle w:val="a70"/>
        <w:spacing w:before="0" w:beforeAutospacing="0" w:after="0" w:afterAutospacing="0" w:line="360" w:lineRule="auto"/>
        <w:ind w:firstLine="709"/>
        <w:jc w:val="both"/>
        <w:rPr>
          <w:sz w:val="28"/>
          <w:szCs w:val="28"/>
        </w:rPr>
      </w:pPr>
      <w:r w:rsidRPr="00772364">
        <w:rPr>
          <w:sz w:val="28"/>
          <w:szCs w:val="28"/>
        </w:rPr>
        <w:t>x = (x</w:t>
      </w:r>
      <w:r w:rsidRPr="00772364">
        <w:rPr>
          <w:sz w:val="28"/>
          <w:szCs w:val="28"/>
          <w:vertAlign w:val="subscript"/>
        </w:rPr>
        <w:t>1</w:t>
      </w:r>
      <w:r w:rsidRPr="00772364">
        <w:rPr>
          <w:sz w:val="28"/>
          <w:szCs w:val="28"/>
        </w:rPr>
        <w:t>,…,x</w:t>
      </w:r>
      <w:r w:rsidRPr="00772364">
        <w:rPr>
          <w:sz w:val="28"/>
          <w:szCs w:val="28"/>
          <w:vertAlign w:val="subscript"/>
        </w:rPr>
        <w:t>n</w:t>
      </w:r>
      <w:r w:rsidRPr="00772364">
        <w:rPr>
          <w:sz w:val="28"/>
          <w:szCs w:val="28"/>
        </w:rPr>
        <w:t>) – n-мерный вектор риск – переменных (случайных величин);</w:t>
      </w:r>
    </w:p>
    <w:p w:rsidR="000A2E3F" w:rsidRPr="00772364" w:rsidRDefault="000A2E3F" w:rsidP="00772364">
      <w:pPr>
        <w:pStyle w:val="a70"/>
        <w:spacing w:before="0" w:beforeAutospacing="0" w:after="0" w:afterAutospacing="0" w:line="360" w:lineRule="auto"/>
        <w:ind w:firstLine="709"/>
        <w:jc w:val="both"/>
        <w:rPr>
          <w:sz w:val="28"/>
          <w:szCs w:val="28"/>
        </w:rPr>
      </w:pPr>
      <w:r w:rsidRPr="00772364">
        <w:rPr>
          <w:sz w:val="28"/>
          <w:szCs w:val="28"/>
        </w:rPr>
        <w:t>a = (a</w:t>
      </w:r>
      <w:r w:rsidRPr="00772364">
        <w:rPr>
          <w:sz w:val="28"/>
          <w:szCs w:val="28"/>
          <w:vertAlign w:val="subscript"/>
        </w:rPr>
        <w:t>1</w:t>
      </w:r>
      <w:r w:rsidRPr="00772364">
        <w:rPr>
          <w:sz w:val="28"/>
          <w:szCs w:val="28"/>
        </w:rPr>
        <w:t>,…,a</w:t>
      </w:r>
      <w:r w:rsidRPr="00772364">
        <w:rPr>
          <w:sz w:val="28"/>
          <w:szCs w:val="28"/>
          <w:vertAlign w:val="subscript"/>
        </w:rPr>
        <w:t>m</w:t>
      </w:r>
      <w:r w:rsidRPr="00772364">
        <w:rPr>
          <w:sz w:val="28"/>
          <w:szCs w:val="28"/>
        </w:rPr>
        <w:t xml:space="preserve">) – m-мерный вектор параметров системы (детерминированных величин). </w:t>
      </w:r>
    </w:p>
    <w:p w:rsidR="000A2E3F" w:rsidRPr="00772364" w:rsidRDefault="000A2E3F" w:rsidP="00772364">
      <w:pPr>
        <w:widowControl/>
        <w:spacing w:before="0" w:line="360" w:lineRule="auto"/>
        <w:ind w:firstLine="709"/>
        <w:rPr>
          <w:sz w:val="28"/>
          <w:szCs w:val="28"/>
        </w:rPr>
      </w:pPr>
      <w:r w:rsidRPr="00772364">
        <w:rPr>
          <w:sz w:val="28"/>
          <w:szCs w:val="28"/>
        </w:rPr>
        <w:t xml:space="preserve">Далее математическая модель пересчитывается при каждом новом имитационном эксперименте, в рамках которого значения случайных переменных выбираются на основе генерации псевдослучайных чисел, подчиненных заданным законам распределения вероятностей. Результаты всех имитационных экспериментов объединяются в выборку и анализируются с помощью статистических методов с целью получения распределения вероятностей выходного показателя и расчета основных показателей (измерителей) риска стратегии. Реализуемый при применении метода Монте-Карло комплексный подход к оценке риска заключается в том, что для аналитика представляется возможным анализировать различные измерители риска: распределение вероятностей, оценки математического ожидания, среднеквадратического отклонения и коэффициента вариации, вероятности попадания значения выходного показателя в заданный интервал. </w:t>
      </w:r>
    </w:p>
    <w:p w:rsidR="007C73A1" w:rsidRDefault="007C73A1"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Многообразие показателей, посредством которых осуществляется</w:t>
      </w:r>
      <w:r w:rsidR="003357E8" w:rsidRPr="00772364">
        <w:rPr>
          <w:color w:val="auto"/>
          <w:sz w:val="28"/>
          <w:szCs w:val="28"/>
        </w:rPr>
        <w:t xml:space="preserve"> </w:t>
      </w:r>
      <w:r w:rsidRPr="00772364">
        <w:rPr>
          <w:color w:val="auto"/>
          <w:sz w:val="28"/>
          <w:szCs w:val="28"/>
        </w:rPr>
        <w:t>количественная оценка, порождает и многообразие шкал риска являющихся своего рода рекомендациями приемлемости того или иного уровня риска [37]. На основании обобщения результатов исследований многих авторов по проблеме количественной оценки риска ниже приведена эмпирическая шкала риска, которую рекомендуют применять предпринимателям при использовании</w:t>
      </w:r>
      <w:r w:rsidR="003357E8" w:rsidRPr="00772364">
        <w:rPr>
          <w:color w:val="auto"/>
          <w:sz w:val="28"/>
          <w:szCs w:val="28"/>
        </w:rPr>
        <w:t xml:space="preserve"> </w:t>
      </w:r>
      <w:r w:rsidRPr="00772364">
        <w:rPr>
          <w:color w:val="auto"/>
          <w:sz w:val="28"/>
          <w:szCs w:val="28"/>
        </w:rPr>
        <w:t>ими в качестве количественной оценки риска вероятности наступления рискового события.</w:t>
      </w:r>
    </w:p>
    <w:p w:rsidR="00405F30" w:rsidRPr="00772364" w:rsidRDefault="00405F30" w:rsidP="00772364">
      <w:pPr>
        <w:pStyle w:val="a3"/>
        <w:spacing w:before="0" w:beforeAutospacing="0" w:after="0" w:afterAutospacing="0" w:line="360" w:lineRule="auto"/>
        <w:ind w:firstLine="709"/>
        <w:jc w:val="both"/>
        <w:rPr>
          <w:color w:val="auto"/>
          <w:sz w:val="28"/>
          <w:szCs w:val="28"/>
        </w:rPr>
      </w:pPr>
    </w:p>
    <w:p w:rsidR="007C73A1" w:rsidRPr="00772364" w:rsidRDefault="00405F30" w:rsidP="00772364">
      <w:pPr>
        <w:pStyle w:val="a3"/>
        <w:spacing w:before="0" w:beforeAutospacing="0" w:after="0" w:afterAutospacing="0" w:line="360" w:lineRule="auto"/>
        <w:ind w:firstLine="709"/>
        <w:jc w:val="both"/>
        <w:rPr>
          <w:color w:val="auto"/>
          <w:sz w:val="28"/>
          <w:szCs w:val="28"/>
        </w:rPr>
      </w:pPr>
      <w:r>
        <w:rPr>
          <w:color w:val="auto"/>
          <w:sz w:val="28"/>
          <w:szCs w:val="28"/>
        </w:rPr>
        <w:br w:type="page"/>
      </w:r>
      <w:r w:rsidR="007C73A1" w:rsidRPr="00772364">
        <w:rPr>
          <w:color w:val="auto"/>
          <w:sz w:val="28"/>
          <w:szCs w:val="28"/>
        </w:rPr>
        <w:t xml:space="preserve">Таблица </w:t>
      </w:r>
      <w:r w:rsidR="001E673E" w:rsidRPr="00772364">
        <w:rPr>
          <w:color w:val="auto"/>
          <w:sz w:val="28"/>
          <w:szCs w:val="28"/>
        </w:rPr>
        <w:t>1.2.</w:t>
      </w:r>
      <w:r w:rsidR="007C73A1" w:rsidRPr="00772364">
        <w:rPr>
          <w:color w:val="auto"/>
          <w:sz w:val="28"/>
          <w:szCs w:val="28"/>
        </w:rPr>
        <w:t xml:space="preserve"> Шкалы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68"/>
        <w:gridCol w:w="5552"/>
      </w:tblGrid>
      <w:tr w:rsidR="007C73A1" w:rsidRPr="00405F30" w:rsidTr="00405F30">
        <w:tc>
          <w:tcPr>
            <w:tcW w:w="1188" w:type="dxa"/>
          </w:tcPr>
          <w:p w:rsidR="007C73A1" w:rsidRPr="00405F30" w:rsidRDefault="007C73A1" w:rsidP="00405F30">
            <w:pPr>
              <w:widowControl/>
              <w:spacing w:before="0" w:line="360" w:lineRule="auto"/>
              <w:ind w:firstLine="0"/>
            </w:pPr>
            <w:r w:rsidRPr="00405F30">
              <w:t>№</w:t>
            </w:r>
          </w:p>
        </w:tc>
        <w:tc>
          <w:tcPr>
            <w:tcW w:w="2968" w:type="dxa"/>
          </w:tcPr>
          <w:p w:rsidR="007C73A1" w:rsidRPr="00405F30" w:rsidRDefault="007C73A1" w:rsidP="00405F30">
            <w:pPr>
              <w:widowControl/>
              <w:spacing w:before="0" w:line="360" w:lineRule="auto"/>
              <w:ind w:firstLine="0"/>
            </w:pPr>
            <w:r w:rsidRPr="00405F30">
              <w:t>Величина риска</w:t>
            </w:r>
          </w:p>
        </w:tc>
        <w:tc>
          <w:tcPr>
            <w:tcW w:w="5552" w:type="dxa"/>
          </w:tcPr>
          <w:p w:rsidR="007C73A1" w:rsidRPr="00405F30" w:rsidRDefault="007C73A1" w:rsidP="00405F30">
            <w:pPr>
              <w:widowControl/>
              <w:spacing w:before="0" w:line="360" w:lineRule="auto"/>
              <w:ind w:firstLine="0"/>
            </w:pPr>
            <w:r w:rsidRPr="00405F30">
              <w:t>Наименование градаций риска</w:t>
            </w:r>
          </w:p>
        </w:tc>
      </w:tr>
      <w:tr w:rsidR="007C73A1" w:rsidRPr="00405F30" w:rsidTr="00405F30">
        <w:tc>
          <w:tcPr>
            <w:tcW w:w="1188" w:type="dxa"/>
          </w:tcPr>
          <w:p w:rsidR="007C73A1" w:rsidRPr="00405F30" w:rsidRDefault="007C73A1" w:rsidP="00405F30">
            <w:pPr>
              <w:widowControl/>
              <w:spacing w:before="0" w:line="360" w:lineRule="auto"/>
              <w:ind w:firstLine="0"/>
            </w:pPr>
            <w:r w:rsidRPr="00405F30">
              <w:t>1</w:t>
            </w:r>
          </w:p>
        </w:tc>
        <w:tc>
          <w:tcPr>
            <w:tcW w:w="2968" w:type="dxa"/>
          </w:tcPr>
          <w:p w:rsidR="007C73A1" w:rsidRPr="00405F30" w:rsidRDefault="007C73A1" w:rsidP="00405F30">
            <w:pPr>
              <w:widowControl/>
              <w:spacing w:before="0" w:line="360" w:lineRule="auto"/>
              <w:ind w:firstLine="0"/>
            </w:pPr>
            <w:r w:rsidRPr="00405F30">
              <w:t>0,0-0,1</w:t>
            </w:r>
          </w:p>
        </w:tc>
        <w:tc>
          <w:tcPr>
            <w:tcW w:w="5552" w:type="dxa"/>
          </w:tcPr>
          <w:p w:rsidR="007C73A1" w:rsidRPr="00405F30" w:rsidRDefault="007C73A1" w:rsidP="00405F30">
            <w:pPr>
              <w:widowControl/>
              <w:spacing w:before="0" w:line="360" w:lineRule="auto"/>
              <w:ind w:firstLine="0"/>
            </w:pPr>
            <w:r w:rsidRPr="00405F30">
              <w:t>минимальный</w:t>
            </w:r>
          </w:p>
        </w:tc>
      </w:tr>
      <w:tr w:rsidR="007C73A1" w:rsidRPr="00405F30" w:rsidTr="00405F30">
        <w:tc>
          <w:tcPr>
            <w:tcW w:w="1188" w:type="dxa"/>
          </w:tcPr>
          <w:p w:rsidR="007C73A1" w:rsidRPr="00405F30" w:rsidRDefault="007C73A1" w:rsidP="00405F30">
            <w:pPr>
              <w:widowControl/>
              <w:spacing w:before="0" w:line="360" w:lineRule="auto"/>
              <w:ind w:firstLine="0"/>
            </w:pPr>
            <w:r w:rsidRPr="00405F30">
              <w:t>2</w:t>
            </w:r>
          </w:p>
        </w:tc>
        <w:tc>
          <w:tcPr>
            <w:tcW w:w="2968" w:type="dxa"/>
          </w:tcPr>
          <w:p w:rsidR="007C73A1" w:rsidRPr="00405F30" w:rsidRDefault="007C73A1" w:rsidP="00405F30">
            <w:pPr>
              <w:widowControl/>
              <w:spacing w:before="0" w:line="360" w:lineRule="auto"/>
              <w:ind w:firstLine="0"/>
            </w:pPr>
            <w:r w:rsidRPr="00405F30">
              <w:t>0,1-0,3</w:t>
            </w:r>
          </w:p>
        </w:tc>
        <w:tc>
          <w:tcPr>
            <w:tcW w:w="5552" w:type="dxa"/>
          </w:tcPr>
          <w:p w:rsidR="007C73A1" w:rsidRPr="00405F30" w:rsidRDefault="007C73A1" w:rsidP="00405F30">
            <w:pPr>
              <w:widowControl/>
              <w:spacing w:before="0" w:line="360" w:lineRule="auto"/>
              <w:ind w:firstLine="0"/>
            </w:pPr>
            <w:r w:rsidRPr="00405F30">
              <w:t>малый</w:t>
            </w:r>
          </w:p>
        </w:tc>
      </w:tr>
      <w:tr w:rsidR="007C73A1" w:rsidRPr="00405F30" w:rsidTr="00405F30">
        <w:tc>
          <w:tcPr>
            <w:tcW w:w="1188" w:type="dxa"/>
          </w:tcPr>
          <w:p w:rsidR="007C73A1" w:rsidRPr="00405F30" w:rsidRDefault="007C73A1" w:rsidP="00405F30">
            <w:pPr>
              <w:widowControl/>
              <w:spacing w:before="0" w:line="360" w:lineRule="auto"/>
              <w:ind w:firstLine="0"/>
            </w:pPr>
            <w:r w:rsidRPr="00405F30">
              <w:t>3</w:t>
            </w:r>
          </w:p>
        </w:tc>
        <w:tc>
          <w:tcPr>
            <w:tcW w:w="2968" w:type="dxa"/>
          </w:tcPr>
          <w:p w:rsidR="007C73A1" w:rsidRPr="00405F30" w:rsidRDefault="007C73A1" w:rsidP="00405F30">
            <w:pPr>
              <w:widowControl/>
              <w:spacing w:before="0" w:line="360" w:lineRule="auto"/>
              <w:ind w:firstLine="0"/>
            </w:pPr>
            <w:r w:rsidRPr="00405F30">
              <w:t>0,3-0,4</w:t>
            </w:r>
          </w:p>
        </w:tc>
        <w:tc>
          <w:tcPr>
            <w:tcW w:w="5552" w:type="dxa"/>
          </w:tcPr>
          <w:p w:rsidR="007C73A1" w:rsidRPr="00405F30" w:rsidRDefault="007C73A1" w:rsidP="00405F30">
            <w:pPr>
              <w:widowControl/>
              <w:spacing w:before="0" w:line="360" w:lineRule="auto"/>
              <w:ind w:firstLine="0"/>
            </w:pPr>
            <w:r w:rsidRPr="00405F30">
              <w:t>средний</w:t>
            </w:r>
          </w:p>
        </w:tc>
      </w:tr>
      <w:tr w:rsidR="007C73A1" w:rsidRPr="00405F30" w:rsidTr="00405F30">
        <w:tc>
          <w:tcPr>
            <w:tcW w:w="1188" w:type="dxa"/>
          </w:tcPr>
          <w:p w:rsidR="007C73A1" w:rsidRPr="00405F30" w:rsidRDefault="007C73A1" w:rsidP="00405F30">
            <w:pPr>
              <w:widowControl/>
              <w:spacing w:before="0" w:line="360" w:lineRule="auto"/>
              <w:ind w:firstLine="0"/>
            </w:pPr>
            <w:r w:rsidRPr="00405F30">
              <w:t>4</w:t>
            </w:r>
          </w:p>
        </w:tc>
        <w:tc>
          <w:tcPr>
            <w:tcW w:w="2968" w:type="dxa"/>
          </w:tcPr>
          <w:p w:rsidR="007C73A1" w:rsidRPr="00405F30" w:rsidRDefault="007C73A1" w:rsidP="00405F30">
            <w:pPr>
              <w:widowControl/>
              <w:spacing w:before="0" w:line="360" w:lineRule="auto"/>
              <w:ind w:firstLine="0"/>
            </w:pPr>
            <w:r w:rsidRPr="00405F30">
              <w:t>0,4-0,6</w:t>
            </w:r>
          </w:p>
        </w:tc>
        <w:tc>
          <w:tcPr>
            <w:tcW w:w="5552" w:type="dxa"/>
          </w:tcPr>
          <w:p w:rsidR="007C73A1" w:rsidRPr="00405F30" w:rsidRDefault="007C73A1" w:rsidP="00405F30">
            <w:pPr>
              <w:widowControl/>
              <w:spacing w:before="0" w:line="360" w:lineRule="auto"/>
              <w:ind w:firstLine="0"/>
            </w:pPr>
            <w:r w:rsidRPr="00405F30">
              <w:t>высокий</w:t>
            </w:r>
          </w:p>
        </w:tc>
      </w:tr>
      <w:tr w:rsidR="007C73A1" w:rsidRPr="00405F30" w:rsidTr="00405F30">
        <w:tc>
          <w:tcPr>
            <w:tcW w:w="1188" w:type="dxa"/>
          </w:tcPr>
          <w:p w:rsidR="007C73A1" w:rsidRPr="00405F30" w:rsidRDefault="007C73A1" w:rsidP="00405F30">
            <w:pPr>
              <w:widowControl/>
              <w:spacing w:before="0" w:line="360" w:lineRule="auto"/>
              <w:ind w:firstLine="0"/>
            </w:pPr>
            <w:r w:rsidRPr="00405F30">
              <w:t>5</w:t>
            </w:r>
          </w:p>
        </w:tc>
        <w:tc>
          <w:tcPr>
            <w:tcW w:w="2968" w:type="dxa"/>
          </w:tcPr>
          <w:p w:rsidR="007C73A1" w:rsidRPr="00405F30" w:rsidRDefault="007C73A1" w:rsidP="00405F30">
            <w:pPr>
              <w:widowControl/>
              <w:spacing w:before="0" w:line="360" w:lineRule="auto"/>
              <w:ind w:firstLine="0"/>
            </w:pPr>
            <w:r w:rsidRPr="00405F30">
              <w:t>0,6-0,8</w:t>
            </w:r>
          </w:p>
        </w:tc>
        <w:tc>
          <w:tcPr>
            <w:tcW w:w="5552" w:type="dxa"/>
          </w:tcPr>
          <w:p w:rsidR="007C73A1" w:rsidRPr="00405F30" w:rsidRDefault="007C73A1" w:rsidP="00405F30">
            <w:pPr>
              <w:widowControl/>
              <w:spacing w:before="0" w:line="360" w:lineRule="auto"/>
              <w:ind w:firstLine="0"/>
            </w:pPr>
            <w:r w:rsidRPr="00405F30">
              <w:t>максимальный</w:t>
            </w:r>
          </w:p>
        </w:tc>
      </w:tr>
      <w:tr w:rsidR="007C73A1" w:rsidRPr="00405F30" w:rsidTr="00405F30">
        <w:tc>
          <w:tcPr>
            <w:tcW w:w="1188" w:type="dxa"/>
          </w:tcPr>
          <w:p w:rsidR="007C73A1" w:rsidRPr="00405F30" w:rsidRDefault="007C73A1" w:rsidP="00405F30">
            <w:pPr>
              <w:widowControl/>
              <w:spacing w:before="0" w:line="360" w:lineRule="auto"/>
              <w:ind w:firstLine="0"/>
            </w:pPr>
            <w:r w:rsidRPr="00405F30">
              <w:t>6</w:t>
            </w:r>
          </w:p>
        </w:tc>
        <w:tc>
          <w:tcPr>
            <w:tcW w:w="2968" w:type="dxa"/>
          </w:tcPr>
          <w:p w:rsidR="007C73A1" w:rsidRPr="00405F30" w:rsidRDefault="007C73A1" w:rsidP="00405F30">
            <w:pPr>
              <w:widowControl/>
              <w:spacing w:before="0" w:line="360" w:lineRule="auto"/>
              <w:ind w:firstLine="0"/>
            </w:pPr>
            <w:r w:rsidRPr="00405F30">
              <w:t>0,8-1,0</w:t>
            </w:r>
          </w:p>
        </w:tc>
        <w:tc>
          <w:tcPr>
            <w:tcW w:w="5552" w:type="dxa"/>
          </w:tcPr>
          <w:p w:rsidR="007C73A1" w:rsidRPr="00405F30" w:rsidRDefault="007C73A1" w:rsidP="00405F30">
            <w:pPr>
              <w:widowControl/>
              <w:spacing w:before="0" w:line="360" w:lineRule="auto"/>
              <w:ind w:firstLine="0"/>
            </w:pPr>
            <w:r w:rsidRPr="00405F30">
              <w:t>критический</w:t>
            </w:r>
          </w:p>
        </w:tc>
      </w:tr>
    </w:tbl>
    <w:p w:rsidR="007C73A1" w:rsidRPr="00772364" w:rsidRDefault="007C73A1" w:rsidP="00772364">
      <w:pPr>
        <w:widowControl/>
        <w:spacing w:before="0" w:line="360" w:lineRule="auto"/>
        <w:ind w:firstLine="709"/>
        <w:rPr>
          <w:sz w:val="28"/>
          <w:szCs w:val="28"/>
        </w:rPr>
      </w:pPr>
    </w:p>
    <w:p w:rsidR="007C73A1" w:rsidRPr="00772364" w:rsidRDefault="007C73A1" w:rsidP="00772364">
      <w:pPr>
        <w:widowControl/>
        <w:spacing w:before="0" w:line="360" w:lineRule="auto"/>
        <w:ind w:firstLine="709"/>
        <w:rPr>
          <w:sz w:val="28"/>
          <w:szCs w:val="28"/>
        </w:rPr>
      </w:pPr>
      <w:r w:rsidRPr="00772364">
        <w:rPr>
          <w:sz w:val="28"/>
          <w:szCs w:val="28"/>
        </w:rPr>
        <w:t xml:space="preserve">Первые три градации вероятности нежелательного исхода соответствуют "нормальному", "разумному" риску, при котором рекомендуется принимать обычные предпринимательские решения. Принятие решений с большим риском возможно, если наступление нежелательного исхода не приведет к банкротству. </w:t>
      </w:r>
    </w:p>
    <w:p w:rsidR="007C73A1" w:rsidRPr="00772364" w:rsidRDefault="007C73A1" w:rsidP="00772364">
      <w:pPr>
        <w:widowControl/>
        <w:spacing w:before="0" w:line="360" w:lineRule="auto"/>
        <w:ind w:firstLine="709"/>
        <w:rPr>
          <w:sz w:val="28"/>
          <w:szCs w:val="28"/>
        </w:rPr>
      </w:pPr>
      <w:r w:rsidRPr="00772364">
        <w:rPr>
          <w:sz w:val="28"/>
          <w:szCs w:val="28"/>
        </w:rPr>
        <w:t>Для оценки колеблемости (изменчивости) риска используется коэффициент вариации (</w:t>
      </w:r>
      <w:r w:rsidRPr="00772364">
        <w:rPr>
          <w:sz w:val="28"/>
          <w:szCs w:val="28"/>
          <w:lang w:val="en-US"/>
        </w:rPr>
        <w:t>V</w:t>
      </w:r>
      <w:r w:rsidRPr="00772364">
        <w:rPr>
          <w:sz w:val="28"/>
          <w:szCs w:val="28"/>
        </w:rPr>
        <w:t xml:space="preserve"> = </w:t>
      </w:r>
      <w:r w:rsidRPr="00772364">
        <w:rPr>
          <w:sz w:val="28"/>
          <w:szCs w:val="28"/>
          <w:lang w:val="en-US"/>
        </w:rPr>
        <w:t>σ</w:t>
      </w:r>
      <w:r w:rsidRPr="00772364">
        <w:rPr>
          <w:sz w:val="28"/>
          <w:szCs w:val="28"/>
        </w:rPr>
        <w:t xml:space="preserve"> / </w:t>
      </w:r>
      <w:r w:rsidRPr="00772364">
        <w:rPr>
          <w:sz w:val="28"/>
          <w:szCs w:val="28"/>
          <w:lang w:val="en-US"/>
        </w:rPr>
        <w:t>X</w:t>
      </w:r>
      <w:r w:rsidRPr="00772364">
        <w:rPr>
          <w:sz w:val="28"/>
          <w:szCs w:val="28"/>
        </w:rPr>
        <w:t>) и приводятся следующие шкалы: до 0,1 - слабая; от 0,1-0,25 - умеренная; свыше 0,25 - высокая.</w:t>
      </w:r>
    </w:p>
    <w:p w:rsidR="007C73A1" w:rsidRPr="00772364" w:rsidRDefault="007C73A1" w:rsidP="00772364">
      <w:pPr>
        <w:widowControl/>
        <w:spacing w:before="0" w:line="360" w:lineRule="auto"/>
        <w:ind w:firstLine="709"/>
        <w:rPr>
          <w:sz w:val="28"/>
          <w:szCs w:val="28"/>
        </w:rPr>
      </w:pPr>
      <w:r w:rsidRPr="00772364">
        <w:rPr>
          <w:sz w:val="28"/>
          <w:szCs w:val="28"/>
        </w:rPr>
        <w:t>При оценке приемлемости коэффициента, определяющего риска банкротства существует несколько не противоречащих друг другу точек зрения. Одни авторы считают, что оптимальным является коэффициент риска, составляющий 0,3, а коэффициент риска, ведущий к банкротству - 0,7 и выше. В других источниках приводится шкала риска со следующими градациями указанного выше коэффициента: до 0,25 - приемлемый; 0,25-0,50 - допустимый; 0,50-0,75 - критический; свыше 0,75 - катастрофический риск.</w:t>
      </w:r>
    </w:p>
    <w:p w:rsidR="007C73A1" w:rsidRPr="00772364" w:rsidRDefault="007C73A1" w:rsidP="00772364">
      <w:pPr>
        <w:widowControl/>
        <w:spacing w:before="0" w:line="360" w:lineRule="auto"/>
        <w:ind w:firstLine="709"/>
        <w:rPr>
          <w:sz w:val="28"/>
          <w:szCs w:val="28"/>
        </w:rPr>
      </w:pPr>
      <w:r w:rsidRPr="00772364">
        <w:rPr>
          <w:sz w:val="28"/>
          <w:szCs w:val="28"/>
        </w:rPr>
        <w:t>Существуют описательные характеристики шкал риска по величине ожидаемых потерь, которые используются для оценки приемлемости содержащего риск решения. В этих градациях риска в зависимости от уровня возможных потерь осуществляются путем выделения следующих весьма условных зон.</w:t>
      </w:r>
    </w:p>
    <w:p w:rsidR="007C73A1" w:rsidRPr="00772364" w:rsidRDefault="007C73A1" w:rsidP="00772364">
      <w:pPr>
        <w:widowControl/>
        <w:spacing w:before="0" w:line="360" w:lineRule="auto"/>
        <w:ind w:firstLine="709"/>
        <w:rPr>
          <w:sz w:val="28"/>
          <w:szCs w:val="28"/>
        </w:rPr>
      </w:pPr>
      <w:r w:rsidRPr="00772364">
        <w:rPr>
          <w:sz w:val="28"/>
          <w:szCs w:val="28"/>
        </w:rPr>
        <w:t>1. Область минимального риска характеризуется уровнем потерь, не превышающим размеры чистой прибыли.</w:t>
      </w:r>
    </w:p>
    <w:p w:rsidR="007C73A1" w:rsidRPr="00772364" w:rsidRDefault="007C73A1" w:rsidP="00772364">
      <w:pPr>
        <w:widowControl/>
        <w:spacing w:before="0" w:line="360" w:lineRule="auto"/>
        <w:ind w:firstLine="709"/>
        <w:rPr>
          <w:sz w:val="28"/>
          <w:szCs w:val="28"/>
        </w:rPr>
      </w:pPr>
      <w:r w:rsidRPr="00772364">
        <w:rPr>
          <w:sz w:val="28"/>
          <w:szCs w:val="28"/>
        </w:rPr>
        <w:t>2. Область повышенного риска характеризуется уровнем потерь, не превышающим размеры расчетной прибыли.</w:t>
      </w:r>
    </w:p>
    <w:p w:rsidR="007C73A1" w:rsidRPr="00772364" w:rsidRDefault="007C73A1" w:rsidP="00772364">
      <w:pPr>
        <w:widowControl/>
        <w:spacing w:before="0" w:line="360" w:lineRule="auto"/>
        <w:ind w:firstLine="709"/>
        <w:rPr>
          <w:sz w:val="28"/>
          <w:szCs w:val="28"/>
        </w:rPr>
      </w:pPr>
      <w:r w:rsidRPr="00772364">
        <w:rPr>
          <w:sz w:val="28"/>
          <w:szCs w:val="28"/>
        </w:rPr>
        <w:t>3. Область критического риска характеризуется тем, что в границах этой</w:t>
      </w:r>
      <w:r w:rsidR="003357E8" w:rsidRPr="00772364">
        <w:rPr>
          <w:sz w:val="28"/>
          <w:szCs w:val="28"/>
        </w:rPr>
        <w:t xml:space="preserve"> </w:t>
      </w:r>
      <w:r w:rsidRPr="00772364">
        <w:rPr>
          <w:sz w:val="28"/>
          <w:szCs w:val="28"/>
        </w:rPr>
        <w:t>зоны возможны потери, величина которых превышает размеры расчетной прибыли, но не превышает размер ожидаемых доходов.</w:t>
      </w:r>
    </w:p>
    <w:p w:rsidR="007C73A1" w:rsidRPr="00772364" w:rsidRDefault="007C73A1" w:rsidP="00772364">
      <w:pPr>
        <w:widowControl/>
        <w:spacing w:before="0" w:line="360" w:lineRule="auto"/>
        <w:ind w:firstLine="709"/>
        <w:rPr>
          <w:sz w:val="28"/>
          <w:szCs w:val="28"/>
        </w:rPr>
      </w:pPr>
      <w:r w:rsidRPr="00772364">
        <w:rPr>
          <w:sz w:val="28"/>
          <w:szCs w:val="28"/>
        </w:rPr>
        <w:t>4. Область недопустимого риска характеризуется тем, что в границах этой зоны ожидаемые потери способны превзойти размер ожидаемых доходов от операции и достичь величины, равной всему имущественному состоянию предпринимателя.</w:t>
      </w:r>
    </w:p>
    <w:p w:rsidR="007C73A1" w:rsidRPr="00772364" w:rsidRDefault="007C73A1" w:rsidP="00772364">
      <w:pPr>
        <w:widowControl/>
        <w:spacing w:before="0" w:line="360" w:lineRule="auto"/>
        <w:ind w:firstLine="709"/>
        <w:rPr>
          <w:sz w:val="28"/>
          <w:szCs w:val="28"/>
        </w:rPr>
      </w:pPr>
      <w:r w:rsidRPr="00772364">
        <w:rPr>
          <w:sz w:val="28"/>
          <w:szCs w:val="28"/>
        </w:rPr>
        <w:t>Эксперту необходимо выбрать ряд отдельных финансовых показателей, о которых можно сказать, что они наилучшим образом характеризуют отдельные стороны деятельности предприятия и при этом образуют некую законченную совокупность, дающую исчерпывающее представление о предприятии как о целом. Выбор системы показателей для анализа – искусство, стяжаемое долгим опытом анализа. Исследование самого процесса выбора системы показателей для оценки риска банкротства осуществляется в [10]</w:t>
      </w:r>
      <w:r w:rsidR="0042277D" w:rsidRPr="00772364">
        <w:rPr>
          <w:sz w:val="28"/>
          <w:szCs w:val="28"/>
        </w:rPr>
        <w:t>.</w:t>
      </w:r>
      <w:r w:rsidR="003357E8" w:rsidRPr="00772364">
        <w:rPr>
          <w:sz w:val="28"/>
          <w:szCs w:val="28"/>
        </w:rPr>
        <w:t xml:space="preserve"> </w:t>
      </w:r>
      <w:r w:rsidRPr="00772364">
        <w:rPr>
          <w:sz w:val="28"/>
          <w:szCs w:val="28"/>
        </w:rPr>
        <w:t>Не существует двух предприятий, для которых одинаково хорошо подходили бы одни и те же показатели. Или точнее: значимость тех или иных показателей для оценки тех или иных предприятий различна, и поэтому перед экспертом встает трудная задача отбора и ранжирования факторов анализа. Показатели, классифицированные по группам (финансовая устойчивость, ликвидность, рентабельность и т.д.), могут образовывать иерархию, но в простейшем случае они просто составляют неупорядоченный набор.</w:t>
      </w:r>
    </w:p>
    <w:p w:rsidR="00B744DB" w:rsidRPr="00772364" w:rsidRDefault="00B744DB" w:rsidP="00772364">
      <w:pPr>
        <w:widowControl/>
        <w:spacing w:before="0" w:line="360" w:lineRule="auto"/>
        <w:ind w:firstLine="709"/>
        <w:rPr>
          <w:sz w:val="28"/>
          <w:szCs w:val="28"/>
        </w:rPr>
      </w:pPr>
    </w:p>
    <w:p w:rsidR="000B107A" w:rsidRPr="00405F30" w:rsidRDefault="000B107A" w:rsidP="00405F30">
      <w:pPr>
        <w:widowControl/>
        <w:spacing w:before="0" w:line="360" w:lineRule="auto"/>
        <w:ind w:firstLine="709"/>
        <w:jc w:val="center"/>
        <w:rPr>
          <w:b/>
          <w:sz w:val="28"/>
          <w:szCs w:val="28"/>
        </w:rPr>
      </w:pPr>
      <w:r w:rsidRPr="00405F30">
        <w:rPr>
          <w:b/>
          <w:sz w:val="28"/>
          <w:szCs w:val="28"/>
        </w:rPr>
        <w:t>1.4</w:t>
      </w:r>
      <w:r w:rsidR="007A4A28" w:rsidRPr="00405F30">
        <w:rPr>
          <w:b/>
          <w:sz w:val="28"/>
          <w:szCs w:val="28"/>
        </w:rPr>
        <w:t xml:space="preserve"> Управление рисками</w:t>
      </w:r>
    </w:p>
    <w:p w:rsidR="008A3941" w:rsidRPr="00772364" w:rsidRDefault="008A3941" w:rsidP="00772364">
      <w:pPr>
        <w:widowControl/>
        <w:spacing w:before="0" w:line="360" w:lineRule="auto"/>
        <w:ind w:firstLine="709"/>
        <w:rPr>
          <w:sz w:val="28"/>
          <w:szCs w:val="28"/>
        </w:rPr>
      </w:pPr>
    </w:p>
    <w:p w:rsidR="004F4F75" w:rsidRPr="00772364" w:rsidRDefault="004F4F75"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Предприятиям следует не избегать риска, а уметь управлять им. Одно из главных правил финансово-хозяйственной деятельности гласит: “Не избегать риска, а предвидеть его, стремясь снизить до возможно более низкого уровня” [2].</w:t>
      </w:r>
    </w:p>
    <w:p w:rsidR="009F367B" w:rsidRPr="00772364" w:rsidRDefault="009F367B"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Управление рисками - это та часть деятельности руководителей фирмы (управленческий или административный процесс), которая направлена на экономически эффективную защиту фирмы от нежелательных сознательных и случайных обстоятельств, в конечном счете, наносящих материальный ущерб фирме</w:t>
      </w:r>
      <w:r w:rsidRPr="00772364">
        <w:rPr>
          <w:rStyle w:val="a6"/>
          <w:color w:val="auto"/>
          <w:sz w:val="28"/>
          <w:szCs w:val="28"/>
        </w:rPr>
        <w:footnoteReference w:id="1"/>
      </w:r>
      <w:r w:rsidRPr="00772364">
        <w:rPr>
          <w:color w:val="auto"/>
          <w:sz w:val="28"/>
          <w:szCs w:val="28"/>
        </w:rPr>
        <w:t xml:space="preserve">. Управление рисками, как и всякая управленческая деятельность, имеет свой логический аспект (принятие решений) и свою процедуру (последовательность действий). Соответственно, </w:t>
      </w:r>
      <w:r w:rsidRPr="00772364">
        <w:rPr>
          <w:iCs/>
          <w:color w:val="auto"/>
          <w:sz w:val="28"/>
          <w:szCs w:val="28"/>
        </w:rPr>
        <w:t>управление рисками</w:t>
      </w:r>
      <w:r w:rsidRPr="00772364">
        <w:rPr>
          <w:color w:val="auto"/>
          <w:sz w:val="28"/>
          <w:szCs w:val="28"/>
        </w:rPr>
        <w:t xml:space="preserve"> можно определить как </w:t>
      </w:r>
      <w:r w:rsidRPr="00772364">
        <w:rPr>
          <w:iCs/>
          <w:color w:val="auto"/>
          <w:sz w:val="28"/>
          <w:szCs w:val="28"/>
        </w:rPr>
        <w:t xml:space="preserve">процесс выработки и осуществления решений, которые минимизируют широкий спектр влияния случайных или злонамеренных событий, в конечном счете, наносящих существенный материальный ущерб фирме. </w:t>
      </w:r>
    </w:p>
    <w:p w:rsidR="007A4A28" w:rsidRPr="00772364" w:rsidRDefault="009F367B"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Возможности маневрирования при управлении риском: </w:t>
      </w:r>
    </w:p>
    <w:p w:rsidR="007A4A28" w:rsidRPr="00772364" w:rsidRDefault="009F367B"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1. предотвращение риска; </w:t>
      </w:r>
    </w:p>
    <w:p w:rsidR="007A4A28" w:rsidRPr="00772364" w:rsidRDefault="009F367B"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2. уклонение от риска; </w:t>
      </w:r>
    </w:p>
    <w:p w:rsidR="007A4A28" w:rsidRPr="00772364" w:rsidRDefault="009F367B"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3. сокращение времени нахождения в опасных зонах; </w:t>
      </w:r>
    </w:p>
    <w:p w:rsidR="007A4A28" w:rsidRPr="00772364" w:rsidRDefault="009F367B"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4. сознательное и неосознанное принятие риска; </w:t>
      </w:r>
    </w:p>
    <w:p w:rsidR="007A4A28" w:rsidRPr="00772364" w:rsidRDefault="009F367B"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5. дублирование операций, объектов или ресурсов; </w:t>
      </w:r>
    </w:p>
    <w:p w:rsidR="007A4A28" w:rsidRPr="00772364" w:rsidRDefault="009F367B"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 xml:space="preserve">6. сокращение опасного поведения; </w:t>
      </w:r>
    </w:p>
    <w:p w:rsidR="009F367B" w:rsidRPr="00772364" w:rsidRDefault="009F367B" w:rsidP="00772364">
      <w:pPr>
        <w:pStyle w:val="a3"/>
        <w:spacing w:before="0" w:beforeAutospacing="0" w:after="0" w:afterAutospacing="0" w:line="360" w:lineRule="auto"/>
        <w:ind w:firstLine="709"/>
        <w:jc w:val="both"/>
        <w:rPr>
          <w:color w:val="auto"/>
          <w:sz w:val="28"/>
          <w:szCs w:val="28"/>
        </w:rPr>
      </w:pPr>
      <w:r w:rsidRPr="00772364">
        <w:rPr>
          <w:color w:val="auto"/>
          <w:sz w:val="28"/>
          <w:szCs w:val="28"/>
        </w:rPr>
        <w:t>7.</w:t>
      </w:r>
      <w:r w:rsidR="00772364" w:rsidRPr="00772364">
        <w:rPr>
          <w:color w:val="auto"/>
          <w:sz w:val="28"/>
          <w:szCs w:val="28"/>
        </w:rPr>
        <w:t xml:space="preserve"> </w:t>
      </w:r>
      <w:r w:rsidRPr="00772364">
        <w:rPr>
          <w:color w:val="auto"/>
          <w:sz w:val="28"/>
          <w:szCs w:val="28"/>
        </w:rPr>
        <w:t>сокращение величины потенциальных и фактических потерь</w:t>
      </w:r>
      <w:r w:rsidR="007A4A28" w:rsidRPr="00772364">
        <w:rPr>
          <w:color w:val="auto"/>
          <w:sz w:val="28"/>
          <w:szCs w:val="28"/>
        </w:rPr>
        <w:t>;</w:t>
      </w:r>
    </w:p>
    <w:p w:rsidR="007A4A28" w:rsidRPr="00772364" w:rsidRDefault="009F367B" w:rsidP="00772364">
      <w:pPr>
        <w:widowControl/>
        <w:spacing w:before="0" w:line="360" w:lineRule="auto"/>
        <w:ind w:firstLine="709"/>
        <w:rPr>
          <w:sz w:val="28"/>
          <w:szCs w:val="28"/>
        </w:rPr>
      </w:pPr>
      <w:r w:rsidRPr="00772364">
        <w:rPr>
          <w:sz w:val="28"/>
          <w:szCs w:val="28"/>
        </w:rPr>
        <w:t xml:space="preserve">8. распределение риска; </w:t>
      </w:r>
    </w:p>
    <w:p w:rsidR="007A4A28" w:rsidRPr="00772364" w:rsidRDefault="009F367B" w:rsidP="00772364">
      <w:pPr>
        <w:widowControl/>
        <w:spacing w:before="0" w:line="360" w:lineRule="auto"/>
        <w:ind w:firstLine="709"/>
        <w:rPr>
          <w:sz w:val="28"/>
          <w:szCs w:val="28"/>
        </w:rPr>
      </w:pPr>
      <w:r w:rsidRPr="00772364">
        <w:rPr>
          <w:sz w:val="28"/>
          <w:szCs w:val="28"/>
        </w:rPr>
        <w:t xml:space="preserve">9. разукрупнение риска; </w:t>
      </w:r>
    </w:p>
    <w:p w:rsidR="007A4A28" w:rsidRPr="00772364" w:rsidRDefault="009F367B" w:rsidP="00772364">
      <w:pPr>
        <w:widowControl/>
        <w:spacing w:before="0" w:line="360" w:lineRule="auto"/>
        <w:ind w:firstLine="709"/>
        <w:rPr>
          <w:sz w:val="28"/>
          <w:szCs w:val="28"/>
        </w:rPr>
      </w:pPr>
      <w:r w:rsidRPr="00772364">
        <w:rPr>
          <w:sz w:val="28"/>
          <w:szCs w:val="28"/>
        </w:rPr>
        <w:t xml:space="preserve">10. разнос экспозиций в пространстве и во времени; </w:t>
      </w:r>
    </w:p>
    <w:p w:rsidR="007A4A28" w:rsidRPr="00772364" w:rsidRDefault="009F367B" w:rsidP="00772364">
      <w:pPr>
        <w:widowControl/>
        <w:spacing w:before="0" w:line="360" w:lineRule="auto"/>
        <w:ind w:firstLine="709"/>
        <w:rPr>
          <w:sz w:val="28"/>
          <w:szCs w:val="28"/>
        </w:rPr>
      </w:pPr>
      <w:r w:rsidRPr="00772364">
        <w:rPr>
          <w:sz w:val="28"/>
          <w:szCs w:val="28"/>
        </w:rPr>
        <w:t>11.</w:t>
      </w:r>
      <w:r w:rsidR="00772364" w:rsidRPr="00772364">
        <w:rPr>
          <w:sz w:val="28"/>
          <w:szCs w:val="28"/>
        </w:rPr>
        <w:t xml:space="preserve"> </w:t>
      </w:r>
      <w:r w:rsidRPr="00772364">
        <w:rPr>
          <w:sz w:val="28"/>
          <w:szCs w:val="28"/>
        </w:rPr>
        <w:t xml:space="preserve">изоляция опасных синергетичных факторов друг от друга; </w:t>
      </w:r>
    </w:p>
    <w:p w:rsidR="007A4A28" w:rsidRPr="00772364" w:rsidRDefault="009F367B" w:rsidP="00772364">
      <w:pPr>
        <w:widowControl/>
        <w:spacing w:before="0" w:line="360" w:lineRule="auto"/>
        <w:ind w:firstLine="709"/>
        <w:rPr>
          <w:sz w:val="28"/>
          <w:szCs w:val="28"/>
        </w:rPr>
      </w:pPr>
      <w:r w:rsidRPr="00772364">
        <w:rPr>
          <w:sz w:val="28"/>
          <w:szCs w:val="28"/>
        </w:rPr>
        <w:t>12.</w:t>
      </w:r>
      <w:r w:rsidR="00772364" w:rsidRPr="00772364">
        <w:rPr>
          <w:sz w:val="28"/>
          <w:szCs w:val="28"/>
        </w:rPr>
        <w:t xml:space="preserve"> </w:t>
      </w:r>
      <w:r w:rsidRPr="00772364">
        <w:rPr>
          <w:sz w:val="28"/>
          <w:szCs w:val="28"/>
        </w:rPr>
        <w:t>перенос (страховой и нестраховой трансферт) риска на других агентов;</w:t>
      </w:r>
    </w:p>
    <w:p w:rsidR="007A4A28" w:rsidRPr="00772364" w:rsidRDefault="009F367B" w:rsidP="00772364">
      <w:pPr>
        <w:widowControl/>
        <w:spacing w:before="0" w:line="360" w:lineRule="auto"/>
        <w:ind w:firstLine="709"/>
        <w:rPr>
          <w:sz w:val="28"/>
          <w:szCs w:val="28"/>
        </w:rPr>
      </w:pPr>
      <w:r w:rsidRPr="00772364">
        <w:rPr>
          <w:sz w:val="28"/>
          <w:szCs w:val="28"/>
        </w:rPr>
        <w:t xml:space="preserve">13. сокращение величины риска; </w:t>
      </w:r>
    </w:p>
    <w:p w:rsidR="001B6A23" w:rsidRPr="00772364" w:rsidRDefault="009F367B" w:rsidP="00772364">
      <w:pPr>
        <w:widowControl/>
        <w:spacing w:before="0" w:line="360" w:lineRule="auto"/>
        <w:ind w:firstLine="709"/>
        <w:rPr>
          <w:sz w:val="28"/>
          <w:szCs w:val="28"/>
        </w:rPr>
      </w:pPr>
      <w:r w:rsidRPr="00772364">
        <w:rPr>
          <w:sz w:val="28"/>
          <w:szCs w:val="28"/>
        </w:rPr>
        <w:t>14. сокращение экспозиции.</w:t>
      </w:r>
    </w:p>
    <w:p w:rsidR="004E5255" w:rsidRPr="00772364" w:rsidRDefault="004E5255" w:rsidP="00772364">
      <w:pPr>
        <w:pStyle w:val="a8"/>
        <w:spacing w:after="0" w:line="360" w:lineRule="auto"/>
        <w:ind w:left="0" w:firstLine="709"/>
        <w:jc w:val="both"/>
        <w:rPr>
          <w:sz w:val="28"/>
          <w:szCs w:val="28"/>
        </w:rPr>
      </w:pPr>
      <w:r w:rsidRPr="00772364">
        <w:rPr>
          <w:sz w:val="28"/>
          <w:szCs w:val="28"/>
        </w:rPr>
        <w:t>Методы управления рисками весьма разнообразны. Из</w:t>
      </w:r>
      <w:r w:rsidR="00772364" w:rsidRPr="00772364">
        <w:rPr>
          <w:sz w:val="28"/>
          <w:szCs w:val="28"/>
        </w:rPr>
        <w:t xml:space="preserve"> </w:t>
      </w:r>
      <w:r w:rsidRPr="00772364">
        <w:rPr>
          <w:sz w:val="28"/>
          <w:szCs w:val="28"/>
        </w:rPr>
        <w:t>сложившейся на</w:t>
      </w:r>
      <w:r w:rsidR="00772364" w:rsidRPr="00772364">
        <w:rPr>
          <w:sz w:val="28"/>
          <w:szCs w:val="28"/>
        </w:rPr>
        <w:t xml:space="preserve"> </w:t>
      </w:r>
      <w:r w:rsidRPr="00772364">
        <w:rPr>
          <w:sz w:val="28"/>
          <w:szCs w:val="28"/>
        </w:rPr>
        <w:t>настоящий момент практики достаточно четко видно, что у</w:t>
      </w:r>
      <w:r w:rsidR="00772364" w:rsidRPr="00772364">
        <w:rPr>
          <w:sz w:val="28"/>
          <w:szCs w:val="28"/>
        </w:rPr>
        <w:t xml:space="preserve"> </w:t>
      </w:r>
      <w:r w:rsidRPr="00772364">
        <w:rPr>
          <w:sz w:val="28"/>
          <w:szCs w:val="28"/>
        </w:rPr>
        <w:t>российских специалистов с</w:t>
      </w:r>
      <w:r w:rsidR="00772364" w:rsidRPr="00772364">
        <w:rPr>
          <w:sz w:val="28"/>
          <w:szCs w:val="28"/>
        </w:rPr>
        <w:t xml:space="preserve"> </w:t>
      </w:r>
      <w:r w:rsidRPr="00772364">
        <w:rPr>
          <w:sz w:val="28"/>
          <w:szCs w:val="28"/>
        </w:rPr>
        <w:t>одной стороны, и</w:t>
      </w:r>
      <w:r w:rsidR="00772364" w:rsidRPr="00772364">
        <w:rPr>
          <w:sz w:val="28"/>
          <w:szCs w:val="28"/>
        </w:rPr>
        <w:t xml:space="preserve"> </w:t>
      </w:r>
      <w:r w:rsidRPr="00772364">
        <w:rPr>
          <w:sz w:val="28"/>
          <w:szCs w:val="28"/>
        </w:rPr>
        <w:t>западных исследователей</w:t>
      </w:r>
      <w:r w:rsidR="00772364" w:rsidRPr="00772364">
        <w:rPr>
          <w:sz w:val="28"/>
          <w:szCs w:val="28"/>
        </w:rPr>
        <w:t xml:space="preserve"> </w:t>
      </w:r>
      <w:r w:rsidRPr="00772364">
        <w:rPr>
          <w:sz w:val="28"/>
          <w:szCs w:val="28"/>
        </w:rPr>
        <w:t>— с</w:t>
      </w:r>
      <w:r w:rsidR="00772364" w:rsidRPr="00772364">
        <w:rPr>
          <w:sz w:val="28"/>
          <w:szCs w:val="28"/>
        </w:rPr>
        <w:t xml:space="preserve"> </w:t>
      </w:r>
      <w:r w:rsidRPr="00772364">
        <w:rPr>
          <w:sz w:val="28"/>
          <w:szCs w:val="28"/>
        </w:rPr>
        <w:t>другой, сложились вполне четкие предпочтения в</w:t>
      </w:r>
      <w:r w:rsidR="00772364" w:rsidRPr="00772364">
        <w:rPr>
          <w:sz w:val="28"/>
          <w:szCs w:val="28"/>
        </w:rPr>
        <w:t xml:space="preserve"> </w:t>
      </w:r>
      <w:r w:rsidRPr="00772364">
        <w:rPr>
          <w:sz w:val="28"/>
          <w:szCs w:val="28"/>
        </w:rPr>
        <w:t>отношении методов управления рисками. Наличие подобных предпочтений обусловлено в</w:t>
      </w:r>
      <w:r w:rsidR="00772364" w:rsidRPr="00772364">
        <w:rPr>
          <w:sz w:val="28"/>
          <w:szCs w:val="28"/>
        </w:rPr>
        <w:t xml:space="preserve"> </w:t>
      </w:r>
      <w:r w:rsidRPr="00772364">
        <w:rPr>
          <w:sz w:val="28"/>
          <w:szCs w:val="28"/>
        </w:rPr>
        <w:t>первую очередь, характером экономического развития государства и, как следствие, группами рассматриваемых рисков.</w:t>
      </w:r>
    </w:p>
    <w:p w:rsidR="004E5255" w:rsidRPr="00772364" w:rsidRDefault="004E5255" w:rsidP="00772364">
      <w:pPr>
        <w:widowControl/>
        <w:spacing w:before="0" w:line="360" w:lineRule="auto"/>
        <w:ind w:firstLine="709"/>
        <w:rPr>
          <w:sz w:val="28"/>
          <w:szCs w:val="28"/>
        </w:rPr>
      </w:pPr>
      <w:r w:rsidRPr="00772364">
        <w:rPr>
          <w:sz w:val="28"/>
          <w:szCs w:val="28"/>
        </w:rPr>
        <w:t>Однако, несмотря на</w:t>
      </w:r>
      <w:r w:rsidR="00772364" w:rsidRPr="00772364">
        <w:rPr>
          <w:sz w:val="28"/>
          <w:szCs w:val="28"/>
        </w:rPr>
        <w:t xml:space="preserve"> </w:t>
      </w:r>
      <w:r w:rsidRPr="00772364">
        <w:rPr>
          <w:sz w:val="28"/>
          <w:szCs w:val="28"/>
        </w:rPr>
        <w:t>различия в</w:t>
      </w:r>
      <w:r w:rsidR="00772364" w:rsidRPr="00772364">
        <w:rPr>
          <w:sz w:val="28"/>
          <w:szCs w:val="28"/>
        </w:rPr>
        <w:t xml:space="preserve"> </w:t>
      </w:r>
      <w:r w:rsidRPr="00772364">
        <w:rPr>
          <w:sz w:val="28"/>
          <w:szCs w:val="28"/>
        </w:rPr>
        <w:t>предпочтениях, следует учитывать, что развитие экономических отношений в</w:t>
      </w:r>
      <w:r w:rsidR="00772364" w:rsidRPr="00772364">
        <w:rPr>
          <w:sz w:val="28"/>
          <w:szCs w:val="28"/>
        </w:rPr>
        <w:t xml:space="preserve"> </w:t>
      </w:r>
      <w:r w:rsidRPr="00772364">
        <w:rPr>
          <w:sz w:val="28"/>
          <w:szCs w:val="28"/>
        </w:rPr>
        <w:t>России способствует внедрению западного опыта и, как следствие, сближению российского и</w:t>
      </w:r>
      <w:r w:rsidR="00772364" w:rsidRPr="00772364">
        <w:rPr>
          <w:sz w:val="28"/>
          <w:szCs w:val="28"/>
        </w:rPr>
        <w:t xml:space="preserve"> </w:t>
      </w:r>
      <w:r w:rsidRPr="00772364">
        <w:rPr>
          <w:sz w:val="28"/>
          <w:szCs w:val="28"/>
        </w:rPr>
        <w:t>западного подходов к</w:t>
      </w:r>
      <w:r w:rsidR="00772364" w:rsidRPr="00772364">
        <w:rPr>
          <w:sz w:val="28"/>
          <w:szCs w:val="28"/>
        </w:rPr>
        <w:t xml:space="preserve"> </w:t>
      </w:r>
      <w:r w:rsidRPr="00772364">
        <w:rPr>
          <w:sz w:val="28"/>
          <w:szCs w:val="28"/>
        </w:rPr>
        <w:t>управлению и</w:t>
      </w:r>
      <w:r w:rsidR="00772364" w:rsidRPr="00772364">
        <w:rPr>
          <w:sz w:val="28"/>
          <w:szCs w:val="28"/>
        </w:rPr>
        <w:t xml:space="preserve"> </w:t>
      </w:r>
      <w:r w:rsidRPr="00772364">
        <w:rPr>
          <w:sz w:val="28"/>
          <w:szCs w:val="28"/>
        </w:rPr>
        <w:t>исследованию рисков.</w:t>
      </w:r>
    </w:p>
    <w:p w:rsidR="004E5255" w:rsidRPr="00772364" w:rsidRDefault="004E5255" w:rsidP="00772364">
      <w:pPr>
        <w:widowControl/>
        <w:spacing w:before="0" w:line="360" w:lineRule="auto"/>
        <w:ind w:firstLine="709"/>
        <w:rPr>
          <w:sz w:val="28"/>
          <w:szCs w:val="28"/>
        </w:rPr>
      </w:pPr>
      <w:r w:rsidRPr="00772364">
        <w:rPr>
          <w:sz w:val="28"/>
          <w:szCs w:val="28"/>
        </w:rPr>
        <w:t>Средствами разрешения рисков являются избежание их, удержание, передача, снижение степени [4].</w:t>
      </w:r>
    </w:p>
    <w:p w:rsidR="004E5255" w:rsidRPr="00772364" w:rsidRDefault="004E5255" w:rsidP="00772364">
      <w:pPr>
        <w:widowControl/>
        <w:spacing w:before="0" w:line="360" w:lineRule="auto"/>
        <w:ind w:firstLine="709"/>
        <w:rPr>
          <w:sz w:val="28"/>
          <w:szCs w:val="28"/>
        </w:rPr>
      </w:pPr>
      <w:r w:rsidRPr="00772364">
        <w:rPr>
          <w:sz w:val="28"/>
          <w:szCs w:val="28"/>
        </w:rPr>
        <w:t>Избежание риска означает простое уклонение от мероприятия, связанного с риском. Однако избежание риска для инвестора зачастую означает отказ от прибыли.</w:t>
      </w:r>
    </w:p>
    <w:p w:rsidR="004E5255" w:rsidRPr="00772364" w:rsidRDefault="004E5255" w:rsidP="00772364">
      <w:pPr>
        <w:widowControl/>
        <w:spacing w:before="0" w:line="360" w:lineRule="auto"/>
        <w:ind w:firstLine="709"/>
        <w:rPr>
          <w:sz w:val="28"/>
          <w:szCs w:val="28"/>
        </w:rPr>
      </w:pPr>
      <w:r w:rsidRPr="00772364">
        <w:rPr>
          <w:sz w:val="28"/>
          <w:szCs w:val="28"/>
        </w:rPr>
        <w:t>Удержание риска – это оставление риска за инвестором, т.е.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w:t>
      </w:r>
    </w:p>
    <w:p w:rsidR="004E5255" w:rsidRPr="00772364" w:rsidRDefault="004E5255" w:rsidP="00772364">
      <w:pPr>
        <w:widowControl/>
        <w:spacing w:before="0" w:line="360" w:lineRule="auto"/>
        <w:ind w:firstLine="709"/>
        <w:rPr>
          <w:sz w:val="28"/>
          <w:szCs w:val="28"/>
        </w:rPr>
      </w:pPr>
      <w:r w:rsidRPr="00772364">
        <w:rPr>
          <w:sz w:val="28"/>
          <w:szCs w:val="28"/>
        </w:rPr>
        <w:t xml:space="preserve">Передача риска означает, что инвестор предает ответственность за риск кому-то другому, например страховой компании. </w:t>
      </w:r>
    </w:p>
    <w:p w:rsidR="004E5255" w:rsidRPr="00772364" w:rsidRDefault="004E5255" w:rsidP="00772364">
      <w:pPr>
        <w:widowControl/>
        <w:spacing w:before="0" w:line="360" w:lineRule="auto"/>
        <w:ind w:firstLine="709"/>
        <w:rPr>
          <w:sz w:val="28"/>
          <w:szCs w:val="28"/>
        </w:rPr>
      </w:pPr>
      <w:r w:rsidRPr="00772364">
        <w:rPr>
          <w:sz w:val="28"/>
          <w:szCs w:val="28"/>
        </w:rPr>
        <w:t>Для снижения степени риска применяются различные приемы. Наиболее распространенными являются:</w:t>
      </w:r>
    </w:p>
    <w:p w:rsidR="004E5255" w:rsidRPr="00772364" w:rsidRDefault="004E5255" w:rsidP="00772364">
      <w:pPr>
        <w:widowControl/>
        <w:numPr>
          <w:ilvl w:val="0"/>
          <w:numId w:val="9"/>
        </w:numPr>
        <w:tabs>
          <w:tab w:val="clear" w:pos="1080"/>
        </w:tabs>
        <w:spacing w:before="0" w:line="360" w:lineRule="auto"/>
        <w:ind w:left="0" w:firstLine="709"/>
        <w:rPr>
          <w:sz w:val="28"/>
          <w:szCs w:val="28"/>
        </w:rPr>
      </w:pPr>
      <w:r w:rsidRPr="00772364">
        <w:rPr>
          <w:sz w:val="28"/>
          <w:szCs w:val="28"/>
        </w:rPr>
        <w:t>диверсификация;</w:t>
      </w:r>
    </w:p>
    <w:p w:rsidR="004E5255" w:rsidRPr="00772364" w:rsidRDefault="004E5255" w:rsidP="00772364">
      <w:pPr>
        <w:widowControl/>
        <w:numPr>
          <w:ilvl w:val="0"/>
          <w:numId w:val="9"/>
        </w:numPr>
        <w:tabs>
          <w:tab w:val="clear" w:pos="1080"/>
        </w:tabs>
        <w:spacing w:before="0" w:line="360" w:lineRule="auto"/>
        <w:ind w:left="0" w:firstLine="709"/>
        <w:rPr>
          <w:sz w:val="28"/>
          <w:szCs w:val="28"/>
        </w:rPr>
      </w:pPr>
      <w:r w:rsidRPr="00772364">
        <w:rPr>
          <w:sz w:val="28"/>
          <w:szCs w:val="28"/>
        </w:rPr>
        <w:t>приобретение дополнительной информации о выборе и результатах;</w:t>
      </w:r>
    </w:p>
    <w:p w:rsidR="004E5255" w:rsidRPr="00772364" w:rsidRDefault="004E5255" w:rsidP="00772364">
      <w:pPr>
        <w:widowControl/>
        <w:numPr>
          <w:ilvl w:val="0"/>
          <w:numId w:val="9"/>
        </w:numPr>
        <w:tabs>
          <w:tab w:val="clear" w:pos="1080"/>
        </w:tabs>
        <w:spacing w:before="0" w:line="360" w:lineRule="auto"/>
        <w:ind w:left="0" w:firstLine="709"/>
        <w:rPr>
          <w:sz w:val="28"/>
          <w:szCs w:val="28"/>
        </w:rPr>
      </w:pPr>
      <w:r w:rsidRPr="00772364">
        <w:rPr>
          <w:sz w:val="28"/>
          <w:szCs w:val="28"/>
        </w:rPr>
        <w:t>лимитирование;</w:t>
      </w:r>
    </w:p>
    <w:p w:rsidR="004E5255" w:rsidRPr="00772364" w:rsidRDefault="004E5255" w:rsidP="00772364">
      <w:pPr>
        <w:widowControl/>
        <w:numPr>
          <w:ilvl w:val="0"/>
          <w:numId w:val="9"/>
        </w:numPr>
        <w:tabs>
          <w:tab w:val="clear" w:pos="1080"/>
        </w:tabs>
        <w:spacing w:before="0" w:line="360" w:lineRule="auto"/>
        <w:ind w:left="0" w:firstLine="709"/>
        <w:rPr>
          <w:sz w:val="28"/>
          <w:szCs w:val="28"/>
        </w:rPr>
      </w:pPr>
      <w:r w:rsidRPr="00772364">
        <w:rPr>
          <w:sz w:val="28"/>
          <w:szCs w:val="28"/>
        </w:rPr>
        <w:t>самострахование;</w:t>
      </w:r>
    </w:p>
    <w:p w:rsidR="004E5255" w:rsidRPr="00772364" w:rsidRDefault="004E5255" w:rsidP="00772364">
      <w:pPr>
        <w:widowControl/>
        <w:numPr>
          <w:ilvl w:val="0"/>
          <w:numId w:val="9"/>
        </w:numPr>
        <w:tabs>
          <w:tab w:val="clear" w:pos="1080"/>
        </w:tabs>
        <w:spacing w:before="0" w:line="360" w:lineRule="auto"/>
        <w:ind w:left="0" w:firstLine="709"/>
        <w:rPr>
          <w:sz w:val="28"/>
          <w:szCs w:val="28"/>
        </w:rPr>
      </w:pPr>
      <w:r w:rsidRPr="00772364">
        <w:rPr>
          <w:sz w:val="28"/>
          <w:szCs w:val="28"/>
        </w:rPr>
        <w:t>страхование;</w:t>
      </w:r>
    </w:p>
    <w:p w:rsidR="004E5255" w:rsidRPr="00772364" w:rsidRDefault="004E5255" w:rsidP="00772364">
      <w:pPr>
        <w:widowControl/>
        <w:spacing w:before="0" w:line="360" w:lineRule="auto"/>
        <w:ind w:firstLine="709"/>
        <w:rPr>
          <w:sz w:val="28"/>
          <w:szCs w:val="28"/>
        </w:rPr>
      </w:pPr>
      <w:r w:rsidRPr="00772364">
        <w:rPr>
          <w:sz w:val="28"/>
          <w:szCs w:val="28"/>
        </w:rPr>
        <w:t>Диверсификация представляет собой процесс распределения инвестируемых средств между различными объектами вложения капитала, которые непосредственно не связаны между собой, с целью снижения степени риска и потерь доходов.</w:t>
      </w:r>
    </w:p>
    <w:p w:rsidR="004E5255" w:rsidRPr="00772364" w:rsidRDefault="004E5255" w:rsidP="00772364">
      <w:pPr>
        <w:widowControl/>
        <w:spacing w:before="0" w:line="360" w:lineRule="auto"/>
        <w:ind w:firstLine="709"/>
        <w:rPr>
          <w:sz w:val="28"/>
          <w:szCs w:val="28"/>
        </w:rPr>
      </w:pPr>
      <w:r w:rsidRPr="00772364">
        <w:rPr>
          <w:sz w:val="28"/>
          <w:szCs w:val="28"/>
        </w:rPr>
        <w:t xml:space="preserve">Диверсификация позволяет избежать часть риска при распределении капитала между разнообразными видами деятельности. </w:t>
      </w:r>
    </w:p>
    <w:p w:rsidR="004E5255" w:rsidRPr="00772364" w:rsidRDefault="004E5255" w:rsidP="00772364">
      <w:pPr>
        <w:widowControl/>
        <w:spacing w:before="0" w:line="360" w:lineRule="auto"/>
        <w:ind w:firstLine="709"/>
        <w:rPr>
          <w:sz w:val="28"/>
          <w:szCs w:val="28"/>
        </w:rPr>
      </w:pPr>
      <w:r w:rsidRPr="00772364">
        <w:rPr>
          <w:sz w:val="28"/>
          <w:szCs w:val="28"/>
        </w:rPr>
        <w:t>Лимитирование</w:t>
      </w:r>
      <w:r w:rsidRPr="00772364">
        <w:rPr>
          <w:noProof/>
          <w:sz w:val="28"/>
          <w:szCs w:val="28"/>
        </w:rPr>
        <w:t xml:space="preserve"> -</w:t>
      </w:r>
      <w:r w:rsidRPr="00772364">
        <w:rPr>
          <w:sz w:val="28"/>
          <w:szCs w:val="28"/>
        </w:rPr>
        <w:t xml:space="preserve"> это установление лимита, т.е. предельных сумм расходов, продажи, кредита и т.п. Лимитирование является важным приемом снижения степени риска и применяется банками при выдаче ссуд, при заключении договора на овердрафт и т.п. Хозяйствующими субъектами он применяется при продаже товаров в кредит, предоставлении займов, определении сумм вложения капитала и т.п.</w:t>
      </w:r>
    </w:p>
    <w:p w:rsidR="007A4A28" w:rsidRPr="00772364" w:rsidRDefault="004E5255" w:rsidP="00772364">
      <w:pPr>
        <w:widowControl/>
        <w:spacing w:before="0" w:line="360" w:lineRule="auto"/>
        <w:ind w:firstLine="709"/>
        <w:rPr>
          <w:sz w:val="28"/>
          <w:szCs w:val="28"/>
        </w:rPr>
      </w:pPr>
      <w:r w:rsidRPr="00772364">
        <w:rPr>
          <w:sz w:val="28"/>
          <w:szCs w:val="28"/>
        </w:rPr>
        <w:t xml:space="preserve">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денежных страховых (резервных) фондов непосредственно в хозяйствующем субъекте, особенно в тех, чья деятельность подвержена риску. </w:t>
      </w:r>
    </w:p>
    <w:p w:rsidR="004E5255" w:rsidRPr="00772364" w:rsidRDefault="004E5255" w:rsidP="00772364">
      <w:pPr>
        <w:widowControl/>
        <w:spacing w:before="0" w:line="360" w:lineRule="auto"/>
        <w:ind w:firstLine="709"/>
        <w:rPr>
          <w:sz w:val="28"/>
          <w:szCs w:val="28"/>
        </w:rPr>
      </w:pPr>
      <w:r w:rsidRPr="00772364">
        <w:rPr>
          <w:sz w:val="28"/>
          <w:szCs w:val="28"/>
        </w:rPr>
        <w:t xml:space="preserve">Самострахование логично, когда стоимость страхуемого имущества относительно невелика по сравнению с имущественными и финансовыми параметрами всего бизнеса. Например, крупной корпорации нецелесообразно через страховую компанию страховать от пожара свое оборудование, которое установлено в небольшом арендованном ею помещении. Самострахование также имеет смысл, когда вероятность убытков чрезвычайно мала, когда фирма владеет большим количеством однотипного имущества. Так, транснациональные нефтяные компании, владеющие несколькими сотнями танкеров, практикуют самостраховку. Расчет очень простой и логичный: потеря одного танкера в год, что маловероятно, обойдется компании дешевле, чем плата страховых взносов за все танкеры. </w:t>
      </w:r>
    </w:p>
    <w:p w:rsidR="004E5255" w:rsidRPr="00772364" w:rsidRDefault="004E5255" w:rsidP="00772364">
      <w:pPr>
        <w:pStyle w:val="a8"/>
        <w:spacing w:after="0" w:line="360" w:lineRule="auto"/>
        <w:ind w:left="0" w:firstLine="709"/>
        <w:jc w:val="both"/>
        <w:rPr>
          <w:sz w:val="28"/>
          <w:szCs w:val="28"/>
        </w:rPr>
      </w:pPr>
      <w:r w:rsidRPr="00772364">
        <w:rPr>
          <w:sz w:val="28"/>
          <w:szCs w:val="28"/>
        </w:rPr>
        <w:t>Сущность страхования выражается в том, что инвестор готов отказаться от части доходов, чтобы избежать риска, т.е. он готов заплатить за снижение степени риска до нуля.</w:t>
      </w:r>
    </w:p>
    <w:p w:rsidR="004E5255" w:rsidRPr="00772364" w:rsidRDefault="004E5255" w:rsidP="00772364">
      <w:pPr>
        <w:widowControl/>
        <w:spacing w:before="0" w:line="360" w:lineRule="auto"/>
        <w:ind w:firstLine="709"/>
        <w:rPr>
          <w:snapToGrid w:val="0"/>
          <w:sz w:val="28"/>
          <w:szCs w:val="28"/>
        </w:rPr>
      </w:pPr>
      <w:r w:rsidRPr="00772364">
        <w:rPr>
          <w:sz w:val="28"/>
          <w:szCs w:val="28"/>
        </w:rPr>
        <w:t xml:space="preserve">В таблицах </w:t>
      </w:r>
      <w:r w:rsidR="006C5E02" w:rsidRPr="00772364">
        <w:rPr>
          <w:sz w:val="28"/>
          <w:szCs w:val="28"/>
        </w:rPr>
        <w:t>1.3</w:t>
      </w:r>
      <w:r w:rsidRPr="00772364">
        <w:rPr>
          <w:sz w:val="28"/>
          <w:szCs w:val="28"/>
        </w:rPr>
        <w:t xml:space="preserve"> и </w:t>
      </w:r>
      <w:r w:rsidR="006C5E02" w:rsidRPr="00772364">
        <w:rPr>
          <w:sz w:val="28"/>
          <w:szCs w:val="28"/>
        </w:rPr>
        <w:t>1.4.</w:t>
      </w:r>
      <w:r w:rsidRPr="00772364">
        <w:rPr>
          <w:sz w:val="28"/>
          <w:szCs w:val="28"/>
        </w:rPr>
        <w:t xml:space="preserve"> представлены способы уменьшения негативных последствий от различных видов риска, с которыми может столкнуться предприниматель [24].</w:t>
      </w:r>
      <w:r w:rsidRPr="00772364">
        <w:rPr>
          <w:snapToGrid w:val="0"/>
          <w:sz w:val="28"/>
          <w:szCs w:val="28"/>
        </w:rPr>
        <w:t xml:space="preserve"> </w:t>
      </w:r>
    </w:p>
    <w:p w:rsidR="004E5255" w:rsidRPr="00772364" w:rsidRDefault="004E5255" w:rsidP="00772364">
      <w:pPr>
        <w:widowControl/>
        <w:spacing w:before="0" w:line="360" w:lineRule="auto"/>
        <w:ind w:firstLine="709"/>
        <w:rPr>
          <w:snapToGrid w:val="0"/>
          <w:sz w:val="28"/>
          <w:szCs w:val="28"/>
        </w:rPr>
      </w:pPr>
    </w:p>
    <w:p w:rsidR="007A4A28" w:rsidRPr="00772364" w:rsidRDefault="004E5255" w:rsidP="00772364">
      <w:pPr>
        <w:widowControl/>
        <w:spacing w:before="0" w:line="360" w:lineRule="auto"/>
        <w:ind w:firstLine="709"/>
        <w:rPr>
          <w:sz w:val="28"/>
          <w:szCs w:val="28"/>
        </w:rPr>
      </w:pPr>
      <w:r w:rsidRPr="00772364">
        <w:rPr>
          <w:sz w:val="28"/>
          <w:szCs w:val="28"/>
        </w:rPr>
        <w:t xml:space="preserve">Таблица </w:t>
      </w:r>
      <w:r w:rsidR="006C5E02" w:rsidRPr="00772364">
        <w:rPr>
          <w:sz w:val="28"/>
          <w:szCs w:val="28"/>
        </w:rPr>
        <w:t>1.3.</w:t>
      </w:r>
    </w:p>
    <w:p w:rsidR="004E5255" w:rsidRPr="00772364" w:rsidRDefault="004E5255" w:rsidP="00772364">
      <w:pPr>
        <w:widowControl/>
        <w:spacing w:before="0" w:line="360" w:lineRule="auto"/>
        <w:ind w:firstLine="709"/>
        <w:rPr>
          <w:sz w:val="28"/>
          <w:szCs w:val="28"/>
        </w:rPr>
      </w:pPr>
      <w:r w:rsidRPr="00772364">
        <w:rPr>
          <w:sz w:val="28"/>
          <w:szCs w:val="28"/>
        </w:rPr>
        <w:t>Различные виды риска, не связанные со страхованием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3" w:type="dxa"/>
          <w:right w:w="283" w:type="dxa"/>
        </w:tblCellMar>
        <w:tblLook w:val="0000" w:firstRow="0" w:lastRow="0" w:firstColumn="0" w:lastColumn="0" w:noHBand="0" w:noVBand="0"/>
      </w:tblPr>
      <w:tblGrid>
        <w:gridCol w:w="3524"/>
        <w:gridCol w:w="6120"/>
      </w:tblGrid>
      <w:tr w:rsidR="004E5255" w:rsidRPr="00405F30" w:rsidTr="00405F30">
        <w:tc>
          <w:tcPr>
            <w:tcW w:w="3524" w:type="dxa"/>
          </w:tcPr>
          <w:p w:rsidR="004E5255" w:rsidRPr="00405F30" w:rsidRDefault="004E5255" w:rsidP="00405F30">
            <w:pPr>
              <w:widowControl/>
              <w:spacing w:before="0" w:line="360" w:lineRule="auto"/>
              <w:ind w:firstLine="0"/>
              <w:jc w:val="left"/>
            </w:pPr>
            <w:r w:rsidRPr="00405F30">
              <w:t>Вид риска</w:t>
            </w:r>
          </w:p>
        </w:tc>
        <w:tc>
          <w:tcPr>
            <w:tcW w:w="6120" w:type="dxa"/>
          </w:tcPr>
          <w:p w:rsidR="004E5255" w:rsidRPr="00405F30" w:rsidRDefault="004E5255" w:rsidP="00405F30">
            <w:pPr>
              <w:widowControl/>
              <w:spacing w:before="0" w:line="360" w:lineRule="auto"/>
              <w:ind w:firstLine="0"/>
              <w:jc w:val="left"/>
            </w:pPr>
            <w:r w:rsidRPr="00405F30">
              <w:t>Способ уменьшения негативных последствий</w:t>
            </w: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 xml:space="preserve">Коммерческий риск </w:t>
            </w:r>
          </w:p>
        </w:tc>
        <w:tc>
          <w:tcPr>
            <w:tcW w:w="6120" w:type="dxa"/>
          </w:tcPr>
          <w:p w:rsidR="004E5255" w:rsidRPr="00405F30" w:rsidRDefault="004E5255" w:rsidP="00405F30">
            <w:pPr>
              <w:widowControl/>
              <w:spacing w:before="0" w:line="360" w:lineRule="auto"/>
              <w:ind w:firstLine="0"/>
              <w:jc w:val="left"/>
            </w:pPr>
            <w:r w:rsidRPr="00405F30">
              <w:t>Правильное определение допустимого уровня соотношения финансовых коэффициентов. Правильный выбор способов повышения прогнозируемой рентабельности инвестиций в данный проект</w:t>
            </w:r>
            <w:r w:rsidR="003357E8" w:rsidRPr="00405F30">
              <w:t xml:space="preserve"> </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 xml:space="preserve">Риск неоптимального распределения ресурсов </w:t>
            </w:r>
          </w:p>
          <w:p w:rsidR="004E5255" w:rsidRPr="00405F30" w:rsidRDefault="004E5255" w:rsidP="00405F30">
            <w:pPr>
              <w:widowControl/>
              <w:spacing w:before="0" w:line="360" w:lineRule="auto"/>
              <w:ind w:firstLine="0"/>
              <w:jc w:val="left"/>
            </w:pPr>
          </w:p>
        </w:tc>
        <w:tc>
          <w:tcPr>
            <w:tcW w:w="6120" w:type="dxa"/>
          </w:tcPr>
          <w:p w:rsidR="004E5255" w:rsidRPr="00405F30" w:rsidRDefault="004E5255" w:rsidP="00405F30">
            <w:pPr>
              <w:widowControl/>
              <w:spacing w:before="0" w:line="360" w:lineRule="auto"/>
              <w:ind w:firstLine="0"/>
              <w:jc w:val="left"/>
            </w:pPr>
            <w:r w:rsidRPr="00405F30">
              <w:t xml:space="preserve">Четкое и правильное определение приоритетов при распределении ресурсов в зависимости от их наличия. Правильные и четкие маркетинговые исследования для определения точного количества производимых продуктов. Использование матричной методики </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Экономические колебания и изменения вкуса клиентов</w:t>
            </w:r>
          </w:p>
          <w:p w:rsidR="004E5255" w:rsidRPr="00405F30" w:rsidRDefault="004E5255" w:rsidP="00405F30">
            <w:pPr>
              <w:widowControl/>
              <w:spacing w:before="0" w:line="360" w:lineRule="auto"/>
              <w:ind w:firstLine="0"/>
              <w:jc w:val="left"/>
            </w:pPr>
          </w:p>
        </w:tc>
        <w:tc>
          <w:tcPr>
            <w:tcW w:w="6120" w:type="dxa"/>
          </w:tcPr>
          <w:p w:rsidR="004E5255" w:rsidRPr="00405F30" w:rsidRDefault="004E5255" w:rsidP="00405F30">
            <w:pPr>
              <w:widowControl/>
              <w:spacing w:before="0" w:line="360" w:lineRule="auto"/>
              <w:ind w:firstLine="0"/>
              <w:jc w:val="left"/>
            </w:pPr>
            <w:r w:rsidRPr="00405F30">
              <w:t xml:space="preserve">Эффективное прогнозирование и планирование </w:t>
            </w: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 xml:space="preserve">Действия конкурентов </w:t>
            </w:r>
          </w:p>
          <w:p w:rsidR="004E5255" w:rsidRPr="00405F30" w:rsidRDefault="004E5255" w:rsidP="00405F30">
            <w:pPr>
              <w:widowControl/>
              <w:spacing w:before="0" w:line="360" w:lineRule="auto"/>
              <w:ind w:firstLine="0"/>
              <w:jc w:val="left"/>
            </w:pPr>
          </w:p>
        </w:tc>
        <w:tc>
          <w:tcPr>
            <w:tcW w:w="6120" w:type="dxa"/>
          </w:tcPr>
          <w:p w:rsidR="004E5255" w:rsidRPr="00405F30" w:rsidRDefault="004E5255" w:rsidP="00405F30">
            <w:pPr>
              <w:widowControl/>
              <w:spacing w:before="0" w:line="360" w:lineRule="auto"/>
              <w:ind w:firstLine="0"/>
              <w:jc w:val="left"/>
            </w:pPr>
            <w:r w:rsidRPr="00405F30">
              <w:t>Активная деятельность по изучению и предвидению возможных действий конкурентов и их учет в маркетинговой и производственной деятельности</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 xml:space="preserve">Недовольство работников, что может привести к их уходу или забастовкам </w:t>
            </w:r>
          </w:p>
        </w:tc>
        <w:tc>
          <w:tcPr>
            <w:tcW w:w="6120" w:type="dxa"/>
          </w:tcPr>
          <w:p w:rsidR="004E5255" w:rsidRPr="00405F30" w:rsidRDefault="004E5255" w:rsidP="00405F30">
            <w:pPr>
              <w:widowControl/>
              <w:spacing w:before="0" w:line="360" w:lineRule="auto"/>
              <w:ind w:firstLine="0"/>
              <w:jc w:val="left"/>
            </w:pPr>
            <w:r w:rsidRPr="00405F30">
              <w:t xml:space="preserve">Хорошо продуманные социально-экономические программы для служащих, учет их требований и просьб, проблемы мотиваций, создание благоприятной психологической обстановки и т. д. </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 xml:space="preserve">Финансовый риск, связанный с пассивностью капиталов, с одновременным размещением больших средств в одном проекте и т.д. </w:t>
            </w:r>
          </w:p>
          <w:p w:rsidR="004E5255" w:rsidRPr="00405F30" w:rsidRDefault="004E5255" w:rsidP="00405F30">
            <w:pPr>
              <w:widowControl/>
              <w:spacing w:before="0" w:line="360" w:lineRule="auto"/>
              <w:ind w:firstLine="0"/>
              <w:jc w:val="left"/>
            </w:pPr>
          </w:p>
        </w:tc>
        <w:tc>
          <w:tcPr>
            <w:tcW w:w="6120" w:type="dxa"/>
          </w:tcPr>
          <w:p w:rsidR="004E5255" w:rsidRPr="00405F30" w:rsidRDefault="004E5255" w:rsidP="00405F30">
            <w:pPr>
              <w:widowControl/>
              <w:spacing w:before="0" w:line="360" w:lineRule="auto"/>
              <w:ind w:firstLine="0"/>
              <w:jc w:val="left"/>
            </w:pPr>
            <w:r w:rsidRPr="00405F30">
              <w:t>Правильное управление финансами, своевременное размещение пассивных средств в приносящие прибыли проекты или предоставление выгодных кредитов. Главное, чтобы капитал не лежал «мертвым грузом», а работал. Передача части риска другом фирмам путем их подключения к участию в финансировании дорогостоящих и рискованных проектов, использование венчурного капитала</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 xml:space="preserve">Ошибки менеджеров </w:t>
            </w:r>
          </w:p>
          <w:p w:rsidR="004E5255" w:rsidRPr="00405F30" w:rsidRDefault="004E5255" w:rsidP="00405F30">
            <w:pPr>
              <w:widowControl/>
              <w:spacing w:before="0" w:line="360" w:lineRule="auto"/>
              <w:ind w:firstLine="0"/>
              <w:jc w:val="left"/>
            </w:pPr>
          </w:p>
        </w:tc>
        <w:tc>
          <w:tcPr>
            <w:tcW w:w="6120" w:type="dxa"/>
          </w:tcPr>
          <w:p w:rsidR="004E5255" w:rsidRPr="00405F30" w:rsidRDefault="004E5255" w:rsidP="00405F30">
            <w:pPr>
              <w:widowControl/>
              <w:spacing w:before="0" w:line="360" w:lineRule="auto"/>
              <w:ind w:firstLine="0"/>
              <w:jc w:val="left"/>
            </w:pPr>
            <w:r w:rsidRPr="00405F30">
              <w:t>Более тщательная система контроля и проверки, оправданного дублирования, особенно в ответственных узловых звеньях бизнеса, когда ошибка менеджера может очень дорого стоить. В этой связи полезно моделирование возможных финансовых последствий ошибок при выполнении наиболее дорогостоящих проектов</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Изменения цен, спроса, уровня прибыли</w:t>
            </w:r>
          </w:p>
        </w:tc>
        <w:tc>
          <w:tcPr>
            <w:tcW w:w="6120" w:type="dxa"/>
          </w:tcPr>
          <w:p w:rsidR="004E5255" w:rsidRPr="00405F30" w:rsidRDefault="004E5255" w:rsidP="00405F30">
            <w:pPr>
              <w:widowControl/>
              <w:spacing w:before="0" w:line="360" w:lineRule="auto"/>
              <w:ind w:firstLine="0"/>
              <w:jc w:val="left"/>
            </w:pPr>
            <w:r w:rsidRPr="00405F30">
              <w:t>Более тщательное прогнозирование. Хеджирование и другие способы смягчения последствий риска</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Риск неправильно выбранного проекта</w:t>
            </w:r>
          </w:p>
        </w:tc>
        <w:tc>
          <w:tcPr>
            <w:tcW w:w="6120" w:type="dxa"/>
          </w:tcPr>
          <w:p w:rsidR="004E5255" w:rsidRPr="00405F30" w:rsidRDefault="004E5255" w:rsidP="00405F30">
            <w:pPr>
              <w:widowControl/>
              <w:spacing w:before="0" w:line="360" w:lineRule="auto"/>
              <w:ind w:firstLine="0"/>
              <w:jc w:val="left"/>
            </w:pPr>
            <w:r w:rsidRPr="00405F30">
              <w:t>Тщательная проверка всех аргументов «за» и «против». Использование компьютерного моделирования для более точного просчета вариантов в случае особой сложности проектов</w:t>
            </w: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Непредвиденные политические события, имеющие тяжелые последствия для данного бизнеса</w:t>
            </w:r>
          </w:p>
        </w:tc>
        <w:tc>
          <w:tcPr>
            <w:tcW w:w="6120" w:type="dxa"/>
          </w:tcPr>
          <w:p w:rsidR="004E5255" w:rsidRPr="00405F30" w:rsidRDefault="004E5255" w:rsidP="00405F30">
            <w:pPr>
              <w:widowControl/>
              <w:spacing w:before="0" w:line="360" w:lineRule="auto"/>
              <w:ind w:firstLine="0"/>
              <w:jc w:val="left"/>
            </w:pPr>
            <w:r w:rsidRPr="00405F30">
              <w:t>Это не всегда можно предвидеть и невозможно застраховать. Но это необходимо учитывать как форс-мажорное обстоятельство, то есть иметь какие-10 жизненные и психологические схемы</w:t>
            </w: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 xml:space="preserve">Непредвиденные экономические потрясения и стихийные бедствия, экологические катастрофы </w:t>
            </w:r>
          </w:p>
        </w:tc>
        <w:tc>
          <w:tcPr>
            <w:tcW w:w="6120" w:type="dxa"/>
          </w:tcPr>
          <w:p w:rsidR="004E5255" w:rsidRPr="00405F30" w:rsidRDefault="004E5255" w:rsidP="00405F30">
            <w:pPr>
              <w:widowControl/>
              <w:spacing w:before="0" w:line="360" w:lineRule="auto"/>
              <w:ind w:firstLine="0"/>
              <w:jc w:val="left"/>
            </w:pPr>
            <w:r w:rsidRPr="00405F30">
              <w:t>Это должно быть учтено как форс-мажорное обстоятельство</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Национальные и межнациональные волнения</w:t>
            </w:r>
          </w:p>
        </w:tc>
        <w:tc>
          <w:tcPr>
            <w:tcW w:w="6120" w:type="dxa"/>
          </w:tcPr>
          <w:p w:rsidR="004E5255" w:rsidRPr="00405F30" w:rsidRDefault="004E5255" w:rsidP="00405F30">
            <w:pPr>
              <w:widowControl/>
              <w:spacing w:before="0" w:line="360" w:lineRule="auto"/>
              <w:ind w:firstLine="0"/>
              <w:jc w:val="left"/>
            </w:pPr>
            <w:r w:rsidRPr="00405F30">
              <w:t xml:space="preserve">Это можно учесть и предвидеть. Избежать тяжелых последствий можно с помощью правильной работы по связям с общественностью с учетом национально-психологических условий в данной местности </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Непредвиденные правительственные постановления (об изменениях в законах, ценах, налогах и т. д.)</w:t>
            </w:r>
          </w:p>
        </w:tc>
        <w:tc>
          <w:tcPr>
            <w:tcW w:w="6120" w:type="dxa"/>
          </w:tcPr>
          <w:p w:rsidR="004E5255" w:rsidRPr="00405F30" w:rsidRDefault="004E5255" w:rsidP="00405F30">
            <w:pPr>
              <w:widowControl/>
              <w:spacing w:before="0" w:line="360" w:lineRule="auto"/>
              <w:ind w:firstLine="0"/>
              <w:jc w:val="left"/>
            </w:pPr>
            <w:r w:rsidRPr="00405F30">
              <w:t xml:space="preserve">В России это имеет особенно важное значение. Поэтому необходимо тщательно изучать подзаконные акты по основным законам, а также внимательно следить за ситуацией. Абсолютно непредвиденных постановлений не бывает. Они готовятся заранее после обработки общественного мнения </w:t>
            </w:r>
          </w:p>
          <w:p w:rsidR="004E5255" w:rsidRPr="00405F30" w:rsidRDefault="004E5255" w:rsidP="00405F30">
            <w:pPr>
              <w:widowControl/>
              <w:spacing w:before="0" w:line="360" w:lineRule="auto"/>
              <w:ind w:firstLine="0"/>
              <w:jc w:val="left"/>
            </w:pP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Риск уничтожения имущества, стоимость которого невелика по сравнению с финансовыми параметрами всей фирмы</w:t>
            </w:r>
          </w:p>
          <w:p w:rsidR="004E5255" w:rsidRPr="00405F30" w:rsidRDefault="004E5255" w:rsidP="00405F30">
            <w:pPr>
              <w:widowControl/>
              <w:spacing w:before="0" w:line="360" w:lineRule="auto"/>
              <w:ind w:firstLine="0"/>
              <w:jc w:val="left"/>
            </w:pPr>
          </w:p>
        </w:tc>
        <w:tc>
          <w:tcPr>
            <w:tcW w:w="6120" w:type="dxa"/>
          </w:tcPr>
          <w:p w:rsidR="004E5255" w:rsidRPr="00405F30" w:rsidRDefault="004E5255" w:rsidP="00405F30">
            <w:pPr>
              <w:widowControl/>
              <w:spacing w:before="0" w:line="360" w:lineRule="auto"/>
              <w:ind w:firstLine="0"/>
              <w:jc w:val="left"/>
            </w:pPr>
            <w:r w:rsidRPr="00405F30">
              <w:t>Самострахование с помощью внутренних мер</w:t>
            </w:r>
          </w:p>
        </w:tc>
      </w:tr>
      <w:tr w:rsidR="004E5255" w:rsidRPr="00405F30" w:rsidTr="00405F30">
        <w:tc>
          <w:tcPr>
            <w:tcW w:w="3524" w:type="dxa"/>
          </w:tcPr>
          <w:p w:rsidR="004E5255" w:rsidRPr="00405F30" w:rsidRDefault="004E5255" w:rsidP="00405F30">
            <w:pPr>
              <w:widowControl/>
              <w:spacing w:before="0" w:line="360" w:lineRule="auto"/>
              <w:ind w:firstLine="0"/>
              <w:jc w:val="left"/>
            </w:pPr>
            <w:r w:rsidRPr="00405F30">
              <w:t>Риск уничтожения большого количества однотипного имущества</w:t>
            </w:r>
          </w:p>
          <w:p w:rsidR="004E5255" w:rsidRPr="00405F30" w:rsidRDefault="004E5255" w:rsidP="00405F30">
            <w:pPr>
              <w:widowControl/>
              <w:spacing w:before="0" w:line="360" w:lineRule="auto"/>
              <w:ind w:firstLine="0"/>
              <w:jc w:val="left"/>
            </w:pPr>
          </w:p>
        </w:tc>
        <w:tc>
          <w:tcPr>
            <w:tcW w:w="6120" w:type="dxa"/>
          </w:tcPr>
          <w:p w:rsidR="004E5255" w:rsidRPr="00405F30" w:rsidRDefault="004E5255" w:rsidP="00405F30">
            <w:pPr>
              <w:widowControl/>
              <w:spacing w:before="0" w:line="360" w:lineRule="auto"/>
              <w:ind w:firstLine="0"/>
              <w:jc w:val="left"/>
            </w:pPr>
            <w:r w:rsidRPr="00405F30">
              <w:t xml:space="preserve">Самострахование </w:t>
            </w:r>
          </w:p>
          <w:p w:rsidR="004E5255" w:rsidRPr="00405F30" w:rsidRDefault="004E5255" w:rsidP="00405F30">
            <w:pPr>
              <w:widowControl/>
              <w:spacing w:before="0" w:line="360" w:lineRule="auto"/>
              <w:ind w:firstLine="0"/>
              <w:jc w:val="left"/>
            </w:pPr>
          </w:p>
        </w:tc>
      </w:tr>
    </w:tbl>
    <w:p w:rsidR="004E5255" w:rsidRPr="00772364" w:rsidRDefault="004E5255" w:rsidP="00772364">
      <w:pPr>
        <w:widowControl/>
        <w:spacing w:before="0" w:line="360" w:lineRule="auto"/>
        <w:ind w:firstLine="709"/>
        <w:rPr>
          <w:sz w:val="28"/>
          <w:szCs w:val="28"/>
        </w:rPr>
      </w:pPr>
    </w:p>
    <w:p w:rsidR="007A4A28" w:rsidRPr="00772364" w:rsidRDefault="004E5255" w:rsidP="00772364">
      <w:pPr>
        <w:widowControl/>
        <w:spacing w:before="0" w:line="360" w:lineRule="auto"/>
        <w:ind w:firstLine="709"/>
        <w:rPr>
          <w:sz w:val="28"/>
          <w:szCs w:val="28"/>
        </w:rPr>
      </w:pPr>
      <w:r w:rsidRPr="00772364">
        <w:rPr>
          <w:sz w:val="28"/>
          <w:szCs w:val="28"/>
        </w:rPr>
        <w:t xml:space="preserve">Таблица </w:t>
      </w:r>
      <w:r w:rsidR="006C5E02" w:rsidRPr="00772364">
        <w:rPr>
          <w:sz w:val="28"/>
          <w:szCs w:val="28"/>
        </w:rPr>
        <w:t>1.4.</w:t>
      </w:r>
    </w:p>
    <w:p w:rsidR="004E5255" w:rsidRPr="00772364" w:rsidRDefault="004E5255" w:rsidP="00772364">
      <w:pPr>
        <w:widowControl/>
        <w:spacing w:before="0" w:line="360" w:lineRule="auto"/>
        <w:ind w:firstLine="709"/>
        <w:rPr>
          <w:sz w:val="28"/>
          <w:szCs w:val="28"/>
        </w:rPr>
      </w:pPr>
      <w:r w:rsidRPr="00772364">
        <w:rPr>
          <w:sz w:val="28"/>
          <w:szCs w:val="28"/>
        </w:rPr>
        <w:t>Различные виды риска, которые целесообразно страховать с помощью страховых компаний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3" w:type="dxa"/>
          <w:right w:w="283" w:type="dxa"/>
        </w:tblCellMar>
        <w:tblLook w:val="0000" w:firstRow="0" w:lastRow="0" w:firstColumn="0" w:lastColumn="0" w:noHBand="0" w:noVBand="0"/>
      </w:tblPr>
      <w:tblGrid>
        <w:gridCol w:w="5143"/>
        <w:gridCol w:w="4500"/>
      </w:tblGrid>
      <w:tr w:rsidR="004E5255" w:rsidRPr="00772364">
        <w:tc>
          <w:tcPr>
            <w:tcW w:w="5143" w:type="dxa"/>
            <w:vAlign w:val="center"/>
          </w:tcPr>
          <w:p w:rsidR="004E5255" w:rsidRPr="00405F30" w:rsidRDefault="004E5255" w:rsidP="00405F30">
            <w:pPr>
              <w:widowControl/>
              <w:spacing w:before="0" w:line="360" w:lineRule="auto"/>
              <w:ind w:firstLine="0"/>
              <w:jc w:val="left"/>
            </w:pPr>
            <w:r w:rsidRPr="00405F30">
              <w:t>Вид риска</w:t>
            </w:r>
          </w:p>
        </w:tc>
        <w:tc>
          <w:tcPr>
            <w:tcW w:w="4500" w:type="dxa"/>
            <w:vAlign w:val="center"/>
          </w:tcPr>
          <w:p w:rsidR="004E5255" w:rsidRPr="00405F30" w:rsidRDefault="004E5255" w:rsidP="00405F30">
            <w:pPr>
              <w:widowControl/>
              <w:spacing w:before="0" w:line="360" w:lineRule="auto"/>
              <w:ind w:firstLine="0"/>
              <w:jc w:val="left"/>
            </w:pPr>
            <w:r w:rsidRPr="00405F30">
              <w:t>Способ уменьшения негативных последствий</w:t>
            </w:r>
          </w:p>
        </w:tc>
      </w:tr>
      <w:tr w:rsidR="004E5255" w:rsidRPr="00772364">
        <w:tc>
          <w:tcPr>
            <w:tcW w:w="5143" w:type="dxa"/>
          </w:tcPr>
          <w:p w:rsidR="004E5255" w:rsidRPr="00405F30" w:rsidRDefault="004E5255" w:rsidP="00405F30">
            <w:pPr>
              <w:widowControl/>
              <w:spacing w:before="0" w:line="360" w:lineRule="auto"/>
              <w:ind w:firstLine="0"/>
              <w:jc w:val="left"/>
            </w:pPr>
            <w:r w:rsidRPr="00405F30">
              <w:t>Пожар и другое стихийные бедствия</w:t>
            </w:r>
          </w:p>
        </w:tc>
        <w:tc>
          <w:tcPr>
            <w:tcW w:w="4500" w:type="dxa"/>
          </w:tcPr>
          <w:p w:rsidR="004E5255" w:rsidRPr="00405F30" w:rsidRDefault="004E5255" w:rsidP="00405F30">
            <w:pPr>
              <w:widowControl/>
              <w:spacing w:before="0" w:line="360" w:lineRule="auto"/>
              <w:ind w:firstLine="0"/>
              <w:jc w:val="left"/>
            </w:pPr>
            <w:r w:rsidRPr="00405F30">
              <w:t>Страхование сумм вероятных убытков</w:t>
            </w:r>
          </w:p>
          <w:p w:rsidR="004E5255" w:rsidRPr="00405F30" w:rsidRDefault="004E5255" w:rsidP="00405F30">
            <w:pPr>
              <w:widowControl/>
              <w:spacing w:before="0" w:line="360" w:lineRule="auto"/>
              <w:ind w:firstLine="0"/>
              <w:jc w:val="left"/>
            </w:pPr>
          </w:p>
        </w:tc>
      </w:tr>
      <w:tr w:rsidR="004E5255" w:rsidRPr="00772364">
        <w:tc>
          <w:tcPr>
            <w:tcW w:w="5143" w:type="dxa"/>
          </w:tcPr>
          <w:p w:rsidR="004E5255" w:rsidRPr="00405F30" w:rsidRDefault="004E5255" w:rsidP="00405F30">
            <w:pPr>
              <w:widowControl/>
              <w:spacing w:before="0" w:line="360" w:lineRule="auto"/>
              <w:ind w:firstLine="0"/>
              <w:jc w:val="left"/>
            </w:pPr>
            <w:r w:rsidRPr="00405F30">
              <w:t xml:space="preserve">Автомобильные аварии </w:t>
            </w:r>
          </w:p>
        </w:tc>
        <w:tc>
          <w:tcPr>
            <w:tcW w:w="4500" w:type="dxa"/>
          </w:tcPr>
          <w:p w:rsidR="004E5255" w:rsidRPr="00405F30" w:rsidRDefault="004E5255" w:rsidP="00405F30">
            <w:pPr>
              <w:widowControl/>
              <w:spacing w:before="0" w:line="360" w:lineRule="auto"/>
              <w:ind w:firstLine="0"/>
              <w:jc w:val="left"/>
            </w:pPr>
            <w:r w:rsidRPr="00405F30">
              <w:t xml:space="preserve">Страхование автомобиля </w:t>
            </w:r>
          </w:p>
          <w:p w:rsidR="004E5255" w:rsidRPr="00405F30" w:rsidRDefault="004E5255" w:rsidP="00405F30">
            <w:pPr>
              <w:widowControl/>
              <w:spacing w:before="0" w:line="360" w:lineRule="auto"/>
              <w:ind w:firstLine="0"/>
              <w:jc w:val="left"/>
            </w:pPr>
          </w:p>
        </w:tc>
      </w:tr>
      <w:tr w:rsidR="004E5255" w:rsidRPr="00772364">
        <w:tc>
          <w:tcPr>
            <w:tcW w:w="5143" w:type="dxa"/>
          </w:tcPr>
          <w:p w:rsidR="004E5255" w:rsidRPr="00405F30" w:rsidRDefault="004E5255" w:rsidP="00405F30">
            <w:pPr>
              <w:widowControl/>
              <w:spacing w:before="0" w:line="360" w:lineRule="auto"/>
              <w:ind w:firstLine="0"/>
              <w:jc w:val="left"/>
            </w:pPr>
            <w:r w:rsidRPr="00405F30">
              <w:t>Риск уничтожения или порчи груза при транспортировке</w:t>
            </w:r>
          </w:p>
        </w:tc>
        <w:tc>
          <w:tcPr>
            <w:tcW w:w="4500" w:type="dxa"/>
          </w:tcPr>
          <w:p w:rsidR="004E5255" w:rsidRPr="00405F30" w:rsidRDefault="004E5255" w:rsidP="00405F30">
            <w:pPr>
              <w:widowControl/>
              <w:spacing w:before="0" w:line="360" w:lineRule="auto"/>
              <w:ind w:firstLine="0"/>
              <w:jc w:val="left"/>
            </w:pPr>
            <w:r w:rsidRPr="00405F30">
              <w:t xml:space="preserve">Страхование стоимости груза (морская, авиационная и другое виды транспортной страховки) </w:t>
            </w:r>
          </w:p>
          <w:p w:rsidR="004E5255" w:rsidRPr="00405F30" w:rsidRDefault="004E5255" w:rsidP="00405F30">
            <w:pPr>
              <w:widowControl/>
              <w:spacing w:before="0" w:line="360" w:lineRule="auto"/>
              <w:ind w:firstLine="0"/>
              <w:jc w:val="left"/>
            </w:pPr>
          </w:p>
        </w:tc>
      </w:tr>
      <w:tr w:rsidR="004E5255" w:rsidRPr="00772364">
        <w:tc>
          <w:tcPr>
            <w:tcW w:w="5143" w:type="dxa"/>
          </w:tcPr>
          <w:p w:rsidR="004E5255" w:rsidRPr="00405F30" w:rsidRDefault="004E5255" w:rsidP="00405F30">
            <w:pPr>
              <w:widowControl/>
              <w:spacing w:before="0" w:line="360" w:lineRule="auto"/>
              <w:ind w:firstLine="0"/>
              <w:jc w:val="left"/>
            </w:pPr>
            <w:r w:rsidRPr="00405F30">
              <w:t>Риск от небрежности работников фирмы</w:t>
            </w:r>
          </w:p>
        </w:tc>
        <w:tc>
          <w:tcPr>
            <w:tcW w:w="4500" w:type="dxa"/>
          </w:tcPr>
          <w:p w:rsidR="004E5255" w:rsidRPr="00405F30" w:rsidRDefault="004E5255" w:rsidP="00405F30">
            <w:pPr>
              <w:widowControl/>
              <w:spacing w:before="0" w:line="360" w:lineRule="auto"/>
              <w:ind w:firstLine="0"/>
              <w:jc w:val="left"/>
            </w:pPr>
            <w:r w:rsidRPr="00405F30">
              <w:t xml:space="preserve">Страхование стоимости возможных убытков от небрежности работников </w:t>
            </w:r>
          </w:p>
          <w:p w:rsidR="004E5255" w:rsidRPr="00405F30" w:rsidRDefault="004E5255" w:rsidP="00405F30">
            <w:pPr>
              <w:widowControl/>
              <w:spacing w:before="0" w:line="360" w:lineRule="auto"/>
              <w:ind w:firstLine="0"/>
              <w:jc w:val="left"/>
            </w:pPr>
          </w:p>
        </w:tc>
      </w:tr>
      <w:tr w:rsidR="004E5255" w:rsidRPr="00772364">
        <w:tc>
          <w:tcPr>
            <w:tcW w:w="5143" w:type="dxa"/>
            <w:tcBorders>
              <w:bottom w:val="nil"/>
            </w:tcBorders>
          </w:tcPr>
          <w:p w:rsidR="004E5255" w:rsidRPr="00405F30" w:rsidRDefault="004E5255" w:rsidP="00405F30">
            <w:pPr>
              <w:widowControl/>
              <w:spacing w:before="0" w:line="360" w:lineRule="auto"/>
              <w:ind w:firstLine="0"/>
              <w:jc w:val="left"/>
            </w:pPr>
            <w:r w:rsidRPr="00405F30">
              <w:t>Риск от вероятной нечестности служащих, что может нанести материальный и моральный ущерб фирме</w:t>
            </w:r>
          </w:p>
          <w:p w:rsidR="004E5255" w:rsidRPr="00405F30" w:rsidRDefault="004E5255" w:rsidP="00405F30">
            <w:pPr>
              <w:widowControl/>
              <w:spacing w:before="0" w:line="360" w:lineRule="auto"/>
              <w:ind w:firstLine="0"/>
              <w:jc w:val="left"/>
            </w:pPr>
          </w:p>
        </w:tc>
        <w:tc>
          <w:tcPr>
            <w:tcW w:w="4500" w:type="dxa"/>
            <w:tcBorders>
              <w:bottom w:val="nil"/>
            </w:tcBorders>
          </w:tcPr>
          <w:p w:rsidR="004E5255" w:rsidRPr="00405F30" w:rsidRDefault="004E5255" w:rsidP="00405F30">
            <w:pPr>
              <w:widowControl/>
              <w:spacing w:before="0" w:line="360" w:lineRule="auto"/>
              <w:ind w:firstLine="0"/>
              <w:jc w:val="left"/>
            </w:pPr>
            <w:r w:rsidRPr="00405F30">
              <w:t xml:space="preserve">Приобретение в страховой компании бондов «честности» </w:t>
            </w:r>
          </w:p>
          <w:p w:rsidR="004E5255" w:rsidRPr="00405F30" w:rsidRDefault="004E5255" w:rsidP="00405F30">
            <w:pPr>
              <w:widowControl/>
              <w:spacing w:before="0" w:line="360" w:lineRule="auto"/>
              <w:ind w:firstLine="0"/>
              <w:jc w:val="left"/>
            </w:pPr>
          </w:p>
        </w:tc>
      </w:tr>
      <w:tr w:rsidR="004E5255" w:rsidRPr="00772364">
        <w:tc>
          <w:tcPr>
            <w:tcW w:w="5143" w:type="dxa"/>
          </w:tcPr>
          <w:p w:rsidR="004E5255" w:rsidRPr="00405F30" w:rsidRDefault="004E5255" w:rsidP="00405F30">
            <w:pPr>
              <w:widowControl/>
              <w:spacing w:before="0" w:line="360" w:lineRule="auto"/>
              <w:ind w:firstLine="0"/>
              <w:jc w:val="left"/>
            </w:pPr>
            <w:r w:rsidRPr="00405F30">
              <w:t>Риск невыполнения обязательств одним из работников или группой работников, от чего зависит выполнение всего проекта</w:t>
            </w:r>
          </w:p>
        </w:tc>
        <w:tc>
          <w:tcPr>
            <w:tcW w:w="4500" w:type="dxa"/>
          </w:tcPr>
          <w:p w:rsidR="004E5255" w:rsidRPr="00405F30" w:rsidRDefault="004E5255" w:rsidP="00405F30">
            <w:pPr>
              <w:widowControl/>
              <w:spacing w:before="0" w:line="360" w:lineRule="auto"/>
              <w:ind w:firstLine="0"/>
              <w:jc w:val="left"/>
            </w:pPr>
            <w:r w:rsidRPr="00405F30">
              <w:t xml:space="preserve">Приобретение бондов «гарантии» </w:t>
            </w:r>
          </w:p>
          <w:p w:rsidR="004E5255" w:rsidRPr="00405F30" w:rsidRDefault="004E5255" w:rsidP="00405F30">
            <w:pPr>
              <w:widowControl/>
              <w:spacing w:before="0" w:line="360" w:lineRule="auto"/>
              <w:ind w:firstLine="0"/>
              <w:jc w:val="left"/>
            </w:pPr>
          </w:p>
        </w:tc>
      </w:tr>
      <w:tr w:rsidR="004E5255" w:rsidRPr="00772364">
        <w:tc>
          <w:tcPr>
            <w:tcW w:w="5143" w:type="dxa"/>
            <w:tcBorders>
              <w:top w:val="nil"/>
            </w:tcBorders>
          </w:tcPr>
          <w:p w:rsidR="004E5255" w:rsidRPr="00405F30" w:rsidRDefault="004E5255" w:rsidP="00405F30">
            <w:pPr>
              <w:widowControl/>
              <w:spacing w:before="0" w:line="360" w:lineRule="auto"/>
              <w:ind w:firstLine="0"/>
              <w:jc w:val="left"/>
            </w:pPr>
            <w:r w:rsidRPr="00405F30">
              <w:t>Риск приостановки деловой активности фирмы (разные причины)</w:t>
            </w:r>
          </w:p>
        </w:tc>
        <w:tc>
          <w:tcPr>
            <w:tcW w:w="4500" w:type="dxa"/>
            <w:tcBorders>
              <w:top w:val="nil"/>
            </w:tcBorders>
          </w:tcPr>
          <w:p w:rsidR="004E5255" w:rsidRPr="00405F30" w:rsidRDefault="004E5255" w:rsidP="00405F30">
            <w:pPr>
              <w:widowControl/>
              <w:spacing w:before="0" w:line="360" w:lineRule="auto"/>
              <w:ind w:firstLine="0"/>
              <w:jc w:val="left"/>
            </w:pPr>
            <w:r w:rsidRPr="00405F30">
              <w:t xml:space="preserve">Страхование суммы возможных потерь за весь период остановки бизнеса </w:t>
            </w:r>
          </w:p>
        </w:tc>
      </w:tr>
      <w:tr w:rsidR="004E5255" w:rsidRPr="00772364">
        <w:tc>
          <w:tcPr>
            <w:tcW w:w="5143" w:type="dxa"/>
          </w:tcPr>
          <w:p w:rsidR="004E5255" w:rsidRPr="00405F30" w:rsidRDefault="004E5255" w:rsidP="00405F30">
            <w:pPr>
              <w:widowControl/>
              <w:spacing w:before="0" w:line="360" w:lineRule="auto"/>
              <w:ind w:firstLine="0"/>
              <w:jc w:val="left"/>
            </w:pPr>
            <w:r w:rsidRPr="00405F30">
              <w:t xml:space="preserve">Риск от возможной смерти или заболевания руководителя, ведущего работника фирмы, от интеллектуальной или другой квалифицированной деятельности которых зависит успех фирмы </w:t>
            </w:r>
          </w:p>
          <w:p w:rsidR="004E5255" w:rsidRPr="00405F30" w:rsidRDefault="004E5255" w:rsidP="00405F30">
            <w:pPr>
              <w:widowControl/>
              <w:spacing w:before="0" w:line="360" w:lineRule="auto"/>
              <w:ind w:firstLine="0"/>
              <w:jc w:val="left"/>
            </w:pPr>
          </w:p>
        </w:tc>
        <w:tc>
          <w:tcPr>
            <w:tcW w:w="4500" w:type="dxa"/>
          </w:tcPr>
          <w:p w:rsidR="004E5255" w:rsidRPr="00405F30" w:rsidRDefault="004E5255" w:rsidP="00405F30">
            <w:pPr>
              <w:widowControl/>
              <w:spacing w:before="0" w:line="360" w:lineRule="auto"/>
              <w:ind w:firstLine="0"/>
              <w:jc w:val="left"/>
            </w:pPr>
            <w:r w:rsidRPr="00405F30">
              <w:t xml:space="preserve">Страхование на сумму возможных убытков. Это особенно важно в наиболее ответственный период </w:t>
            </w:r>
          </w:p>
          <w:p w:rsidR="004E5255" w:rsidRPr="00405F30" w:rsidRDefault="004E5255" w:rsidP="00405F30">
            <w:pPr>
              <w:widowControl/>
              <w:spacing w:before="0" w:line="360" w:lineRule="auto"/>
              <w:ind w:firstLine="0"/>
              <w:jc w:val="left"/>
            </w:pPr>
          </w:p>
        </w:tc>
      </w:tr>
      <w:tr w:rsidR="004E5255" w:rsidRPr="00772364">
        <w:tc>
          <w:tcPr>
            <w:tcW w:w="5143" w:type="dxa"/>
          </w:tcPr>
          <w:p w:rsidR="004E5255" w:rsidRPr="00405F30" w:rsidRDefault="004E5255" w:rsidP="00405F30">
            <w:pPr>
              <w:widowControl/>
              <w:spacing w:before="0" w:line="360" w:lineRule="auto"/>
              <w:ind w:firstLine="0"/>
              <w:jc w:val="left"/>
            </w:pPr>
            <w:r w:rsidRPr="00405F30">
              <w:t xml:space="preserve">Риск в связи с возможным заболеванием, смертью или несчастным случаем с работником </w:t>
            </w:r>
          </w:p>
        </w:tc>
        <w:tc>
          <w:tcPr>
            <w:tcW w:w="4500" w:type="dxa"/>
          </w:tcPr>
          <w:p w:rsidR="004E5255" w:rsidRPr="00405F30" w:rsidRDefault="004E5255" w:rsidP="00405F30">
            <w:pPr>
              <w:widowControl/>
              <w:spacing w:before="0" w:line="360" w:lineRule="auto"/>
              <w:ind w:firstLine="0"/>
              <w:jc w:val="left"/>
            </w:pPr>
            <w:r w:rsidRPr="00405F30">
              <w:t xml:space="preserve">Страхование в страховых компаниях </w:t>
            </w:r>
          </w:p>
          <w:p w:rsidR="004E5255" w:rsidRPr="00405F30" w:rsidRDefault="004E5255" w:rsidP="00405F30">
            <w:pPr>
              <w:widowControl/>
              <w:spacing w:before="0" w:line="360" w:lineRule="auto"/>
              <w:ind w:firstLine="0"/>
              <w:jc w:val="left"/>
            </w:pPr>
          </w:p>
        </w:tc>
      </w:tr>
    </w:tbl>
    <w:p w:rsidR="004E5255" w:rsidRPr="00772364" w:rsidRDefault="004E5255" w:rsidP="00772364">
      <w:pPr>
        <w:widowControl/>
        <w:spacing w:before="0" w:line="360" w:lineRule="auto"/>
        <w:ind w:firstLine="709"/>
        <w:rPr>
          <w:snapToGrid w:val="0"/>
          <w:sz w:val="28"/>
          <w:szCs w:val="28"/>
        </w:rPr>
      </w:pPr>
    </w:p>
    <w:p w:rsidR="004E5255" w:rsidRPr="00772364" w:rsidRDefault="004E5255" w:rsidP="00772364">
      <w:pPr>
        <w:widowControl/>
        <w:spacing w:before="0" w:line="360" w:lineRule="auto"/>
        <w:ind w:firstLine="709"/>
        <w:rPr>
          <w:snapToGrid w:val="0"/>
          <w:sz w:val="28"/>
          <w:szCs w:val="28"/>
        </w:rPr>
      </w:pPr>
      <w:r w:rsidRPr="00772364">
        <w:rPr>
          <w:snapToGrid w:val="0"/>
          <w:sz w:val="28"/>
          <w:szCs w:val="28"/>
        </w:rPr>
        <w:t xml:space="preserve">При выборе конкретного средства разрешения риска предприятие должно исходить из следующих принципов: </w:t>
      </w:r>
    </w:p>
    <w:p w:rsidR="004E5255" w:rsidRPr="00772364" w:rsidRDefault="004E5255" w:rsidP="00772364">
      <w:pPr>
        <w:widowControl/>
        <w:numPr>
          <w:ilvl w:val="0"/>
          <w:numId w:val="32"/>
        </w:numPr>
        <w:tabs>
          <w:tab w:val="clear" w:pos="1429"/>
        </w:tabs>
        <w:spacing w:before="0" w:line="360" w:lineRule="auto"/>
        <w:ind w:left="0" w:firstLine="709"/>
        <w:rPr>
          <w:snapToGrid w:val="0"/>
          <w:sz w:val="28"/>
          <w:szCs w:val="28"/>
        </w:rPr>
      </w:pPr>
      <w:r w:rsidRPr="00772364">
        <w:rPr>
          <w:snapToGrid w:val="0"/>
          <w:sz w:val="28"/>
          <w:szCs w:val="28"/>
        </w:rPr>
        <w:t xml:space="preserve">нельзя рисковать больше, чем это может позволить собственный капитал; </w:t>
      </w:r>
    </w:p>
    <w:p w:rsidR="004E5255" w:rsidRPr="00772364" w:rsidRDefault="004E5255" w:rsidP="00772364">
      <w:pPr>
        <w:widowControl/>
        <w:numPr>
          <w:ilvl w:val="0"/>
          <w:numId w:val="32"/>
        </w:numPr>
        <w:tabs>
          <w:tab w:val="clear" w:pos="1429"/>
        </w:tabs>
        <w:spacing w:before="0" w:line="360" w:lineRule="auto"/>
        <w:ind w:left="0" w:firstLine="709"/>
        <w:rPr>
          <w:snapToGrid w:val="0"/>
          <w:sz w:val="28"/>
          <w:szCs w:val="28"/>
        </w:rPr>
      </w:pPr>
      <w:r w:rsidRPr="00772364">
        <w:rPr>
          <w:snapToGrid w:val="0"/>
          <w:sz w:val="28"/>
          <w:szCs w:val="28"/>
        </w:rPr>
        <w:t xml:space="preserve">нельзя рисковать многим ради малого; </w:t>
      </w:r>
    </w:p>
    <w:p w:rsidR="004E5255" w:rsidRPr="00772364" w:rsidRDefault="004E5255" w:rsidP="00772364">
      <w:pPr>
        <w:widowControl/>
        <w:numPr>
          <w:ilvl w:val="0"/>
          <w:numId w:val="32"/>
        </w:numPr>
        <w:tabs>
          <w:tab w:val="clear" w:pos="1429"/>
        </w:tabs>
        <w:spacing w:before="0" w:line="360" w:lineRule="auto"/>
        <w:ind w:left="0" w:firstLine="709"/>
        <w:rPr>
          <w:snapToGrid w:val="0"/>
          <w:sz w:val="28"/>
          <w:szCs w:val="28"/>
        </w:rPr>
      </w:pPr>
      <w:r w:rsidRPr="00772364">
        <w:rPr>
          <w:snapToGrid w:val="0"/>
          <w:sz w:val="28"/>
          <w:szCs w:val="28"/>
        </w:rPr>
        <w:t xml:space="preserve">следует предугадывать последствия риска. </w:t>
      </w:r>
    </w:p>
    <w:p w:rsidR="004E5255" w:rsidRPr="00772364" w:rsidRDefault="004E5255" w:rsidP="00772364">
      <w:pPr>
        <w:pStyle w:val="a8"/>
        <w:spacing w:after="0" w:line="360" w:lineRule="auto"/>
        <w:ind w:left="0" w:firstLine="709"/>
        <w:jc w:val="both"/>
        <w:rPr>
          <w:sz w:val="28"/>
          <w:szCs w:val="28"/>
        </w:rPr>
      </w:pPr>
      <w:r w:rsidRPr="00772364">
        <w:rPr>
          <w:sz w:val="28"/>
          <w:szCs w:val="28"/>
        </w:rPr>
        <w:t xml:space="preserve">Применение на практике этих принципов означает, что всегда необходимо рассчитать максимально возможный убыток по данному виду риска, потом сопоставить его с объемом капитала предприятия, подвергаемого данному риску, и затем сопоставить весь возможный убыток с общим объемом собственных финансовых ресурсов. И только сделав последний шаг, возможно, определить, не приведет ли данный риск к банкротству предприятия. </w:t>
      </w:r>
    </w:p>
    <w:p w:rsidR="004E5255" w:rsidRPr="00772364" w:rsidRDefault="004E5255" w:rsidP="00772364">
      <w:pPr>
        <w:widowControl/>
        <w:spacing w:before="0" w:line="360" w:lineRule="auto"/>
        <w:ind w:firstLine="709"/>
        <w:rPr>
          <w:sz w:val="28"/>
          <w:szCs w:val="28"/>
        </w:rPr>
      </w:pPr>
      <w:r w:rsidRPr="00772364">
        <w:rPr>
          <w:sz w:val="28"/>
          <w:szCs w:val="28"/>
        </w:rPr>
        <w:t>Вопрос о выборе оптимальной политики, направленной на снижение риска, решается в рамках микроэкономической теории. Соответствующий результат гласит: оптимальная политика управления риском должна быть такой, чтобы предельные затраты на реализацию этой политики соответствовали предельной полезности, доставляемой ее применением [8].</w:t>
      </w:r>
    </w:p>
    <w:p w:rsidR="004E5255" w:rsidRPr="00772364" w:rsidRDefault="004E5255" w:rsidP="00772364">
      <w:pPr>
        <w:widowControl/>
        <w:spacing w:before="0" w:line="360" w:lineRule="auto"/>
        <w:ind w:firstLine="709"/>
        <w:rPr>
          <w:sz w:val="28"/>
          <w:szCs w:val="28"/>
        </w:rPr>
      </w:pPr>
      <w:r w:rsidRPr="00772364">
        <w:rPr>
          <w:sz w:val="28"/>
          <w:szCs w:val="28"/>
        </w:rPr>
        <w:t>Однако, ввиду значительных информационных требований этот принцип трудно реализуем на практике. Фактически применяются более простые критерии, например, критерий минимума затрат на мероприятия по снижению риска до приемлемого уровня.</w:t>
      </w:r>
    </w:p>
    <w:p w:rsidR="004E5255" w:rsidRPr="00772364" w:rsidRDefault="004E5255" w:rsidP="00772364">
      <w:pPr>
        <w:widowControl/>
        <w:spacing w:before="0" w:line="360" w:lineRule="auto"/>
        <w:ind w:firstLine="709"/>
        <w:rPr>
          <w:sz w:val="28"/>
          <w:szCs w:val="28"/>
        </w:rPr>
      </w:pPr>
      <w:r w:rsidRPr="00772364">
        <w:rPr>
          <w:sz w:val="28"/>
          <w:szCs w:val="28"/>
        </w:rPr>
        <w:t>В конкретных случаях выбор средств снижения риска зависит от возможностей его предсказания. Так, известные, часто встречающиеся риски могут быть снижены с помощью специально разрабатываемых превентивных мер. Например, риск потери части активов предприятия вследствие хищений может быть снижен за счет установления сигнализации на складах, улучшения действующей системы учета и контроля за хранением и использованием материальных ценностей.</w:t>
      </w:r>
    </w:p>
    <w:p w:rsidR="004E5255" w:rsidRPr="00772364" w:rsidRDefault="004E5255" w:rsidP="00772364">
      <w:pPr>
        <w:widowControl/>
        <w:spacing w:before="0" w:line="360" w:lineRule="auto"/>
        <w:ind w:firstLine="709"/>
        <w:rPr>
          <w:sz w:val="28"/>
          <w:szCs w:val="28"/>
        </w:rPr>
      </w:pPr>
      <w:r w:rsidRPr="00772364">
        <w:rPr>
          <w:sz w:val="28"/>
          <w:szCs w:val="28"/>
        </w:rPr>
        <w:t xml:space="preserve">Предвидимые, но плохо контролируемые риски могут быть снижены за счет диверсификации производства и использования резервной системы поставки ресурсов. </w:t>
      </w:r>
    </w:p>
    <w:p w:rsidR="004E5255" w:rsidRPr="00772364" w:rsidRDefault="004E5255" w:rsidP="00772364">
      <w:pPr>
        <w:widowControl/>
        <w:spacing w:before="0" w:line="360" w:lineRule="auto"/>
        <w:ind w:firstLine="709"/>
        <w:rPr>
          <w:sz w:val="28"/>
          <w:szCs w:val="28"/>
        </w:rPr>
      </w:pPr>
      <w:r w:rsidRPr="00772364">
        <w:rPr>
          <w:sz w:val="28"/>
          <w:szCs w:val="28"/>
        </w:rPr>
        <w:t>Каждый из перечисленных инструментов снижения риска имеет как определенные преимущества, так и недостатки. Поэтому обычно используют определенные комбинации этих инструментов «подавления» рисков. В качестве ориентира при выборе средств снижения риска используют специальные схемы, подобные</w:t>
      </w:r>
      <w:r w:rsidR="003357E8" w:rsidRPr="00772364">
        <w:rPr>
          <w:sz w:val="28"/>
          <w:szCs w:val="28"/>
        </w:rPr>
        <w:t xml:space="preserve"> </w:t>
      </w:r>
      <w:r w:rsidRPr="00772364">
        <w:rPr>
          <w:sz w:val="28"/>
          <w:szCs w:val="28"/>
        </w:rPr>
        <w:t>нижеприведенной.</w:t>
      </w:r>
    </w:p>
    <w:p w:rsidR="00405F30" w:rsidRDefault="00405F30" w:rsidP="00772364">
      <w:pPr>
        <w:widowControl/>
        <w:spacing w:before="0" w:line="360" w:lineRule="auto"/>
        <w:ind w:firstLine="709"/>
        <w:rPr>
          <w:sz w:val="28"/>
          <w:szCs w:val="28"/>
        </w:rPr>
      </w:pPr>
    </w:p>
    <w:p w:rsidR="007A4A28" w:rsidRPr="00772364" w:rsidRDefault="004E5255" w:rsidP="00772364">
      <w:pPr>
        <w:widowControl/>
        <w:spacing w:before="0" w:line="360" w:lineRule="auto"/>
        <w:ind w:firstLine="709"/>
        <w:rPr>
          <w:sz w:val="28"/>
          <w:szCs w:val="28"/>
        </w:rPr>
      </w:pPr>
      <w:r w:rsidRPr="00772364">
        <w:rPr>
          <w:sz w:val="28"/>
          <w:szCs w:val="28"/>
        </w:rPr>
        <w:t xml:space="preserve">Таблица </w:t>
      </w:r>
      <w:r w:rsidR="006C5E02" w:rsidRPr="00772364">
        <w:rPr>
          <w:sz w:val="28"/>
          <w:szCs w:val="28"/>
        </w:rPr>
        <w:t>1.5.</w:t>
      </w:r>
    </w:p>
    <w:p w:rsidR="004E5255" w:rsidRPr="00772364" w:rsidRDefault="004E5255" w:rsidP="00772364">
      <w:pPr>
        <w:widowControl/>
        <w:spacing w:before="0" w:line="360" w:lineRule="auto"/>
        <w:ind w:firstLine="709"/>
        <w:rPr>
          <w:sz w:val="28"/>
          <w:szCs w:val="28"/>
        </w:rPr>
      </w:pPr>
      <w:r w:rsidRPr="00772364">
        <w:rPr>
          <w:sz w:val="28"/>
          <w:szCs w:val="28"/>
        </w:rPr>
        <w:t>Схема для</w:t>
      </w:r>
      <w:r w:rsidR="003357E8" w:rsidRPr="00772364">
        <w:rPr>
          <w:sz w:val="28"/>
          <w:szCs w:val="28"/>
        </w:rPr>
        <w:t xml:space="preserve"> </w:t>
      </w:r>
      <w:r w:rsidRPr="00772364">
        <w:rPr>
          <w:sz w:val="28"/>
          <w:szCs w:val="28"/>
        </w:rPr>
        <w:t>выбора средств снижения риска</w:t>
      </w:r>
    </w:p>
    <w:tbl>
      <w:tblPr>
        <w:tblW w:w="0" w:type="auto"/>
        <w:tblInd w:w="40" w:type="dxa"/>
        <w:tblLayout w:type="fixed"/>
        <w:tblCellMar>
          <w:left w:w="40" w:type="dxa"/>
          <w:right w:w="40" w:type="dxa"/>
        </w:tblCellMar>
        <w:tblLook w:val="0000" w:firstRow="0" w:lastRow="0" w:firstColumn="0" w:lastColumn="0" w:noHBand="0" w:noVBand="0"/>
      </w:tblPr>
      <w:tblGrid>
        <w:gridCol w:w="3000"/>
        <w:gridCol w:w="1843"/>
        <w:gridCol w:w="1559"/>
        <w:gridCol w:w="3119"/>
      </w:tblGrid>
      <w:tr w:rsidR="004E5255" w:rsidRPr="00772364">
        <w:trPr>
          <w:cantSplit/>
          <w:trHeight w:hRule="exact" w:val="474"/>
        </w:trPr>
        <w:tc>
          <w:tcPr>
            <w:tcW w:w="3000" w:type="dxa"/>
            <w:vMerge w:val="restart"/>
            <w:tcBorders>
              <w:top w:val="single" w:sz="6" w:space="0" w:color="auto"/>
              <w:left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Возможные потери прибыли, ресурсов</w:t>
            </w:r>
          </w:p>
        </w:tc>
        <w:tc>
          <w:tcPr>
            <w:tcW w:w="6521" w:type="dxa"/>
            <w:gridSpan w:val="3"/>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Вероятность возникновения кризисной ситуации</w:t>
            </w:r>
          </w:p>
          <w:p w:rsidR="004E5255" w:rsidRPr="00405F30" w:rsidRDefault="004E5255" w:rsidP="00405F30">
            <w:pPr>
              <w:widowControl/>
              <w:spacing w:before="0" w:line="360" w:lineRule="auto"/>
              <w:ind w:firstLine="0"/>
              <w:jc w:val="left"/>
            </w:pPr>
          </w:p>
        </w:tc>
      </w:tr>
      <w:tr w:rsidR="004E5255" w:rsidRPr="00772364">
        <w:trPr>
          <w:cantSplit/>
          <w:trHeight w:hRule="exact" w:val="712"/>
        </w:trPr>
        <w:tc>
          <w:tcPr>
            <w:tcW w:w="3000" w:type="dxa"/>
            <w:vMerge/>
            <w:tcBorders>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p>
        </w:tc>
        <w:tc>
          <w:tcPr>
            <w:tcW w:w="1843"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высокая</w:t>
            </w:r>
          </w:p>
        </w:tc>
        <w:tc>
          <w:tcPr>
            <w:tcW w:w="1559"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средняя</w:t>
            </w:r>
          </w:p>
        </w:tc>
        <w:tc>
          <w:tcPr>
            <w:tcW w:w="3119"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низкая</w:t>
            </w:r>
          </w:p>
        </w:tc>
      </w:tr>
      <w:tr w:rsidR="004E5255" w:rsidRPr="00772364">
        <w:trPr>
          <w:trHeight w:hRule="exact" w:val="1132"/>
        </w:trPr>
        <w:tc>
          <w:tcPr>
            <w:tcW w:w="3000"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1. Сравнимы с суммой активов проекта</w:t>
            </w:r>
          </w:p>
          <w:p w:rsidR="004E5255" w:rsidRPr="00405F30" w:rsidRDefault="004E5255" w:rsidP="00405F30">
            <w:pPr>
              <w:widowControl/>
              <w:spacing w:before="0" w:line="360" w:lineRule="auto"/>
              <w:ind w:firstLine="0"/>
              <w:jc w:val="left"/>
            </w:pPr>
          </w:p>
        </w:tc>
        <w:tc>
          <w:tcPr>
            <w:tcW w:w="1843"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отвергнуть проект</w:t>
            </w:r>
          </w:p>
          <w:p w:rsidR="004E5255" w:rsidRPr="00405F30" w:rsidRDefault="004E5255" w:rsidP="00405F30">
            <w:pPr>
              <w:widowControl/>
              <w:spacing w:before="0" w:line="360" w:lineRule="auto"/>
              <w:ind w:firstLine="0"/>
              <w:jc w:val="left"/>
            </w:pPr>
          </w:p>
        </w:tc>
        <w:tc>
          <w:tcPr>
            <w:tcW w:w="1559"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отвергнуть проект</w:t>
            </w:r>
          </w:p>
          <w:p w:rsidR="004E5255" w:rsidRPr="00405F30" w:rsidRDefault="004E5255" w:rsidP="00405F30">
            <w:pPr>
              <w:widowControl/>
              <w:spacing w:before="0" w:line="360" w:lineRule="auto"/>
              <w:ind w:firstLine="0"/>
              <w:jc w:val="left"/>
            </w:pPr>
          </w:p>
        </w:tc>
        <w:tc>
          <w:tcPr>
            <w:tcW w:w="3119"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анализ путей снижения риска</w:t>
            </w:r>
          </w:p>
          <w:p w:rsidR="004E5255" w:rsidRPr="00405F30" w:rsidRDefault="004E5255" w:rsidP="00405F30">
            <w:pPr>
              <w:widowControl/>
              <w:spacing w:before="0" w:line="360" w:lineRule="auto"/>
              <w:ind w:firstLine="0"/>
              <w:jc w:val="left"/>
            </w:pPr>
          </w:p>
        </w:tc>
      </w:tr>
      <w:tr w:rsidR="004E5255" w:rsidRPr="00772364">
        <w:trPr>
          <w:trHeight w:hRule="exact" w:val="1148"/>
        </w:trPr>
        <w:tc>
          <w:tcPr>
            <w:tcW w:w="3000"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2. Не превышает суммы расчетной выручки</w:t>
            </w:r>
          </w:p>
          <w:p w:rsidR="004E5255" w:rsidRPr="00405F30" w:rsidRDefault="004E5255" w:rsidP="00405F30">
            <w:pPr>
              <w:widowControl/>
              <w:spacing w:before="0" w:line="360" w:lineRule="auto"/>
              <w:ind w:firstLine="0"/>
              <w:jc w:val="left"/>
            </w:pPr>
          </w:p>
        </w:tc>
        <w:tc>
          <w:tcPr>
            <w:tcW w:w="1843"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превентивные меры</w:t>
            </w:r>
          </w:p>
          <w:p w:rsidR="004E5255" w:rsidRPr="00405F30" w:rsidRDefault="004E5255" w:rsidP="00405F30">
            <w:pPr>
              <w:widowControl/>
              <w:spacing w:before="0" w:line="360" w:lineRule="auto"/>
              <w:ind w:firstLine="0"/>
              <w:jc w:val="left"/>
            </w:pPr>
          </w:p>
        </w:tc>
        <w:tc>
          <w:tcPr>
            <w:tcW w:w="1559"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страхование риска</w:t>
            </w:r>
          </w:p>
          <w:p w:rsidR="004E5255" w:rsidRPr="00405F30" w:rsidRDefault="004E5255" w:rsidP="00405F30">
            <w:pPr>
              <w:widowControl/>
              <w:spacing w:before="0" w:line="360" w:lineRule="auto"/>
              <w:ind w:firstLine="0"/>
              <w:jc w:val="left"/>
            </w:pPr>
          </w:p>
        </w:tc>
        <w:tc>
          <w:tcPr>
            <w:tcW w:w="3119"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страхование риска</w:t>
            </w:r>
          </w:p>
          <w:p w:rsidR="004E5255" w:rsidRPr="00405F30" w:rsidRDefault="004E5255" w:rsidP="00405F30">
            <w:pPr>
              <w:widowControl/>
              <w:spacing w:before="0" w:line="360" w:lineRule="auto"/>
              <w:ind w:firstLine="0"/>
              <w:jc w:val="left"/>
            </w:pPr>
          </w:p>
        </w:tc>
      </w:tr>
      <w:tr w:rsidR="004E5255" w:rsidRPr="00772364">
        <w:trPr>
          <w:trHeight w:hRule="exact" w:val="1153"/>
        </w:trPr>
        <w:tc>
          <w:tcPr>
            <w:tcW w:w="3000"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3.Не превышает суммы расчетной</w:t>
            </w:r>
            <w:r w:rsidR="0006157B" w:rsidRPr="00405F30">
              <w:t xml:space="preserve"> </w:t>
            </w:r>
            <w:r w:rsidRPr="00405F30">
              <w:t>прибыли</w:t>
            </w:r>
          </w:p>
          <w:p w:rsidR="004E5255" w:rsidRPr="00405F30" w:rsidRDefault="004E5255" w:rsidP="00405F30">
            <w:pPr>
              <w:widowControl/>
              <w:spacing w:before="0" w:line="360" w:lineRule="auto"/>
              <w:ind w:firstLine="0"/>
              <w:jc w:val="left"/>
            </w:pPr>
          </w:p>
        </w:tc>
        <w:tc>
          <w:tcPr>
            <w:tcW w:w="1843" w:type="dxa"/>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превентивные меры</w:t>
            </w:r>
          </w:p>
          <w:p w:rsidR="004E5255" w:rsidRPr="00405F30" w:rsidRDefault="004E5255" w:rsidP="00405F30">
            <w:pPr>
              <w:widowControl/>
              <w:spacing w:before="0" w:line="360" w:lineRule="auto"/>
              <w:ind w:firstLine="0"/>
              <w:jc w:val="left"/>
            </w:pPr>
          </w:p>
        </w:tc>
        <w:tc>
          <w:tcPr>
            <w:tcW w:w="4678" w:type="dxa"/>
            <w:gridSpan w:val="2"/>
            <w:tcBorders>
              <w:top w:val="single" w:sz="6" w:space="0" w:color="auto"/>
              <w:left w:val="single" w:sz="6" w:space="0" w:color="auto"/>
              <w:bottom w:val="single" w:sz="6" w:space="0" w:color="auto"/>
              <w:right w:val="single" w:sz="6" w:space="0" w:color="auto"/>
            </w:tcBorders>
          </w:tcPr>
          <w:p w:rsidR="004E5255" w:rsidRPr="00405F30" w:rsidRDefault="004E5255" w:rsidP="00405F30">
            <w:pPr>
              <w:widowControl/>
              <w:spacing w:before="0" w:line="360" w:lineRule="auto"/>
              <w:ind w:firstLine="0"/>
              <w:jc w:val="left"/>
            </w:pPr>
            <w:r w:rsidRPr="00405F30">
              <w:t>применение политики резервирования, самострахования</w:t>
            </w:r>
          </w:p>
          <w:p w:rsidR="004E5255" w:rsidRPr="00405F30" w:rsidRDefault="004E5255" w:rsidP="00405F30">
            <w:pPr>
              <w:widowControl/>
              <w:spacing w:before="0" w:line="360" w:lineRule="auto"/>
              <w:ind w:firstLine="0"/>
              <w:jc w:val="left"/>
            </w:pPr>
          </w:p>
        </w:tc>
      </w:tr>
    </w:tbl>
    <w:p w:rsidR="004E5255" w:rsidRPr="00772364" w:rsidRDefault="004E5255" w:rsidP="00772364">
      <w:pPr>
        <w:pStyle w:val="a8"/>
        <w:spacing w:after="0" w:line="360" w:lineRule="auto"/>
        <w:ind w:left="0" w:firstLine="709"/>
        <w:jc w:val="both"/>
        <w:rPr>
          <w:sz w:val="28"/>
          <w:szCs w:val="28"/>
        </w:rPr>
      </w:pPr>
    </w:p>
    <w:p w:rsidR="004E5255" w:rsidRPr="00772364" w:rsidRDefault="004E5255" w:rsidP="00772364">
      <w:pPr>
        <w:widowControl/>
        <w:spacing w:before="0" w:line="360" w:lineRule="auto"/>
        <w:ind w:firstLine="709"/>
        <w:rPr>
          <w:sz w:val="28"/>
          <w:szCs w:val="28"/>
        </w:rPr>
      </w:pPr>
      <w:r w:rsidRPr="00772364">
        <w:rPr>
          <w:sz w:val="28"/>
          <w:szCs w:val="28"/>
        </w:rPr>
        <w:t>Завершающим этапом в анализе средств снижения риска является формулировка общего плана управления риском проекта [36].</w:t>
      </w:r>
    </w:p>
    <w:p w:rsidR="004E5255" w:rsidRPr="00772364" w:rsidRDefault="004E5255" w:rsidP="00772364">
      <w:pPr>
        <w:widowControl/>
        <w:spacing w:before="0" w:line="360" w:lineRule="auto"/>
        <w:ind w:firstLine="709"/>
        <w:rPr>
          <w:sz w:val="28"/>
          <w:szCs w:val="28"/>
        </w:rPr>
      </w:pPr>
      <w:r w:rsidRPr="00772364">
        <w:rPr>
          <w:sz w:val="28"/>
          <w:szCs w:val="28"/>
        </w:rPr>
        <w:t>Этот план должен включать:</w:t>
      </w:r>
      <w:r w:rsidR="003357E8" w:rsidRPr="00772364">
        <w:rPr>
          <w:sz w:val="28"/>
          <w:szCs w:val="28"/>
        </w:rPr>
        <w:t xml:space="preserve"> </w:t>
      </w:r>
      <w:r w:rsidRPr="00772364">
        <w:rPr>
          <w:sz w:val="28"/>
          <w:szCs w:val="28"/>
        </w:rPr>
        <w:t>результаты идентификации всех областей риска проекта, перечень основных идентификаторов риска в каждой области;</w:t>
      </w:r>
      <w:r w:rsidR="003357E8" w:rsidRPr="00772364">
        <w:rPr>
          <w:sz w:val="28"/>
          <w:szCs w:val="28"/>
        </w:rPr>
        <w:t xml:space="preserve"> </w:t>
      </w:r>
      <w:r w:rsidRPr="00772364">
        <w:rPr>
          <w:sz w:val="28"/>
          <w:szCs w:val="28"/>
        </w:rPr>
        <w:t>результаты рейтинговой оценки индикаторов риска, отражающих их значимость для достижения целей проекта;</w:t>
      </w:r>
      <w:r w:rsidR="003357E8" w:rsidRPr="00772364">
        <w:rPr>
          <w:sz w:val="28"/>
          <w:szCs w:val="28"/>
        </w:rPr>
        <w:t xml:space="preserve"> </w:t>
      </w:r>
      <w:r w:rsidRPr="00772364">
        <w:rPr>
          <w:sz w:val="28"/>
          <w:szCs w:val="28"/>
        </w:rPr>
        <w:t>результаты статистического анализа риска, анализа чувствительности и глобального анализа риска принятия проекта; рекомендуемые стратегии снижения риска в каждой сфере деятельности, связанной с реализацией проекта; перечень процедур, обеспечивающих мониторинг рисков предпринимательского проекта.</w:t>
      </w:r>
    </w:p>
    <w:p w:rsidR="004E5255" w:rsidRPr="00405F30" w:rsidRDefault="0006157B" w:rsidP="00405F30">
      <w:pPr>
        <w:widowControl/>
        <w:tabs>
          <w:tab w:val="center" w:pos="5032"/>
          <w:tab w:val="right" w:pos="9356"/>
        </w:tabs>
        <w:spacing w:before="0" w:line="360" w:lineRule="auto"/>
        <w:ind w:firstLine="709"/>
        <w:jc w:val="center"/>
        <w:rPr>
          <w:b/>
          <w:sz w:val="28"/>
          <w:szCs w:val="28"/>
        </w:rPr>
      </w:pPr>
      <w:r w:rsidRPr="00772364">
        <w:rPr>
          <w:sz w:val="28"/>
          <w:szCs w:val="28"/>
        </w:rPr>
        <w:br w:type="page"/>
      </w:r>
      <w:r w:rsidRPr="00405F30">
        <w:rPr>
          <w:b/>
          <w:sz w:val="28"/>
          <w:szCs w:val="28"/>
        </w:rPr>
        <w:t xml:space="preserve">2. </w:t>
      </w:r>
      <w:r w:rsidR="00405F30">
        <w:rPr>
          <w:b/>
          <w:sz w:val="28"/>
          <w:szCs w:val="28"/>
        </w:rPr>
        <w:t>О</w:t>
      </w:r>
      <w:r w:rsidR="00405F30" w:rsidRPr="00405F30">
        <w:rPr>
          <w:b/>
          <w:sz w:val="28"/>
          <w:szCs w:val="28"/>
        </w:rPr>
        <w:t>рганизация отдела риск-менеджмента</w:t>
      </w:r>
    </w:p>
    <w:p w:rsidR="00E777A3" w:rsidRPr="00405F30" w:rsidRDefault="00E777A3" w:rsidP="00405F30">
      <w:pPr>
        <w:widowControl/>
        <w:spacing w:before="0" w:line="360" w:lineRule="auto"/>
        <w:ind w:firstLine="709"/>
        <w:jc w:val="center"/>
        <w:rPr>
          <w:b/>
          <w:sz w:val="28"/>
          <w:szCs w:val="28"/>
        </w:rPr>
      </w:pPr>
    </w:p>
    <w:p w:rsidR="004E5255" w:rsidRPr="00405F30" w:rsidRDefault="00A40F99" w:rsidP="00405F30">
      <w:pPr>
        <w:widowControl/>
        <w:spacing w:before="0" w:line="360" w:lineRule="auto"/>
        <w:ind w:firstLine="709"/>
        <w:jc w:val="center"/>
        <w:rPr>
          <w:b/>
          <w:sz w:val="28"/>
          <w:szCs w:val="28"/>
        </w:rPr>
      </w:pPr>
      <w:r w:rsidRPr="00405F30">
        <w:rPr>
          <w:b/>
          <w:sz w:val="28"/>
          <w:szCs w:val="28"/>
        </w:rPr>
        <w:t>2.1 Структура отдела риск-менеджмента</w:t>
      </w:r>
    </w:p>
    <w:p w:rsidR="0006157B" w:rsidRPr="00772364" w:rsidRDefault="0006157B" w:rsidP="00772364">
      <w:pPr>
        <w:pStyle w:val="21"/>
        <w:spacing w:after="0" w:line="360" w:lineRule="auto"/>
        <w:ind w:left="0" w:firstLine="709"/>
        <w:jc w:val="both"/>
        <w:rPr>
          <w:rFonts w:ascii="Times New Roman" w:hAnsi="Times New Roman"/>
          <w:sz w:val="28"/>
          <w:szCs w:val="28"/>
        </w:rPr>
      </w:pPr>
    </w:p>
    <w:p w:rsidR="00E777A3"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 xml:space="preserve">Влияние рисков сказывается на всех сторонах работы предприятия, ухудшая его финансовое положение, производственные, сбытовые возможности, способность отвечать по своим обязательствам и другие аспекты. </w:t>
      </w:r>
    </w:p>
    <w:p w:rsidR="00222872" w:rsidRPr="00772364" w:rsidRDefault="00497BB6"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Из вышесказанного</w:t>
      </w:r>
      <w:r w:rsidR="00E777A3" w:rsidRPr="00772364">
        <w:rPr>
          <w:rFonts w:ascii="Times New Roman" w:hAnsi="Times New Roman"/>
          <w:sz w:val="28"/>
          <w:szCs w:val="28"/>
        </w:rPr>
        <w:t xml:space="preserve"> </w:t>
      </w:r>
      <w:r w:rsidR="00222872" w:rsidRPr="00772364">
        <w:rPr>
          <w:rFonts w:ascii="Times New Roman" w:hAnsi="Times New Roman"/>
          <w:sz w:val="28"/>
          <w:szCs w:val="28"/>
        </w:rPr>
        <w:t>видна актуальность и необходимость наличия на</w:t>
      </w:r>
      <w:r w:rsidR="003357E8" w:rsidRPr="00772364">
        <w:rPr>
          <w:rFonts w:ascii="Times New Roman" w:hAnsi="Times New Roman"/>
          <w:sz w:val="28"/>
          <w:szCs w:val="28"/>
        </w:rPr>
        <w:t xml:space="preserve"> </w:t>
      </w:r>
      <w:r w:rsidR="00222872" w:rsidRPr="00772364">
        <w:rPr>
          <w:rFonts w:ascii="Times New Roman" w:hAnsi="Times New Roman"/>
          <w:sz w:val="28"/>
          <w:szCs w:val="28"/>
        </w:rPr>
        <w:t xml:space="preserve">предприятии эффективной системы управления риском. </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В условиях производственного предприятия управление риском основывается на концепции приемлемого риска, постулирующей возможность рационального воздействия на уровень риска и доведения его до приемлемого значения.</w:t>
      </w:r>
    </w:p>
    <w:p w:rsidR="00222872" w:rsidRPr="00772364" w:rsidRDefault="00E777A3"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Д</w:t>
      </w:r>
      <w:r w:rsidR="00222872" w:rsidRPr="00772364">
        <w:rPr>
          <w:rFonts w:ascii="Times New Roman" w:hAnsi="Times New Roman"/>
          <w:sz w:val="28"/>
          <w:szCs w:val="28"/>
        </w:rPr>
        <w:t>ля наиболее эффективной реализации данно</w:t>
      </w:r>
      <w:r w:rsidR="008D6C77" w:rsidRPr="00772364">
        <w:rPr>
          <w:rFonts w:ascii="Times New Roman" w:hAnsi="Times New Roman"/>
          <w:sz w:val="28"/>
          <w:szCs w:val="28"/>
        </w:rPr>
        <w:t>го аспекта</w:t>
      </w:r>
      <w:r w:rsidR="00222872" w:rsidRPr="00772364">
        <w:rPr>
          <w:rFonts w:ascii="Times New Roman" w:hAnsi="Times New Roman"/>
          <w:sz w:val="28"/>
          <w:szCs w:val="28"/>
        </w:rPr>
        <w:t xml:space="preserve">, </w:t>
      </w:r>
      <w:r w:rsidR="008D6C77" w:rsidRPr="00772364">
        <w:rPr>
          <w:rFonts w:ascii="Times New Roman" w:hAnsi="Times New Roman"/>
          <w:sz w:val="28"/>
          <w:szCs w:val="28"/>
        </w:rPr>
        <w:t xml:space="preserve">необходимо </w:t>
      </w:r>
      <w:r w:rsidR="00222872" w:rsidRPr="00772364">
        <w:rPr>
          <w:rFonts w:ascii="Times New Roman" w:hAnsi="Times New Roman"/>
          <w:sz w:val="28"/>
          <w:szCs w:val="28"/>
        </w:rPr>
        <w:t>выделение в системе управления предприятием отдельного структурного подразделения – отдел управления риском (ОУР). Проект обязательно должен включать разработку организационной структуры ОУР, разработку управленческой процедуры и карты организации труда на рабочем месте.</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Этот отдел должен, в обязательном порядке, принять на вооружение специальную программу целевых мероприятий по управлению риском (ПЦМ). Разработка такой программы на уровне фирмы должна обеспечивать такое управление рисками, при котором основным элементам структуры и деятельности фирмы гарантируется высокая устойчивость и защищенность от внутренних и внешних рисков.</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Функцию управления риском на предприятии наиболее целесообразно осуществлять с помощью специализированного подразделения или специальной подсистемы в системе управления предприятием, которая бы органично вписывалась в совокупность традиционно самостоятельных функциональных подсистем предприятия.</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Принимая во внимание рекомендации экономической литературы по управлению рисками, необходимо чтобы отдел управления риском состоял из следующих основных исполнительных групп</w:t>
      </w:r>
      <w:r w:rsidR="003357E8" w:rsidRPr="00772364">
        <w:rPr>
          <w:rFonts w:ascii="Times New Roman" w:hAnsi="Times New Roman"/>
          <w:sz w:val="28"/>
          <w:szCs w:val="28"/>
        </w:rPr>
        <w:t xml:space="preserve"> </w:t>
      </w:r>
      <w:r w:rsidRPr="00772364">
        <w:rPr>
          <w:rFonts w:ascii="Times New Roman" w:hAnsi="Times New Roman"/>
          <w:sz w:val="28"/>
          <w:szCs w:val="28"/>
        </w:rPr>
        <w:t>–</w:t>
      </w:r>
      <w:r w:rsidR="003357E8" w:rsidRPr="00772364">
        <w:rPr>
          <w:rFonts w:ascii="Times New Roman" w:hAnsi="Times New Roman"/>
          <w:sz w:val="28"/>
          <w:szCs w:val="28"/>
        </w:rPr>
        <w:t xml:space="preserve"> </w:t>
      </w:r>
      <w:r w:rsidRPr="00772364">
        <w:rPr>
          <w:rFonts w:ascii="Times New Roman" w:hAnsi="Times New Roman"/>
          <w:sz w:val="28"/>
          <w:szCs w:val="28"/>
        </w:rPr>
        <w:t>мониторинга предприятия и среды его функционирования, аналитиков риска, планирования антирисковых мероприятий и управления в кризисных ситуациях, которые задействованы в процессе управления риском и связаны информационными потоками.</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 xml:space="preserve">На рисунке </w:t>
      </w:r>
      <w:r w:rsidR="006C5E02" w:rsidRPr="00772364">
        <w:rPr>
          <w:rFonts w:ascii="Times New Roman" w:hAnsi="Times New Roman"/>
          <w:sz w:val="28"/>
          <w:szCs w:val="28"/>
        </w:rPr>
        <w:t>А</w:t>
      </w:r>
      <w:r w:rsidR="00291342" w:rsidRPr="00772364">
        <w:rPr>
          <w:rFonts w:ascii="Times New Roman" w:hAnsi="Times New Roman"/>
          <w:sz w:val="28"/>
          <w:szCs w:val="28"/>
        </w:rPr>
        <w:t>1 Приложения</w:t>
      </w:r>
      <w:r w:rsidRPr="00772364">
        <w:rPr>
          <w:rFonts w:ascii="Times New Roman" w:hAnsi="Times New Roman"/>
          <w:sz w:val="28"/>
          <w:szCs w:val="28"/>
        </w:rPr>
        <w:t xml:space="preserve"> отображена пред</w:t>
      </w:r>
      <w:r w:rsidR="00497BB6" w:rsidRPr="00772364">
        <w:rPr>
          <w:rFonts w:ascii="Times New Roman" w:hAnsi="Times New Roman"/>
          <w:sz w:val="28"/>
          <w:szCs w:val="28"/>
        </w:rPr>
        <w:t>по</w:t>
      </w:r>
      <w:r w:rsidRPr="00772364">
        <w:rPr>
          <w:rFonts w:ascii="Times New Roman" w:hAnsi="Times New Roman"/>
          <w:sz w:val="28"/>
          <w:szCs w:val="28"/>
        </w:rPr>
        <w:t>лагаемая организационная структура подразделения, реализующего на производственном предприятии функцию управления риском, где одинарными стрелками показаны командные связи между структурными элементами, а двойными – информационные связи.</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Необходимо отметить, что каждая из групп, входящих в состав отдела управления риском, должна включать специалистов различных областей знаний: прежде всего – антирискового управляющего, специалиста по маркетингу, специалиста по финансам, по управлению персоналом, планово-экономической работе, по производству.</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Информационное обеспечение подсистемы поддерживается “службой администрирования и актуализации баз данных”. Достаточный уровень методической и инструментальной базы должен обеспечиваться</w:t>
      </w:r>
      <w:r w:rsidR="003357E8" w:rsidRPr="00772364">
        <w:rPr>
          <w:rFonts w:ascii="Times New Roman" w:hAnsi="Times New Roman"/>
          <w:sz w:val="28"/>
          <w:szCs w:val="28"/>
        </w:rPr>
        <w:t xml:space="preserve"> </w:t>
      </w:r>
      <w:r w:rsidRPr="00772364">
        <w:rPr>
          <w:rFonts w:ascii="Times New Roman" w:hAnsi="Times New Roman"/>
          <w:sz w:val="28"/>
          <w:szCs w:val="28"/>
        </w:rPr>
        <w:t>“группа перспективного развития”, которая, выявляя или прогнозируя потребности, заказывает или разрабатывает своими силами методики, модели.</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 xml:space="preserve">Ядром подразделения является “служба координации”, которая осуществляет планирование и организацию всей работы. </w:t>
      </w:r>
    </w:p>
    <w:p w:rsidR="00222872" w:rsidRPr="00772364" w:rsidRDefault="00222872" w:rsidP="00772364">
      <w:pPr>
        <w:pStyle w:val="23"/>
        <w:spacing w:after="0" w:line="360" w:lineRule="auto"/>
        <w:ind w:firstLine="709"/>
        <w:jc w:val="both"/>
        <w:rPr>
          <w:sz w:val="28"/>
          <w:szCs w:val="28"/>
        </w:rPr>
      </w:pPr>
      <w:r w:rsidRPr="00772364">
        <w:rPr>
          <w:sz w:val="28"/>
          <w:szCs w:val="28"/>
        </w:rPr>
        <w:t>Служба координации выполняет следующий комплекс задач:</w:t>
      </w:r>
    </w:p>
    <w:p w:rsidR="00222872" w:rsidRPr="00772364" w:rsidRDefault="00222872" w:rsidP="00772364">
      <w:pPr>
        <w:pStyle w:val="21"/>
        <w:numPr>
          <w:ilvl w:val="0"/>
          <w:numId w:val="33"/>
        </w:numPr>
        <w:tabs>
          <w:tab w:val="clear" w:pos="1429"/>
        </w:tabs>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поддержание взаимосвязи с руководством предприятия и другими подсистемами управления предприятием;</w:t>
      </w:r>
    </w:p>
    <w:p w:rsidR="00222872" w:rsidRPr="00772364" w:rsidRDefault="00222872" w:rsidP="00772364">
      <w:pPr>
        <w:pStyle w:val="21"/>
        <w:numPr>
          <w:ilvl w:val="0"/>
          <w:numId w:val="33"/>
        </w:numPr>
        <w:tabs>
          <w:tab w:val="clear" w:pos="1429"/>
        </w:tabs>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определение периодичности проведения работ по контролю риска функционирования предприятия;</w:t>
      </w:r>
    </w:p>
    <w:p w:rsidR="00222872" w:rsidRPr="00772364" w:rsidRDefault="00222872" w:rsidP="00772364">
      <w:pPr>
        <w:pStyle w:val="21"/>
        <w:numPr>
          <w:ilvl w:val="0"/>
          <w:numId w:val="33"/>
        </w:numPr>
        <w:tabs>
          <w:tab w:val="clear" w:pos="1429"/>
        </w:tabs>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определение состава работ очередного цикла контроля и управления (выбор типа анализа риска, методик, способов фиксации результатов и т. д.);</w:t>
      </w:r>
    </w:p>
    <w:p w:rsidR="00222872" w:rsidRPr="00772364" w:rsidRDefault="00222872" w:rsidP="00772364">
      <w:pPr>
        <w:pStyle w:val="21"/>
        <w:numPr>
          <w:ilvl w:val="0"/>
          <w:numId w:val="33"/>
        </w:numPr>
        <w:tabs>
          <w:tab w:val="clear" w:pos="1429"/>
        </w:tabs>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определение момента начала работ по анализу риска пробного решения;</w:t>
      </w:r>
    </w:p>
    <w:p w:rsidR="00222872" w:rsidRPr="00772364" w:rsidRDefault="00222872" w:rsidP="00772364">
      <w:pPr>
        <w:pStyle w:val="21"/>
        <w:numPr>
          <w:ilvl w:val="0"/>
          <w:numId w:val="33"/>
        </w:numPr>
        <w:tabs>
          <w:tab w:val="clear" w:pos="1429"/>
        </w:tabs>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организация взаимодействия исполнительных и информационных групп.</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Установление приемлемого уровня риска для данного периода времени, для рассматриваемого пробного решения и тому подобное,</w:t>
      </w:r>
      <w:r w:rsidR="003357E8" w:rsidRPr="00772364">
        <w:rPr>
          <w:rFonts w:ascii="Times New Roman" w:hAnsi="Times New Roman"/>
          <w:sz w:val="28"/>
          <w:szCs w:val="28"/>
        </w:rPr>
        <w:t xml:space="preserve"> </w:t>
      </w:r>
      <w:r w:rsidRPr="00772364">
        <w:rPr>
          <w:rFonts w:ascii="Times New Roman" w:hAnsi="Times New Roman"/>
          <w:sz w:val="28"/>
          <w:szCs w:val="28"/>
        </w:rPr>
        <w:t>а также оценка (утверждение) приемлемости достигнутого уровня риска для данного пробного решения являются прерогативой руководства предприятия или администратора соответствующей подсистемы, подготовившей предложение. Роль блока координации в этом случае сводится к обеспечению контроля за соблюдением установленных значений приемлемого уровня риска.</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 xml:space="preserve">Руководству предприятия вообще принадлежит ключевая роль в решении проблем управления риском, так как оно утверждает программы мероприятий по снижению риска, принимает решения о начале их реализации в критических ситуациях, принимает предложенные пробные решения вместе с антирисковыми программами либо отвергает их. Надо сказать, что непосредственная реализация мероприятий по управлению риском зачастую противоречит деятельности основных производственных и управленческих подразделений предприятия, ухудшает их отчётные показатели, так как требует затрат, не приносящих сиюминутных доходов. </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Поэтому крайне важно, чтобы окончательные антирисковые решения принимались на высшем уровне управления, где стоящие перед предприятием глобальные цели, связанные с обретением стабильности и устойчивости работы, улучшением финансового положения и ростом масштабов хозяйственной деятельности, не заслоняются промежуточными, “местническими” целями отдельных подразделений и их управляющих.</w:t>
      </w:r>
    </w:p>
    <w:p w:rsidR="00222872" w:rsidRPr="00772364" w:rsidRDefault="00222872"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 xml:space="preserve">Отдел управления риском является логичным дополнением к традиционно самостоятельным функциональным подсистемам предприятия и располагается на одном управленческом уровне с ними. Отобразим, на рисунке </w:t>
      </w:r>
      <w:r w:rsidR="006C5E02" w:rsidRPr="00772364">
        <w:rPr>
          <w:rFonts w:ascii="Times New Roman" w:hAnsi="Times New Roman"/>
          <w:sz w:val="28"/>
          <w:szCs w:val="28"/>
        </w:rPr>
        <w:t>2.1.</w:t>
      </w:r>
      <w:r w:rsidRPr="00772364">
        <w:rPr>
          <w:rFonts w:ascii="Times New Roman" w:hAnsi="Times New Roman"/>
          <w:sz w:val="28"/>
          <w:szCs w:val="28"/>
        </w:rPr>
        <w:t>, иным образом, но не меняя сути, схематично структуру управления при введении отдела управления риском. Здесь наш отдел координирует деятельность функциональных подразделений предприятия через ответственных исполнителей.</w:t>
      </w:r>
    </w:p>
    <w:p w:rsidR="00222872" w:rsidRPr="00772364" w:rsidRDefault="00E43C16" w:rsidP="00772364">
      <w:pPr>
        <w:pStyle w:val="21"/>
        <w:spacing w:after="0" w:line="360" w:lineRule="auto"/>
        <w:ind w:left="0" w:firstLine="709"/>
        <w:jc w:val="both"/>
        <w:rPr>
          <w:rFonts w:ascii="Times New Roman" w:hAnsi="Times New Roman"/>
          <w:sz w:val="28"/>
          <w:szCs w:val="28"/>
        </w:rPr>
      </w:pPr>
      <w:r>
        <w:rPr>
          <w:noProof/>
        </w:rPr>
        <w:pict>
          <v:group id="_x0000_s1053" style="position:absolute;left:0;text-align:left;margin-left:-3.45pt;margin-top:20pt;width:480.45pt;height:250pt;z-index:251659776" coordorigin="1632,3466" coordsize="9609,5000">
            <v:rect id="_x0000_s1054" style="position:absolute;left:9801;top:5089;width:1440;height:1256" o:allowincell="f">
              <v:textbox style="mso-next-textbox:#_x0000_s1054">
                <w:txbxContent>
                  <w:p w:rsidR="00405F30" w:rsidRDefault="00405F30" w:rsidP="00222872">
                    <w:pPr>
                      <w:widowControl/>
                      <w:spacing w:before="0" w:line="240" w:lineRule="auto"/>
                      <w:ind w:firstLine="0"/>
                      <w:jc w:val="center"/>
                      <w:rPr>
                        <w:sz w:val="22"/>
                        <w:szCs w:val="24"/>
                      </w:rPr>
                    </w:pPr>
                    <w:r>
                      <w:rPr>
                        <w:sz w:val="22"/>
                      </w:rPr>
                      <w:t>Главный бухгалтер</w:t>
                    </w:r>
                  </w:p>
                </w:txbxContent>
              </v:textbox>
            </v:rect>
            <v:rect id="_x0000_s1055" style="position:absolute;left:8181;top:5089;width:1440;height:1256" o:allowincell="f">
              <v:textbox style="mso-next-textbox:#_x0000_s1055">
                <w:txbxContent>
                  <w:p w:rsidR="00405F30" w:rsidRDefault="00405F30" w:rsidP="00222872">
                    <w:pPr>
                      <w:pStyle w:val="1"/>
                      <w:spacing w:before="0" w:after="0"/>
                      <w:jc w:val="center"/>
                      <w:rPr>
                        <w:sz w:val="22"/>
                      </w:rPr>
                    </w:pPr>
                    <w:r>
                      <w:rPr>
                        <w:rFonts w:ascii="Times New Roman" w:hAnsi="Times New Roman"/>
                        <w:b w:val="0"/>
                        <w:sz w:val="22"/>
                      </w:rPr>
                      <w:t>Начальник коммерческого</w:t>
                    </w:r>
                    <w:r>
                      <w:rPr>
                        <w:sz w:val="22"/>
                      </w:rPr>
                      <w:t xml:space="preserve"> </w:t>
                    </w:r>
                    <w:r>
                      <w:rPr>
                        <w:rFonts w:ascii="Times New Roman" w:hAnsi="Times New Roman"/>
                        <w:b w:val="0"/>
                        <w:sz w:val="22"/>
                      </w:rPr>
                      <w:t>отдел</w:t>
                    </w:r>
                    <w:r>
                      <w:rPr>
                        <w:rFonts w:ascii="Times New Roman" w:hAnsi="Times New Roman"/>
                        <w:sz w:val="22"/>
                      </w:rPr>
                      <w:t>а</w:t>
                    </w:r>
                  </w:p>
                </w:txbxContent>
              </v:textbox>
            </v:rect>
            <v:rect id="_x0000_s1056" style="position:absolute;left:6561;top:5089;width:1440;height:1256" o:allowincell="f">
              <v:textbox style="mso-next-textbox:#_x0000_s1056">
                <w:txbxContent>
                  <w:p w:rsidR="00405F30" w:rsidRDefault="00405F30" w:rsidP="00222872">
                    <w:pPr>
                      <w:pStyle w:val="1"/>
                      <w:spacing w:before="0" w:after="0"/>
                      <w:jc w:val="center"/>
                      <w:rPr>
                        <w:rFonts w:ascii="Times New Roman" w:hAnsi="Times New Roman"/>
                        <w:b w:val="0"/>
                        <w:sz w:val="22"/>
                      </w:rPr>
                    </w:pPr>
                    <w:r>
                      <w:rPr>
                        <w:rFonts w:ascii="Times New Roman" w:hAnsi="Times New Roman"/>
                        <w:b w:val="0"/>
                        <w:sz w:val="22"/>
                      </w:rPr>
                      <w:t>Начальник</w:t>
                    </w:r>
                  </w:p>
                  <w:p w:rsidR="00405F30" w:rsidRDefault="00405F30" w:rsidP="00222872">
                    <w:pPr>
                      <w:widowControl/>
                      <w:spacing w:before="0" w:line="240" w:lineRule="auto"/>
                      <w:ind w:firstLine="0"/>
                      <w:jc w:val="center"/>
                      <w:rPr>
                        <w:sz w:val="22"/>
                        <w:szCs w:val="24"/>
                      </w:rPr>
                    </w:pPr>
                    <w:r>
                      <w:rPr>
                        <w:sz w:val="22"/>
                        <w:szCs w:val="24"/>
                      </w:rPr>
                      <w:t>производственного отдела</w:t>
                    </w:r>
                  </w:p>
                </w:txbxContent>
              </v:textbox>
            </v:rect>
            <v:rect id="_x0000_s1057" style="position:absolute;left:4941;top:5089;width:1440;height:1256" o:allowincell="f">
              <v:textbox style="mso-next-textbox:#_x0000_s1057">
                <w:txbxContent>
                  <w:p w:rsidR="00405F30" w:rsidRDefault="00405F30" w:rsidP="00222872">
                    <w:pPr>
                      <w:pStyle w:val="1"/>
                      <w:spacing w:before="0" w:after="0"/>
                      <w:jc w:val="center"/>
                      <w:rPr>
                        <w:rFonts w:ascii="Times New Roman" w:hAnsi="Times New Roman"/>
                        <w:b w:val="0"/>
                        <w:sz w:val="22"/>
                      </w:rPr>
                    </w:pPr>
                    <w:r>
                      <w:rPr>
                        <w:rFonts w:ascii="Times New Roman" w:hAnsi="Times New Roman"/>
                        <w:b w:val="0"/>
                        <w:sz w:val="22"/>
                      </w:rPr>
                      <w:t>Начальник</w:t>
                    </w:r>
                  </w:p>
                  <w:p w:rsidR="00405F30" w:rsidRDefault="00405F30" w:rsidP="00222872">
                    <w:pPr>
                      <w:widowControl/>
                      <w:spacing w:before="0" w:line="240" w:lineRule="auto"/>
                      <w:ind w:firstLine="0"/>
                      <w:jc w:val="center"/>
                      <w:rPr>
                        <w:sz w:val="22"/>
                        <w:szCs w:val="24"/>
                      </w:rPr>
                    </w:pPr>
                    <w:r>
                      <w:rPr>
                        <w:sz w:val="22"/>
                        <w:szCs w:val="24"/>
                      </w:rPr>
                      <w:t>лаборатории</w:t>
                    </w:r>
                  </w:p>
                </w:txbxContent>
              </v:textbox>
            </v:rect>
            <v:rect id="_x0000_s1058" style="position:absolute;left:3501;top:5085;width:1257;height:1260" o:allowincell="f">
              <v:textbox style="mso-next-textbox:#_x0000_s1058">
                <w:txbxContent>
                  <w:p w:rsidR="00405F30" w:rsidRDefault="00405F30" w:rsidP="00222872">
                    <w:pPr>
                      <w:pStyle w:val="1"/>
                      <w:spacing w:before="0" w:after="0"/>
                      <w:jc w:val="center"/>
                      <w:rPr>
                        <w:rFonts w:ascii="Times New Roman" w:hAnsi="Times New Roman"/>
                        <w:b w:val="0"/>
                        <w:sz w:val="22"/>
                      </w:rPr>
                    </w:pPr>
                    <w:r>
                      <w:rPr>
                        <w:rFonts w:ascii="Times New Roman" w:hAnsi="Times New Roman"/>
                        <w:b w:val="0"/>
                        <w:sz w:val="22"/>
                      </w:rPr>
                      <w:t>Началь ник цеха</w:t>
                    </w:r>
                  </w:p>
                </w:txbxContent>
              </v:textbox>
            </v:rect>
            <v:rect id="_x0000_s1059" style="position:absolute;left:1632;top:5377;width:1689;height:1152" o:allowincell="f">
              <v:textbox style="mso-next-textbox:#_x0000_s1059">
                <w:txbxContent>
                  <w:p w:rsidR="00405F30" w:rsidRDefault="00405F30" w:rsidP="00222872">
                    <w:pPr>
                      <w:widowControl/>
                      <w:spacing w:before="0" w:line="240" w:lineRule="auto"/>
                      <w:ind w:firstLine="0"/>
                      <w:jc w:val="left"/>
                      <w:rPr>
                        <w:sz w:val="24"/>
                        <w:szCs w:val="24"/>
                      </w:rPr>
                    </w:pPr>
                  </w:p>
                  <w:p w:rsidR="00405F30" w:rsidRDefault="00405F30" w:rsidP="00222872">
                    <w:pPr>
                      <w:widowControl/>
                      <w:spacing w:before="0" w:line="240" w:lineRule="auto"/>
                      <w:ind w:firstLine="0"/>
                      <w:jc w:val="center"/>
                      <w:rPr>
                        <w:sz w:val="24"/>
                        <w:szCs w:val="24"/>
                      </w:rPr>
                    </w:pPr>
                    <w:r>
                      <w:rPr>
                        <w:sz w:val="24"/>
                        <w:szCs w:val="24"/>
                      </w:rPr>
                      <w:t>ОТДЕЛ</w:t>
                    </w:r>
                  </w:p>
                  <w:p w:rsidR="00405F30" w:rsidRDefault="00405F30" w:rsidP="00222872">
                    <w:pPr>
                      <w:widowControl/>
                      <w:spacing w:before="0" w:line="240" w:lineRule="auto"/>
                      <w:ind w:firstLine="0"/>
                      <w:jc w:val="center"/>
                      <w:rPr>
                        <w:sz w:val="24"/>
                        <w:szCs w:val="24"/>
                      </w:rPr>
                    </w:pPr>
                    <w:r>
                      <w:rPr>
                        <w:sz w:val="24"/>
                        <w:szCs w:val="24"/>
                      </w:rPr>
                      <w:t>УПРАВЛЕНИЯ</w:t>
                    </w:r>
                  </w:p>
                  <w:p w:rsidR="00405F30" w:rsidRDefault="00405F30" w:rsidP="00222872">
                    <w:pPr>
                      <w:widowControl/>
                      <w:spacing w:before="0" w:line="240" w:lineRule="auto"/>
                      <w:ind w:firstLine="0"/>
                      <w:jc w:val="center"/>
                      <w:rPr>
                        <w:sz w:val="24"/>
                        <w:szCs w:val="24"/>
                      </w:rPr>
                    </w:pPr>
                    <w:r>
                      <w:rPr>
                        <w:sz w:val="24"/>
                        <w:szCs w:val="24"/>
                      </w:rPr>
                      <w:t>РИСКОМ</w:t>
                    </w:r>
                  </w:p>
                </w:txbxContent>
              </v:textbox>
            </v:rect>
            <v:rect id="_x0000_s1060" style="position:absolute;left:4221;top:6885;width:5904;height:576" o:allowincell="f">
              <v:textbox style="mso-next-textbox:#_x0000_s1060">
                <w:txbxContent>
                  <w:p w:rsidR="00405F30" w:rsidRDefault="00405F30" w:rsidP="00222872">
                    <w:pPr>
                      <w:widowControl/>
                      <w:spacing w:before="0" w:line="240" w:lineRule="auto"/>
                      <w:ind w:firstLine="0"/>
                      <w:jc w:val="center"/>
                      <w:rPr>
                        <w:sz w:val="24"/>
                        <w:szCs w:val="24"/>
                      </w:rPr>
                    </w:pPr>
                    <w:r>
                      <w:t>Ответственные исполнители</w:t>
                    </w:r>
                  </w:p>
                </w:txbxContent>
              </v:textbox>
            </v:rect>
            <v:line id="_x0000_s1061" style="position:absolute" from="2493,4719" to="9981,4719" o:allowincell="f"/>
            <v:line id="_x0000_s1062" style="position:absolute" from="9981,4719" to="9984,5089" o:allowincell="f">
              <v:stroke endarrow="block"/>
            </v:line>
            <v:line id="_x0000_s1063" style="position:absolute" from="8541,4719" to="8544,5089" o:allowincell="f">
              <v:stroke endarrow="block"/>
            </v:line>
            <v:line id="_x0000_s1064" style="position:absolute" from="7101,4719" to="7101,5085" o:allowincell="f">
              <v:stroke endarrow="block"/>
            </v:line>
            <v:line id="_x0000_s1065" style="position:absolute" from="5373,4719" to="5376,5089" o:allowincell="f">
              <v:stroke endarrow="block"/>
            </v:line>
            <v:line id="_x0000_s1066" style="position:absolute" from="4221,4719" to="4224,5089" o:allowincell="f">
              <v:stroke endarrow="block"/>
            </v:line>
            <v:line id="_x0000_s1067" style="position:absolute" from="2493,4719" to="2496,5377" o:allowincell="f">
              <v:stroke endarrow="block"/>
            </v:line>
            <v:line id="_x0000_s1068" style="position:absolute" from="6237,4389" to="6237,4719" o:allowincell="f">
              <v:stroke endarrow="block"/>
            </v:line>
            <v:line id="_x0000_s1069" style="position:absolute;flip:x" from="2601,6525" to="2601,8466" o:allowincell="f"/>
            <v:line id="_x0000_s1070" style="position:absolute;flip:y" from="7101,7424" to="7101,8465" o:allowincell="f">
              <v:stroke endarrow="block"/>
            </v:line>
            <v:line id="_x0000_s1071" style="position:absolute" from="4401,6345" to="4401,6885" o:allowincell="f">
              <v:stroke endarrow="block"/>
            </v:line>
            <v:line id="_x0000_s1072" style="position:absolute" from="5661,6345" to="5661,6885" o:allowincell="f">
              <v:stroke endarrow="block"/>
            </v:line>
            <v:line id="_x0000_s1073" style="position:absolute" from="7101,6345" to="7101,6885" o:allowincell="f">
              <v:stroke endarrow="block"/>
            </v:line>
            <v:line id="_x0000_s1074" style="position:absolute" from="8541,6345" to="8541,6885" o:allowincell="f">
              <v:stroke endarrow="block"/>
            </v:line>
            <v:line id="_x0000_s1075" style="position:absolute" from="9981,6345" to="9981,6885" o:allowincell="f">
              <v:stroke endarrow="block"/>
            </v:line>
            <v:roundrect id="_x0000_s1076" style="position:absolute;left:4221;top:3466;width:4140;height:864" arcsize="10923f" o:allowincell="f">
              <v:textbox>
                <w:txbxContent>
                  <w:p w:rsidR="00405F30" w:rsidRDefault="00405F30" w:rsidP="00222872">
                    <w:pPr>
                      <w:pStyle w:val="5"/>
                      <w:jc w:val="center"/>
                      <w:rPr>
                        <w:i w:val="0"/>
                      </w:rPr>
                    </w:pPr>
                    <w:r>
                      <w:rPr>
                        <w:i w:val="0"/>
                      </w:rPr>
                      <w:t>Директор</w:t>
                    </w:r>
                  </w:p>
                </w:txbxContent>
              </v:textbox>
            </v:roundrect>
            <v:line id="_x0000_s1077" style="position:absolute" from="2601,8465" to="7101,8465" o:allowincell="f"/>
          </v:group>
        </w:pict>
      </w:r>
    </w:p>
    <w:p w:rsidR="00222872" w:rsidRPr="00772364" w:rsidRDefault="00222872" w:rsidP="00772364">
      <w:pPr>
        <w:pStyle w:val="21"/>
        <w:spacing w:after="0" w:line="360" w:lineRule="auto"/>
        <w:ind w:left="0" w:firstLine="709"/>
        <w:jc w:val="both"/>
        <w:rPr>
          <w:rFonts w:ascii="Times New Roman" w:hAnsi="Times New Roman"/>
          <w:sz w:val="28"/>
          <w:szCs w:val="28"/>
        </w:rPr>
      </w:pPr>
    </w:p>
    <w:p w:rsidR="00222872" w:rsidRPr="00772364" w:rsidRDefault="00222872" w:rsidP="00772364">
      <w:pPr>
        <w:pStyle w:val="a8"/>
        <w:spacing w:after="0" w:line="360" w:lineRule="auto"/>
        <w:ind w:left="0" w:firstLine="709"/>
        <w:jc w:val="both"/>
        <w:rPr>
          <w:sz w:val="28"/>
          <w:szCs w:val="28"/>
        </w:rPr>
      </w:pPr>
    </w:p>
    <w:p w:rsidR="00222872" w:rsidRPr="00772364" w:rsidRDefault="00222872" w:rsidP="00772364">
      <w:pPr>
        <w:pStyle w:val="a8"/>
        <w:spacing w:after="0" w:line="360" w:lineRule="auto"/>
        <w:ind w:left="0" w:firstLine="709"/>
        <w:jc w:val="both"/>
        <w:rPr>
          <w:sz w:val="28"/>
          <w:szCs w:val="28"/>
        </w:rPr>
      </w:pPr>
    </w:p>
    <w:p w:rsidR="00222872" w:rsidRPr="00772364" w:rsidRDefault="00222872" w:rsidP="00772364">
      <w:pPr>
        <w:pStyle w:val="a8"/>
        <w:spacing w:after="0" w:line="360" w:lineRule="auto"/>
        <w:ind w:left="0" w:firstLine="709"/>
        <w:jc w:val="both"/>
        <w:rPr>
          <w:sz w:val="28"/>
          <w:szCs w:val="28"/>
        </w:rPr>
      </w:pPr>
    </w:p>
    <w:p w:rsidR="00222872" w:rsidRPr="00772364" w:rsidRDefault="00222872" w:rsidP="00772364">
      <w:pPr>
        <w:pStyle w:val="a8"/>
        <w:spacing w:after="0" w:line="360" w:lineRule="auto"/>
        <w:ind w:left="0" w:firstLine="709"/>
        <w:jc w:val="both"/>
        <w:rPr>
          <w:sz w:val="28"/>
          <w:szCs w:val="28"/>
        </w:rPr>
      </w:pPr>
    </w:p>
    <w:p w:rsidR="00222872" w:rsidRPr="00772364" w:rsidRDefault="00222872" w:rsidP="00772364">
      <w:pPr>
        <w:pStyle w:val="a8"/>
        <w:spacing w:after="0" w:line="360" w:lineRule="auto"/>
        <w:ind w:left="0" w:firstLine="709"/>
        <w:jc w:val="both"/>
        <w:rPr>
          <w:sz w:val="28"/>
          <w:szCs w:val="28"/>
        </w:rPr>
      </w:pPr>
    </w:p>
    <w:p w:rsidR="00222872" w:rsidRPr="00772364" w:rsidRDefault="00222872" w:rsidP="00772364">
      <w:pPr>
        <w:pStyle w:val="a8"/>
        <w:spacing w:after="0" w:line="360" w:lineRule="auto"/>
        <w:ind w:left="0" w:firstLine="709"/>
        <w:jc w:val="both"/>
        <w:rPr>
          <w:sz w:val="28"/>
          <w:szCs w:val="28"/>
        </w:rPr>
      </w:pPr>
    </w:p>
    <w:p w:rsidR="00222872" w:rsidRPr="00772364" w:rsidRDefault="00222872" w:rsidP="00772364">
      <w:pPr>
        <w:pStyle w:val="a8"/>
        <w:spacing w:after="0" w:line="360" w:lineRule="auto"/>
        <w:ind w:left="0" w:firstLine="709"/>
        <w:jc w:val="both"/>
        <w:rPr>
          <w:sz w:val="28"/>
          <w:szCs w:val="28"/>
        </w:rPr>
      </w:pPr>
    </w:p>
    <w:p w:rsidR="00222872" w:rsidRPr="00772364" w:rsidRDefault="00222872" w:rsidP="00772364">
      <w:pPr>
        <w:pStyle w:val="a8"/>
        <w:spacing w:after="0" w:line="360" w:lineRule="auto"/>
        <w:ind w:left="0" w:firstLine="709"/>
        <w:jc w:val="both"/>
        <w:rPr>
          <w:sz w:val="28"/>
          <w:szCs w:val="28"/>
        </w:rPr>
      </w:pPr>
    </w:p>
    <w:p w:rsidR="00222872" w:rsidRPr="00772364" w:rsidRDefault="00222872" w:rsidP="00772364">
      <w:pPr>
        <w:pStyle w:val="a8"/>
        <w:spacing w:after="0" w:line="360" w:lineRule="auto"/>
        <w:ind w:left="0" w:firstLine="709"/>
        <w:jc w:val="both"/>
        <w:rPr>
          <w:sz w:val="28"/>
          <w:szCs w:val="28"/>
        </w:rPr>
      </w:pPr>
    </w:p>
    <w:p w:rsidR="00222872" w:rsidRPr="00772364" w:rsidRDefault="00222872" w:rsidP="00772364">
      <w:pPr>
        <w:widowControl/>
        <w:spacing w:before="0" w:line="360" w:lineRule="auto"/>
        <w:ind w:firstLine="709"/>
        <w:rPr>
          <w:sz w:val="28"/>
          <w:szCs w:val="28"/>
        </w:rPr>
      </w:pPr>
    </w:p>
    <w:p w:rsidR="0006157B" w:rsidRPr="00772364" w:rsidRDefault="0006157B"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Рис 2.1. Структура управления при введении отдела управления риском</w:t>
      </w:r>
    </w:p>
    <w:p w:rsidR="0006157B" w:rsidRPr="00772364" w:rsidRDefault="0006157B" w:rsidP="00772364">
      <w:pPr>
        <w:pStyle w:val="a8"/>
        <w:spacing w:after="0" w:line="360" w:lineRule="auto"/>
        <w:ind w:left="0" w:firstLine="709"/>
        <w:jc w:val="both"/>
        <w:rPr>
          <w:sz w:val="28"/>
          <w:szCs w:val="28"/>
        </w:rPr>
      </w:pPr>
    </w:p>
    <w:p w:rsidR="00222872" w:rsidRPr="00772364" w:rsidRDefault="00222872" w:rsidP="00772364">
      <w:pPr>
        <w:pStyle w:val="a8"/>
        <w:spacing w:after="0" w:line="360" w:lineRule="auto"/>
        <w:ind w:left="0" w:firstLine="709"/>
        <w:jc w:val="both"/>
        <w:rPr>
          <w:sz w:val="28"/>
          <w:szCs w:val="28"/>
        </w:rPr>
      </w:pPr>
      <w:r w:rsidRPr="00772364">
        <w:rPr>
          <w:sz w:val="28"/>
          <w:szCs w:val="28"/>
        </w:rPr>
        <w:t>Проектирование системы антирисковых мероприятий предполагает разбиение комплекса работ между различными подразделениями и регулирование их отделом управления риском [17].</w:t>
      </w:r>
    </w:p>
    <w:p w:rsidR="00222872" w:rsidRPr="00772364" w:rsidRDefault="00222872" w:rsidP="00772364">
      <w:pPr>
        <w:pStyle w:val="a8"/>
        <w:spacing w:after="0" w:line="360" w:lineRule="auto"/>
        <w:ind w:left="0" w:firstLine="709"/>
        <w:jc w:val="both"/>
        <w:rPr>
          <w:sz w:val="28"/>
          <w:szCs w:val="28"/>
        </w:rPr>
      </w:pPr>
      <w:r w:rsidRPr="00772364">
        <w:rPr>
          <w:sz w:val="28"/>
          <w:szCs w:val="28"/>
        </w:rPr>
        <w:t>Разработка управленческой процедуры включает: определение цели, разработку схемы процедуры, описание операций, входящих в процедуру. На управленческую процедуру составляется карта процедуры.</w:t>
      </w:r>
    </w:p>
    <w:p w:rsidR="00222872" w:rsidRPr="00772364" w:rsidRDefault="00222872" w:rsidP="00772364">
      <w:pPr>
        <w:pStyle w:val="a8"/>
        <w:spacing w:after="0" w:line="360" w:lineRule="auto"/>
        <w:ind w:left="0" w:firstLine="709"/>
        <w:jc w:val="both"/>
        <w:rPr>
          <w:sz w:val="28"/>
          <w:szCs w:val="28"/>
        </w:rPr>
      </w:pPr>
      <w:r w:rsidRPr="00772364">
        <w:rPr>
          <w:sz w:val="28"/>
          <w:szCs w:val="28"/>
        </w:rPr>
        <w:t>В таблице В.1 показана управленческая процедура, которая позволяет наглядно представить всю технологию решения конкретной задачи.</w:t>
      </w:r>
    </w:p>
    <w:p w:rsidR="00222872" w:rsidRPr="00772364" w:rsidRDefault="00222872" w:rsidP="00772364">
      <w:pPr>
        <w:pStyle w:val="a8"/>
        <w:spacing w:after="0" w:line="360" w:lineRule="auto"/>
        <w:ind w:left="0" w:firstLine="709"/>
        <w:jc w:val="both"/>
        <w:rPr>
          <w:sz w:val="28"/>
          <w:szCs w:val="28"/>
        </w:rPr>
      </w:pPr>
      <w:r w:rsidRPr="00772364">
        <w:rPr>
          <w:sz w:val="28"/>
          <w:szCs w:val="28"/>
        </w:rPr>
        <w:t>В таблице В.2</w:t>
      </w:r>
      <w:r w:rsidR="003357E8" w:rsidRPr="00772364">
        <w:rPr>
          <w:sz w:val="28"/>
          <w:szCs w:val="28"/>
        </w:rPr>
        <w:t xml:space="preserve"> </w:t>
      </w:r>
      <w:r w:rsidRPr="00772364">
        <w:rPr>
          <w:sz w:val="28"/>
          <w:szCs w:val="28"/>
        </w:rPr>
        <w:t>приведены операции и соответствующие им условные обозначения (используемые в таблице В.1), а также количество операций каждого вида и затраты времени на каждую операцию.</w:t>
      </w:r>
    </w:p>
    <w:p w:rsidR="00222872" w:rsidRPr="00772364" w:rsidRDefault="00222872" w:rsidP="00772364">
      <w:pPr>
        <w:pStyle w:val="a8"/>
        <w:spacing w:after="0" w:line="360" w:lineRule="auto"/>
        <w:ind w:left="0" w:firstLine="709"/>
        <w:jc w:val="both"/>
        <w:rPr>
          <w:sz w:val="28"/>
          <w:szCs w:val="28"/>
        </w:rPr>
      </w:pPr>
      <w:r w:rsidRPr="00772364">
        <w:rPr>
          <w:sz w:val="28"/>
          <w:szCs w:val="28"/>
        </w:rPr>
        <w:t>Модель проектирования организации рабочего места исходит из того, что работа - это специализированные, закрепленные за отдельным исполнителем операции. Карта организации труда разрабатывается для проектируемого рабочего места. Карта организации труда на рабочем месте для антирискового управляющего представлена в приложении В (Таблица В.3).</w:t>
      </w:r>
    </w:p>
    <w:p w:rsidR="00222872" w:rsidRPr="00772364" w:rsidRDefault="00222872" w:rsidP="00772364">
      <w:pPr>
        <w:pStyle w:val="a8"/>
        <w:spacing w:after="0" w:line="360" w:lineRule="auto"/>
        <w:ind w:left="0" w:firstLine="709"/>
        <w:jc w:val="both"/>
        <w:rPr>
          <w:sz w:val="28"/>
          <w:szCs w:val="28"/>
        </w:rPr>
      </w:pPr>
      <w:r w:rsidRPr="00772364">
        <w:rPr>
          <w:sz w:val="28"/>
          <w:szCs w:val="28"/>
        </w:rPr>
        <w:t xml:space="preserve">Как видим, проектирование рабочего места антирискового управляющего и организация его труда имеют большое значение. </w:t>
      </w:r>
    </w:p>
    <w:p w:rsidR="00222872" w:rsidRPr="00772364" w:rsidRDefault="00222872" w:rsidP="00772364">
      <w:pPr>
        <w:pStyle w:val="ac"/>
        <w:spacing w:after="0" w:line="360" w:lineRule="auto"/>
        <w:ind w:firstLine="709"/>
        <w:jc w:val="both"/>
        <w:rPr>
          <w:sz w:val="28"/>
          <w:szCs w:val="28"/>
        </w:rPr>
      </w:pPr>
      <w:r w:rsidRPr="00772364">
        <w:rPr>
          <w:sz w:val="28"/>
          <w:szCs w:val="28"/>
        </w:rPr>
        <w:t>Проектирование работы предполагает получение ответа на вопросы: что делается и как делается. Оно включает в себя описание содержания работы, требований к ней</w:t>
      </w:r>
      <w:r w:rsidR="003357E8" w:rsidRPr="00772364">
        <w:rPr>
          <w:sz w:val="28"/>
          <w:szCs w:val="28"/>
        </w:rPr>
        <w:t xml:space="preserve"> </w:t>
      </w:r>
      <w:r w:rsidRPr="00772364">
        <w:rPr>
          <w:sz w:val="28"/>
          <w:szCs w:val="28"/>
        </w:rPr>
        <w:t>и ее окружению. Определенная работа появляется тогда, когда организация испытывает потребность в решении какой-либо задачи. С этого момента работа начинает создаваться, проектироваться. Перепроектирование работы происходит, когда руководство организации принимает решение пересмотреть ответы на вопросы, что и как делать.</w:t>
      </w:r>
    </w:p>
    <w:p w:rsidR="00222872" w:rsidRPr="00772364" w:rsidRDefault="00222872" w:rsidP="00772364">
      <w:pPr>
        <w:widowControl/>
        <w:spacing w:before="0" w:line="360" w:lineRule="auto"/>
        <w:ind w:firstLine="709"/>
        <w:rPr>
          <w:sz w:val="28"/>
          <w:szCs w:val="28"/>
        </w:rPr>
      </w:pPr>
    </w:p>
    <w:p w:rsidR="004E5255" w:rsidRPr="00405F30" w:rsidRDefault="00A40F99" w:rsidP="00405F30">
      <w:pPr>
        <w:widowControl/>
        <w:spacing w:before="0" w:line="360" w:lineRule="auto"/>
        <w:ind w:firstLine="709"/>
        <w:jc w:val="center"/>
        <w:rPr>
          <w:b/>
          <w:sz w:val="28"/>
          <w:szCs w:val="28"/>
        </w:rPr>
      </w:pPr>
      <w:r w:rsidRPr="00405F30">
        <w:rPr>
          <w:b/>
          <w:sz w:val="28"/>
          <w:szCs w:val="28"/>
        </w:rPr>
        <w:t>2.2 Совершенствование системы способов минимизации рисков</w:t>
      </w:r>
    </w:p>
    <w:p w:rsidR="0006157B" w:rsidRPr="00772364" w:rsidRDefault="0006157B" w:rsidP="00772364">
      <w:pPr>
        <w:widowControl/>
        <w:spacing w:before="0" w:line="360" w:lineRule="auto"/>
        <w:ind w:firstLine="709"/>
        <w:rPr>
          <w:rStyle w:val="normal2"/>
          <w:rFonts w:ascii="Times New Roman" w:hAnsi="Times New Roman"/>
          <w:color w:val="auto"/>
          <w:sz w:val="28"/>
          <w:szCs w:val="28"/>
        </w:rPr>
      </w:pPr>
    </w:p>
    <w:p w:rsidR="0006157B" w:rsidRPr="00772364" w:rsidRDefault="00D26989" w:rsidP="00772364">
      <w:pPr>
        <w:widowControl/>
        <w:spacing w:before="0" w:line="360" w:lineRule="auto"/>
        <w:ind w:firstLine="709"/>
        <w:rPr>
          <w:rStyle w:val="normal2"/>
          <w:rFonts w:ascii="Times New Roman" w:hAnsi="Times New Roman"/>
          <w:color w:val="auto"/>
          <w:sz w:val="28"/>
          <w:szCs w:val="28"/>
        </w:rPr>
      </w:pPr>
      <w:r w:rsidRPr="00772364">
        <w:rPr>
          <w:rStyle w:val="normal2"/>
          <w:rFonts w:ascii="Times New Roman" w:hAnsi="Times New Roman"/>
          <w:color w:val="auto"/>
          <w:sz w:val="28"/>
          <w:szCs w:val="28"/>
        </w:rPr>
        <w:t xml:space="preserve">Возможно несколько вариантов </w:t>
      </w:r>
      <w:r w:rsidR="00FD3F1D" w:rsidRPr="00772364">
        <w:rPr>
          <w:rStyle w:val="normal2"/>
          <w:rFonts w:ascii="Times New Roman" w:hAnsi="Times New Roman"/>
          <w:color w:val="auto"/>
          <w:sz w:val="28"/>
          <w:szCs w:val="28"/>
        </w:rPr>
        <w:t>действий</w:t>
      </w:r>
      <w:r w:rsidR="003357E8" w:rsidRPr="00772364">
        <w:rPr>
          <w:rStyle w:val="normal2"/>
          <w:rFonts w:ascii="Times New Roman" w:hAnsi="Times New Roman"/>
          <w:color w:val="auto"/>
          <w:sz w:val="28"/>
          <w:szCs w:val="28"/>
        </w:rPr>
        <w:t xml:space="preserve"> </w:t>
      </w:r>
      <w:r w:rsidR="00550E11" w:rsidRPr="00772364">
        <w:rPr>
          <w:rStyle w:val="normal2"/>
          <w:rFonts w:ascii="Times New Roman" w:hAnsi="Times New Roman"/>
          <w:color w:val="auto"/>
          <w:sz w:val="28"/>
          <w:szCs w:val="28"/>
        </w:rPr>
        <w:t>при наступлении рисковой ситуации или при обнаружении источника риска</w:t>
      </w:r>
      <w:r w:rsidRPr="00772364">
        <w:rPr>
          <w:rStyle w:val="normal2"/>
          <w:rFonts w:ascii="Times New Roman" w:hAnsi="Times New Roman"/>
          <w:color w:val="auto"/>
          <w:sz w:val="28"/>
          <w:szCs w:val="28"/>
        </w:rPr>
        <w:t>.</w:t>
      </w:r>
    </w:p>
    <w:p w:rsidR="0006157B" w:rsidRPr="00772364" w:rsidRDefault="00550E11" w:rsidP="00772364">
      <w:pPr>
        <w:widowControl/>
        <w:spacing w:before="0" w:line="360" w:lineRule="auto"/>
        <w:ind w:firstLine="709"/>
        <w:rPr>
          <w:rStyle w:val="normal2"/>
          <w:rFonts w:ascii="Times New Roman" w:hAnsi="Times New Roman"/>
          <w:color w:val="auto"/>
          <w:sz w:val="28"/>
          <w:szCs w:val="28"/>
        </w:rPr>
      </w:pPr>
      <w:r w:rsidRPr="00772364">
        <w:rPr>
          <w:rStyle w:val="normal2"/>
          <w:rFonts w:ascii="Times New Roman" w:hAnsi="Times New Roman"/>
          <w:color w:val="auto"/>
          <w:sz w:val="28"/>
          <w:szCs w:val="28"/>
        </w:rPr>
        <w:t>Первый вариант</w:t>
      </w:r>
      <w:r w:rsidR="009F7F70" w:rsidRPr="00772364">
        <w:rPr>
          <w:rStyle w:val="normal2"/>
          <w:rFonts w:ascii="Times New Roman" w:hAnsi="Times New Roman"/>
          <w:color w:val="auto"/>
          <w:sz w:val="28"/>
          <w:szCs w:val="28"/>
        </w:rPr>
        <w:t xml:space="preserve"> -</w:t>
      </w:r>
      <w:r w:rsidR="003357E8" w:rsidRPr="00772364">
        <w:rPr>
          <w:rStyle w:val="normal2"/>
          <w:rFonts w:ascii="Times New Roman" w:hAnsi="Times New Roman"/>
          <w:color w:val="auto"/>
          <w:sz w:val="28"/>
          <w:szCs w:val="28"/>
        </w:rPr>
        <w:t xml:space="preserve"> </w:t>
      </w:r>
      <w:r w:rsidR="009F7F70" w:rsidRPr="00772364">
        <w:rPr>
          <w:rStyle w:val="normal2"/>
          <w:rFonts w:ascii="Times New Roman" w:hAnsi="Times New Roman"/>
          <w:color w:val="auto"/>
          <w:sz w:val="28"/>
          <w:szCs w:val="28"/>
        </w:rPr>
        <w:t>п</w:t>
      </w:r>
      <w:r w:rsidRPr="00772364">
        <w:rPr>
          <w:rStyle w:val="normal2"/>
          <w:rFonts w:ascii="Times New Roman" w:hAnsi="Times New Roman"/>
          <w:color w:val="auto"/>
          <w:sz w:val="28"/>
          <w:szCs w:val="28"/>
        </w:rPr>
        <w:t>олное избежание риска путем устранения контактов с собственностью или лицами, с ним связанными. Данный способ реакции на предпринимательский риск наиболее прост и радикален. Он позволяет полностью избежать потенциальных потерь, но предполагает и полный отказ от прибыли, связанной с рискованной деятельностью.</w:t>
      </w:r>
    </w:p>
    <w:p w:rsidR="0006157B" w:rsidRPr="00772364" w:rsidRDefault="00550E11" w:rsidP="00772364">
      <w:pPr>
        <w:widowControl/>
        <w:spacing w:before="0" w:line="360" w:lineRule="auto"/>
        <w:ind w:firstLine="709"/>
        <w:rPr>
          <w:rStyle w:val="normal2"/>
          <w:rFonts w:ascii="Times New Roman" w:hAnsi="Times New Roman"/>
          <w:color w:val="auto"/>
          <w:sz w:val="28"/>
          <w:szCs w:val="28"/>
        </w:rPr>
      </w:pPr>
      <w:r w:rsidRPr="00772364">
        <w:rPr>
          <w:rStyle w:val="normal2"/>
          <w:rFonts w:ascii="Times New Roman" w:hAnsi="Times New Roman"/>
          <w:color w:val="auto"/>
          <w:sz w:val="28"/>
          <w:szCs w:val="28"/>
        </w:rPr>
        <w:t>Вариант второй — «принятие риска на себя». Принимаются обычно риски, несущие в себе потенциал прибыли, либо же риски неизбежные.</w:t>
      </w:r>
      <w:r w:rsidRPr="00772364">
        <w:rPr>
          <w:sz w:val="28"/>
          <w:szCs w:val="28"/>
        </w:rPr>
        <w:br/>
      </w:r>
      <w:r w:rsidR="003357E8" w:rsidRPr="00772364">
        <w:rPr>
          <w:rStyle w:val="normal2"/>
          <w:rFonts w:ascii="Times New Roman" w:hAnsi="Times New Roman"/>
          <w:color w:val="auto"/>
          <w:sz w:val="28"/>
          <w:szCs w:val="28"/>
        </w:rPr>
        <w:t xml:space="preserve"> </w:t>
      </w:r>
      <w:r w:rsidRPr="00772364">
        <w:rPr>
          <w:rStyle w:val="normal2"/>
          <w:rFonts w:ascii="Times New Roman" w:hAnsi="Times New Roman"/>
          <w:color w:val="auto"/>
          <w:sz w:val="28"/>
          <w:szCs w:val="28"/>
        </w:rPr>
        <w:t>При принятии риска на себя основной задачей предприятия является изыскание источников необходимых ресурсов для покрытия возможных потерь (например, создание резервного фонда).</w:t>
      </w:r>
    </w:p>
    <w:p w:rsidR="00550E11" w:rsidRPr="00772364" w:rsidRDefault="00550E11" w:rsidP="00772364">
      <w:pPr>
        <w:widowControl/>
        <w:spacing w:before="0" w:line="360" w:lineRule="auto"/>
        <w:ind w:firstLine="709"/>
        <w:rPr>
          <w:sz w:val="28"/>
          <w:szCs w:val="28"/>
        </w:rPr>
      </w:pPr>
      <w:r w:rsidRPr="00772364">
        <w:rPr>
          <w:rStyle w:val="normal2"/>
          <w:rFonts w:ascii="Times New Roman" w:hAnsi="Times New Roman"/>
          <w:color w:val="auto"/>
          <w:sz w:val="28"/>
          <w:szCs w:val="28"/>
        </w:rPr>
        <w:t>Третий возможный способ реакции на риск — его минимизация. Основными методами минимизации риска являются страхование, передача риска путем заключения определенных видов договоров, диверсификация деятельности, сокращение потерь путем разделения или комбинации рисков. Минимизировать риск можно также путем установления постоянного контроля качества производимой продукции, тщательного подбора персонала предприятия, проверки контрагентов, правильного оформлением заключаемых хозяйственных договоров</w:t>
      </w:r>
    </w:p>
    <w:p w:rsidR="0006157B" w:rsidRPr="00772364" w:rsidRDefault="00D26989" w:rsidP="00772364">
      <w:pPr>
        <w:widowControl/>
        <w:spacing w:before="0" w:line="360" w:lineRule="auto"/>
        <w:ind w:firstLine="709"/>
        <w:rPr>
          <w:sz w:val="28"/>
          <w:szCs w:val="28"/>
        </w:rPr>
      </w:pPr>
      <w:r w:rsidRPr="00772364">
        <w:rPr>
          <w:sz w:val="28"/>
          <w:szCs w:val="28"/>
        </w:rPr>
        <w:t xml:space="preserve">Помимо наиболее распространенных </w:t>
      </w:r>
      <w:r w:rsidR="00AD4D6C" w:rsidRPr="00772364">
        <w:rPr>
          <w:sz w:val="28"/>
          <w:szCs w:val="28"/>
        </w:rPr>
        <w:t>вышеперечисленных</w:t>
      </w:r>
      <w:r w:rsidRPr="00772364">
        <w:rPr>
          <w:sz w:val="28"/>
          <w:szCs w:val="28"/>
        </w:rPr>
        <w:t xml:space="preserve"> способов минимизации рисков менеджер</w:t>
      </w:r>
      <w:r w:rsidR="009F7F70" w:rsidRPr="00772364">
        <w:rPr>
          <w:sz w:val="28"/>
          <w:szCs w:val="28"/>
        </w:rPr>
        <w:t>ами</w:t>
      </w:r>
      <w:r w:rsidRPr="00772364">
        <w:rPr>
          <w:sz w:val="28"/>
          <w:szCs w:val="28"/>
        </w:rPr>
        <w:t xml:space="preserve"> российских компаний, для финансовой устойчивости бизнеса, снижения рисков инвестирования и снижения управляемости, а также защиты в конкуренции и разделения деловых рисков</w:t>
      </w:r>
      <w:r w:rsidR="003357E8" w:rsidRPr="00772364">
        <w:rPr>
          <w:sz w:val="28"/>
          <w:szCs w:val="28"/>
        </w:rPr>
        <w:t xml:space="preserve"> </w:t>
      </w:r>
      <w:r w:rsidRPr="00772364">
        <w:rPr>
          <w:sz w:val="28"/>
          <w:szCs w:val="28"/>
        </w:rPr>
        <w:t>апробированы</w:t>
      </w:r>
      <w:r w:rsidR="009F7F70" w:rsidRPr="00772364">
        <w:rPr>
          <w:sz w:val="28"/>
          <w:szCs w:val="28"/>
        </w:rPr>
        <w:t xml:space="preserve"> и</w:t>
      </w:r>
      <w:r w:rsidRPr="00772364">
        <w:rPr>
          <w:sz w:val="28"/>
          <w:szCs w:val="28"/>
        </w:rPr>
        <w:t xml:space="preserve"> </w:t>
      </w:r>
      <w:r w:rsidR="009F7F70" w:rsidRPr="00772364">
        <w:rPr>
          <w:sz w:val="28"/>
          <w:szCs w:val="28"/>
        </w:rPr>
        <w:t xml:space="preserve">используются </w:t>
      </w:r>
      <w:r w:rsidRPr="00772364">
        <w:rPr>
          <w:sz w:val="28"/>
          <w:szCs w:val="28"/>
        </w:rPr>
        <w:t>новые способы минимизации рисков</w:t>
      </w:r>
      <w:r w:rsidR="009F7F70" w:rsidRPr="00772364">
        <w:rPr>
          <w:sz w:val="28"/>
          <w:szCs w:val="28"/>
        </w:rPr>
        <w:t>.</w:t>
      </w:r>
      <w:r w:rsidR="00A40F99" w:rsidRPr="00772364">
        <w:rPr>
          <w:sz w:val="28"/>
          <w:szCs w:val="28"/>
        </w:rPr>
        <w:t xml:space="preserve"> </w:t>
      </w:r>
    </w:p>
    <w:p w:rsidR="009F7F70" w:rsidRPr="00772364" w:rsidRDefault="009F7F70" w:rsidP="00772364">
      <w:pPr>
        <w:widowControl/>
        <w:spacing w:before="0" w:line="360" w:lineRule="auto"/>
        <w:ind w:firstLine="709"/>
        <w:rPr>
          <w:sz w:val="28"/>
          <w:szCs w:val="28"/>
        </w:rPr>
      </w:pPr>
      <w:r w:rsidRPr="00772364">
        <w:rPr>
          <w:sz w:val="28"/>
          <w:szCs w:val="28"/>
        </w:rPr>
        <w:t xml:space="preserve">Как пример предупреждения </w:t>
      </w:r>
      <w:r w:rsidRPr="00772364">
        <w:rPr>
          <w:rStyle w:val="af2"/>
          <w:b w:val="0"/>
          <w:sz w:val="28"/>
          <w:szCs w:val="28"/>
        </w:rPr>
        <w:t>угрозы финансовой несостоятельности</w:t>
      </w:r>
      <w:r w:rsidR="003357E8" w:rsidRPr="00772364">
        <w:rPr>
          <w:rStyle w:val="af2"/>
          <w:b w:val="0"/>
          <w:sz w:val="28"/>
          <w:szCs w:val="28"/>
        </w:rPr>
        <w:t xml:space="preserve"> </w:t>
      </w:r>
      <w:r w:rsidRPr="00772364">
        <w:rPr>
          <w:sz w:val="28"/>
          <w:szCs w:val="28"/>
        </w:rPr>
        <w:t>московск</w:t>
      </w:r>
      <w:r w:rsidR="00FD3F1D" w:rsidRPr="00772364">
        <w:rPr>
          <w:sz w:val="28"/>
          <w:szCs w:val="28"/>
        </w:rPr>
        <w:t>им представительством</w:t>
      </w:r>
      <w:r w:rsidRPr="00772364">
        <w:rPr>
          <w:sz w:val="28"/>
          <w:szCs w:val="28"/>
        </w:rPr>
        <w:t xml:space="preserve"> компании The Boston Consulting Group</w:t>
      </w:r>
      <w:r w:rsidR="003357E8" w:rsidRPr="00772364">
        <w:rPr>
          <w:sz w:val="28"/>
          <w:szCs w:val="28"/>
        </w:rPr>
        <w:t xml:space="preserve"> </w:t>
      </w:r>
      <w:r w:rsidR="00FD3F1D" w:rsidRPr="00772364">
        <w:rPr>
          <w:sz w:val="28"/>
          <w:szCs w:val="28"/>
        </w:rPr>
        <w:t>предложено</w:t>
      </w:r>
      <w:r w:rsidR="003357E8" w:rsidRPr="00772364">
        <w:rPr>
          <w:sz w:val="28"/>
          <w:szCs w:val="28"/>
        </w:rPr>
        <w:t xml:space="preserve"> </w:t>
      </w:r>
      <w:r w:rsidRPr="00772364">
        <w:rPr>
          <w:sz w:val="28"/>
          <w:szCs w:val="28"/>
        </w:rPr>
        <w:t>для компаний, уже достигших определенного уровня развития —</w:t>
      </w:r>
      <w:r w:rsidR="003357E8" w:rsidRPr="00772364">
        <w:rPr>
          <w:sz w:val="28"/>
          <w:szCs w:val="28"/>
        </w:rPr>
        <w:t xml:space="preserve"> </w:t>
      </w:r>
      <w:r w:rsidRPr="00772364">
        <w:rPr>
          <w:sz w:val="28"/>
          <w:szCs w:val="28"/>
        </w:rPr>
        <w:t>финансирование посредством акционирования. В этом случае помимо благоприятной структуры капитала предприятие получает надежный механизм контроля. Акционеры контролируют менеджмент, заставляя взвешивать каждый шаг.</w:t>
      </w:r>
    </w:p>
    <w:p w:rsidR="009F7F70" w:rsidRPr="00772364" w:rsidRDefault="009F7F70" w:rsidP="00772364">
      <w:pPr>
        <w:widowControl/>
        <w:spacing w:before="0" w:line="360" w:lineRule="auto"/>
        <w:ind w:firstLine="709"/>
        <w:rPr>
          <w:sz w:val="28"/>
          <w:szCs w:val="28"/>
        </w:rPr>
      </w:pPr>
      <w:r w:rsidRPr="00772364">
        <w:rPr>
          <w:bCs/>
          <w:sz w:val="28"/>
          <w:szCs w:val="28"/>
        </w:rPr>
        <w:t xml:space="preserve">Реструктуризацию задолженности </w:t>
      </w:r>
      <w:r w:rsidRPr="00772364">
        <w:rPr>
          <w:sz w:val="28"/>
          <w:szCs w:val="28"/>
        </w:rPr>
        <w:t xml:space="preserve">применяют для минимизации риска в работе с долговыми обязательствами, что касается в первую очередь задолженности перед поставщиками оборудования. Примером могут служить проведенная ОАО "Ростелеком" реструктуризация по несвязанному кредиту "Мерил Линч" на $100 млн. — кредитором была предоставлена отсрочка на несколько лет, реструктуризация ОАО "Электросвязь" Республики Бурятия и ОАО "Электросвязь" Кемеровской области с компанией "ИталТел", ОАО "Электросвязь" Республики Карелия с "Сименс АГ", ОАО "Электросвязь" Ульяновской области перед "Искрател" и другие. </w:t>
      </w:r>
    </w:p>
    <w:p w:rsidR="009F7F70" w:rsidRPr="00772364" w:rsidRDefault="009F7F70" w:rsidP="00772364">
      <w:pPr>
        <w:widowControl/>
        <w:spacing w:before="0" w:line="360" w:lineRule="auto"/>
        <w:ind w:firstLine="709"/>
        <w:rPr>
          <w:sz w:val="28"/>
          <w:szCs w:val="28"/>
        </w:rPr>
      </w:pPr>
      <w:r w:rsidRPr="00772364">
        <w:rPr>
          <w:bCs/>
          <w:sz w:val="28"/>
          <w:szCs w:val="28"/>
        </w:rPr>
        <w:t xml:space="preserve">Портфель бизнеса" </w:t>
      </w:r>
      <w:r w:rsidRPr="00772364">
        <w:rPr>
          <w:sz w:val="28"/>
          <w:szCs w:val="28"/>
        </w:rPr>
        <w:t xml:space="preserve">как метод управления риском составляли, как показывают исследования McKmsey&amp;Company, наиболее успешные быстрорастущие фирмы, исходя из концепции трех горизонтов. По этой программе виды бизнеса предприятия были разделены следующим образом. К первому горизонту относят выделенное "ядро бизнеса" — главный источник прибыли, ожидаемой в короткие сроки. Второй горизонт составляют виды деятельности которые могут обеспечить позитивные результаты лишь в среднесрочный период — чаще всего через два-три года. Наконец, на ступени третьего горизонта находятся стартовые виды деятельности, например вновь созданные предприятия, отделения, товарные линии. Для них, как правило, характерны отрицательные значения cash flow. Задача состоит в том, чтобы за счет органического сочетания трех горизонтов максимально использовать ядро, своевременно распознавать среднесрочные угрозы, поддерживать новый бизнес для развития на длительную перспективу. </w:t>
      </w:r>
    </w:p>
    <w:p w:rsidR="009F7F70" w:rsidRPr="00772364" w:rsidRDefault="009F7F70" w:rsidP="00772364">
      <w:pPr>
        <w:widowControl/>
        <w:spacing w:before="0" w:line="360" w:lineRule="auto"/>
        <w:ind w:firstLine="709"/>
        <w:rPr>
          <w:sz w:val="28"/>
          <w:szCs w:val="28"/>
        </w:rPr>
      </w:pPr>
      <w:r w:rsidRPr="00772364">
        <w:rPr>
          <w:sz w:val="28"/>
          <w:szCs w:val="28"/>
        </w:rPr>
        <w:t xml:space="preserve">Пример управления риском можно найти в проекте новой </w:t>
      </w:r>
      <w:r w:rsidR="00FD3F1D" w:rsidRPr="00772364">
        <w:rPr>
          <w:sz w:val="28"/>
          <w:szCs w:val="28"/>
        </w:rPr>
        <w:t>финансовой стратегии "Газпрома".</w:t>
      </w:r>
      <w:r w:rsidR="003357E8" w:rsidRPr="00772364">
        <w:rPr>
          <w:sz w:val="28"/>
          <w:szCs w:val="28"/>
        </w:rPr>
        <w:t xml:space="preserve"> </w:t>
      </w:r>
      <w:r w:rsidRPr="00772364">
        <w:rPr>
          <w:sz w:val="28"/>
          <w:szCs w:val="28"/>
        </w:rPr>
        <w:t xml:space="preserve">В нем предлагается на основе модели достижимого роста Джеймса Ван Хорна определять максимальный размер продаж с учетом ресурсов корпорации и состояния рынка (управление безубыточностью), а для расширения деятельности инвестировать в проекты с рентабельностью не ниже 15% годовых (управление финансовой устойчивостью, использование эффекта финансового рычага). </w:t>
      </w:r>
    </w:p>
    <w:p w:rsidR="009F7F70" w:rsidRPr="00772364" w:rsidRDefault="009F7F70" w:rsidP="00772364">
      <w:pPr>
        <w:widowControl/>
        <w:spacing w:before="0" w:line="360" w:lineRule="auto"/>
        <w:ind w:firstLine="709"/>
        <w:rPr>
          <w:rStyle w:val="af2"/>
          <w:b w:val="0"/>
          <w:bCs w:val="0"/>
          <w:sz w:val="28"/>
          <w:szCs w:val="28"/>
        </w:rPr>
      </w:pPr>
      <w:r w:rsidRPr="00772364">
        <w:rPr>
          <w:sz w:val="28"/>
          <w:szCs w:val="28"/>
        </w:rPr>
        <w:t xml:space="preserve">Разделение бизнеса на несколько юридических лиц для оптимизации налогообложения, широко применяемое российскими предпринимателями, с другой стороны </w:t>
      </w:r>
      <w:r w:rsidR="00AD4D6C" w:rsidRPr="00772364">
        <w:rPr>
          <w:sz w:val="28"/>
          <w:szCs w:val="28"/>
        </w:rPr>
        <w:t>это сопряжено</w:t>
      </w:r>
      <w:r w:rsidR="003357E8" w:rsidRPr="00772364">
        <w:rPr>
          <w:sz w:val="28"/>
          <w:szCs w:val="28"/>
        </w:rPr>
        <w:t xml:space="preserve"> </w:t>
      </w:r>
      <w:r w:rsidRPr="00772364">
        <w:rPr>
          <w:sz w:val="28"/>
          <w:szCs w:val="28"/>
        </w:rPr>
        <w:t xml:space="preserve">с </w:t>
      </w:r>
      <w:r w:rsidRPr="00772364">
        <w:rPr>
          <w:rStyle w:val="af2"/>
          <w:b w:val="0"/>
          <w:sz w:val="28"/>
          <w:szCs w:val="28"/>
        </w:rPr>
        <w:t>риском снижения управляемости</w:t>
      </w:r>
    </w:p>
    <w:p w:rsidR="00FD3F1D" w:rsidRPr="00772364" w:rsidRDefault="00FD3F1D" w:rsidP="00772364">
      <w:pPr>
        <w:widowControl/>
        <w:spacing w:before="0" w:line="360" w:lineRule="auto"/>
        <w:ind w:firstLine="709"/>
        <w:rPr>
          <w:sz w:val="28"/>
          <w:szCs w:val="28"/>
        </w:rPr>
      </w:pPr>
      <w:r w:rsidRPr="00772364">
        <w:rPr>
          <w:sz w:val="28"/>
          <w:szCs w:val="28"/>
        </w:rPr>
        <w:t xml:space="preserve">Для предупреждения </w:t>
      </w:r>
      <w:r w:rsidRPr="00772364">
        <w:rPr>
          <w:bCs/>
          <w:sz w:val="28"/>
          <w:szCs w:val="28"/>
        </w:rPr>
        <w:t>риска неплатежеспособности</w:t>
      </w:r>
      <w:r w:rsidR="003357E8" w:rsidRPr="00772364">
        <w:rPr>
          <w:bCs/>
          <w:sz w:val="28"/>
          <w:szCs w:val="28"/>
        </w:rPr>
        <w:t xml:space="preserve"> </w:t>
      </w:r>
      <w:r w:rsidR="00AD4D6C" w:rsidRPr="00772364">
        <w:rPr>
          <w:bCs/>
          <w:sz w:val="28"/>
          <w:szCs w:val="28"/>
        </w:rPr>
        <w:t>-</w:t>
      </w:r>
      <w:r w:rsidR="003357E8" w:rsidRPr="00772364">
        <w:rPr>
          <w:bCs/>
          <w:sz w:val="28"/>
          <w:szCs w:val="28"/>
        </w:rPr>
        <w:t xml:space="preserve"> </w:t>
      </w:r>
      <w:r w:rsidRPr="00772364">
        <w:rPr>
          <w:sz w:val="28"/>
          <w:szCs w:val="28"/>
        </w:rPr>
        <w:t xml:space="preserve">первоочередным является оперативный контроль денежных потоков. </w:t>
      </w:r>
      <w:r w:rsidR="00AD4D6C" w:rsidRPr="00772364">
        <w:rPr>
          <w:sz w:val="28"/>
          <w:szCs w:val="28"/>
        </w:rPr>
        <w:t xml:space="preserve">Где необходима ежедневная </w:t>
      </w:r>
      <w:r w:rsidRPr="00772364">
        <w:rPr>
          <w:sz w:val="28"/>
          <w:szCs w:val="28"/>
        </w:rPr>
        <w:t>проверк</w:t>
      </w:r>
      <w:r w:rsidR="00AD4D6C" w:rsidRPr="00772364">
        <w:rPr>
          <w:sz w:val="28"/>
          <w:szCs w:val="28"/>
        </w:rPr>
        <w:t>а</w:t>
      </w:r>
      <w:r w:rsidRPr="00772364">
        <w:rPr>
          <w:sz w:val="28"/>
          <w:szCs w:val="28"/>
        </w:rPr>
        <w:t xml:space="preserve"> поступлений на расчетный счет, из которых планируются регулярные очередные выплаты и определяются суммы свободных средств для удовлетворения поступивших от руководителей подразделений заявок на финансирование. </w:t>
      </w:r>
    </w:p>
    <w:p w:rsidR="00FD3F1D" w:rsidRPr="00772364" w:rsidRDefault="00AD4D6C" w:rsidP="00772364">
      <w:pPr>
        <w:widowControl/>
        <w:spacing w:before="0" w:line="360" w:lineRule="auto"/>
        <w:ind w:firstLine="709"/>
        <w:rPr>
          <w:rStyle w:val="af2"/>
          <w:b w:val="0"/>
          <w:sz w:val="28"/>
          <w:szCs w:val="28"/>
        </w:rPr>
      </w:pPr>
      <w:r w:rsidRPr="00772364">
        <w:rPr>
          <w:sz w:val="28"/>
          <w:szCs w:val="28"/>
        </w:rPr>
        <w:t xml:space="preserve">Чтобы ограничить </w:t>
      </w:r>
      <w:r w:rsidRPr="00772364">
        <w:rPr>
          <w:rStyle w:val="af2"/>
          <w:b w:val="0"/>
          <w:sz w:val="28"/>
          <w:szCs w:val="28"/>
        </w:rPr>
        <w:t xml:space="preserve">риск заемного финансирования </w:t>
      </w:r>
      <w:r w:rsidRPr="00772364">
        <w:rPr>
          <w:sz w:val="28"/>
          <w:szCs w:val="28"/>
        </w:rPr>
        <w:t xml:space="preserve">(риск потери финансовой устойчивости) и привлечь собственников, топ-менеджеры </w:t>
      </w:r>
      <w:r w:rsidR="001B6A23" w:rsidRPr="00772364">
        <w:rPr>
          <w:sz w:val="28"/>
          <w:szCs w:val="28"/>
        </w:rPr>
        <w:t xml:space="preserve">некоторых </w:t>
      </w:r>
      <w:r w:rsidRPr="00772364">
        <w:rPr>
          <w:sz w:val="28"/>
          <w:szCs w:val="28"/>
        </w:rPr>
        <w:t>компаний в условиях неста</w:t>
      </w:r>
      <w:r w:rsidR="001B6A23" w:rsidRPr="00772364">
        <w:rPr>
          <w:sz w:val="28"/>
          <w:szCs w:val="28"/>
        </w:rPr>
        <w:t>бильности на финансовых рынках</w:t>
      </w:r>
      <w:r w:rsidR="003357E8" w:rsidRPr="00772364">
        <w:rPr>
          <w:sz w:val="28"/>
          <w:szCs w:val="28"/>
        </w:rPr>
        <w:t xml:space="preserve"> </w:t>
      </w:r>
      <w:r w:rsidRPr="00772364">
        <w:rPr>
          <w:sz w:val="28"/>
          <w:szCs w:val="28"/>
        </w:rPr>
        <w:t>выплачива</w:t>
      </w:r>
      <w:r w:rsidR="001B6A23" w:rsidRPr="00772364">
        <w:rPr>
          <w:sz w:val="28"/>
          <w:szCs w:val="28"/>
        </w:rPr>
        <w:t>ют</w:t>
      </w:r>
      <w:r w:rsidRPr="00772364">
        <w:rPr>
          <w:sz w:val="28"/>
          <w:szCs w:val="28"/>
        </w:rPr>
        <w:t xml:space="preserve"> акционерам более высокие дивиденды. Так по решению совета директоров Южной телекоммуникационной компании (ЮТК) на выплату дивидендов за 2001 г. направляется 89% чистой прибыли, это вызовет спекулятивный рост стоимости акций ЮТК. Между тем каждый доллар, выплачиваемый на дивиденды, уменьшает сумму нераспределенной прибыли, которая могла бы быть инвестирована в новые активы, и снижает стоимость фирмы. Это снижение должно быть компенсировано новой эмиссией акций. </w:t>
      </w:r>
      <w:r w:rsidR="00627440" w:rsidRPr="00772364">
        <w:rPr>
          <w:sz w:val="28"/>
          <w:szCs w:val="28"/>
        </w:rPr>
        <w:t xml:space="preserve">Хотя руководству </w:t>
      </w:r>
      <w:r w:rsidR="00B127A9" w:rsidRPr="00772364">
        <w:rPr>
          <w:sz w:val="28"/>
          <w:szCs w:val="28"/>
        </w:rPr>
        <w:t>кампаний</w:t>
      </w:r>
      <w:r w:rsidRPr="00772364">
        <w:rPr>
          <w:sz w:val="28"/>
          <w:szCs w:val="28"/>
        </w:rPr>
        <w:t xml:space="preserve"> необходимо многовариантно просчитывать, что выгоднее в каждом конкретном случае: кредиты или собственный капитал, высокие дивиденды или накопление прибыли.</w:t>
      </w:r>
    </w:p>
    <w:p w:rsidR="006D0714" w:rsidRDefault="00D73581" w:rsidP="00772364">
      <w:pPr>
        <w:widowControl/>
        <w:spacing w:before="0" w:line="360" w:lineRule="auto"/>
        <w:ind w:firstLine="709"/>
        <w:rPr>
          <w:sz w:val="28"/>
          <w:szCs w:val="28"/>
        </w:rPr>
      </w:pPr>
      <w:r w:rsidRPr="00772364">
        <w:rPr>
          <w:sz w:val="28"/>
          <w:szCs w:val="28"/>
        </w:rPr>
        <w:t xml:space="preserve">Таким образом </w:t>
      </w:r>
      <w:r w:rsidR="00967A66" w:rsidRPr="00772364">
        <w:rPr>
          <w:sz w:val="28"/>
          <w:szCs w:val="28"/>
        </w:rPr>
        <w:t xml:space="preserve">из вышесказанного можно сделать вывод о том, что </w:t>
      </w:r>
      <w:r w:rsidR="006D0714" w:rsidRPr="00772364">
        <w:rPr>
          <w:sz w:val="28"/>
          <w:szCs w:val="28"/>
        </w:rPr>
        <w:t xml:space="preserve">результаты управления зависят как от понимания менеджментом компании тех </w:t>
      </w:r>
      <w:r w:rsidR="006D0714" w:rsidRPr="00F81116">
        <w:rPr>
          <w:sz w:val="28"/>
          <w:szCs w:val="28"/>
        </w:rPr>
        <w:t>основных объектов риска</w:t>
      </w:r>
      <w:r w:rsidR="006D0714" w:rsidRPr="00772364">
        <w:rPr>
          <w:sz w:val="28"/>
          <w:szCs w:val="28"/>
        </w:rPr>
        <w:t xml:space="preserve"> которыми они должны управлять, так и знания факторов риска и модели управления. Одним из важных критериев оптимальности принимаемых управленческих решений может служить создаваемая для акционеров</w:t>
      </w:r>
      <w:r w:rsidR="003357E8" w:rsidRPr="00772364">
        <w:rPr>
          <w:sz w:val="28"/>
          <w:szCs w:val="28"/>
        </w:rPr>
        <w:t xml:space="preserve"> </w:t>
      </w:r>
      <w:r w:rsidR="00F640E2" w:rsidRPr="00772364">
        <w:rPr>
          <w:sz w:val="28"/>
          <w:szCs w:val="28"/>
        </w:rPr>
        <w:t>деятельность общества</w:t>
      </w:r>
      <w:r w:rsidR="003357E8" w:rsidRPr="00772364">
        <w:rPr>
          <w:sz w:val="28"/>
          <w:szCs w:val="28"/>
        </w:rPr>
        <w:t xml:space="preserve"> </w:t>
      </w:r>
      <w:r w:rsidR="006D0714" w:rsidRPr="00772364">
        <w:rPr>
          <w:sz w:val="28"/>
          <w:szCs w:val="28"/>
        </w:rPr>
        <w:t xml:space="preserve">в долгосрочной перспективе, которой и должен управлять менеджмент компании, как объектом риска. </w:t>
      </w:r>
    </w:p>
    <w:p w:rsidR="00405F30" w:rsidRPr="00772364" w:rsidRDefault="00405F30" w:rsidP="00772364">
      <w:pPr>
        <w:widowControl/>
        <w:spacing w:before="0" w:line="360" w:lineRule="auto"/>
        <w:ind w:firstLine="709"/>
        <w:rPr>
          <w:sz w:val="28"/>
          <w:szCs w:val="28"/>
        </w:rPr>
      </w:pPr>
    </w:p>
    <w:p w:rsidR="00AD255A" w:rsidRPr="00405F30" w:rsidRDefault="0006157B" w:rsidP="00405F30">
      <w:pPr>
        <w:widowControl/>
        <w:spacing w:before="0" w:line="360" w:lineRule="auto"/>
        <w:ind w:firstLine="709"/>
        <w:jc w:val="center"/>
        <w:rPr>
          <w:b/>
          <w:sz w:val="28"/>
          <w:szCs w:val="28"/>
        </w:rPr>
      </w:pPr>
      <w:r w:rsidRPr="00772364">
        <w:rPr>
          <w:sz w:val="28"/>
          <w:szCs w:val="28"/>
        </w:rPr>
        <w:br w:type="page"/>
      </w:r>
      <w:r w:rsidRPr="00405F30">
        <w:rPr>
          <w:b/>
          <w:sz w:val="28"/>
          <w:szCs w:val="28"/>
        </w:rPr>
        <w:t>3</w:t>
      </w:r>
      <w:r w:rsidR="00405F30">
        <w:rPr>
          <w:b/>
          <w:sz w:val="28"/>
          <w:szCs w:val="28"/>
        </w:rPr>
        <w:t>. А</w:t>
      </w:r>
      <w:r w:rsidR="00405F30" w:rsidRPr="00405F30">
        <w:rPr>
          <w:b/>
          <w:sz w:val="28"/>
          <w:szCs w:val="28"/>
        </w:rPr>
        <w:t>нализ системы</w:t>
      </w:r>
      <w:r w:rsidR="00405F30">
        <w:rPr>
          <w:b/>
          <w:sz w:val="28"/>
          <w:szCs w:val="28"/>
        </w:rPr>
        <w:t xml:space="preserve"> управления рисками в ОАО «ВСУМ</w:t>
      </w:r>
      <w:r w:rsidR="00405F30" w:rsidRPr="00405F30">
        <w:rPr>
          <w:b/>
          <w:sz w:val="28"/>
          <w:szCs w:val="28"/>
        </w:rPr>
        <w:t>»</w:t>
      </w:r>
    </w:p>
    <w:p w:rsidR="00AD255A" w:rsidRPr="00405F30" w:rsidRDefault="00AD255A" w:rsidP="00405F30">
      <w:pPr>
        <w:widowControl/>
        <w:spacing w:before="0" w:line="360" w:lineRule="auto"/>
        <w:ind w:firstLine="709"/>
        <w:jc w:val="center"/>
        <w:rPr>
          <w:b/>
          <w:sz w:val="28"/>
          <w:szCs w:val="28"/>
        </w:rPr>
      </w:pPr>
    </w:p>
    <w:p w:rsidR="00AD255A" w:rsidRPr="00405F30" w:rsidRDefault="00A40F99" w:rsidP="00405F30">
      <w:pPr>
        <w:widowControl/>
        <w:spacing w:before="0" w:line="360" w:lineRule="auto"/>
        <w:ind w:firstLine="709"/>
        <w:jc w:val="center"/>
        <w:rPr>
          <w:b/>
          <w:sz w:val="28"/>
          <w:szCs w:val="28"/>
        </w:rPr>
      </w:pPr>
      <w:r w:rsidRPr="00405F30">
        <w:rPr>
          <w:b/>
          <w:sz w:val="28"/>
          <w:szCs w:val="28"/>
        </w:rPr>
        <w:t>3</w:t>
      </w:r>
      <w:r w:rsidR="00AD255A" w:rsidRPr="00405F30">
        <w:rPr>
          <w:b/>
          <w:sz w:val="28"/>
          <w:szCs w:val="28"/>
        </w:rPr>
        <w:t>.1</w:t>
      </w:r>
      <w:r w:rsidR="00405F30" w:rsidRPr="00405F30">
        <w:rPr>
          <w:b/>
          <w:sz w:val="28"/>
          <w:szCs w:val="28"/>
        </w:rPr>
        <w:t xml:space="preserve"> </w:t>
      </w:r>
      <w:r w:rsidR="00AD255A" w:rsidRPr="00405F30">
        <w:rPr>
          <w:b/>
          <w:sz w:val="28"/>
          <w:szCs w:val="28"/>
        </w:rPr>
        <w:t>Краткая характеристика предприятия</w:t>
      </w:r>
    </w:p>
    <w:p w:rsidR="00920A4F" w:rsidRPr="00405F30" w:rsidRDefault="00920A4F" w:rsidP="00405F30">
      <w:pPr>
        <w:widowControl/>
        <w:spacing w:before="0" w:line="360" w:lineRule="auto"/>
        <w:ind w:firstLine="709"/>
        <w:jc w:val="center"/>
        <w:rPr>
          <w:b/>
          <w:sz w:val="28"/>
          <w:szCs w:val="28"/>
        </w:rPr>
      </w:pPr>
    </w:p>
    <w:p w:rsidR="001606B8" w:rsidRPr="00772364" w:rsidRDefault="001606B8" w:rsidP="00772364">
      <w:pPr>
        <w:pStyle w:val="a8"/>
        <w:spacing w:after="0" w:line="360" w:lineRule="auto"/>
        <w:ind w:left="0" w:firstLine="709"/>
        <w:jc w:val="both"/>
        <w:rPr>
          <w:sz w:val="28"/>
          <w:szCs w:val="28"/>
        </w:rPr>
      </w:pPr>
      <w:r w:rsidRPr="00772364">
        <w:rPr>
          <w:sz w:val="28"/>
          <w:szCs w:val="28"/>
        </w:rPr>
        <w:t>Открытое акционерное общество Военно-строительное управление г.Москвы (сокращенное наименование – ОАО «ВСУМ»). Местонахождение предприятия – Российская Федерация, 119121, г. Москва,</w:t>
      </w:r>
      <w:r w:rsidR="003357E8" w:rsidRPr="00772364">
        <w:rPr>
          <w:sz w:val="28"/>
          <w:szCs w:val="28"/>
        </w:rPr>
        <w:t xml:space="preserve"> </w:t>
      </w:r>
      <w:r w:rsidRPr="00772364">
        <w:rPr>
          <w:sz w:val="28"/>
          <w:szCs w:val="28"/>
        </w:rPr>
        <w:t>Ружейный пер, д.6. ОАО «ВСУМ» - коммерческая организация, уставный капитал которой разделен на 8151 обыкновенную акцию, номинальной стоимостью одной акции 1000 рублей, удостоверяющих обязательственные права акционеров по отношению к обществу и общества к акционерам. Общество утверждено добровольным соглашением юридических и физических лиц, объединивших свои материальные и денежные средства по созданию уставного капитала. Основная цель деятельности общества – получение максимальной прибыли от уставной деятельности.</w:t>
      </w:r>
    </w:p>
    <w:p w:rsidR="001606B8" w:rsidRPr="00772364" w:rsidRDefault="001606B8" w:rsidP="00772364">
      <w:pPr>
        <w:pStyle w:val="a8"/>
        <w:spacing w:after="0" w:line="360" w:lineRule="auto"/>
        <w:ind w:left="0" w:firstLine="709"/>
        <w:jc w:val="both"/>
        <w:rPr>
          <w:sz w:val="28"/>
          <w:szCs w:val="28"/>
        </w:rPr>
      </w:pPr>
      <w:r w:rsidRPr="00772364">
        <w:rPr>
          <w:sz w:val="28"/>
          <w:szCs w:val="28"/>
        </w:rPr>
        <w:t>Основной вид деятельности общества производство строительных работ, производство конструкций из профиля ПВХ и сборка корпусной мебели.. Общество является юридическим лицом и имеет в своей собственности движимое и недвижимое имущество, денежные средства и ценные бумаги, учитываемые на его самостоятельном балансе и</w:t>
      </w:r>
      <w:r w:rsidR="003357E8" w:rsidRPr="00772364">
        <w:rPr>
          <w:sz w:val="28"/>
          <w:szCs w:val="28"/>
        </w:rPr>
        <w:t xml:space="preserve"> </w:t>
      </w:r>
      <w:r w:rsidRPr="00772364">
        <w:rPr>
          <w:sz w:val="28"/>
          <w:szCs w:val="28"/>
        </w:rPr>
        <w:t xml:space="preserve">самостоятельно отвечает всем своим имуществом по долгам и обязательствам, может быть истцом и ответчиком в суде. Общее собрание акционеров является высшим органом управления ОАО «ВСУМ», в перерывах между собраниями акционеров высшим органом управления является генеральный директор. </w:t>
      </w:r>
    </w:p>
    <w:p w:rsidR="001606B8" w:rsidRPr="00772364" w:rsidRDefault="001606B8" w:rsidP="00772364">
      <w:pPr>
        <w:pStyle w:val="3"/>
        <w:spacing w:after="0" w:line="360" w:lineRule="auto"/>
        <w:ind w:firstLine="709"/>
        <w:jc w:val="both"/>
        <w:rPr>
          <w:sz w:val="28"/>
          <w:szCs w:val="28"/>
        </w:rPr>
      </w:pPr>
    </w:p>
    <w:p w:rsidR="0006157B" w:rsidRPr="00772364" w:rsidRDefault="0006157B" w:rsidP="00772364">
      <w:pPr>
        <w:pStyle w:val="ac"/>
        <w:spacing w:after="0" w:line="360" w:lineRule="auto"/>
        <w:ind w:firstLine="709"/>
        <w:jc w:val="both"/>
        <w:rPr>
          <w:sz w:val="28"/>
          <w:szCs w:val="28"/>
        </w:rPr>
      </w:pPr>
      <w:r w:rsidRPr="00772364">
        <w:rPr>
          <w:sz w:val="28"/>
          <w:szCs w:val="28"/>
        </w:rPr>
        <w:br w:type="page"/>
      </w:r>
      <w:r w:rsidR="00AD255A" w:rsidRPr="00772364">
        <w:rPr>
          <w:sz w:val="28"/>
          <w:szCs w:val="28"/>
        </w:rPr>
        <w:t>Таблица</w:t>
      </w:r>
      <w:r w:rsidR="003357E8" w:rsidRPr="00772364">
        <w:rPr>
          <w:sz w:val="28"/>
          <w:szCs w:val="28"/>
        </w:rPr>
        <w:t xml:space="preserve"> </w:t>
      </w:r>
      <w:r w:rsidR="006C5E02" w:rsidRPr="00772364">
        <w:rPr>
          <w:sz w:val="28"/>
          <w:szCs w:val="28"/>
        </w:rPr>
        <w:t>3.</w:t>
      </w:r>
      <w:r w:rsidR="00AD255A" w:rsidRPr="00772364">
        <w:rPr>
          <w:sz w:val="28"/>
          <w:szCs w:val="28"/>
        </w:rPr>
        <w:t>1</w:t>
      </w:r>
    </w:p>
    <w:p w:rsidR="00AD255A" w:rsidRPr="00772364" w:rsidRDefault="00AD255A" w:rsidP="00772364">
      <w:pPr>
        <w:pStyle w:val="ac"/>
        <w:spacing w:after="0" w:line="360" w:lineRule="auto"/>
        <w:ind w:firstLine="709"/>
        <w:jc w:val="both"/>
        <w:rPr>
          <w:sz w:val="28"/>
          <w:szCs w:val="28"/>
        </w:rPr>
      </w:pPr>
      <w:r w:rsidRPr="00772364">
        <w:rPr>
          <w:sz w:val="28"/>
          <w:szCs w:val="28"/>
        </w:rPr>
        <w:t>Технико-экономические показатели</w:t>
      </w:r>
      <w:r w:rsidR="003357E8" w:rsidRPr="00772364">
        <w:rPr>
          <w:sz w:val="28"/>
          <w:szCs w:val="28"/>
        </w:rPr>
        <w:t xml:space="preserve"> </w:t>
      </w:r>
      <w:r w:rsidR="00376DBC" w:rsidRPr="00772364">
        <w:rPr>
          <w:sz w:val="28"/>
          <w:szCs w:val="28"/>
        </w:rPr>
        <w:t xml:space="preserve">ОАО </w:t>
      </w:r>
      <w:r w:rsidRPr="00772364">
        <w:rPr>
          <w:sz w:val="28"/>
          <w:szCs w:val="28"/>
        </w:rPr>
        <w:t>«</w:t>
      </w:r>
      <w:r w:rsidR="00376DBC" w:rsidRPr="00772364">
        <w:rPr>
          <w:sz w:val="28"/>
          <w:szCs w:val="28"/>
        </w:rPr>
        <w:t>ВСУМ</w:t>
      </w:r>
      <w:r w:rsidRPr="00772364">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75"/>
        <w:gridCol w:w="992"/>
        <w:gridCol w:w="1134"/>
        <w:gridCol w:w="993"/>
        <w:gridCol w:w="1134"/>
      </w:tblGrid>
      <w:tr w:rsidR="00AD255A" w:rsidRPr="00405F30">
        <w:trPr>
          <w:trHeight w:val="290"/>
        </w:trPr>
        <w:tc>
          <w:tcPr>
            <w:tcW w:w="5275" w:type="dxa"/>
            <w:shd w:val="clear" w:color="C0C0C0" w:fill="auto"/>
            <w:vAlign w:val="center"/>
          </w:tcPr>
          <w:p w:rsidR="00AD255A" w:rsidRPr="00405F30" w:rsidRDefault="00AD255A" w:rsidP="00405F30">
            <w:pPr>
              <w:widowControl/>
              <w:spacing w:before="0" w:line="360" w:lineRule="auto"/>
              <w:ind w:firstLine="0"/>
              <w:jc w:val="left"/>
              <w:rPr>
                <w:snapToGrid w:val="0"/>
              </w:rPr>
            </w:pPr>
            <w:r w:rsidRPr="00405F30">
              <w:rPr>
                <w:snapToGrid w:val="0"/>
              </w:rPr>
              <w:t>Показатели</w:t>
            </w:r>
          </w:p>
        </w:tc>
        <w:tc>
          <w:tcPr>
            <w:tcW w:w="992" w:type="dxa"/>
            <w:shd w:val="clear" w:color="C0C0C0" w:fill="auto"/>
            <w:vAlign w:val="center"/>
          </w:tcPr>
          <w:p w:rsidR="00AD255A" w:rsidRPr="00405F30" w:rsidRDefault="00376DBC" w:rsidP="00405F30">
            <w:pPr>
              <w:widowControl/>
              <w:spacing w:before="0" w:line="360" w:lineRule="auto"/>
              <w:ind w:firstLine="0"/>
              <w:jc w:val="left"/>
              <w:rPr>
                <w:snapToGrid w:val="0"/>
              </w:rPr>
            </w:pPr>
            <w:r w:rsidRPr="00405F30">
              <w:rPr>
                <w:snapToGrid w:val="0"/>
              </w:rPr>
              <w:t xml:space="preserve">01.01. </w:t>
            </w:r>
            <w:r w:rsidR="00AD255A" w:rsidRPr="00405F30">
              <w:rPr>
                <w:snapToGrid w:val="0"/>
              </w:rPr>
              <w:t>200</w:t>
            </w:r>
            <w:r w:rsidRPr="00405F30">
              <w:rPr>
                <w:snapToGrid w:val="0"/>
              </w:rPr>
              <w:t>4</w:t>
            </w:r>
            <w:r w:rsidR="00AD255A" w:rsidRPr="00405F30">
              <w:rPr>
                <w:snapToGrid w:val="0"/>
              </w:rPr>
              <w:t xml:space="preserve"> г.</w:t>
            </w:r>
          </w:p>
        </w:tc>
        <w:tc>
          <w:tcPr>
            <w:tcW w:w="1134" w:type="dxa"/>
            <w:shd w:val="clear" w:color="C0C0C0" w:fill="auto"/>
            <w:vAlign w:val="center"/>
          </w:tcPr>
          <w:p w:rsidR="00AD255A" w:rsidRPr="00405F30" w:rsidRDefault="00376DBC" w:rsidP="00405F30">
            <w:pPr>
              <w:widowControl/>
              <w:spacing w:before="0" w:line="360" w:lineRule="auto"/>
              <w:ind w:firstLine="0"/>
              <w:jc w:val="left"/>
              <w:rPr>
                <w:snapToGrid w:val="0"/>
              </w:rPr>
            </w:pPr>
            <w:r w:rsidRPr="00405F30">
              <w:rPr>
                <w:snapToGrid w:val="0"/>
              </w:rPr>
              <w:t>01.01.</w:t>
            </w:r>
            <w:r w:rsidR="003357E8" w:rsidRPr="00405F30">
              <w:rPr>
                <w:snapToGrid w:val="0"/>
              </w:rPr>
              <w:t xml:space="preserve"> </w:t>
            </w:r>
            <w:r w:rsidR="00AD255A" w:rsidRPr="00405F30">
              <w:rPr>
                <w:snapToGrid w:val="0"/>
              </w:rPr>
              <w:t>200</w:t>
            </w:r>
            <w:r w:rsidRPr="00405F30">
              <w:rPr>
                <w:snapToGrid w:val="0"/>
              </w:rPr>
              <w:t>5</w:t>
            </w:r>
            <w:r w:rsidR="00AD255A" w:rsidRPr="00405F30">
              <w:rPr>
                <w:snapToGrid w:val="0"/>
              </w:rPr>
              <w:t xml:space="preserve"> г.</w:t>
            </w:r>
          </w:p>
        </w:tc>
        <w:tc>
          <w:tcPr>
            <w:tcW w:w="993" w:type="dxa"/>
            <w:shd w:val="clear" w:color="C0C0C0" w:fill="auto"/>
            <w:vAlign w:val="center"/>
          </w:tcPr>
          <w:p w:rsidR="00AD255A" w:rsidRPr="00405F30" w:rsidRDefault="00AD255A" w:rsidP="00405F30">
            <w:pPr>
              <w:widowControl/>
              <w:spacing w:before="0" w:line="360" w:lineRule="auto"/>
              <w:ind w:firstLine="0"/>
              <w:jc w:val="left"/>
              <w:rPr>
                <w:snapToGrid w:val="0"/>
              </w:rPr>
            </w:pPr>
            <w:r w:rsidRPr="00405F30">
              <w:rPr>
                <w:snapToGrid w:val="0"/>
              </w:rPr>
              <w:t>Изменения</w:t>
            </w:r>
          </w:p>
        </w:tc>
        <w:tc>
          <w:tcPr>
            <w:tcW w:w="1134" w:type="dxa"/>
            <w:shd w:val="clear" w:color="C0C0C0" w:fill="auto"/>
            <w:vAlign w:val="center"/>
          </w:tcPr>
          <w:p w:rsidR="00AD255A" w:rsidRPr="00405F30" w:rsidRDefault="00AD255A" w:rsidP="00405F30">
            <w:pPr>
              <w:widowControl/>
              <w:spacing w:before="0" w:line="360" w:lineRule="auto"/>
              <w:ind w:firstLine="0"/>
              <w:jc w:val="left"/>
              <w:rPr>
                <w:snapToGrid w:val="0"/>
              </w:rPr>
            </w:pPr>
            <w:r w:rsidRPr="00405F30">
              <w:rPr>
                <w:snapToGrid w:val="0"/>
              </w:rPr>
              <w:t>Темп роста,</w:t>
            </w:r>
            <w:r w:rsidR="003357E8" w:rsidRPr="00405F30">
              <w:rPr>
                <w:snapToGrid w:val="0"/>
              </w:rPr>
              <w:t xml:space="preserve"> </w:t>
            </w:r>
            <w:r w:rsidRPr="00405F30">
              <w:rPr>
                <w:snapToGrid w:val="0"/>
              </w:rPr>
              <w:t>%</w:t>
            </w:r>
          </w:p>
        </w:tc>
      </w:tr>
      <w:tr w:rsidR="00AD255A" w:rsidRPr="00405F30">
        <w:trPr>
          <w:trHeight w:val="250"/>
        </w:trPr>
        <w:tc>
          <w:tcPr>
            <w:tcW w:w="5275" w:type="dxa"/>
          </w:tcPr>
          <w:p w:rsidR="00AD255A" w:rsidRPr="00405F30" w:rsidRDefault="0006157B" w:rsidP="00405F30">
            <w:pPr>
              <w:widowControl/>
              <w:spacing w:before="0" w:line="360" w:lineRule="auto"/>
              <w:ind w:firstLine="0"/>
              <w:jc w:val="left"/>
              <w:rPr>
                <w:snapToGrid w:val="0"/>
              </w:rPr>
            </w:pPr>
            <w:r w:rsidRPr="00405F30">
              <w:rPr>
                <w:snapToGrid w:val="0"/>
              </w:rPr>
              <w:t xml:space="preserve">1. </w:t>
            </w:r>
            <w:r w:rsidR="00AD255A" w:rsidRPr="00405F30">
              <w:rPr>
                <w:snapToGrid w:val="0"/>
              </w:rPr>
              <w:t>Выручка от реализации продукции (работ, услуг), тыс. руб.</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78</w:t>
            </w:r>
            <w:r w:rsidR="00376DBC" w:rsidRPr="00405F30">
              <w:rPr>
                <w:snapToGrid w:val="0"/>
              </w:rPr>
              <w:t>8</w:t>
            </w:r>
            <w:r w:rsidRPr="00405F30">
              <w:rPr>
                <w:snapToGrid w:val="0"/>
              </w:rPr>
              <w:t>5,</w:t>
            </w:r>
            <w:r w:rsidR="00376DBC" w:rsidRPr="00405F30">
              <w:rPr>
                <w:snapToGrid w:val="0"/>
              </w:rPr>
              <w:t>36</w:t>
            </w:r>
          </w:p>
        </w:tc>
        <w:tc>
          <w:tcPr>
            <w:tcW w:w="1134"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13076,80</w:t>
            </w:r>
          </w:p>
        </w:tc>
        <w:tc>
          <w:tcPr>
            <w:tcW w:w="993"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5191,44</w:t>
            </w:r>
          </w:p>
        </w:tc>
        <w:tc>
          <w:tcPr>
            <w:tcW w:w="1134"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166</w:t>
            </w:r>
          </w:p>
        </w:tc>
      </w:tr>
      <w:tr w:rsidR="00AD255A" w:rsidRPr="00405F30">
        <w:trPr>
          <w:trHeight w:val="250"/>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2. Среднесписочная численность работников, чел.</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43</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43</w:t>
            </w:r>
          </w:p>
        </w:tc>
        <w:tc>
          <w:tcPr>
            <w:tcW w:w="993"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0</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100</w:t>
            </w:r>
          </w:p>
        </w:tc>
      </w:tr>
      <w:tr w:rsidR="00AD255A" w:rsidRPr="00405F30">
        <w:trPr>
          <w:trHeight w:val="494"/>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 xml:space="preserve">3.Производительность труда, руб./чел. </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182,44</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229,79</w:t>
            </w:r>
          </w:p>
        </w:tc>
        <w:tc>
          <w:tcPr>
            <w:tcW w:w="993"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47,35</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126</w:t>
            </w:r>
          </w:p>
        </w:tc>
      </w:tr>
      <w:tr w:rsidR="00AD255A" w:rsidRPr="00405F30">
        <w:trPr>
          <w:trHeight w:val="437"/>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4.Фонд оплаты труда, тыс. руб.</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718861</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1634533</w:t>
            </w:r>
          </w:p>
        </w:tc>
        <w:tc>
          <w:tcPr>
            <w:tcW w:w="993"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915672</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227</w:t>
            </w:r>
          </w:p>
        </w:tc>
      </w:tr>
      <w:tr w:rsidR="00AD255A" w:rsidRPr="00405F30">
        <w:trPr>
          <w:trHeight w:val="494"/>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5. Среднегодовой уровень оплаты труда, руб.</w:t>
            </w:r>
            <w:r w:rsidR="00376DBC" w:rsidRPr="00405F30">
              <w:rPr>
                <w:snapToGrid w:val="0"/>
              </w:rPr>
              <w:t xml:space="preserve"> </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16718</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38012</w:t>
            </w:r>
          </w:p>
        </w:tc>
        <w:tc>
          <w:tcPr>
            <w:tcW w:w="993"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21294</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227</w:t>
            </w:r>
          </w:p>
        </w:tc>
      </w:tr>
      <w:tr w:rsidR="00AD255A" w:rsidRPr="00405F30">
        <w:trPr>
          <w:trHeight w:val="366"/>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6. Среднегодовая стоимость ОПФ тыс.руб.</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82,065</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163,66</w:t>
            </w:r>
          </w:p>
        </w:tc>
        <w:tc>
          <w:tcPr>
            <w:tcW w:w="993"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81,595</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199</w:t>
            </w:r>
          </w:p>
        </w:tc>
      </w:tr>
      <w:tr w:rsidR="00AD255A" w:rsidRPr="00405F30">
        <w:trPr>
          <w:trHeight w:val="320"/>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7.Фондоотдача на 1 руб. основных фондов, руб./руб.</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95,6</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60,37</w:t>
            </w:r>
          </w:p>
        </w:tc>
        <w:tc>
          <w:tcPr>
            <w:tcW w:w="993"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-35,23</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63</w:t>
            </w:r>
          </w:p>
        </w:tc>
      </w:tr>
      <w:tr w:rsidR="00AD255A" w:rsidRPr="00405F30">
        <w:trPr>
          <w:trHeight w:val="320"/>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8.Фондовооруж-ть, руб./чел.</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1,91</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3,81</w:t>
            </w:r>
          </w:p>
        </w:tc>
        <w:tc>
          <w:tcPr>
            <w:tcW w:w="993"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1,9</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199</w:t>
            </w:r>
          </w:p>
        </w:tc>
      </w:tr>
      <w:tr w:rsidR="00AD255A" w:rsidRPr="00405F30">
        <w:trPr>
          <w:trHeight w:val="370"/>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9. Среднегодовая стоимость остатков оборотных средств тыс. руб..</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6610,58</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9053,11</w:t>
            </w:r>
          </w:p>
        </w:tc>
        <w:tc>
          <w:tcPr>
            <w:tcW w:w="993"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2442,53</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137</w:t>
            </w:r>
          </w:p>
        </w:tc>
      </w:tr>
      <w:tr w:rsidR="00AD255A" w:rsidRPr="00405F30">
        <w:trPr>
          <w:trHeight w:val="494"/>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10. Себестоимость продукции (работ, услуг), тыс.руб.</w:t>
            </w:r>
          </w:p>
        </w:tc>
        <w:tc>
          <w:tcPr>
            <w:tcW w:w="992"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5840</w:t>
            </w:r>
            <w:r w:rsidR="00AD255A" w:rsidRPr="00405F30">
              <w:rPr>
                <w:snapToGrid w:val="0"/>
              </w:rPr>
              <w:t>,</w:t>
            </w:r>
            <w:r w:rsidRPr="00405F30">
              <w:rPr>
                <w:snapToGrid w:val="0"/>
              </w:rPr>
              <w:t>55</w:t>
            </w:r>
          </w:p>
        </w:tc>
        <w:tc>
          <w:tcPr>
            <w:tcW w:w="1134"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7545,52</w:t>
            </w:r>
          </w:p>
        </w:tc>
        <w:tc>
          <w:tcPr>
            <w:tcW w:w="993"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1704,79</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1</w:t>
            </w:r>
            <w:r w:rsidR="00376DBC" w:rsidRPr="00405F30">
              <w:rPr>
                <w:snapToGrid w:val="0"/>
              </w:rPr>
              <w:t>29</w:t>
            </w:r>
          </w:p>
        </w:tc>
      </w:tr>
      <w:tr w:rsidR="00AD255A" w:rsidRPr="00405F30">
        <w:trPr>
          <w:cantSplit/>
          <w:trHeight w:val="785"/>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11. Затраты на 1 руб. продукции (работ, услуг), руб./руб.</w:t>
            </w:r>
          </w:p>
        </w:tc>
        <w:tc>
          <w:tcPr>
            <w:tcW w:w="992"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0,7</w:t>
            </w:r>
            <w:r w:rsidR="00376DBC" w:rsidRPr="00405F30">
              <w:rPr>
                <w:snapToGrid w:val="0"/>
              </w:rPr>
              <w:t>4</w:t>
            </w:r>
          </w:p>
        </w:tc>
        <w:tc>
          <w:tcPr>
            <w:tcW w:w="1134" w:type="dxa"/>
            <w:vAlign w:val="center"/>
          </w:tcPr>
          <w:p w:rsidR="00AD255A" w:rsidRPr="00405F30" w:rsidRDefault="00AD255A" w:rsidP="00405F30">
            <w:pPr>
              <w:widowControl/>
              <w:spacing w:before="0" w:line="360" w:lineRule="auto"/>
              <w:ind w:firstLine="0"/>
              <w:jc w:val="left"/>
              <w:rPr>
                <w:snapToGrid w:val="0"/>
              </w:rPr>
            </w:pPr>
            <w:r w:rsidRPr="00405F30">
              <w:rPr>
                <w:snapToGrid w:val="0"/>
              </w:rPr>
              <w:t>0,</w:t>
            </w:r>
            <w:r w:rsidR="00376DBC" w:rsidRPr="00405F30">
              <w:rPr>
                <w:snapToGrid w:val="0"/>
              </w:rPr>
              <w:t>58</w:t>
            </w:r>
          </w:p>
        </w:tc>
        <w:tc>
          <w:tcPr>
            <w:tcW w:w="993"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-0,16</w:t>
            </w:r>
          </w:p>
        </w:tc>
        <w:tc>
          <w:tcPr>
            <w:tcW w:w="1134"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78</w:t>
            </w:r>
          </w:p>
        </w:tc>
      </w:tr>
      <w:tr w:rsidR="00AD255A" w:rsidRPr="00405F30">
        <w:trPr>
          <w:cantSplit/>
          <w:trHeight w:val="473"/>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12. Прибыль от реализации продукции, тыс.руб.</w:t>
            </w:r>
          </w:p>
        </w:tc>
        <w:tc>
          <w:tcPr>
            <w:tcW w:w="992"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2044,81</w:t>
            </w:r>
          </w:p>
        </w:tc>
        <w:tc>
          <w:tcPr>
            <w:tcW w:w="1134"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5531,28</w:t>
            </w:r>
          </w:p>
        </w:tc>
        <w:tc>
          <w:tcPr>
            <w:tcW w:w="993"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3486,47</w:t>
            </w:r>
          </w:p>
        </w:tc>
        <w:tc>
          <w:tcPr>
            <w:tcW w:w="1134"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270</w:t>
            </w:r>
          </w:p>
        </w:tc>
      </w:tr>
      <w:tr w:rsidR="00AD255A" w:rsidRPr="00405F30">
        <w:trPr>
          <w:cantSplit/>
          <w:trHeight w:val="473"/>
        </w:trPr>
        <w:tc>
          <w:tcPr>
            <w:tcW w:w="5275" w:type="dxa"/>
          </w:tcPr>
          <w:p w:rsidR="00AD255A" w:rsidRPr="00405F30" w:rsidRDefault="00AD255A" w:rsidP="00405F30">
            <w:pPr>
              <w:widowControl/>
              <w:spacing w:before="0" w:line="360" w:lineRule="auto"/>
              <w:ind w:firstLine="0"/>
              <w:jc w:val="left"/>
              <w:rPr>
                <w:snapToGrid w:val="0"/>
              </w:rPr>
            </w:pPr>
            <w:r w:rsidRPr="00405F30">
              <w:rPr>
                <w:snapToGrid w:val="0"/>
              </w:rPr>
              <w:t>1</w:t>
            </w:r>
            <w:r w:rsidR="00376DBC" w:rsidRPr="00405F30">
              <w:rPr>
                <w:snapToGrid w:val="0"/>
              </w:rPr>
              <w:t>3. Рентабельность реализации, %</w:t>
            </w:r>
            <w:r w:rsidRPr="00405F30">
              <w:rPr>
                <w:snapToGrid w:val="0"/>
              </w:rPr>
              <w:t>:</w:t>
            </w:r>
          </w:p>
        </w:tc>
        <w:tc>
          <w:tcPr>
            <w:tcW w:w="992"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0,35</w:t>
            </w:r>
          </w:p>
        </w:tc>
        <w:tc>
          <w:tcPr>
            <w:tcW w:w="1134"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0,73</w:t>
            </w:r>
          </w:p>
        </w:tc>
        <w:tc>
          <w:tcPr>
            <w:tcW w:w="993"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+0,38</w:t>
            </w:r>
          </w:p>
        </w:tc>
        <w:tc>
          <w:tcPr>
            <w:tcW w:w="1134" w:type="dxa"/>
            <w:vAlign w:val="center"/>
          </w:tcPr>
          <w:p w:rsidR="00AD255A" w:rsidRPr="00405F30" w:rsidRDefault="00376DBC" w:rsidP="00405F30">
            <w:pPr>
              <w:widowControl/>
              <w:spacing w:before="0" w:line="360" w:lineRule="auto"/>
              <w:ind w:firstLine="0"/>
              <w:jc w:val="left"/>
              <w:rPr>
                <w:snapToGrid w:val="0"/>
              </w:rPr>
            </w:pPr>
            <w:r w:rsidRPr="00405F30">
              <w:rPr>
                <w:snapToGrid w:val="0"/>
              </w:rPr>
              <w:t>208</w:t>
            </w:r>
          </w:p>
        </w:tc>
      </w:tr>
    </w:tbl>
    <w:p w:rsidR="00AD255A" w:rsidRPr="00772364" w:rsidRDefault="003357E8" w:rsidP="00772364">
      <w:pPr>
        <w:pStyle w:val="3"/>
        <w:spacing w:after="0" w:line="360" w:lineRule="auto"/>
        <w:ind w:firstLine="709"/>
        <w:jc w:val="both"/>
        <w:rPr>
          <w:sz w:val="28"/>
          <w:szCs w:val="28"/>
        </w:rPr>
      </w:pPr>
      <w:r w:rsidRPr="00772364">
        <w:rPr>
          <w:sz w:val="28"/>
          <w:szCs w:val="28"/>
        </w:rPr>
        <w:t xml:space="preserve"> </w:t>
      </w:r>
    </w:p>
    <w:p w:rsidR="00AD255A" w:rsidRPr="00772364" w:rsidRDefault="00AD255A" w:rsidP="00772364">
      <w:pPr>
        <w:pStyle w:val="23"/>
        <w:spacing w:after="0" w:line="360" w:lineRule="auto"/>
        <w:ind w:firstLine="709"/>
        <w:jc w:val="both"/>
        <w:rPr>
          <w:sz w:val="28"/>
          <w:szCs w:val="28"/>
        </w:rPr>
      </w:pPr>
      <w:r w:rsidRPr="00772364">
        <w:rPr>
          <w:sz w:val="28"/>
          <w:szCs w:val="28"/>
        </w:rPr>
        <w:t>Технико-экономические показатели деятельности «</w:t>
      </w:r>
      <w:r w:rsidR="00AD3B4B" w:rsidRPr="00772364">
        <w:rPr>
          <w:sz w:val="28"/>
          <w:szCs w:val="28"/>
        </w:rPr>
        <w:t>ВСУМ</w:t>
      </w:r>
      <w:r w:rsidRPr="00772364">
        <w:rPr>
          <w:sz w:val="28"/>
          <w:szCs w:val="28"/>
        </w:rPr>
        <w:t xml:space="preserve">» за </w:t>
      </w:r>
      <w:r w:rsidR="00AD3B4B" w:rsidRPr="00772364">
        <w:rPr>
          <w:sz w:val="28"/>
          <w:szCs w:val="28"/>
        </w:rPr>
        <w:t xml:space="preserve">период с 01.01. по 01.04. </w:t>
      </w:r>
      <w:r w:rsidRPr="00772364">
        <w:rPr>
          <w:sz w:val="28"/>
          <w:szCs w:val="28"/>
        </w:rPr>
        <w:t>200</w:t>
      </w:r>
      <w:r w:rsidR="00AD3B4B" w:rsidRPr="00772364">
        <w:rPr>
          <w:sz w:val="28"/>
          <w:szCs w:val="28"/>
        </w:rPr>
        <w:t>5</w:t>
      </w:r>
      <w:r w:rsidRPr="00772364">
        <w:rPr>
          <w:sz w:val="28"/>
          <w:szCs w:val="28"/>
        </w:rPr>
        <w:t xml:space="preserve"> год приведены в таблице </w:t>
      </w:r>
      <w:r w:rsidR="006C5E02" w:rsidRPr="00772364">
        <w:rPr>
          <w:sz w:val="28"/>
          <w:szCs w:val="28"/>
        </w:rPr>
        <w:t>3.</w:t>
      </w:r>
      <w:r w:rsidRPr="00772364">
        <w:rPr>
          <w:sz w:val="28"/>
          <w:szCs w:val="28"/>
        </w:rPr>
        <w:t>1.</w:t>
      </w:r>
    </w:p>
    <w:p w:rsidR="00AD255A" w:rsidRDefault="00AD255A" w:rsidP="00772364">
      <w:pPr>
        <w:pStyle w:val="a8"/>
        <w:spacing w:after="0" w:line="360" w:lineRule="auto"/>
        <w:ind w:left="0" w:firstLine="709"/>
        <w:jc w:val="both"/>
        <w:rPr>
          <w:sz w:val="28"/>
          <w:szCs w:val="28"/>
        </w:rPr>
      </w:pPr>
      <w:r w:rsidRPr="00772364">
        <w:rPr>
          <w:sz w:val="28"/>
          <w:szCs w:val="28"/>
        </w:rPr>
        <w:t xml:space="preserve">По данным таблицы основные показатели значительно увеличились </w:t>
      </w:r>
      <w:r w:rsidR="00A97419" w:rsidRPr="00772364">
        <w:rPr>
          <w:sz w:val="28"/>
          <w:szCs w:val="28"/>
        </w:rPr>
        <w:t>на 01.01.2005</w:t>
      </w:r>
      <w:r w:rsidRPr="00772364">
        <w:rPr>
          <w:sz w:val="28"/>
          <w:szCs w:val="28"/>
        </w:rPr>
        <w:t xml:space="preserve"> год. Так выручка от реализации выросла по сравнению с прошедшим периодом на </w:t>
      </w:r>
      <w:r w:rsidR="00A97419" w:rsidRPr="00772364">
        <w:rPr>
          <w:sz w:val="28"/>
          <w:szCs w:val="28"/>
        </w:rPr>
        <w:t>5191,44</w:t>
      </w:r>
      <w:r w:rsidRPr="00772364">
        <w:rPr>
          <w:sz w:val="28"/>
          <w:szCs w:val="28"/>
        </w:rPr>
        <w:t xml:space="preserve"> тыс. рублей.</w:t>
      </w:r>
      <w:r w:rsidR="00A97419" w:rsidRPr="00772364">
        <w:rPr>
          <w:sz w:val="28"/>
          <w:szCs w:val="28"/>
        </w:rPr>
        <w:t xml:space="preserve"> Н</w:t>
      </w:r>
      <w:r w:rsidRPr="00772364">
        <w:rPr>
          <w:sz w:val="28"/>
          <w:szCs w:val="28"/>
        </w:rPr>
        <w:t>аблюдается у</w:t>
      </w:r>
      <w:r w:rsidR="00A97419" w:rsidRPr="00772364">
        <w:rPr>
          <w:sz w:val="28"/>
          <w:szCs w:val="28"/>
        </w:rPr>
        <w:t>меньш</w:t>
      </w:r>
      <w:r w:rsidRPr="00772364">
        <w:rPr>
          <w:sz w:val="28"/>
          <w:szCs w:val="28"/>
        </w:rPr>
        <w:t>ение затрат на рубль реализованных услуг на 0,</w:t>
      </w:r>
      <w:r w:rsidR="00A97419" w:rsidRPr="00772364">
        <w:rPr>
          <w:sz w:val="28"/>
          <w:szCs w:val="28"/>
        </w:rPr>
        <w:t>16 копеек</w:t>
      </w:r>
      <w:r w:rsidRPr="00772364">
        <w:rPr>
          <w:sz w:val="28"/>
          <w:szCs w:val="28"/>
        </w:rPr>
        <w:t>. Произошло это из-за увеличения</w:t>
      </w:r>
      <w:r w:rsidR="003357E8" w:rsidRPr="00772364">
        <w:rPr>
          <w:sz w:val="28"/>
          <w:szCs w:val="28"/>
        </w:rPr>
        <w:t xml:space="preserve"> </w:t>
      </w:r>
      <w:r w:rsidRPr="00772364">
        <w:rPr>
          <w:sz w:val="28"/>
          <w:szCs w:val="28"/>
        </w:rPr>
        <w:t>коммерческих</w:t>
      </w:r>
      <w:r w:rsidR="003357E8" w:rsidRPr="00772364">
        <w:rPr>
          <w:sz w:val="28"/>
          <w:szCs w:val="28"/>
        </w:rPr>
        <w:t xml:space="preserve"> </w:t>
      </w:r>
      <w:r w:rsidRPr="00772364">
        <w:rPr>
          <w:sz w:val="28"/>
          <w:szCs w:val="28"/>
        </w:rPr>
        <w:t>расходов при условии, что цены на продукцию оставались на уровне 200</w:t>
      </w:r>
      <w:r w:rsidR="00A97419" w:rsidRPr="00772364">
        <w:rPr>
          <w:sz w:val="28"/>
          <w:szCs w:val="28"/>
        </w:rPr>
        <w:t>4</w:t>
      </w:r>
      <w:r w:rsidRPr="00772364">
        <w:rPr>
          <w:sz w:val="28"/>
          <w:szCs w:val="28"/>
        </w:rPr>
        <w:t xml:space="preserve"> года. Производительность труда увеличилась на 26%, что позволяет сделать вывод об уровне автоматизации труда.</w:t>
      </w:r>
    </w:p>
    <w:p w:rsidR="00405F30" w:rsidRPr="00772364" w:rsidRDefault="00405F30" w:rsidP="00772364">
      <w:pPr>
        <w:pStyle w:val="a8"/>
        <w:spacing w:after="0" w:line="360" w:lineRule="auto"/>
        <w:ind w:left="0" w:firstLine="709"/>
        <w:jc w:val="both"/>
        <w:rPr>
          <w:sz w:val="28"/>
          <w:szCs w:val="28"/>
        </w:rPr>
      </w:pPr>
    </w:p>
    <w:p w:rsidR="00AD255A" w:rsidRPr="00405F30" w:rsidRDefault="00405F30" w:rsidP="00405F30">
      <w:pPr>
        <w:pStyle w:val="a8"/>
        <w:spacing w:after="0" w:line="360" w:lineRule="auto"/>
        <w:ind w:left="0" w:firstLine="709"/>
        <w:jc w:val="center"/>
        <w:rPr>
          <w:b/>
          <w:sz w:val="28"/>
          <w:szCs w:val="28"/>
        </w:rPr>
      </w:pPr>
      <w:r>
        <w:rPr>
          <w:sz w:val="28"/>
          <w:szCs w:val="28"/>
        </w:rPr>
        <w:br w:type="page"/>
      </w:r>
      <w:r w:rsidRPr="00405F30">
        <w:rPr>
          <w:b/>
          <w:sz w:val="28"/>
          <w:szCs w:val="28"/>
        </w:rPr>
        <w:t>3</w:t>
      </w:r>
      <w:r w:rsidR="00AD255A" w:rsidRPr="00405F30">
        <w:rPr>
          <w:b/>
          <w:sz w:val="28"/>
          <w:szCs w:val="28"/>
        </w:rPr>
        <w:t>.2 Оценка риска предприятия на основе показателей финансовой отчетности</w:t>
      </w:r>
    </w:p>
    <w:p w:rsidR="0006157B" w:rsidRPr="00772364" w:rsidRDefault="0006157B" w:rsidP="00772364">
      <w:pPr>
        <w:pStyle w:val="a8"/>
        <w:spacing w:after="0" w:line="360" w:lineRule="auto"/>
        <w:ind w:left="0" w:firstLine="709"/>
        <w:jc w:val="both"/>
        <w:rPr>
          <w:sz w:val="28"/>
          <w:szCs w:val="28"/>
        </w:rPr>
      </w:pPr>
    </w:p>
    <w:p w:rsidR="00AD255A" w:rsidRPr="00772364" w:rsidRDefault="00AD255A" w:rsidP="00772364">
      <w:pPr>
        <w:pStyle w:val="a8"/>
        <w:spacing w:after="0" w:line="360" w:lineRule="auto"/>
        <w:ind w:left="0" w:firstLine="709"/>
        <w:jc w:val="both"/>
        <w:rPr>
          <w:sz w:val="28"/>
          <w:szCs w:val="28"/>
        </w:rPr>
      </w:pPr>
      <w:r w:rsidRPr="00772364">
        <w:rPr>
          <w:sz w:val="28"/>
          <w:szCs w:val="28"/>
        </w:rPr>
        <w:t>Оценка риска является</w:t>
      </w:r>
      <w:r w:rsidR="003357E8" w:rsidRPr="00772364">
        <w:rPr>
          <w:sz w:val="28"/>
          <w:szCs w:val="28"/>
        </w:rPr>
        <w:t xml:space="preserve"> </w:t>
      </w:r>
      <w:r w:rsidRPr="00772364">
        <w:rPr>
          <w:sz w:val="28"/>
          <w:szCs w:val="28"/>
        </w:rPr>
        <w:t>важнейшей составляющей общей системы управления риском. Она представляет собой процесс определения количественным или качественным способом величины (степени) риска.</w:t>
      </w:r>
    </w:p>
    <w:p w:rsidR="00AD255A" w:rsidRPr="00772364" w:rsidRDefault="00AD255A" w:rsidP="00772364">
      <w:pPr>
        <w:pStyle w:val="a8"/>
        <w:spacing w:after="0" w:line="360" w:lineRule="auto"/>
        <w:ind w:left="0" w:firstLine="709"/>
        <w:jc w:val="both"/>
        <w:rPr>
          <w:sz w:val="28"/>
          <w:szCs w:val="28"/>
        </w:rPr>
      </w:pPr>
      <w:r w:rsidRPr="00772364">
        <w:rPr>
          <w:sz w:val="28"/>
          <w:szCs w:val="28"/>
        </w:rPr>
        <w:t>Оценку финансового положения предприятия следует осуществлять, основываясь на главных документах финансовой отчетности, таких, как бухгалтерский баланс и счет прибылей и убытков.</w:t>
      </w:r>
    </w:p>
    <w:p w:rsidR="00AD255A" w:rsidRPr="00772364" w:rsidRDefault="00AD255A" w:rsidP="00772364">
      <w:pPr>
        <w:pStyle w:val="a8"/>
        <w:spacing w:after="0" w:line="360" w:lineRule="auto"/>
        <w:ind w:left="0" w:firstLine="709"/>
        <w:jc w:val="both"/>
        <w:rPr>
          <w:sz w:val="28"/>
          <w:szCs w:val="28"/>
        </w:rPr>
      </w:pPr>
      <w:r w:rsidRPr="00772364">
        <w:rPr>
          <w:sz w:val="28"/>
          <w:szCs w:val="28"/>
        </w:rPr>
        <w:t>Оценку риска на основе анализа финансового состояния фирмы</w:t>
      </w:r>
      <w:r w:rsidR="003357E8" w:rsidRPr="00772364">
        <w:rPr>
          <w:sz w:val="28"/>
          <w:szCs w:val="28"/>
        </w:rPr>
        <w:t xml:space="preserve"> </w:t>
      </w:r>
      <w:r w:rsidRPr="00772364">
        <w:rPr>
          <w:sz w:val="28"/>
          <w:szCs w:val="28"/>
        </w:rPr>
        <w:t>пров</w:t>
      </w:r>
      <w:r w:rsidR="00A97419" w:rsidRPr="00772364">
        <w:rPr>
          <w:sz w:val="28"/>
          <w:szCs w:val="28"/>
        </w:rPr>
        <w:t>е</w:t>
      </w:r>
      <w:r w:rsidRPr="00772364">
        <w:rPr>
          <w:sz w:val="28"/>
          <w:szCs w:val="28"/>
        </w:rPr>
        <w:t>д</w:t>
      </w:r>
      <w:r w:rsidR="00A97419" w:rsidRPr="00772364">
        <w:rPr>
          <w:sz w:val="28"/>
          <w:szCs w:val="28"/>
        </w:rPr>
        <w:t>ем</w:t>
      </w:r>
      <w:r w:rsidRPr="00772364">
        <w:rPr>
          <w:sz w:val="28"/>
          <w:szCs w:val="28"/>
        </w:rPr>
        <w:t xml:space="preserve"> на примере О</w:t>
      </w:r>
      <w:r w:rsidR="00A97419" w:rsidRPr="00772364">
        <w:rPr>
          <w:sz w:val="28"/>
          <w:szCs w:val="28"/>
        </w:rPr>
        <w:t>А</w:t>
      </w:r>
      <w:r w:rsidRPr="00772364">
        <w:rPr>
          <w:sz w:val="28"/>
          <w:szCs w:val="28"/>
        </w:rPr>
        <w:t>О «</w:t>
      </w:r>
      <w:r w:rsidR="00A97419" w:rsidRPr="00772364">
        <w:rPr>
          <w:sz w:val="28"/>
          <w:szCs w:val="28"/>
        </w:rPr>
        <w:t>ВСУМ</w:t>
      </w:r>
      <w:r w:rsidRPr="00772364">
        <w:rPr>
          <w:sz w:val="28"/>
          <w:szCs w:val="28"/>
        </w:rPr>
        <w:t>»,</w:t>
      </w:r>
      <w:r w:rsidR="003357E8" w:rsidRPr="00772364">
        <w:rPr>
          <w:sz w:val="28"/>
          <w:szCs w:val="28"/>
        </w:rPr>
        <w:t xml:space="preserve"> </w:t>
      </w:r>
      <w:r w:rsidRPr="00772364">
        <w:rPr>
          <w:sz w:val="28"/>
          <w:szCs w:val="28"/>
        </w:rPr>
        <w:t>в два этапа: исследование результативных критериев деятельности предприятия и анализ на основе специальных коэффициентов.</w:t>
      </w:r>
    </w:p>
    <w:p w:rsidR="00AD255A" w:rsidRPr="00772364" w:rsidRDefault="00AD255A" w:rsidP="00772364">
      <w:pPr>
        <w:pStyle w:val="a8"/>
        <w:spacing w:after="0" w:line="360" w:lineRule="auto"/>
        <w:ind w:left="0" w:firstLine="709"/>
        <w:jc w:val="both"/>
        <w:rPr>
          <w:sz w:val="28"/>
          <w:szCs w:val="28"/>
        </w:rPr>
      </w:pPr>
      <w:r w:rsidRPr="00772364">
        <w:rPr>
          <w:sz w:val="28"/>
          <w:szCs w:val="28"/>
        </w:rPr>
        <w:t>Все рассматриваемые данные, представленные в анализе, являются результатом функционирования данного предприятия в течение 200</w:t>
      </w:r>
      <w:r w:rsidR="00A97419" w:rsidRPr="00772364">
        <w:rPr>
          <w:sz w:val="28"/>
          <w:szCs w:val="28"/>
        </w:rPr>
        <w:t>5</w:t>
      </w:r>
      <w:r w:rsidRPr="00772364">
        <w:rPr>
          <w:sz w:val="28"/>
          <w:szCs w:val="28"/>
        </w:rPr>
        <w:t xml:space="preserve"> года.</w:t>
      </w:r>
    </w:p>
    <w:p w:rsidR="00AD255A" w:rsidRPr="00772364" w:rsidRDefault="00AD255A" w:rsidP="00772364">
      <w:pPr>
        <w:pStyle w:val="a8"/>
        <w:spacing w:after="0" w:line="360" w:lineRule="auto"/>
        <w:ind w:left="0" w:firstLine="709"/>
        <w:jc w:val="both"/>
        <w:rPr>
          <w:sz w:val="28"/>
          <w:szCs w:val="28"/>
        </w:rPr>
      </w:pPr>
      <w:r w:rsidRPr="00772364">
        <w:rPr>
          <w:sz w:val="28"/>
          <w:szCs w:val="28"/>
        </w:rPr>
        <w:t>Этап первый – анализ результативных критериев деятельности предприятия. Результативные критерии – это основные итоговые показатели деятельности фирмы, такие, как оборот или объем продаж, сумма активов и ликвидность.</w:t>
      </w:r>
    </w:p>
    <w:p w:rsidR="00AD255A" w:rsidRPr="00772364" w:rsidRDefault="00AD255A" w:rsidP="00772364">
      <w:pPr>
        <w:pStyle w:val="a8"/>
        <w:spacing w:after="0" w:line="360" w:lineRule="auto"/>
        <w:ind w:left="0" w:firstLine="709"/>
        <w:jc w:val="both"/>
        <w:rPr>
          <w:sz w:val="28"/>
          <w:szCs w:val="28"/>
        </w:rPr>
      </w:pPr>
      <w:r w:rsidRPr="00772364">
        <w:rPr>
          <w:sz w:val="28"/>
          <w:szCs w:val="28"/>
        </w:rPr>
        <w:t>Проанализируем наличие, состав и размещение активов предприятия. Исходной базой является бухгалтерский баланс предприятия.</w:t>
      </w:r>
    </w:p>
    <w:p w:rsidR="00E701A5" w:rsidRPr="00772364" w:rsidRDefault="00AD255A" w:rsidP="00772364">
      <w:pPr>
        <w:pStyle w:val="23"/>
        <w:spacing w:after="0" w:line="360" w:lineRule="auto"/>
        <w:ind w:firstLine="709"/>
        <w:jc w:val="both"/>
        <w:rPr>
          <w:sz w:val="28"/>
          <w:szCs w:val="28"/>
        </w:rPr>
      </w:pPr>
      <w:r w:rsidRPr="00772364">
        <w:rPr>
          <w:sz w:val="28"/>
          <w:szCs w:val="28"/>
        </w:rPr>
        <w:t>За 200</w:t>
      </w:r>
      <w:r w:rsidR="00E701A5" w:rsidRPr="00772364">
        <w:rPr>
          <w:sz w:val="28"/>
          <w:szCs w:val="28"/>
        </w:rPr>
        <w:t>5</w:t>
      </w:r>
      <w:r w:rsidRPr="00772364">
        <w:rPr>
          <w:sz w:val="28"/>
          <w:szCs w:val="28"/>
        </w:rPr>
        <w:t xml:space="preserve"> г. общая стоимость активов</w:t>
      </w:r>
      <w:r w:rsidR="003357E8" w:rsidRPr="00772364">
        <w:rPr>
          <w:sz w:val="28"/>
          <w:szCs w:val="28"/>
        </w:rPr>
        <w:t xml:space="preserve"> </w:t>
      </w:r>
      <w:r w:rsidR="00E701A5" w:rsidRPr="00772364">
        <w:rPr>
          <w:sz w:val="28"/>
          <w:szCs w:val="28"/>
        </w:rPr>
        <w:t>уменьшилась</w:t>
      </w:r>
      <w:r w:rsidR="003357E8" w:rsidRPr="00772364">
        <w:rPr>
          <w:sz w:val="28"/>
          <w:szCs w:val="28"/>
        </w:rPr>
        <w:t xml:space="preserve"> </w:t>
      </w:r>
      <w:r w:rsidRPr="00772364">
        <w:rPr>
          <w:sz w:val="28"/>
          <w:szCs w:val="28"/>
        </w:rPr>
        <w:t>на</w:t>
      </w:r>
      <w:r w:rsidR="003357E8" w:rsidRPr="00772364">
        <w:rPr>
          <w:sz w:val="28"/>
          <w:szCs w:val="28"/>
        </w:rPr>
        <w:t xml:space="preserve"> </w:t>
      </w:r>
      <w:r w:rsidR="00E701A5" w:rsidRPr="00772364">
        <w:rPr>
          <w:sz w:val="28"/>
          <w:szCs w:val="28"/>
        </w:rPr>
        <w:t>сумму 1161,68 тыс.руб.</w:t>
      </w:r>
      <w:r w:rsidR="003357E8" w:rsidRPr="00772364">
        <w:rPr>
          <w:sz w:val="28"/>
          <w:szCs w:val="28"/>
        </w:rPr>
        <w:t xml:space="preserve"> </w:t>
      </w:r>
      <w:r w:rsidRPr="00772364">
        <w:rPr>
          <w:sz w:val="28"/>
          <w:szCs w:val="28"/>
        </w:rPr>
        <w:t>Данное</w:t>
      </w:r>
      <w:r w:rsidR="003357E8" w:rsidRPr="00772364">
        <w:rPr>
          <w:sz w:val="28"/>
          <w:szCs w:val="28"/>
        </w:rPr>
        <w:t xml:space="preserve"> </w:t>
      </w:r>
      <w:r w:rsidRPr="00772364">
        <w:rPr>
          <w:sz w:val="28"/>
          <w:szCs w:val="28"/>
        </w:rPr>
        <w:t>увеличение в большей степени было</w:t>
      </w:r>
      <w:r w:rsidR="003357E8" w:rsidRPr="00772364">
        <w:rPr>
          <w:sz w:val="28"/>
          <w:szCs w:val="28"/>
        </w:rPr>
        <w:t xml:space="preserve"> </w:t>
      </w:r>
      <w:r w:rsidRPr="00772364">
        <w:rPr>
          <w:sz w:val="28"/>
          <w:szCs w:val="28"/>
        </w:rPr>
        <w:t>вызвано</w:t>
      </w:r>
      <w:r w:rsidR="003357E8" w:rsidRPr="00772364">
        <w:rPr>
          <w:sz w:val="28"/>
          <w:szCs w:val="28"/>
        </w:rPr>
        <w:t xml:space="preserve"> </w:t>
      </w:r>
      <w:r w:rsidR="00E701A5" w:rsidRPr="00772364">
        <w:rPr>
          <w:sz w:val="28"/>
          <w:szCs w:val="28"/>
        </w:rPr>
        <w:t>снижением</w:t>
      </w:r>
      <w:r w:rsidR="003357E8" w:rsidRPr="00772364">
        <w:rPr>
          <w:sz w:val="28"/>
          <w:szCs w:val="28"/>
        </w:rPr>
        <w:t xml:space="preserve"> </w:t>
      </w:r>
      <w:r w:rsidRPr="00772364">
        <w:rPr>
          <w:sz w:val="28"/>
          <w:szCs w:val="28"/>
        </w:rPr>
        <w:t>оборотного</w:t>
      </w:r>
      <w:r w:rsidR="003357E8" w:rsidRPr="00772364">
        <w:rPr>
          <w:sz w:val="28"/>
          <w:szCs w:val="28"/>
        </w:rPr>
        <w:t xml:space="preserve"> </w:t>
      </w:r>
      <w:r w:rsidRPr="00772364">
        <w:rPr>
          <w:sz w:val="28"/>
          <w:szCs w:val="28"/>
        </w:rPr>
        <w:t>капитала</w:t>
      </w:r>
      <w:r w:rsidR="003357E8" w:rsidRPr="00772364">
        <w:rPr>
          <w:sz w:val="28"/>
          <w:szCs w:val="28"/>
        </w:rPr>
        <w:t xml:space="preserve"> </w:t>
      </w:r>
      <w:r w:rsidRPr="00772364">
        <w:rPr>
          <w:sz w:val="28"/>
          <w:szCs w:val="28"/>
        </w:rPr>
        <w:t xml:space="preserve">на </w:t>
      </w:r>
      <w:r w:rsidR="00E701A5" w:rsidRPr="00772364">
        <w:rPr>
          <w:sz w:val="28"/>
          <w:szCs w:val="28"/>
        </w:rPr>
        <w:t>1081,10</w:t>
      </w:r>
      <w:r w:rsidRPr="00772364">
        <w:rPr>
          <w:sz w:val="28"/>
          <w:szCs w:val="28"/>
        </w:rPr>
        <w:t xml:space="preserve"> тыс. руб. или </w:t>
      </w:r>
      <w:r w:rsidR="00E701A5" w:rsidRPr="00772364">
        <w:rPr>
          <w:sz w:val="28"/>
          <w:szCs w:val="28"/>
        </w:rPr>
        <w:t>2</w:t>
      </w:r>
      <w:r w:rsidRPr="00772364">
        <w:rPr>
          <w:sz w:val="28"/>
          <w:szCs w:val="28"/>
        </w:rPr>
        <w:t xml:space="preserve">%. Однако, если рассматривать структуру активов, то удельный вес внеоборотных активов увеличился на </w:t>
      </w:r>
      <w:r w:rsidR="00E701A5" w:rsidRPr="00772364">
        <w:rPr>
          <w:sz w:val="28"/>
          <w:szCs w:val="28"/>
        </w:rPr>
        <w:t>2</w:t>
      </w:r>
      <w:r w:rsidRPr="00772364">
        <w:rPr>
          <w:sz w:val="28"/>
          <w:szCs w:val="28"/>
        </w:rPr>
        <w:t xml:space="preserve">% и составил </w:t>
      </w:r>
      <w:r w:rsidR="00E701A5" w:rsidRPr="00772364">
        <w:rPr>
          <w:sz w:val="28"/>
          <w:szCs w:val="28"/>
        </w:rPr>
        <w:t>63,9</w:t>
      </w:r>
      <w:r w:rsidRPr="00772364">
        <w:rPr>
          <w:sz w:val="28"/>
          <w:szCs w:val="28"/>
        </w:rPr>
        <w:t xml:space="preserve">% стоимости активов. Увеличение произошло в основном за счет </w:t>
      </w:r>
      <w:r w:rsidR="00E701A5" w:rsidRPr="00772364">
        <w:rPr>
          <w:sz w:val="28"/>
          <w:szCs w:val="28"/>
        </w:rPr>
        <w:t>сумм отложенных налоговых активов в размере 466,67 тыс.руб. Однако произошло снижение стоимости</w:t>
      </w:r>
      <w:r w:rsidR="003357E8" w:rsidRPr="00772364">
        <w:rPr>
          <w:sz w:val="28"/>
          <w:szCs w:val="28"/>
        </w:rPr>
        <w:t xml:space="preserve"> </w:t>
      </w:r>
      <w:r w:rsidRPr="00772364">
        <w:rPr>
          <w:sz w:val="28"/>
          <w:szCs w:val="28"/>
        </w:rPr>
        <w:t xml:space="preserve">основных средств </w:t>
      </w:r>
      <w:r w:rsidR="00E701A5" w:rsidRPr="00772364">
        <w:rPr>
          <w:sz w:val="28"/>
          <w:szCs w:val="28"/>
        </w:rPr>
        <w:t>на сумму 547,2 тыс.руб</w:t>
      </w:r>
      <w:r w:rsidRPr="00772364">
        <w:rPr>
          <w:sz w:val="28"/>
          <w:szCs w:val="28"/>
        </w:rPr>
        <w:t xml:space="preserve">. </w:t>
      </w:r>
    </w:p>
    <w:p w:rsidR="00AD255A" w:rsidRPr="00772364" w:rsidRDefault="00AD255A" w:rsidP="00772364">
      <w:pPr>
        <w:pStyle w:val="23"/>
        <w:spacing w:after="0" w:line="360" w:lineRule="auto"/>
        <w:ind w:firstLine="709"/>
        <w:jc w:val="both"/>
        <w:rPr>
          <w:sz w:val="28"/>
          <w:szCs w:val="28"/>
        </w:rPr>
      </w:pPr>
      <w:r w:rsidRPr="00772364">
        <w:rPr>
          <w:sz w:val="28"/>
          <w:szCs w:val="28"/>
        </w:rPr>
        <w:t xml:space="preserve">В целом увеличение доли внеоборотных активов можно с одной стороны оценить положительно, т.к. они слабее подвержены инфляции, подвержены меньшему риску финансовых потерь в процессе хозяйственной деятельности и практически защищены от недобросовестных действий партнеров. С другой стороны необходимо отметить то, что внеоборотные активы относятся к группе слаболиквидных активов в коротком периоде времени и поэтому не могут служить средством обеспечения потоков платежей при снижении уровня платежеспособности предприятия и угрозе его банкротства. </w:t>
      </w:r>
    </w:p>
    <w:p w:rsidR="00AD255A" w:rsidRDefault="00AD255A" w:rsidP="00772364">
      <w:pPr>
        <w:widowControl/>
        <w:spacing w:before="0" w:line="360" w:lineRule="auto"/>
        <w:ind w:firstLine="709"/>
        <w:rPr>
          <w:sz w:val="28"/>
          <w:szCs w:val="28"/>
        </w:rPr>
      </w:pPr>
      <w:r w:rsidRPr="00772364">
        <w:rPr>
          <w:sz w:val="28"/>
          <w:szCs w:val="28"/>
        </w:rPr>
        <w:t>Величина</w:t>
      </w:r>
      <w:r w:rsidR="003357E8" w:rsidRPr="00772364">
        <w:rPr>
          <w:sz w:val="28"/>
          <w:szCs w:val="28"/>
        </w:rPr>
        <w:t xml:space="preserve"> </w:t>
      </w:r>
      <w:r w:rsidRPr="00772364">
        <w:rPr>
          <w:sz w:val="28"/>
          <w:szCs w:val="28"/>
        </w:rPr>
        <w:t>Текущих</w:t>
      </w:r>
      <w:r w:rsidR="003357E8" w:rsidRPr="00772364">
        <w:rPr>
          <w:sz w:val="28"/>
          <w:szCs w:val="28"/>
        </w:rPr>
        <w:t xml:space="preserve"> </w:t>
      </w:r>
      <w:r w:rsidRPr="00772364">
        <w:rPr>
          <w:sz w:val="28"/>
          <w:szCs w:val="28"/>
        </w:rPr>
        <w:t>Активов (ТА)</w:t>
      </w:r>
      <w:r w:rsidR="003357E8" w:rsidRPr="00772364">
        <w:rPr>
          <w:sz w:val="28"/>
          <w:szCs w:val="28"/>
        </w:rPr>
        <w:t xml:space="preserve"> </w:t>
      </w:r>
      <w:r w:rsidRPr="00772364">
        <w:rPr>
          <w:sz w:val="28"/>
          <w:szCs w:val="28"/>
        </w:rPr>
        <w:t>в</w:t>
      </w:r>
      <w:r w:rsidR="003357E8" w:rsidRPr="00772364">
        <w:rPr>
          <w:sz w:val="28"/>
          <w:szCs w:val="28"/>
        </w:rPr>
        <w:t xml:space="preserve"> </w:t>
      </w:r>
      <w:r w:rsidRPr="00772364">
        <w:rPr>
          <w:sz w:val="28"/>
          <w:szCs w:val="28"/>
        </w:rPr>
        <w:t>производстве</w:t>
      </w:r>
      <w:r w:rsidR="003357E8" w:rsidRPr="00772364">
        <w:rPr>
          <w:sz w:val="28"/>
          <w:szCs w:val="28"/>
        </w:rPr>
        <w:t xml:space="preserve"> </w:t>
      </w:r>
      <w:r w:rsidRPr="00772364">
        <w:rPr>
          <w:sz w:val="28"/>
          <w:szCs w:val="28"/>
        </w:rPr>
        <w:t xml:space="preserve">составила на начало </w:t>
      </w:r>
      <w:r w:rsidR="00E701A5" w:rsidRPr="00772364">
        <w:rPr>
          <w:sz w:val="28"/>
          <w:szCs w:val="28"/>
        </w:rPr>
        <w:t>периода</w:t>
      </w:r>
      <w:r w:rsidRPr="00772364">
        <w:rPr>
          <w:sz w:val="28"/>
          <w:szCs w:val="28"/>
        </w:rPr>
        <w:t xml:space="preserve"> </w:t>
      </w:r>
      <w:r w:rsidR="00E701A5" w:rsidRPr="00772364">
        <w:rPr>
          <w:sz w:val="28"/>
          <w:szCs w:val="28"/>
        </w:rPr>
        <w:t>33568,05</w:t>
      </w:r>
      <w:r w:rsidRPr="00772364">
        <w:rPr>
          <w:sz w:val="28"/>
          <w:szCs w:val="28"/>
        </w:rPr>
        <w:t xml:space="preserve"> тыс. руб. или</w:t>
      </w:r>
      <w:r w:rsidR="003357E8" w:rsidRPr="00772364">
        <w:rPr>
          <w:sz w:val="28"/>
          <w:szCs w:val="28"/>
        </w:rPr>
        <w:t xml:space="preserve"> </w:t>
      </w:r>
      <w:r w:rsidR="00E701A5" w:rsidRPr="00772364">
        <w:rPr>
          <w:sz w:val="28"/>
          <w:szCs w:val="28"/>
        </w:rPr>
        <w:t>61,9</w:t>
      </w:r>
      <w:r w:rsidRPr="00772364">
        <w:rPr>
          <w:sz w:val="28"/>
          <w:szCs w:val="28"/>
        </w:rPr>
        <w:t>% всех активов, на</w:t>
      </w:r>
      <w:r w:rsidR="003357E8" w:rsidRPr="00772364">
        <w:rPr>
          <w:sz w:val="28"/>
          <w:szCs w:val="28"/>
        </w:rPr>
        <w:t xml:space="preserve"> </w:t>
      </w:r>
      <w:r w:rsidRPr="00772364">
        <w:rPr>
          <w:sz w:val="28"/>
          <w:szCs w:val="28"/>
        </w:rPr>
        <w:t>конец</w:t>
      </w:r>
      <w:r w:rsidR="003357E8" w:rsidRPr="00772364">
        <w:rPr>
          <w:sz w:val="28"/>
          <w:szCs w:val="28"/>
        </w:rPr>
        <w:t xml:space="preserve"> </w:t>
      </w:r>
      <w:r w:rsidRPr="00772364">
        <w:rPr>
          <w:sz w:val="28"/>
          <w:szCs w:val="28"/>
        </w:rPr>
        <w:t xml:space="preserve">периода – </w:t>
      </w:r>
      <w:r w:rsidR="00E701A5" w:rsidRPr="00772364">
        <w:rPr>
          <w:sz w:val="28"/>
          <w:szCs w:val="28"/>
        </w:rPr>
        <w:t>33487,46</w:t>
      </w:r>
      <w:r w:rsidRPr="00772364">
        <w:rPr>
          <w:sz w:val="28"/>
          <w:szCs w:val="28"/>
        </w:rPr>
        <w:t xml:space="preserve"> тыс. руб. или </w:t>
      </w:r>
      <w:r w:rsidR="00E701A5" w:rsidRPr="00772364">
        <w:rPr>
          <w:sz w:val="28"/>
          <w:szCs w:val="28"/>
        </w:rPr>
        <w:t>63,9</w:t>
      </w:r>
      <w:r w:rsidRPr="00772364">
        <w:rPr>
          <w:sz w:val="28"/>
          <w:szCs w:val="28"/>
        </w:rPr>
        <w:t xml:space="preserve"> % всех</w:t>
      </w:r>
      <w:r w:rsidR="003357E8" w:rsidRPr="00772364">
        <w:rPr>
          <w:sz w:val="28"/>
          <w:szCs w:val="28"/>
        </w:rPr>
        <w:t xml:space="preserve"> </w:t>
      </w:r>
      <w:r w:rsidRPr="00772364">
        <w:rPr>
          <w:sz w:val="28"/>
          <w:szCs w:val="28"/>
        </w:rPr>
        <w:t>активов, т.е.</w:t>
      </w:r>
      <w:r w:rsidR="003357E8" w:rsidRPr="00772364">
        <w:rPr>
          <w:sz w:val="28"/>
          <w:szCs w:val="28"/>
        </w:rPr>
        <w:t xml:space="preserve"> </w:t>
      </w:r>
      <w:r w:rsidRPr="00772364">
        <w:rPr>
          <w:sz w:val="28"/>
          <w:szCs w:val="28"/>
        </w:rPr>
        <w:t>из</w:t>
      </w:r>
      <w:r w:rsidR="003357E8" w:rsidRPr="00772364">
        <w:rPr>
          <w:sz w:val="28"/>
          <w:szCs w:val="28"/>
        </w:rPr>
        <w:t xml:space="preserve"> </w:t>
      </w:r>
      <w:r w:rsidRPr="00772364">
        <w:rPr>
          <w:sz w:val="28"/>
          <w:szCs w:val="28"/>
        </w:rPr>
        <w:t>стадии</w:t>
      </w:r>
      <w:r w:rsidR="003357E8" w:rsidRPr="00772364">
        <w:rPr>
          <w:sz w:val="28"/>
          <w:szCs w:val="28"/>
        </w:rPr>
        <w:t xml:space="preserve"> </w:t>
      </w:r>
      <w:r w:rsidRPr="00772364">
        <w:rPr>
          <w:sz w:val="28"/>
          <w:szCs w:val="28"/>
        </w:rPr>
        <w:t>обращения</w:t>
      </w:r>
      <w:r w:rsidR="003357E8" w:rsidRPr="00772364">
        <w:rPr>
          <w:sz w:val="28"/>
          <w:szCs w:val="28"/>
        </w:rPr>
        <w:t xml:space="preserve"> </w:t>
      </w:r>
      <w:r w:rsidRPr="00772364">
        <w:rPr>
          <w:sz w:val="28"/>
          <w:szCs w:val="28"/>
        </w:rPr>
        <w:t>средства перетекают</w:t>
      </w:r>
      <w:r w:rsidR="003357E8" w:rsidRPr="00772364">
        <w:rPr>
          <w:sz w:val="28"/>
          <w:szCs w:val="28"/>
        </w:rPr>
        <w:t xml:space="preserve"> </w:t>
      </w:r>
      <w:r w:rsidRPr="00772364">
        <w:rPr>
          <w:sz w:val="28"/>
          <w:szCs w:val="28"/>
        </w:rPr>
        <w:t>в</w:t>
      </w:r>
      <w:r w:rsidR="003357E8" w:rsidRPr="00772364">
        <w:rPr>
          <w:sz w:val="28"/>
          <w:szCs w:val="28"/>
        </w:rPr>
        <w:t xml:space="preserve"> </w:t>
      </w:r>
      <w:r w:rsidRPr="00772364">
        <w:rPr>
          <w:sz w:val="28"/>
          <w:szCs w:val="28"/>
        </w:rPr>
        <w:t>стадию</w:t>
      </w:r>
      <w:r w:rsidR="003357E8" w:rsidRPr="00772364">
        <w:rPr>
          <w:sz w:val="28"/>
          <w:szCs w:val="28"/>
        </w:rPr>
        <w:t xml:space="preserve"> </w:t>
      </w:r>
      <w:r w:rsidRPr="00772364">
        <w:rPr>
          <w:sz w:val="28"/>
          <w:szCs w:val="28"/>
        </w:rPr>
        <w:t>производства.</w:t>
      </w:r>
    </w:p>
    <w:p w:rsidR="00405F30" w:rsidRDefault="00405F30" w:rsidP="00772364">
      <w:pPr>
        <w:widowControl/>
        <w:spacing w:before="0" w:line="360" w:lineRule="auto"/>
        <w:ind w:firstLine="709"/>
        <w:rPr>
          <w:sz w:val="28"/>
          <w:szCs w:val="28"/>
        </w:rPr>
      </w:pPr>
    </w:p>
    <w:p w:rsidR="00405F30" w:rsidRPr="00772364" w:rsidRDefault="00405F30" w:rsidP="00772364">
      <w:pPr>
        <w:widowControl/>
        <w:spacing w:before="0" w:line="360" w:lineRule="auto"/>
        <w:ind w:firstLine="709"/>
        <w:rPr>
          <w:sz w:val="28"/>
          <w:szCs w:val="28"/>
        </w:rPr>
      </w:pPr>
    </w:p>
    <w:p w:rsidR="00D011DF" w:rsidRPr="00772364" w:rsidRDefault="00D011DF" w:rsidP="00772364">
      <w:pPr>
        <w:pStyle w:val="a8"/>
        <w:spacing w:after="0" w:line="360" w:lineRule="auto"/>
        <w:ind w:left="0" w:firstLine="709"/>
        <w:jc w:val="both"/>
        <w:rPr>
          <w:sz w:val="28"/>
          <w:szCs w:val="28"/>
        </w:rPr>
        <w:sectPr w:rsidR="00D011DF" w:rsidRPr="00772364" w:rsidSect="00992B8D">
          <w:headerReference w:type="even" r:id="rId12"/>
          <w:footerReference w:type="even" r:id="rId13"/>
          <w:pgSz w:w="11907" w:h="16839" w:code="9"/>
          <w:pgMar w:top="1134" w:right="850" w:bottom="1134" w:left="1701" w:header="720" w:footer="720" w:gutter="0"/>
          <w:cols w:space="720"/>
          <w:titlePg/>
          <w:docGrid w:linePitch="272"/>
        </w:sectPr>
      </w:pPr>
    </w:p>
    <w:p w:rsidR="0006157B" w:rsidRPr="00772364" w:rsidRDefault="00AD255A" w:rsidP="00772364">
      <w:pPr>
        <w:pStyle w:val="a8"/>
        <w:spacing w:after="0" w:line="360" w:lineRule="auto"/>
        <w:ind w:left="0" w:firstLine="709"/>
        <w:jc w:val="both"/>
        <w:rPr>
          <w:sz w:val="28"/>
          <w:szCs w:val="28"/>
        </w:rPr>
      </w:pPr>
      <w:r w:rsidRPr="00772364">
        <w:rPr>
          <w:sz w:val="28"/>
          <w:szCs w:val="28"/>
        </w:rPr>
        <w:t xml:space="preserve">Таблица </w:t>
      </w:r>
      <w:r w:rsidR="006C5E02" w:rsidRPr="00772364">
        <w:rPr>
          <w:sz w:val="28"/>
          <w:szCs w:val="28"/>
        </w:rPr>
        <w:t>3.2.</w:t>
      </w:r>
    </w:p>
    <w:p w:rsidR="00AD255A" w:rsidRPr="00772364" w:rsidRDefault="00AD255A" w:rsidP="00772364">
      <w:pPr>
        <w:pStyle w:val="a8"/>
        <w:spacing w:after="0" w:line="360" w:lineRule="auto"/>
        <w:ind w:left="0" w:firstLine="709"/>
        <w:jc w:val="both"/>
        <w:rPr>
          <w:sz w:val="28"/>
          <w:szCs w:val="28"/>
        </w:rPr>
      </w:pPr>
      <w:r w:rsidRPr="00772364">
        <w:rPr>
          <w:sz w:val="28"/>
          <w:szCs w:val="28"/>
        </w:rPr>
        <w:t>Анализ состава и размещения активов предприятия</w:t>
      </w:r>
      <w:r w:rsidR="003357E8" w:rsidRPr="00772364">
        <w:rPr>
          <w:sz w:val="28"/>
          <w:szCs w:val="28"/>
        </w:rPr>
        <w:t xml:space="preserve"> </w:t>
      </w:r>
      <w:r w:rsidRPr="00772364">
        <w:rPr>
          <w:sz w:val="28"/>
          <w:szCs w:val="28"/>
        </w:rPr>
        <w:t>тыс. руб.</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8"/>
        <w:gridCol w:w="1260"/>
        <w:gridCol w:w="8"/>
        <w:gridCol w:w="1612"/>
        <w:gridCol w:w="1200"/>
        <w:gridCol w:w="1380"/>
        <w:gridCol w:w="8"/>
        <w:gridCol w:w="1668"/>
        <w:gridCol w:w="1620"/>
        <w:gridCol w:w="8"/>
        <w:gridCol w:w="1702"/>
      </w:tblGrid>
      <w:tr w:rsidR="00B433EF" w:rsidRPr="00405F30" w:rsidTr="00166C68">
        <w:trPr>
          <w:cantSplit/>
          <w:trHeight w:val="414"/>
        </w:trPr>
        <w:tc>
          <w:tcPr>
            <w:tcW w:w="4668" w:type="dxa"/>
            <w:vMerge w:val="restart"/>
            <w:vAlign w:val="center"/>
          </w:tcPr>
          <w:p w:rsidR="00B433EF" w:rsidRPr="00405F30" w:rsidRDefault="00B433EF" w:rsidP="00405F30">
            <w:pPr>
              <w:widowControl/>
              <w:spacing w:before="0" w:line="360" w:lineRule="auto"/>
              <w:ind w:firstLine="0"/>
              <w:jc w:val="left"/>
            </w:pPr>
            <w:r w:rsidRPr="00405F30">
              <w:t>Показатели</w:t>
            </w:r>
          </w:p>
        </w:tc>
        <w:tc>
          <w:tcPr>
            <w:tcW w:w="2880" w:type="dxa"/>
            <w:gridSpan w:val="3"/>
            <w:vAlign w:val="center"/>
          </w:tcPr>
          <w:p w:rsidR="00B433EF" w:rsidRPr="00405F30" w:rsidRDefault="00B433EF" w:rsidP="00405F30">
            <w:pPr>
              <w:widowControl/>
              <w:spacing w:before="0" w:line="360" w:lineRule="auto"/>
              <w:ind w:firstLine="0"/>
              <w:jc w:val="left"/>
            </w:pPr>
            <w:r w:rsidRPr="00405F30">
              <w:t>Базисный период</w:t>
            </w:r>
          </w:p>
        </w:tc>
        <w:tc>
          <w:tcPr>
            <w:tcW w:w="2580" w:type="dxa"/>
            <w:gridSpan w:val="2"/>
            <w:vAlign w:val="center"/>
          </w:tcPr>
          <w:p w:rsidR="00B433EF" w:rsidRPr="00405F30" w:rsidRDefault="00B433EF" w:rsidP="00405F30">
            <w:pPr>
              <w:widowControl/>
              <w:spacing w:before="0" w:line="360" w:lineRule="auto"/>
              <w:ind w:firstLine="0"/>
              <w:jc w:val="left"/>
            </w:pPr>
            <w:r w:rsidRPr="00405F30">
              <w:t>Отчетный период</w:t>
            </w:r>
          </w:p>
        </w:tc>
        <w:tc>
          <w:tcPr>
            <w:tcW w:w="1676" w:type="dxa"/>
            <w:gridSpan w:val="2"/>
            <w:vMerge w:val="restart"/>
            <w:vAlign w:val="center"/>
          </w:tcPr>
          <w:p w:rsidR="00B433EF" w:rsidRPr="00405F30" w:rsidRDefault="00B433EF" w:rsidP="00405F30">
            <w:pPr>
              <w:widowControl/>
              <w:spacing w:before="0" w:line="360" w:lineRule="auto"/>
              <w:ind w:firstLine="0"/>
              <w:jc w:val="left"/>
            </w:pPr>
            <w:r w:rsidRPr="00405F30">
              <w:t>Изменение удельных весов, %</w:t>
            </w:r>
          </w:p>
        </w:tc>
        <w:tc>
          <w:tcPr>
            <w:tcW w:w="1620" w:type="dxa"/>
            <w:vMerge w:val="restart"/>
            <w:vAlign w:val="center"/>
          </w:tcPr>
          <w:p w:rsidR="00B433EF" w:rsidRPr="00405F30" w:rsidRDefault="00B433EF" w:rsidP="00405F30">
            <w:pPr>
              <w:widowControl/>
              <w:spacing w:before="0" w:line="360" w:lineRule="auto"/>
              <w:ind w:firstLine="0"/>
              <w:jc w:val="left"/>
            </w:pPr>
            <w:r w:rsidRPr="00405F30">
              <w:t>Абсолютное отклонение</w:t>
            </w:r>
          </w:p>
        </w:tc>
        <w:tc>
          <w:tcPr>
            <w:tcW w:w="1710" w:type="dxa"/>
            <w:gridSpan w:val="2"/>
            <w:vMerge w:val="restart"/>
            <w:vAlign w:val="center"/>
          </w:tcPr>
          <w:p w:rsidR="00B433EF" w:rsidRPr="00405F30" w:rsidRDefault="00B433EF" w:rsidP="00405F30">
            <w:pPr>
              <w:widowControl/>
              <w:spacing w:before="0" w:line="360" w:lineRule="auto"/>
              <w:ind w:firstLine="0"/>
              <w:jc w:val="left"/>
            </w:pPr>
            <w:r w:rsidRPr="00405F30">
              <w:t>Относительное отклонение</w:t>
            </w:r>
          </w:p>
        </w:tc>
      </w:tr>
      <w:tr w:rsidR="00B433EF" w:rsidRPr="00405F30" w:rsidTr="00166C68">
        <w:trPr>
          <w:cantSplit/>
          <w:trHeight w:val="800"/>
        </w:trPr>
        <w:tc>
          <w:tcPr>
            <w:tcW w:w="4668" w:type="dxa"/>
            <w:vMerge/>
          </w:tcPr>
          <w:p w:rsidR="00B433EF" w:rsidRPr="00405F30" w:rsidRDefault="00B433EF" w:rsidP="00405F30">
            <w:pPr>
              <w:widowControl/>
              <w:spacing w:before="0" w:line="360" w:lineRule="auto"/>
              <w:ind w:firstLine="0"/>
              <w:jc w:val="left"/>
            </w:pPr>
          </w:p>
        </w:tc>
        <w:tc>
          <w:tcPr>
            <w:tcW w:w="1260" w:type="dxa"/>
            <w:vAlign w:val="center"/>
          </w:tcPr>
          <w:p w:rsidR="00B433EF" w:rsidRPr="00405F30" w:rsidRDefault="00B433EF" w:rsidP="00405F30">
            <w:pPr>
              <w:widowControl/>
              <w:spacing w:before="0" w:line="360" w:lineRule="auto"/>
              <w:ind w:firstLine="0"/>
              <w:jc w:val="left"/>
            </w:pPr>
            <w:r w:rsidRPr="00405F30">
              <w:t>Сумма</w:t>
            </w:r>
          </w:p>
        </w:tc>
        <w:tc>
          <w:tcPr>
            <w:tcW w:w="1620" w:type="dxa"/>
            <w:gridSpan w:val="2"/>
            <w:vAlign w:val="center"/>
          </w:tcPr>
          <w:p w:rsidR="00B433EF" w:rsidRPr="00405F30" w:rsidRDefault="00B433EF" w:rsidP="00405F30">
            <w:pPr>
              <w:widowControl/>
              <w:spacing w:before="0" w:line="360" w:lineRule="auto"/>
              <w:ind w:firstLine="0"/>
              <w:jc w:val="left"/>
            </w:pPr>
            <w:r w:rsidRPr="00405F30">
              <w:t>В % к стоимости имущества</w:t>
            </w:r>
          </w:p>
        </w:tc>
        <w:tc>
          <w:tcPr>
            <w:tcW w:w="1200" w:type="dxa"/>
            <w:vAlign w:val="center"/>
          </w:tcPr>
          <w:p w:rsidR="00B433EF" w:rsidRPr="00405F30" w:rsidRDefault="00B433EF" w:rsidP="00405F30">
            <w:pPr>
              <w:widowControl/>
              <w:spacing w:before="0" w:line="360" w:lineRule="auto"/>
              <w:ind w:firstLine="0"/>
              <w:jc w:val="left"/>
            </w:pPr>
            <w:r w:rsidRPr="00405F30">
              <w:t>Сумма</w:t>
            </w:r>
          </w:p>
        </w:tc>
        <w:tc>
          <w:tcPr>
            <w:tcW w:w="1380" w:type="dxa"/>
            <w:vAlign w:val="center"/>
          </w:tcPr>
          <w:p w:rsidR="00B433EF" w:rsidRPr="00405F30" w:rsidRDefault="00B433EF" w:rsidP="00405F30">
            <w:pPr>
              <w:widowControl/>
              <w:spacing w:before="0" w:line="360" w:lineRule="auto"/>
              <w:ind w:firstLine="0"/>
              <w:jc w:val="left"/>
            </w:pPr>
            <w:r w:rsidRPr="00405F30">
              <w:t>В % к стоимости имущества</w:t>
            </w:r>
          </w:p>
        </w:tc>
        <w:tc>
          <w:tcPr>
            <w:tcW w:w="1676" w:type="dxa"/>
            <w:gridSpan w:val="2"/>
            <w:vMerge/>
          </w:tcPr>
          <w:p w:rsidR="00B433EF" w:rsidRPr="00405F30" w:rsidRDefault="00B433EF" w:rsidP="00405F30">
            <w:pPr>
              <w:widowControl/>
              <w:spacing w:before="0" w:line="360" w:lineRule="auto"/>
              <w:ind w:firstLine="0"/>
              <w:jc w:val="left"/>
            </w:pPr>
          </w:p>
        </w:tc>
        <w:tc>
          <w:tcPr>
            <w:tcW w:w="1620" w:type="dxa"/>
            <w:vMerge/>
          </w:tcPr>
          <w:p w:rsidR="00B433EF" w:rsidRPr="00405F30" w:rsidRDefault="00B433EF" w:rsidP="00405F30">
            <w:pPr>
              <w:widowControl/>
              <w:spacing w:before="0" w:line="360" w:lineRule="auto"/>
              <w:ind w:firstLine="0"/>
              <w:jc w:val="left"/>
            </w:pPr>
          </w:p>
        </w:tc>
        <w:tc>
          <w:tcPr>
            <w:tcW w:w="1710" w:type="dxa"/>
            <w:gridSpan w:val="2"/>
            <w:vMerge/>
          </w:tcPr>
          <w:p w:rsidR="00B433EF" w:rsidRPr="00405F30" w:rsidRDefault="00B433EF" w:rsidP="00405F30">
            <w:pPr>
              <w:widowControl/>
              <w:spacing w:before="0" w:line="360" w:lineRule="auto"/>
              <w:ind w:firstLine="0"/>
              <w:jc w:val="left"/>
            </w:pPr>
          </w:p>
        </w:tc>
      </w:tr>
      <w:tr w:rsidR="00B433EF" w:rsidRPr="00405F30" w:rsidTr="00166C68">
        <w:tc>
          <w:tcPr>
            <w:tcW w:w="4668" w:type="dxa"/>
          </w:tcPr>
          <w:p w:rsidR="00B433EF" w:rsidRPr="00405F30" w:rsidRDefault="00B433EF" w:rsidP="00405F30">
            <w:pPr>
              <w:pStyle w:val="af0"/>
              <w:spacing w:line="360" w:lineRule="auto"/>
              <w:ind w:left="0" w:right="0"/>
              <w:rPr>
                <w:color w:val="auto"/>
              </w:rPr>
            </w:pPr>
            <w:r w:rsidRPr="00405F30">
              <w:rPr>
                <w:color w:val="auto"/>
              </w:rPr>
              <w:t>1. Внеоборотные активы</w:t>
            </w:r>
          </w:p>
          <w:p w:rsidR="00B433EF" w:rsidRPr="00405F30" w:rsidRDefault="00B433EF" w:rsidP="00405F30">
            <w:pPr>
              <w:widowControl/>
              <w:spacing w:before="0" w:line="360" w:lineRule="auto"/>
              <w:ind w:firstLine="0"/>
              <w:jc w:val="left"/>
            </w:pPr>
            <w:r w:rsidRPr="00405F30">
              <w:t>Всего</w:t>
            </w:r>
          </w:p>
          <w:p w:rsidR="00B433EF" w:rsidRPr="00405F30" w:rsidRDefault="00B433EF" w:rsidP="00405F30">
            <w:pPr>
              <w:widowControl/>
              <w:spacing w:before="0" w:line="360" w:lineRule="auto"/>
              <w:ind w:firstLine="0"/>
              <w:jc w:val="left"/>
            </w:pPr>
            <w:r w:rsidRPr="00405F30">
              <w:t>В том числе:</w:t>
            </w:r>
          </w:p>
          <w:p w:rsidR="00B433EF" w:rsidRPr="00405F30" w:rsidRDefault="00B433EF" w:rsidP="00405F30">
            <w:pPr>
              <w:widowControl/>
              <w:spacing w:before="0" w:line="360" w:lineRule="auto"/>
              <w:ind w:firstLine="0"/>
              <w:jc w:val="left"/>
            </w:pPr>
            <w:r w:rsidRPr="00405F30">
              <w:t>Нематериальные активы</w:t>
            </w:r>
          </w:p>
          <w:p w:rsidR="00B433EF" w:rsidRPr="00405F30" w:rsidRDefault="00B433EF" w:rsidP="00405F30">
            <w:pPr>
              <w:widowControl/>
              <w:spacing w:before="0" w:line="360" w:lineRule="auto"/>
              <w:ind w:firstLine="0"/>
              <w:jc w:val="left"/>
            </w:pPr>
            <w:r w:rsidRPr="00405F30">
              <w:t>Основные средства</w:t>
            </w:r>
          </w:p>
          <w:p w:rsidR="00B433EF" w:rsidRPr="00405F30" w:rsidRDefault="00B433EF" w:rsidP="00405F30">
            <w:pPr>
              <w:widowControl/>
              <w:spacing w:before="0" w:line="360" w:lineRule="auto"/>
              <w:ind w:firstLine="0"/>
              <w:jc w:val="left"/>
            </w:pPr>
            <w:r w:rsidRPr="00405F30">
              <w:t>Долгосрочные финансовые вложения</w:t>
            </w:r>
          </w:p>
          <w:p w:rsidR="00B433EF" w:rsidRPr="00405F30" w:rsidRDefault="00B433EF" w:rsidP="00405F30">
            <w:pPr>
              <w:widowControl/>
              <w:spacing w:before="0" w:line="360" w:lineRule="auto"/>
              <w:ind w:firstLine="0"/>
              <w:jc w:val="left"/>
            </w:pPr>
            <w:r w:rsidRPr="00405F30">
              <w:t>2. Оборотные активы</w:t>
            </w:r>
          </w:p>
          <w:p w:rsidR="00B433EF" w:rsidRPr="00405F30" w:rsidRDefault="00B433EF" w:rsidP="00405F30">
            <w:pPr>
              <w:widowControl/>
              <w:spacing w:before="0" w:line="360" w:lineRule="auto"/>
              <w:ind w:firstLine="0"/>
              <w:jc w:val="left"/>
            </w:pPr>
            <w:r w:rsidRPr="00405F30">
              <w:t>Всего</w:t>
            </w:r>
          </w:p>
          <w:p w:rsidR="00B433EF" w:rsidRPr="00405F30" w:rsidRDefault="00B433EF" w:rsidP="00405F30">
            <w:pPr>
              <w:widowControl/>
              <w:spacing w:before="0" w:line="360" w:lineRule="auto"/>
              <w:ind w:firstLine="0"/>
              <w:jc w:val="left"/>
            </w:pPr>
            <w:r w:rsidRPr="00405F30">
              <w:t>В том числе:</w:t>
            </w:r>
          </w:p>
          <w:p w:rsidR="00B433EF" w:rsidRPr="00405F30" w:rsidRDefault="00B433EF" w:rsidP="00405F30">
            <w:pPr>
              <w:widowControl/>
              <w:spacing w:before="0" w:line="360" w:lineRule="auto"/>
              <w:ind w:firstLine="0"/>
              <w:jc w:val="left"/>
            </w:pPr>
            <w:r w:rsidRPr="00405F30">
              <w:t>Запасы</w:t>
            </w:r>
          </w:p>
          <w:p w:rsidR="00B433EF" w:rsidRPr="00405F30" w:rsidRDefault="00B433EF" w:rsidP="00405F30">
            <w:pPr>
              <w:widowControl/>
              <w:spacing w:before="0" w:line="360" w:lineRule="auto"/>
              <w:ind w:firstLine="0"/>
              <w:jc w:val="left"/>
            </w:pPr>
            <w:r w:rsidRPr="00405F30">
              <w:t>Дебиторская задолженность платежи по которой ожидаются в течении 12 месяцев после отчетной даты</w:t>
            </w:r>
          </w:p>
          <w:p w:rsidR="00B433EF" w:rsidRPr="00405F30" w:rsidRDefault="00B433EF" w:rsidP="00405F30">
            <w:pPr>
              <w:widowControl/>
              <w:spacing w:before="0" w:line="360" w:lineRule="auto"/>
              <w:ind w:firstLine="0"/>
              <w:jc w:val="left"/>
            </w:pPr>
            <w:r w:rsidRPr="00405F30">
              <w:t>Краткосрочные финансовые вложения</w:t>
            </w:r>
          </w:p>
          <w:p w:rsidR="00B433EF" w:rsidRPr="00405F30" w:rsidRDefault="00B433EF" w:rsidP="00405F30">
            <w:pPr>
              <w:widowControl/>
              <w:spacing w:before="0" w:line="360" w:lineRule="auto"/>
              <w:ind w:firstLine="0"/>
              <w:jc w:val="left"/>
            </w:pPr>
            <w:r w:rsidRPr="00405F30">
              <w:t>Денежные средства</w:t>
            </w:r>
          </w:p>
        </w:tc>
        <w:tc>
          <w:tcPr>
            <w:tcW w:w="1260" w:type="dxa"/>
          </w:tcPr>
          <w:p w:rsidR="00B433EF" w:rsidRPr="00405F30" w:rsidRDefault="00B433EF" w:rsidP="00405F30">
            <w:pPr>
              <w:widowControl/>
              <w:spacing w:before="0" w:line="360" w:lineRule="auto"/>
              <w:ind w:firstLine="0"/>
              <w:jc w:val="left"/>
            </w:pPr>
            <w:r w:rsidRPr="00405F30">
              <w:t>33568,05</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w:t>
            </w:r>
          </w:p>
          <w:p w:rsidR="00B433EF" w:rsidRPr="00405F30" w:rsidRDefault="00B433EF" w:rsidP="00405F30">
            <w:pPr>
              <w:widowControl/>
              <w:spacing w:before="0" w:line="360" w:lineRule="auto"/>
              <w:ind w:firstLine="0"/>
              <w:jc w:val="left"/>
            </w:pPr>
            <w:r w:rsidRPr="00405F30">
              <w:t>32688,9</w:t>
            </w:r>
          </w:p>
          <w:p w:rsidR="00B433EF" w:rsidRPr="00405F30" w:rsidRDefault="00B433EF" w:rsidP="00405F30">
            <w:pPr>
              <w:widowControl/>
              <w:spacing w:before="0" w:line="360" w:lineRule="auto"/>
              <w:ind w:firstLine="0"/>
              <w:jc w:val="left"/>
            </w:pPr>
            <w:r w:rsidRPr="00405F30">
              <w:t>879,13</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20687,6</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3413,03</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16529,82</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286,31</w:t>
            </w:r>
          </w:p>
        </w:tc>
        <w:tc>
          <w:tcPr>
            <w:tcW w:w="1620" w:type="dxa"/>
            <w:gridSpan w:val="2"/>
          </w:tcPr>
          <w:p w:rsidR="00B433EF" w:rsidRPr="00405F30" w:rsidRDefault="00B433EF" w:rsidP="00405F30">
            <w:pPr>
              <w:widowControl/>
              <w:spacing w:before="0" w:line="360" w:lineRule="auto"/>
              <w:ind w:firstLine="0"/>
              <w:jc w:val="left"/>
            </w:pPr>
            <w:r w:rsidRPr="00405F30">
              <w:t>61,9</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w:t>
            </w:r>
          </w:p>
          <w:p w:rsidR="00B433EF" w:rsidRPr="00405F30" w:rsidRDefault="00B433EF" w:rsidP="00405F30">
            <w:pPr>
              <w:widowControl/>
              <w:spacing w:before="0" w:line="360" w:lineRule="auto"/>
              <w:ind w:firstLine="0"/>
              <w:jc w:val="left"/>
            </w:pPr>
            <w:r w:rsidRPr="00405F30">
              <w:t>60,2</w:t>
            </w:r>
          </w:p>
          <w:p w:rsidR="00B433EF" w:rsidRPr="00405F30" w:rsidRDefault="00B433EF" w:rsidP="00405F30">
            <w:pPr>
              <w:widowControl/>
              <w:spacing w:before="0" w:line="360" w:lineRule="auto"/>
              <w:ind w:firstLine="0"/>
              <w:jc w:val="left"/>
            </w:pPr>
            <w:r w:rsidRPr="00405F30">
              <w:t>1,63</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38,1</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6,3</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30,5</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0,5</w:t>
            </w:r>
          </w:p>
        </w:tc>
        <w:tc>
          <w:tcPr>
            <w:tcW w:w="1200" w:type="dxa"/>
          </w:tcPr>
          <w:p w:rsidR="00B433EF" w:rsidRPr="00405F30" w:rsidRDefault="00B433EF" w:rsidP="00405F30">
            <w:pPr>
              <w:widowControl/>
              <w:spacing w:before="0" w:line="360" w:lineRule="auto"/>
              <w:ind w:firstLine="0"/>
              <w:jc w:val="left"/>
            </w:pPr>
            <w:r w:rsidRPr="00405F30">
              <w:t>33487,46</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w:t>
            </w:r>
          </w:p>
          <w:p w:rsidR="00B433EF" w:rsidRPr="00405F30" w:rsidRDefault="00B433EF" w:rsidP="00405F30">
            <w:pPr>
              <w:widowControl/>
              <w:spacing w:before="0" w:line="360" w:lineRule="auto"/>
              <w:ind w:firstLine="0"/>
              <w:jc w:val="left"/>
            </w:pPr>
            <w:r w:rsidRPr="00405F30">
              <w:t>32141,7</w:t>
            </w:r>
          </w:p>
          <w:p w:rsidR="00B433EF" w:rsidRPr="00405F30" w:rsidRDefault="00B433EF" w:rsidP="00405F30">
            <w:pPr>
              <w:widowControl/>
              <w:spacing w:before="0" w:line="360" w:lineRule="auto"/>
              <w:ind w:firstLine="0"/>
              <w:jc w:val="left"/>
            </w:pPr>
            <w:r w:rsidRPr="00405F30">
              <w:t>1345,8</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19606,5</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4962,73</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11452,45</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2983,83</w:t>
            </w:r>
          </w:p>
        </w:tc>
        <w:tc>
          <w:tcPr>
            <w:tcW w:w="1380" w:type="dxa"/>
          </w:tcPr>
          <w:p w:rsidR="00B433EF" w:rsidRPr="00405F30" w:rsidRDefault="00B433EF" w:rsidP="00405F30">
            <w:pPr>
              <w:widowControl/>
              <w:spacing w:before="0" w:line="360" w:lineRule="auto"/>
              <w:ind w:firstLine="0"/>
              <w:jc w:val="left"/>
            </w:pPr>
            <w:r w:rsidRPr="00405F30">
              <w:t>63,9</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w:t>
            </w:r>
          </w:p>
          <w:p w:rsidR="00B433EF" w:rsidRPr="00405F30" w:rsidRDefault="00B433EF" w:rsidP="00405F30">
            <w:pPr>
              <w:widowControl/>
              <w:spacing w:before="0" w:line="360" w:lineRule="auto"/>
              <w:ind w:firstLine="0"/>
              <w:jc w:val="left"/>
            </w:pPr>
            <w:r w:rsidRPr="00405F30">
              <w:t>60,3</w:t>
            </w:r>
          </w:p>
          <w:p w:rsidR="00B433EF" w:rsidRPr="00405F30" w:rsidRDefault="00B433EF" w:rsidP="00405F30">
            <w:pPr>
              <w:widowControl/>
              <w:spacing w:before="0" w:line="360" w:lineRule="auto"/>
              <w:ind w:firstLine="0"/>
              <w:jc w:val="left"/>
            </w:pPr>
            <w:r w:rsidRPr="00405F30">
              <w:t>-2,5</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36,1</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9,3</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21,6</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5,6</w:t>
            </w:r>
          </w:p>
        </w:tc>
        <w:tc>
          <w:tcPr>
            <w:tcW w:w="1676" w:type="dxa"/>
            <w:gridSpan w:val="2"/>
          </w:tcPr>
          <w:p w:rsidR="00B433EF" w:rsidRPr="00405F30" w:rsidRDefault="00B433EF" w:rsidP="00405F30">
            <w:pPr>
              <w:widowControl/>
              <w:spacing w:before="0" w:line="360" w:lineRule="auto"/>
              <w:ind w:firstLine="0"/>
              <w:jc w:val="left"/>
            </w:pPr>
            <w:r w:rsidRPr="00405F30">
              <w:t>2,0</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w:t>
            </w:r>
          </w:p>
          <w:p w:rsidR="00B433EF" w:rsidRPr="00405F30" w:rsidRDefault="00B433EF" w:rsidP="00405F30">
            <w:pPr>
              <w:widowControl/>
              <w:spacing w:before="0" w:line="360" w:lineRule="auto"/>
              <w:ind w:firstLine="0"/>
              <w:jc w:val="left"/>
            </w:pPr>
            <w:r w:rsidRPr="00405F30">
              <w:t>0,3</w:t>
            </w:r>
          </w:p>
          <w:p w:rsidR="00B433EF" w:rsidRPr="00405F30" w:rsidRDefault="00B433EF" w:rsidP="00405F30">
            <w:pPr>
              <w:widowControl/>
              <w:spacing w:before="0" w:line="360" w:lineRule="auto"/>
              <w:ind w:firstLine="0"/>
              <w:jc w:val="left"/>
            </w:pPr>
            <w:r w:rsidRPr="00405F30">
              <w:t>0,9</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-2,0</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3,0</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-8,9</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5,1</w:t>
            </w:r>
          </w:p>
        </w:tc>
        <w:tc>
          <w:tcPr>
            <w:tcW w:w="1620" w:type="dxa"/>
          </w:tcPr>
          <w:p w:rsidR="00B433EF" w:rsidRPr="00405F30" w:rsidRDefault="00B433EF" w:rsidP="00405F30">
            <w:pPr>
              <w:widowControl/>
              <w:spacing w:before="0" w:line="360" w:lineRule="auto"/>
              <w:ind w:firstLine="0"/>
              <w:jc w:val="left"/>
            </w:pPr>
            <w:r w:rsidRPr="00405F30">
              <w:t>-80,59</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w:t>
            </w:r>
          </w:p>
          <w:p w:rsidR="00B433EF" w:rsidRPr="00405F30" w:rsidRDefault="00B433EF" w:rsidP="00405F30">
            <w:pPr>
              <w:widowControl/>
              <w:spacing w:before="0" w:line="360" w:lineRule="auto"/>
              <w:ind w:firstLine="0"/>
              <w:jc w:val="left"/>
            </w:pPr>
            <w:r w:rsidRPr="00405F30">
              <w:t>-547,2</w:t>
            </w:r>
          </w:p>
          <w:p w:rsidR="00B433EF" w:rsidRPr="00405F30" w:rsidRDefault="00B433EF" w:rsidP="00405F30">
            <w:pPr>
              <w:widowControl/>
              <w:spacing w:before="0" w:line="360" w:lineRule="auto"/>
              <w:ind w:firstLine="0"/>
              <w:jc w:val="left"/>
            </w:pPr>
            <w:r w:rsidRPr="00405F30">
              <w:t>+466,67</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-1081,1</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1549,7</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-5077,37</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2697,52</w:t>
            </w:r>
          </w:p>
        </w:tc>
        <w:tc>
          <w:tcPr>
            <w:tcW w:w="1710" w:type="dxa"/>
            <w:gridSpan w:val="2"/>
          </w:tcPr>
          <w:p w:rsidR="00B433EF" w:rsidRPr="00405F30" w:rsidRDefault="00B433EF" w:rsidP="00405F30">
            <w:pPr>
              <w:widowControl/>
              <w:spacing w:before="0" w:line="360" w:lineRule="auto"/>
              <w:ind w:firstLine="0"/>
              <w:jc w:val="left"/>
            </w:pPr>
            <w:r w:rsidRPr="00405F30">
              <w:t>99,8</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w:t>
            </w:r>
          </w:p>
          <w:p w:rsidR="00B433EF" w:rsidRPr="00405F30" w:rsidRDefault="00B433EF" w:rsidP="00405F30">
            <w:pPr>
              <w:widowControl/>
              <w:spacing w:before="0" w:line="360" w:lineRule="auto"/>
              <w:ind w:firstLine="0"/>
              <w:jc w:val="left"/>
            </w:pPr>
            <w:r w:rsidRPr="00405F30">
              <w:t>98,8</w:t>
            </w:r>
          </w:p>
          <w:p w:rsidR="00B433EF" w:rsidRPr="00405F30" w:rsidRDefault="00B433EF" w:rsidP="00405F30">
            <w:pPr>
              <w:widowControl/>
              <w:spacing w:before="0" w:line="360" w:lineRule="auto"/>
              <w:ind w:firstLine="0"/>
              <w:jc w:val="left"/>
            </w:pPr>
            <w:r w:rsidRPr="00405F30">
              <w:t>153,88</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94,77</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145,41</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69,28</w:t>
            </w:r>
          </w:p>
          <w:p w:rsidR="00B433EF" w:rsidRPr="00405F30" w:rsidRDefault="00B433EF" w:rsidP="00405F30">
            <w:pPr>
              <w:widowControl/>
              <w:spacing w:before="0" w:line="360" w:lineRule="auto"/>
              <w:ind w:firstLine="0"/>
              <w:jc w:val="left"/>
            </w:pPr>
          </w:p>
          <w:p w:rsidR="00B433EF" w:rsidRPr="00405F30" w:rsidRDefault="00B433EF" w:rsidP="00405F30">
            <w:pPr>
              <w:widowControl/>
              <w:spacing w:before="0" w:line="360" w:lineRule="auto"/>
              <w:ind w:firstLine="0"/>
              <w:jc w:val="left"/>
            </w:pPr>
            <w:r w:rsidRPr="00405F30">
              <w:t>1042,17</w:t>
            </w:r>
          </w:p>
        </w:tc>
      </w:tr>
      <w:tr w:rsidR="00B433EF" w:rsidRPr="00405F30" w:rsidTr="00166C68">
        <w:tblPrEx>
          <w:tblLook w:val="0000" w:firstRow="0" w:lastRow="0" w:firstColumn="0" w:lastColumn="0" w:noHBand="0" w:noVBand="0"/>
        </w:tblPrEx>
        <w:trPr>
          <w:trHeight w:val="391"/>
        </w:trPr>
        <w:tc>
          <w:tcPr>
            <w:tcW w:w="4668" w:type="dxa"/>
          </w:tcPr>
          <w:p w:rsidR="00B433EF" w:rsidRPr="00405F30" w:rsidRDefault="00B433EF" w:rsidP="00405F30">
            <w:pPr>
              <w:pStyle w:val="a8"/>
              <w:spacing w:after="0" w:line="360" w:lineRule="auto"/>
              <w:ind w:left="0"/>
              <w:rPr>
                <w:sz w:val="20"/>
                <w:szCs w:val="20"/>
              </w:rPr>
            </w:pPr>
            <w:r w:rsidRPr="00405F30">
              <w:rPr>
                <w:sz w:val="20"/>
                <w:szCs w:val="20"/>
              </w:rPr>
              <w:t>ИТОГО АКТИВ</w:t>
            </w:r>
          </w:p>
        </w:tc>
        <w:tc>
          <w:tcPr>
            <w:tcW w:w="1268" w:type="dxa"/>
            <w:gridSpan w:val="2"/>
          </w:tcPr>
          <w:p w:rsidR="00B433EF" w:rsidRPr="00405F30" w:rsidRDefault="00B433EF" w:rsidP="00405F30">
            <w:pPr>
              <w:pStyle w:val="a8"/>
              <w:spacing w:after="0" w:line="360" w:lineRule="auto"/>
              <w:ind w:left="0"/>
              <w:rPr>
                <w:sz w:val="20"/>
                <w:szCs w:val="20"/>
              </w:rPr>
            </w:pPr>
            <w:r w:rsidRPr="00405F30">
              <w:rPr>
                <w:sz w:val="20"/>
                <w:szCs w:val="20"/>
              </w:rPr>
              <w:t>54255,6</w:t>
            </w:r>
          </w:p>
        </w:tc>
        <w:tc>
          <w:tcPr>
            <w:tcW w:w="1612" w:type="dxa"/>
          </w:tcPr>
          <w:p w:rsidR="00B433EF" w:rsidRPr="00405F30" w:rsidRDefault="00B433EF" w:rsidP="00405F30">
            <w:pPr>
              <w:pStyle w:val="a8"/>
              <w:spacing w:after="0" w:line="360" w:lineRule="auto"/>
              <w:ind w:left="0"/>
              <w:rPr>
                <w:sz w:val="20"/>
                <w:szCs w:val="20"/>
              </w:rPr>
            </w:pPr>
            <w:r w:rsidRPr="00405F30">
              <w:rPr>
                <w:sz w:val="20"/>
                <w:szCs w:val="20"/>
              </w:rPr>
              <w:t>100</w:t>
            </w:r>
          </w:p>
        </w:tc>
        <w:tc>
          <w:tcPr>
            <w:tcW w:w="1200" w:type="dxa"/>
          </w:tcPr>
          <w:p w:rsidR="00B433EF" w:rsidRPr="00405F30" w:rsidRDefault="00B433EF" w:rsidP="00405F30">
            <w:pPr>
              <w:pStyle w:val="a8"/>
              <w:spacing w:after="0" w:line="360" w:lineRule="auto"/>
              <w:ind w:left="0"/>
              <w:rPr>
                <w:sz w:val="20"/>
                <w:szCs w:val="20"/>
              </w:rPr>
            </w:pPr>
            <w:r w:rsidRPr="00405F30">
              <w:rPr>
                <w:sz w:val="20"/>
                <w:szCs w:val="20"/>
              </w:rPr>
              <w:t>53093,92</w:t>
            </w:r>
          </w:p>
        </w:tc>
        <w:tc>
          <w:tcPr>
            <w:tcW w:w="1388" w:type="dxa"/>
            <w:gridSpan w:val="2"/>
          </w:tcPr>
          <w:p w:rsidR="00B433EF" w:rsidRPr="00405F30" w:rsidRDefault="00B433EF" w:rsidP="00405F30">
            <w:pPr>
              <w:pStyle w:val="a8"/>
              <w:spacing w:after="0" w:line="360" w:lineRule="auto"/>
              <w:ind w:left="0"/>
              <w:rPr>
                <w:sz w:val="20"/>
                <w:szCs w:val="20"/>
              </w:rPr>
            </w:pPr>
            <w:r w:rsidRPr="00405F30">
              <w:rPr>
                <w:sz w:val="20"/>
                <w:szCs w:val="20"/>
              </w:rPr>
              <w:t>100</w:t>
            </w:r>
          </w:p>
        </w:tc>
        <w:tc>
          <w:tcPr>
            <w:tcW w:w="1668" w:type="dxa"/>
          </w:tcPr>
          <w:p w:rsidR="00B433EF" w:rsidRPr="00405F30" w:rsidRDefault="00B433EF" w:rsidP="00405F30">
            <w:pPr>
              <w:pStyle w:val="a8"/>
              <w:spacing w:after="0" w:line="360" w:lineRule="auto"/>
              <w:ind w:left="0"/>
              <w:rPr>
                <w:sz w:val="20"/>
                <w:szCs w:val="20"/>
              </w:rPr>
            </w:pPr>
          </w:p>
        </w:tc>
        <w:tc>
          <w:tcPr>
            <w:tcW w:w="1628" w:type="dxa"/>
            <w:gridSpan w:val="2"/>
          </w:tcPr>
          <w:p w:rsidR="00B433EF" w:rsidRPr="00405F30" w:rsidRDefault="00B433EF" w:rsidP="00405F30">
            <w:pPr>
              <w:pStyle w:val="a8"/>
              <w:spacing w:after="0" w:line="360" w:lineRule="auto"/>
              <w:ind w:left="0"/>
              <w:rPr>
                <w:sz w:val="20"/>
                <w:szCs w:val="20"/>
              </w:rPr>
            </w:pPr>
            <w:r w:rsidRPr="00405F30">
              <w:rPr>
                <w:sz w:val="20"/>
                <w:szCs w:val="20"/>
              </w:rPr>
              <w:t>-11-1161,68</w:t>
            </w:r>
          </w:p>
        </w:tc>
        <w:tc>
          <w:tcPr>
            <w:tcW w:w="1702" w:type="dxa"/>
          </w:tcPr>
          <w:p w:rsidR="00B433EF" w:rsidRPr="00405F30" w:rsidRDefault="00B433EF" w:rsidP="00405F30">
            <w:pPr>
              <w:pStyle w:val="a8"/>
              <w:spacing w:after="0" w:line="360" w:lineRule="auto"/>
              <w:ind w:left="0"/>
              <w:rPr>
                <w:sz w:val="20"/>
                <w:szCs w:val="20"/>
              </w:rPr>
            </w:pPr>
            <w:r w:rsidRPr="00405F30">
              <w:rPr>
                <w:sz w:val="20"/>
                <w:szCs w:val="20"/>
              </w:rPr>
              <w:t>97,86</w:t>
            </w:r>
          </w:p>
        </w:tc>
      </w:tr>
    </w:tbl>
    <w:p w:rsidR="00D04273" w:rsidRPr="00772364" w:rsidRDefault="003357E8" w:rsidP="00772364">
      <w:pPr>
        <w:widowControl/>
        <w:spacing w:before="0" w:line="360" w:lineRule="auto"/>
        <w:ind w:firstLine="709"/>
        <w:rPr>
          <w:sz w:val="28"/>
          <w:szCs w:val="28"/>
        </w:rPr>
      </w:pPr>
      <w:r w:rsidRPr="00772364">
        <w:rPr>
          <w:sz w:val="28"/>
          <w:szCs w:val="28"/>
        </w:rPr>
        <w:t xml:space="preserve"> </w:t>
      </w:r>
    </w:p>
    <w:p w:rsidR="00D011DF" w:rsidRPr="00772364" w:rsidRDefault="00D011DF" w:rsidP="00772364">
      <w:pPr>
        <w:widowControl/>
        <w:spacing w:before="0" w:line="360" w:lineRule="auto"/>
        <w:ind w:firstLine="709"/>
        <w:rPr>
          <w:sz w:val="28"/>
          <w:szCs w:val="28"/>
        </w:rPr>
        <w:sectPr w:rsidR="00D011DF" w:rsidRPr="00772364" w:rsidSect="00992B8D">
          <w:pgSz w:w="16839" w:h="11907" w:code="9"/>
          <w:pgMar w:top="850" w:right="1134" w:bottom="1701" w:left="1134" w:header="720" w:footer="720" w:gutter="0"/>
          <w:cols w:space="720"/>
          <w:titlePg/>
          <w:docGrid w:linePitch="272"/>
        </w:sectPr>
      </w:pPr>
    </w:p>
    <w:p w:rsidR="00AD255A" w:rsidRPr="00772364" w:rsidRDefault="00AD255A" w:rsidP="00772364">
      <w:pPr>
        <w:widowControl/>
        <w:spacing w:before="0" w:line="360" w:lineRule="auto"/>
        <w:ind w:firstLine="709"/>
        <w:rPr>
          <w:sz w:val="28"/>
          <w:szCs w:val="28"/>
        </w:rPr>
      </w:pPr>
      <w:r w:rsidRPr="00772364">
        <w:rPr>
          <w:sz w:val="28"/>
          <w:szCs w:val="28"/>
        </w:rPr>
        <w:t xml:space="preserve">Основным фактором, повлиявшим на </w:t>
      </w:r>
      <w:r w:rsidR="007F3DBC" w:rsidRPr="00772364">
        <w:rPr>
          <w:sz w:val="28"/>
          <w:szCs w:val="28"/>
        </w:rPr>
        <w:t>сниж</w:t>
      </w:r>
      <w:r w:rsidRPr="00772364">
        <w:rPr>
          <w:sz w:val="28"/>
          <w:szCs w:val="28"/>
        </w:rPr>
        <w:t xml:space="preserve">ение оборотного капитала в абсолютном выражении, является </w:t>
      </w:r>
      <w:r w:rsidR="007F3DBC" w:rsidRPr="00772364">
        <w:rPr>
          <w:sz w:val="28"/>
          <w:szCs w:val="28"/>
        </w:rPr>
        <w:t>снижение</w:t>
      </w:r>
      <w:r w:rsidRPr="00772364">
        <w:rPr>
          <w:sz w:val="28"/>
          <w:szCs w:val="28"/>
        </w:rPr>
        <w:t xml:space="preserve"> запасов с </w:t>
      </w:r>
      <w:r w:rsidR="007F3DBC" w:rsidRPr="00772364">
        <w:rPr>
          <w:sz w:val="28"/>
          <w:szCs w:val="28"/>
        </w:rPr>
        <w:t>20687,6</w:t>
      </w:r>
      <w:r w:rsidRPr="00772364">
        <w:rPr>
          <w:sz w:val="28"/>
          <w:szCs w:val="28"/>
        </w:rPr>
        <w:t xml:space="preserve"> тыс. руб. до </w:t>
      </w:r>
      <w:r w:rsidR="007F3DBC" w:rsidRPr="00772364">
        <w:rPr>
          <w:sz w:val="28"/>
          <w:szCs w:val="28"/>
        </w:rPr>
        <w:t>19606,5</w:t>
      </w:r>
      <w:r w:rsidRPr="00772364">
        <w:rPr>
          <w:sz w:val="28"/>
          <w:szCs w:val="28"/>
        </w:rPr>
        <w:t xml:space="preserve"> т.р. Удельный</w:t>
      </w:r>
      <w:r w:rsidR="003357E8" w:rsidRPr="00772364">
        <w:rPr>
          <w:sz w:val="28"/>
          <w:szCs w:val="28"/>
        </w:rPr>
        <w:t xml:space="preserve"> </w:t>
      </w:r>
      <w:r w:rsidRPr="00772364">
        <w:rPr>
          <w:sz w:val="28"/>
          <w:szCs w:val="28"/>
        </w:rPr>
        <w:t>вес</w:t>
      </w:r>
      <w:r w:rsidR="003357E8" w:rsidRPr="00772364">
        <w:rPr>
          <w:sz w:val="28"/>
          <w:szCs w:val="28"/>
        </w:rPr>
        <w:t xml:space="preserve"> </w:t>
      </w:r>
      <w:r w:rsidRPr="00772364">
        <w:rPr>
          <w:sz w:val="28"/>
          <w:szCs w:val="28"/>
        </w:rPr>
        <w:t>запасов</w:t>
      </w:r>
      <w:r w:rsidR="003357E8" w:rsidRPr="00772364">
        <w:rPr>
          <w:sz w:val="28"/>
          <w:szCs w:val="28"/>
        </w:rPr>
        <w:t xml:space="preserve"> </w:t>
      </w:r>
      <w:r w:rsidRPr="00772364">
        <w:rPr>
          <w:sz w:val="28"/>
          <w:szCs w:val="28"/>
        </w:rPr>
        <w:t>во</w:t>
      </w:r>
      <w:r w:rsidR="003357E8" w:rsidRPr="00772364">
        <w:rPr>
          <w:sz w:val="28"/>
          <w:szCs w:val="28"/>
        </w:rPr>
        <w:t xml:space="preserve"> </w:t>
      </w:r>
      <w:r w:rsidRPr="00772364">
        <w:rPr>
          <w:sz w:val="28"/>
          <w:szCs w:val="28"/>
        </w:rPr>
        <w:t>всех</w:t>
      </w:r>
      <w:r w:rsidR="003357E8" w:rsidRPr="00772364">
        <w:rPr>
          <w:sz w:val="28"/>
          <w:szCs w:val="28"/>
        </w:rPr>
        <w:t xml:space="preserve"> </w:t>
      </w:r>
      <w:r w:rsidRPr="00772364">
        <w:rPr>
          <w:sz w:val="28"/>
          <w:szCs w:val="28"/>
        </w:rPr>
        <w:t>активах</w:t>
      </w:r>
      <w:r w:rsidR="003357E8" w:rsidRPr="00772364">
        <w:rPr>
          <w:sz w:val="28"/>
          <w:szCs w:val="28"/>
        </w:rPr>
        <w:t xml:space="preserve"> </w:t>
      </w:r>
      <w:r w:rsidRPr="00772364">
        <w:rPr>
          <w:sz w:val="28"/>
          <w:szCs w:val="28"/>
        </w:rPr>
        <w:t>у</w:t>
      </w:r>
      <w:r w:rsidR="007F3DBC" w:rsidRPr="00772364">
        <w:rPr>
          <w:sz w:val="28"/>
          <w:szCs w:val="28"/>
        </w:rPr>
        <w:t>меньши</w:t>
      </w:r>
      <w:r w:rsidRPr="00772364">
        <w:rPr>
          <w:sz w:val="28"/>
          <w:szCs w:val="28"/>
        </w:rPr>
        <w:t>лся</w:t>
      </w:r>
      <w:r w:rsidR="003357E8" w:rsidRPr="00772364">
        <w:rPr>
          <w:sz w:val="28"/>
          <w:szCs w:val="28"/>
        </w:rPr>
        <w:t xml:space="preserve"> </w:t>
      </w:r>
      <w:r w:rsidRPr="00772364">
        <w:rPr>
          <w:sz w:val="28"/>
          <w:szCs w:val="28"/>
        </w:rPr>
        <w:t>с</w:t>
      </w:r>
      <w:r w:rsidR="003357E8" w:rsidRPr="00772364">
        <w:rPr>
          <w:sz w:val="28"/>
          <w:szCs w:val="28"/>
        </w:rPr>
        <w:t xml:space="preserve"> </w:t>
      </w:r>
      <w:r w:rsidR="007F3DBC" w:rsidRPr="00772364">
        <w:rPr>
          <w:sz w:val="28"/>
          <w:szCs w:val="28"/>
        </w:rPr>
        <w:t>38,1</w:t>
      </w:r>
      <w:r w:rsidRPr="00772364">
        <w:rPr>
          <w:sz w:val="28"/>
          <w:szCs w:val="28"/>
        </w:rPr>
        <w:t xml:space="preserve"> %</w:t>
      </w:r>
      <w:r w:rsidR="003357E8" w:rsidRPr="00772364">
        <w:rPr>
          <w:sz w:val="28"/>
          <w:szCs w:val="28"/>
        </w:rPr>
        <w:t xml:space="preserve"> </w:t>
      </w:r>
      <w:r w:rsidRPr="00772364">
        <w:rPr>
          <w:sz w:val="28"/>
          <w:szCs w:val="28"/>
        </w:rPr>
        <w:t>до</w:t>
      </w:r>
      <w:r w:rsidR="003357E8" w:rsidRPr="00772364">
        <w:rPr>
          <w:sz w:val="28"/>
          <w:szCs w:val="28"/>
        </w:rPr>
        <w:t xml:space="preserve"> </w:t>
      </w:r>
      <w:r w:rsidR="007F3DBC" w:rsidRPr="00772364">
        <w:rPr>
          <w:sz w:val="28"/>
          <w:szCs w:val="28"/>
        </w:rPr>
        <w:t>36,1</w:t>
      </w:r>
      <w:r w:rsidRPr="00772364">
        <w:rPr>
          <w:sz w:val="28"/>
          <w:szCs w:val="28"/>
        </w:rPr>
        <w:t xml:space="preserve"> %. С точки зрения устойчивости данная</w:t>
      </w:r>
      <w:r w:rsidR="003357E8" w:rsidRPr="00772364">
        <w:rPr>
          <w:sz w:val="28"/>
          <w:szCs w:val="28"/>
        </w:rPr>
        <w:t xml:space="preserve"> </w:t>
      </w:r>
      <w:r w:rsidRPr="00772364">
        <w:rPr>
          <w:sz w:val="28"/>
          <w:szCs w:val="28"/>
        </w:rPr>
        <w:t>тенденция</w:t>
      </w:r>
      <w:r w:rsidR="003357E8" w:rsidRPr="00772364">
        <w:rPr>
          <w:sz w:val="28"/>
          <w:szCs w:val="28"/>
        </w:rPr>
        <w:t xml:space="preserve"> </w:t>
      </w:r>
      <w:r w:rsidRPr="00772364">
        <w:rPr>
          <w:sz w:val="28"/>
          <w:szCs w:val="28"/>
        </w:rPr>
        <w:t xml:space="preserve">является </w:t>
      </w:r>
      <w:r w:rsidR="007F3DBC" w:rsidRPr="00772364">
        <w:rPr>
          <w:sz w:val="28"/>
          <w:szCs w:val="28"/>
        </w:rPr>
        <w:t>положит</w:t>
      </w:r>
      <w:r w:rsidRPr="00772364">
        <w:rPr>
          <w:sz w:val="28"/>
          <w:szCs w:val="28"/>
        </w:rPr>
        <w:t>ельной, т.к.</w:t>
      </w:r>
      <w:r w:rsidR="003357E8" w:rsidRPr="00772364">
        <w:rPr>
          <w:sz w:val="28"/>
          <w:szCs w:val="28"/>
        </w:rPr>
        <w:t xml:space="preserve"> </w:t>
      </w:r>
      <w:r w:rsidRPr="00772364">
        <w:rPr>
          <w:sz w:val="28"/>
          <w:szCs w:val="28"/>
        </w:rPr>
        <w:t>она свидетельствует о</w:t>
      </w:r>
      <w:r w:rsidR="007F3DBC" w:rsidRPr="00772364">
        <w:rPr>
          <w:sz w:val="28"/>
          <w:szCs w:val="28"/>
        </w:rPr>
        <w:t>б</w:t>
      </w:r>
      <w:r w:rsidRPr="00772364">
        <w:rPr>
          <w:sz w:val="28"/>
          <w:szCs w:val="28"/>
        </w:rPr>
        <w:t xml:space="preserve"> </w:t>
      </w:r>
      <w:r w:rsidR="007F3DBC" w:rsidRPr="00772364">
        <w:rPr>
          <w:sz w:val="28"/>
          <w:szCs w:val="28"/>
        </w:rPr>
        <w:t>увеличении</w:t>
      </w:r>
      <w:r w:rsidRPr="00772364">
        <w:rPr>
          <w:sz w:val="28"/>
          <w:szCs w:val="28"/>
        </w:rPr>
        <w:t xml:space="preserve"> ликвидности оборотного капитала.</w:t>
      </w:r>
    </w:p>
    <w:p w:rsidR="00AD255A" w:rsidRPr="00772364" w:rsidRDefault="00AD255A" w:rsidP="00772364">
      <w:pPr>
        <w:pStyle w:val="a8"/>
        <w:spacing w:after="0" w:line="360" w:lineRule="auto"/>
        <w:ind w:left="0" w:firstLine="709"/>
        <w:jc w:val="both"/>
        <w:rPr>
          <w:sz w:val="28"/>
          <w:szCs w:val="28"/>
        </w:rPr>
      </w:pPr>
      <w:r w:rsidRPr="00772364">
        <w:rPr>
          <w:sz w:val="28"/>
          <w:szCs w:val="28"/>
        </w:rPr>
        <w:t>Размер дебиторской задолженности в 200</w:t>
      </w:r>
      <w:r w:rsidR="007F3DBC" w:rsidRPr="00772364">
        <w:rPr>
          <w:sz w:val="28"/>
          <w:szCs w:val="28"/>
        </w:rPr>
        <w:t>5</w:t>
      </w:r>
      <w:r w:rsidRPr="00772364">
        <w:rPr>
          <w:sz w:val="28"/>
          <w:szCs w:val="28"/>
        </w:rPr>
        <w:t xml:space="preserve"> году</w:t>
      </w:r>
      <w:r w:rsidR="003357E8" w:rsidRPr="00772364">
        <w:rPr>
          <w:sz w:val="28"/>
          <w:szCs w:val="28"/>
        </w:rPr>
        <w:t xml:space="preserve"> </w:t>
      </w:r>
      <w:r w:rsidRPr="00772364">
        <w:rPr>
          <w:sz w:val="28"/>
          <w:szCs w:val="28"/>
        </w:rPr>
        <w:t xml:space="preserve">снизился на </w:t>
      </w:r>
      <w:r w:rsidR="007F3DBC" w:rsidRPr="00772364">
        <w:rPr>
          <w:sz w:val="28"/>
          <w:szCs w:val="28"/>
        </w:rPr>
        <w:t>8,9% и составил 5077,37</w:t>
      </w:r>
      <w:r w:rsidRPr="00772364">
        <w:rPr>
          <w:sz w:val="28"/>
          <w:szCs w:val="28"/>
        </w:rPr>
        <w:t xml:space="preserve"> тыс. руб. или </w:t>
      </w:r>
      <w:r w:rsidR="007F3DBC" w:rsidRPr="00772364">
        <w:rPr>
          <w:sz w:val="28"/>
          <w:szCs w:val="28"/>
        </w:rPr>
        <w:t>21,6</w:t>
      </w:r>
      <w:r w:rsidRPr="00772364">
        <w:rPr>
          <w:sz w:val="28"/>
          <w:szCs w:val="28"/>
        </w:rPr>
        <w:t xml:space="preserve">% стоимости имущества. Это говорит о том, что теперь эта часть текущих активов не отвлекается на кредитование потребителей товаров, работ, услуг прочих дебиторов, а используется в производственном процессе. </w:t>
      </w:r>
    </w:p>
    <w:p w:rsidR="00AD255A" w:rsidRPr="00772364" w:rsidRDefault="00AD255A" w:rsidP="00772364">
      <w:pPr>
        <w:pStyle w:val="a8"/>
        <w:spacing w:after="0" w:line="360" w:lineRule="auto"/>
        <w:ind w:left="0" w:firstLine="709"/>
        <w:jc w:val="both"/>
        <w:rPr>
          <w:sz w:val="28"/>
          <w:szCs w:val="28"/>
        </w:rPr>
      </w:pPr>
      <w:r w:rsidRPr="00772364">
        <w:rPr>
          <w:sz w:val="28"/>
          <w:szCs w:val="28"/>
        </w:rPr>
        <w:t xml:space="preserve">Денежные средства в абсолютном выражении возросли с </w:t>
      </w:r>
      <w:r w:rsidR="007F3DBC" w:rsidRPr="00772364">
        <w:rPr>
          <w:sz w:val="28"/>
          <w:szCs w:val="28"/>
        </w:rPr>
        <w:t>286,31</w:t>
      </w:r>
      <w:r w:rsidRPr="00772364">
        <w:rPr>
          <w:sz w:val="28"/>
          <w:szCs w:val="28"/>
        </w:rPr>
        <w:t xml:space="preserve"> тыс. руб. до </w:t>
      </w:r>
      <w:r w:rsidR="007F3DBC" w:rsidRPr="00772364">
        <w:rPr>
          <w:sz w:val="28"/>
          <w:szCs w:val="28"/>
        </w:rPr>
        <w:t>2983,83</w:t>
      </w:r>
      <w:r w:rsidRPr="00772364">
        <w:rPr>
          <w:sz w:val="28"/>
          <w:szCs w:val="28"/>
        </w:rPr>
        <w:t xml:space="preserve"> тыс. руб. </w:t>
      </w:r>
      <w:r w:rsidR="007F3DBC" w:rsidRPr="00772364">
        <w:rPr>
          <w:sz w:val="28"/>
          <w:szCs w:val="28"/>
        </w:rPr>
        <w:t>И</w:t>
      </w:r>
      <w:r w:rsidRPr="00772364">
        <w:rPr>
          <w:sz w:val="28"/>
          <w:szCs w:val="28"/>
        </w:rPr>
        <w:t>х удельный вес в составе активов у</w:t>
      </w:r>
      <w:r w:rsidR="007F3DBC" w:rsidRPr="00772364">
        <w:rPr>
          <w:sz w:val="28"/>
          <w:szCs w:val="28"/>
        </w:rPr>
        <w:t>величи</w:t>
      </w:r>
      <w:r w:rsidRPr="00772364">
        <w:rPr>
          <w:sz w:val="28"/>
          <w:szCs w:val="28"/>
        </w:rPr>
        <w:t xml:space="preserve">лся на </w:t>
      </w:r>
      <w:r w:rsidR="007F3DBC" w:rsidRPr="00772364">
        <w:rPr>
          <w:sz w:val="28"/>
          <w:szCs w:val="28"/>
        </w:rPr>
        <w:t>5,</w:t>
      </w:r>
      <w:r w:rsidRPr="00772364">
        <w:rPr>
          <w:sz w:val="28"/>
          <w:szCs w:val="28"/>
        </w:rPr>
        <w:t xml:space="preserve">1% и составил на конец отчетного периода </w:t>
      </w:r>
      <w:r w:rsidR="007F3DBC" w:rsidRPr="00772364">
        <w:rPr>
          <w:sz w:val="28"/>
          <w:szCs w:val="28"/>
        </w:rPr>
        <w:t>5,6%. Это говорит о росте</w:t>
      </w:r>
      <w:r w:rsidR="003357E8" w:rsidRPr="00772364">
        <w:rPr>
          <w:sz w:val="28"/>
          <w:szCs w:val="28"/>
        </w:rPr>
        <w:t xml:space="preserve"> </w:t>
      </w:r>
      <w:r w:rsidRPr="00772364">
        <w:rPr>
          <w:sz w:val="28"/>
          <w:szCs w:val="28"/>
        </w:rPr>
        <w:t>ликвидности оборотного предприятия.</w:t>
      </w:r>
    </w:p>
    <w:p w:rsidR="00AD255A" w:rsidRPr="00772364" w:rsidRDefault="00AD255A" w:rsidP="00772364">
      <w:pPr>
        <w:widowControl/>
        <w:spacing w:before="0" w:line="360" w:lineRule="auto"/>
        <w:ind w:firstLine="709"/>
        <w:rPr>
          <w:sz w:val="28"/>
          <w:szCs w:val="28"/>
        </w:rPr>
      </w:pPr>
      <w:r w:rsidRPr="00772364">
        <w:rPr>
          <w:sz w:val="28"/>
          <w:szCs w:val="28"/>
        </w:rPr>
        <w:t xml:space="preserve">Таким образом, в изменении структуры оборотного капитала можно отметить тенденции </w:t>
      </w:r>
      <w:r w:rsidR="007F3DBC" w:rsidRPr="00772364">
        <w:rPr>
          <w:sz w:val="28"/>
          <w:szCs w:val="28"/>
        </w:rPr>
        <w:t>увеличен</w:t>
      </w:r>
      <w:r w:rsidRPr="00772364">
        <w:rPr>
          <w:sz w:val="28"/>
          <w:szCs w:val="28"/>
        </w:rPr>
        <w:t xml:space="preserve">ия ликвидности. </w:t>
      </w:r>
    </w:p>
    <w:p w:rsidR="007F3DBC" w:rsidRPr="00772364" w:rsidRDefault="00AD255A" w:rsidP="00772364">
      <w:pPr>
        <w:widowControl/>
        <w:spacing w:before="0" w:line="360" w:lineRule="auto"/>
        <w:ind w:firstLine="709"/>
        <w:rPr>
          <w:sz w:val="28"/>
          <w:szCs w:val="28"/>
        </w:rPr>
      </w:pPr>
      <w:r w:rsidRPr="00772364">
        <w:rPr>
          <w:sz w:val="28"/>
          <w:szCs w:val="28"/>
        </w:rPr>
        <w:t>При</w:t>
      </w:r>
      <w:r w:rsidR="003357E8" w:rsidRPr="00772364">
        <w:rPr>
          <w:sz w:val="28"/>
          <w:szCs w:val="28"/>
        </w:rPr>
        <w:t xml:space="preserve"> </w:t>
      </w:r>
      <w:r w:rsidRPr="00772364">
        <w:rPr>
          <w:sz w:val="28"/>
          <w:szCs w:val="28"/>
        </w:rPr>
        <w:t>анализе оборотных</w:t>
      </w:r>
      <w:r w:rsidR="003357E8" w:rsidRPr="00772364">
        <w:rPr>
          <w:sz w:val="28"/>
          <w:szCs w:val="28"/>
        </w:rPr>
        <w:t xml:space="preserve"> </w:t>
      </w:r>
      <w:r w:rsidRPr="00772364">
        <w:rPr>
          <w:sz w:val="28"/>
          <w:szCs w:val="28"/>
        </w:rPr>
        <w:t>активов</w:t>
      </w:r>
      <w:r w:rsidR="003357E8" w:rsidRPr="00772364">
        <w:rPr>
          <w:sz w:val="28"/>
          <w:szCs w:val="28"/>
        </w:rPr>
        <w:t xml:space="preserve"> </w:t>
      </w:r>
      <w:r w:rsidRPr="00772364">
        <w:rPr>
          <w:sz w:val="28"/>
          <w:szCs w:val="28"/>
        </w:rPr>
        <w:t>по</w:t>
      </w:r>
      <w:r w:rsidR="003357E8" w:rsidRPr="00772364">
        <w:rPr>
          <w:sz w:val="28"/>
          <w:szCs w:val="28"/>
        </w:rPr>
        <w:t xml:space="preserve"> </w:t>
      </w:r>
      <w:r w:rsidRPr="00772364">
        <w:rPr>
          <w:sz w:val="28"/>
          <w:szCs w:val="28"/>
        </w:rPr>
        <w:t>категориям</w:t>
      </w:r>
      <w:r w:rsidR="003357E8" w:rsidRPr="00772364">
        <w:rPr>
          <w:sz w:val="28"/>
          <w:szCs w:val="28"/>
        </w:rPr>
        <w:t xml:space="preserve"> </w:t>
      </w:r>
      <w:r w:rsidRPr="00772364">
        <w:rPr>
          <w:sz w:val="28"/>
          <w:szCs w:val="28"/>
        </w:rPr>
        <w:t>риска</w:t>
      </w:r>
      <w:r w:rsidR="003357E8" w:rsidRPr="00772364">
        <w:rPr>
          <w:sz w:val="28"/>
          <w:szCs w:val="28"/>
        </w:rPr>
        <w:t xml:space="preserve"> </w:t>
      </w:r>
      <w:r w:rsidRPr="00772364">
        <w:rPr>
          <w:sz w:val="28"/>
          <w:szCs w:val="28"/>
        </w:rPr>
        <w:t>следует отметить,</w:t>
      </w:r>
      <w:r w:rsidR="003357E8" w:rsidRPr="00772364">
        <w:rPr>
          <w:sz w:val="28"/>
          <w:szCs w:val="28"/>
        </w:rPr>
        <w:t xml:space="preserve"> </w:t>
      </w:r>
      <w:r w:rsidRPr="00772364">
        <w:rPr>
          <w:sz w:val="28"/>
          <w:szCs w:val="28"/>
        </w:rPr>
        <w:t>что</w:t>
      </w:r>
      <w:r w:rsidR="003357E8" w:rsidRPr="00772364">
        <w:rPr>
          <w:sz w:val="28"/>
          <w:szCs w:val="28"/>
        </w:rPr>
        <w:t xml:space="preserve"> </w:t>
      </w:r>
      <w:r w:rsidRPr="00772364">
        <w:rPr>
          <w:sz w:val="28"/>
          <w:szCs w:val="28"/>
        </w:rPr>
        <w:t>произошло</w:t>
      </w:r>
      <w:r w:rsidR="003357E8" w:rsidRPr="00772364">
        <w:rPr>
          <w:sz w:val="28"/>
          <w:szCs w:val="28"/>
        </w:rPr>
        <w:t xml:space="preserve"> </w:t>
      </w:r>
      <w:r w:rsidRPr="00772364">
        <w:rPr>
          <w:sz w:val="28"/>
          <w:szCs w:val="28"/>
        </w:rPr>
        <w:t>увеличение</w:t>
      </w:r>
      <w:r w:rsidR="003357E8" w:rsidRPr="00772364">
        <w:rPr>
          <w:sz w:val="28"/>
          <w:szCs w:val="28"/>
        </w:rPr>
        <w:t xml:space="preserve"> </w:t>
      </w:r>
      <w:r w:rsidRPr="00772364">
        <w:rPr>
          <w:sz w:val="28"/>
          <w:szCs w:val="28"/>
        </w:rPr>
        <w:t>доли</w:t>
      </w:r>
      <w:r w:rsidR="003357E8" w:rsidRPr="00772364">
        <w:rPr>
          <w:sz w:val="28"/>
          <w:szCs w:val="28"/>
        </w:rPr>
        <w:t xml:space="preserve"> </w:t>
      </w:r>
      <w:r w:rsidRPr="00772364">
        <w:rPr>
          <w:sz w:val="28"/>
          <w:szCs w:val="28"/>
        </w:rPr>
        <w:t>активов, подверженных</w:t>
      </w:r>
      <w:r w:rsidR="003357E8" w:rsidRPr="00772364">
        <w:rPr>
          <w:sz w:val="28"/>
          <w:szCs w:val="28"/>
        </w:rPr>
        <w:t xml:space="preserve"> </w:t>
      </w:r>
      <w:r w:rsidRPr="00772364">
        <w:rPr>
          <w:sz w:val="28"/>
          <w:szCs w:val="28"/>
        </w:rPr>
        <w:t xml:space="preserve">риску, в минимальной и </w:t>
      </w:r>
      <w:r w:rsidR="007F3DBC" w:rsidRPr="00772364">
        <w:rPr>
          <w:sz w:val="28"/>
          <w:szCs w:val="28"/>
        </w:rPr>
        <w:t>средней</w:t>
      </w:r>
      <w:r w:rsidR="003357E8" w:rsidRPr="00772364">
        <w:rPr>
          <w:sz w:val="28"/>
          <w:szCs w:val="28"/>
        </w:rPr>
        <w:t xml:space="preserve"> </w:t>
      </w:r>
      <w:r w:rsidRPr="00772364">
        <w:rPr>
          <w:sz w:val="28"/>
          <w:szCs w:val="28"/>
        </w:rPr>
        <w:t>группах.</w:t>
      </w:r>
      <w:r w:rsidR="003357E8" w:rsidRPr="00772364">
        <w:rPr>
          <w:sz w:val="28"/>
          <w:szCs w:val="28"/>
        </w:rPr>
        <w:t xml:space="preserve"> </w:t>
      </w:r>
      <w:r w:rsidRPr="00772364">
        <w:rPr>
          <w:sz w:val="28"/>
          <w:szCs w:val="28"/>
        </w:rPr>
        <w:t>Уменьшилась</w:t>
      </w:r>
      <w:r w:rsidR="003357E8" w:rsidRPr="00772364">
        <w:rPr>
          <w:sz w:val="28"/>
          <w:szCs w:val="28"/>
        </w:rPr>
        <w:t xml:space="preserve"> </w:t>
      </w:r>
      <w:r w:rsidRPr="00772364">
        <w:rPr>
          <w:sz w:val="28"/>
          <w:szCs w:val="28"/>
        </w:rPr>
        <w:t>доля</w:t>
      </w:r>
      <w:r w:rsidR="003357E8" w:rsidRPr="00772364">
        <w:rPr>
          <w:sz w:val="28"/>
          <w:szCs w:val="28"/>
        </w:rPr>
        <w:t xml:space="preserve"> </w:t>
      </w:r>
      <w:r w:rsidRPr="00772364">
        <w:rPr>
          <w:sz w:val="28"/>
          <w:szCs w:val="28"/>
        </w:rPr>
        <w:t>активов</w:t>
      </w:r>
      <w:r w:rsidR="003357E8" w:rsidRPr="00772364">
        <w:rPr>
          <w:sz w:val="28"/>
          <w:szCs w:val="28"/>
        </w:rPr>
        <w:t xml:space="preserve"> </w:t>
      </w:r>
      <w:r w:rsidRPr="00772364">
        <w:rPr>
          <w:sz w:val="28"/>
          <w:szCs w:val="28"/>
        </w:rPr>
        <w:t>с малой степенью риска,</w:t>
      </w:r>
      <w:r w:rsidR="003357E8" w:rsidRPr="00772364">
        <w:rPr>
          <w:sz w:val="28"/>
          <w:szCs w:val="28"/>
        </w:rPr>
        <w:t xml:space="preserve"> </w:t>
      </w:r>
      <w:r w:rsidRPr="00772364">
        <w:rPr>
          <w:sz w:val="28"/>
          <w:szCs w:val="28"/>
        </w:rPr>
        <w:t>что</w:t>
      </w:r>
      <w:r w:rsidR="003357E8" w:rsidRPr="00772364">
        <w:rPr>
          <w:sz w:val="28"/>
          <w:szCs w:val="28"/>
        </w:rPr>
        <w:t xml:space="preserve"> </w:t>
      </w:r>
      <w:r w:rsidRPr="00772364">
        <w:rPr>
          <w:sz w:val="28"/>
          <w:szCs w:val="28"/>
        </w:rPr>
        <w:t>связано</w:t>
      </w:r>
      <w:r w:rsidR="003357E8" w:rsidRPr="00772364">
        <w:rPr>
          <w:sz w:val="28"/>
          <w:szCs w:val="28"/>
        </w:rPr>
        <w:t xml:space="preserve"> </w:t>
      </w:r>
      <w:r w:rsidRPr="00772364">
        <w:rPr>
          <w:sz w:val="28"/>
          <w:szCs w:val="28"/>
        </w:rPr>
        <w:t>со</w:t>
      </w:r>
      <w:r w:rsidR="003357E8" w:rsidRPr="00772364">
        <w:rPr>
          <w:sz w:val="28"/>
          <w:szCs w:val="28"/>
        </w:rPr>
        <w:t xml:space="preserve"> </w:t>
      </w:r>
      <w:r w:rsidRPr="00772364">
        <w:rPr>
          <w:sz w:val="28"/>
          <w:szCs w:val="28"/>
        </w:rPr>
        <w:t>снижением размера дебиторской задолженности, платежи по которой ожидаются в течение 12 месяцев после отчетной даты. Увеличилась группа оборотных активов с минимальной степенью риска в за счет роста доли денежных средств в структуре текущих активов.</w:t>
      </w:r>
      <w:r w:rsidR="003357E8" w:rsidRPr="00772364">
        <w:rPr>
          <w:sz w:val="28"/>
          <w:szCs w:val="28"/>
        </w:rPr>
        <w:t xml:space="preserve"> </w:t>
      </w:r>
    </w:p>
    <w:p w:rsidR="00AD255A" w:rsidRPr="00772364" w:rsidRDefault="00AD255A" w:rsidP="00772364">
      <w:pPr>
        <w:widowControl/>
        <w:spacing w:before="0" w:line="360" w:lineRule="auto"/>
        <w:ind w:firstLine="709"/>
        <w:rPr>
          <w:sz w:val="28"/>
          <w:szCs w:val="28"/>
        </w:rPr>
      </w:pPr>
      <w:r w:rsidRPr="00772364">
        <w:rPr>
          <w:sz w:val="28"/>
          <w:szCs w:val="28"/>
        </w:rPr>
        <w:t>В целом</w:t>
      </w:r>
      <w:r w:rsidR="003357E8" w:rsidRPr="00772364">
        <w:rPr>
          <w:sz w:val="28"/>
          <w:szCs w:val="28"/>
        </w:rPr>
        <w:t xml:space="preserve"> </w:t>
      </w:r>
      <w:r w:rsidRPr="00772364">
        <w:rPr>
          <w:sz w:val="28"/>
          <w:szCs w:val="28"/>
        </w:rPr>
        <w:t>рост</w:t>
      </w:r>
      <w:r w:rsidR="003357E8" w:rsidRPr="00772364">
        <w:rPr>
          <w:sz w:val="28"/>
          <w:szCs w:val="28"/>
        </w:rPr>
        <w:t xml:space="preserve"> </w:t>
      </w:r>
      <w:r w:rsidRPr="00772364">
        <w:rPr>
          <w:sz w:val="28"/>
          <w:szCs w:val="28"/>
        </w:rPr>
        <w:t>величины</w:t>
      </w:r>
      <w:r w:rsidR="003357E8" w:rsidRPr="00772364">
        <w:rPr>
          <w:sz w:val="28"/>
          <w:szCs w:val="28"/>
        </w:rPr>
        <w:t xml:space="preserve"> </w:t>
      </w:r>
      <w:r w:rsidRPr="00772364">
        <w:rPr>
          <w:sz w:val="28"/>
          <w:szCs w:val="28"/>
        </w:rPr>
        <w:t>активов</w:t>
      </w:r>
      <w:r w:rsidR="003357E8" w:rsidRPr="00772364">
        <w:rPr>
          <w:sz w:val="28"/>
          <w:szCs w:val="28"/>
        </w:rPr>
        <w:t xml:space="preserve"> </w:t>
      </w:r>
      <w:r w:rsidRPr="00772364">
        <w:rPr>
          <w:sz w:val="28"/>
          <w:szCs w:val="28"/>
        </w:rPr>
        <w:t>не</w:t>
      </w:r>
      <w:r w:rsidR="003357E8" w:rsidRPr="00772364">
        <w:rPr>
          <w:sz w:val="28"/>
          <w:szCs w:val="28"/>
        </w:rPr>
        <w:t xml:space="preserve"> </w:t>
      </w:r>
      <w:r w:rsidRPr="00772364">
        <w:rPr>
          <w:sz w:val="28"/>
          <w:szCs w:val="28"/>
        </w:rPr>
        <w:t>мог</w:t>
      </w:r>
      <w:r w:rsidR="003357E8" w:rsidRPr="00772364">
        <w:rPr>
          <w:sz w:val="28"/>
          <w:szCs w:val="28"/>
        </w:rPr>
        <w:t xml:space="preserve"> </w:t>
      </w:r>
      <w:r w:rsidRPr="00772364">
        <w:rPr>
          <w:sz w:val="28"/>
          <w:szCs w:val="28"/>
        </w:rPr>
        <w:t>не</w:t>
      </w:r>
      <w:r w:rsidR="003357E8" w:rsidRPr="00772364">
        <w:rPr>
          <w:sz w:val="28"/>
          <w:szCs w:val="28"/>
        </w:rPr>
        <w:t xml:space="preserve"> </w:t>
      </w:r>
      <w:r w:rsidRPr="00772364">
        <w:rPr>
          <w:sz w:val="28"/>
          <w:szCs w:val="28"/>
        </w:rPr>
        <w:t>вызвать увеличения</w:t>
      </w:r>
      <w:r w:rsidR="003357E8" w:rsidRPr="00772364">
        <w:rPr>
          <w:sz w:val="28"/>
          <w:szCs w:val="28"/>
        </w:rPr>
        <w:t xml:space="preserve"> </w:t>
      </w:r>
      <w:r w:rsidRPr="00772364">
        <w:rPr>
          <w:sz w:val="28"/>
          <w:szCs w:val="28"/>
        </w:rPr>
        <w:t>доли</w:t>
      </w:r>
      <w:r w:rsidR="003357E8" w:rsidRPr="00772364">
        <w:rPr>
          <w:sz w:val="28"/>
          <w:szCs w:val="28"/>
        </w:rPr>
        <w:t xml:space="preserve"> </w:t>
      </w:r>
      <w:r w:rsidRPr="00772364">
        <w:rPr>
          <w:sz w:val="28"/>
          <w:szCs w:val="28"/>
        </w:rPr>
        <w:t>рисковых</w:t>
      </w:r>
      <w:r w:rsidR="003357E8" w:rsidRPr="00772364">
        <w:rPr>
          <w:sz w:val="28"/>
          <w:szCs w:val="28"/>
        </w:rPr>
        <w:t xml:space="preserve"> </w:t>
      </w:r>
      <w:r w:rsidRPr="00772364">
        <w:rPr>
          <w:sz w:val="28"/>
          <w:szCs w:val="28"/>
        </w:rPr>
        <w:t>вложений.</w:t>
      </w:r>
      <w:r w:rsidR="003357E8" w:rsidRPr="00772364">
        <w:rPr>
          <w:sz w:val="28"/>
          <w:szCs w:val="28"/>
        </w:rPr>
        <w:t xml:space="preserve"> </w:t>
      </w:r>
      <w:r w:rsidRPr="00772364">
        <w:rPr>
          <w:sz w:val="28"/>
          <w:szCs w:val="28"/>
        </w:rPr>
        <w:t>Хотя</w:t>
      </w:r>
      <w:r w:rsidR="003357E8" w:rsidRPr="00772364">
        <w:rPr>
          <w:sz w:val="28"/>
          <w:szCs w:val="28"/>
        </w:rPr>
        <w:t xml:space="preserve"> </w:t>
      </w:r>
      <w:r w:rsidRPr="00772364">
        <w:rPr>
          <w:sz w:val="28"/>
          <w:szCs w:val="28"/>
        </w:rPr>
        <w:t>и</w:t>
      </w:r>
      <w:r w:rsidR="003357E8" w:rsidRPr="00772364">
        <w:rPr>
          <w:sz w:val="28"/>
          <w:szCs w:val="28"/>
        </w:rPr>
        <w:t xml:space="preserve"> </w:t>
      </w:r>
      <w:r w:rsidRPr="00772364">
        <w:rPr>
          <w:sz w:val="28"/>
          <w:szCs w:val="28"/>
        </w:rPr>
        <w:t>произошел рост</w:t>
      </w:r>
      <w:r w:rsidR="003357E8" w:rsidRPr="00772364">
        <w:rPr>
          <w:sz w:val="28"/>
          <w:szCs w:val="28"/>
        </w:rPr>
        <w:t xml:space="preserve"> </w:t>
      </w:r>
      <w:r w:rsidRPr="00772364">
        <w:rPr>
          <w:sz w:val="28"/>
          <w:szCs w:val="28"/>
        </w:rPr>
        <w:t>группы</w:t>
      </w:r>
      <w:r w:rsidR="003357E8" w:rsidRPr="00772364">
        <w:rPr>
          <w:sz w:val="28"/>
          <w:szCs w:val="28"/>
        </w:rPr>
        <w:t xml:space="preserve"> </w:t>
      </w:r>
      <w:r w:rsidRPr="00772364">
        <w:rPr>
          <w:sz w:val="28"/>
          <w:szCs w:val="28"/>
        </w:rPr>
        <w:t>со</w:t>
      </w:r>
      <w:r w:rsidR="003357E8" w:rsidRPr="00772364">
        <w:rPr>
          <w:sz w:val="28"/>
          <w:szCs w:val="28"/>
        </w:rPr>
        <w:t xml:space="preserve"> </w:t>
      </w:r>
      <w:r w:rsidRPr="00772364">
        <w:rPr>
          <w:sz w:val="28"/>
          <w:szCs w:val="28"/>
        </w:rPr>
        <w:t>средней</w:t>
      </w:r>
      <w:r w:rsidR="003357E8" w:rsidRPr="00772364">
        <w:rPr>
          <w:sz w:val="28"/>
          <w:szCs w:val="28"/>
        </w:rPr>
        <w:t xml:space="preserve"> </w:t>
      </w:r>
      <w:r w:rsidRPr="00772364">
        <w:rPr>
          <w:sz w:val="28"/>
          <w:szCs w:val="28"/>
        </w:rPr>
        <w:t>степенью</w:t>
      </w:r>
      <w:r w:rsidR="003357E8" w:rsidRPr="00772364">
        <w:rPr>
          <w:sz w:val="28"/>
          <w:szCs w:val="28"/>
        </w:rPr>
        <w:t xml:space="preserve"> </w:t>
      </w:r>
      <w:r w:rsidRPr="00772364">
        <w:rPr>
          <w:sz w:val="28"/>
          <w:szCs w:val="28"/>
        </w:rPr>
        <w:t>риска</w:t>
      </w:r>
      <w:r w:rsidR="003357E8" w:rsidRPr="00772364">
        <w:rPr>
          <w:sz w:val="28"/>
          <w:szCs w:val="28"/>
        </w:rPr>
        <w:t xml:space="preserve"> </w:t>
      </w:r>
      <w:r w:rsidRPr="00772364">
        <w:rPr>
          <w:sz w:val="28"/>
          <w:szCs w:val="28"/>
        </w:rPr>
        <w:t>на 0,</w:t>
      </w:r>
      <w:r w:rsidR="007E6CDC" w:rsidRPr="00772364">
        <w:rPr>
          <w:sz w:val="28"/>
          <w:szCs w:val="28"/>
        </w:rPr>
        <w:t>11</w:t>
      </w:r>
      <w:r w:rsidRPr="00772364">
        <w:rPr>
          <w:sz w:val="28"/>
          <w:szCs w:val="28"/>
        </w:rPr>
        <w:t xml:space="preserve"> %, следует</w:t>
      </w:r>
      <w:r w:rsidR="003357E8" w:rsidRPr="00772364">
        <w:rPr>
          <w:sz w:val="28"/>
          <w:szCs w:val="28"/>
        </w:rPr>
        <w:t xml:space="preserve"> </w:t>
      </w:r>
      <w:r w:rsidRPr="00772364">
        <w:rPr>
          <w:sz w:val="28"/>
          <w:szCs w:val="28"/>
        </w:rPr>
        <w:t>отметить,</w:t>
      </w:r>
      <w:r w:rsidR="003357E8" w:rsidRPr="00772364">
        <w:rPr>
          <w:sz w:val="28"/>
          <w:szCs w:val="28"/>
        </w:rPr>
        <w:t xml:space="preserve"> </w:t>
      </w:r>
      <w:r w:rsidRPr="00772364">
        <w:rPr>
          <w:sz w:val="28"/>
          <w:szCs w:val="28"/>
        </w:rPr>
        <w:t>что</w:t>
      </w:r>
      <w:r w:rsidR="003357E8" w:rsidRPr="00772364">
        <w:rPr>
          <w:sz w:val="28"/>
          <w:szCs w:val="28"/>
        </w:rPr>
        <w:t xml:space="preserve"> </w:t>
      </w:r>
      <w:r w:rsidRPr="00772364">
        <w:rPr>
          <w:sz w:val="28"/>
          <w:szCs w:val="28"/>
        </w:rPr>
        <w:t>доля</w:t>
      </w:r>
      <w:r w:rsidR="003357E8" w:rsidRPr="00772364">
        <w:rPr>
          <w:sz w:val="28"/>
          <w:szCs w:val="28"/>
        </w:rPr>
        <w:t xml:space="preserve"> </w:t>
      </w:r>
      <w:r w:rsidRPr="00772364">
        <w:rPr>
          <w:sz w:val="28"/>
          <w:szCs w:val="28"/>
        </w:rPr>
        <w:t>этих</w:t>
      </w:r>
      <w:r w:rsidR="003357E8" w:rsidRPr="00772364">
        <w:rPr>
          <w:sz w:val="28"/>
          <w:szCs w:val="28"/>
        </w:rPr>
        <w:t xml:space="preserve"> </w:t>
      </w:r>
      <w:r w:rsidRPr="00772364">
        <w:rPr>
          <w:sz w:val="28"/>
          <w:szCs w:val="28"/>
        </w:rPr>
        <w:t>активов</w:t>
      </w:r>
      <w:r w:rsidR="003357E8" w:rsidRPr="00772364">
        <w:rPr>
          <w:sz w:val="28"/>
          <w:szCs w:val="28"/>
        </w:rPr>
        <w:t xml:space="preserve"> </w:t>
      </w:r>
      <w:r w:rsidRPr="00772364">
        <w:rPr>
          <w:sz w:val="28"/>
          <w:szCs w:val="28"/>
        </w:rPr>
        <w:t>в</w:t>
      </w:r>
      <w:r w:rsidR="003357E8" w:rsidRPr="00772364">
        <w:rPr>
          <w:sz w:val="28"/>
          <w:szCs w:val="28"/>
        </w:rPr>
        <w:t xml:space="preserve"> </w:t>
      </w:r>
      <w:r w:rsidRPr="00772364">
        <w:rPr>
          <w:sz w:val="28"/>
          <w:szCs w:val="28"/>
        </w:rPr>
        <w:t>общей</w:t>
      </w:r>
      <w:r w:rsidR="003357E8" w:rsidRPr="00772364">
        <w:rPr>
          <w:sz w:val="28"/>
          <w:szCs w:val="28"/>
        </w:rPr>
        <w:t xml:space="preserve"> </w:t>
      </w:r>
      <w:r w:rsidRPr="00772364">
        <w:rPr>
          <w:sz w:val="28"/>
          <w:szCs w:val="28"/>
        </w:rPr>
        <w:t>величине</w:t>
      </w:r>
      <w:r w:rsidR="003357E8" w:rsidRPr="00772364">
        <w:rPr>
          <w:sz w:val="28"/>
          <w:szCs w:val="28"/>
        </w:rPr>
        <w:t xml:space="preserve"> </w:t>
      </w:r>
      <w:r w:rsidRPr="00772364">
        <w:rPr>
          <w:sz w:val="28"/>
          <w:szCs w:val="28"/>
        </w:rPr>
        <w:t>оборотных</w:t>
      </w:r>
      <w:r w:rsidR="003357E8" w:rsidRPr="00772364">
        <w:rPr>
          <w:sz w:val="28"/>
          <w:szCs w:val="28"/>
        </w:rPr>
        <w:t xml:space="preserve"> </w:t>
      </w:r>
      <w:r w:rsidRPr="00772364">
        <w:rPr>
          <w:sz w:val="28"/>
          <w:szCs w:val="28"/>
        </w:rPr>
        <w:t xml:space="preserve">активов незначительна. </w:t>
      </w:r>
    </w:p>
    <w:p w:rsidR="00AD255A" w:rsidRDefault="00AD255A" w:rsidP="00772364">
      <w:pPr>
        <w:widowControl/>
        <w:spacing w:before="0" w:line="360" w:lineRule="auto"/>
        <w:ind w:firstLine="709"/>
        <w:rPr>
          <w:sz w:val="28"/>
          <w:szCs w:val="28"/>
        </w:rPr>
      </w:pPr>
      <w:r w:rsidRPr="00772364">
        <w:rPr>
          <w:sz w:val="28"/>
          <w:szCs w:val="28"/>
        </w:rPr>
        <w:t>Положительным</w:t>
      </w:r>
      <w:r w:rsidR="003357E8" w:rsidRPr="00772364">
        <w:rPr>
          <w:sz w:val="28"/>
          <w:szCs w:val="28"/>
        </w:rPr>
        <w:t xml:space="preserve"> </w:t>
      </w:r>
      <w:r w:rsidRPr="00772364">
        <w:rPr>
          <w:sz w:val="28"/>
          <w:szCs w:val="28"/>
        </w:rPr>
        <w:t>является</w:t>
      </w:r>
      <w:r w:rsidR="003357E8" w:rsidRPr="00772364">
        <w:rPr>
          <w:sz w:val="28"/>
          <w:szCs w:val="28"/>
        </w:rPr>
        <w:t xml:space="preserve"> </w:t>
      </w:r>
      <w:r w:rsidRPr="00772364">
        <w:rPr>
          <w:sz w:val="28"/>
          <w:szCs w:val="28"/>
        </w:rPr>
        <w:t>то, что более</w:t>
      </w:r>
      <w:r w:rsidR="003357E8" w:rsidRPr="00772364">
        <w:rPr>
          <w:sz w:val="28"/>
          <w:szCs w:val="28"/>
        </w:rPr>
        <w:t xml:space="preserve"> </w:t>
      </w:r>
      <w:r w:rsidRPr="00772364">
        <w:rPr>
          <w:sz w:val="28"/>
          <w:szCs w:val="28"/>
        </w:rPr>
        <w:t>80 %</w:t>
      </w:r>
      <w:r w:rsidR="003357E8" w:rsidRPr="00772364">
        <w:rPr>
          <w:sz w:val="28"/>
          <w:szCs w:val="28"/>
        </w:rPr>
        <w:t xml:space="preserve"> </w:t>
      </w:r>
      <w:r w:rsidRPr="00772364">
        <w:rPr>
          <w:sz w:val="28"/>
          <w:szCs w:val="28"/>
        </w:rPr>
        <w:t>составляют</w:t>
      </w:r>
      <w:r w:rsidR="003357E8" w:rsidRPr="00772364">
        <w:rPr>
          <w:sz w:val="28"/>
          <w:szCs w:val="28"/>
        </w:rPr>
        <w:t xml:space="preserve"> </w:t>
      </w:r>
      <w:r w:rsidRPr="00772364">
        <w:rPr>
          <w:sz w:val="28"/>
          <w:szCs w:val="28"/>
        </w:rPr>
        <w:t>активы</w:t>
      </w:r>
      <w:r w:rsidR="003357E8" w:rsidRPr="00772364">
        <w:rPr>
          <w:sz w:val="28"/>
          <w:szCs w:val="28"/>
        </w:rPr>
        <w:t xml:space="preserve"> </w:t>
      </w:r>
      <w:r w:rsidRPr="00772364">
        <w:rPr>
          <w:sz w:val="28"/>
          <w:szCs w:val="28"/>
        </w:rPr>
        <w:t>с</w:t>
      </w:r>
      <w:r w:rsidR="003357E8" w:rsidRPr="00772364">
        <w:rPr>
          <w:sz w:val="28"/>
          <w:szCs w:val="28"/>
        </w:rPr>
        <w:t xml:space="preserve"> </w:t>
      </w:r>
      <w:r w:rsidRPr="00772364">
        <w:rPr>
          <w:sz w:val="28"/>
          <w:szCs w:val="28"/>
        </w:rPr>
        <w:t>малой</w:t>
      </w:r>
      <w:r w:rsidR="003357E8" w:rsidRPr="00772364">
        <w:rPr>
          <w:sz w:val="28"/>
          <w:szCs w:val="28"/>
        </w:rPr>
        <w:t xml:space="preserve"> </w:t>
      </w:r>
      <w:r w:rsidRPr="00772364">
        <w:rPr>
          <w:sz w:val="28"/>
          <w:szCs w:val="28"/>
        </w:rPr>
        <w:t>степенью</w:t>
      </w:r>
      <w:r w:rsidR="003357E8" w:rsidRPr="00772364">
        <w:rPr>
          <w:sz w:val="28"/>
          <w:szCs w:val="28"/>
        </w:rPr>
        <w:t xml:space="preserve"> </w:t>
      </w:r>
      <w:r w:rsidRPr="00772364">
        <w:rPr>
          <w:sz w:val="28"/>
          <w:szCs w:val="28"/>
        </w:rPr>
        <w:t xml:space="preserve">риска, кроме того, отсутствуют активы с высокой степенью риска. </w:t>
      </w:r>
    </w:p>
    <w:p w:rsidR="00405F30" w:rsidRPr="00772364" w:rsidRDefault="00405F30" w:rsidP="00772364">
      <w:pPr>
        <w:widowControl/>
        <w:spacing w:before="0" w:line="360" w:lineRule="auto"/>
        <w:ind w:firstLine="709"/>
        <w:rPr>
          <w:sz w:val="28"/>
          <w:szCs w:val="28"/>
        </w:rPr>
      </w:pPr>
    </w:p>
    <w:p w:rsidR="002D7896" w:rsidRPr="00772364" w:rsidRDefault="002D7896" w:rsidP="00772364">
      <w:pPr>
        <w:widowControl/>
        <w:spacing w:before="0" w:line="360" w:lineRule="auto"/>
        <w:ind w:firstLine="709"/>
        <w:rPr>
          <w:sz w:val="28"/>
          <w:szCs w:val="28"/>
        </w:rPr>
      </w:pPr>
    </w:p>
    <w:p w:rsidR="002D7896" w:rsidRPr="00772364" w:rsidRDefault="002D7896" w:rsidP="00772364">
      <w:pPr>
        <w:widowControl/>
        <w:spacing w:before="0" w:line="360" w:lineRule="auto"/>
        <w:ind w:firstLine="709"/>
        <w:rPr>
          <w:sz w:val="28"/>
          <w:szCs w:val="28"/>
        </w:rPr>
        <w:sectPr w:rsidR="002D7896" w:rsidRPr="00772364" w:rsidSect="00992B8D">
          <w:pgSz w:w="11907" w:h="16839" w:code="9"/>
          <w:pgMar w:top="1134" w:right="850" w:bottom="1134" w:left="1701" w:header="720" w:footer="720" w:gutter="0"/>
          <w:cols w:space="720"/>
          <w:titlePg/>
          <w:docGrid w:linePitch="272"/>
        </w:sectPr>
      </w:pPr>
    </w:p>
    <w:p w:rsidR="002D7896" w:rsidRPr="00772364" w:rsidRDefault="00AD255A" w:rsidP="00772364">
      <w:pPr>
        <w:widowControl/>
        <w:spacing w:before="0" w:line="360" w:lineRule="auto"/>
        <w:ind w:firstLine="709"/>
        <w:rPr>
          <w:sz w:val="28"/>
          <w:szCs w:val="28"/>
        </w:rPr>
      </w:pPr>
      <w:r w:rsidRPr="00772364">
        <w:rPr>
          <w:sz w:val="28"/>
          <w:szCs w:val="28"/>
        </w:rPr>
        <w:t xml:space="preserve">Таблица </w:t>
      </w:r>
      <w:r w:rsidR="002D7896" w:rsidRPr="00772364">
        <w:rPr>
          <w:sz w:val="28"/>
          <w:szCs w:val="28"/>
        </w:rPr>
        <w:t>3.3</w:t>
      </w:r>
    </w:p>
    <w:p w:rsidR="00A97419" w:rsidRPr="00772364" w:rsidRDefault="00AD255A" w:rsidP="00772364">
      <w:pPr>
        <w:widowControl/>
        <w:spacing w:before="0" w:line="360" w:lineRule="auto"/>
        <w:ind w:firstLine="709"/>
        <w:rPr>
          <w:sz w:val="28"/>
          <w:szCs w:val="28"/>
        </w:rPr>
      </w:pPr>
      <w:r w:rsidRPr="00772364">
        <w:rPr>
          <w:sz w:val="28"/>
          <w:szCs w:val="28"/>
        </w:rPr>
        <w:t>Классификация оборотных активов по категориям риска</w:t>
      </w:r>
      <w:r w:rsidR="002D7896" w:rsidRPr="00772364">
        <w:rPr>
          <w:sz w:val="28"/>
          <w:szCs w:val="28"/>
        </w:rPr>
        <w:t xml:space="preserve"> </w:t>
      </w:r>
      <w:r w:rsidRPr="00772364">
        <w:rPr>
          <w:sz w:val="28"/>
          <w:szCs w:val="28"/>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05"/>
        <w:gridCol w:w="3720"/>
        <w:gridCol w:w="1272"/>
        <w:gridCol w:w="1272"/>
        <w:gridCol w:w="1272"/>
        <w:gridCol w:w="1964"/>
        <w:gridCol w:w="1446"/>
        <w:gridCol w:w="2236"/>
      </w:tblGrid>
      <w:tr w:rsidR="002D7896" w:rsidRPr="007A10BE" w:rsidTr="007A10BE">
        <w:trPr>
          <w:trHeight w:val="23"/>
        </w:trPr>
        <w:tc>
          <w:tcPr>
            <w:tcW w:w="543" w:type="pct"/>
            <w:vMerge w:val="restart"/>
            <w:shd w:val="clear" w:color="auto" w:fill="auto"/>
          </w:tcPr>
          <w:p w:rsidR="00AD255A" w:rsidRPr="007A10BE" w:rsidRDefault="002D7896" w:rsidP="007A10BE">
            <w:pPr>
              <w:widowControl/>
              <w:spacing w:before="0" w:line="360" w:lineRule="auto"/>
              <w:ind w:firstLine="0"/>
              <w:jc w:val="left"/>
              <w:rPr>
                <w:color w:val="000000"/>
                <w:szCs w:val="28"/>
              </w:rPr>
            </w:pPr>
            <w:r w:rsidRPr="007A10BE">
              <w:rPr>
                <w:color w:val="000000"/>
                <w:szCs w:val="28"/>
              </w:rPr>
              <w:t>С</w:t>
            </w:r>
            <w:r w:rsidR="00AD255A" w:rsidRPr="007A10BE">
              <w:rPr>
                <w:color w:val="000000"/>
                <w:szCs w:val="28"/>
              </w:rPr>
              <w:t>тепень</w:t>
            </w:r>
          </w:p>
          <w:p w:rsidR="00AD255A" w:rsidRPr="007A10BE" w:rsidRDefault="00AD255A" w:rsidP="007A10BE">
            <w:pPr>
              <w:widowControl/>
              <w:spacing w:before="0" w:line="360" w:lineRule="auto"/>
              <w:ind w:firstLine="0"/>
              <w:jc w:val="left"/>
              <w:rPr>
                <w:color w:val="000000"/>
                <w:szCs w:val="28"/>
              </w:rPr>
            </w:pPr>
            <w:r w:rsidRPr="007A10BE">
              <w:rPr>
                <w:color w:val="000000"/>
                <w:szCs w:val="28"/>
              </w:rPr>
              <w:t>риска</w:t>
            </w:r>
          </w:p>
          <w:p w:rsidR="00AD255A" w:rsidRPr="007A10BE" w:rsidRDefault="00AD255A" w:rsidP="007A10BE">
            <w:pPr>
              <w:widowControl/>
              <w:spacing w:before="0" w:line="360" w:lineRule="auto"/>
              <w:ind w:firstLine="0"/>
              <w:jc w:val="left"/>
              <w:rPr>
                <w:color w:val="000000"/>
                <w:szCs w:val="28"/>
              </w:rPr>
            </w:pPr>
          </w:p>
        </w:tc>
        <w:tc>
          <w:tcPr>
            <w:tcW w:w="1258" w:type="pct"/>
            <w:vMerge w:val="restart"/>
            <w:shd w:val="clear" w:color="auto" w:fill="auto"/>
          </w:tcPr>
          <w:p w:rsidR="00AD255A" w:rsidRPr="007A10BE" w:rsidRDefault="002D7896" w:rsidP="007A10BE">
            <w:pPr>
              <w:widowControl/>
              <w:spacing w:before="0" w:line="360" w:lineRule="auto"/>
              <w:ind w:firstLine="0"/>
              <w:jc w:val="left"/>
              <w:rPr>
                <w:color w:val="000000"/>
                <w:szCs w:val="28"/>
              </w:rPr>
            </w:pPr>
            <w:r w:rsidRPr="007A10BE">
              <w:rPr>
                <w:color w:val="000000"/>
                <w:szCs w:val="28"/>
              </w:rPr>
              <w:t>Г</w:t>
            </w:r>
            <w:r w:rsidR="00AD255A" w:rsidRPr="007A10BE">
              <w:rPr>
                <w:color w:val="000000"/>
                <w:szCs w:val="28"/>
              </w:rPr>
              <w:t>руппа оборотных (текущих) активов</w:t>
            </w:r>
          </w:p>
          <w:p w:rsidR="00AD255A" w:rsidRPr="007A10BE" w:rsidRDefault="00AD255A" w:rsidP="007A10BE">
            <w:pPr>
              <w:widowControl/>
              <w:spacing w:before="0" w:line="360" w:lineRule="auto"/>
              <w:ind w:firstLine="0"/>
              <w:jc w:val="left"/>
              <w:rPr>
                <w:color w:val="000000"/>
                <w:szCs w:val="28"/>
              </w:rPr>
            </w:pPr>
          </w:p>
        </w:tc>
        <w:tc>
          <w:tcPr>
            <w:tcW w:w="860" w:type="pct"/>
            <w:gridSpan w:val="2"/>
            <w:shd w:val="clear" w:color="auto" w:fill="auto"/>
          </w:tcPr>
          <w:p w:rsidR="00AD255A" w:rsidRPr="007A10BE" w:rsidRDefault="00AD255A" w:rsidP="007A10BE">
            <w:pPr>
              <w:widowControl/>
              <w:spacing w:before="0" w:line="360" w:lineRule="auto"/>
              <w:ind w:firstLine="0"/>
              <w:jc w:val="left"/>
              <w:rPr>
                <w:color w:val="000000"/>
                <w:szCs w:val="28"/>
              </w:rPr>
            </w:pPr>
            <w:r w:rsidRPr="007A10BE">
              <w:rPr>
                <w:color w:val="000000"/>
                <w:szCs w:val="28"/>
              </w:rPr>
              <w:t>Абсолютное</w:t>
            </w:r>
          </w:p>
          <w:p w:rsidR="00AD255A" w:rsidRPr="007A10BE" w:rsidRDefault="00AD255A" w:rsidP="007A10BE">
            <w:pPr>
              <w:widowControl/>
              <w:spacing w:before="0" w:line="360" w:lineRule="auto"/>
              <w:ind w:firstLine="0"/>
              <w:jc w:val="left"/>
              <w:rPr>
                <w:color w:val="000000"/>
                <w:szCs w:val="28"/>
              </w:rPr>
            </w:pPr>
            <w:r w:rsidRPr="007A10BE">
              <w:rPr>
                <w:color w:val="000000"/>
                <w:szCs w:val="28"/>
              </w:rPr>
              <w:t>значение</w:t>
            </w:r>
          </w:p>
        </w:tc>
        <w:tc>
          <w:tcPr>
            <w:tcW w:w="1094" w:type="pct"/>
            <w:gridSpan w:val="2"/>
            <w:shd w:val="clear" w:color="auto" w:fill="auto"/>
          </w:tcPr>
          <w:p w:rsidR="00AD255A" w:rsidRPr="007A10BE" w:rsidRDefault="00AD255A" w:rsidP="007A10BE">
            <w:pPr>
              <w:widowControl/>
              <w:spacing w:before="0" w:line="360" w:lineRule="auto"/>
              <w:ind w:firstLine="0"/>
              <w:jc w:val="left"/>
              <w:rPr>
                <w:color w:val="000000"/>
                <w:szCs w:val="28"/>
              </w:rPr>
            </w:pPr>
            <w:r w:rsidRPr="007A10BE">
              <w:rPr>
                <w:color w:val="000000"/>
                <w:szCs w:val="28"/>
              </w:rPr>
              <w:t>Доля группы в общем объеме оборотных</w:t>
            </w:r>
            <w:r w:rsidR="002D7896" w:rsidRPr="007A10BE">
              <w:rPr>
                <w:color w:val="000000"/>
                <w:szCs w:val="28"/>
              </w:rPr>
              <w:t xml:space="preserve"> </w:t>
            </w:r>
            <w:r w:rsidRPr="007A10BE">
              <w:rPr>
                <w:color w:val="000000"/>
                <w:szCs w:val="28"/>
              </w:rPr>
              <w:t>активов</w:t>
            </w:r>
          </w:p>
        </w:tc>
        <w:tc>
          <w:tcPr>
            <w:tcW w:w="1244" w:type="pct"/>
            <w:gridSpan w:val="2"/>
            <w:shd w:val="clear" w:color="auto" w:fill="auto"/>
          </w:tcPr>
          <w:p w:rsidR="00AD255A" w:rsidRPr="007A10BE" w:rsidRDefault="00AD255A" w:rsidP="007A10BE">
            <w:pPr>
              <w:widowControl/>
              <w:spacing w:before="0" w:line="360" w:lineRule="auto"/>
              <w:ind w:firstLine="0"/>
              <w:jc w:val="left"/>
              <w:rPr>
                <w:color w:val="000000"/>
                <w:szCs w:val="28"/>
              </w:rPr>
            </w:pPr>
            <w:r w:rsidRPr="007A10BE">
              <w:rPr>
                <w:color w:val="000000"/>
                <w:szCs w:val="28"/>
              </w:rPr>
              <w:t>Изменения</w:t>
            </w:r>
          </w:p>
        </w:tc>
      </w:tr>
      <w:tr w:rsidR="002D7896" w:rsidRPr="007A10BE" w:rsidTr="007A10BE">
        <w:trPr>
          <w:trHeight w:val="23"/>
        </w:trPr>
        <w:tc>
          <w:tcPr>
            <w:tcW w:w="543" w:type="pct"/>
            <w:vMerge/>
            <w:shd w:val="clear" w:color="auto" w:fill="auto"/>
          </w:tcPr>
          <w:p w:rsidR="00AD255A" w:rsidRPr="007A10BE" w:rsidRDefault="00AD255A" w:rsidP="007A10BE">
            <w:pPr>
              <w:widowControl/>
              <w:spacing w:before="0" w:line="360" w:lineRule="auto"/>
              <w:ind w:firstLine="0"/>
              <w:jc w:val="left"/>
              <w:rPr>
                <w:color w:val="000000"/>
                <w:szCs w:val="28"/>
              </w:rPr>
            </w:pPr>
          </w:p>
        </w:tc>
        <w:tc>
          <w:tcPr>
            <w:tcW w:w="1258" w:type="pct"/>
            <w:vMerge/>
            <w:shd w:val="clear" w:color="auto" w:fill="auto"/>
          </w:tcPr>
          <w:p w:rsidR="00AD255A" w:rsidRPr="007A10BE" w:rsidRDefault="00AD255A" w:rsidP="007A10BE">
            <w:pPr>
              <w:widowControl/>
              <w:spacing w:before="0" w:line="360" w:lineRule="auto"/>
              <w:ind w:firstLine="0"/>
              <w:jc w:val="left"/>
              <w:rPr>
                <w:color w:val="000000"/>
                <w:szCs w:val="28"/>
              </w:rPr>
            </w:pPr>
          </w:p>
        </w:tc>
        <w:tc>
          <w:tcPr>
            <w:tcW w:w="430" w:type="pct"/>
            <w:shd w:val="clear" w:color="auto" w:fill="auto"/>
          </w:tcPr>
          <w:p w:rsidR="00AD255A" w:rsidRPr="007A10BE" w:rsidRDefault="00AD255A" w:rsidP="007A10BE">
            <w:pPr>
              <w:widowControl/>
              <w:spacing w:before="0" w:line="360" w:lineRule="auto"/>
              <w:ind w:firstLine="0"/>
              <w:jc w:val="left"/>
              <w:rPr>
                <w:color w:val="000000"/>
                <w:szCs w:val="28"/>
              </w:rPr>
            </w:pPr>
            <w:r w:rsidRPr="007A10BE">
              <w:rPr>
                <w:color w:val="000000"/>
                <w:szCs w:val="28"/>
              </w:rPr>
              <w:t>Базисный период</w:t>
            </w:r>
          </w:p>
        </w:tc>
        <w:tc>
          <w:tcPr>
            <w:tcW w:w="430" w:type="pct"/>
            <w:shd w:val="clear" w:color="auto" w:fill="auto"/>
          </w:tcPr>
          <w:p w:rsidR="00AD255A" w:rsidRPr="007A10BE" w:rsidRDefault="00AD255A" w:rsidP="007A10BE">
            <w:pPr>
              <w:widowControl/>
              <w:spacing w:before="0" w:line="360" w:lineRule="auto"/>
              <w:ind w:firstLine="0"/>
              <w:jc w:val="left"/>
              <w:rPr>
                <w:color w:val="000000"/>
                <w:szCs w:val="28"/>
              </w:rPr>
            </w:pPr>
            <w:r w:rsidRPr="007A10BE">
              <w:rPr>
                <w:color w:val="000000"/>
                <w:szCs w:val="28"/>
              </w:rPr>
              <w:t>Отчетный период</w:t>
            </w:r>
          </w:p>
        </w:tc>
        <w:tc>
          <w:tcPr>
            <w:tcW w:w="430" w:type="pct"/>
            <w:shd w:val="clear" w:color="auto" w:fill="auto"/>
          </w:tcPr>
          <w:p w:rsidR="00AD255A" w:rsidRPr="007A10BE" w:rsidRDefault="002D7896" w:rsidP="007A10BE">
            <w:pPr>
              <w:widowControl/>
              <w:spacing w:before="0" w:line="360" w:lineRule="auto"/>
              <w:ind w:firstLine="0"/>
              <w:jc w:val="left"/>
              <w:rPr>
                <w:color w:val="000000"/>
                <w:szCs w:val="28"/>
              </w:rPr>
            </w:pPr>
            <w:r w:rsidRPr="007A10BE">
              <w:rPr>
                <w:color w:val="000000"/>
                <w:szCs w:val="28"/>
              </w:rPr>
              <w:t>Б</w:t>
            </w:r>
            <w:r w:rsidR="00AD255A" w:rsidRPr="007A10BE">
              <w:rPr>
                <w:color w:val="000000"/>
                <w:szCs w:val="28"/>
              </w:rPr>
              <w:t>азисный период</w:t>
            </w:r>
          </w:p>
        </w:tc>
        <w:tc>
          <w:tcPr>
            <w:tcW w:w="664" w:type="pct"/>
            <w:shd w:val="clear" w:color="auto" w:fill="auto"/>
          </w:tcPr>
          <w:p w:rsidR="00AD255A" w:rsidRPr="007A10BE" w:rsidRDefault="00AD255A" w:rsidP="007A10BE">
            <w:pPr>
              <w:widowControl/>
              <w:spacing w:before="0" w:line="360" w:lineRule="auto"/>
              <w:ind w:firstLine="0"/>
              <w:jc w:val="left"/>
              <w:rPr>
                <w:color w:val="000000"/>
                <w:szCs w:val="28"/>
              </w:rPr>
            </w:pPr>
            <w:r w:rsidRPr="007A10BE">
              <w:rPr>
                <w:color w:val="000000"/>
                <w:szCs w:val="28"/>
              </w:rPr>
              <w:t>Отчетный период</w:t>
            </w:r>
          </w:p>
        </w:tc>
        <w:tc>
          <w:tcPr>
            <w:tcW w:w="489" w:type="pct"/>
            <w:shd w:val="clear" w:color="auto" w:fill="auto"/>
          </w:tcPr>
          <w:p w:rsidR="00AD255A" w:rsidRPr="007A10BE" w:rsidRDefault="00AD255A" w:rsidP="007A10BE">
            <w:pPr>
              <w:widowControl/>
              <w:spacing w:before="0" w:line="360" w:lineRule="auto"/>
              <w:ind w:firstLine="0"/>
              <w:jc w:val="left"/>
              <w:rPr>
                <w:color w:val="000000"/>
                <w:szCs w:val="28"/>
              </w:rPr>
            </w:pPr>
            <w:r w:rsidRPr="007A10BE">
              <w:rPr>
                <w:color w:val="000000"/>
                <w:szCs w:val="28"/>
              </w:rPr>
              <w:t>абсолютных</w:t>
            </w:r>
          </w:p>
          <w:p w:rsidR="00AD255A" w:rsidRPr="007A10BE" w:rsidRDefault="00AD255A" w:rsidP="007A10BE">
            <w:pPr>
              <w:widowControl/>
              <w:spacing w:before="0" w:line="360" w:lineRule="auto"/>
              <w:ind w:firstLine="0"/>
              <w:jc w:val="left"/>
              <w:rPr>
                <w:color w:val="000000"/>
                <w:szCs w:val="28"/>
              </w:rPr>
            </w:pPr>
            <w:r w:rsidRPr="007A10BE">
              <w:rPr>
                <w:color w:val="000000"/>
                <w:szCs w:val="28"/>
              </w:rPr>
              <w:t>значений</w:t>
            </w:r>
          </w:p>
        </w:tc>
        <w:tc>
          <w:tcPr>
            <w:tcW w:w="756" w:type="pct"/>
            <w:shd w:val="clear" w:color="auto" w:fill="auto"/>
          </w:tcPr>
          <w:p w:rsidR="00AD255A" w:rsidRPr="007A10BE" w:rsidRDefault="002D7896" w:rsidP="007A10BE">
            <w:pPr>
              <w:widowControl/>
              <w:spacing w:before="0" w:line="360" w:lineRule="auto"/>
              <w:ind w:firstLine="0"/>
              <w:jc w:val="left"/>
              <w:rPr>
                <w:color w:val="000000"/>
                <w:szCs w:val="28"/>
              </w:rPr>
            </w:pPr>
            <w:r w:rsidRPr="007A10BE">
              <w:rPr>
                <w:color w:val="000000"/>
                <w:szCs w:val="28"/>
              </w:rPr>
              <w:t xml:space="preserve">В </w:t>
            </w:r>
            <w:r w:rsidR="00AD255A" w:rsidRPr="007A10BE">
              <w:rPr>
                <w:color w:val="000000"/>
                <w:szCs w:val="28"/>
              </w:rPr>
              <w:t>структуре оборотных средств</w:t>
            </w:r>
          </w:p>
        </w:tc>
      </w:tr>
      <w:tr w:rsidR="002D7896" w:rsidRPr="007A10BE" w:rsidTr="007A10BE">
        <w:trPr>
          <w:trHeight w:val="23"/>
        </w:trPr>
        <w:tc>
          <w:tcPr>
            <w:tcW w:w="543" w:type="pct"/>
            <w:shd w:val="clear" w:color="auto" w:fill="auto"/>
          </w:tcPr>
          <w:p w:rsidR="00AD255A" w:rsidRPr="007A10BE" w:rsidRDefault="00AD255A" w:rsidP="007A10BE">
            <w:pPr>
              <w:widowControl/>
              <w:spacing w:before="0" w:line="360" w:lineRule="auto"/>
              <w:ind w:firstLine="0"/>
              <w:jc w:val="left"/>
              <w:rPr>
                <w:color w:val="000000"/>
                <w:szCs w:val="28"/>
              </w:rPr>
            </w:pPr>
            <w:r w:rsidRPr="007A10BE">
              <w:rPr>
                <w:color w:val="000000"/>
                <w:szCs w:val="28"/>
              </w:rPr>
              <w:t>Минималь</w:t>
            </w:r>
            <w:r w:rsidR="002D7896" w:rsidRPr="007A10BE">
              <w:rPr>
                <w:color w:val="000000"/>
                <w:szCs w:val="28"/>
              </w:rPr>
              <w:t>ная</w:t>
            </w:r>
          </w:p>
          <w:p w:rsidR="00AD255A" w:rsidRPr="007A10BE" w:rsidRDefault="00AD255A" w:rsidP="007A10BE">
            <w:pPr>
              <w:widowControl/>
              <w:spacing w:before="0" w:line="360" w:lineRule="auto"/>
              <w:ind w:firstLine="0"/>
              <w:jc w:val="left"/>
              <w:rPr>
                <w:color w:val="000000"/>
                <w:szCs w:val="28"/>
              </w:rPr>
            </w:pPr>
          </w:p>
          <w:p w:rsidR="002D7896" w:rsidRPr="007A10BE" w:rsidRDefault="002D7896"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Малая</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Средняя</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Высокая</w:t>
            </w:r>
          </w:p>
        </w:tc>
        <w:tc>
          <w:tcPr>
            <w:tcW w:w="1258" w:type="pct"/>
            <w:shd w:val="clear" w:color="auto" w:fill="auto"/>
          </w:tcPr>
          <w:p w:rsidR="007E6CDC" w:rsidRPr="007A10BE" w:rsidRDefault="00AD255A" w:rsidP="007A10BE">
            <w:pPr>
              <w:widowControl/>
              <w:spacing w:before="0" w:line="360" w:lineRule="auto"/>
              <w:ind w:firstLine="0"/>
              <w:jc w:val="left"/>
              <w:rPr>
                <w:color w:val="000000"/>
                <w:szCs w:val="28"/>
              </w:rPr>
            </w:pPr>
            <w:r w:rsidRPr="007A10BE">
              <w:rPr>
                <w:color w:val="000000"/>
                <w:szCs w:val="28"/>
              </w:rPr>
              <w:t>Денежные средства + краткосрочные финансовые вложения</w:t>
            </w:r>
          </w:p>
          <w:p w:rsidR="00AD255A" w:rsidRPr="007A10BE" w:rsidRDefault="00AD255A" w:rsidP="007A10BE">
            <w:pPr>
              <w:widowControl/>
              <w:spacing w:before="0" w:line="360" w:lineRule="auto"/>
              <w:ind w:firstLine="0"/>
              <w:jc w:val="left"/>
              <w:rPr>
                <w:color w:val="000000"/>
                <w:szCs w:val="28"/>
              </w:rPr>
            </w:pPr>
            <w:r w:rsidRPr="007A10BE">
              <w:rPr>
                <w:color w:val="000000"/>
                <w:szCs w:val="28"/>
              </w:rPr>
              <w:t>Дебиторская задолженность (платежи по которой ожидаются в течение 12 месяцев после отчетной даты) предприятий с нормальным финансовым положением + запасы сырья и материалов (исключая залежалые) +ГП и товары, пользующиеся спросом</w:t>
            </w:r>
          </w:p>
          <w:p w:rsidR="00AD255A" w:rsidRPr="007A10BE" w:rsidRDefault="00AD255A" w:rsidP="007A10BE">
            <w:pPr>
              <w:widowControl/>
              <w:spacing w:before="0" w:line="360" w:lineRule="auto"/>
              <w:ind w:firstLine="0"/>
              <w:jc w:val="left"/>
              <w:rPr>
                <w:color w:val="000000"/>
                <w:szCs w:val="28"/>
              </w:rPr>
            </w:pPr>
            <w:r w:rsidRPr="007A10BE">
              <w:rPr>
                <w:color w:val="000000"/>
                <w:szCs w:val="28"/>
              </w:rPr>
              <w:t>Дебиторская задолженность (платежи по которой ожидаются более чем через 12 месяцев) + затраты в незавершенном производстве + расходы будущих периодов + прочие оборотные активы</w:t>
            </w:r>
          </w:p>
          <w:p w:rsidR="00AD255A" w:rsidRPr="007A10BE" w:rsidRDefault="00AD255A" w:rsidP="007A10BE">
            <w:pPr>
              <w:widowControl/>
              <w:spacing w:before="0" w:line="360" w:lineRule="auto"/>
              <w:ind w:firstLine="0"/>
              <w:jc w:val="left"/>
              <w:rPr>
                <w:color w:val="000000"/>
                <w:szCs w:val="28"/>
              </w:rPr>
            </w:pPr>
            <w:r w:rsidRPr="007A10BE">
              <w:rPr>
                <w:color w:val="000000"/>
                <w:szCs w:val="28"/>
              </w:rPr>
              <w:t xml:space="preserve">Дебиторская задолженность предприятий в течение 12 месяцев, находящихся в тяжелом финансовом положении + ГП и товары, не пользующиеся спросом + залежалые запасы </w:t>
            </w:r>
          </w:p>
        </w:tc>
        <w:tc>
          <w:tcPr>
            <w:tcW w:w="430" w:type="pct"/>
            <w:shd w:val="clear" w:color="auto" w:fill="auto"/>
          </w:tcPr>
          <w:p w:rsidR="00AD255A" w:rsidRPr="007A10BE" w:rsidRDefault="007E6CDC" w:rsidP="007A10BE">
            <w:pPr>
              <w:widowControl/>
              <w:spacing w:before="0" w:line="360" w:lineRule="auto"/>
              <w:ind w:firstLine="0"/>
              <w:jc w:val="left"/>
              <w:rPr>
                <w:color w:val="000000"/>
                <w:szCs w:val="28"/>
              </w:rPr>
            </w:pPr>
            <w:r w:rsidRPr="007A10BE">
              <w:rPr>
                <w:color w:val="000000"/>
                <w:szCs w:val="28"/>
              </w:rPr>
              <w:t>286,31</w:t>
            </w: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7E6CDC" w:rsidP="007A10BE">
            <w:pPr>
              <w:widowControl/>
              <w:spacing w:before="0" w:line="360" w:lineRule="auto"/>
              <w:ind w:firstLine="0"/>
              <w:jc w:val="left"/>
              <w:rPr>
                <w:color w:val="000000"/>
                <w:szCs w:val="28"/>
              </w:rPr>
            </w:pPr>
            <w:r w:rsidRPr="007A10BE">
              <w:rPr>
                <w:color w:val="000000"/>
                <w:szCs w:val="28"/>
              </w:rPr>
              <w:t>19851,8</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7E6CDC" w:rsidP="007A10BE">
            <w:pPr>
              <w:widowControl/>
              <w:spacing w:before="0" w:line="360" w:lineRule="auto"/>
              <w:ind w:firstLine="0"/>
              <w:jc w:val="left"/>
              <w:rPr>
                <w:color w:val="000000"/>
                <w:szCs w:val="28"/>
              </w:rPr>
            </w:pPr>
            <w:r w:rsidRPr="007A10BE">
              <w:rPr>
                <w:color w:val="000000"/>
                <w:szCs w:val="28"/>
              </w:rPr>
              <w:t>91,1</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w:t>
            </w:r>
          </w:p>
        </w:tc>
        <w:tc>
          <w:tcPr>
            <w:tcW w:w="430" w:type="pct"/>
            <w:shd w:val="clear" w:color="auto" w:fill="auto"/>
          </w:tcPr>
          <w:p w:rsidR="00AD255A" w:rsidRPr="007A10BE" w:rsidRDefault="007E6CDC" w:rsidP="007A10BE">
            <w:pPr>
              <w:widowControl/>
              <w:spacing w:before="0" w:line="360" w:lineRule="auto"/>
              <w:ind w:firstLine="0"/>
              <w:jc w:val="left"/>
              <w:rPr>
                <w:color w:val="000000"/>
                <w:szCs w:val="28"/>
              </w:rPr>
            </w:pPr>
            <w:r w:rsidRPr="007A10BE">
              <w:rPr>
                <w:color w:val="000000"/>
                <w:szCs w:val="28"/>
              </w:rPr>
              <w:t>2983,83</w:t>
            </w:r>
          </w:p>
          <w:p w:rsidR="00AD255A" w:rsidRPr="007A10BE" w:rsidRDefault="00AD255A" w:rsidP="007A10BE">
            <w:pPr>
              <w:widowControl/>
              <w:spacing w:before="0" w:line="360" w:lineRule="auto"/>
              <w:ind w:firstLine="0"/>
              <w:jc w:val="left"/>
              <w:rPr>
                <w:color w:val="000000"/>
                <w:szCs w:val="28"/>
              </w:rPr>
            </w:pPr>
          </w:p>
          <w:p w:rsidR="002D7896" w:rsidRPr="007A10BE" w:rsidRDefault="002D7896" w:rsidP="007A10BE">
            <w:pPr>
              <w:widowControl/>
              <w:spacing w:before="0" w:line="360" w:lineRule="auto"/>
              <w:ind w:firstLine="0"/>
              <w:jc w:val="left"/>
              <w:rPr>
                <w:color w:val="000000"/>
                <w:szCs w:val="28"/>
              </w:rPr>
            </w:pPr>
          </w:p>
          <w:p w:rsidR="00AD255A" w:rsidRPr="007A10BE" w:rsidRDefault="007E6CDC" w:rsidP="007A10BE">
            <w:pPr>
              <w:widowControl/>
              <w:spacing w:before="0" w:line="360" w:lineRule="auto"/>
              <w:ind w:firstLine="0"/>
              <w:jc w:val="left"/>
              <w:rPr>
                <w:color w:val="000000"/>
                <w:szCs w:val="28"/>
              </w:rPr>
            </w:pPr>
            <w:r w:rsidRPr="007A10BE">
              <w:rPr>
                <w:color w:val="000000"/>
                <w:szCs w:val="28"/>
              </w:rPr>
              <w:t>16308,0</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7E6CDC" w:rsidP="007A10BE">
            <w:pPr>
              <w:widowControl/>
              <w:spacing w:before="0" w:line="360" w:lineRule="auto"/>
              <w:ind w:firstLine="0"/>
              <w:jc w:val="left"/>
              <w:rPr>
                <w:color w:val="000000"/>
                <w:szCs w:val="28"/>
              </w:rPr>
            </w:pPr>
            <w:r w:rsidRPr="007A10BE">
              <w:rPr>
                <w:color w:val="000000"/>
                <w:szCs w:val="28"/>
              </w:rPr>
              <w:t>107,2</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tc>
        <w:tc>
          <w:tcPr>
            <w:tcW w:w="430" w:type="pct"/>
            <w:shd w:val="clear" w:color="auto" w:fill="auto"/>
          </w:tcPr>
          <w:p w:rsidR="00AD255A" w:rsidRPr="007A10BE" w:rsidRDefault="007E6CDC" w:rsidP="007A10BE">
            <w:pPr>
              <w:widowControl/>
              <w:spacing w:before="0" w:line="360" w:lineRule="auto"/>
              <w:ind w:firstLine="0"/>
              <w:jc w:val="left"/>
              <w:rPr>
                <w:color w:val="000000"/>
                <w:szCs w:val="28"/>
              </w:rPr>
            </w:pPr>
            <w:r w:rsidRPr="007A10BE">
              <w:rPr>
                <w:color w:val="000000"/>
                <w:szCs w:val="28"/>
              </w:rPr>
              <w:t>0,</w:t>
            </w:r>
            <w:r w:rsidR="00AD255A" w:rsidRPr="007A10BE">
              <w:rPr>
                <w:color w:val="000000"/>
                <w:szCs w:val="28"/>
              </w:rPr>
              <w:t>5</w:t>
            </w: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7E6CDC" w:rsidP="007A10BE">
            <w:pPr>
              <w:widowControl/>
              <w:spacing w:before="0" w:line="360" w:lineRule="auto"/>
              <w:ind w:firstLine="0"/>
              <w:jc w:val="left"/>
              <w:rPr>
                <w:color w:val="000000"/>
                <w:szCs w:val="28"/>
              </w:rPr>
            </w:pPr>
            <w:r w:rsidRPr="007A10BE">
              <w:rPr>
                <w:color w:val="000000"/>
                <w:szCs w:val="28"/>
              </w:rPr>
              <w:t>95,9</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7E6CDC" w:rsidP="007A10BE">
            <w:pPr>
              <w:widowControl/>
              <w:spacing w:before="0" w:line="360" w:lineRule="auto"/>
              <w:ind w:firstLine="0"/>
              <w:jc w:val="left"/>
              <w:rPr>
                <w:color w:val="000000"/>
                <w:szCs w:val="28"/>
              </w:rPr>
            </w:pPr>
            <w:r w:rsidRPr="007A10BE">
              <w:rPr>
                <w:color w:val="000000"/>
                <w:szCs w:val="28"/>
              </w:rPr>
              <w:t>0,44</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w:t>
            </w:r>
          </w:p>
        </w:tc>
        <w:tc>
          <w:tcPr>
            <w:tcW w:w="664" w:type="pct"/>
            <w:shd w:val="clear" w:color="auto" w:fill="auto"/>
          </w:tcPr>
          <w:p w:rsidR="00AD255A" w:rsidRPr="007A10BE" w:rsidRDefault="007E6CDC" w:rsidP="007A10BE">
            <w:pPr>
              <w:widowControl/>
              <w:spacing w:before="0" w:line="360" w:lineRule="auto"/>
              <w:ind w:firstLine="0"/>
              <w:jc w:val="left"/>
              <w:rPr>
                <w:color w:val="000000"/>
                <w:szCs w:val="28"/>
              </w:rPr>
            </w:pPr>
            <w:r w:rsidRPr="007A10BE">
              <w:rPr>
                <w:color w:val="000000"/>
                <w:szCs w:val="28"/>
              </w:rPr>
              <w:t>5,6</w:t>
            </w: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8</w:t>
            </w:r>
            <w:r w:rsidR="007E6CDC" w:rsidRPr="007A10BE">
              <w:rPr>
                <w:color w:val="000000"/>
                <w:szCs w:val="28"/>
              </w:rPr>
              <w:t>3,18</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7E6CDC" w:rsidP="007A10BE">
            <w:pPr>
              <w:widowControl/>
              <w:spacing w:before="0" w:line="360" w:lineRule="auto"/>
              <w:ind w:firstLine="0"/>
              <w:jc w:val="left"/>
              <w:rPr>
                <w:color w:val="000000"/>
                <w:szCs w:val="28"/>
              </w:rPr>
            </w:pPr>
            <w:r w:rsidRPr="007A10BE">
              <w:rPr>
                <w:color w:val="000000"/>
                <w:szCs w:val="28"/>
              </w:rPr>
              <w:t>0,55</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w:t>
            </w:r>
          </w:p>
          <w:p w:rsidR="00AD255A" w:rsidRPr="007A10BE" w:rsidRDefault="00AD255A" w:rsidP="007A10BE">
            <w:pPr>
              <w:widowControl/>
              <w:spacing w:before="0" w:line="360" w:lineRule="auto"/>
              <w:ind w:firstLine="0"/>
              <w:jc w:val="left"/>
              <w:rPr>
                <w:color w:val="000000"/>
                <w:szCs w:val="28"/>
              </w:rPr>
            </w:pPr>
          </w:p>
        </w:tc>
        <w:tc>
          <w:tcPr>
            <w:tcW w:w="489" w:type="pct"/>
            <w:shd w:val="clear" w:color="auto" w:fill="auto"/>
          </w:tcPr>
          <w:p w:rsidR="00AD255A" w:rsidRPr="007A10BE" w:rsidRDefault="007E6CDC" w:rsidP="007A10BE">
            <w:pPr>
              <w:widowControl/>
              <w:spacing w:before="0" w:line="360" w:lineRule="auto"/>
              <w:ind w:firstLine="0"/>
              <w:jc w:val="left"/>
              <w:rPr>
                <w:color w:val="000000"/>
                <w:szCs w:val="28"/>
              </w:rPr>
            </w:pPr>
            <w:r w:rsidRPr="007A10BE">
              <w:rPr>
                <w:color w:val="000000"/>
                <w:szCs w:val="28"/>
              </w:rPr>
              <w:t>2697,52</w:t>
            </w:r>
          </w:p>
          <w:p w:rsidR="00AD255A" w:rsidRPr="007A10BE" w:rsidRDefault="00AD255A" w:rsidP="007A10BE">
            <w:pPr>
              <w:widowControl/>
              <w:spacing w:before="0" w:line="360" w:lineRule="auto"/>
              <w:ind w:firstLine="0"/>
              <w:jc w:val="left"/>
              <w:rPr>
                <w:color w:val="000000"/>
                <w:szCs w:val="28"/>
              </w:rPr>
            </w:pPr>
          </w:p>
          <w:p w:rsidR="002D7896" w:rsidRPr="007A10BE" w:rsidRDefault="002D7896" w:rsidP="007A10BE">
            <w:pPr>
              <w:widowControl/>
              <w:spacing w:before="0" w:line="360" w:lineRule="auto"/>
              <w:ind w:firstLine="0"/>
              <w:jc w:val="left"/>
              <w:rPr>
                <w:color w:val="000000"/>
                <w:szCs w:val="28"/>
              </w:rPr>
            </w:pPr>
          </w:p>
          <w:p w:rsidR="00AD255A" w:rsidRPr="007A10BE" w:rsidRDefault="007E6CDC" w:rsidP="007A10BE">
            <w:pPr>
              <w:widowControl/>
              <w:spacing w:before="0" w:line="360" w:lineRule="auto"/>
              <w:ind w:firstLine="0"/>
              <w:jc w:val="left"/>
              <w:rPr>
                <w:color w:val="000000"/>
                <w:szCs w:val="28"/>
              </w:rPr>
            </w:pPr>
            <w:r w:rsidRPr="007A10BE">
              <w:rPr>
                <w:color w:val="000000"/>
                <w:szCs w:val="28"/>
              </w:rPr>
              <w:t>-3543</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7E6CDC" w:rsidP="007A10BE">
            <w:pPr>
              <w:widowControl/>
              <w:spacing w:before="0" w:line="360" w:lineRule="auto"/>
              <w:ind w:firstLine="0"/>
              <w:jc w:val="left"/>
              <w:rPr>
                <w:color w:val="000000"/>
                <w:szCs w:val="28"/>
              </w:rPr>
            </w:pPr>
            <w:r w:rsidRPr="007A10BE">
              <w:rPr>
                <w:color w:val="000000"/>
                <w:szCs w:val="28"/>
              </w:rPr>
              <w:t>16,1</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tc>
        <w:tc>
          <w:tcPr>
            <w:tcW w:w="756" w:type="pct"/>
            <w:shd w:val="clear" w:color="auto" w:fill="auto"/>
          </w:tcPr>
          <w:p w:rsidR="00AD255A" w:rsidRPr="007A10BE" w:rsidRDefault="007E6CDC" w:rsidP="007A10BE">
            <w:pPr>
              <w:widowControl/>
              <w:spacing w:before="0" w:line="360" w:lineRule="auto"/>
              <w:ind w:firstLine="0"/>
              <w:jc w:val="left"/>
              <w:rPr>
                <w:color w:val="000000"/>
                <w:szCs w:val="28"/>
              </w:rPr>
            </w:pPr>
            <w:r w:rsidRPr="007A10BE">
              <w:rPr>
                <w:color w:val="000000"/>
                <w:szCs w:val="28"/>
              </w:rPr>
              <w:t>5,1</w:t>
            </w: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w:t>
            </w:r>
            <w:r w:rsidR="007E6CDC" w:rsidRPr="007A10BE">
              <w:rPr>
                <w:color w:val="000000"/>
                <w:szCs w:val="28"/>
              </w:rPr>
              <w:t>12,7</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0,</w:t>
            </w:r>
            <w:r w:rsidR="007E6CDC" w:rsidRPr="007A10BE">
              <w:rPr>
                <w:color w:val="000000"/>
                <w:szCs w:val="28"/>
              </w:rPr>
              <w:t>11</w:t>
            </w: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7E6CDC" w:rsidRPr="007A10BE" w:rsidRDefault="007E6CDC" w:rsidP="007A10BE">
            <w:pPr>
              <w:widowControl/>
              <w:spacing w:before="0" w:line="360" w:lineRule="auto"/>
              <w:ind w:firstLine="0"/>
              <w:jc w:val="left"/>
              <w:rPr>
                <w:color w:val="000000"/>
                <w:szCs w:val="28"/>
              </w:rPr>
            </w:pPr>
          </w:p>
          <w:p w:rsidR="00AD255A" w:rsidRPr="007A10BE" w:rsidRDefault="00AD255A" w:rsidP="007A10BE">
            <w:pPr>
              <w:widowControl/>
              <w:spacing w:before="0" w:line="360" w:lineRule="auto"/>
              <w:ind w:firstLine="0"/>
              <w:jc w:val="left"/>
              <w:rPr>
                <w:color w:val="000000"/>
                <w:szCs w:val="28"/>
              </w:rPr>
            </w:pPr>
            <w:r w:rsidRPr="007A10BE">
              <w:rPr>
                <w:color w:val="000000"/>
                <w:szCs w:val="28"/>
              </w:rPr>
              <w:t>-</w:t>
            </w:r>
          </w:p>
        </w:tc>
      </w:tr>
    </w:tbl>
    <w:p w:rsidR="00AD255A" w:rsidRPr="00772364" w:rsidRDefault="00AD255A" w:rsidP="00772364">
      <w:pPr>
        <w:widowControl/>
        <w:spacing w:before="0" w:line="360" w:lineRule="auto"/>
        <w:ind w:firstLine="709"/>
        <w:rPr>
          <w:sz w:val="28"/>
          <w:szCs w:val="28"/>
        </w:rPr>
      </w:pPr>
    </w:p>
    <w:p w:rsidR="002D7896" w:rsidRDefault="002D7896" w:rsidP="00772364">
      <w:pPr>
        <w:pStyle w:val="a8"/>
        <w:spacing w:after="0" w:line="360" w:lineRule="auto"/>
        <w:ind w:left="0" w:firstLine="709"/>
        <w:jc w:val="both"/>
        <w:rPr>
          <w:sz w:val="28"/>
          <w:szCs w:val="28"/>
        </w:rPr>
      </w:pPr>
    </w:p>
    <w:p w:rsidR="00405F30" w:rsidRPr="00772364" w:rsidRDefault="00405F30" w:rsidP="00772364">
      <w:pPr>
        <w:pStyle w:val="a8"/>
        <w:spacing w:after="0" w:line="360" w:lineRule="auto"/>
        <w:ind w:left="0" w:firstLine="709"/>
        <w:jc w:val="both"/>
        <w:rPr>
          <w:sz w:val="28"/>
          <w:szCs w:val="28"/>
        </w:rPr>
        <w:sectPr w:rsidR="00405F30" w:rsidRPr="00772364" w:rsidSect="00992B8D">
          <w:pgSz w:w="16839" w:h="11907" w:code="9"/>
          <w:pgMar w:top="850" w:right="1134" w:bottom="1701" w:left="1134" w:header="720" w:footer="720" w:gutter="0"/>
          <w:cols w:space="720"/>
          <w:titlePg/>
          <w:docGrid w:linePitch="272"/>
        </w:sectPr>
      </w:pPr>
    </w:p>
    <w:p w:rsidR="00AD255A" w:rsidRDefault="00AD255A" w:rsidP="00772364">
      <w:pPr>
        <w:pStyle w:val="a8"/>
        <w:spacing w:after="0" w:line="360" w:lineRule="auto"/>
        <w:ind w:left="0" w:firstLine="709"/>
        <w:jc w:val="both"/>
        <w:rPr>
          <w:sz w:val="28"/>
          <w:szCs w:val="28"/>
        </w:rPr>
      </w:pPr>
      <w:r w:rsidRPr="00772364">
        <w:rPr>
          <w:sz w:val="28"/>
          <w:szCs w:val="28"/>
        </w:rPr>
        <w:t>За анализируемый период произошли следующие изменения в структуре пассивов. Доля собственного капитала увеличилась на конец</w:t>
      </w:r>
      <w:r w:rsidR="007E6CDC" w:rsidRPr="00772364">
        <w:rPr>
          <w:sz w:val="28"/>
          <w:szCs w:val="28"/>
        </w:rPr>
        <w:t xml:space="preserve"> анализируемого периода</w:t>
      </w:r>
      <w:r w:rsidRPr="00772364">
        <w:rPr>
          <w:sz w:val="28"/>
          <w:szCs w:val="28"/>
        </w:rPr>
        <w:t xml:space="preserve"> 200</w:t>
      </w:r>
      <w:r w:rsidR="007E6CDC" w:rsidRPr="00772364">
        <w:rPr>
          <w:sz w:val="28"/>
          <w:szCs w:val="28"/>
        </w:rPr>
        <w:t>5</w:t>
      </w:r>
      <w:r w:rsidRPr="00772364">
        <w:rPr>
          <w:sz w:val="28"/>
          <w:szCs w:val="28"/>
        </w:rPr>
        <w:t xml:space="preserve"> г. с </w:t>
      </w:r>
      <w:r w:rsidR="007E6CDC" w:rsidRPr="00772364">
        <w:rPr>
          <w:sz w:val="28"/>
          <w:szCs w:val="28"/>
        </w:rPr>
        <w:t>93,8</w:t>
      </w:r>
      <w:r w:rsidRPr="00772364">
        <w:rPr>
          <w:sz w:val="28"/>
          <w:szCs w:val="28"/>
        </w:rPr>
        <w:t xml:space="preserve">% до </w:t>
      </w:r>
      <w:r w:rsidR="007E6CDC" w:rsidRPr="00772364">
        <w:rPr>
          <w:sz w:val="28"/>
          <w:szCs w:val="28"/>
        </w:rPr>
        <w:t>96,6</w:t>
      </w:r>
      <w:r w:rsidRPr="00772364">
        <w:rPr>
          <w:sz w:val="28"/>
          <w:szCs w:val="28"/>
        </w:rPr>
        <w:t>%.</w:t>
      </w:r>
      <w:r w:rsidR="003357E8" w:rsidRPr="00772364">
        <w:rPr>
          <w:sz w:val="28"/>
          <w:szCs w:val="28"/>
        </w:rPr>
        <w:t xml:space="preserve"> </w:t>
      </w:r>
      <w:r w:rsidRPr="00772364">
        <w:rPr>
          <w:sz w:val="28"/>
          <w:szCs w:val="28"/>
        </w:rPr>
        <w:t xml:space="preserve">В относительном выражении собственный капитал вырос на </w:t>
      </w:r>
      <w:r w:rsidR="007E6CDC" w:rsidRPr="00772364">
        <w:rPr>
          <w:sz w:val="28"/>
          <w:szCs w:val="28"/>
        </w:rPr>
        <w:t>0,8</w:t>
      </w:r>
      <w:r w:rsidRPr="00772364">
        <w:rPr>
          <w:sz w:val="28"/>
          <w:szCs w:val="28"/>
        </w:rPr>
        <w:t xml:space="preserve">% и составил </w:t>
      </w:r>
      <w:r w:rsidR="007E6CDC" w:rsidRPr="00772364">
        <w:rPr>
          <w:sz w:val="28"/>
          <w:szCs w:val="28"/>
        </w:rPr>
        <w:t xml:space="preserve">51293,3 </w:t>
      </w:r>
      <w:r w:rsidRPr="00772364">
        <w:rPr>
          <w:sz w:val="28"/>
          <w:szCs w:val="28"/>
        </w:rPr>
        <w:t>тыс. руб. С точки зрения финансовой независимости эта тенденция является позитивной. Фонды на предприятии на начало и</w:t>
      </w:r>
      <w:r w:rsidR="003357E8" w:rsidRPr="00772364">
        <w:rPr>
          <w:sz w:val="28"/>
          <w:szCs w:val="28"/>
        </w:rPr>
        <w:t xml:space="preserve"> </w:t>
      </w:r>
      <w:r w:rsidRPr="00772364">
        <w:rPr>
          <w:sz w:val="28"/>
          <w:szCs w:val="28"/>
        </w:rPr>
        <w:t xml:space="preserve">конец периода отсутствуют, </w:t>
      </w:r>
      <w:r w:rsidR="007E6CDC" w:rsidRPr="00772364">
        <w:rPr>
          <w:sz w:val="28"/>
          <w:szCs w:val="28"/>
        </w:rPr>
        <w:t>к</w:t>
      </w:r>
      <w:r w:rsidRPr="00772364">
        <w:rPr>
          <w:sz w:val="28"/>
          <w:szCs w:val="28"/>
        </w:rPr>
        <w:t>а</w:t>
      </w:r>
      <w:r w:rsidR="007E6CDC" w:rsidRPr="00772364">
        <w:rPr>
          <w:sz w:val="28"/>
          <w:szCs w:val="28"/>
        </w:rPr>
        <w:t>к и</w:t>
      </w:r>
      <w:r w:rsidRPr="00772364">
        <w:rPr>
          <w:sz w:val="28"/>
          <w:szCs w:val="28"/>
        </w:rPr>
        <w:t xml:space="preserve"> резервн</w:t>
      </w:r>
      <w:r w:rsidR="007E6CDC" w:rsidRPr="00772364">
        <w:rPr>
          <w:sz w:val="28"/>
          <w:szCs w:val="28"/>
        </w:rPr>
        <w:t>ый</w:t>
      </w:r>
      <w:r w:rsidRPr="00772364">
        <w:rPr>
          <w:sz w:val="28"/>
          <w:szCs w:val="28"/>
        </w:rPr>
        <w:t xml:space="preserve"> капитал. При</w:t>
      </w:r>
      <w:r w:rsidR="003357E8" w:rsidRPr="00772364">
        <w:rPr>
          <w:sz w:val="28"/>
          <w:szCs w:val="28"/>
        </w:rPr>
        <w:t xml:space="preserve"> </w:t>
      </w:r>
      <w:r w:rsidRPr="00772364">
        <w:rPr>
          <w:sz w:val="28"/>
          <w:szCs w:val="28"/>
        </w:rPr>
        <w:t>этом</w:t>
      </w:r>
      <w:r w:rsidR="003357E8" w:rsidRPr="00772364">
        <w:rPr>
          <w:sz w:val="28"/>
          <w:szCs w:val="28"/>
        </w:rPr>
        <w:t xml:space="preserve"> </w:t>
      </w:r>
      <w:r w:rsidRPr="00772364">
        <w:rPr>
          <w:sz w:val="28"/>
          <w:szCs w:val="28"/>
        </w:rPr>
        <w:t>следует</w:t>
      </w:r>
      <w:r w:rsidR="003357E8" w:rsidRPr="00772364">
        <w:rPr>
          <w:sz w:val="28"/>
          <w:szCs w:val="28"/>
        </w:rPr>
        <w:t xml:space="preserve"> </w:t>
      </w:r>
      <w:r w:rsidRPr="00772364">
        <w:rPr>
          <w:sz w:val="28"/>
          <w:szCs w:val="28"/>
        </w:rPr>
        <w:t>обратить</w:t>
      </w:r>
      <w:r w:rsidR="003357E8" w:rsidRPr="00772364">
        <w:rPr>
          <w:sz w:val="28"/>
          <w:szCs w:val="28"/>
        </w:rPr>
        <w:t xml:space="preserve"> </w:t>
      </w:r>
      <w:r w:rsidRPr="00772364">
        <w:rPr>
          <w:sz w:val="28"/>
          <w:szCs w:val="28"/>
        </w:rPr>
        <w:t>внимание на</w:t>
      </w:r>
      <w:r w:rsidR="003357E8" w:rsidRPr="00772364">
        <w:rPr>
          <w:sz w:val="28"/>
          <w:szCs w:val="28"/>
        </w:rPr>
        <w:t xml:space="preserve"> </w:t>
      </w:r>
      <w:r w:rsidRPr="00772364">
        <w:rPr>
          <w:sz w:val="28"/>
          <w:szCs w:val="28"/>
        </w:rPr>
        <w:t>следующий</w:t>
      </w:r>
      <w:r w:rsidR="003357E8" w:rsidRPr="00772364">
        <w:rPr>
          <w:sz w:val="28"/>
          <w:szCs w:val="28"/>
        </w:rPr>
        <w:t xml:space="preserve"> </w:t>
      </w:r>
      <w:r w:rsidRPr="00772364">
        <w:rPr>
          <w:sz w:val="28"/>
          <w:szCs w:val="28"/>
        </w:rPr>
        <w:t>момент: на</w:t>
      </w:r>
      <w:r w:rsidR="003357E8" w:rsidRPr="00772364">
        <w:rPr>
          <w:sz w:val="28"/>
          <w:szCs w:val="28"/>
        </w:rPr>
        <w:t xml:space="preserve"> </w:t>
      </w:r>
      <w:r w:rsidRPr="00772364">
        <w:rPr>
          <w:sz w:val="28"/>
          <w:szCs w:val="28"/>
        </w:rPr>
        <w:t>предприятии</w:t>
      </w:r>
      <w:r w:rsidR="003357E8" w:rsidRPr="00772364">
        <w:rPr>
          <w:sz w:val="28"/>
          <w:szCs w:val="28"/>
        </w:rPr>
        <w:t xml:space="preserve"> </w:t>
      </w:r>
      <w:r w:rsidRPr="00772364">
        <w:rPr>
          <w:sz w:val="28"/>
          <w:szCs w:val="28"/>
        </w:rPr>
        <w:t>имеется</w:t>
      </w:r>
      <w:r w:rsidR="003357E8" w:rsidRPr="00772364">
        <w:rPr>
          <w:sz w:val="28"/>
          <w:szCs w:val="28"/>
        </w:rPr>
        <w:t xml:space="preserve"> </w:t>
      </w:r>
      <w:r w:rsidRPr="00772364">
        <w:rPr>
          <w:sz w:val="28"/>
          <w:szCs w:val="28"/>
        </w:rPr>
        <w:t>значительная</w:t>
      </w:r>
      <w:r w:rsidR="003357E8" w:rsidRPr="00772364">
        <w:rPr>
          <w:sz w:val="28"/>
          <w:szCs w:val="28"/>
        </w:rPr>
        <w:t xml:space="preserve"> </w:t>
      </w:r>
      <w:r w:rsidRPr="00772364">
        <w:rPr>
          <w:sz w:val="28"/>
          <w:szCs w:val="28"/>
        </w:rPr>
        <w:t>величина</w:t>
      </w:r>
      <w:r w:rsidR="003357E8" w:rsidRPr="00772364">
        <w:rPr>
          <w:sz w:val="28"/>
          <w:szCs w:val="28"/>
        </w:rPr>
        <w:t xml:space="preserve"> </w:t>
      </w:r>
      <w:r w:rsidRPr="00772364">
        <w:rPr>
          <w:sz w:val="28"/>
          <w:szCs w:val="28"/>
        </w:rPr>
        <w:t>нераспределенной</w:t>
      </w:r>
      <w:r w:rsidR="003357E8" w:rsidRPr="00772364">
        <w:rPr>
          <w:sz w:val="28"/>
          <w:szCs w:val="28"/>
        </w:rPr>
        <w:t xml:space="preserve"> </w:t>
      </w:r>
      <w:r w:rsidRPr="00772364">
        <w:rPr>
          <w:sz w:val="28"/>
          <w:szCs w:val="28"/>
        </w:rPr>
        <w:t>прибыли (</w:t>
      </w:r>
      <w:r w:rsidR="007E6CDC" w:rsidRPr="00772364">
        <w:rPr>
          <w:sz w:val="28"/>
          <w:szCs w:val="28"/>
        </w:rPr>
        <w:t>21876,3</w:t>
      </w:r>
      <w:r w:rsidRPr="00772364">
        <w:rPr>
          <w:sz w:val="28"/>
          <w:szCs w:val="28"/>
        </w:rPr>
        <w:t xml:space="preserve">тыс. руб.). </w:t>
      </w:r>
      <w:r w:rsidR="007E6CDC" w:rsidRPr="00772364">
        <w:rPr>
          <w:sz w:val="28"/>
          <w:szCs w:val="28"/>
        </w:rPr>
        <w:t>При этом хочется отметить, что ее размер остается неизменным</w:t>
      </w:r>
      <w:r w:rsidR="003357E8" w:rsidRPr="00772364">
        <w:rPr>
          <w:sz w:val="28"/>
          <w:szCs w:val="28"/>
        </w:rPr>
        <w:t xml:space="preserve"> </w:t>
      </w:r>
      <w:r w:rsidRPr="00772364">
        <w:rPr>
          <w:sz w:val="28"/>
          <w:szCs w:val="28"/>
        </w:rPr>
        <w:t>что</w:t>
      </w:r>
      <w:r w:rsidR="003357E8" w:rsidRPr="00772364">
        <w:rPr>
          <w:sz w:val="28"/>
          <w:szCs w:val="28"/>
        </w:rPr>
        <w:t xml:space="preserve"> </w:t>
      </w:r>
      <w:r w:rsidR="0070264D" w:rsidRPr="00772364">
        <w:rPr>
          <w:sz w:val="28"/>
          <w:szCs w:val="28"/>
        </w:rPr>
        <w:t>говорит о сдерживании средств руководством</w:t>
      </w:r>
      <w:r w:rsidRPr="00772364">
        <w:rPr>
          <w:sz w:val="28"/>
          <w:szCs w:val="28"/>
        </w:rPr>
        <w:t xml:space="preserve">. </w:t>
      </w:r>
    </w:p>
    <w:p w:rsidR="00405F30" w:rsidRPr="00772364" w:rsidRDefault="00405F30" w:rsidP="00772364">
      <w:pPr>
        <w:pStyle w:val="a8"/>
        <w:spacing w:after="0" w:line="360" w:lineRule="auto"/>
        <w:ind w:left="0" w:firstLine="709"/>
        <w:jc w:val="both"/>
        <w:rPr>
          <w:sz w:val="28"/>
          <w:szCs w:val="28"/>
        </w:rPr>
      </w:pPr>
    </w:p>
    <w:p w:rsidR="00AD255A" w:rsidRPr="00772364" w:rsidRDefault="00AD255A" w:rsidP="00772364">
      <w:pPr>
        <w:widowControl/>
        <w:spacing w:before="0" w:line="360" w:lineRule="auto"/>
        <w:ind w:firstLine="709"/>
        <w:rPr>
          <w:sz w:val="28"/>
          <w:szCs w:val="28"/>
        </w:rPr>
      </w:pPr>
    </w:p>
    <w:p w:rsidR="002D7896" w:rsidRPr="00772364" w:rsidRDefault="002D7896" w:rsidP="00772364">
      <w:pPr>
        <w:widowControl/>
        <w:spacing w:before="0" w:line="360" w:lineRule="auto"/>
        <w:ind w:firstLine="709"/>
        <w:rPr>
          <w:sz w:val="28"/>
          <w:szCs w:val="28"/>
        </w:rPr>
        <w:sectPr w:rsidR="002D7896" w:rsidRPr="00772364" w:rsidSect="00992B8D">
          <w:pgSz w:w="11907" w:h="16839" w:code="9"/>
          <w:pgMar w:top="1134" w:right="850" w:bottom="1134" w:left="1701" w:header="720" w:footer="720" w:gutter="0"/>
          <w:cols w:space="720"/>
          <w:titlePg/>
          <w:docGrid w:linePitch="272"/>
        </w:sectPr>
      </w:pPr>
    </w:p>
    <w:p w:rsidR="002D7896" w:rsidRPr="00772364" w:rsidRDefault="00AD255A" w:rsidP="00772364">
      <w:pPr>
        <w:widowControl/>
        <w:spacing w:before="0" w:line="360" w:lineRule="auto"/>
        <w:ind w:firstLine="709"/>
        <w:rPr>
          <w:sz w:val="28"/>
          <w:szCs w:val="28"/>
        </w:rPr>
      </w:pPr>
      <w:r w:rsidRPr="00772364">
        <w:rPr>
          <w:sz w:val="28"/>
          <w:szCs w:val="28"/>
        </w:rPr>
        <w:t>Таблица 3</w:t>
      </w:r>
      <w:r w:rsidR="002D7896" w:rsidRPr="00772364">
        <w:rPr>
          <w:sz w:val="28"/>
          <w:szCs w:val="28"/>
        </w:rPr>
        <w:t>.4</w:t>
      </w:r>
    </w:p>
    <w:p w:rsidR="00AD255A" w:rsidRPr="00772364" w:rsidRDefault="00AD255A" w:rsidP="00772364">
      <w:pPr>
        <w:widowControl/>
        <w:spacing w:before="0" w:line="360" w:lineRule="auto"/>
        <w:ind w:firstLine="709"/>
        <w:rPr>
          <w:sz w:val="28"/>
          <w:szCs w:val="28"/>
        </w:rPr>
      </w:pPr>
      <w:r w:rsidRPr="00772364">
        <w:rPr>
          <w:sz w:val="28"/>
          <w:szCs w:val="28"/>
        </w:rPr>
        <w:t>Динамика источников средств</w:t>
      </w:r>
      <w:r w:rsidR="003357E8" w:rsidRPr="00772364">
        <w:rPr>
          <w:sz w:val="28"/>
          <w:szCs w:val="28"/>
        </w:rPr>
        <w:t xml:space="preserve"> </w:t>
      </w:r>
      <w:r w:rsidRPr="00772364">
        <w:rPr>
          <w:sz w:val="28"/>
          <w:szCs w:val="28"/>
        </w:rPr>
        <w:t>предприятия</w:t>
      </w:r>
      <w:r w:rsidR="002D7896" w:rsidRPr="00772364">
        <w:rPr>
          <w:sz w:val="28"/>
          <w:szCs w:val="28"/>
        </w:rPr>
        <w:t xml:space="preserve"> </w:t>
      </w:r>
      <w:r w:rsidRPr="00772364">
        <w:rPr>
          <w:sz w:val="28"/>
          <w:szCs w:val="28"/>
        </w:rPr>
        <w:t>тыс. руб.</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300"/>
        <w:gridCol w:w="1200"/>
        <w:gridCol w:w="1440"/>
        <w:gridCol w:w="1260"/>
        <w:gridCol w:w="8"/>
        <w:gridCol w:w="1372"/>
        <w:gridCol w:w="2152"/>
        <w:gridCol w:w="8"/>
        <w:gridCol w:w="1544"/>
        <w:gridCol w:w="16"/>
        <w:gridCol w:w="1776"/>
        <w:gridCol w:w="24"/>
      </w:tblGrid>
      <w:tr w:rsidR="00AD255A" w:rsidRPr="00405F30">
        <w:trPr>
          <w:cantSplit/>
          <w:trHeight w:val="861"/>
        </w:trPr>
        <w:tc>
          <w:tcPr>
            <w:tcW w:w="648" w:type="dxa"/>
            <w:vMerge w:val="restart"/>
            <w:vAlign w:val="center"/>
          </w:tcPr>
          <w:p w:rsidR="00AD255A" w:rsidRPr="00405F30" w:rsidRDefault="00AD255A" w:rsidP="00405F30">
            <w:pPr>
              <w:widowControl/>
              <w:spacing w:before="0" w:line="360" w:lineRule="auto"/>
              <w:ind w:firstLine="0"/>
              <w:jc w:val="left"/>
            </w:pPr>
            <w:r w:rsidRPr="00405F30">
              <w:t>№</w:t>
            </w:r>
          </w:p>
        </w:tc>
        <w:tc>
          <w:tcPr>
            <w:tcW w:w="3300" w:type="dxa"/>
            <w:vMerge w:val="restart"/>
            <w:vAlign w:val="center"/>
          </w:tcPr>
          <w:p w:rsidR="00AD255A" w:rsidRPr="00405F30" w:rsidRDefault="00AD255A" w:rsidP="00405F30">
            <w:pPr>
              <w:widowControl/>
              <w:spacing w:before="0" w:line="360" w:lineRule="auto"/>
              <w:ind w:firstLine="0"/>
              <w:jc w:val="left"/>
            </w:pPr>
            <w:r w:rsidRPr="00405F30">
              <w:t>Показатели</w:t>
            </w:r>
          </w:p>
        </w:tc>
        <w:tc>
          <w:tcPr>
            <w:tcW w:w="2640" w:type="dxa"/>
            <w:gridSpan w:val="2"/>
          </w:tcPr>
          <w:p w:rsidR="00AD255A" w:rsidRPr="00405F30" w:rsidRDefault="00AD255A" w:rsidP="00405F30">
            <w:pPr>
              <w:widowControl/>
              <w:spacing w:before="0" w:line="360" w:lineRule="auto"/>
              <w:ind w:firstLine="0"/>
              <w:jc w:val="left"/>
            </w:pPr>
            <w:r w:rsidRPr="00405F30">
              <w:t>Базисный период</w:t>
            </w:r>
          </w:p>
        </w:tc>
        <w:tc>
          <w:tcPr>
            <w:tcW w:w="2640" w:type="dxa"/>
            <w:gridSpan w:val="3"/>
          </w:tcPr>
          <w:p w:rsidR="00AD255A" w:rsidRPr="00405F30" w:rsidRDefault="00AD255A" w:rsidP="00405F30">
            <w:pPr>
              <w:widowControl/>
              <w:spacing w:before="0" w:line="360" w:lineRule="auto"/>
              <w:ind w:firstLine="0"/>
              <w:jc w:val="left"/>
            </w:pPr>
            <w:r w:rsidRPr="00405F30">
              <w:t>Отчетный период</w:t>
            </w:r>
          </w:p>
        </w:tc>
        <w:tc>
          <w:tcPr>
            <w:tcW w:w="2160" w:type="dxa"/>
            <w:gridSpan w:val="2"/>
          </w:tcPr>
          <w:p w:rsidR="00AD255A" w:rsidRPr="00405F30" w:rsidRDefault="00AD255A" w:rsidP="00405F30">
            <w:pPr>
              <w:widowControl/>
              <w:spacing w:before="0" w:line="360" w:lineRule="auto"/>
              <w:ind w:firstLine="0"/>
              <w:jc w:val="left"/>
            </w:pPr>
            <w:r w:rsidRPr="00405F30">
              <w:t>Изменение удельных весов, %</w:t>
            </w:r>
          </w:p>
        </w:tc>
        <w:tc>
          <w:tcPr>
            <w:tcW w:w="1560" w:type="dxa"/>
            <w:gridSpan w:val="2"/>
          </w:tcPr>
          <w:p w:rsidR="00AD255A" w:rsidRPr="00405F30" w:rsidRDefault="00AD255A" w:rsidP="00405F30">
            <w:pPr>
              <w:widowControl/>
              <w:spacing w:before="0" w:line="360" w:lineRule="auto"/>
              <w:ind w:firstLine="0"/>
              <w:jc w:val="left"/>
            </w:pPr>
            <w:r w:rsidRPr="00405F30">
              <w:t>Абсолютное отклонение</w:t>
            </w:r>
          </w:p>
        </w:tc>
        <w:tc>
          <w:tcPr>
            <w:tcW w:w="1800" w:type="dxa"/>
            <w:gridSpan w:val="2"/>
          </w:tcPr>
          <w:p w:rsidR="00AD255A" w:rsidRPr="00405F30" w:rsidRDefault="00AD255A" w:rsidP="00405F30">
            <w:pPr>
              <w:widowControl/>
              <w:spacing w:before="0" w:line="360" w:lineRule="auto"/>
              <w:ind w:firstLine="0"/>
              <w:jc w:val="left"/>
            </w:pPr>
            <w:r w:rsidRPr="00405F30">
              <w:t>Относительное отклонение</w:t>
            </w:r>
          </w:p>
        </w:tc>
      </w:tr>
      <w:tr w:rsidR="00AD255A" w:rsidRPr="00405F30">
        <w:trPr>
          <w:cantSplit/>
          <w:trHeight w:val="1100"/>
        </w:trPr>
        <w:tc>
          <w:tcPr>
            <w:tcW w:w="648" w:type="dxa"/>
            <w:vMerge/>
          </w:tcPr>
          <w:p w:rsidR="00AD255A" w:rsidRPr="00405F30" w:rsidRDefault="00AD255A" w:rsidP="00405F30">
            <w:pPr>
              <w:widowControl/>
              <w:spacing w:before="0" w:line="360" w:lineRule="auto"/>
              <w:ind w:firstLine="0"/>
              <w:jc w:val="left"/>
            </w:pPr>
          </w:p>
        </w:tc>
        <w:tc>
          <w:tcPr>
            <w:tcW w:w="3300" w:type="dxa"/>
            <w:vMerge/>
          </w:tcPr>
          <w:p w:rsidR="00AD255A" w:rsidRPr="00405F30" w:rsidRDefault="00AD255A" w:rsidP="00405F30">
            <w:pPr>
              <w:widowControl/>
              <w:spacing w:before="0" w:line="360" w:lineRule="auto"/>
              <w:ind w:firstLine="0"/>
              <w:jc w:val="left"/>
            </w:pPr>
          </w:p>
        </w:tc>
        <w:tc>
          <w:tcPr>
            <w:tcW w:w="1200" w:type="dxa"/>
          </w:tcPr>
          <w:p w:rsidR="00AD255A" w:rsidRPr="00405F30" w:rsidRDefault="00AD255A" w:rsidP="00405F30">
            <w:pPr>
              <w:widowControl/>
              <w:spacing w:before="0" w:line="360" w:lineRule="auto"/>
              <w:ind w:firstLine="0"/>
              <w:jc w:val="left"/>
            </w:pPr>
            <w:r w:rsidRPr="00405F30">
              <w:t>Сумма</w:t>
            </w:r>
          </w:p>
        </w:tc>
        <w:tc>
          <w:tcPr>
            <w:tcW w:w="1440" w:type="dxa"/>
          </w:tcPr>
          <w:p w:rsidR="00AD255A" w:rsidRPr="00405F30" w:rsidRDefault="00AD255A" w:rsidP="00405F30">
            <w:pPr>
              <w:widowControl/>
              <w:spacing w:before="0" w:line="360" w:lineRule="auto"/>
              <w:ind w:firstLine="0"/>
              <w:jc w:val="left"/>
            </w:pPr>
            <w:r w:rsidRPr="00405F30">
              <w:t>В % к стоимости имущества</w:t>
            </w:r>
          </w:p>
        </w:tc>
        <w:tc>
          <w:tcPr>
            <w:tcW w:w="1260" w:type="dxa"/>
          </w:tcPr>
          <w:p w:rsidR="00AD255A" w:rsidRPr="00405F30" w:rsidRDefault="00AD255A" w:rsidP="00405F30">
            <w:pPr>
              <w:widowControl/>
              <w:spacing w:before="0" w:line="360" w:lineRule="auto"/>
              <w:ind w:firstLine="0"/>
              <w:jc w:val="left"/>
            </w:pPr>
            <w:r w:rsidRPr="00405F30">
              <w:t>Сумма</w:t>
            </w:r>
          </w:p>
        </w:tc>
        <w:tc>
          <w:tcPr>
            <w:tcW w:w="1380" w:type="dxa"/>
            <w:gridSpan w:val="2"/>
          </w:tcPr>
          <w:p w:rsidR="00AD255A" w:rsidRPr="00405F30" w:rsidRDefault="00AD255A" w:rsidP="00405F30">
            <w:pPr>
              <w:widowControl/>
              <w:spacing w:before="0" w:line="360" w:lineRule="auto"/>
              <w:ind w:firstLine="0"/>
              <w:jc w:val="left"/>
            </w:pPr>
            <w:r w:rsidRPr="00405F30">
              <w:t>В % к стоимости имущества</w:t>
            </w:r>
          </w:p>
        </w:tc>
        <w:tc>
          <w:tcPr>
            <w:tcW w:w="2160" w:type="dxa"/>
            <w:gridSpan w:val="2"/>
          </w:tcPr>
          <w:p w:rsidR="00AD255A" w:rsidRPr="00405F30" w:rsidRDefault="00AD255A" w:rsidP="00405F30">
            <w:pPr>
              <w:widowControl/>
              <w:spacing w:before="0" w:line="360" w:lineRule="auto"/>
              <w:ind w:firstLine="0"/>
              <w:jc w:val="left"/>
            </w:pPr>
          </w:p>
        </w:tc>
        <w:tc>
          <w:tcPr>
            <w:tcW w:w="1560" w:type="dxa"/>
            <w:gridSpan w:val="2"/>
          </w:tcPr>
          <w:p w:rsidR="00AD255A" w:rsidRPr="00405F30" w:rsidRDefault="00AD255A" w:rsidP="00405F30">
            <w:pPr>
              <w:widowControl/>
              <w:spacing w:before="0" w:line="360" w:lineRule="auto"/>
              <w:ind w:firstLine="0"/>
              <w:jc w:val="left"/>
            </w:pPr>
          </w:p>
        </w:tc>
        <w:tc>
          <w:tcPr>
            <w:tcW w:w="1800" w:type="dxa"/>
            <w:gridSpan w:val="2"/>
          </w:tcPr>
          <w:p w:rsidR="00AD255A" w:rsidRPr="00405F30" w:rsidRDefault="00AD255A" w:rsidP="00405F30">
            <w:pPr>
              <w:widowControl/>
              <w:spacing w:before="0" w:line="360" w:lineRule="auto"/>
              <w:ind w:firstLine="0"/>
              <w:jc w:val="left"/>
            </w:pPr>
          </w:p>
        </w:tc>
      </w:tr>
      <w:tr w:rsidR="00AD255A" w:rsidRPr="00405F30">
        <w:tc>
          <w:tcPr>
            <w:tcW w:w="648" w:type="dxa"/>
          </w:tcPr>
          <w:p w:rsidR="00AD255A" w:rsidRPr="00405F30" w:rsidRDefault="00AD255A" w:rsidP="00405F30">
            <w:pPr>
              <w:widowControl/>
              <w:spacing w:before="0" w:line="360" w:lineRule="auto"/>
              <w:ind w:firstLine="0"/>
              <w:jc w:val="left"/>
            </w:pPr>
            <w:r w:rsidRPr="00405F30">
              <w:t>1</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1.1</w:t>
            </w:r>
          </w:p>
          <w:p w:rsidR="00AD255A" w:rsidRPr="00405F30" w:rsidRDefault="00AD255A" w:rsidP="00405F30">
            <w:pPr>
              <w:widowControl/>
              <w:spacing w:before="0" w:line="360" w:lineRule="auto"/>
              <w:ind w:firstLine="0"/>
              <w:jc w:val="left"/>
            </w:pPr>
            <w:r w:rsidRPr="00405F30">
              <w:t>1.2</w:t>
            </w:r>
          </w:p>
          <w:p w:rsidR="00AD255A" w:rsidRPr="00405F30" w:rsidRDefault="00AD255A" w:rsidP="00405F30">
            <w:pPr>
              <w:widowControl/>
              <w:spacing w:before="0" w:line="360" w:lineRule="auto"/>
              <w:ind w:firstLine="0"/>
              <w:jc w:val="left"/>
            </w:pPr>
            <w:r w:rsidRPr="00405F30">
              <w:t>1.3</w:t>
            </w:r>
          </w:p>
          <w:p w:rsidR="00AD255A" w:rsidRPr="00405F30" w:rsidRDefault="00AD255A" w:rsidP="00405F30">
            <w:pPr>
              <w:widowControl/>
              <w:spacing w:before="0" w:line="360" w:lineRule="auto"/>
              <w:ind w:firstLine="0"/>
              <w:jc w:val="left"/>
            </w:pPr>
            <w:r w:rsidRPr="00405F30">
              <w:t>1.4</w:t>
            </w:r>
          </w:p>
          <w:p w:rsidR="007704D6" w:rsidRPr="00405F30" w:rsidRDefault="007704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1.5</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1.6</w:t>
            </w:r>
          </w:p>
          <w:p w:rsidR="001161C9" w:rsidRPr="00405F30" w:rsidRDefault="001161C9"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1.7</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1.8</w:t>
            </w:r>
          </w:p>
          <w:p w:rsidR="00AD255A" w:rsidRPr="00405F30" w:rsidRDefault="00AD255A" w:rsidP="00405F30">
            <w:pPr>
              <w:widowControl/>
              <w:spacing w:before="0" w:line="360" w:lineRule="auto"/>
              <w:ind w:firstLine="0"/>
              <w:jc w:val="left"/>
            </w:pPr>
            <w:r w:rsidRPr="00405F30">
              <w:t>1.9</w:t>
            </w:r>
          </w:p>
          <w:p w:rsidR="00AD255A" w:rsidRPr="00405F30" w:rsidRDefault="00AD255A" w:rsidP="00405F30">
            <w:pPr>
              <w:widowControl/>
              <w:spacing w:before="0" w:line="360" w:lineRule="auto"/>
              <w:ind w:firstLine="0"/>
              <w:jc w:val="left"/>
            </w:pPr>
            <w:r w:rsidRPr="00405F30">
              <w:t>1.10</w:t>
            </w:r>
          </w:p>
          <w:p w:rsidR="00AD255A" w:rsidRPr="00405F30" w:rsidRDefault="00AD255A" w:rsidP="00405F30">
            <w:pPr>
              <w:widowControl/>
              <w:spacing w:before="0" w:line="360" w:lineRule="auto"/>
              <w:ind w:firstLine="0"/>
              <w:jc w:val="left"/>
            </w:pPr>
            <w:r w:rsidRPr="00405F30">
              <w:t>1.11</w:t>
            </w:r>
          </w:p>
          <w:p w:rsidR="007704D6" w:rsidRPr="00405F30" w:rsidRDefault="007704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2</w:t>
            </w:r>
          </w:p>
          <w:p w:rsidR="00AD255A" w:rsidRPr="00405F30" w:rsidRDefault="00AD255A"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2.1</w:t>
            </w:r>
          </w:p>
          <w:p w:rsidR="00AD255A" w:rsidRPr="00405F30" w:rsidRDefault="00AD255A" w:rsidP="00405F30">
            <w:pPr>
              <w:widowControl/>
              <w:spacing w:before="0" w:line="360" w:lineRule="auto"/>
              <w:ind w:firstLine="0"/>
              <w:jc w:val="left"/>
            </w:pPr>
            <w:r w:rsidRPr="00405F30">
              <w:t>2.2</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2.3</w:t>
            </w:r>
          </w:p>
        </w:tc>
        <w:tc>
          <w:tcPr>
            <w:tcW w:w="3300" w:type="dxa"/>
          </w:tcPr>
          <w:p w:rsidR="00AD255A" w:rsidRPr="00405F30" w:rsidRDefault="00AD255A" w:rsidP="00405F30">
            <w:pPr>
              <w:pStyle w:val="3"/>
              <w:spacing w:after="0" w:line="360" w:lineRule="auto"/>
              <w:rPr>
                <w:sz w:val="20"/>
                <w:szCs w:val="20"/>
              </w:rPr>
            </w:pPr>
            <w:r w:rsidRPr="00405F30">
              <w:rPr>
                <w:sz w:val="20"/>
                <w:szCs w:val="20"/>
              </w:rPr>
              <w:t xml:space="preserve">Собственный капитал и резервы </w:t>
            </w:r>
          </w:p>
          <w:p w:rsidR="00AD255A" w:rsidRPr="00405F30" w:rsidRDefault="00AD255A" w:rsidP="00405F30">
            <w:pPr>
              <w:widowControl/>
              <w:spacing w:before="0" w:line="360" w:lineRule="auto"/>
              <w:ind w:firstLine="0"/>
              <w:jc w:val="left"/>
            </w:pPr>
            <w:r w:rsidRPr="00405F30">
              <w:t>Всего</w:t>
            </w:r>
          </w:p>
          <w:p w:rsidR="00AD255A" w:rsidRPr="00405F30" w:rsidRDefault="00AD255A" w:rsidP="00405F30">
            <w:pPr>
              <w:widowControl/>
              <w:spacing w:before="0" w:line="360" w:lineRule="auto"/>
              <w:ind w:firstLine="0"/>
              <w:jc w:val="left"/>
            </w:pPr>
            <w:r w:rsidRPr="00405F30">
              <w:t>В том числе:</w:t>
            </w:r>
          </w:p>
          <w:p w:rsidR="00AD255A" w:rsidRPr="00405F30" w:rsidRDefault="00AD255A" w:rsidP="00405F30">
            <w:pPr>
              <w:widowControl/>
              <w:spacing w:before="0" w:line="360" w:lineRule="auto"/>
              <w:ind w:firstLine="0"/>
              <w:jc w:val="left"/>
            </w:pPr>
            <w:r w:rsidRPr="00405F30">
              <w:t>уставный капитал</w:t>
            </w:r>
          </w:p>
          <w:p w:rsidR="00AD255A" w:rsidRPr="00405F30" w:rsidRDefault="00AD255A" w:rsidP="00405F30">
            <w:pPr>
              <w:widowControl/>
              <w:spacing w:before="0" w:line="360" w:lineRule="auto"/>
              <w:ind w:firstLine="0"/>
              <w:jc w:val="left"/>
            </w:pPr>
            <w:r w:rsidRPr="00405F30">
              <w:t>добавочный капитал</w:t>
            </w:r>
          </w:p>
          <w:p w:rsidR="00AD255A" w:rsidRPr="00405F30" w:rsidRDefault="00AD255A" w:rsidP="00405F30">
            <w:pPr>
              <w:widowControl/>
              <w:spacing w:before="0" w:line="360" w:lineRule="auto"/>
              <w:ind w:firstLine="0"/>
              <w:jc w:val="left"/>
            </w:pPr>
            <w:r w:rsidRPr="00405F30">
              <w:t>резервный капитал</w:t>
            </w:r>
          </w:p>
          <w:p w:rsidR="00AD255A" w:rsidRPr="00405F30" w:rsidRDefault="00AD255A" w:rsidP="00405F30">
            <w:pPr>
              <w:widowControl/>
              <w:spacing w:before="0" w:line="360" w:lineRule="auto"/>
              <w:ind w:firstLine="0"/>
              <w:jc w:val="left"/>
            </w:pPr>
            <w:r w:rsidRPr="00405F30">
              <w:t>фонды накопления и социальной сферы</w:t>
            </w:r>
          </w:p>
          <w:p w:rsidR="00AD255A" w:rsidRPr="00405F30" w:rsidRDefault="00AD255A" w:rsidP="00405F30">
            <w:pPr>
              <w:widowControl/>
              <w:spacing w:before="0" w:line="360" w:lineRule="auto"/>
              <w:ind w:firstLine="0"/>
              <w:jc w:val="left"/>
            </w:pPr>
            <w:r w:rsidRPr="00405F30">
              <w:t>целевое финансирование и поступления</w:t>
            </w:r>
          </w:p>
          <w:p w:rsidR="00AD255A" w:rsidRPr="00405F30" w:rsidRDefault="00AD255A" w:rsidP="00405F30">
            <w:pPr>
              <w:widowControl/>
              <w:spacing w:before="0" w:line="360" w:lineRule="auto"/>
              <w:ind w:firstLine="0"/>
              <w:jc w:val="left"/>
            </w:pPr>
            <w:r w:rsidRPr="00405F30">
              <w:t>нераспределенная прибыль прошлых лет</w:t>
            </w:r>
          </w:p>
          <w:p w:rsidR="00AD255A" w:rsidRPr="00405F30" w:rsidRDefault="00AD255A" w:rsidP="00405F30">
            <w:pPr>
              <w:widowControl/>
              <w:spacing w:before="0" w:line="360" w:lineRule="auto"/>
              <w:ind w:firstLine="0"/>
              <w:jc w:val="left"/>
            </w:pPr>
            <w:r w:rsidRPr="00405F30">
              <w:t>нераспределенная прибыль отчетного года</w:t>
            </w:r>
          </w:p>
          <w:p w:rsidR="00AD255A" w:rsidRPr="00405F30" w:rsidRDefault="00AD255A" w:rsidP="00405F30">
            <w:pPr>
              <w:widowControl/>
              <w:spacing w:before="0" w:line="360" w:lineRule="auto"/>
              <w:ind w:firstLine="0"/>
              <w:jc w:val="left"/>
            </w:pPr>
            <w:r w:rsidRPr="00405F30">
              <w:t>расчеты по дивидендам</w:t>
            </w:r>
          </w:p>
          <w:p w:rsidR="00AD255A" w:rsidRPr="00405F30" w:rsidRDefault="00AD255A" w:rsidP="00405F30">
            <w:pPr>
              <w:widowControl/>
              <w:spacing w:before="0" w:line="360" w:lineRule="auto"/>
              <w:ind w:firstLine="0"/>
              <w:jc w:val="left"/>
            </w:pPr>
            <w:r w:rsidRPr="00405F30">
              <w:t>доходы будущих периодов</w:t>
            </w:r>
          </w:p>
          <w:p w:rsidR="00AD255A" w:rsidRPr="00405F30" w:rsidRDefault="00AD255A" w:rsidP="00405F30">
            <w:pPr>
              <w:widowControl/>
              <w:spacing w:before="0" w:line="360" w:lineRule="auto"/>
              <w:ind w:firstLine="0"/>
              <w:jc w:val="left"/>
            </w:pPr>
            <w:r w:rsidRPr="00405F30">
              <w:t>фонды потребления</w:t>
            </w:r>
          </w:p>
          <w:p w:rsidR="00AD255A" w:rsidRPr="00405F30" w:rsidRDefault="00AD255A" w:rsidP="00405F30">
            <w:pPr>
              <w:widowControl/>
              <w:spacing w:before="0" w:line="360" w:lineRule="auto"/>
              <w:ind w:firstLine="0"/>
              <w:jc w:val="left"/>
            </w:pPr>
            <w:r w:rsidRPr="00405F30">
              <w:t>резервы предстоящих расходов и платежей</w:t>
            </w:r>
          </w:p>
          <w:p w:rsidR="00AD255A" w:rsidRPr="00405F30" w:rsidRDefault="00AD255A" w:rsidP="00405F30">
            <w:pPr>
              <w:widowControl/>
              <w:spacing w:before="0" w:line="360" w:lineRule="auto"/>
              <w:ind w:firstLine="0"/>
              <w:jc w:val="left"/>
            </w:pPr>
            <w:r w:rsidRPr="00405F30">
              <w:t>Заемный капитал</w:t>
            </w:r>
          </w:p>
          <w:p w:rsidR="00AD255A" w:rsidRPr="00405F30" w:rsidRDefault="00AD255A" w:rsidP="00405F30">
            <w:pPr>
              <w:widowControl/>
              <w:spacing w:before="0" w:line="360" w:lineRule="auto"/>
              <w:ind w:firstLine="0"/>
              <w:jc w:val="left"/>
            </w:pPr>
            <w:r w:rsidRPr="00405F30">
              <w:t>Всего</w:t>
            </w:r>
          </w:p>
          <w:p w:rsidR="00AD255A" w:rsidRPr="00405F30" w:rsidRDefault="00AD255A" w:rsidP="00405F30">
            <w:pPr>
              <w:widowControl/>
              <w:spacing w:before="0" w:line="360" w:lineRule="auto"/>
              <w:ind w:firstLine="0"/>
              <w:jc w:val="left"/>
            </w:pPr>
            <w:r w:rsidRPr="00405F30">
              <w:t>В том числе:</w:t>
            </w:r>
          </w:p>
          <w:p w:rsidR="00AD255A" w:rsidRPr="00405F30" w:rsidRDefault="00AD255A" w:rsidP="00405F30">
            <w:pPr>
              <w:widowControl/>
              <w:spacing w:before="0" w:line="360" w:lineRule="auto"/>
              <w:ind w:firstLine="0"/>
              <w:jc w:val="left"/>
            </w:pPr>
            <w:r w:rsidRPr="00405F30">
              <w:t>долгосрочные пассивы</w:t>
            </w:r>
          </w:p>
          <w:p w:rsidR="00AD255A" w:rsidRPr="00405F30" w:rsidRDefault="00AD255A" w:rsidP="00405F30">
            <w:pPr>
              <w:widowControl/>
              <w:spacing w:before="0" w:line="360" w:lineRule="auto"/>
              <w:ind w:firstLine="0"/>
              <w:jc w:val="left"/>
            </w:pPr>
            <w:r w:rsidRPr="00405F30">
              <w:t>краткосрочные кредиты и заемные средства</w:t>
            </w:r>
          </w:p>
          <w:p w:rsidR="00AD255A" w:rsidRPr="00405F30" w:rsidRDefault="00AD255A" w:rsidP="00405F30">
            <w:pPr>
              <w:widowControl/>
              <w:spacing w:before="0" w:line="360" w:lineRule="auto"/>
              <w:ind w:firstLine="0"/>
              <w:jc w:val="left"/>
            </w:pPr>
            <w:r w:rsidRPr="00405F30">
              <w:t>кредиторская задолженность</w:t>
            </w:r>
          </w:p>
        </w:tc>
        <w:tc>
          <w:tcPr>
            <w:tcW w:w="1200" w:type="dxa"/>
          </w:tcPr>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50864,9</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28988,7</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21876,3</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666D1A" w:rsidRPr="00405F30" w:rsidRDefault="007704D6" w:rsidP="00405F30">
            <w:pPr>
              <w:widowControl/>
              <w:spacing w:before="0" w:line="360" w:lineRule="auto"/>
              <w:ind w:firstLine="0"/>
              <w:jc w:val="left"/>
            </w:pPr>
            <w:r w:rsidRPr="00405F30">
              <w:t>3390,62</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79,6</w:t>
            </w:r>
          </w:p>
          <w:p w:rsidR="00AD255A" w:rsidRPr="00405F30" w:rsidRDefault="00AD255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3311,02</w:t>
            </w:r>
          </w:p>
        </w:tc>
        <w:tc>
          <w:tcPr>
            <w:tcW w:w="1440" w:type="dxa"/>
          </w:tcPr>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93,8</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5</w:t>
            </w:r>
            <w:r w:rsidR="00AD255A" w:rsidRPr="00405F30">
              <w:t>3</w:t>
            </w:r>
            <w:r w:rsidRPr="00405F30">
              <w:t>,43</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40,32</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666D1A" w:rsidRPr="00405F30" w:rsidRDefault="007704D6" w:rsidP="00405F30">
            <w:pPr>
              <w:widowControl/>
              <w:spacing w:before="0" w:line="360" w:lineRule="auto"/>
              <w:ind w:firstLine="0"/>
              <w:jc w:val="left"/>
            </w:pPr>
            <w:r w:rsidRPr="00405F30">
              <w:t>6,24</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0,15</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6,10</w:t>
            </w:r>
          </w:p>
        </w:tc>
        <w:tc>
          <w:tcPr>
            <w:tcW w:w="1260" w:type="dxa"/>
          </w:tcPr>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51293,3</w:t>
            </w:r>
          </w:p>
          <w:p w:rsidR="00AD255A" w:rsidRPr="00405F30" w:rsidRDefault="00AD255A" w:rsidP="00405F30">
            <w:pPr>
              <w:widowControl/>
              <w:spacing w:before="0" w:line="360" w:lineRule="auto"/>
              <w:ind w:firstLine="0"/>
              <w:jc w:val="left"/>
            </w:pPr>
          </w:p>
          <w:p w:rsidR="001161C9" w:rsidRPr="00405F30" w:rsidRDefault="001161C9"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28988,7</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21876,3</w:t>
            </w: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428,3</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666D1A" w:rsidRPr="00405F30" w:rsidRDefault="007704D6" w:rsidP="00405F30">
            <w:pPr>
              <w:widowControl/>
              <w:spacing w:before="0" w:line="360" w:lineRule="auto"/>
              <w:ind w:firstLine="0"/>
              <w:jc w:val="left"/>
            </w:pPr>
            <w:r w:rsidRPr="00405F30">
              <w:t>1800,6</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95,4</w:t>
            </w:r>
          </w:p>
          <w:p w:rsidR="00AD255A" w:rsidRPr="00405F30" w:rsidRDefault="00AD255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1705,2</w:t>
            </w:r>
          </w:p>
        </w:tc>
        <w:tc>
          <w:tcPr>
            <w:tcW w:w="1380" w:type="dxa"/>
            <w:gridSpan w:val="2"/>
          </w:tcPr>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9</w:t>
            </w:r>
            <w:r w:rsidR="007704D6" w:rsidRPr="00405F30">
              <w:t>6,6</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54,59</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41,20</w:t>
            </w: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0,8</w:t>
            </w:r>
          </w:p>
          <w:p w:rsidR="00AD255A" w:rsidRPr="00405F30" w:rsidRDefault="00AD255A"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666D1A" w:rsidRPr="00405F30" w:rsidRDefault="007704D6" w:rsidP="00405F30">
            <w:pPr>
              <w:widowControl/>
              <w:spacing w:before="0" w:line="360" w:lineRule="auto"/>
              <w:ind w:firstLine="0"/>
              <w:jc w:val="left"/>
            </w:pPr>
            <w:r w:rsidRPr="00405F30">
              <w:t>3,39</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0,18</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3,21</w:t>
            </w:r>
          </w:p>
        </w:tc>
        <w:tc>
          <w:tcPr>
            <w:tcW w:w="2160" w:type="dxa"/>
            <w:gridSpan w:val="2"/>
          </w:tcPr>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2,8</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1,16</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0,88</w:t>
            </w: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0,8</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666D1A" w:rsidRPr="00405F30" w:rsidRDefault="007704D6" w:rsidP="00405F30">
            <w:pPr>
              <w:widowControl/>
              <w:spacing w:before="0" w:line="360" w:lineRule="auto"/>
              <w:ind w:firstLine="0"/>
              <w:jc w:val="left"/>
            </w:pPr>
            <w:r w:rsidRPr="00405F30">
              <w:t>-2,85</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0,03</w:t>
            </w:r>
          </w:p>
          <w:p w:rsidR="00AD255A" w:rsidRPr="00405F30" w:rsidRDefault="00AD255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-2,89</w:t>
            </w:r>
          </w:p>
        </w:tc>
        <w:tc>
          <w:tcPr>
            <w:tcW w:w="1560" w:type="dxa"/>
            <w:gridSpan w:val="2"/>
          </w:tcPr>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428,4</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0</w:t>
            </w: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428,3</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666D1A" w:rsidRPr="00405F30" w:rsidRDefault="007704D6" w:rsidP="00405F30">
            <w:pPr>
              <w:widowControl/>
              <w:spacing w:before="0" w:line="360" w:lineRule="auto"/>
              <w:ind w:firstLine="0"/>
              <w:jc w:val="left"/>
            </w:pPr>
            <w:r w:rsidRPr="00405F30">
              <w:t>-1590,2</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15,8</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-1605,8</w:t>
            </w:r>
          </w:p>
        </w:tc>
        <w:tc>
          <w:tcPr>
            <w:tcW w:w="1800" w:type="dxa"/>
            <w:gridSpan w:val="2"/>
          </w:tcPr>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w:t>
            </w:r>
            <w:r w:rsidR="007704D6" w:rsidRPr="00405F30">
              <w:t>00</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100</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7704D6" w:rsidP="00405F30">
            <w:pPr>
              <w:widowControl/>
              <w:spacing w:before="0" w:line="360" w:lineRule="auto"/>
              <w:ind w:firstLine="0"/>
              <w:jc w:val="left"/>
            </w:pPr>
            <w:r w:rsidRPr="00405F30">
              <w:t>100</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7704D6" w:rsidRPr="00405F30" w:rsidRDefault="007704D6" w:rsidP="00405F30">
            <w:pPr>
              <w:widowControl/>
              <w:spacing w:before="0" w:line="360" w:lineRule="auto"/>
              <w:ind w:firstLine="0"/>
              <w:jc w:val="left"/>
            </w:pPr>
          </w:p>
          <w:p w:rsidR="00666D1A" w:rsidRPr="00405F30" w:rsidRDefault="007704D6" w:rsidP="00405F30">
            <w:pPr>
              <w:widowControl/>
              <w:spacing w:before="0" w:line="360" w:lineRule="auto"/>
              <w:ind w:firstLine="0"/>
              <w:jc w:val="left"/>
            </w:pPr>
            <w:r w:rsidRPr="00405F30">
              <w:t>53,10</w:t>
            </w:r>
          </w:p>
          <w:p w:rsidR="00666D1A" w:rsidRPr="00405F30" w:rsidRDefault="00666D1A"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p>
          <w:p w:rsidR="00AD255A" w:rsidRPr="00405F30" w:rsidRDefault="00666D1A" w:rsidP="00405F30">
            <w:pPr>
              <w:widowControl/>
              <w:spacing w:before="0" w:line="360" w:lineRule="auto"/>
              <w:ind w:firstLine="0"/>
              <w:jc w:val="left"/>
            </w:pPr>
            <w:r w:rsidRPr="00405F30">
              <w:t>119,8</w:t>
            </w:r>
          </w:p>
          <w:p w:rsidR="00666D1A" w:rsidRPr="00405F30" w:rsidRDefault="00666D1A" w:rsidP="00405F30">
            <w:pPr>
              <w:widowControl/>
              <w:spacing w:before="0" w:line="360" w:lineRule="auto"/>
              <w:ind w:firstLine="0"/>
              <w:jc w:val="left"/>
            </w:pPr>
          </w:p>
          <w:p w:rsidR="001161C9" w:rsidRPr="00405F30" w:rsidRDefault="001161C9" w:rsidP="00405F30">
            <w:pPr>
              <w:widowControl/>
              <w:spacing w:before="0" w:line="360" w:lineRule="auto"/>
              <w:ind w:firstLine="0"/>
              <w:jc w:val="left"/>
            </w:pPr>
          </w:p>
          <w:p w:rsidR="00666D1A" w:rsidRPr="00405F30" w:rsidRDefault="00666D1A" w:rsidP="00405F30">
            <w:pPr>
              <w:widowControl/>
              <w:spacing w:before="0" w:line="360" w:lineRule="auto"/>
              <w:ind w:firstLine="0"/>
              <w:jc w:val="left"/>
            </w:pPr>
            <w:r w:rsidRPr="00405F30">
              <w:t>51,5</w:t>
            </w:r>
          </w:p>
        </w:tc>
      </w:tr>
      <w:tr w:rsidR="00666D1A" w:rsidRPr="00405F30">
        <w:tblPrEx>
          <w:tblLook w:val="0000" w:firstRow="0" w:lastRow="0" w:firstColumn="0" w:lastColumn="0" w:noHBand="0" w:noVBand="0"/>
        </w:tblPrEx>
        <w:trPr>
          <w:gridAfter w:val="1"/>
          <w:wAfter w:w="24" w:type="dxa"/>
          <w:trHeight w:val="500"/>
        </w:trPr>
        <w:tc>
          <w:tcPr>
            <w:tcW w:w="3948" w:type="dxa"/>
            <w:gridSpan w:val="2"/>
          </w:tcPr>
          <w:p w:rsidR="00666D1A" w:rsidRPr="00405F30" w:rsidRDefault="00666D1A" w:rsidP="00405F30">
            <w:pPr>
              <w:pStyle w:val="a8"/>
              <w:spacing w:after="0" w:line="360" w:lineRule="auto"/>
              <w:ind w:left="0"/>
              <w:rPr>
                <w:sz w:val="20"/>
                <w:szCs w:val="20"/>
              </w:rPr>
            </w:pPr>
            <w:r w:rsidRPr="00405F30">
              <w:rPr>
                <w:sz w:val="20"/>
                <w:szCs w:val="20"/>
              </w:rPr>
              <w:t>Итого пассив</w:t>
            </w:r>
          </w:p>
        </w:tc>
        <w:tc>
          <w:tcPr>
            <w:tcW w:w="1200" w:type="dxa"/>
          </w:tcPr>
          <w:p w:rsidR="00666D1A" w:rsidRPr="00405F30" w:rsidRDefault="00666D1A" w:rsidP="00405F30">
            <w:pPr>
              <w:pStyle w:val="a8"/>
              <w:spacing w:after="0" w:line="360" w:lineRule="auto"/>
              <w:ind w:left="0"/>
              <w:rPr>
                <w:sz w:val="20"/>
                <w:szCs w:val="20"/>
              </w:rPr>
            </w:pPr>
            <w:r w:rsidRPr="00405F30">
              <w:rPr>
                <w:sz w:val="20"/>
                <w:szCs w:val="20"/>
              </w:rPr>
              <w:t>54255,6</w:t>
            </w:r>
          </w:p>
        </w:tc>
        <w:tc>
          <w:tcPr>
            <w:tcW w:w="1440" w:type="dxa"/>
          </w:tcPr>
          <w:p w:rsidR="00666D1A" w:rsidRPr="00405F30" w:rsidRDefault="00666D1A" w:rsidP="00405F30">
            <w:pPr>
              <w:pStyle w:val="a8"/>
              <w:spacing w:after="0" w:line="360" w:lineRule="auto"/>
              <w:ind w:left="0"/>
              <w:rPr>
                <w:sz w:val="20"/>
                <w:szCs w:val="20"/>
              </w:rPr>
            </w:pPr>
          </w:p>
        </w:tc>
        <w:tc>
          <w:tcPr>
            <w:tcW w:w="1268" w:type="dxa"/>
            <w:gridSpan w:val="2"/>
          </w:tcPr>
          <w:p w:rsidR="00666D1A" w:rsidRPr="00405F30" w:rsidRDefault="00666D1A" w:rsidP="00405F30">
            <w:pPr>
              <w:pStyle w:val="a8"/>
              <w:spacing w:after="0" w:line="360" w:lineRule="auto"/>
              <w:ind w:left="0"/>
              <w:rPr>
                <w:sz w:val="20"/>
                <w:szCs w:val="20"/>
              </w:rPr>
            </w:pPr>
            <w:r w:rsidRPr="00405F30">
              <w:rPr>
                <w:sz w:val="20"/>
                <w:szCs w:val="20"/>
              </w:rPr>
              <w:t>553093,9</w:t>
            </w:r>
          </w:p>
        </w:tc>
        <w:tc>
          <w:tcPr>
            <w:tcW w:w="1372" w:type="dxa"/>
          </w:tcPr>
          <w:p w:rsidR="00666D1A" w:rsidRPr="00405F30" w:rsidRDefault="00666D1A" w:rsidP="00405F30">
            <w:pPr>
              <w:pStyle w:val="a8"/>
              <w:spacing w:after="0" w:line="360" w:lineRule="auto"/>
              <w:ind w:left="0"/>
              <w:rPr>
                <w:sz w:val="20"/>
                <w:szCs w:val="20"/>
              </w:rPr>
            </w:pPr>
          </w:p>
        </w:tc>
        <w:tc>
          <w:tcPr>
            <w:tcW w:w="2152" w:type="dxa"/>
          </w:tcPr>
          <w:p w:rsidR="00666D1A" w:rsidRPr="00405F30" w:rsidRDefault="00666D1A" w:rsidP="00405F30">
            <w:pPr>
              <w:pStyle w:val="a8"/>
              <w:spacing w:after="0" w:line="360" w:lineRule="auto"/>
              <w:ind w:left="0"/>
              <w:rPr>
                <w:sz w:val="20"/>
                <w:szCs w:val="20"/>
              </w:rPr>
            </w:pPr>
          </w:p>
        </w:tc>
        <w:tc>
          <w:tcPr>
            <w:tcW w:w="1552" w:type="dxa"/>
            <w:gridSpan w:val="2"/>
          </w:tcPr>
          <w:p w:rsidR="00666D1A" w:rsidRPr="00405F30" w:rsidRDefault="00666D1A" w:rsidP="00405F30">
            <w:pPr>
              <w:pStyle w:val="a8"/>
              <w:spacing w:after="0" w:line="360" w:lineRule="auto"/>
              <w:ind w:left="0"/>
              <w:rPr>
                <w:sz w:val="20"/>
                <w:szCs w:val="20"/>
              </w:rPr>
            </w:pPr>
            <w:r w:rsidRPr="00405F30">
              <w:rPr>
                <w:sz w:val="20"/>
                <w:szCs w:val="20"/>
              </w:rPr>
              <w:t>--1161,7</w:t>
            </w:r>
          </w:p>
        </w:tc>
        <w:tc>
          <w:tcPr>
            <w:tcW w:w="1792" w:type="dxa"/>
            <w:gridSpan w:val="2"/>
          </w:tcPr>
          <w:p w:rsidR="00666D1A" w:rsidRPr="00405F30" w:rsidRDefault="00666D1A" w:rsidP="00405F30">
            <w:pPr>
              <w:widowControl/>
              <w:spacing w:before="0" w:line="360" w:lineRule="auto"/>
              <w:ind w:firstLine="0"/>
              <w:jc w:val="left"/>
            </w:pPr>
            <w:r w:rsidRPr="00405F30">
              <w:t>97,86</w:t>
            </w:r>
          </w:p>
        </w:tc>
      </w:tr>
    </w:tbl>
    <w:p w:rsidR="00666D1A" w:rsidRPr="00772364" w:rsidRDefault="00666D1A" w:rsidP="00772364">
      <w:pPr>
        <w:pStyle w:val="a8"/>
        <w:spacing w:after="0" w:line="360" w:lineRule="auto"/>
        <w:ind w:left="0" w:firstLine="709"/>
        <w:jc w:val="both"/>
        <w:rPr>
          <w:sz w:val="28"/>
          <w:szCs w:val="28"/>
        </w:rPr>
      </w:pPr>
    </w:p>
    <w:p w:rsidR="002D7896" w:rsidRDefault="002D7896" w:rsidP="00772364">
      <w:pPr>
        <w:pStyle w:val="a8"/>
        <w:spacing w:after="0" w:line="360" w:lineRule="auto"/>
        <w:ind w:left="0" w:firstLine="709"/>
        <w:jc w:val="both"/>
        <w:rPr>
          <w:sz w:val="28"/>
          <w:szCs w:val="28"/>
        </w:rPr>
      </w:pPr>
    </w:p>
    <w:p w:rsidR="00405F30" w:rsidRPr="00772364" w:rsidRDefault="00405F30" w:rsidP="00772364">
      <w:pPr>
        <w:pStyle w:val="a8"/>
        <w:spacing w:after="0" w:line="360" w:lineRule="auto"/>
        <w:ind w:left="0" w:firstLine="709"/>
        <w:jc w:val="both"/>
        <w:rPr>
          <w:sz w:val="28"/>
          <w:szCs w:val="28"/>
        </w:rPr>
        <w:sectPr w:rsidR="00405F30" w:rsidRPr="00772364" w:rsidSect="00992B8D">
          <w:pgSz w:w="16839" w:h="11907" w:code="9"/>
          <w:pgMar w:top="850" w:right="1134" w:bottom="1701" w:left="1134" w:header="720" w:footer="720" w:gutter="0"/>
          <w:cols w:space="720"/>
          <w:titlePg/>
          <w:docGrid w:linePitch="272"/>
        </w:sectPr>
      </w:pPr>
    </w:p>
    <w:p w:rsidR="00666D1A" w:rsidRPr="00772364" w:rsidRDefault="00AD255A" w:rsidP="00772364">
      <w:pPr>
        <w:pStyle w:val="a8"/>
        <w:spacing w:after="0" w:line="360" w:lineRule="auto"/>
        <w:ind w:left="0" w:firstLine="709"/>
        <w:jc w:val="both"/>
        <w:rPr>
          <w:sz w:val="28"/>
          <w:szCs w:val="28"/>
        </w:rPr>
      </w:pPr>
      <w:r w:rsidRPr="00772364">
        <w:rPr>
          <w:sz w:val="28"/>
          <w:szCs w:val="28"/>
        </w:rPr>
        <w:t xml:space="preserve">В структуре заемного капитала долгосрочные обязательства </w:t>
      </w:r>
      <w:r w:rsidR="00666D1A" w:rsidRPr="00772364">
        <w:rPr>
          <w:sz w:val="28"/>
          <w:szCs w:val="28"/>
        </w:rPr>
        <w:t>увеличились на 3% или на 15,8 тыс.руб. и составили 95,4 тыс.руб. что связано с увеличением кредита и вложением средств в производство</w:t>
      </w:r>
    </w:p>
    <w:p w:rsidR="00AD255A" w:rsidRPr="00772364" w:rsidRDefault="00AD255A" w:rsidP="00772364">
      <w:pPr>
        <w:pStyle w:val="a8"/>
        <w:spacing w:after="0" w:line="360" w:lineRule="auto"/>
        <w:ind w:left="0" w:firstLine="709"/>
        <w:jc w:val="both"/>
        <w:rPr>
          <w:sz w:val="28"/>
          <w:szCs w:val="28"/>
        </w:rPr>
      </w:pPr>
      <w:r w:rsidRPr="00772364">
        <w:rPr>
          <w:sz w:val="28"/>
          <w:szCs w:val="28"/>
        </w:rPr>
        <w:t xml:space="preserve">Что касается краткосрочных пассивов, то </w:t>
      </w:r>
      <w:r w:rsidR="00666D1A" w:rsidRPr="00772364">
        <w:rPr>
          <w:sz w:val="28"/>
          <w:szCs w:val="28"/>
        </w:rPr>
        <w:t>они отсутствуют на весь анализируемый период.</w:t>
      </w:r>
      <w:r w:rsidR="003357E8" w:rsidRPr="00772364">
        <w:rPr>
          <w:sz w:val="28"/>
          <w:szCs w:val="28"/>
        </w:rPr>
        <w:t xml:space="preserve"> </w:t>
      </w:r>
    </w:p>
    <w:p w:rsidR="00AD255A" w:rsidRDefault="00AD255A" w:rsidP="00772364">
      <w:pPr>
        <w:widowControl/>
        <w:spacing w:before="0" w:line="360" w:lineRule="auto"/>
        <w:ind w:firstLine="709"/>
        <w:rPr>
          <w:sz w:val="28"/>
          <w:szCs w:val="28"/>
        </w:rPr>
      </w:pPr>
      <w:r w:rsidRPr="00772364">
        <w:rPr>
          <w:sz w:val="28"/>
          <w:szCs w:val="28"/>
        </w:rPr>
        <w:t xml:space="preserve">Ликвидность характеризует текущее состояние предприятия. Она отражает достаточность активов для погашения своих обязательств и осуществления непредвиденных расходов. </w:t>
      </w:r>
    </w:p>
    <w:p w:rsidR="00405F30" w:rsidRPr="00772364" w:rsidRDefault="00405F30" w:rsidP="00772364">
      <w:pPr>
        <w:widowControl/>
        <w:spacing w:before="0" w:line="360" w:lineRule="auto"/>
        <w:ind w:firstLine="709"/>
        <w:rPr>
          <w:sz w:val="28"/>
          <w:szCs w:val="28"/>
        </w:rPr>
      </w:pPr>
    </w:p>
    <w:p w:rsidR="00AD255A" w:rsidRPr="00772364" w:rsidRDefault="00AD255A" w:rsidP="00772364">
      <w:pPr>
        <w:widowControl/>
        <w:spacing w:before="0" w:line="360" w:lineRule="auto"/>
        <w:ind w:firstLine="709"/>
        <w:rPr>
          <w:sz w:val="28"/>
          <w:szCs w:val="28"/>
        </w:rPr>
      </w:pPr>
    </w:p>
    <w:p w:rsidR="001161C9" w:rsidRPr="00772364" w:rsidRDefault="001161C9" w:rsidP="00772364">
      <w:pPr>
        <w:widowControl/>
        <w:spacing w:before="0" w:line="360" w:lineRule="auto"/>
        <w:ind w:firstLine="709"/>
        <w:rPr>
          <w:sz w:val="28"/>
          <w:szCs w:val="28"/>
        </w:rPr>
        <w:sectPr w:rsidR="001161C9" w:rsidRPr="00772364" w:rsidSect="00992B8D">
          <w:pgSz w:w="11907" w:h="16839" w:code="9"/>
          <w:pgMar w:top="1134" w:right="850" w:bottom="1134" w:left="1701" w:header="720" w:footer="720" w:gutter="0"/>
          <w:cols w:space="720"/>
          <w:titlePg/>
          <w:docGrid w:linePitch="272"/>
        </w:sectPr>
      </w:pPr>
    </w:p>
    <w:p w:rsidR="001161C9" w:rsidRPr="00772364" w:rsidRDefault="00AD255A" w:rsidP="00772364">
      <w:pPr>
        <w:widowControl/>
        <w:spacing w:before="0" w:line="360" w:lineRule="auto"/>
        <w:ind w:firstLine="709"/>
        <w:rPr>
          <w:sz w:val="28"/>
          <w:szCs w:val="28"/>
        </w:rPr>
      </w:pPr>
      <w:r w:rsidRPr="00772364">
        <w:rPr>
          <w:sz w:val="28"/>
          <w:szCs w:val="28"/>
        </w:rPr>
        <w:t xml:space="preserve">Таблица </w:t>
      </w:r>
      <w:r w:rsidR="006C5E02" w:rsidRPr="00772364">
        <w:rPr>
          <w:sz w:val="28"/>
          <w:szCs w:val="28"/>
        </w:rPr>
        <w:t>3.5.</w:t>
      </w:r>
    </w:p>
    <w:p w:rsidR="00AD255A" w:rsidRPr="00772364" w:rsidRDefault="00AD255A" w:rsidP="00772364">
      <w:pPr>
        <w:widowControl/>
        <w:spacing w:before="0" w:line="360" w:lineRule="auto"/>
        <w:ind w:firstLine="709"/>
        <w:rPr>
          <w:sz w:val="28"/>
          <w:szCs w:val="28"/>
        </w:rPr>
      </w:pPr>
      <w:r w:rsidRPr="00772364">
        <w:rPr>
          <w:sz w:val="28"/>
          <w:szCs w:val="28"/>
        </w:rPr>
        <w:t>Ликвидность баланса предприятия (абсолютные показатели)</w:t>
      </w:r>
      <w:r w:rsidR="001161C9" w:rsidRPr="00772364">
        <w:rPr>
          <w:sz w:val="28"/>
          <w:szCs w:val="28"/>
        </w:rPr>
        <w:t xml:space="preserve"> </w:t>
      </w:r>
      <w:r w:rsidRPr="00772364">
        <w:rPr>
          <w:sz w:val="28"/>
          <w:szCs w:val="28"/>
        </w:rPr>
        <w:t>тыс. руб.</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20"/>
        <w:gridCol w:w="2040"/>
        <w:gridCol w:w="2160"/>
        <w:gridCol w:w="1941"/>
        <w:gridCol w:w="1920"/>
        <w:gridCol w:w="1419"/>
        <w:gridCol w:w="1106"/>
      </w:tblGrid>
      <w:tr w:rsidR="00AD255A" w:rsidRPr="00405F30" w:rsidTr="00166C68">
        <w:trPr>
          <w:cantSplit/>
        </w:trPr>
        <w:tc>
          <w:tcPr>
            <w:tcW w:w="2628" w:type="dxa"/>
            <w:vMerge w:val="restart"/>
            <w:vAlign w:val="center"/>
          </w:tcPr>
          <w:p w:rsidR="00AD255A" w:rsidRPr="00405F30" w:rsidRDefault="00AD255A" w:rsidP="00405F30">
            <w:pPr>
              <w:widowControl/>
              <w:spacing w:before="0" w:line="360" w:lineRule="auto"/>
              <w:ind w:firstLine="0"/>
              <w:jc w:val="left"/>
            </w:pPr>
            <w:r w:rsidRPr="00405F30">
              <w:t>Группа активов</w:t>
            </w:r>
          </w:p>
        </w:tc>
        <w:tc>
          <w:tcPr>
            <w:tcW w:w="1920" w:type="dxa"/>
            <w:vMerge w:val="restart"/>
            <w:vAlign w:val="center"/>
          </w:tcPr>
          <w:p w:rsidR="00AD255A" w:rsidRPr="00405F30" w:rsidRDefault="00AD255A" w:rsidP="00405F30">
            <w:pPr>
              <w:widowControl/>
              <w:spacing w:before="0" w:line="360" w:lineRule="auto"/>
              <w:ind w:firstLine="0"/>
              <w:jc w:val="left"/>
            </w:pPr>
            <w:r w:rsidRPr="00405F30">
              <w:t>Начало анализируемого периода</w:t>
            </w:r>
          </w:p>
        </w:tc>
        <w:tc>
          <w:tcPr>
            <w:tcW w:w="2040" w:type="dxa"/>
            <w:vMerge w:val="restart"/>
            <w:vAlign w:val="center"/>
          </w:tcPr>
          <w:p w:rsidR="00AD255A" w:rsidRPr="00405F30" w:rsidRDefault="00AD255A" w:rsidP="00405F30">
            <w:pPr>
              <w:widowControl/>
              <w:spacing w:before="0" w:line="360" w:lineRule="auto"/>
              <w:ind w:firstLine="0"/>
              <w:jc w:val="left"/>
            </w:pPr>
            <w:r w:rsidRPr="00405F30">
              <w:t>Конец анализируемого периода</w:t>
            </w:r>
          </w:p>
        </w:tc>
        <w:tc>
          <w:tcPr>
            <w:tcW w:w="2160" w:type="dxa"/>
            <w:vMerge w:val="restart"/>
            <w:vAlign w:val="center"/>
          </w:tcPr>
          <w:p w:rsidR="00AD255A" w:rsidRPr="00405F30" w:rsidRDefault="00AD255A" w:rsidP="00405F30">
            <w:pPr>
              <w:widowControl/>
              <w:spacing w:before="0" w:line="360" w:lineRule="auto"/>
              <w:ind w:firstLine="0"/>
              <w:jc w:val="left"/>
            </w:pPr>
            <w:r w:rsidRPr="00405F30">
              <w:t>Группа пассивов</w:t>
            </w:r>
          </w:p>
        </w:tc>
        <w:tc>
          <w:tcPr>
            <w:tcW w:w="1941" w:type="dxa"/>
            <w:vMerge w:val="restart"/>
            <w:vAlign w:val="center"/>
          </w:tcPr>
          <w:p w:rsidR="00AD255A" w:rsidRPr="00405F30" w:rsidRDefault="00AD255A" w:rsidP="00405F30">
            <w:pPr>
              <w:widowControl/>
              <w:spacing w:before="0" w:line="360" w:lineRule="auto"/>
              <w:ind w:firstLine="0"/>
              <w:jc w:val="left"/>
            </w:pPr>
            <w:r w:rsidRPr="00405F30">
              <w:t>Начало анализируемого периода</w:t>
            </w:r>
          </w:p>
        </w:tc>
        <w:tc>
          <w:tcPr>
            <w:tcW w:w="1920" w:type="dxa"/>
            <w:vMerge w:val="restart"/>
            <w:vAlign w:val="center"/>
          </w:tcPr>
          <w:p w:rsidR="00AD255A" w:rsidRPr="00405F30" w:rsidRDefault="00AD255A" w:rsidP="00405F30">
            <w:pPr>
              <w:widowControl/>
              <w:spacing w:before="0" w:line="360" w:lineRule="auto"/>
              <w:ind w:firstLine="0"/>
              <w:jc w:val="left"/>
            </w:pPr>
            <w:r w:rsidRPr="00405F30">
              <w:t>Конец анализируемого периода</w:t>
            </w:r>
          </w:p>
        </w:tc>
        <w:tc>
          <w:tcPr>
            <w:tcW w:w="2525" w:type="dxa"/>
            <w:gridSpan w:val="2"/>
            <w:vAlign w:val="center"/>
          </w:tcPr>
          <w:p w:rsidR="00AD255A" w:rsidRPr="00405F30" w:rsidRDefault="00AD255A" w:rsidP="00405F30">
            <w:pPr>
              <w:widowControl/>
              <w:spacing w:before="0" w:line="360" w:lineRule="auto"/>
              <w:ind w:firstLine="0"/>
              <w:jc w:val="left"/>
            </w:pPr>
            <w:r w:rsidRPr="00405F30">
              <w:t>Платежный излишек или недостаток</w:t>
            </w:r>
          </w:p>
        </w:tc>
      </w:tr>
      <w:tr w:rsidR="00AD255A" w:rsidRPr="00405F30" w:rsidTr="00166C68">
        <w:trPr>
          <w:cantSplit/>
        </w:trPr>
        <w:tc>
          <w:tcPr>
            <w:tcW w:w="2628" w:type="dxa"/>
            <w:vMerge/>
            <w:vAlign w:val="center"/>
          </w:tcPr>
          <w:p w:rsidR="00AD255A" w:rsidRPr="00405F30" w:rsidRDefault="00AD255A" w:rsidP="00405F30">
            <w:pPr>
              <w:widowControl/>
              <w:spacing w:before="0" w:line="360" w:lineRule="auto"/>
              <w:ind w:firstLine="0"/>
              <w:jc w:val="left"/>
            </w:pPr>
          </w:p>
        </w:tc>
        <w:tc>
          <w:tcPr>
            <w:tcW w:w="1920" w:type="dxa"/>
            <w:vMerge/>
            <w:vAlign w:val="center"/>
          </w:tcPr>
          <w:p w:rsidR="00AD255A" w:rsidRPr="00405F30" w:rsidRDefault="00AD255A" w:rsidP="00405F30">
            <w:pPr>
              <w:widowControl/>
              <w:spacing w:before="0" w:line="360" w:lineRule="auto"/>
              <w:ind w:firstLine="0"/>
              <w:jc w:val="left"/>
            </w:pPr>
          </w:p>
        </w:tc>
        <w:tc>
          <w:tcPr>
            <w:tcW w:w="2040" w:type="dxa"/>
            <w:vMerge/>
            <w:vAlign w:val="center"/>
          </w:tcPr>
          <w:p w:rsidR="00AD255A" w:rsidRPr="00405F30" w:rsidRDefault="00AD255A" w:rsidP="00405F30">
            <w:pPr>
              <w:widowControl/>
              <w:spacing w:before="0" w:line="360" w:lineRule="auto"/>
              <w:ind w:firstLine="0"/>
              <w:jc w:val="left"/>
            </w:pPr>
          </w:p>
        </w:tc>
        <w:tc>
          <w:tcPr>
            <w:tcW w:w="2160" w:type="dxa"/>
            <w:vMerge/>
            <w:vAlign w:val="center"/>
          </w:tcPr>
          <w:p w:rsidR="00AD255A" w:rsidRPr="00405F30" w:rsidRDefault="00AD255A" w:rsidP="00405F30">
            <w:pPr>
              <w:widowControl/>
              <w:spacing w:before="0" w:line="360" w:lineRule="auto"/>
              <w:ind w:firstLine="0"/>
              <w:jc w:val="left"/>
            </w:pPr>
          </w:p>
        </w:tc>
        <w:tc>
          <w:tcPr>
            <w:tcW w:w="1941" w:type="dxa"/>
            <w:vMerge/>
            <w:vAlign w:val="center"/>
          </w:tcPr>
          <w:p w:rsidR="00AD255A" w:rsidRPr="00405F30" w:rsidRDefault="00AD255A" w:rsidP="00405F30">
            <w:pPr>
              <w:widowControl/>
              <w:spacing w:before="0" w:line="360" w:lineRule="auto"/>
              <w:ind w:firstLine="0"/>
              <w:jc w:val="left"/>
            </w:pPr>
          </w:p>
        </w:tc>
        <w:tc>
          <w:tcPr>
            <w:tcW w:w="1920" w:type="dxa"/>
            <w:vMerge/>
            <w:vAlign w:val="center"/>
          </w:tcPr>
          <w:p w:rsidR="00AD255A" w:rsidRPr="00405F30" w:rsidRDefault="00AD255A" w:rsidP="00405F30">
            <w:pPr>
              <w:widowControl/>
              <w:spacing w:before="0" w:line="360" w:lineRule="auto"/>
              <w:ind w:firstLine="0"/>
              <w:jc w:val="left"/>
            </w:pPr>
          </w:p>
        </w:tc>
        <w:tc>
          <w:tcPr>
            <w:tcW w:w="1419" w:type="dxa"/>
            <w:vAlign w:val="center"/>
          </w:tcPr>
          <w:p w:rsidR="00AD255A" w:rsidRPr="00405F30" w:rsidRDefault="00AD255A" w:rsidP="00405F30">
            <w:pPr>
              <w:widowControl/>
              <w:spacing w:before="0" w:line="360" w:lineRule="auto"/>
              <w:ind w:firstLine="0"/>
              <w:jc w:val="left"/>
            </w:pPr>
            <w:r w:rsidRPr="00405F30">
              <w:t>начало периода</w:t>
            </w:r>
          </w:p>
        </w:tc>
        <w:tc>
          <w:tcPr>
            <w:tcW w:w="1106" w:type="dxa"/>
            <w:vAlign w:val="center"/>
          </w:tcPr>
          <w:p w:rsidR="00AD255A" w:rsidRPr="00405F30" w:rsidRDefault="00AD255A" w:rsidP="00405F30">
            <w:pPr>
              <w:widowControl/>
              <w:spacing w:before="0" w:line="360" w:lineRule="auto"/>
              <w:ind w:firstLine="0"/>
              <w:jc w:val="left"/>
            </w:pPr>
            <w:r w:rsidRPr="00405F30">
              <w:t>конец периода</w:t>
            </w:r>
          </w:p>
        </w:tc>
      </w:tr>
      <w:tr w:rsidR="00AD255A" w:rsidRPr="00405F30" w:rsidTr="00166C68">
        <w:tc>
          <w:tcPr>
            <w:tcW w:w="2628" w:type="dxa"/>
            <w:vAlign w:val="center"/>
          </w:tcPr>
          <w:p w:rsidR="00AD255A" w:rsidRPr="00405F30" w:rsidRDefault="00AD255A" w:rsidP="00405F30">
            <w:pPr>
              <w:widowControl/>
              <w:spacing w:before="0" w:line="360" w:lineRule="auto"/>
              <w:ind w:firstLine="0"/>
              <w:jc w:val="left"/>
            </w:pPr>
            <w:r w:rsidRPr="00405F30">
              <w:t>1</w:t>
            </w:r>
          </w:p>
        </w:tc>
        <w:tc>
          <w:tcPr>
            <w:tcW w:w="1920" w:type="dxa"/>
            <w:vAlign w:val="center"/>
          </w:tcPr>
          <w:p w:rsidR="00AD255A" w:rsidRPr="00405F30" w:rsidRDefault="00AD255A" w:rsidP="00405F30">
            <w:pPr>
              <w:widowControl/>
              <w:spacing w:before="0" w:line="360" w:lineRule="auto"/>
              <w:ind w:firstLine="0"/>
              <w:jc w:val="left"/>
            </w:pPr>
            <w:r w:rsidRPr="00405F30">
              <w:t>2</w:t>
            </w:r>
          </w:p>
        </w:tc>
        <w:tc>
          <w:tcPr>
            <w:tcW w:w="2040" w:type="dxa"/>
            <w:vAlign w:val="center"/>
          </w:tcPr>
          <w:p w:rsidR="00AD255A" w:rsidRPr="00405F30" w:rsidRDefault="00AD255A" w:rsidP="00405F30">
            <w:pPr>
              <w:widowControl/>
              <w:spacing w:before="0" w:line="360" w:lineRule="auto"/>
              <w:ind w:firstLine="0"/>
              <w:jc w:val="left"/>
            </w:pPr>
            <w:r w:rsidRPr="00405F30">
              <w:t>3</w:t>
            </w:r>
          </w:p>
        </w:tc>
        <w:tc>
          <w:tcPr>
            <w:tcW w:w="2160" w:type="dxa"/>
            <w:vAlign w:val="center"/>
          </w:tcPr>
          <w:p w:rsidR="00AD255A" w:rsidRPr="00405F30" w:rsidRDefault="00AD255A" w:rsidP="00405F30">
            <w:pPr>
              <w:widowControl/>
              <w:spacing w:before="0" w:line="360" w:lineRule="auto"/>
              <w:ind w:firstLine="0"/>
              <w:jc w:val="left"/>
            </w:pPr>
            <w:r w:rsidRPr="00405F30">
              <w:t>4</w:t>
            </w:r>
          </w:p>
        </w:tc>
        <w:tc>
          <w:tcPr>
            <w:tcW w:w="1941" w:type="dxa"/>
            <w:vAlign w:val="center"/>
          </w:tcPr>
          <w:p w:rsidR="00AD255A" w:rsidRPr="00405F30" w:rsidRDefault="00AD255A" w:rsidP="00405F30">
            <w:pPr>
              <w:widowControl/>
              <w:spacing w:before="0" w:line="360" w:lineRule="auto"/>
              <w:ind w:firstLine="0"/>
              <w:jc w:val="left"/>
            </w:pPr>
            <w:r w:rsidRPr="00405F30">
              <w:t>5</w:t>
            </w:r>
          </w:p>
        </w:tc>
        <w:tc>
          <w:tcPr>
            <w:tcW w:w="1920" w:type="dxa"/>
            <w:vAlign w:val="center"/>
          </w:tcPr>
          <w:p w:rsidR="00AD255A" w:rsidRPr="00405F30" w:rsidRDefault="00AD255A" w:rsidP="00405F30">
            <w:pPr>
              <w:widowControl/>
              <w:spacing w:before="0" w:line="360" w:lineRule="auto"/>
              <w:ind w:firstLine="0"/>
              <w:jc w:val="left"/>
            </w:pPr>
            <w:r w:rsidRPr="00405F30">
              <w:t>6</w:t>
            </w:r>
          </w:p>
        </w:tc>
        <w:tc>
          <w:tcPr>
            <w:tcW w:w="1419" w:type="dxa"/>
            <w:vAlign w:val="center"/>
          </w:tcPr>
          <w:p w:rsidR="00AD255A" w:rsidRPr="00405F30" w:rsidRDefault="00AD255A" w:rsidP="00405F30">
            <w:pPr>
              <w:widowControl/>
              <w:spacing w:before="0" w:line="360" w:lineRule="auto"/>
              <w:ind w:firstLine="0"/>
              <w:jc w:val="left"/>
            </w:pPr>
            <w:r w:rsidRPr="00405F30">
              <w:t>7</w:t>
            </w:r>
          </w:p>
        </w:tc>
        <w:tc>
          <w:tcPr>
            <w:tcW w:w="1106" w:type="dxa"/>
            <w:vAlign w:val="center"/>
          </w:tcPr>
          <w:p w:rsidR="00AD255A" w:rsidRPr="00405F30" w:rsidRDefault="00AD255A" w:rsidP="00405F30">
            <w:pPr>
              <w:widowControl/>
              <w:spacing w:before="0" w:line="360" w:lineRule="auto"/>
              <w:ind w:firstLine="0"/>
              <w:jc w:val="left"/>
            </w:pPr>
            <w:r w:rsidRPr="00405F30">
              <w:t>8</w:t>
            </w:r>
          </w:p>
        </w:tc>
      </w:tr>
      <w:tr w:rsidR="00AD255A" w:rsidRPr="00405F30" w:rsidTr="00166C68">
        <w:tc>
          <w:tcPr>
            <w:tcW w:w="2628" w:type="dxa"/>
          </w:tcPr>
          <w:p w:rsidR="00AD255A" w:rsidRPr="00405F30" w:rsidRDefault="00AD255A" w:rsidP="00405F30">
            <w:pPr>
              <w:widowControl/>
              <w:spacing w:before="0" w:line="360" w:lineRule="auto"/>
              <w:ind w:firstLine="0"/>
              <w:jc w:val="left"/>
            </w:pPr>
            <w:r w:rsidRPr="00405F30">
              <w:t>Наиболее ликвидные активы – А1</w:t>
            </w:r>
          </w:p>
          <w:p w:rsidR="001A267C" w:rsidRPr="00405F30" w:rsidRDefault="001A267C"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Быстрореализуемые активы –А2</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Медленнореализуемые активы –А3</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 xml:space="preserve">Труднореализуемые активы – А4 </w:t>
            </w:r>
          </w:p>
        </w:tc>
        <w:tc>
          <w:tcPr>
            <w:tcW w:w="1920" w:type="dxa"/>
          </w:tcPr>
          <w:p w:rsidR="00AD255A" w:rsidRPr="00405F30" w:rsidRDefault="00666D1A" w:rsidP="00405F30">
            <w:pPr>
              <w:widowControl/>
              <w:spacing w:before="0" w:line="360" w:lineRule="auto"/>
              <w:ind w:firstLine="0"/>
              <w:jc w:val="left"/>
            </w:pPr>
            <w:r w:rsidRPr="00405F30">
              <w:t>286,31</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16529,82</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3871,42</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33568,05</w:t>
            </w:r>
          </w:p>
        </w:tc>
        <w:tc>
          <w:tcPr>
            <w:tcW w:w="2040" w:type="dxa"/>
          </w:tcPr>
          <w:p w:rsidR="00AD255A" w:rsidRPr="00405F30" w:rsidRDefault="00666D1A" w:rsidP="00405F30">
            <w:pPr>
              <w:widowControl/>
              <w:spacing w:before="0" w:line="360" w:lineRule="auto"/>
              <w:ind w:firstLine="0"/>
              <w:jc w:val="left"/>
            </w:pPr>
            <w:r w:rsidRPr="00405F30">
              <w:t>2983,82</w:t>
            </w: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r w:rsidRPr="00405F30">
              <w:t>11452,45</w:t>
            </w: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r w:rsidRPr="00405F30">
              <w:t>5170,19</w:t>
            </w: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r w:rsidRPr="00405F30">
              <w:t>33487,46</w:t>
            </w:r>
          </w:p>
        </w:tc>
        <w:tc>
          <w:tcPr>
            <w:tcW w:w="2160" w:type="dxa"/>
          </w:tcPr>
          <w:p w:rsidR="00AD255A" w:rsidRPr="00405F30" w:rsidRDefault="00AD255A" w:rsidP="00405F30">
            <w:pPr>
              <w:widowControl/>
              <w:spacing w:before="0" w:line="360" w:lineRule="auto"/>
              <w:ind w:firstLine="0"/>
              <w:jc w:val="left"/>
            </w:pPr>
            <w:r w:rsidRPr="00405F30">
              <w:t>Наиболее срочные пассивы – П1</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 xml:space="preserve">Краткосрочные пассивы –П2 </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Долгосрочные пассивы – П3</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постоянные пассивы – П4</w:t>
            </w:r>
          </w:p>
        </w:tc>
        <w:tc>
          <w:tcPr>
            <w:tcW w:w="1941" w:type="dxa"/>
          </w:tcPr>
          <w:p w:rsidR="00AD255A" w:rsidRPr="00405F30" w:rsidRDefault="00666D1A" w:rsidP="00405F30">
            <w:pPr>
              <w:widowControl/>
              <w:spacing w:before="0" w:line="360" w:lineRule="auto"/>
              <w:ind w:firstLine="0"/>
              <w:jc w:val="left"/>
            </w:pPr>
            <w:r w:rsidRPr="00405F30">
              <w:t>3311,02</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0</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79,6</w:t>
            </w:r>
          </w:p>
          <w:p w:rsidR="00AD255A" w:rsidRPr="00405F30" w:rsidRDefault="00AD255A"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50864,99</w:t>
            </w:r>
          </w:p>
        </w:tc>
        <w:tc>
          <w:tcPr>
            <w:tcW w:w="1920" w:type="dxa"/>
          </w:tcPr>
          <w:p w:rsidR="00AD255A" w:rsidRPr="00405F30" w:rsidRDefault="00666D1A" w:rsidP="00405F30">
            <w:pPr>
              <w:widowControl/>
              <w:spacing w:before="0" w:line="360" w:lineRule="auto"/>
              <w:ind w:firstLine="0"/>
              <w:jc w:val="left"/>
            </w:pPr>
            <w:r w:rsidRPr="00405F30">
              <w:t>1705,20</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0</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95,4</w:t>
            </w: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51293,32</w:t>
            </w:r>
          </w:p>
        </w:tc>
        <w:tc>
          <w:tcPr>
            <w:tcW w:w="1419" w:type="dxa"/>
          </w:tcPr>
          <w:p w:rsidR="00AD255A" w:rsidRPr="00405F30" w:rsidRDefault="00666D1A" w:rsidP="00405F30">
            <w:pPr>
              <w:widowControl/>
              <w:spacing w:before="0" w:line="360" w:lineRule="auto"/>
              <w:ind w:firstLine="0"/>
              <w:jc w:val="left"/>
            </w:pPr>
            <w:r w:rsidRPr="00405F30">
              <w:t>+3024,71</w:t>
            </w: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r w:rsidRPr="00405F30">
              <w:t>+16529,82</w:t>
            </w:r>
          </w:p>
          <w:p w:rsidR="001A267C" w:rsidRPr="00405F30" w:rsidRDefault="001A267C" w:rsidP="00405F30">
            <w:pPr>
              <w:widowControl/>
              <w:spacing w:before="0" w:line="360" w:lineRule="auto"/>
              <w:ind w:firstLine="0"/>
              <w:jc w:val="left"/>
            </w:pPr>
          </w:p>
          <w:p w:rsidR="001161C9" w:rsidRPr="00405F30" w:rsidRDefault="001161C9"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r w:rsidRPr="00405F30">
              <w:t>-3791,8</w:t>
            </w: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p>
          <w:p w:rsidR="001A267C" w:rsidRPr="00405F30" w:rsidRDefault="001A267C" w:rsidP="00405F30">
            <w:pPr>
              <w:widowControl/>
              <w:spacing w:before="0" w:line="360" w:lineRule="auto"/>
              <w:ind w:firstLine="0"/>
              <w:jc w:val="left"/>
            </w:pPr>
            <w:r w:rsidRPr="00405F30">
              <w:t>+17296,94</w:t>
            </w:r>
          </w:p>
        </w:tc>
        <w:tc>
          <w:tcPr>
            <w:tcW w:w="1106" w:type="dxa"/>
          </w:tcPr>
          <w:p w:rsidR="00AD255A" w:rsidRPr="00405F30" w:rsidRDefault="00AD255A" w:rsidP="00405F30">
            <w:pPr>
              <w:widowControl/>
              <w:spacing w:before="0" w:line="360" w:lineRule="auto"/>
              <w:ind w:firstLine="0"/>
              <w:jc w:val="left"/>
            </w:pPr>
            <w:r w:rsidRPr="00405F30">
              <w:t>-</w:t>
            </w:r>
            <w:r w:rsidR="00ED5592" w:rsidRPr="00405F30">
              <w:t>1278,62</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w:t>
            </w:r>
            <w:r w:rsidR="001A267C" w:rsidRPr="00405F30">
              <w:t>11452,45</w:t>
            </w:r>
          </w:p>
          <w:p w:rsidR="00AD255A" w:rsidRPr="00405F30" w:rsidRDefault="00AD255A" w:rsidP="00405F30">
            <w:pPr>
              <w:widowControl/>
              <w:spacing w:before="0" w:line="360" w:lineRule="auto"/>
              <w:ind w:firstLine="0"/>
              <w:jc w:val="left"/>
            </w:pPr>
          </w:p>
          <w:p w:rsidR="001161C9" w:rsidRPr="00405F30" w:rsidRDefault="001161C9"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-5074,7</w:t>
            </w:r>
          </w:p>
          <w:p w:rsidR="00AD255A" w:rsidRPr="00405F30" w:rsidRDefault="00AD255A" w:rsidP="00405F30">
            <w:pPr>
              <w:widowControl/>
              <w:spacing w:before="0" w:line="360" w:lineRule="auto"/>
              <w:ind w:firstLine="0"/>
              <w:jc w:val="left"/>
            </w:pPr>
          </w:p>
          <w:p w:rsidR="001161C9" w:rsidRPr="00405F30" w:rsidRDefault="001161C9" w:rsidP="00405F30">
            <w:pPr>
              <w:widowControl/>
              <w:spacing w:before="0" w:line="360" w:lineRule="auto"/>
              <w:ind w:firstLine="0"/>
              <w:jc w:val="left"/>
            </w:pPr>
          </w:p>
          <w:p w:rsidR="00AD255A" w:rsidRPr="00405F30" w:rsidRDefault="001A267C" w:rsidP="00405F30">
            <w:pPr>
              <w:widowControl/>
              <w:spacing w:before="0" w:line="360" w:lineRule="auto"/>
              <w:ind w:firstLine="0"/>
              <w:jc w:val="left"/>
            </w:pPr>
            <w:r w:rsidRPr="00405F30">
              <w:t>+17805,86</w:t>
            </w:r>
          </w:p>
        </w:tc>
      </w:tr>
    </w:tbl>
    <w:p w:rsidR="00AD255A" w:rsidRPr="00772364" w:rsidRDefault="00AD255A" w:rsidP="00772364">
      <w:pPr>
        <w:widowControl/>
        <w:spacing w:before="0" w:line="360" w:lineRule="auto"/>
        <w:ind w:firstLine="709"/>
        <w:rPr>
          <w:sz w:val="28"/>
          <w:szCs w:val="28"/>
        </w:rPr>
      </w:pPr>
    </w:p>
    <w:p w:rsidR="001161C9" w:rsidRDefault="001161C9" w:rsidP="00772364">
      <w:pPr>
        <w:widowControl/>
        <w:spacing w:before="0" w:line="360" w:lineRule="auto"/>
        <w:ind w:firstLine="709"/>
        <w:rPr>
          <w:sz w:val="28"/>
          <w:szCs w:val="28"/>
        </w:rPr>
      </w:pPr>
    </w:p>
    <w:p w:rsidR="00405F30" w:rsidRPr="00772364" w:rsidRDefault="00405F30" w:rsidP="00772364">
      <w:pPr>
        <w:widowControl/>
        <w:spacing w:before="0" w:line="360" w:lineRule="auto"/>
        <w:ind w:firstLine="709"/>
        <w:rPr>
          <w:sz w:val="28"/>
          <w:szCs w:val="28"/>
        </w:rPr>
        <w:sectPr w:rsidR="00405F30" w:rsidRPr="00772364" w:rsidSect="00992B8D">
          <w:pgSz w:w="16839" w:h="11907" w:code="9"/>
          <w:pgMar w:top="850" w:right="1134" w:bottom="1701" w:left="1134" w:header="720" w:footer="720" w:gutter="0"/>
          <w:cols w:space="720"/>
          <w:titlePg/>
          <w:docGrid w:linePitch="272"/>
        </w:sectPr>
      </w:pPr>
    </w:p>
    <w:p w:rsidR="00AD255A" w:rsidRPr="00772364" w:rsidRDefault="00AD255A" w:rsidP="00772364">
      <w:pPr>
        <w:widowControl/>
        <w:spacing w:before="0" w:line="360" w:lineRule="auto"/>
        <w:ind w:firstLine="709"/>
        <w:rPr>
          <w:sz w:val="28"/>
          <w:szCs w:val="28"/>
        </w:rPr>
      </w:pPr>
      <w:r w:rsidRPr="00772364">
        <w:rPr>
          <w:sz w:val="28"/>
          <w:szCs w:val="28"/>
        </w:rPr>
        <w:t>Сущностью</w:t>
      </w:r>
      <w:r w:rsidR="003357E8" w:rsidRPr="00772364">
        <w:rPr>
          <w:sz w:val="28"/>
          <w:szCs w:val="28"/>
        </w:rPr>
        <w:t xml:space="preserve"> </w:t>
      </w:r>
      <w:r w:rsidRPr="00772364">
        <w:rPr>
          <w:sz w:val="28"/>
          <w:szCs w:val="28"/>
        </w:rPr>
        <w:t>финансовой</w:t>
      </w:r>
      <w:r w:rsidR="003357E8" w:rsidRPr="00772364">
        <w:rPr>
          <w:sz w:val="28"/>
          <w:szCs w:val="28"/>
        </w:rPr>
        <w:t xml:space="preserve"> </w:t>
      </w:r>
      <w:r w:rsidRPr="00772364">
        <w:rPr>
          <w:sz w:val="28"/>
          <w:szCs w:val="28"/>
        </w:rPr>
        <w:t>устойчивости</w:t>
      </w:r>
      <w:r w:rsidR="003357E8" w:rsidRPr="00772364">
        <w:rPr>
          <w:sz w:val="28"/>
          <w:szCs w:val="28"/>
        </w:rPr>
        <w:t xml:space="preserve"> </w:t>
      </w:r>
      <w:r w:rsidRPr="00772364">
        <w:rPr>
          <w:sz w:val="28"/>
          <w:szCs w:val="28"/>
        </w:rPr>
        <w:t>является</w:t>
      </w:r>
      <w:r w:rsidR="003357E8" w:rsidRPr="00772364">
        <w:rPr>
          <w:sz w:val="28"/>
          <w:szCs w:val="28"/>
        </w:rPr>
        <w:t xml:space="preserve"> </w:t>
      </w:r>
      <w:r w:rsidRPr="00772364">
        <w:rPr>
          <w:sz w:val="28"/>
          <w:szCs w:val="28"/>
        </w:rPr>
        <w:t>способность</w:t>
      </w:r>
      <w:r w:rsidR="003357E8" w:rsidRPr="00772364">
        <w:rPr>
          <w:sz w:val="28"/>
          <w:szCs w:val="28"/>
        </w:rPr>
        <w:t xml:space="preserve"> </w:t>
      </w:r>
      <w:r w:rsidRPr="00772364">
        <w:rPr>
          <w:sz w:val="28"/>
          <w:szCs w:val="28"/>
        </w:rPr>
        <w:t>предприятия</w:t>
      </w:r>
      <w:r w:rsidR="003357E8" w:rsidRPr="00772364">
        <w:rPr>
          <w:sz w:val="28"/>
          <w:szCs w:val="28"/>
        </w:rPr>
        <w:t xml:space="preserve"> </w:t>
      </w:r>
      <w:r w:rsidRPr="00772364">
        <w:rPr>
          <w:sz w:val="28"/>
          <w:szCs w:val="28"/>
        </w:rPr>
        <w:t>непрерывно</w:t>
      </w:r>
      <w:r w:rsidR="003357E8" w:rsidRPr="00772364">
        <w:rPr>
          <w:sz w:val="28"/>
          <w:szCs w:val="28"/>
        </w:rPr>
        <w:t xml:space="preserve"> </w:t>
      </w:r>
      <w:r w:rsidRPr="00772364">
        <w:rPr>
          <w:sz w:val="28"/>
          <w:szCs w:val="28"/>
        </w:rPr>
        <w:t>возобновлять</w:t>
      </w:r>
      <w:r w:rsidR="003357E8" w:rsidRPr="00772364">
        <w:rPr>
          <w:sz w:val="28"/>
          <w:szCs w:val="28"/>
        </w:rPr>
        <w:t xml:space="preserve"> </w:t>
      </w:r>
      <w:r w:rsidRPr="00772364">
        <w:rPr>
          <w:sz w:val="28"/>
          <w:szCs w:val="28"/>
        </w:rPr>
        <w:t>свою</w:t>
      </w:r>
      <w:r w:rsidR="003357E8" w:rsidRPr="00772364">
        <w:rPr>
          <w:sz w:val="28"/>
          <w:szCs w:val="28"/>
        </w:rPr>
        <w:t xml:space="preserve"> </w:t>
      </w:r>
      <w:r w:rsidRPr="00772364">
        <w:rPr>
          <w:sz w:val="28"/>
          <w:szCs w:val="28"/>
        </w:rPr>
        <w:t>деятельность</w:t>
      </w:r>
      <w:r w:rsidR="003357E8" w:rsidRPr="00772364">
        <w:rPr>
          <w:sz w:val="28"/>
          <w:szCs w:val="28"/>
        </w:rPr>
        <w:t xml:space="preserve"> </w:t>
      </w:r>
      <w:r w:rsidRPr="00772364">
        <w:rPr>
          <w:sz w:val="28"/>
          <w:szCs w:val="28"/>
        </w:rPr>
        <w:t>в</w:t>
      </w:r>
      <w:r w:rsidR="003357E8" w:rsidRPr="00772364">
        <w:rPr>
          <w:sz w:val="28"/>
          <w:szCs w:val="28"/>
        </w:rPr>
        <w:t xml:space="preserve"> </w:t>
      </w:r>
      <w:r w:rsidRPr="00772364">
        <w:rPr>
          <w:sz w:val="28"/>
          <w:szCs w:val="28"/>
        </w:rPr>
        <w:t>неуменьшающихся</w:t>
      </w:r>
      <w:r w:rsidR="003357E8" w:rsidRPr="00772364">
        <w:rPr>
          <w:sz w:val="28"/>
          <w:szCs w:val="28"/>
        </w:rPr>
        <w:t xml:space="preserve"> </w:t>
      </w:r>
      <w:r w:rsidRPr="00772364">
        <w:rPr>
          <w:sz w:val="28"/>
          <w:szCs w:val="28"/>
        </w:rPr>
        <w:t>размерах,</w:t>
      </w:r>
      <w:r w:rsidR="003357E8" w:rsidRPr="00772364">
        <w:rPr>
          <w:sz w:val="28"/>
          <w:szCs w:val="28"/>
        </w:rPr>
        <w:t xml:space="preserve"> </w:t>
      </w:r>
      <w:r w:rsidRPr="00772364">
        <w:rPr>
          <w:sz w:val="28"/>
          <w:szCs w:val="28"/>
        </w:rPr>
        <w:t>своевременно</w:t>
      </w:r>
      <w:r w:rsidR="003357E8" w:rsidRPr="00772364">
        <w:rPr>
          <w:sz w:val="28"/>
          <w:szCs w:val="28"/>
        </w:rPr>
        <w:t xml:space="preserve"> </w:t>
      </w:r>
      <w:r w:rsidRPr="00772364">
        <w:rPr>
          <w:sz w:val="28"/>
          <w:szCs w:val="28"/>
        </w:rPr>
        <w:t>оплачивать</w:t>
      </w:r>
      <w:r w:rsidR="003357E8" w:rsidRPr="00772364">
        <w:rPr>
          <w:sz w:val="28"/>
          <w:szCs w:val="28"/>
        </w:rPr>
        <w:t xml:space="preserve"> </w:t>
      </w:r>
      <w:r w:rsidRPr="00772364">
        <w:rPr>
          <w:sz w:val="28"/>
          <w:szCs w:val="28"/>
        </w:rPr>
        <w:t>счета</w:t>
      </w:r>
      <w:r w:rsidR="003357E8" w:rsidRPr="00772364">
        <w:rPr>
          <w:sz w:val="28"/>
          <w:szCs w:val="28"/>
        </w:rPr>
        <w:t xml:space="preserve"> </w:t>
      </w:r>
      <w:r w:rsidRPr="00772364">
        <w:rPr>
          <w:sz w:val="28"/>
          <w:szCs w:val="28"/>
        </w:rPr>
        <w:t>и</w:t>
      </w:r>
      <w:r w:rsidR="003357E8" w:rsidRPr="00772364">
        <w:rPr>
          <w:sz w:val="28"/>
          <w:szCs w:val="28"/>
        </w:rPr>
        <w:t xml:space="preserve"> </w:t>
      </w:r>
      <w:r w:rsidRPr="00772364">
        <w:rPr>
          <w:sz w:val="28"/>
          <w:szCs w:val="28"/>
        </w:rPr>
        <w:t>иметь</w:t>
      </w:r>
      <w:r w:rsidR="003357E8" w:rsidRPr="00772364">
        <w:rPr>
          <w:sz w:val="28"/>
          <w:szCs w:val="28"/>
        </w:rPr>
        <w:t xml:space="preserve"> </w:t>
      </w:r>
      <w:r w:rsidRPr="00772364">
        <w:rPr>
          <w:sz w:val="28"/>
          <w:szCs w:val="28"/>
        </w:rPr>
        <w:t>достаточно ликвидный</w:t>
      </w:r>
      <w:r w:rsidR="003357E8" w:rsidRPr="00772364">
        <w:rPr>
          <w:sz w:val="28"/>
          <w:szCs w:val="28"/>
        </w:rPr>
        <w:t xml:space="preserve"> </w:t>
      </w:r>
      <w:r w:rsidRPr="00772364">
        <w:rPr>
          <w:sz w:val="28"/>
          <w:szCs w:val="28"/>
        </w:rPr>
        <w:t xml:space="preserve">баланс. </w:t>
      </w:r>
    </w:p>
    <w:p w:rsidR="00AD255A" w:rsidRPr="00772364" w:rsidRDefault="00AD255A" w:rsidP="00772364">
      <w:pPr>
        <w:widowControl/>
        <w:spacing w:before="0" w:line="360" w:lineRule="auto"/>
        <w:ind w:firstLine="709"/>
        <w:rPr>
          <w:sz w:val="28"/>
          <w:szCs w:val="28"/>
        </w:rPr>
      </w:pPr>
      <w:r w:rsidRPr="00772364">
        <w:rPr>
          <w:sz w:val="28"/>
          <w:szCs w:val="28"/>
        </w:rPr>
        <w:t>В</w:t>
      </w:r>
      <w:r w:rsidR="003357E8" w:rsidRPr="00772364">
        <w:rPr>
          <w:sz w:val="28"/>
          <w:szCs w:val="28"/>
        </w:rPr>
        <w:t xml:space="preserve"> </w:t>
      </w:r>
      <w:r w:rsidRPr="00772364">
        <w:rPr>
          <w:sz w:val="28"/>
          <w:szCs w:val="28"/>
        </w:rPr>
        <w:t>процессе</w:t>
      </w:r>
      <w:r w:rsidR="003357E8" w:rsidRPr="00772364">
        <w:rPr>
          <w:sz w:val="28"/>
          <w:szCs w:val="28"/>
        </w:rPr>
        <w:t xml:space="preserve"> </w:t>
      </w:r>
      <w:r w:rsidRPr="00772364">
        <w:rPr>
          <w:sz w:val="28"/>
          <w:szCs w:val="28"/>
        </w:rPr>
        <w:t>анализа</w:t>
      </w:r>
      <w:r w:rsidR="003357E8" w:rsidRPr="00772364">
        <w:rPr>
          <w:sz w:val="28"/>
          <w:szCs w:val="28"/>
        </w:rPr>
        <w:t xml:space="preserve"> </w:t>
      </w:r>
      <w:r w:rsidRPr="00772364">
        <w:rPr>
          <w:sz w:val="28"/>
          <w:szCs w:val="28"/>
        </w:rPr>
        <w:t>сопоставим</w:t>
      </w:r>
      <w:r w:rsidR="003357E8" w:rsidRPr="00772364">
        <w:rPr>
          <w:sz w:val="28"/>
          <w:szCs w:val="28"/>
        </w:rPr>
        <w:t xml:space="preserve"> </w:t>
      </w:r>
      <w:r w:rsidRPr="00772364">
        <w:rPr>
          <w:sz w:val="28"/>
          <w:szCs w:val="28"/>
        </w:rPr>
        <w:t>обязательства (П) и</w:t>
      </w:r>
      <w:r w:rsidR="003357E8" w:rsidRPr="00772364">
        <w:rPr>
          <w:sz w:val="28"/>
          <w:szCs w:val="28"/>
        </w:rPr>
        <w:t xml:space="preserve"> </w:t>
      </w:r>
      <w:r w:rsidRPr="00772364">
        <w:rPr>
          <w:sz w:val="28"/>
          <w:szCs w:val="28"/>
        </w:rPr>
        <w:t>возможность</w:t>
      </w:r>
      <w:r w:rsidR="003357E8" w:rsidRPr="00772364">
        <w:rPr>
          <w:sz w:val="28"/>
          <w:szCs w:val="28"/>
        </w:rPr>
        <w:t xml:space="preserve"> </w:t>
      </w:r>
      <w:r w:rsidRPr="00772364">
        <w:rPr>
          <w:sz w:val="28"/>
          <w:szCs w:val="28"/>
        </w:rPr>
        <w:t>их</w:t>
      </w:r>
      <w:r w:rsidR="003357E8" w:rsidRPr="00772364">
        <w:rPr>
          <w:sz w:val="28"/>
          <w:szCs w:val="28"/>
        </w:rPr>
        <w:t xml:space="preserve"> </w:t>
      </w:r>
      <w:r w:rsidRPr="00772364">
        <w:rPr>
          <w:sz w:val="28"/>
          <w:szCs w:val="28"/>
        </w:rPr>
        <w:t>погашения (А)</w:t>
      </w:r>
      <w:r w:rsidR="003357E8" w:rsidRPr="00772364">
        <w:rPr>
          <w:sz w:val="28"/>
          <w:szCs w:val="28"/>
        </w:rPr>
        <w:t xml:space="preserve"> </w:t>
      </w:r>
      <w:r w:rsidRPr="00772364">
        <w:rPr>
          <w:sz w:val="28"/>
          <w:szCs w:val="28"/>
        </w:rPr>
        <w:t>одного</w:t>
      </w:r>
      <w:r w:rsidR="003357E8" w:rsidRPr="00772364">
        <w:rPr>
          <w:sz w:val="28"/>
          <w:szCs w:val="28"/>
        </w:rPr>
        <w:t xml:space="preserve"> </w:t>
      </w:r>
      <w:r w:rsidRPr="00772364">
        <w:rPr>
          <w:sz w:val="28"/>
          <w:szCs w:val="28"/>
        </w:rPr>
        <w:t>временного</w:t>
      </w:r>
      <w:r w:rsidR="003357E8" w:rsidRPr="00772364">
        <w:rPr>
          <w:sz w:val="28"/>
          <w:szCs w:val="28"/>
        </w:rPr>
        <w:t xml:space="preserve"> </w:t>
      </w:r>
      <w:r w:rsidRPr="00772364">
        <w:rPr>
          <w:sz w:val="28"/>
          <w:szCs w:val="28"/>
        </w:rPr>
        <w:t>периода,</w:t>
      </w:r>
      <w:r w:rsidR="003357E8" w:rsidRPr="00772364">
        <w:rPr>
          <w:sz w:val="28"/>
          <w:szCs w:val="28"/>
        </w:rPr>
        <w:t xml:space="preserve"> </w:t>
      </w:r>
      <w:r w:rsidRPr="00772364">
        <w:rPr>
          <w:sz w:val="28"/>
          <w:szCs w:val="28"/>
        </w:rPr>
        <w:t>при</w:t>
      </w:r>
      <w:r w:rsidR="003357E8" w:rsidRPr="00772364">
        <w:rPr>
          <w:sz w:val="28"/>
          <w:szCs w:val="28"/>
        </w:rPr>
        <w:t xml:space="preserve"> </w:t>
      </w:r>
      <w:r w:rsidRPr="00772364">
        <w:rPr>
          <w:sz w:val="28"/>
          <w:szCs w:val="28"/>
        </w:rPr>
        <w:t>этом</w:t>
      </w:r>
      <w:r w:rsidR="003357E8" w:rsidRPr="00772364">
        <w:rPr>
          <w:sz w:val="28"/>
          <w:szCs w:val="28"/>
        </w:rPr>
        <w:t xml:space="preserve"> </w:t>
      </w:r>
      <w:r w:rsidRPr="00772364">
        <w:rPr>
          <w:sz w:val="28"/>
          <w:szCs w:val="28"/>
        </w:rPr>
        <w:t>выполняются</w:t>
      </w:r>
      <w:r w:rsidR="003357E8" w:rsidRPr="00772364">
        <w:rPr>
          <w:sz w:val="28"/>
          <w:szCs w:val="28"/>
        </w:rPr>
        <w:t xml:space="preserve"> </w:t>
      </w:r>
      <w:r w:rsidRPr="00772364">
        <w:rPr>
          <w:sz w:val="28"/>
          <w:szCs w:val="28"/>
        </w:rPr>
        <w:t>3</w:t>
      </w:r>
      <w:r w:rsidR="003357E8" w:rsidRPr="00772364">
        <w:rPr>
          <w:sz w:val="28"/>
          <w:szCs w:val="28"/>
        </w:rPr>
        <w:t xml:space="preserve"> </w:t>
      </w:r>
      <w:r w:rsidRPr="00772364">
        <w:rPr>
          <w:sz w:val="28"/>
          <w:szCs w:val="28"/>
        </w:rPr>
        <w:t>основных</w:t>
      </w:r>
      <w:r w:rsidR="003357E8" w:rsidRPr="00772364">
        <w:rPr>
          <w:sz w:val="28"/>
          <w:szCs w:val="28"/>
        </w:rPr>
        <w:t xml:space="preserve"> </w:t>
      </w:r>
      <w:r w:rsidRPr="00772364">
        <w:rPr>
          <w:sz w:val="28"/>
          <w:szCs w:val="28"/>
        </w:rPr>
        <w:t>условия</w:t>
      </w:r>
      <w:r w:rsidR="003357E8" w:rsidRPr="00772364">
        <w:rPr>
          <w:sz w:val="28"/>
          <w:szCs w:val="28"/>
        </w:rPr>
        <w:t xml:space="preserve"> </w:t>
      </w:r>
      <w:r w:rsidRPr="00772364">
        <w:rPr>
          <w:sz w:val="28"/>
          <w:szCs w:val="28"/>
        </w:rPr>
        <w:t>ликвидности</w:t>
      </w:r>
      <w:r w:rsidR="003357E8" w:rsidRPr="00772364">
        <w:rPr>
          <w:sz w:val="28"/>
          <w:szCs w:val="28"/>
        </w:rPr>
        <w:t xml:space="preserve"> </w:t>
      </w:r>
      <w:r w:rsidRPr="00772364">
        <w:rPr>
          <w:sz w:val="28"/>
          <w:szCs w:val="28"/>
        </w:rPr>
        <w:t xml:space="preserve">баланса: </w:t>
      </w:r>
    </w:p>
    <w:p w:rsidR="00AD255A" w:rsidRPr="00772364" w:rsidRDefault="00AD255A" w:rsidP="00772364">
      <w:pPr>
        <w:widowControl/>
        <w:spacing w:before="0" w:line="360" w:lineRule="auto"/>
        <w:ind w:firstLine="709"/>
        <w:rPr>
          <w:sz w:val="28"/>
          <w:szCs w:val="28"/>
        </w:rPr>
      </w:pPr>
      <w:r w:rsidRPr="00772364">
        <w:rPr>
          <w:sz w:val="28"/>
          <w:szCs w:val="28"/>
        </w:rPr>
        <w:t>А 2&gt;П2 ,</w:t>
      </w:r>
      <w:r w:rsidR="003357E8" w:rsidRPr="00772364">
        <w:rPr>
          <w:sz w:val="28"/>
          <w:szCs w:val="28"/>
        </w:rPr>
        <w:t xml:space="preserve"> </w:t>
      </w:r>
      <w:r w:rsidRPr="00772364">
        <w:rPr>
          <w:sz w:val="28"/>
          <w:szCs w:val="28"/>
        </w:rPr>
        <w:t>А3 &gt; П3 ,</w:t>
      </w:r>
      <w:r w:rsidR="003357E8" w:rsidRPr="00772364">
        <w:rPr>
          <w:sz w:val="28"/>
          <w:szCs w:val="28"/>
        </w:rPr>
        <w:t xml:space="preserve"> </w:t>
      </w:r>
      <w:r w:rsidRPr="00772364">
        <w:rPr>
          <w:sz w:val="28"/>
          <w:szCs w:val="28"/>
        </w:rPr>
        <w:t>А4&lt; П4</w:t>
      </w:r>
      <w:r w:rsidR="003357E8" w:rsidRPr="00772364">
        <w:rPr>
          <w:sz w:val="28"/>
          <w:szCs w:val="28"/>
        </w:rPr>
        <w:t xml:space="preserve"> </w:t>
      </w:r>
      <w:r w:rsidRPr="00772364">
        <w:rPr>
          <w:sz w:val="28"/>
          <w:szCs w:val="28"/>
        </w:rPr>
        <w:t>как</w:t>
      </w:r>
      <w:r w:rsidR="003357E8" w:rsidRPr="00772364">
        <w:rPr>
          <w:sz w:val="28"/>
          <w:szCs w:val="28"/>
        </w:rPr>
        <w:t xml:space="preserve"> </w:t>
      </w:r>
      <w:r w:rsidRPr="00772364">
        <w:rPr>
          <w:sz w:val="28"/>
          <w:szCs w:val="28"/>
        </w:rPr>
        <w:t>на</w:t>
      </w:r>
      <w:r w:rsidR="003357E8" w:rsidRPr="00772364">
        <w:rPr>
          <w:sz w:val="28"/>
          <w:szCs w:val="28"/>
        </w:rPr>
        <w:t xml:space="preserve"> </w:t>
      </w:r>
      <w:r w:rsidRPr="00772364">
        <w:rPr>
          <w:sz w:val="28"/>
          <w:szCs w:val="28"/>
        </w:rPr>
        <w:t>начало</w:t>
      </w:r>
      <w:r w:rsidR="003357E8" w:rsidRPr="00772364">
        <w:rPr>
          <w:sz w:val="28"/>
          <w:szCs w:val="28"/>
        </w:rPr>
        <w:t xml:space="preserve"> </w:t>
      </w:r>
      <w:r w:rsidRPr="00772364">
        <w:rPr>
          <w:sz w:val="28"/>
          <w:szCs w:val="28"/>
        </w:rPr>
        <w:t>периода,</w:t>
      </w:r>
      <w:r w:rsidR="003357E8" w:rsidRPr="00772364">
        <w:rPr>
          <w:sz w:val="28"/>
          <w:szCs w:val="28"/>
        </w:rPr>
        <w:t xml:space="preserve"> </w:t>
      </w:r>
      <w:r w:rsidRPr="00772364">
        <w:rPr>
          <w:sz w:val="28"/>
          <w:szCs w:val="28"/>
        </w:rPr>
        <w:t>так</w:t>
      </w:r>
      <w:r w:rsidR="003357E8" w:rsidRPr="00772364">
        <w:rPr>
          <w:sz w:val="28"/>
          <w:szCs w:val="28"/>
        </w:rPr>
        <w:t xml:space="preserve"> </w:t>
      </w:r>
      <w:r w:rsidRPr="00772364">
        <w:rPr>
          <w:sz w:val="28"/>
          <w:szCs w:val="28"/>
        </w:rPr>
        <w:t>и</w:t>
      </w:r>
      <w:r w:rsidR="003357E8" w:rsidRPr="00772364">
        <w:rPr>
          <w:sz w:val="28"/>
          <w:szCs w:val="28"/>
        </w:rPr>
        <w:t xml:space="preserve"> </w:t>
      </w:r>
      <w:r w:rsidRPr="00772364">
        <w:rPr>
          <w:sz w:val="28"/>
          <w:szCs w:val="28"/>
        </w:rPr>
        <w:t>на</w:t>
      </w:r>
      <w:r w:rsidR="003357E8" w:rsidRPr="00772364">
        <w:rPr>
          <w:sz w:val="28"/>
          <w:szCs w:val="28"/>
        </w:rPr>
        <w:t xml:space="preserve"> </w:t>
      </w:r>
      <w:r w:rsidRPr="00772364">
        <w:rPr>
          <w:sz w:val="28"/>
          <w:szCs w:val="28"/>
        </w:rPr>
        <w:t>конец.</w:t>
      </w:r>
    </w:p>
    <w:p w:rsidR="00AD255A" w:rsidRPr="00772364" w:rsidRDefault="00AD255A" w:rsidP="00772364">
      <w:pPr>
        <w:widowControl/>
        <w:spacing w:before="0" w:line="360" w:lineRule="auto"/>
        <w:ind w:firstLine="709"/>
        <w:rPr>
          <w:sz w:val="28"/>
          <w:szCs w:val="28"/>
        </w:rPr>
      </w:pPr>
      <w:r w:rsidRPr="00772364">
        <w:rPr>
          <w:sz w:val="28"/>
          <w:szCs w:val="28"/>
        </w:rPr>
        <w:t>Не</w:t>
      </w:r>
      <w:r w:rsidR="003357E8" w:rsidRPr="00772364">
        <w:rPr>
          <w:sz w:val="28"/>
          <w:szCs w:val="28"/>
        </w:rPr>
        <w:t xml:space="preserve"> </w:t>
      </w:r>
      <w:r w:rsidRPr="00772364">
        <w:rPr>
          <w:sz w:val="28"/>
          <w:szCs w:val="28"/>
        </w:rPr>
        <w:t>выполняется</w:t>
      </w:r>
      <w:r w:rsidR="003357E8" w:rsidRPr="00772364">
        <w:rPr>
          <w:sz w:val="28"/>
          <w:szCs w:val="28"/>
        </w:rPr>
        <w:t xml:space="preserve"> </w:t>
      </w:r>
      <w:r w:rsidRPr="00772364">
        <w:rPr>
          <w:sz w:val="28"/>
          <w:szCs w:val="28"/>
        </w:rPr>
        <w:t>только</w:t>
      </w:r>
      <w:r w:rsidR="003357E8" w:rsidRPr="00772364">
        <w:rPr>
          <w:sz w:val="28"/>
          <w:szCs w:val="28"/>
        </w:rPr>
        <w:t xml:space="preserve"> </w:t>
      </w:r>
      <w:r w:rsidRPr="00772364">
        <w:rPr>
          <w:sz w:val="28"/>
          <w:szCs w:val="28"/>
        </w:rPr>
        <w:t>первое</w:t>
      </w:r>
      <w:r w:rsidR="003357E8" w:rsidRPr="00772364">
        <w:rPr>
          <w:sz w:val="28"/>
          <w:szCs w:val="28"/>
        </w:rPr>
        <w:t xml:space="preserve"> </w:t>
      </w:r>
      <w:r w:rsidRPr="00772364">
        <w:rPr>
          <w:sz w:val="28"/>
          <w:szCs w:val="28"/>
        </w:rPr>
        <w:t>условие,</w:t>
      </w:r>
      <w:r w:rsidR="003357E8" w:rsidRPr="00772364">
        <w:rPr>
          <w:sz w:val="28"/>
          <w:szCs w:val="28"/>
        </w:rPr>
        <w:t xml:space="preserve"> </w:t>
      </w:r>
      <w:r w:rsidR="001A267C" w:rsidRPr="00772364">
        <w:rPr>
          <w:sz w:val="28"/>
          <w:szCs w:val="28"/>
        </w:rPr>
        <w:t>т.е.</w:t>
      </w:r>
      <w:r w:rsidR="003357E8" w:rsidRPr="00772364">
        <w:rPr>
          <w:sz w:val="28"/>
          <w:szCs w:val="28"/>
        </w:rPr>
        <w:t xml:space="preserve"> </w:t>
      </w:r>
      <w:r w:rsidR="001A267C" w:rsidRPr="00772364">
        <w:rPr>
          <w:sz w:val="28"/>
          <w:szCs w:val="28"/>
        </w:rPr>
        <w:t>в</w:t>
      </w:r>
      <w:r w:rsidR="003357E8" w:rsidRPr="00772364">
        <w:rPr>
          <w:sz w:val="28"/>
          <w:szCs w:val="28"/>
        </w:rPr>
        <w:t xml:space="preserve"> </w:t>
      </w:r>
      <w:r w:rsidR="001A267C" w:rsidRPr="00772364">
        <w:rPr>
          <w:sz w:val="28"/>
          <w:szCs w:val="28"/>
        </w:rPr>
        <w:t>нашем</w:t>
      </w:r>
      <w:r w:rsidR="003357E8" w:rsidRPr="00772364">
        <w:rPr>
          <w:sz w:val="28"/>
          <w:szCs w:val="28"/>
        </w:rPr>
        <w:t xml:space="preserve"> </w:t>
      </w:r>
      <w:r w:rsidR="001A267C" w:rsidRPr="00772364">
        <w:rPr>
          <w:sz w:val="28"/>
          <w:szCs w:val="28"/>
        </w:rPr>
        <w:t>случае А1 &gt; П1 на начало периода и А1&lt;</w:t>
      </w:r>
      <w:r w:rsidR="003357E8" w:rsidRPr="00772364">
        <w:rPr>
          <w:sz w:val="28"/>
          <w:szCs w:val="28"/>
        </w:rPr>
        <w:t xml:space="preserve"> </w:t>
      </w:r>
      <w:r w:rsidR="001A267C" w:rsidRPr="00772364">
        <w:rPr>
          <w:sz w:val="28"/>
          <w:szCs w:val="28"/>
        </w:rPr>
        <w:t>П1 на конец периода.</w:t>
      </w:r>
      <w:r w:rsidR="003357E8" w:rsidRPr="00772364">
        <w:rPr>
          <w:sz w:val="28"/>
          <w:szCs w:val="28"/>
        </w:rPr>
        <w:t xml:space="preserve"> </w:t>
      </w:r>
    </w:p>
    <w:p w:rsidR="00AD255A" w:rsidRPr="00772364" w:rsidRDefault="00AD255A" w:rsidP="00772364">
      <w:pPr>
        <w:widowControl/>
        <w:spacing w:before="0" w:line="360" w:lineRule="auto"/>
        <w:ind w:firstLine="709"/>
        <w:rPr>
          <w:sz w:val="28"/>
          <w:szCs w:val="28"/>
        </w:rPr>
      </w:pPr>
      <w:r w:rsidRPr="00772364">
        <w:rPr>
          <w:sz w:val="28"/>
          <w:szCs w:val="28"/>
        </w:rPr>
        <w:t>Это</w:t>
      </w:r>
      <w:r w:rsidR="003357E8" w:rsidRPr="00772364">
        <w:rPr>
          <w:sz w:val="28"/>
          <w:szCs w:val="28"/>
        </w:rPr>
        <w:t xml:space="preserve"> </w:t>
      </w:r>
      <w:r w:rsidRPr="00772364">
        <w:rPr>
          <w:sz w:val="28"/>
          <w:szCs w:val="28"/>
        </w:rPr>
        <w:t>говорит</w:t>
      </w:r>
      <w:r w:rsidR="003357E8" w:rsidRPr="00772364">
        <w:rPr>
          <w:sz w:val="28"/>
          <w:szCs w:val="28"/>
        </w:rPr>
        <w:t xml:space="preserve"> </w:t>
      </w:r>
      <w:r w:rsidRPr="00772364">
        <w:rPr>
          <w:sz w:val="28"/>
          <w:szCs w:val="28"/>
        </w:rPr>
        <w:t>о</w:t>
      </w:r>
      <w:r w:rsidR="003357E8" w:rsidRPr="00772364">
        <w:rPr>
          <w:sz w:val="28"/>
          <w:szCs w:val="28"/>
        </w:rPr>
        <w:t xml:space="preserve"> </w:t>
      </w:r>
      <w:r w:rsidRPr="00772364">
        <w:rPr>
          <w:sz w:val="28"/>
          <w:szCs w:val="28"/>
        </w:rPr>
        <w:t>том,</w:t>
      </w:r>
      <w:r w:rsidR="003357E8" w:rsidRPr="00772364">
        <w:rPr>
          <w:sz w:val="28"/>
          <w:szCs w:val="28"/>
        </w:rPr>
        <w:t xml:space="preserve"> </w:t>
      </w:r>
      <w:r w:rsidRPr="00772364">
        <w:rPr>
          <w:sz w:val="28"/>
          <w:szCs w:val="28"/>
        </w:rPr>
        <w:t>что</w:t>
      </w:r>
      <w:r w:rsidR="003357E8" w:rsidRPr="00772364">
        <w:rPr>
          <w:sz w:val="28"/>
          <w:szCs w:val="28"/>
        </w:rPr>
        <w:t xml:space="preserve"> </w:t>
      </w:r>
      <w:r w:rsidRPr="00772364">
        <w:rPr>
          <w:sz w:val="28"/>
          <w:szCs w:val="28"/>
        </w:rPr>
        <w:t>данное</w:t>
      </w:r>
      <w:r w:rsidR="003357E8" w:rsidRPr="00772364">
        <w:rPr>
          <w:sz w:val="28"/>
          <w:szCs w:val="28"/>
        </w:rPr>
        <w:t xml:space="preserve"> </w:t>
      </w:r>
      <w:r w:rsidRPr="00772364">
        <w:rPr>
          <w:sz w:val="28"/>
          <w:szCs w:val="28"/>
        </w:rPr>
        <w:t>предприятие</w:t>
      </w:r>
      <w:r w:rsidR="003357E8" w:rsidRPr="00772364">
        <w:rPr>
          <w:sz w:val="28"/>
          <w:szCs w:val="28"/>
        </w:rPr>
        <w:t xml:space="preserve"> </w:t>
      </w:r>
      <w:r w:rsidRPr="00772364">
        <w:rPr>
          <w:sz w:val="28"/>
          <w:szCs w:val="28"/>
        </w:rPr>
        <w:t>имеет</w:t>
      </w:r>
      <w:r w:rsidR="003357E8" w:rsidRPr="00772364">
        <w:rPr>
          <w:sz w:val="28"/>
          <w:szCs w:val="28"/>
        </w:rPr>
        <w:t xml:space="preserve"> </w:t>
      </w:r>
      <w:r w:rsidRPr="00772364">
        <w:rPr>
          <w:sz w:val="28"/>
          <w:szCs w:val="28"/>
        </w:rPr>
        <w:t>нормальную</w:t>
      </w:r>
      <w:r w:rsidR="003357E8" w:rsidRPr="00772364">
        <w:rPr>
          <w:sz w:val="28"/>
          <w:szCs w:val="28"/>
        </w:rPr>
        <w:t xml:space="preserve"> </w:t>
      </w:r>
      <w:r w:rsidRPr="00772364">
        <w:rPr>
          <w:sz w:val="28"/>
          <w:szCs w:val="28"/>
        </w:rPr>
        <w:t>ликвидность</w:t>
      </w:r>
      <w:r w:rsidR="003357E8" w:rsidRPr="00772364">
        <w:rPr>
          <w:sz w:val="28"/>
          <w:szCs w:val="28"/>
        </w:rPr>
        <w:t xml:space="preserve"> </w:t>
      </w:r>
      <w:r w:rsidRPr="00772364">
        <w:rPr>
          <w:sz w:val="28"/>
          <w:szCs w:val="28"/>
        </w:rPr>
        <w:t xml:space="preserve">баланса. </w:t>
      </w:r>
    </w:p>
    <w:p w:rsidR="00AD255A" w:rsidRPr="00772364" w:rsidRDefault="00AD255A" w:rsidP="00772364">
      <w:pPr>
        <w:widowControl/>
        <w:spacing w:before="0" w:line="360" w:lineRule="auto"/>
        <w:ind w:firstLine="709"/>
        <w:rPr>
          <w:sz w:val="28"/>
          <w:szCs w:val="28"/>
        </w:rPr>
      </w:pPr>
      <w:r w:rsidRPr="00772364">
        <w:rPr>
          <w:sz w:val="28"/>
          <w:szCs w:val="28"/>
        </w:rPr>
        <w:t>Единственная</w:t>
      </w:r>
      <w:r w:rsidR="003357E8" w:rsidRPr="00772364">
        <w:rPr>
          <w:sz w:val="28"/>
          <w:szCs w:val="28"/>
        </w:rPr>
        <w:t xml:space="preserve"> </w:t>
      </w:r>
      <w:r w:rsidRPr="00772364">
        <w:rPr>
          <w:sz w:val="28"/>
          <w:szCs w:val="28"/>
        </w:rPr>
        <w:t>проблема</w:t>
      </w:r>
      <w:r w:rsidR="003357E8" w:rsidRPr="00772364">
        <w:rPr>
          <w:sz w:val="28"/>
          <w:szCs w:val="28"/>
        </w:rPr>
        <w:t xml:space="preserve"> </w:t>
      </w:r>
      <w:r w:rsidRPr="00772364">
        <w:rPr>
          <w:sz w:val="28"/>
          <w:szCs w:val="28"/>
        </w:rPr>
        <w:t>заключается</w:t>
      </w:r>
      <w:r w:rsidR="003357E8" w:rsidRPr="00772364">
        <w:rPr>
          <w:sz w:val="28"/>
          <w:szCs w:val="28"/>
        </w:rPr>
        <w:t xml:space="preserve"> </w:t>
      </w:r>
      <w:r w:rsidRPr="00772364">
        <w:rPr>
          <w:sz w:val="28"/>
          <w:szCs w:val="28"/>
        </w:rPr>
        <w:t>в</w:t>
      </w:r>
      <w:r w:rsidR="003357E8" w:rsidRPr="00772364">
        <w:rPr>
          <w:sz w:val="28"/>
          <w:szCs w:val="28"/>
        </w:rPr>
        <w:t xml:space="preserve"> </w:t>
      </w:r>
      <w:r w:rsidRPr="00772364">
        <w:rPr>
          <w:sz w:val="28"/>
          <w:szCs w:val="28"/>
        </w:rPr>
        <w:t>нехватке ликвидных</w:t>
      </w:r>
      <w:r w:rsidR="003357E8" w:rsidRPr="00772364">
        <w:rPr>
          <w:sz w:val="28"/>
          <w:szCs w:val="28"/>
        </w:rPr>
        <w:t xml:space="preserve"> </w:t>
      </w:r>
      <w:r w:rsidRPr="00772364">
        <w:rPr>
          <w:sz w:val="28"/>
          <w:szCs w:val="28"/>
        </w:rPr>
        <w:t>средств</w:t>
      </w:r>
      <w:r w:rsidR="003357E8" w:rsidRPr="00772364">
        <w:rPr>
          <w:sz w:val="28"/>
          <w:szCs w:val="28"/>
        </w:rPr>
        <w:t xml:space="preserve"> </w:t>
      </w:r>
      <w:r w:rsidRPr="00772364">
        <w:rPr>
          <w:sz w:val="28"/>
          <w:szCs w:val="28"/>
        </w:rPr>
        <w:t>для</w:t>
      </w:r>
      <w:r w:rsidR="003357E8" w:rsidRPr="00772364">
        <w:rPr>
          <w:sz w:val="28"/>
          <w:szCs w:val="28"/>
        </w:rPr>
        <w:t xml:space="preserve"> </w:t>
      </w:r>
      <w:r w:rsidRPr="00772364">
        <w:rPr>
          <w:sz w:val="28"/>
          <w:szCs w:val="28"/>
        </w:rPr>
        <w:t>покрытия</w:t>
      </w:r>
      <w:r w:rsidR="003357E8" w:rsidRPr="00772364">
        <w:rPr>
          <w:sz w:val="28"/>
          <w:szCs w:val="28"/>
        </w:rPr>
        <w:t xml:space="preserve"> </w:t>
      </w:r>
      <w:r w:rsidRPr="00772364">
        <w:rPr>
          <w:sz w:val="28"/>
          <w:szCs w:val="28"/>
        </w:rPr>
        <w:t>наиболее</w:t>
      </w:r>
      <w:r w:rsidR="003357E8" w:rsidRPr="00772364">
        <w:rPr>
          <w:sz w:val="28"/>
          <w:szCs w:val="28"/>
        </w:rPr>
        <w:t xml:space="preserve"> </w:t>
      </w:r>
      <w:r w:rsidRPr="00772364">
        <w:rPr>
          <w:sz w:val="28"/>
          <w:szCs w:val="28"/>
        </w:rPr>
        <w:t>срочных</w:t>
      </w:r>
      <w:r w:rsidR="003357E8" w:rsidRPr="00772364">
        <w:rPr>
          <w:sz w:val="28"/>
          <w:szCs w:val="28"/>
        </w:rPr>
        <w:t xml:space="preserve"> </w:t>
      </w:r>
      <w:r w:rsidRPr="00772364">
        <w:rPr>
          <w:sz w:val="28"/>
          <w:szCs w:val="28"/>
        </w:rPr>
        <w:t>обязательств.</w:t>
      </w:r>
    </w:p>
    <w:p w:rsidR="00AD255A" w:rsidRPr="00772364" w:rsidRDefault="00AD255A" w:rsidP="00772364">
      <w:pPr>
        <w:widowControl/>
        <w:spacing w:before="0" w:line="360" w:lineRule="auto"/>
        <w:ind w:firstLine="709"/>
        <w:rPr>
          <w:sz w:val="28"/>
          <w:szCs w:val="28"/>
        </w:rPr>
      </w:pPr>
      <w:r w:rsidRPr="00772364">
        <w:rPr>
          <w:sz w:val="28"/>
          <w:szCs w:val="28"/>
        </w:rPr>
        <w:t>Таким образом, характеризуя состояние активов О</w:t>
      </w:r>
      <w:r w:rsidR="001A267C" w:rsidRPr="00772364">
        <w:rPr>
          <w:sz w:val="28"/>
          <w:szCs w:val="28"/>
        </w:rPr>
        <w:t>А</w:t>
      </w:r>
      <w:r w:rsidRPr="00772364">
        <w:rPr>
          <w:sz w:val="28"/>
          <w:szCs w:val="28"/>
        </w:rPr>
        <w:t>О «</w:t>
      </w:r>
      <w:r w:rsidR="001A267C" w:rsidRPr="00772364">
        <w:rPr>
          <w:sz w:val="28"/>
          <w:szCs w:val="28"/>
        </w:rPr>
        <w:t>ВСУМ</w:t>
      </w:r>
      <w:r w:rsidRPr="00772364">
        <w:rPr>
          <w:sz w:val="28"/>
          <w:szCs w:val="28"/>
        </w:rPr>
        <w:t>» необходимо отметить снижение их ликвидности. Отрицательным является недостаточный размер наиболее ликвидных активов: краткосрочных финансовых вложений и денежных средств.</w:t>
      </w:r>
    </w:p>
    <w:p w:rsidR="00AD255A" w:rsidRPr="00772364" w:rsidRDefault="00AD255A" w:rsidP="00772364">
      <w:pPr>
        <w:widowControl/>
        <w:spacing w:before="0" w:line="360" w:lineRule="auto"/>
        <w:ind w:firstLine="709"/>
        <w:rPr>
          <w:sz w:val="28"/>
          <w:szCs w:val="28"/>
        </w:rPr>
      </w:pPr>
      <w:r w:rsidRPr="00772364">
        <w:rPr>
          <w:sz w:val="28"/>
          <w:szCs w:val="28"/>
        </w:rPr>
        <w:t xml:space="preserve">Как положительное можно отметь, что больше 80% активов предприятия принадлежат к активам с малой степенью риска. Кроме того, </w:t>
      </w:r>
      <w:r w:rsidR="001A267C" w:rsidRPr="00772364">
        <w:rPr>
          <w:sz w:val="28"/>
          <w:szCs w:val="28"/>
        </w:rPr>
        <w:t>на 01.01.</w:t>
      </w:r>
      <w:r w:rsidRPr="00772364">
        <w:rPr>
          <w:sz w:val="28"/>
          <w:szCs w:val="28"/>
        </w:rPr>
        <w:t>200</w:t>
      </w:r>
      <w:r w:rsidR="001A267C" w:rsidRPr="00772364">
        <w:rPr>
          <w:sz w:val="28"/>
          <w:szCs w:val="28"/>
        </w:rPr>
        <w:t>5</w:t>
      </w:r>
      <w:r w:rsidRPr="00772364">
        <w:rPr>
          <w:sz w:val="28"/>
          <w:szCs w:val="28"/>
        </w:rPr>
        <w:t xml:space="preserve"> год произошло увеличение доли собственных средств, что способствует увеличению финансовой устойчивости.</w:t>
      </w:r>
    </w:p>
    <w:p w:rsidR="00AD255A" w:rsidRPr="00772364" w:rsidRDefault="00AD255A" w:rsidP="00772364">
      <w:pPr>
        <w:pStyle w:val="a8"/>
        <w:spacing w:after="0" w:line="360" w:lineRule="auto"/>
        <w:ind w:left="0" w:firstLine="709"/>
        <w:jc w:val="both"/>
        <w:rPr>
          <w:sz w:val="28"/>
          <w:szCs w:val="28"/>
        </w:rPr>
      </w:pPr>
      <w:r w:rsidRPr="00772364">
        <w:rPr>
          <w:sz w:val="28"/>
          <w:szCs w:val="28"/>
        </w:rPr>
        <w:t xml:space="preserve">Этап второй. Наряду с вышеназванными критериями особый интерес представляет изучение специальных коэффициентов, расчет которых основан на существовании определенных соотношений между отдельными статьями бухгалтерского баланса. </w:t>
      </w:r>
    </w:p>
    <w:p w:rsidR="00AD255A" w:rsidRPr="00772364" w:rsidRDefault="00AD255A" w:rsidP="00772364">
      <w:pPr>
        <w:pStyle w:val="a8"/>
        <w:spacing w:after="0" w:line="360" w:lineRule="auto"/>
        <w:ind w:left="0" w:firstLine="709"/>
        <w:jc w:val="both"/>
        <w:rPr>
          <w:sz w:val="28"/>
          <w:szCs w:val="28"/>
        </w:rPr>
      </w:pPr>
      <w:r w:rsidRPr="00772364">
        <w:rPr>
          <w:sz w:val="28"/>
          <w:szCs w:val="28"/>
        </w:rPr>
        <w:t>Анализ таких коэффициентов позволяет оценить финансовую устойчивость предприятия, которая в свою очередь является показателем уровня предпринимательского риска [19].</w:t>
      </w:r>
    </w:p>
    <w:p w:rsidR="00AD255A" w:rsidRDefault="00AD255A" w:rsidP="00772364">
      <w:pPr>
        <w:pStyle w:val="a8"/>
        <w:spacing w:after="0" w:line="360" w:lineRule="auto"/>
        <w:ind w:left="0" w:firstLine="709"/>
        <w:jc w:val="both"/>
        <w:rPr>
          <w:sz w:val="28"/>
          <w:szCs w:val="28"/>
        </w:rPr>
      </w:pPr>
      <w:r w:rsidRPr="00772364">
        <w:rPr>
          <w:sz w:val="28"/>
          <w:szCs w:val="28"/>
        </w:rPr>
        <w:t>На</w:t>
      </w:r>
      <w:r w:rsidR="003357E8" w:rsidRPr="00772364">
        <w:rPr>
          <w:sz w:val="28"/>
          <w:szCs w:val="28"/>
        </w:rPr>
        <w:t xml:space="preserve"> </w:t>
      </w:r>
      <w:r w:rsidRPr="00772364">
        <w:rPr>
          <w:sz w:val="28"/>
          <w:szCs w:val="28"/>
        </w:rPr>
        <w:t>начало</w:t>
      </w:r>
      <w:r w:rsidR="003357E8" w:rsidRPr="00772364">
        <w:rPr>
          <w:sz w:val="28"/>
          <w:szCs w:val="28"/>
        </w:rPr>
        <w:t xml:space="preserve"> </w:t>
      </w:r>
      <w:r w:rsidRPr="00772364">
        <w:rPr>
          <w:sz w:val="28"/>
          <w:szCs w:val="28"/>
        </w:rPr>
        <w:t>предыдущего</w:t>
      </w:r>
      <w:r w:rsidR="003357E8" w:rsidRPr="00772364">
        <w:rPr>
          <w:sz w:val="28"/>
          <w:szCs w:val="28"/>
        </w:rPr>
        <w:t xml:space="preserve"> </w:t>
      </w:r>
      <w:r w:rsidRPr="00772364">
        <w:rPr>
          <w:sz w:val="28"/>
          <w:szCs w:val="28"/>
        </w:rPr>
        <w:t>периода</w:t>
      </w:r>
      <w:r w:rsidR="003357E8" w:rsidRPr="00772364">
        <w:rPr>
          <w:sz w:val="28"/>
          <w:szCs w:val="28"/>
        </w:rPr>
        <w:t xml:space="preserve"> </w:t>
      </w:r>
      <w:r w:rsidRPr="00772364">
        <w:rPr>
          <w:sz w:val="28"/>
          <w:szCs w:val="28"/>
        </w:rPr>
        <w:t>коэффициент</w:t>
      </w:r>
      <w:r w:rsidR="003357E8" w:rsidRPr="00772364">
        <w:rPr>
          <w:sz w:val="28"/>
          <w:szCs w:val="28"/>
        </w:rPr>
        <w:t xml:space="preserve"> </w:t>
      </w:r>
      <w:r w:rsidRPr="00772364">
        <w:rPr>
          <w:sz w:val="28"/>
          <w:szCs w:val="28"/>
        </w:rPr>
        <w:t>абсолютной</w:t>
      </w:r>
      <w:r w:rsidR="003357E8" w:rsidRPr="00772364">
        <w:rPr>
          <w:sz w:val="28"/>
          <w:szCs w:val="28"/>
        </w:rPr>
        <w:t xml:space="preserve"> </w:t>
      </w:r>
      <w:r w:rsidRPr="00772364">
        <w:rPr>
          <w:sz w:val="28"/>
          <w:szCs w:val="28"/>
        </w:rPr>
        <w:t>ликвидности</w:t>
      </w:r>
      <w:r w:rsidR="003357E8" w:rsidRPr="00772364">
        <w:rPr>
          <w:sz w:val="28"/>
          <w:szCs w:val="28"/>
        </w:rPr>
        <w:t xml:space="preserve"> </w:t>
      </w:r>
      <w:r w:rsidRPr="00772364">
        <w:rPr>
          <w:sz w:val="28"/>
          <w:szCs w:val="28"/>
        </w:rPr>
        <w:t>составлял</w:t>
      </w:r>
      <w:r w:rsidR="003357E8" w:rsidRPr="00772364">
        <w:rPr>
          <w:sz w:val="28"/>
          <w:szCs w:val="28"/>
        </w:rPr>
        <w:t xml:space="preserve"> </w:t>
      </w:r>
      <w:r w:rsidRPr="00772364">
        <w:rPr>
          <w:sz w:val="28"/>
          <w:szCs w:val="28"/>
        </w:rPr>
        <w:t>0,0006,</w:t>
      </w:r>
      <w:r w:rsidR="003357E8" w:rsidRPr="00772364">
        <w:rPr>
          <w:sz w:val="28"/>
          <w:szCs w:val="28"/>
        </w:rPr>
        <w:t xml:space="preserve"> </w:t>
      </w:r>
      <w:r w:rsidRPr="00772364">
        <w:rPr>
          <w:sz w:val="28"/>
          <w:szCs w:val="28"/>
        </w:rPr>
        <w:t>на</w:t>
      </w:r>
      <w:r w:rsidR="003357E8" w:rsidRPr="00772364">
        <w:rPr>
          <w:sz w:val="28"/>
          <w:szCs w:val="28"/>
        </w:rPr>
        <w:t xml:space="preserve"> </w:t>
      </w:r>
      <w:r w:rsidRPr="00772364">
        <w:rPr>
          <w:sz w:val="28"/>
          <w:szCs w:val="28"/>
        </w:rPr>
        <w:t>начало анализируемого</w:t>
      </w:r>
      <w:r w:rsidR="003357E8" w:rsidRPr="00772364">
        <w:rPr>
          <w:sz w:val="28"/>
          <w:szCs w:val="28"/>
        </w:rPr>
        <w:t xml:space="preserve"> </w:t>
      </w:r>
      <w:r w:rsidRPr="00772364">
        <w:rPr>
          <w:sz w:val="28"/>
          <w:szCs w:val="28"/>
        </w:rPr>
        <w:t>периода</w:t>
      </w:r>
      <w:r w:rsidR="003357E8" w:rsidRPr="00772364">
        <w:rPr>
          <w:sz w:val="28"/>
          <w:szCs w:val="28"/>
        </w:rPr>
        <w:t xml:space="preserve"> </w:t>
      </w:r>
      <w:r w:rsidRPr="00772364">
        <w:rPr>
          <w:sz w:val="28"/>
          <w:szCs w:val="28"/>
        </w:rPr>
        <w:t>0,0201,</w:t>
      </w:r>
      <w:r w:rsidR="003357E8" w:rsidRPr="00772364">
        <w:rPr>
          <w:sz w:val="28"/>
          <w:szCs w:val="28"/>
        </w:rPr>
        <w:t xml:space="preserve"> </w:t>
      </w:r>
      <w:r w:rsidRPr="00772364">
        <w:rPr>
          <w:sz w:val="28"/>
          <w:szCs w:val="28"/>
        </w:rPr>
        <w:t>а</w:t>
      </w:r>
      <w:r w:rsidR="003357E8" w:rsidRPr="00772364">
        <w:rPr>
          <w:sz w:val="28"/>
          <w:szCs w:val="28"/>
        </w:rPr>
        <w:t xml:space="preserve"> </w:t>
      </w:r>
      <w:r w:rsidRPr="00772364">
        <w:rPr>
          <w:sz w:val="28"/>
          <w:szCs w:val="28"/>
        </w:rPr>
        <w:t>на</w:t>
      </w:r>
      <w:r w:rsidR="003357E8" w:rsidRPr="00772364">
        <w:rPr>
          <w:sz w:val="28"/>
          <w:szCs w:val="28"/>
        </w:rPr>
        <w:t xml:space="preserve"> </w:t>
      </w:r>
      <w:r w:rsidRPr="00772364">
        <w:rPr>
          <w:sz w:val="28"/>
          <w:szCs w:val="28"/>
        </w:rPr>
        <w:t>конец</w:t>
      </w:r>
      <w:r w:rsidR="003357E8" w:rsidRPr="00772364">
        <w:rPr>
          <w:sz w:val="28"/>
          <w:szCs w:val="28"/>
        </w:rPr>
        <w:t xml:space="preserve"> </w:t>
      </w:r>
      <w:r w:rsidRPr="00772364">
        <w:rPr>
          <w:sz w:val="28"/>
          <w:szCs w:val="28"/>
        </w:rPr>
        <w:t>стал</w:t>
      </w:r>
      <w:r w:rsidR="003357E8" w:rsidRPr="00772364">
        <w:rPr>
          <w:sz w:val="28"/>
          <w:szCs w:val="28"/>
        </w:rPr>
        <w:t xml:space="preserve"> </w:t>
      </w:r>
      <w:r w:rsidRPr="00772364">
        <w:rPr>
          <w:sz w:val="28"/>
          <w:szCs w:val="28"/>
        </w:rPr>
        <w:t>равен</w:t>
      </w:r>
      <w:r w:rsidR="003357E8" w:rsidRPr="00772364">
        <w:rPr>
          <w:sz w:val="28"/>
          <w:szCs w:val="28"/>
        </w:rPr>
        <w:t xml:space="preserve"> </w:t>
      </w:r>
      <w:r w:rsidRPr="00772364">
        <w:rPr>
          <w:sz w:val="28"/>
          <w:szCs w:val="28"/>
        </w:rPr>
        <w:t>норме</w:t>
      </w:r>
      <w:r w:rsidR="003357E8" w:rsidRPr="00772364">
        <w:rPr>
          <w:sz w:val="28"/>
          <w:szCs w:val="28"/>
        </w:rPr>
        <w:t xml:space="preserve"> </w:t>
      </w:r>
      <w:r w:rsidRPr="00772364">
        <w:rPr>
          <w:sz w:val="28"/>
          <w:szCs w:val="28"/>
        </w:rPr>
        <w:t>0,0336. Тот</w:t>
      </w:r>
      <w:r w:rsidR="003357E8" w:rsidRPr="00772364">
        <w:rPr>
          <w:sz w:val="28"/>
          <w:szCs w:val="28"/>
        </w:rPr>
        <w:t xml:space="preserve"> </w:t>
      </w:r>
      <w:r w:rsidRPr="00772364">
        <w:rPr>
          <w:sz w:val="28"/>
          <w:szCs w:val="28"/>
        </w:rPr>
        <w:t>факт,</w:t>
      </w:r>
      <w:r w:rsidR="003357E8" w:rsidRPr="00772364">
        <w:rPr>
          <w:sz w:val="28"/>
          <w:szCs w:val="28"/>
        </w:rPr>
        <w:t xml:space="preserve"> </w:t>
      </w:r>
      <w:r w:rsidRPr="00772364">
        <w:rPr>
          <w:sz w:val="28"/>
          <w:szCs w:val="28"/>
        </w:rPr>
        <w:t>что</w:t>
      </w:r>
      <w:r w:rsidR="003357E8" w:rsidRPr="00772364">
        <w:rPr>
          <w:sz w:val="28"/>
          <w:szCs w:val="28"/>
        </w:rPr>
        <w:t xml:space="preserve"> </w:t>
      </w:r>
      <w:r w:rsidRPr="00772364">
        <w:rPr>
          <w:sz w:val="28"/>
          <w:szCs w:val="28"/>
        </w:rPr>
        <w:t>наиболее</w:t>
      </w:r>
      <w:r w:rsidR="003357E8" w:rsidRPr="00772364">
        <w:rPr>
          <w:sz w:val="28"/>
          <w:szCs w:val="28"/>
        </w:rPr>
        <w:t xml:space="preserve"> </w:t>
      </w:r>
      <w:r w:rsidRPr="00772364">
        <w:rPr>
          <w:sz w:val="28"/>
          <w:szCs w:val="28"/>
        </w:rPr>
        <w:t>ликвидные</w:t>
      </w:r>
      <w:r w:rsidR="003357E8" w:rsidRPr="00772364">
        <w:rPr>
          <w:sz w:val="28"/>
          <w:szCs w:val="28"/>
        </w:rPr>
        <w:t xml:space="preserve"> </w:t>
      </w:r>
      <w:r w:rsidRPr="00772364">
        <w:rPr>
          <w:sz w:val="28"/>
          <w:szCs w:val="28"/>
        </w:rPr>
        <w:t>средства</w:t>
      </w:r>
      <w:r w:rsidR="003357E8" w:rsidRPr="00772364">
        <w:rPr>
          <w:sz w:val="28"/>
          <w:szCs w:val="28"/>
        </w:rPr>
        <w:t xml:space="preserve"> </w:t>
      </w:r>
      <w:r w:rsidRPr="00772364">
        <w:rPr>
          <w:sz w:val="28"/>
          <w:szCs w:val="28"/>
        </w:rPr>
        <w:t>в</w:t>
      </w:r>
      <w:r w:rsidR="003357E8" w:rsidRPr="00772364">
        <w:rPr>
          <w:sz w:val="28"/>
          <w:szCs w:val="28"/>
        </w:rPr>
        <w:t xml:space="preserve"> </w:t>
      </w:r>
      <w:r w:rsidRPr="00772364">
        <w:rPr>
          <w:sz w:val="28"/>
          <w:szCs w:val="28"/>
        </w:rPr>
        <w:t>течение</w:t>
      </w:r>
      <w:r w:rsidR="003357E8" w:rsidRPr="00772364">
        <w:rPr>
          <w:sz w:val="28"/>
          <w:szCs w:val="28"/>
        </w:rPr>
        <w:t xml:space="preserve"> </w:t>
      </w:r>
      <w:r w:rsidRPr="00772364">
        <w:rPr>
          <w:sz w:val="28"/>
          <w:szCs w:val="28"/>
        </w:rPr>
        <w:t>предыдущего года</w:t>
      </w:r>
      <w:r w:rsidR="003357E8" w:rsidRPr="00772364">
        <w:rPr>
          <w:sz w:val="28"/>
          <w:szCs w:val="28"/>
        </w:rPr>
        <w:t xml:space="preserve"> </w:t>
      </w:r>
      <w:r w:rsidRPr="00772364">
        <w:rPr>
          <w:sz w:val="28"/>
          <w:szCs w:val="28"/>
        </w:rPr>
        <w:t>составляли</w:t>
      </w:r>
      <w:r w:rsidR="003357E8" w:rsidRPr="00772364">
        <w:rPr>
          <w:sz w:val="28"/>
          <w:szCs w:val="28"/>
        </w:rPr>
        <w:t xml:space="preserve"> </w:t>
      </w:r>
      <w:r w:rsidRPr="00772364">
        <w:rPr>
          <w:sz w:val="28"/>
          <w:szCs w:val="28"/>
        </w:rPr>
        <w:t>столь</w:t>
      </w:r>
      <w:r w:rsidR="003357E8" w:rsidRPr="00772364">
        <w:rPr>
          <w:sz w:val="28"/>
          <w:szCs w:val="28"/>
        </w:rPr>
        <w:t xml:space="preserve"> </w:t>
      </w:r>
      <w:r w:rsidRPr="00772364">
        <w:rPr>
          <w:sz w:val="28"/>
          <w:szCs w:val="28"/>
        </w:rPr>
        <w:t>малое</w:t>
      </w:r>
      <w:r w:rsidR="003357E8" w:rsidRPr="00772364">
        <w:rPr>
          <w:sz w:val="28"/>
          <w:szCs w:val="28"/>
        </w:rPr>
        <w:t xml:space="preserve"> </w:t>
      </w:r>
      <w:r w:rsidRPr="00772364">
        <w:rPr>
          <w:sz w:val="28"/>
          <w:szCs w:val="28"/>
        </w:rPr>
        <w:t>значение</w:t>
      </w:r>
      <w:r w:rsidR="003357E8" w:rsidRPr="00772364">
        <w:rPr>
          <w:sz w:val="28"/>
          <w:szCs w:val="28"/>
        </w:rPr>
        <w:t xml:space="preserve"> </w:t>
      </w:r>
      <w:r w:rsidRPr="00772364">
        <w:rPr>
          <w:sz w:val="28"/>
          <w:szCs w:val="28"/>
        </w:rPr>
        <w:t>свидетельствует</w:t>
      </w:r>
      <w:r w:rsidR="003357E8" w:rsidRPr="00772364">
        <w:rPr>
          <w:sz w:val="28"/>
          <w:szCs w:val="28"/>
        </w:rPr>
        <w:t xml:space="preserve"> </w:t>
      </w:r>
      <w:r w:rsidRPr="00772364">
        <w:rPr>
          <w:sz w:val="28"/>
          <w:szCs w:val="28"/>
        </w:rPr>
        <w:t>о</w:t>
      </w:r>
      <w:r w:rsidR="003357E8" w:rsidRPr="00772364">
        <w:rPr>
          <w:sz w:val="28"/>
          <w:szCs w:val="28"/>
        </w:rPr>
        <w:t xml:space="preserve"> </w:t>
      </w:r>
      <w:r w:rsidRPr="00772364">
        <w:rPr>
          <w:sz w:val="28"/>
          <w:szCs w:val="28"/>
        </w:rPr>
        <w:t>серьезном</w:t>
      </w:r>
      <w:r w:rsidR="003357E8" w:rsidRPr="00772364">
        <w:rPr>
          <w:sz w:val="28"/>
          <w:szCs w:val="28"/>
        </w:rPr>
        <w:t xml:space="preserve"> </w:t>
      </w:r>
      <w:r w:rsidRPr="00772364">
        <w:rPr>
          <w:sz w:val="28"/>
          <w:szCs w:val="28"/>
        </w:rPr>
        <w:t>дефиците</w:t>
      </w:r>
      <w:r w:rsidR="003357E8" w:rsidRPr="00772364">
        <w:rPr>
          <w:sz w:val="28"/>
          <w:szCs w:val="28"/>
        </w:rPr>
        <w:t xml:space="preserve"> </w:t>
      </w:r>
      <w:r w:rsidRPr="00772364">
        <w:rPr>
          <w:sz w:val="28"/>
          <w:szCs w:val="28"/>
        </w:rPr>
        <w:t>свободных</w:t>
      </w:r>
      <w:r w:rsidR="003357E8" w:rsidRPr="00772364">
        <w:rPr>
          <w:sz w:val="28"/>
          <w:szCs w:val="28"/>
        </w:rPr>
        <w:t xml:space="preserve"> </w:t>
      </w:r>
      <w:r w:rsidRPr="00772364">
        <w:rPr>
          <w:sz w:val="28"/>
          <w:szCs w:val="28"/>
        </w:rPr>
        <w:t>денежных</w:t>
      </w:r>
      <w:r w:rsidR="003357E8" w:rsidRPr="00772364">
        <w:rPr>
          <w:sz w:val="28"/>
          <w:szCs w:val="28"/>
        </w:rPr>
        <w:t xml:space="preserve"> </w:t>
      </w:r>
      <w:r w:rsidRPr="00772364">
        <w:rPr>
          <w:sz w:val="28"/>
          <w:szCs w:val="28"/>
        </w:rPr>
        <w:t>средств. Таким образом,</w:t>
      </w:r>
      <w:r w:rsidR="003357E8" w:rsidRPr="00772364">
        <w:rPr>
          <w:sz w:val="28"/>
          <w:szCs w:val="28"/>
        </w:rPr>
        <w:t xml:space="preserve"> </w:t>
      </w:r>
      <w:r w:rsidRPr="00772364">
        <w:rPr>
          <w:sz w:val="28"/>
          <w:szCs w:val="28"/>
        </w:rPr>
        <w:t>текущая</w:t>
      </w:r>
      <w:r w:rsidR="003357E8" w:rsidRPr="00772364">
        <w:rPr>
          <w:sz w:val="28"/>
          <w:szCs w:val="28"/>
        </w:rPr>
        <w:t xml:space="preserve"> </w:t>
      </w:r>
      <w:r w:rsidRPr="00772364">
        <w:rPr>
          <w:sz w:val="28"/>
          <w:szCs w:val="28"/>
        </w:rPr>
        <w:t>платежеспособность</w:t>
      </w:r>
      <w:r w:rsidR="003357E8" w:rsidRPr="00772364">
        <w:rPr>
          <w:sz w:val="28"/>
          <w:szCs w:val="28"/>
        </w:rPr>
        <w:t xml:space="preserve"> </w:t>
      </w:r>
      <w:r w:rsidRPr="00772364">
        <w:rPr>
          <w:sz w:val="28"/>
          <w:szCs w:val="28"/>
        </w:rPr>
        <w:t>предприятия</w:t>
      </w:r>
      <w:r w:rsidR="003357E8" w:rsidRPr="00772364">
        <w:rPr>
          <w:sz w:val="28"/>
          <w:szCs w:val="28"/>
        </w:rPr>
        <w:t xml:space="preserve"> </w:t>
      </w:r>
      <w:r w:rsidRPr="00772364">
        <w:rPr>
          <w:sz w:val="28"/>
          <w:szCs w:val="28"/>
        </w:rPr>
        <w:t>полностью</w:t>
      </w:r>
      <w:r w:rsidR="003357E8" w:rsidRPr="00772364">
        <w:rPr>
          <w:sz w:val="28"/>
          <w:szCs w:val="28"/>
        </w:rPr>
        <w:t xml:space="preserve"> </w:t>
      </w:r>
      <w:r w:rsidRPr="00772364">
        <w:rPr>
          <w:sz w:val="28"/>
          <w:szCs w:val="28"/>
        </w:rPr>
        <w:t>зависит</w:t>
      </w:r>
      <w:r w:rsidR="003357E8" w:rsidRPr="00772364">
        <w:rPr>
          <w:sz w:val="28"/>
          <w:szCs w:val="28"/>
        </w:rPr>
        <w:t xml:space="preserve"> </w:t>
      </w:r>
      <w:r w:rsidRPr="00772364">
        <w:rPr>
          <w:sz w:val="28"/>
          <w:szCs w:val="28"/>
        </w:rPr>
        <w:t>от</w:t>
      </w:r>
      <w:r w:rsidR="003357E8" w:rsidRPr="00772364">
        <w:rPr>
          <w:sz w:val="28"/>
          <w:szCs w:val="28"/>
        </w:rPr>
        <w:t xml:space="preserve"> </w:t>
      </w:r>
      <w:r w:rsidRPr="00772364">
        <w:rPr>
          <w:sz w:val="28"/>
          <w:szCs w:val="28"/>
        </w:rPr>
        <w:t>надежности</w:t>
      </w:r>
      <w:r w:rsidR="003357E8" w:rsidRPr="00772364">
        <w:rPr>
          <w:sz w:val="28"/>
          <w:szCs w:val="28"/>
        </w:rPr>
        <w:t xml:space="preserve"> </w:t>
      </w:r>
      <w:r w:rsidRPr="00772364">
        <w:rPr>
          <w:sz w:val="28"/>
          <w:szCs w:val="28"/>
        </w:rPr>
        <w:t xml:space="preserve">дебиторов. </w:t>
      </w:r>
    </w:p>
    <w:p w:rsidR="00405F30" w:rsidRPr="00772364" w:rsidRDefault="00405F30" w:rsidP="00772364">
      <w:pPr>
        <w:pStyle w:val="a8"/>
        <w:spacing w:after="0" w:line="360" w:lineRule="auto"/>
        <w:ind w:left="0" w:firstLine="709"/>
        <w:jc w:val="both"/>
        <w:rPr>
          <w:sz w:val="28"/>
          <w:szCs w:val="28"/>
        </w:rPr>
      </w:pPr>
    </w:p>
    <w:p w:rsidR="00AD255A" w:rsidRPr="00772364" w:rsidRDefault="00AD255A" w:rsidP="00772364">
      <w:pPr>
        <w:widowControl/>
        <w:spacing w:before="0" w:line="360" w:lineRule="auto"/>
        <w:ind w:firstLine="709"/>
        <w:rPr>
          <w:sz w:val="28"/>
          <w:szCs w:val="28"/>
        </w:rPr>
      </w:pPr>
    </w:p>
    <w:p w:rsidR="001161C9" w:rsidRPr="00772364" w:rsidRDefault="001161C9" w:rsidP="00772364">
      <w:pPr>
        <w:widowControl/>
        <w:spacing w:before="0" w:line="360" w:lineRule="auto"/>
        <w:ind w:firstLine="709"/>
        <w:rPr>
          <w:sz w:val="28"/>
          <w:szCs w:val="28"/>
        </w:rPr>
        <w:sectPr w:rsidR="001161C9" w:rsidRPr="00772364" w:rsidSect="00992B8D">
          <w:pgSz w:w="11907" w:h="16839" w:code="9"/>
          <w:pgMar w:top="1134" w:right="850" w:bottom="1134" w:left="1701" w:header="720" w:footer="720" w:gutter="0"/>
          <w:cols w:space="720"/>
          <w:titlePg/>
          <w:docGrid w:linePitch="272"/>
        </w:sectPr>
      </w:pPr>
    </w:p>
    <w:p w:rsidR="001161C9" w:rsidRPr="00772364" w:rsidRDefault="00AD255A" w:rsidP="00772364">
      <w:pPr>
        <w:widowControl/>
        <w:spacing w:before="0" w:line="360" w:lineRule="auto"/>
        <w:ind w:firstLine="709"/>
        <w:rPr>
          <w:sz w:val="28"/>
          <w:szCs w:val="28"/>
        </w:rPr>
      </w:pPr>
      <w:r w:rsidRPr="00772364">
        <w:rPr>
          <w:sz w:val="28"/>
          <w:szCs w:val="28"/>
        </w:rPr>
        <w:t xml:space="preserve">Таблица </w:t>
      </w:r>
      <w:r w:rsidR="006C5E02" w:rsidRPr="00772364">
        <w:rPr>
          <w:sz w:val="28"/>
          <w:szCs w:val="28"/>
        </w:rPr>
        <w:t>3.6.</w:t>
      </w:r>
    </w:p>
    <w:p w:rsidR="00AD255A" w:rsidRPr="00772364" w:rsidRDefault="00AD255A" w:rsidP="00772364">
      <w:pPr>
        <w:widowControl/>
        <w:spacing w:before="0" w:line="360" w:lineRule="auto"/>
        <w:ind w:firstLine="709"/>
        <w:rPr>
          <w:sz w:val="28"/>
          <w:szCs w:val="28"/>
        </w:rPr>
      </w:pPr>
      <w:r w:rsidRPr="00772364">
        <w:rPr>
          <w:sz w:val="28"/>
          <w:szCs w:val="28"/>
        </w:rPr>
        <w:t>Динамика платежеспособности</w:t>
      </w:r>
      <w:r w:rsidR="003357E8" w:rsidRPr="00772364">
        <w:rPr>
          <w:sz w:val="28"/>
          <w:szCs w:val="28"/>
        </w:rPr>
        <w:t xml:space="preserve"> </w:t>
      </w:r>
      <w:r w:rsidRPr="00772364">
        <w:rPr>
          <w:sz w:val="28"/>
          <w:szCs w:val="28"/>
        </w:rPr>
        <w:t>и финансовой устойчивости предприятия</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40"/>
        <w:gridCol w:w="1800"/>
        <w:gridCol w:w="1920"/>
        <w:gridCol w:w="1920"/>
        <w:gridCol w:w="1560"/>
        <w:gridCol w:w="1200"/>
        <w:gridCol w:w="1680"/>
        <w:gridCol w:w="986"/>
      </w:tblGrid>
      <w:tr w:rsidR="00AD255A" w:rsidRPr="00405F30" w:rsidTr="00166C68">
        <w:trPr>
          <w:cantSplit/>
        </w:trPr>
        <w:tc>
          <w:tcPr>
            <w:tcW w:w="720" w:type="dxa"/>
            <w:vMerge w:val="restart"/>
          </w:tcPr>
          <w:p w:rsidR="00AD255A" w:rsidRPr="00405F30" w:rsidRDefault="00AD255A" w:rsidP="00405F30">
            <w:pPr>
              <w:widowControl/>
              <w:spacing w:before="0" w:line="360" w:lineRule="auto"/>
              <w:ind w:firstLine="0"/>
              <w:jc w:val="left"/>
            </w:pPr>
            <w:r w:rsidRPr="00405F30">
              <w:t>№</w:t>
            </w:r>
          </w:p>
        </w:tc>
        <w:tc>
          <w:tcPr>
            <w:tcW w:w="3240" w:type="dxa"/>
            <w:vMerge w:val="restart"/>
          </w:tcPr>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Показатели</w:t>
            </w:r>
          </w:p>
        </w:tc>
        <w:tc>
          <w:tcPr>
            <w:tcW w:w="1800" w:type="dxa"/>
            <w:vMerge w:val="restart"/>
          </w:tcPr>
          <w:p w:rsidR="00AD255A" w:rsidRPr="00405F30" w:rsidRDefault="00AD255A" w:rsidP="00405F30">
            <w:pPr>
              <w:widowControl/>
              <w:spacing w:before="0" w:line="360" w:lineRule="auto"/>
              <w:ind w:firstLine="0"/>
              <w:jc w:val="left"/>
            </w:pPr>
            <w:r w:rsidRPr="00405F30">
              <w:t>На начало предыдущего периода</w:t>
            </w:r>
          </w:p>
        </w:tc>
        <w:tc>
          <w:tcPr>
            <w:tcW w:w="1920" w:type="dxa"/>
            <w:vMerge w:val="restart"/>
          </w:tcPr>
          <w:p w:rsidR="00AD255A" w:rsidRPr="00405F30" w:rsidRDefault="00AD255A" w:rsidP="00405F30">
            <w:pPr>
              <w:widowControl/>
              <w:spacing w:before="0" w:line="360" w:lineRule="auto"/>
              <w:ind w:firstLine="0"/>
              <w:jc w:val="left"/>
            </w:pPr>
            <w:r w:rsidRPr="00405F30">
              <w:t>На начало анализируемого периода</w:t>
            </w:r>
          </w:p>
        </w:tc>
        <w:tc>
          <w:tcPr>
            <w:tcW w:w="1920" w:type="dxa"/>
            <w:vMerge w:val="restart"/>
          </w:tcPr>
          <w:p w:rsidR="00AD255A" w:rsidRPr="00405F30" w:rsidRDefault="00AD255A" w:rsidP="00405F30">
            <w:pPr>
              <w:widowControl/>
              <w:spacing w:before="0" w:line="360" w:lineRule="auto"/>
              <w:ind w:firstLine="0"/>
              <w:jc w:val="left"/>
            </w:pPr>
            <w:r w:rsidRPr="00405F30">
              <w:t>На конец анализируемого периода</w:t>
            </w:r>
          </w:p>
        </w:tc>
        <w:tc>
          <w:tcPr>
            <w:tcW w:w="5426" w:type="dxa"/>
            <w:gridSpan w:val="4"/>
          </w:tcPr>
          <w:p w:rsidR="00AD255A" w:rsidRPr="00405F30" w:rsidRDefault="00AD255A" w:rsidP="00405F30">
            <w:pPr>
              <w:widowControl/>
              <w:spacing w:before="0" w:line="360" w:lineRule="auto"/>
              <w:ind w:firstLine="0"/>
              <w:jc w:val="left"/>
            </w:pPr>
            <w:r w:rsidRPr="00405F30">
              <w:t>Изменения</w:t>
            </w:r>
          </w:p>
        </w:tc>
      </w:tr>
      <w:tr w:rsidR="00AD255A" w:rsidRPr="00405F30" w:rsidTr="00166C68">
        <w:trPr>
          <w:cantSplit/>
        </w:trPr>
        <w:tc>
          <w:tcPr>
            <w:tcW w:w="720" w:type="dxa"/>
            <w:vMerge/>
          </w:tcPr>
          <w:p w:rsidR="00AD255A" w:rsidRPr="00405F30" w:rsidRDefault="00AD255A" w:rsidP="00405F30">
            <w:pPr>
              <w:widowControl/>
              <w:spacing w:before="0" w:line="360" w:lineRule="auto"/>
              <w:ind w:firstLine="0"/>
              <w:jc w:val="left"/>
            </w:pPr>
          </w:p>
        </w:tc>
        <w:tc>
          <w:tcPr>
            <w:tcW w:w="3240" w:type="dxa"/>
            <w:vMerge/>
          </w:tcPr>
          <w:p w:rsidR="00AD255A" w:rsidRPr="00405F30" w:rsidRDefault="00AD255A" w:rsidP="00405F30">
            <w:pPr>
              <w:widowControl/>
              <w:spacing w:before="0" w:line="360" w:lineRule="auto"/>
              <w:ind w:firstLine="0"/>
              <w:jc w:val="left"/>
            </w:pPr>
          </w:p>
        </w:tc>
        <w:tc>
          <w:tcPr>
            <w:tcW w:w="1800" w:type="dxa"/>
            <w:vMerge/>
          </w:tcPr>
          <w:p w:rsidR="00AD255A" w:rsidRPr="00405F30" w:rsidRDefault="00AD255A" w:rsidP="00405F30">
            <w:pPr>
              <w:widowControl/>
              <w:spacing w:before="0" w:line="360" w:lineRule="auto"/>
              <w:ind w:firstLine="0"/>
              <w:jc w:val="left"/>
            </w:pPr>
          </w:p>
        </w:tc>
        <w:tc>
          <w:tcPr>
            <w:tcW w:w="1920" w:type="dxa"/>
            <w:vMerge/>
          </w:tcPr>
          <w:p w:rsidR="00AD255A" w:rsidRPr="00405F30" w:rsidRDefault="00AD255A" w:rsidP="00405F30">
            <w:pPr>
              <w:widowControl/>
              <w:spacing w:before="0" w:line="360" w:lineRule="auto"/>
              <w:ind w:firstLine="0"/>
              <w:jc w:val="left"/>
            </w:pPr>
          </w:p>
        </w:tc>
        <w:tc>
          <w:tcPr>
            <w:tcW w:w="1920" w:type="dxa"/>
            <w:vMerge/>
          </w:tcPr>
          <w:p w:rsidR="00AD255A" w:rsidRPr="00405F30" w:rsidRDefault="00AD255A" w:rsidP="00405F30">
            <w:pPr>
              <w:widowControl/>
              <w:spacing w:before="0" w:line="360" w:lineRule="auto"/>
              <w:ind w:firstLine="0"/>
              <w:jc w:val="left"/>
            </w:pPr>
          </w:p>
        </w:tc>
        <w:tc>
          <w:tcPr>
            <w:tcW w:w="2760" w:type="dxa"/>
            <w:gridSpan w:val="2"/>
          </w:tcPr>
          <w:p w:rsidR="00AD255A" w:rsidRPr="00405F30" w:rsidRDefault="00AD255A" w:rsidP="00405F30">
            <w:pPr>
              <w:widowControl/>
              <w:spacing w:before="0" w:line="360" w:lineRule="auto"/>
              <w:ind w:firstLine="0"/>
              <w:jc w:val="left"/>
            </w:pPr>
            <w:r w:rsidRPr="00405F30">
              <w:t>за предыдущий период</w:t>
            </w:r>
          </w:p>
        </w:tc>
        <w:tc>
          <w:tcPr>
            <w:tcW w:w="2666" w:type="dxa"/>
            <w:gridSpan w:val="2"/>
          </w:tcPr>
          <w:p w:rsidR="00AD255A" w:rsidRPr="00405F30" w:rsidRDefault="00AD255A" w:rsidP="00405F30">
            <w:pPr>
              <w:widowControl/>
              <w:spacing w:before="0" w:line="360" w:lineRule="auto"/>
              <w:ind w:firstLine="0"/>
              <w:jc w:val="left"/>
            </w:pPr>
            <w:r w:rsidRPr="00405F30">
              <w:t>за изучаемый период</w:t>
            </w:r>
          </w:p>
        </w:tc>
      </w:tr>
      <w:tr w:rsidR="00AD255A" w:rsidRPr="00405F30" w:rsidTr="00166C68">
        <w:trPr>
          <w:cantSplit/>
        </w:trPr>
        <w:tc>
          <w:tcPr>
            <w:tcW w:w="720" w:type="dxa"/>
            <w:vMerge/>
          </w:tcPr>
          <w:p w:rsidR="00AD255A" w:rsidRPr="00405F30" w:rsidRDefault="00AD255A" w:rsidP="00405F30">
            <w:pPr>
              <w:widowControl/>
              <w:spacing w:before="0" w:line="360" w:lineRule="auto"/>
              <w:ind w:firstLine="0"/>
              <w:jc w:val="left"/>
            </w:pPr>
          </w:p>
        </w:tc>
        <w:tc>
          <w:tcPr>
            <w:tcW w:w="3240" w:type="dxa"/>
            <w:vMerge/>
          </w:tcPr>
          <w:p w:rsidR="00AD255A" w:rsidRPr="00405F30" w:rsidRDefault="00AD255A" w:rsidP="00405F30">
            <w:pPr>
              <w:widowControl/>
              <w:spacing w:before="0" w:line="360" w:lineRule="auto"/>
              <w:ind w:firstLine="0"/>
              <w:jc w:val="left"/>
            </w:pPr>
          </w:p>
        </w:tc>
        <w:tc>
          <w:tcPr>
            <w:tcW w:w="1800" w:type="dxa"/>
            <w:vMerge/>
          </w:tcPr>
          <w:p w:rsidR="00AD255A" w:rsidRPr="00405F30" w:rsidRDefault="00AD255A" w:rsidP="00405F30">
            <w:pPr>
              <w:widowControl/>
              <w:spacing w:before="0" w:line="360" w:lineRule="auto"/>
              <w:ind w:firstLine="0"/>
              <w:jc w:val="left"/>
            </w:pPr>
          </w:p>
        </w:tc>
        <w:tc>
          <w:tcPr>
            <w:tcW w:w="1920" w:type="dxa"/>
            <w:vMerge/>
          </w:tcPr>
          <w:p w:rsidR="00AD255A" w:rsidRPr="00405F30" w:rsidRDefault="00AD255A" w:rsidP="00405F30">
            <w:pPr>
              <w:widowControl/>
              <w:spacing w:before="0" w:line="360" w:lineRule="auto"/>
              <w:ind w:firstLine="0"/>
              <w:jc w:val="left"/>
            </w:pPr>
          </w:p>
        </w:tc>
        <w:tc>
          <w:tcPr>
            <w:tcW w:w="1920" w:type="dxa"/>
            <w:vMerge/>
          </w:tcPr>
          <w:p w:rsidR="00AD255A" w:rsidRPr="00405F30" w:rsidRDefault="00AD255A" w:rsidP="00405F30">
            <w:pPr>
              <w:widowControl/>
              <w:spacing w:before="0" w:line="360" w:lineRule="auto"/>
              <w:ind w:firstLine="0"/>
              <w:jc w:val="left"/>
            </w:pPr>
          </w:p>
        </w:tc>
        <w:tc>
          <w:tcPr>
            <w:tcW w:w="1560" w:type="dxa"/>
          </w:tcPr>
          <w:p w:rsidR="00AD255A" w:rsidRPr="00405F30" w:rsidRDefault="00AD255A" w:rsidP="00405F30">
            <w:pPr>
              <w:widowControl/>
              <w:spacing w:before="0" w:line="360" w:lineRule="auto"/>
              <w:ind w:firstLine="0"/>
              <w:jc w:val="left"/>
            </w:pPr>
            <w:r w:rsidRPr="00405F30">
              <w:t>абсолютные</w:t>
            </w:r>
          </w:p>
        </w:tc>
        <w:tc>
          <w:tcPr>
            <w:tcW w:w="1200" w:type="dxa"/>
          </w:tcPr>
          <w:p w:rsidR="00AD255A" w:rsidRPr="00405F30" w:rsidRDefault="00AD255A" w:rsidP="00405F30">
            <w:pPr>
              <w:widowControl/>
              <w:spacing w:before="0" w:line="360" w:lineRule="auto"/>
              <w:ind w:firstLine="0"/>
              <w:jc w:val="left"/>
            </w:pPr>
            <w:r w:rsidRPr="00405F30">
              <w:t>темп роста,</w:t>
            </w:r>
            <w:r w:rsidR="001161C9" w:rsidRPr="00405F30">
              <w:t xml:space="preserve"> </w:t>
            </w:r>
            <w:r w:rsidRPr="00405F30">
              <w:t>%</w:t>
            </w:r>
          </w:p>
        </w:tc>
        <w:tc>
          <w:tcPr>
            <w:tcW w:w="1680" w:type="dxa"/>
          </w:tcPr>
          <w:p w:rsidR="00AD255A" w:rsidRPr="00405F30" w:rsidRDefault="00AD255A" w:rsidP="00405F30">
            <w:pPr>
              <w:widowControl/>
              <w:spacing w:before="0" w:line="360" w:lineRule="auto"/>
              <w:ind w:firstLine="0"/>
              <w:jc w:val="left"/>
            </w:pPr>
            <w:r w:rsidRPr="00405F30">
              <w:t>абсолютные</w:t>
            </w:r>
          </w:p>
        </w:tc>
        <w:tc>
          <w:tcPr>
            <w:tcW w:w="986" w:type="dxa"/>
          </w:tcPr>
          <w:p w:rsidR="00AD255A" w:rsidRPr="00405F30" w:rsidRDefault="00AD255A" w:rsidP="00405F30">
            <w:pPr>
              <w:widowControl/>
              <w:spacing w:before="0" w:line="360" w:lineRule="auto"/>
              <w:ind w:firstLine="0"/>
              <w:jc w:val="left"/>
            </w:pPr>
            <w:r w:rsidRPr="00405F30">
              <w:t>темп роста,</w:t>
            </w:r>
            <w:r w:rsidR="001161C9" w:rsidRPr="00405F30">
              <w:t xml:space="preserve"> </w:t>
            </w:r>
            <w:r w:rsidRPr="00405F30">
              <w:t>%</w:t>
            </w:r>
          </w:p>
        </w:tc>
      </w:tr>
      <w:tr w:rsidR="00AD255A" w:rsidRPr="00405F30" w:rsidTr="00166C68">
        <w:tc>
          <w:tcPr>
            <w:tcW w:w="720" w:type="dxa"/>
          </w:tcPr>
          <w:p w:rsidR="00AD255A" w:rsidRPr="00405F30" w:rsidRDefault="00AD255A" w:rsidP="00405F30">
            <w:pPr>
              <w:widowControl/>
              <w:spacing w:before="0" w:line="360" w:lineRule="auto"/>
              <w:ind w:firstLine="0"/>
              <w:jc w:val="left"/>
            </w:pPr>
          </w:p>
        </w:tc>
        <w:tc>
          <w:tcPr>
            <w:tcW w:w="3240" w:type="dxa"/>
          </w:tcPr>
          <w:p w:rsidR="00AD255A" w:rsidRPr="00405F30" w:rsidRDefault="00AD255A" w:rsidP="00405F30">
            <w:pPr>
              <w:widowControl/>
              <w:spacing w:before="0" w:line="360" w:lineRule="auto"/>
              <w:ind w:firstLine="0"/>
              <w:jc w:val="left"/>
            </w:pPr>
            <w:r w:rsidRPr="00405F30">
              <w:t>А</w:t>
            </w:r>
          </w:p>
        </w:tc>
        <w:tc>
          <w:tcPr>
            <w:tcW w:w="1800" w:type="dxa"/>
          </w:tcPr>
          <w:p w:rsidR="00AD255A" w:rsidRPr="00405F30" w:rsidRDefault="00AD255A" w:rsidP="00405F30">
            <w:pPr>
              <w:widowControl/>
              <w:spacing w:before="0" w:line="360" w:lineRule="auto"/>
              <w:ind w:firstLine="0"/>
              <w:jc w:val="left"/>
            </w:pPr>
            <w:r w:rsidRPr="00405F30">
              <w:t>1</w:t>
            </w:r>
          </w:p>
        </w:tc>
        <w:tc>
          <w:tcPr>
            <w:tcW w:w="1920" w:type="dxa"/>
          </w:tcPr>
          <w:p w:rsidR="00AD255A" w:rsidRPr="00405F30" w:rsidRDefault="00AD255A" w:rsidP="00405F30">
            <w:pPr>
              <w:widowControl/>
              <w:spacing w:before="0" w:line="360" w:lineRule="auto"/>
              <w:ind w:firstLine="0"/>
              <w:jc w:val="left"/>
            </w:pPr>
            <w:r w:rsidRPr="00405F30">
              <w:t>2</w:t>
            </w:r>
          </w:p>
        </w:tc>
        <w:tc>
          <w:tcPr>
            <w:tcW w:w="1920" w:type="dxa"/>
          </w:tcPr>
          <w:p w:rsidR="00AD255A" w:rsidRPr="00405F30" w:rsidRDefault="00AD255A" w:rsidP="00405F30">
            <w:pPr>
              <w:widowControl/>
              <w:spacing w:before="0" w:line="360" w:lineRule="auto"/>
              <w:ind w:firstLine="0"/>
              <w:jc w:val="left"/>
            </w:pPr>
            <w:r w:rsidRPr="00405F30">
              <w:t>3</w:t>
            </w:r>
          </w:p>
        </w:tc>
        <w:tc>
          <w:tcPr>
            <w:tcW w:w="1560" w:type="dxa"/>
          </w:tcPr>
          <w:p w:rsidR="00AD255A" w:rsidRPr="00405F30" w:rsidRDefault="00AD255A" w:rsidP="00405F30">
            <w:pPr>
              <w:widowControl/>
              <w:spacing w:before="0" w:line="360" w:lineRule="auto"/>
              <w:ind w:firstLine="0"/>
              <w:jc w:val="left"/>
            </w:pPr>
            <w:r w:rsidRPr="00405F30">
              <w:t>4</w:t>
            </w:r>
          </w:p>
        </w:tc>
        <w:tc>
          <w:tcPr>
            <w:tcW w:w="1200" w:type="dxa"/>
          </w:tcPr>
          <w:p w:rsidR="00AD255A" w:rsidRPr="00405F30" w:rsidRDefault="00AD255A" w:rsidP="00405F30">
            <w:pPr>
              <w:widowControl/>
              <w:spacing w:before="0" w:line="360" w:lineRule="auto"/>
              <w:ind w:firstLine="0"/>
              <w:jc w:val="left"/>
            </w:pPr>
            <w:r w:rsidRPr="00405F30">
              <w:t>5</w:t>
            </w:r>
          </w:p>
        </w:tc>
        <w:tc>
          <w:tcPr>
            <w:tcW w:w="1680" w:type="dxa"/>
          </w:tcPr>
          <w:p w:rsidR="00AD255A" w:rsidRPr="00405F30" w:rsidRDefault="00AD255A" w:rsidP="00405F30">
            <w:pPr>
              <w:widowControl/>
              <w:spacing w:before="0" w:line="360" w:lineRule="auto"/>
              <w:ind w:firstLine="0"/>
              <w:jc w:val="left"/>
            </w:pPr>
            <w:r w:rsidRPr="00405F30">
              <w:t>6</w:t>
            </w:r>
          </w:p>
        </w:tc>
        <w:tc>
          <w:tcPr>
            <w:tcW w:w="986" w:type="dxa"/>
          </w:tcPr>
          <w:p w:rsidR="00AD255A" w:rsidRPr="00405F30" w:rsidRDefault="00AD255A" w:rsidP="00405F30">
            <w:pPr>
              <w:widowControl/>
              <w:spacing w:before="0" w:line="360" w:lineRule="auto"/>
              <w:ind w:firstLine="0"/>
              <w:jc w:val="left"/>
            </w:pPr>
            <w:r w:rsidRPr="00405F30">
              <w:t>7</w:t>
            </w:r>
          </w:p>
        </w:tc>
      </w:tr>
      <w:tr w:rsidR="00AD255A" w:rsidRPr="00405F30" w:rsidTr="00166C68">
        <w:trPr>
          <w:trHeight w:val="90"/>
        </w:trPr>
        <w:tc>
          <w:tcPr>
            <w:tcW w:w="720" w:type="dxa"/>
          </w:tcPr>
          <w:p w:rsidR="00AD255A" w:rsidRPr="00405F30" w:rsidRDefault="00AD255A" w:rsidP="00405F30">
            <w:pPr>
              <w:widowControl/>
              <w:spacing w:before="0" w:line="360" w:lineRule="auto"/>
              <w:ind w:firstLine="0"/>
              <w:jc w:val="left"/>
            </w:pPr>
            <w:r w:rsidRPr="00405F30">
              <w:t>1</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2</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3</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4</w:t>
            </w:r>
          </w:p>
          <w:p w:rsidR="00B2025C" w:rsidRPr="00405F30" w:rsidRDefault="00B2025C" w:rsidP="00405F30">
            <w:pPr>
              <w:widowControl/>
              <w:spacing w:before="0" w:line="360" w:lineRule="auto"/>
              <w:ind w:firstLine="0"/>
              <w:jc w:val="left"/>
            </w:pPr>
          </w:p>
          <w:p w:rsidR="00B2025C" w:rsidRPr="00405F30" w:rsidRDefault="00B2025C"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5</w:t>
            </w:r>
          </w:p>
          <w:p w:rsidR="00B2025C" w:rsidRPr="00405F30" w:rsidRDefault="00B2025C"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6</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7</w:t>
            </w:r>
          </w:p>
          <w:p w:rsidR="00AD255A" w:rsidRPr="00405F30" w:rsidRDefault="00AD255A" w:rsidP="00405F30">
            <w:pPr>
              <w:widowControl/>
              <w:spacing w:before="0" w:line="360" w:lineRule="auto"/>
              <w:ind w:firstLine="0"/>
              <w:jc w:val="left"/>
            </w:pPr>
          </w:p>
        </w:tc>
        <w:tc>
          <w:tcPr>
            <w:tcW w:w="3240" w:type="dxa"/>
          </w:tcPr>
          <w:p w:rsidR="00AD255A" w:rsidRPr="00405F30" w:rsidRDefault="00AD255A" w:rsidP="00405F30">
            <w:pPr>
              <w:widowControl/>
              <w:spacing w:before="0" w:line="360" w:lineRule="auto"/>
              <w:ind w:firstLine="0"/>
              <w:jc w:val="left"/>
            </w:pPr>
            <w:r w:rsidRPr="00405F30">
              <w:t>Коэффициент абсолютной ликвидности</w:t>
            </w:r>
          </w:p>
          <w:p w:rsidR="00AD255A" w:rsidRPr="00405F30" w:rsidRDefault="00AD255A" w:rsidP="00405F30">
            <w:pPr>
              <w:widowControl/>
              <w:spacing w:before="0" w:line="360" w:lineRule="auto"/>
              <w:ind w:firstLine="0"/>
              <w:jc w:val="left"/>
            </w:pPr>
            <w:r w:rsidRPr="00405F30">
              <w:t>Промежуточный коэффициент покрытия</w:t>
            </w:r>
          </w:p>
          <w:p w:rsidR="00AD255A" w:rsidRPr="00405F30" w:rsidRDefault="00AD255A" w:rsidP="00405F30">
            <w:pPr>
              <w:widowControl/>
              <w:spacing w:before="0" w:line="360" w:lineRule="auto"/>
              <w:ind w:firstLine="0"/>
              <w:jc w:val="left"/>
            </w:pPr>
            <w:r w:rsidRPr="00405F30">
              <w:t>Общий коэффициент покрытия</w:t>
            </w:r>
          </w:p>
          <w:p w:rsidR="00AD255A" w:rsidRPr="00405F30" w:rsidRDefault="00AD255A" w:rsidP="00405F30">
            <w:pPr>
              <w:widowControl/>
              <w:spacing w:before="0" w:line="360" w:lineRule="auto"/>
              <w:ind w:firstLine="0"/>
              <w:jc w:val="left"/>
            </w:pPr>
            <w:r w:rsidRPr="00405F30">
              <w:t>Коэффициент обеспеченности собственными средствами</w:t>
            </w:r>
          </w:p>
          <w:p w:rsidR="00AD255A" w:rsidRPr="00405F30" w:rsidRDefault="00AD255A" w:rsidP="00405F30">
            <w:pPr>
              <w:pStyle w:val="3"/>
              <w:spacing w:after="0" w:line="360" w:lineRule="auto"/>
              <w:rPr>
                <w:sz w:val="20"/>
                <w:szCs w:val="20"/>
              </w:rPr>
            </w:pPr>
            <w:r w:rsidRPr="00405F30">
              <w:rPr>
                <w:sz w:val="20"/>
                <w:szCs w:val="20"/>
              </w:rPr>
              <w:t>Коэффициент автономномии средств предприятия</w:t>
            </w:r>
          </w:p>
          <w:p w:rsidR="00AD255A" w:rsidRPr="00405F30" w:rsidRDefault="00AD255A" w:rsidP="00405F30">
            <w:pPr>
              <w:pStyle w:val="3"/>
              <w:spacing w:after="0" w:line="360" w:lineRule="auto"/>
              <w:rPr>
                <w:sz w:val="20"/>
                <w:szCs w:val="20"/>
              </w:rPr>
            </w:pPr>
            <w:r w:rsidRPr="00405F30">
              <w:rPr>
                <w:sz w:val="20"/>
                <w:szCs w:val="20"/>
              </w:rPr>
              <w:t>Коэффициент соотношения заемного и собственного капитала</w:t>
            </w:r>
          </w:p>
          <w:p w:rsidR="00AD255A" w:rsidRPr="00405F30" w:rsidRDefault="00AD255A" w:rsidP="00405F30">
            <w:pPr>
              <w:widowControl/>
              <w:spacing w:before="0" w:line="360" w:lineRule="auto"/>
              <w:ind w:firstLine="0"/>
              <w:jc w:val="left"/>
            </w:pPr>
            <w:r w:rsidRPr="00405F30">
              <w:t>Коэффициент маневренности (мобильности, гибкости) собственных средств</w:t>
            </w:r>
          </w:p>
        </w:tc>
        <w:tc>
          <w:tcPr>
            <w:tcW w:w="1800" w:type="dxa"/>
          </w:tcPr>
          <w:p w:rsidR="00AD255A" w:rsidRPr="00405F30" w:rsidRDefault="00AD255A" w:rsidP="00405F30">
            <w:pPr>
              <w:widowControl/>
              <w:spacing w:before="0" w:line="360" w:lineRule="auto"/>
              <w:ind w:firstLine="0"/>
              <w:jc w:val="left"/>
            </w:pPr>
            <w:r w:rsidRPr="00405F30">
              <w:t>0,0006</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0,55</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1,99</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53,32</w:t>
            </w:r>
          </w:p>
          <w:p w:rsidR="00E200D6" w:rsidRPr="00405F30" w:rsidRDefault="00E200D6"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0,54</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0,85</w:t>
            </w:r>
          </w:p>
          <w:p w:rsidR="00E200D6" w:rsidRPr="00405F30" w:rsidRDefault="00E200D6"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0,97</w:t>
            </w:r>
          </w:p>
        </w:tc>
        <w:tc>
          <w:tcPr>
            <w:tcW w:w="1920" w:type="dxa"/>
          </w:tcPr>
          <w:p w:rsidR="00AD255A" w:rsidRPr="00405F30" w:rsidRDefault="00AD255A" w:rsidP="00405F30">
            <w:pPr>
              <w:widowControl/>
              <w:spacing w:before="0" w:line="360" w:lineRule="auto"/>
              <w:ind w:firstLine="0"/>
              <w:jc w:val="left"/>
            </w:pPr>
            <w:r w:rsidRPr="00405F30">
              <w:t>0,0201</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0,66</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1,42</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32,73</w:t>
            </w:r>
          </w:p>
          <w:p w:rsidR="00E200D6" w:rsidRPr="00405F30" w:rsidRDefault="00E200D6"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0,42</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1,41</w:t>
            </w:r>
          </w:p>
          <w:p w:rsidR="00AD255A" w:rsidRPr="00405F30" w:rsidRDefault="00AD255A"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0,68</w:t>
            </w:r>
          </w:p>
        </w:tc>
        <w:tc>
          <w:tcPr>
            <w:tcW w:w="1920" w:type="dxa"/>
          </w:tcPr>
          <w:p w:rsidR="00AD255A" w:rsidRPr="00405F30" w:rsidRDefault="00AD255A" w:rsidP="00405F30">
            <w:pPr>
              <w:widowControl/>
              <w:spacing w:before="0" w:line="360" w:lineRule="auto"/>
              <w:ind w:firstLine="0"/>
              <w:jc w:val="left"/>
            </w:pPr>
            <w:r w:rsidRPr="00405F30">
              <w:t>0,0336</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0,30</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1,67</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73,02</w:t>
            </w:r>
          </w:p>
          <w:p w:rsidR="00E200D6" w:rsidRPr="00405F30" w:rsidRDefault="00E200D6"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0,51</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0,96</w:t>
            </w:r>
          </w:p>
          <w:p w:rsidR="00AD255A" w:rsidRPr="00405F30" w:rsidRDefault="00AD255A"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0,7</w:t>
            </w:r>
          </w:p>
        </w:tc>
        <w:tc>
          <w:tcPr>
            <w:tcW w:w="1560" w:type="dxa"/>
          </w:tcPr>
          <w:p w:rsidR="00AD255A" w:rsidRPr="00405F30" w:rsidRDefault="00AD255A" w:rsidP="00405F30">
            <w:pPr>
              <w:widowControl/>
              <w:spacing w:before="0" w:line="360" w:lineRule="auto"/>
              <w:ind w:firstLine="0"/>
              <w:jc w:val="left"/>
            </w:pPr>
            <w:r w:rsidRPr="00405F30">
              <w:t>0,0195</w:t>
            </w:r>
          </w:p>
          <w:p w:rsidR="001161C9" w:rsidRPr="00405F30" w:rsidRDefault="001161C9"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0,11</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-0,57</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-20,59</w:t>
            </w:r>
          </w:p>
          <w:p w:rsidR="00E200D6" w:rsidRPr="00405F30" w:rsidRDefault="00E200D6"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-0,12</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0,56</w:t>
            </w:r>
          </w:p>
          <w:p w:rsidR="00AD255A" w:rsidRPr="00405F30" w:rsidRDefault="00AD255A"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-0,29</w:t>
            </w:r>
          </w:p>
        </w:tc>
        <w:tc>
          <w:tcPr>
            <w:tcW w:w="1200" w:type="dxa"/>
          </w:tcPr>
          <w:p w:rsidR="00AD255A" w:rsidRPr="00405F30" w:rsidRDefault="00AD255A" w:rsidP="00405F30">
            <w:pPr>
              <w:widowControl/>
              <w:spacing w:before="0" w:line="360" w:lineRule="auto"/>
              <w:ind w:firstLine="0"/>
              <w:jc w:val="left"/>
            </w:pPr>
            <w:r w:rsidRPr="00405F30">
              <w:t>3350</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1200</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71</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61</w:t>
            </w:r>
          </w:p>
          <w:p w:rsidR="00E200D6" w:rsidRPr="00405F30" w:rsidRDefault="00E200D6"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78</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166</w:t>
            </w:r>
          </w:p>
          <w:p w:rsidR="00AD255A" w:rsidRPr="00405F30" w:rsidRDefault="00AD255A"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70</w:t>
            </w:r>
          </w:p>
        </w:tc>
        <w:tc>
          <w:tcPr>
            <w:tcW w:w="1680" w:type="dxa"/>
          </w:tcPr>
          <w:p w:rsidR="00AD255A" w:rsidRPr="00405F30" w:rsidRDefault="00AD255A" w:rsidP="00405F30">
            <w:pPr>
              <w:widowControl/>
              <w:spacing w:before="0" w:line="360" w:lineRule="auto"/>
              <w:ind w:firstLine="0"/>
              <w:jc w:val="left"/>
            </w:pPr>
            <w:r w:rsidRPr="00405F30">
              <w:t>0,0135</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-0,36</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0,25</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40,29</w:t>
            </w:r>
          </w:p>
          <w:p w:rsidR="00E200D6" w:rsidRPr="00405F30" w:rsidRDefault="00E200D6"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0,9</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-0,45</w:t>
            </w:r>
          </w:p>
          <w:p w:rsidR="00AD255A" w:rsidRPr="00405F30" w:rsidRDefault="00AD255A"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0,02</w:t>
            </w:r>
          </w:p>
        </w:tc>
        <w:tc>
          <w:tcPr>
            <w:tcW w:w="986" w:type="dxa"/>
          </w:tcPr>
          <w:p w:rsidR="00AD255A" w:rsidRPr="00405F30" w:rsidRDefault="00AD255A" w:rsidP="00405F30">
            <w:pPr>
              <w:widowControl/>
              <w:spacing w:before="0" w:line="360" w:lineRule="auto"/>
              <w:ind w:firstLine="0"/>
              <w:jc w:val="left"/>
            </w:pPr>
            <w:r w:rsidRPr="00405F30">
              <w:t>167</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45</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118</w:t>
            </w: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223</w:t>
            </w:r>
          </w:p>
          <w:p w:rsidR="00E200D6" w:rsidRPr="00405F30" w:rsidRDefault="00E200D6"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121</w:t>
            </w:r>
          </w:p>
          <w:p w:rsidR="00AD255A" w:rsidRPr="00405F30" w:rsidRDefault="00AD255A"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68</w:t>
            </w:r>
          </w:p>
          <w:p w:rsidR="00AD255A" w:rsidRPr="00405F30" w:rsidRDefault="00AD255A" w:rsidP="00405F30">
            <w:pPr>
              <w:widowControl/>
              <w:spacing w:before="0" w:line="360" w:lineRule="auto"/>
              <w:ind w:firstLine="0"/>
              <w:jc w:val="left"/>
            </w:pPr>
          </w:p>
          <w:p w:rsidR="00E200D6" w:rsidRPr="00405F30" w:rsidRDefault="00E200D6" w:rsidP="00405F30">
            <w:pPr>
              <w:widowControl/>
              <w:spacing w:before="0" w:line="360" w:lineRule="auto"/>
              <w:ind w:firstLine="0"/>
              <w:jc w:val="left"/>
            </w:pPr>
          </w:p>
          <w:p w:rsidR="00AD255A" w:rsidRPr="00405F30" w:rsidRDefault="00AD255A" w:rsidP="00405F30">
            <w:pPr>
              <w:widowControl/>
              <w:spacing w:before="0" w:line="360" w:lineRule="auto"/>
              <w:ind w:firstLine="0"/>
              <w:jc w:val="left"/>
            </w:pPr>
            <w:r w:rsidRPr="00405F30">
              <w:t>103</w:t>
            </w:r>
          </w:p>
        </w:tc>
      </w:tr>
    </w:tbl>
    <w:p w:rsidR="00405F30" w:rsidRDefault="00405F30" w:rsidP="00772364">
      <w:pPr>
        <w:widowControl/>
        <w:spacing w:before="0" w:line="360" w:lineRule="auto"/>
        <w:ind w:firstLine="709"/>
        <w:rPr>
          <w:sz w:val="28"/>
          <w:szCs w:val="28"/>
        </w:rPr>
      </w:pPr>
    </w:p>
    <w:p w:rsidR="00405F30" w:rsidRPr="00772364" w:rsidRDefault="00405F30" w:rsidP="00772364">
      <w:pPr>
        <w:widowControl/>
        <w:spacing w:before="0" w:line="360" w:lineRule="auto"/>
        <w:ind w:firstLine="709"/>
        <w:rPr>
          <w:sz w:val="28"/>
          <w:szCs w:val="28"/>
        </w:rPr>
      </w:pPr>
    </w:p>
    <w:p w:rsidR="001161C9" w:rsidRPr="00772364" w:rsidRDefault="001161C9" w:rsidP="00772364">
      <w:pPr>
        <w:widowControl/>
        <w:spacing w:before="0" w:line="360" w:lineRule="auto"/>
        <w:ind w:firstLine="709"/>
        <w:rPr>
          <w:sz w:val="28"/>
          <w:szCs w:val="28"/>
        </w:rPr>
        <w:sectPr w:rsidR="001161C9" w:rsidRPr="00772364" w:rsidSect="00992B8D">
          <w:pgSz w:w="16839" w:h="11907" w:code="9"/>
          <w:pgMar w:top="850" w:right="1134" w:bottom="1701" w:left="1134" w:header="720" w:footer="720" w:gutter="0"/>
          <w:cols w:space="720"/>
          <w:titlePg/>
          <w:docGrid w:linePitch="272"/>
        </w:sectPr>
      </w:pPr>
    </w:p>
    <w:p w:rsidR="00AD255A" w:rsidRPr="00772364" w:rsidRDefault="00AD255A" w:rsidP="00772364">
      <w:pPr>
        <w:widowControl/>
        <w:spacing w:before="0" w:line="360" w:lineRule="auto"/>
        <w:ind w:firstLine="709"/>
        <w:rPr>
          <w:sz w:val="28"/>
          <w:szCs w:val="28"/>
        </w:rPr>
      </w:pPr>
      <w:r w:rsidRPr="00772364">
        <w:rPr>
          <w:sz w:val="28"/>
          <w:szCs w:val="28"/>
        </w:rPr>
        <w:t>Промежуточный</w:t>
      </w:r>
      <w:r w:rsidR="003357E8" w:rsidRPr="00772364">
        <w:rPr>
          <w:sz w:val="28"/>
          <w:szCs w:val="28"/>
        </w:rPr>
        <w:t xml:space="preserve"> </w:t>
      </w:r>
      <w:r w:rsidRPr="00772364">
        <w:rPr>
          <w:sz w:val="28"/>
          <w:szCs w:val="28"/>
        </w:rPr>
        <w:t>коэффициент</w:t>
      </w:r>
      <w:r w:rsidR="003357E8" w:rsidRPr="00772364">
        <w:rPr>
          <w:sz w:val="28"/>
          <w:szCs w:val="28"/>
        </w:rPr>
        <w:t xml:space="preserve"> </w:t>
      </w:r>
      <w:r w:rsidRPr="00772364">
        <w:rPr>
          <w:sz w:val="28"/>
          <w:szCs w:val="28"/>
        </w:rPr>
        <w:t>покрытия</w:t>
      </w:r>
      <w:r w:rsidR="003357E8" w:rsidRPr="00772364">
        <w:rPr>
          <w:sz w:val="28"/>
          <w:szCs w:val="28"/>
        </w:rPr>
        <w:t xml:space="preserve"> </w:t>
      </w:r>
      <w:r w:rsidRPr="00772364">
        <w:rPr>
          <w:sz w:val="28"/>
          <w:szCs w:val="28"/>
        </w:rPr>
        <w:t>также</w:t>
      </w:r>
      <w:r w:rsidR="003357E8" w:rsidRPr="00772364">
        <w:rPr>
          <w:sz w:val="28"/>
          <w:szCs w:val="28"/>
        </w:rPr>
        <w:t xml:space="preserve"> </w:t>
      </w:r>
      <w:r w:rsidRPr="00772364">
        <w:rPr>
          <w:sz w:val="28"/>
          <w:szCs w:val="28"/>
        </w:rPr>
        <w:t>ниже</w:t>
      </w:r>
      <w:r w:rsidR="003357E8" w:rsidRPr="00772364">
        <w:rPr>
          <w:sz w:val="28"/>
          <w:szCs w:val="28"/>
        </w:rPr>
        <w:t xml:space="preserve"> </w:t>
      </w:r>
      <w:r w:rsidRPr="00772364">
        <w:rPr>
          <w:sz w:val="28"/>
          <w:szCs w:val="28"/>
        </w:rPr>
        <w:t xml:space="preserve">нормы. На начало предыдущего периода предприятие (в случае своевременности расчетов дебиторов) способно было погасить в ближайшее время 55% обязательств, а на конец </w:t>
      </w:r>
      <w:r w:rsidR="00B2025C" w:rsidRPr="00772364">
        <w:rPr>
          <w:sz w:val="28"/>
          <w:szCs w:val="28"/>
        </w:rPr>
        <w:t xml:space="preserve">анализируемого периода </w:t>
      </w:r>
      <w:r w:rsidRPr="00772364">
        <w:rPr>
          <w:sz w:val="28"/>
          <w:szCs w:val="28"/>
        </w:rPr>
        <w:t>200</w:t>
      </w:r>
      <w:r w:rsidR="00B2025C" w:rsidRPr="00772364">
        <w:rPr>
          <w:sz w:val="28"/>
          <w:szCs w:val="28"/>
        </w:rPr>
        <w:t>5</w:t>
      </w:r>
      <w:r w:rsidRPr="00772364">
        <w:rPr>
          <w:sz w:val="28"/>
          <w:szCs w:val="28"/>
        </w:rPr>
        <w:t xml:space="preserve"> г</w:t>
      </w:r>
      <w:r w:rsidR="00B2025C" w:rsidRPr="00772364">
        <w:rPr>
          <w:sz w:val="28"/>
          <w:szCs w:val="28"/>
        </w:rPr>
        <w:t>ода</w:t>
      </w:r>
      <w:r w:rsidRPr="00772364">
        <w:rPr>
          <w:sz w:val="28"/>
          <w:szCs w:val="28"/>
        </w:rPr>
        <w:t xml:space="preserve"> лишь 30%.</w:t>
      </w:r>
      <w:r w:rsidR="003357E8" w:rsidRPr="00772364">
        <w:rPr>
          <w:sz w:val="28"/>
          <w:szCs w:val="28"/>
        </w:rPr>
        <w:t xml:space="preserve"> </w:t>
      </w:r>
    </w:p>
    <w:p w:rsidR="00AD255A" w:rsidRPr="00772364" w:rsidRDefault="00AD255A" w:rsidP="00772364">
      <w:pPr>
        <w:widowControl/>
        <w:spacing w:before="0" w:line="360" w:lineRule="auto"/>
        <w:ind w:firstLine="709"/>
        <w:rPr>
          <w:sz w:val="28"/>
          <w:szCs w:val="28"/>
        </w:rPr>
      </w:pPr>
      <w:r w:rsidRPr="00772364">
        <w:rPr>
          <w:sz w:val="28"/>
          <w:szCs w:val="28"/>
        </w:rPr>
        <w:t>Общий</w:t>
      </w:r>
      <w:r w:rsidR="003357E8" w:rsidRPr="00772364">
        <w:rPr>
          <w:sz w:val="28"/>
          <w:szCs w:val="28"/>
        </w:rPr>
        <w:t xml:space="preserve"> </w:t>
      </w:r>
      <w:r w:rsidRPr="00772364">
        <w:rPr>
          <w:sz w:val="28"/>
          <w:szCs w:val="28"/>
        </w:rPr>
        <w:t>коэффициент</w:t>
      </w:r>
      <w:r w:rsidR="003357E8" w:rsidRPr="00772364">
        <w:rPr>
          <w:sz w:val="28"/>
          <w:szCs w:val="28"/>
        </w:rPr>
        <w:t xml:space="preserve"> </w:t>
      </w:r>
      <w:r w:rsidRPr="00772364">
        <w:rPr>
          <w:sz w:val="28"/>
          <w:szCs w:val="28"/>
        </w:rPr>
        <w:t>покрытия</w:t>
      </w:r>
      <w:r w:rsidR="003357E8" w:rsidRPr="00772364">
        <w:rPr>
          <w:sz w:val="28"/>
          <w:szCs w:val="28"/>
        </w:rPr>
        <w:t xml:space="preserve"> </w:t>
      </w:r>
      <w:r w:rsidRPr="00772364">
        <w:rPr>
          <w:sz w:val="28"/>
          <w:szCs w:val="28"/>
        </w:rPr>
        <w:t>снизился за два периода с 1,99 до 1,67. Т.е. объем текущей задолженности, которое предприятие может погасить с учетом имеющихся наличных ресурсов, своевременных расчетов кредиторов и реализацией текущих материальных активов снизился с о 166% обязательств до 167%. Оба показателя ниже нормативного уровня, равного 2. Однако с точки зрения кредиторов данные значения находятся в пределах нормы, т.к. в этом случае база сравнения равна 1.</w:t>
      </w:r>
    </w:p>
    <w:p w:rsidR="00AD255A" w:rsidRPr="00772364" w:rsidRDefault="00AD255A" w:rsidP="00772364">
      <w:pPr>
        <w:widowControl/>
        <w:spacing w:before="0" w:line="360" w:lineRule="auto"/>
        <w:ind w:firstLine="709"/>
        <w:rPr>
          <w:sz w:val="28"/>
          <w:szCs w:val="28"/>
        </w:rPr>
      </w:pPr>
      <w:r w:rsidRPr="00772364">
        <w:rPr>
          <w:sz w:val="28"/>
          <w:szCs w:val="28"/>
        </w:rPr>
        <w:t>Коэффициент независимости средств</w:t>
      </w:r>
      <w:r w:rsidR="003357E8" w:rsidRPr="00772364">
        <w:rPr>
          <w:sz w:val="28"/>
          <w:szCs w:val="28"/>
        </w:rPr>
        <w:t xml:space="preserve"> </w:t>
      </w:r>
      <w:r w:rsidRPr="00772364">
        <w:rPr>
          <w:sz w:val="28"/>
          <w:szCs w:val="28"/>
        </w:rPr>
        <w:t>предприятия характеризует долю собственности владельцев предприятия в общей сумме средств, авансированных в его деятельность. На начало 200</w:t>
      </w:r>
      <w:r w:rsidR="00B2025C" w:rsidRPr="00772364">
        <w:rPr>
          <w:sz w:val="28"/>
          <w:szCs w:val="28"/>
        </w:rPr>
        <w:t>4</w:t>
      </w:r>
      <w:r w:rsidRPr="00772364">
        <w:rPr>
          <w:sz w:val="28"/>
          <w:szCs w:val="28"/>
        </w:rPr>
        <w:t xml:space="preserve"> г. данный показатель составляет 0,54, что соответствует нормативу. В начале 200</w:t>
      </w:r>
      <w:r w:rsidR="00B2025C" w:rsidRPr="00772364">
        <w:rPr>
          <w:sz w:val="28"/>
          <w:szCs w:val="28"/>
        </w:rPr>
        <w:t>5</w:t>
      </w:r>
      <w:r w:rsidRPr="00772364">
        <w:rPr>
          <w:sz w:val="28"/>
          <w:szCs w:val="28"/>
        </w:rPr>
        <w:t xml:space="preserve"> г. он принял</w:t>
      </w:r>
      <w:r w:rsidR="003357E8" w:rsidRPr="00772364">
        <w:rPr>
          <w:sz w:val="28"/>
          <w:szCs w:val="28"/>
        </w:rPr>
        <w:t xml:space="preserve"> </w:t>
      </w:r>
      <w:r w:rsidRPr="00772364">
        <w:rPr>
          <w:sz w:val="28"/>
          <w:szCs w:val="28"/>
        </w:rPr>
        <w:t>значение ниже нормативного – 0,42, однако в конце периода коэффициент автономии увеличился до 0,51. Таким образом, за отчетный период произошел рост финансовой устойчивости и стабильности.</w:t>
      </w:r>
    </w:p>
    <w:p w:rsidR="00AD255A" w:rsidRPr="00772364" w:rsidRDefault="00001177" w:rsidP="00772364">
      <w:pPr>
        <w:pStyle w:val="21"/>
        <w:spacing w:after="0" w:line="360" w:lineRule="auto"/>
        <w:ind w:left="0" w:firstLine="709"/>
        <w:jc w:val="both"/>
        <w:rPr>
          <w:rFonts w:ascii="Times New Roman" w:hAnsi="Times New Roman"/>
          <w:sz w:val="28"/>
          <w:szCs w:val="28"/>
        </w:rPr>
      </w:pPr>
      <w:r w:rsidRPr="00772364">
        <w:rPr>
          <w:rFonts w:ascii="Times New Roman" w:hAnsi="Times New Roman"/>
          <w:sz w:val="28"/>
          <w:szCs w:val="28"/>
        </w:rPr>
        <w:t>Коэффициент соотношения собственного и заемного капитала за 200</w:t>
      </w:r>
      <w:r w:rsidR="00B2025C" w:rsidRPr="00772364">
        <w:rPr>
          <w:rFonts w:ascii="Times New Roman" w:hAnsi="Times New Roman"/>
          <w:sz w:val="28"/>
          <w:szCs w:val="28"/>
        </w:rPr>
        <w:t>4</w:t>
      </w:r>
      <w:r w:rsidRPr="00772364">
        <w:rPr>
          <w:rFonts w:ascii="Times New Roman" w:hAnsi="Times New Roman"/>
          <w:sz w:val="28"/>
          <w:szCs w:val="28"/>
        </w:rPr>
        <w:t xml:space="preserve"> г. увеличился на 0,56 и составил на конец периода 1,41, т.е. на каждый рубль собственных средств, вложенных в активы предприятия, приходится 1 руб. </w:t>
      </w:r>
      <w:r w:rsidR="00E200D6" w:rsidRPr="00772364">
        <w:rPr>
          <w:rFonts w:ascii="Times New Roman" w:hAnsi="Times New Roman"/>
          <w:sz w:val="28"/>
          <w:szCs w:val="28"/>
        </w:rPr>
        <w:t xml:space="preserve">и </w:t>
      </w:r>
      <w:r w:rsidRPr="00772364">
        <w:rPr>
          <w:rFonts w:ascii="Times New Roman" w:hAnsi="Times New Roman"/>
          <w:sz w:val="28"/>
          <w:szCs w:val="28"/>
        </w:rPr>
        <w:t>41 коп.</w:t>
      </w:r>
      <w:r w:rsidR="003357E8" w:rsidRPr="00772364">
        <w:rPr>
          <w:rFonts w:ascii="Times New Roman" w:hAnsi="Times New Roman"/>
          <w:sz w:val="28"/>
          <w:szCs w:val="28"/>
        </w:rPr>
        <w:t xml:space="preserve"> </w:t>
      </w:r>
      <w:r w:rsidRPr="00772364">
        <w:rPr>
          <w:rFonts w:ascii="Times New Roman" w:hAnsi="Times New Roman"/>
          <w:sz w:val="28"/>
          <w:szCs w:val="28"/>
        </w:rPr>
        <w:t>привлеченных средств. Однако в 200</w:t>
      </w:r>
      <w:r w:rsidR="00B2025C" w:rsidRPr="00772364">
        <w:rPr>
          <w:rFonts w:ascii="Times New Roman" w:hAnsi="Times New Roman"/>
          <w:sz w:val="28"/>
          <w:szCs w:val="28"/>
        </w:rPr>
        <w:t>5</w:t>
      </w:r>
      <w:r w:rsidRPr="00772364">
        <w:rPr>
          <w:rFonts w:ascii="Times New Roman" w:hAnsi="Times New Roman"/>
          <w:sz w:val="28"/>
          <w:szCs w:val="28"/>
        </w:rPr>
        <w:t xml:space="preserve"> г. ситуация улучшилась и данный показатель снизился до 0,96, что говорит об уменьшении зависимости предприятия от внешних инвесторов и кредиторов.</w:t>
      </w:r>
    </w:p>
    <w:p w:rsidR="00AD255A" w:rsidRPr="00772364" w:rsidRDefault="00AD255A" w:rsidP="00772364">
      <w:pPr>
        <w:widowControl/>
        <w:spacing w:before="0" w:line="360" w:lineRule="auto"/>
        <w:ind w:firstLine="709"/>
        <w:rPr>
          <w:sz w:val="28"/>
          <w:szCs w:val="28"/>
        </w:rPr>
      </w:pPr>
      <w:r w:rsidRPr="00772364">
        <w:rPr>
          <w:sz w:val="28"/>
          <w:szCs w:val="28"/>
        </w:rPr>
        <w:t>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На начало 200</w:t>
      </w:r>
      <w:r w:rsidR="00B2025C" w:rsidRPr="00772364">
        <w:rPr>
          <w:sz w:val="28"/>
          <w:szCs w:val="28"/>
        </w:rPr>
        <w:t>4</w:t>
      </w:r>
      <w:r w:rsidRPr="00772364">
        <w:rPr>
          <w:sz w:val="28"/>
          <w:szCs w:val="28"/>
        </w:rPr>
        <w:t xml:space="preserve"> года его величина составила 0,97, а на начало 200</w:t>
      </w:r>
      <w:r w:rsidR="00B2025C" w:rsidRPr="00772364">
        <w:rPr>
          <w:sz w:val="28"/>
          <w:szCs w:val="28"/>
        </w:rPr>
        <w:t>5</w:t>
      </w:r>
      <w:r w:rsidRPr="00772364">
        <w:rPr>
          <w:sz w:val="28"/>
          <w:szCs w:val="28"/>
        </w:rPr>
        <w:t xml:space="preserve"> года 0,68. За </w:t>
      </w:r>
      <w:r w:rsidR="00B2025C" w:rsidRPr="00772364">
        <w:rPr>
          <w:sz w:val="28"/>
          <w:szCs w:val="28"/>
        </w:rPr>
        <w:t xml:space="preserve">анализируемый период </w:t>
      </w:r>
      <w:r w:rsidRPr="00772364">
        <w:rPr>
          <w:sz w:val="28"/>
          <w:szCs w:val="28"/>
        </w:rPr>
        <w:t>200</w:t>
      </w:r>
      <w:r w:rsidR="00B2025C" w:rsidRPr="00772364">
        <w:rPr>
          <w:sz w:val="28"/>
          <w:szCs w:val="28"/>
        </w:rPr>
        <w:t>5</w:t>
      </w:r>
      <w:r w:rsidRPr="00772364">
        <w:rPr>
          <w:sz w:val="28"/>
          <w:szCs w:val="28"/>
        </w:rPr>
        <w:t xml:space="preserve"> год</w:t>
      </w:r>
      <w:r w:rsidR="00B2025C" w:rsidRPr="00772364">
        <w:rPr>
          <w:sz w:val="28"/>
          <w:szCs w:val="28"/>
        </w:rPr>
        <w:t>а</w:t>
      </w:r>
      <w:r w:rsidRPr="00772364">
        <w:rPr>
          <w:sz w:val="28"/>
          <w:szCs w:val="28"/>
        </w:rPr>
        <w:t xml:space="preserve"> произошло незначительный рост данного показателя до 0,7. </w:t>
      </w:r>
    </w:p>
    <w:p w:rsidR="00AD255A" w:rsidRPr="00772364" w:rsidRDefault="00AD255A" w:rsidP="00772364">
      <w:pPr>
        <w:widowControl/>
        <w:spacing w:before="0" w:line="360" w:lineRule="auto"/>
        <w:ind w:firstLine="709"/>
        <w:rPr>
          <w:sz w:val="28"/>
          <w:szCs w:val="28"/>
        </w:rPr>
      </w:pPr>
      <w:r w:rsidRPr="00772364">
        <w:rPr>
          <w:sz w:val="28"/>
          <w:szCs w:val="28"/>
        </w:rPr>
        <w:t xml:space="preserve">Таким образом, на протяжении </w:t>
      </w:r>
      <w:r w:rsidR="00B2025C" w:rsidRPr="00772364">
        <w:rPr>
          <w:sz w:val="28"/>
          <w:szCs w:val="28"/>
        </w:rPr>
        <w:t xml:space="preserve">текущего периода </w:t>
      </w:r>
      <w:r w:rsidRPr="00772364">
        <w:rPr>
          <w:sz w:val="28"/>
          <w:szCs w:val="28"/>
        </w:rPr>
        <w:t>200</w:t>
      </w:r>
      <w:r w:rsidR="00B2025C" w:rsidRPr="00772364">
        <w:rPr>
          <w:sz w:val="28"/>
          <w:szCs w:val="28"/>
        </w:rPr>
        <w:t>5</w:t>
      </w:r>
      <w:r w:rsidRPr="00772364">
        <w:rPr>
          <w:sz w:val="28"/>
          <w:szCs w:val="28"/>
        </w:rPr>
        <w:t xml:space="preserve"> года значение коэффициента маневренности оставалось в рамках нормы. Исходя из этого видно, что у предприятия имеется собственный капитал, которым можно свободно маневрировать в целях увеличения закупок сырья и другое. Предприятие не окажется в положении банкрота в случае технического перевооружения и не будет испытывать трудности со сбытом продукции</w:t>
      </w:r>
    </w:p>
    <w:p w:rsidR="00AD255A" w:rsidRPr="00772364" w:rsidRDefault="00AD255A" w:rsidP="00772364">
      <w:pPr>
        <w:widowControl/>
        <w:spacing w:before="0" w:line="360" w:lineRule="auto"/>
        <w:ind w:firstLine="709"/>
        <w:rPr>
          <w:sz w:val="28"/>
          <w:szCs w:val="28"/>
        </w:rPr>
      </w:pPr>
      <w:r w:rsidRPr="00772364">
        <w:rPr>
          <w:sz w:val="28"/>
          <w:szCs w:val="28"/>
        </w:rPr>
        <w:t>На основании рассмотренных коэффициентов можно сделать вывод о том, что финансовое положение О</w:t>
      </w:r>
      <w:r w:rsidR="00B2025C" w:rsidRPr="00772364">
        <w:rPr>
          <w:sz w:val="28"/>
          <w:szCs w:val="28"/>
        </w:rPr>
        <w:t>А</w:t>
      </w:r>
      <w:r w:rsidRPr="00772364">
        <w:rPr>
          <w:sz w:val="28"/>
          <w:szCs w:val="28"/>
        </w:rPr>
        <w:t>О «</w:t>
      </w:r>
      <w:r w:rsidR="00B2025C" w:rsidRPr="00772364">
        <w:rPr>
          <w:sz w:val="28"/>
          <w:szCs w:val="28"/>
        </w:rPr>
        <w:t>ВСУМ</w:t>
      </w:r>
      <w:r w:rsidRPr="00772364">
        <w:rPr>
          <w:sz w:val="28"/>
          <w:szCs w:val="28"/>
        </w:rPr>
        <w:t xml:space="preserve">» за </w:t>
      </w:r>
      <w:r w:rsidR="00B2025C" w:rsidRPr="00772364">
        <w:rPr>
          <w:sz w:val="28"/>
          <w:szCs w:val="28"/>
        </w:rPr>
        <w:t xml:space="preserve">анализируемый период </w:t>
      </w:r>
      <w:r w:rsidRPr="00772364">
        <w:rPr>
          <w:sz w:val="28"/>
          <w:szCs w:val="28"/>
        </w:rPr>
        <w:t>200</w:t>
      </w:r>
      <w:r w:rsidR="00B2025C" w:rsidRPr="00772364">
        <w:rPr>
          <w:sz w:val="28"/>
          <w:szCs w:val="28"/>
        </w:rPr>
        <w:t>5</w:t>
      </w:r>
      <w:r w:rsidRPr="00772364">
        <w:rPr>
          <w:sz w:val="28"/>
          <w:szCs w:val="28"/>
        </w:rPr>
        <w:t xml:space="preserve"> год</w:t>
      </w:r>
      <w:r w:rsidR="00B2025C" w:rsidRPr="00772364">
        <w:rPr>
          <w:sz w:val="28"/>
          <w:szCs w:val="28"/>
        </w:rPr>
        <w:t>а</w:t>
      </w:r>
      <w:r w:rsidRPr="00772364">
        <w:rPr>
          <w:sz w:val="28"/>
          <w:szCs w:val="28"/>
        </w:rPr>
        <w:t xml:space="preserve"> улучшилось. В то же время предприятие испытывает острую нехватку высоколиквидных средств. </w:t>
      </w:r>
    </w:p>
    <w:p w:rsidR="00AD255A" w:rsidRPr="00772364" w:rsidRDefault="00AD255A" w:rsidP="00772364">
      <w:pPr>
        <w:widowControl/>
        <w:spacing w:before="0" w:line="360" w:lineRule="auto"/>
        <w:ind w:firstLine="709"/>
        <w:rPr>
          <w:sz w:val="28"/>
          <w:szCs w:val="28"/>
        </w:rPr>
      </w:pPr>
      <w:r w:rsidRPr="00772364">
        <w:rPr>
          <w:sz w:val="28"/>
          <w:szCs w:val="28"/>
        </w:rPr>
        <w:t>Кроме того, финансовое положение предприятия нельзя назвать устойчивым, т.к. в 200</w:t>
      </w:r>
      <w:r w:rsidR="00B2025C" w:rsidRPr="00772364">
        <w:rPr>
          <w:sz w:val="28"/>
          <w:szCs w:val="28"/>
        </w:rPr>
        <w:t>4</w:t>
      </w:r>
      <w:r w:rsidRPr="00772364">
        <w:rPr>
          <w:sz w:val="28"/>
          <w:szCs w:val="28"/>
        </w:rPr>
        <w:t xml:space="preserve"> году показатели платежеспособности и финансовой устойчивости снижалась и не соответствовали нормативам.</w:t>
      </w:r>
    </w:p>
    <w:p w:rsidR="00AD255A" w:rsidRPr="00772364" w:rsidRDefault="00AD255A" w:rsidP="00772364">
      <w:pPr>
        <w:widowControl/>
        <w:spacing w:before="0" w:line="360" w:lineRule="auto"/>
        <w:ind w:firstLine="709"/>
        <w:rPr>
          <w:sz w:val="28"/>
          <w:szCs w:val="28"/>
        </w:rPr>
      </w:pPr>
      <w:r w:rsidRPr="00772364">
        <w:rPr>
          <w:sz w:val="28"/>
          <w:szCs w:val="28"/>
        </w:rPr>
        <w:t>Проведем количественную оценку рисков О</w:t>
      </w:r>
      <w:r w:rsidR="00B2025C" w:rsidRPr="00772364">
        <w:rPr>
          <w:sz w:val="28"/>
          <w:szCs w:val="28"/>
        </w:rPr>
        <w:t>А</w:t>
      </w:r>
      <w:r w:rsidRPr="00772364">
        <w:rPr>
          <w:sz w:val="28"/>
          <w:szCs w:val="28"/>
        </w:rPr>
        <w:t>О «</w:t>
      </w:r>
      <w:r w:rsidR="00B2025C" w:rsidRPr="00772364">
        <w:rPr>
          <w:sz w:val="28"/>
          <w:szCs w:val="28"/>
        </w:rPr>
        <w:t>ВСУМ</w:t>
      </w:r>
      <w:r w:rsidRPr="00772364">
        <w:rPr>
          <w:sz w:val="28"/>
          <w:szCs w:val="28"/>
        </w:rPr>
        <w:t>» на основе данных</w:t>
      </w:r>
      <w:r w:rsidR="003357E8" w:rsidRPr="00772364">
        <w:rPr>
          <w:sz w:val="28"/>
          <w:szCs w:val="28"/>
        </w:rPr>
        <w:t xml:space="preserve"> </w:t>
      </w:r>
      <w:r w:rsidRPr="00772364">
        <w:rPr>
          <w:sz w:val="28"/>
          <w:szCs w:val="28"/>
        </w:rPr>
        <w:t>отчетности.</w:t>
      </w:r>
    </w:p>
    <w:p w:rsidR="00AD255A" w:rsidRPr="00772364" w:rsidRDefault="00AD255A" w:rsidP="00772364">
      <w:pPr>
        <w:widowControl/>
        <w:spacing w:before="0" w:line="360" w:lineRule="auto"/>
        <w:ind w:firstLine="709"/>
        <w:rPr>
          <w:sz w:val="28"/>
          <w:szCs w:val="28"/>
        </w:rPr>
      </w:pPr>
      <w:r w:rsidRPr="00772364">
        <w:rPr>
          <w:sz w:val="28"/>
          <w:szCs w:val="28"/>
        </w:rPr>
        <w:t>В соответствии с подходом Альтмана для О</w:t>
      </w:r>
      <w:r w:rsidR="00B2025C" w:rsidRPr="00772364">
        <w:rPr>
          <w:sz w:val="28"/>
          <w:szCs w:val="28"/>
        </w:rPr>
        <w:t>А</w:t>
      </w:r>
      <w:r w:rsidRPr="00772364">
        <w:rPr>
          <w:sz w:val="28"/>
          <w:szCs w:val="28"/>
        </w:rPr>
        <w:t>О «</w:t>
      </w:r>
      <w:r w:rsidR="00B2025C" w:rsidRPr="00772364">
        <w:rPr>
          <w:sz w:val="28"/>
          <w:szCs w:val="28"/>
        </w:rPr>
        <w:t>ВСУМ</w:t>
      </w:r>
      <w:r w:rsidRPr="00772364">
        <w:rPr>
          <w:sz w:val="28"/>
          <w:szCs w:val="28"/>
        </w:rPr>
        <w:t>» вероятность банкротства по формуле</w:t>
      </w:r>
      <w:r w:rsidR="003357E8" w:rsidRPr="00772364">
        <w:rPr>
          <w:sz w:val="28"/>
          <w:szCs w:val="28"/>
        </w:rPr>
        <w:t xml:space="preserve"> </w:t>
      </w:r>
      <w:r w:rsidRPr="00772364">
        <w:rPr>
          <w:sz w:val="28"/>
          <w:szCs w:val="28"/>
        </w:rPr>
        <w:t>будет равна:</w:t>
      </w:r>
    </w:p>
    <w:p w:rsidR="00AD255A" w:rsidRPr="00772364" w:rsidRDefault="00AD255A" w:rsidP="00772364">
      <w:pPr>
        <w:widowControl/>
        <w:spacing w:before="0" w:line="360" w:lineRule="auto"/>
        <w:ind w:firstLine="709"/>
        <w:rPr>
          <w:sz w:val="28"/>
          <w:szCs w:val="28"/>
        </w:rPr>
      </w:pPr>
    </w:p>
    <w:p w:rsidR="00AD3B4B" w:rsidRPr="00772364" w:rsidRDefault="00AD3B4B" w:rsidP="00772364">
      <w:pPr>
        <w:widowControl/>
        <w:spacing w:before="0" w:line="360" w:lineRule="auto"/>
        <w:ind w:firstLine="709"/>
        <w:rPr>
          <w:sz w:val="28"/>
          <w:szCs w:val="28"/>
        </w:rPr>
      </w:pPr>
      <w:r w:rsidRPr="00772364">
        <w:rPr>
          <w:sz w:val="28"/>
          <w:szCs w:val="28"/>
          <w:lang w:val="en-US"/>
        </w:rPr>
        <w:t>Z</w:t>
      </w:r>
      <w:r w:rsidRPr="00772364">
        <w:rPr>
          <w:sz w:val="28"/>
          <w:szCs w:val="28"/>
        </w:rPr>
        <w:t>=1,2Х1+1,4Х2+3,3Х3+0,6Х4+1,0Х5</w:t>
      </w:r>
      <w:r w:rsidR="003357E8" w:rsidRPr="00772364">
        <w:rPr>
          <w:sz w:val="28"/>
          <w:szCs w:val="28"/>
        </w:rPr>
        <w:t xml:space="preserve"> </w:t>
      </w:r>
      <w:r w:rsidR="006C5E02" w:rsidRPr="00772364">
        <w:rPr>
          <w:sz w:val="28"/>
          <w:szCs w:val="28"/>
        </w:rPr>
        <w:t>(18)</w:t>
      </w:r>
    </w:p>
    <w:p w:rsidR="00405F30" w:rsidRDefault="00405F30" w:rsidP="00772364">
      <w:pPr>
        <w:widowControl/>
        <w:spacing w:before="0" w:line="360" w:lineRule="auto"/>
        <w:ind w:firstLine="709"/>
        <w:rPr>
          <w:sz w:val="28"/>
          <w:szCs w:val="28"/>
        </w:rPr>
      </w:pPr>
    </w:p>
    <w:p w:rsidR="00B95A7F" w:rsidRPr="00772364" w:rsidRDefault="00B95A7F" w:rsidP="00772364">
      <w:pPr>
        <w:widowControl/>
        <w:spacing w:before="0" w:line="360" w:lineRule="auto"/>
        <w:ind w:firstLine="709"/>
        <w:rPr>
          <w:sz w:val="28"/>
          <w:szCs w:val="28"/>
        </w:rPr>
      </w:pPr>
      <w:r w:rsidRPr="00772364">
        <w:rPr>
          <w:sz w:val="28"/>
          <w:szCs w:val="28"/>
        </w:rPr>
        <w:t xml:space="preserve">где: </w:t>
      </w:r>
    </w:p>
    <w:p w:rsidR="00B95A7F" w:rsidRPr="00772364" w:rsidRDefault="00B95A7F" w:rsidP="00772364">
      <w:pPr>
        <w:widowControl/>
        <w:spacing w:before="0" w:line="360" w:lineRule="auto"/>
        <w:ind w:firstLine="709"/>
        <w:rPr>
          <w:sz w:val="28"/>
          <w:szCs w:val="28"/>
        </w:rPr>
      </w:pPr>
      <w:r w:rsidRPr="00772364">
        <w:rPr>
          <w:sz w:val="28"/>
          <w:szCs w:val="28"/>
        </w:rPr>
        <w:t>К</w:t>
      </w:r>
      <w:r w:rsidRPr="00772364">
        <w:rPr>
          <w:sz w:val="28"/>
          <w:szCs w:val="28"/>
          <w:vertAlign w:val="subscript"/>
        </w:rPr>
        <w:t>1</w:t>
      </w:r>
      <w:r w:rsidRPr="00772364">
        <w:rPr>
          <w:sz w:val="28"/>
          <w:szCs w:val="28"/>
        </w:rPr>
        <w:t xml:space="preserve"> = собственный оборотный капитал/сумма активов;</w:t>
      </w:r>
    </w:p>
    <w:p w:rsidR="00B95A7F" w:rsidRPr="00772364" w:rsidRDefault="00B95A7F" w:rsidP="00772364">
      <w:pPr>
        <w:widowControl/>
        <w:spacing w:before="0" w:line="360" w:lineRule="auto"/>
        <w:ind w:firstLine="709"/>
        <w:rPr>
          <w:sz w:val="28"/>
          <w:szCs w:val="28"/>
        </w:rPr>
      </w:pPr>
      <w:r w:rsidRPr="00772364">
        <w:rPr>
          <w:sz w:val="28"/>
          <w:szCs w:val="28"/>
        </w:rPr>
        <w:t>К</w:t>
      </w:r>
      <w:r w:rsidRPr="00772364">
        <w:rPr>
          <w:sz w:val="28"/>
          <w:szCs w:val="28"/>
          <w:vertAlign w:val="subscript"/>
        </w:rPr>
        <w:t>2</w:t>
      </w:r>
      <w:r w:rsidRPr="00772364">
        <w:rPr>
          <w:sz w:val="28"/>
          <w:szCs w:val="28"/>
        </w:rPr>
        <w:t xml:space="preserve"> = нераспределенная прибыль/сумма активов;</w:t>
      </w:r>
    </w:p>
    <w:p w:rsidR="00B95A7F" w:rsidRPr="00772364" w:rsidRDefault="00B95A7F" w:rsidP="00772364">
      <w:pPr>
        <w:widowControl/>
        <w:spacing w:before="0" w:line="360" w:lineRule="auto"/>
        <w:ind w:firstLine="709"/>
        <w:rPr>
          <w:sz w:val="28"/>
          <w:szCs w:val="28"/>
        </w:rPr>
      </w:pPr>
      <w:r w:rsidRPr="00772364">
        <w:rPr>
          <w:sz w:val="28"/>
          <w:szCs w:val="28"/>
        </w:rPr>
        <w:t>К</w:t>
      </w:r>
      <w:r w:rsidRPr="00772364">
        <w:rPr>
          <w:sz w:val="28"/>
          <w:szCs w:val="28"/>
          <w:vertAlign w:val="subscript"/>
        </w:rPr>
        <w:t>3</w:t>
      </w:r>
      <w:r w:rsidRPr="00772364">
        <w:rPr>
          <w:sz w:val="28"/>
          <w:szCs w:val="28"/>
        </w:rPr>
        <w:t xml:space="preserve"> = прибыль до уплаты процентов/сумма активов;</w:t>
      </w:r>
    </w:p>
    <w:p w:rsidR="00B95A7F" w:rsidRPr="00772364" w:rsidRDefault="00B95A7F" w:rsidP="00772364">
      <w:pPr>
        <w:widowControl/>
        <w:spacing w:before="0" w:line="360" w:lineRule="auto"/>
        <w:ind w:firstLine="709"/>
        <w:rPr>
          <w:sz w:val="28"/>
          <w:szCs w:val="28"/>
        </w:rPr>
      </w:pPr>
      <w:r w:rsidRPr="00772364">
        <w:rPr>
          <w:sz w:val="28"/>
          <w:szCs w:val="28"/>
        </w:rPr>
        <w:t>К</w:t>
      </w:r>
      <w:r w:rsidRPr="00772364">
        <w:rPr>
          <w:sz w:val="28"/>
          <w:szCs w:val="28"/>
          <w:vertAlign w:val="subscript"/>
        </w:rPr>
        <w:t>4</w:t>
      </w:r>
      <w:r w:rsidRPr="00772364">
        <w:rPr>
          <w:sz w:val="28"/>
          <w:szCs w:val="28"/>
        </w:rPr>
        <w:t xml:space="preserve"> = рыночная стоимость собственного капитала/заемный капитал;</w:t>
      </w:r>
    </w:p>
    <w:p w:rsidR="00B95A7F" w:rsidRPr="00772364" w:rsidRDefault="00B95A7F" w:rsidP="00772364">
      <w:pPr>
        <w:widowControl/>
        <w:spacing w:before="0" w:line="360" w:lineRule="auto"/>
        <w:ind w:firstLine="709"/>
        <w:rPr>
          <w:sz w:val="28"/>
          <w:szCs w:val="28"/>
        </w:rPr>
      </w:pPr>
      <w:r w:rsidRPr="00772364">
        <w:rPr>
          <w:sz w:val="28"/>
          <w:szCs w:val="28"/>
        </w:rPr>
        <w:t>К</w:t>
      </w:r>
      <w:r w:rsidRPr="00772364">
        <w:rPr>
          <w:sz w:val="28"/>
          <w:szCs w:val="28"/>
          <w:vertAlign w:val="subscript"/>
        </w:rPr>
        <w:t>5</w:t>
      </w:r>
      <w:r w:rsidRPr="00772364">
        <w:rPr>
          <w:sz w:val="28"/>
          <w:szCs w:val="28"/>
        </w:rPr>
        <w:t xml:space="preserve"> = объем продаж/сумма активов.</w:t>
      </w:r>
    </w:p>
    <w:p w:rsidR="00AD255A" w:rsidRPr="00772364" w:rsidRDefault="00E43C16" w:rsidP="00772364">
      <w:pPr>
        <w:widowControl/>
        <w:spacing w:before="0" w:line="360" w:lineRule="auto"/>
        <w:ind w:firstLine="709"/>
        <w:rPr>
          <w:sz w:val="28"/>
          <w:szCs w:val="28"/>
        </w:rPr>
      </w:pPr>
      <w:r>
        <w:rPr>
          <w:sz w:val="28"/>
          <w:szCs w:val="28"/>
        </w:rPr>
        <w:pict>
          <v:shape id="_x0000_i1032" type="#_x0000_t75" style="width:274.5pt;height:15.75pt" fillcolor="window">
            <v:imagedata r:id="rId14" o:title=""/>
          </v:shape>
        </w:pict>
      </w:r>
      <w:r w:rsidR="00AD255A" w:rsidRPr="00772364">
        <w:rPr>
          <w:sz w:val="28"/>
          <w:szCs w:val="28"/>
        </w:rPr>
        <w:t xml:space="preserve"> = </w:t>
      </w:r>
      <w:r w:rsidR="00B95A7F" w:rsidRPr="00772364">
        <w:rPr>
          <w:sz w:val="28"/>
          <w:szCs w:val="28"/>
        </w:rPr>
        <w:t>11,2502</w:t>
      </w:r>
      <w:r w:rsidR="00AD255A" w:rsidRPr="00772364">
        <w:rPr>
          <w:sz w:val="28"/>
          <w:szCs w:val="28"/>
        </w:rPr>
        <w:t xml:space="preserve"> </w:t>
      </w:r>
    </w:p>
    <w:p w:rsidR="00AD255A" w:rsidRPr="00772364" w:rsidRDefault="00B95A7F" w:rsidP="00772364">
      <w:pPr>
        <w:widowControl/>
        <w:spacing w:before="0" w:line="360" w:lineRule="auto"/>
        <w:ind w:firstLine="709"/>
        <w:rPr>
          <w:sz w:val="28"/>
          <w:szCs w:val="28"/>
        </w:rPr>
      </w:pPr>
      <w:r w:rsidRPr="00772364">
        <w:rPr>
          <w:sz w:val="28"/>
          <w:szCs w:val="28"/>
        </w:rPr>
        <w:t>это говорит о малой ве</w:t>
      </w:r>
      <w:r w:rsidR="00AD255A" w:rsidRPr="00772364">
        <w:rPr>
          <w:sz w:val="28"/>
          <w:szCs w:val="28"/>
        </w:rPr>
        <w:t>роятност</w:t>
      </w:r>
      <w:r w:rsidRPr="00772364">
        <w:rPr>
          <w:sz w:val="28"/>
          <w:szCs w:val="28"/>
        </w:rPr>
        <w:t>и</w:t>
      </w:r>
      <w:r w:rsidR="00AD255A" w:rsidRPr="00772364">
        <w:rPr>
          <w:sz w:val="28"/>
          <w:szCs w:val="28"/>
        </w:rPr>
        <w:t xml:space="preserve"> банкротства</w:t>
      </w:r>
      <w:r w:rsidRPr="00772364">
        <w:rPr>
          <w:sz w:val="28"/>
          <w:szCs w:val="28"/>
        </w:rPr>
        <w:t xml:space="preserve">, норма </w:t>
      </w:r>
      <w:r w:rsidRPr="00772364">
        <w:rPr>
          <w:sz w:val="28"/>
          <w:szCs w:val="28"/>
          <w:lang w:val="en-US"/>
        </w:rPr>
        <w:t>Z</w:t>
      </w:r>
      <w:r w:rsidR="003357E8" w:rsidRPr="00772364">
        <w:rPr>
          <w:sz w:val="28"/>
          <w:szCs w:val="28"/>
        </w:rPr>
        <w:t xml:space="preserve"> </w:t>
      </w:r>
      <w:r w:rsidRPr="00772364">
        <w:rPr>
          <w:sz w:val="28"/>
          <w:szCs w:val="28"/>
        </w:rPr>
        <w:t>&gt; 3</w:t>
      </w:r>
    </w:p>
    <w:p w:rsidR="00AD255A" w:rsidRPr="00772364" w:rsidRDefault="00420484" w:rsidP="00772364">
      <w:pPr>
        <w:pStyle w:val="23"/>
        <w:spacing w:after="0" w:line="360" w:lineRule="auto"/>
        <w:ind w:firstLine="709"/>
        <w:jc w:val="both"/>
        <w:rPr>
          <w:sz w:val="28"/>
          <w:szCs w:val="28"/>
        </w:rPr>
      </w:pPr>
      <w:r w:rsidRPr="00772364">
        <w:rPr>
          <w:sz w:val="28"/>
          <w:szCs w:val="28"/>
        </w:rPr>
        <w:t>С</w:t>
      </w:r>
      <w:r w:rsidR="00AD255A" w:rsidRPr="00772364">
        <w:rPr>
          <w:sz w:val="28"/>
          <w:szCs w:val="28"/>
        </w:rPr>
        <w:t>ущество проблем предприятия – в его неликвидности. А высокая степень финансовой автономии – слабое утешение, потому что эта автономия достигнута при низкой ликвидности собственных активов (например, за счет большого количества переоцененных основных средств на балансе предприятия).</w:t>
      </w:r>
    </w:p>
    <w:p w:rsidR="00AD255A" w:rsidRPr="00772364" w:rsidRDefault="00AD255A" w:rsidP="00772364">
      <w:pPr>
        <w:widowControl/>
        <w:spacing w:before="0" w:line="360" w:lineRule="auto"/>
        <w:ind w:firstLine="709"/>
        <w:rPr>
          <w:sz w:val="28"/>
          <w:szCs w:val="28"/>
        </w:rPr>
      </w:pPr>
      <w:r w:rsidRPr="00772364">
        <w:rPr>
          <w:sz w:val="28"/>
          <w:szCs w:val="28"/>
        </w:rPr>
        <w:t>Для принятия правильных решений нужны реальные количественные характеристики надежности и риска. Такими характеристиками могут быть вероятности.</w:t>
      </w:r>
    </w:p>
    <w:p w:rsidR="00AD255A" w:rsidRPr="00772364" w:rsidRDefault="00AD255A" w:rsidP="00772364">
      <w:pPr>
        <w:widowControl/>
        <w:spacing w:before="0" w:line="360" w:lineRule="auto"/>
        <w:ind w:firstLine="709"/>
        <w:rPr>
          <w:sz w:val="28"/>
          <w:szCs w:val="28"/>
        </w:rPr>
      </w:pPr>
      <w:r w:rsidRPr="00772364">
        <w:rPr>
          <w:sz w:val="28"/>
          <w:szCs w:val="28"/>
        </w:rPr>
        <w:t>При принятии решений могут быть</w:t>
      </w:r>
      <w:r w:rsidR="003357E8" w:rsidRPr="00772364">
        <w:rPr>
          <w:sz w:val="28"/>
          <w:szCs w:val="28"/>
        </w:rPr>
        <w:t xml:space="preserve"> </w:t>
      </w:r>
      <w:r w:rsidRPr="00772364">
        <w:rPr>
          <w:sz w:val="28"/>
          <w:szCs w:val="28"/>
        </w:rPr>
        <w:t>использованы как объективная, так и субъективная вероятности. Первую можно рассчитать на основе показателей бухгалтерской и статистической отчетности. Из множества различных показателей, для данной цели, лучше всего подходит коэффициент текущей ликвидности (КТЛ), который предназначен для характеристики платежеспособности предприятия. КТЛ представляет собою отношение ликвидных активов партнера к его долгам.</w:t>
      </w:r>
    </w:p>
    <w:p w:rsidR="00AD255A" w:rsidRPr="00772364" w:rsidRDefault="00AD255A" w:rsidP="00772364">
      <w:pPr>
        <w:widowControl/>
        <w:spacing w:before="0" w:line="360" w:lineRule="auto"/>
        <w:ind w:firstLine="709"/>
        <w:rPr>
          <w:sz w:val="28"/>
          <w:szCs w:val="28"/>
        </w:rPr>
      </w:pPr>
    </w:p>
    <w:p w:rsidR="00E200D6" w:rsidRPr="00772364" w:rsidRDefault="00AD255A" w:rsidP="00772364">
      <w:pPr>
        <w:widowControl/>
        <w:spacing w:before="0" w:line="360" w:lineRule="auto"/>
        <w:ind w:firstLine="709"/>
        <w:rPr>
          <w:sz w:val="28"/>
          <w:szCs w:val="28"/>
        </w:rPr>
      </w:pPr>
      <w:r w:rsidRPr="00772364">
        <w:rPr>
          <w:sz w:val="28"/>
          <w:szCs w:val="28"/>
        </w:rPr>
        <w:t xml:space="preserve">Таблица </w:t>
      </w:r>
      <w:r w:rsidR="006C5E02" w:rsidRPr="00772364">
        <w:rPr>
          <w:sz w:val="28"/>
          <w:szCs w:val="28"/>
        </w:rPr>
        <w:t>3.7.</w:t>
      </w:r>
      <w:r w:rsidRPr="00772364">
        <w:rPr>
          <w:sz w:val="28"/>
          <w:szCs w:val="28"/>
        </w:rPr>
        <w:t xml:space="preserve"> </w:t>
      </w:r>
    </w:p>
    <w:p w:rsidR="00AD255A" w:rsidRPr="00772364" w:rsidRDefault="00AD255A" w:rsidP="00772364">
      <w:pPr>
        <w:widowControl/>
        <w:spacing w:before="0" w:line="360" w:lineRule="auto"/>
        <w:ind w:firstLine="709"/>
        <w:rPr>
          <w:sz w:val="28"/>
          <w:szCs w:val="28"/>
        </w:rPr>
      </w:pPr>
      <w:r w:rsidRPr="00772364">
        <w:rPr>
          <w:sz w:val="28"/>
          <w:szCs w:val="28"/>
        </w:rPr>
        <w:t>Значения коэффициента текущей ликвидности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109"/>
        <w:gridCol w:w="1134"/>
        <w:gridCol w:w="1134"/>
        <w:gridCol w:w="1134"/>
        <w:gridCol w:w="1134"/>
        <w:gridCol w:w="1040"/>
      </w:tblGrid>
      <w:tr w:rsidR="00AD255A" w:rsidRPr="00405F30">
        <w:trPr>
          <w:trHeight w:val="990"/>
        </w:trPr>
        <w:tc>
          <w:tcPr>
            <w:tcW w:w="2435" w:type="dxa"/>
          </w:tcPr>
          <w:p w:rsidR="00AD255A" w:rsidRPr="00405F30" w:rsidRDefault="00AD255A" w:rsidP="00405F30">
            <w:pPr>
              <w:pStyle w:val="a8"/>
              <w:spacing w:after="0" w:line="360" w:lineRule="auto"/>
              <w:ind w:left="0"/>
              <w:rPr>
                <w:sz w:val="20"/>
                <w:szCs w:val="20"/>
              </w:rPr>
            </w:pPr>
            <w:r w:rsidRPr="00405F30">
              <w:rPr>
                <w:sz w:val="20"/>
                <w:szCs w:val="20"/>
              </w:rPr>
              <w:t>На дату</w:t>
            </w:r>
          </w:p>
        </w:tc>
        <w:tc>
          <w:tcPr>
            <w:tcW w:w="1109"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1.0</w:t>
            </w:r>
            <w:r w:rsidR="00420484" w:rsidRPr="00405F30">
              <w:rPr>
                <w:sz w:val="20"/>
                <w:szCs w:val="20"/>
              </w:rPr>
              <w:t>4</w:t>
            </w:r>
            <w:r w:rsidRPr="00405F30">
              <w:rPr>
                <w:sz w:val="20"/>
                <w:szCs w:val="20"/>
              </w:rPr>
              <w:t>.0</w:t>
            </w:r>
            <w:r w:rsidR="00420484" w:rsidRPr="00405F30">
              <w:rPr>
                <w:sz w:val="20"/>
                <w:szCs w:val="20"/>
              </w:rPr>
              <w:t>4</w:t>
            </w:r>
          </w:p>
        </w:tc>
        <w:tc>
          <w:tcPr>
            <w:tcW w:w="1134"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1.0</w:t>
            </w:r>
            <w:r w:rsidR="00420484" w:rsidRPr="00405F30">
              <w:rPr>
                <w:sz w:val="20"/>
                <w:szCs w:val="20"/>
              </w:rPr>
              <w:t>7</w:t>
            </w:r>
            <w:r w:rsidRPr="00405F30">
              <w:rPr>
                <w:sz w:val="20"/>
                <w:szCs w:val="20"/>
              </w:rPr>
              <w:t>.0</w:t>
            </w:r>
            <w:r w:rsidR="00420484" w:rsidRPr="00405F30">
              <w:rPr>
                <w:sz w:val="20"/>
                <w:szCs w:val="20"/>
              </w:rPr>
              <w:t>4</w:t>
            </w:r>
          </w:p>
        </w:tc>
        <w:tc>
          <w:tcPr>
            <w:tcW w:w="1134"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w:t>
            </w:r>
            <w:r w:rsidR="00420484" w:rsidRPr="00405F30">
              <w:rPr>
                <w:sz w:val="20"/>
                <w:szCs w:val="20"/>
              </w:rPr>
              <w:t>1</w:t>
            </w:r>
            <w:r w:rsidRPr="00405F30">
              <w:rPr>
                <w:sz w:val="20"/>
                <w:szCs w:val="20"/>
              </w:rPr>
              <w:t>0.0</w:t>
            </w:r>
            <w:r w:rsidR="00420484" w:rsidRPr="00405F30">
              <w:rPr>
                <w:sz w:val="20"/>
                <w:szCs w:val="20"/>
              </w:rPr>
              <w:t>4</w:t>
            </w:r>
          </w:p>
        </w:tc>
        <w:tc>
          <w:tcPr>
            <w:tcW w:w="1134"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1.0</w:t>
            </w:r>
            <w:r w:rsidR="00420484" w:rsidRPr="00405F30">
              <w:rPr>
                <w:sz w:val="20"/>
                <w:szCs w:val="20"/>
              </w:rPr>
              <w:t>1</w:t>
            </w:r>
            <w:r w:rsidRPr="00405F30">
              <w:rPr>
                <w:sz w:val="20"/>
                <w:szCs w:val="20"/>
              </w:rPr>
              <w:t>.0</w:t>
            </w:r>
            <w:r w:rsidR="00420484" w:rsidRPr="00405F30">
              <w:rPr>
                <w:sz w:val="20"/>
                <w:szCs w:val="20"/>
              </w:rPr>
              <w:t>5</w:t>
            </w:r>
          </w:p>
        </w:tc>
        <w:tc>
          <w:tcPr>
            <w:tcW w:w="1134"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1.0</w:t>
            </w:r>
            <w:r w:rsidR="00420484" w:rsidRPr="00405F30">
              <w:rPr>
                <w:sz w:val="20"/>
                <w:szCs w:val="20"/>
              </w:rPr>
              <w:t>4</w:t>
            </w:r>
            <w:r w:rsidRPr="00405F30">
              <w:rPr>
                <w:sz w:val="20"/>
                <w:szCs w:val="20"/>
              </w:rPr>
              <w:t>.0</w:t>
            </w:r>
            <w:r w:rsidR="00420484" w:rsidRPr="00405F30">
              <w:rPr>
                <w:sz w:val="20"/>
                <w:szCs w:val="20"/>
              </w:rPr>
              <w:t>5</w:t>
            </w:r>
          </w:p>
        </w:tc>
        <w:tc>
          <w:tcPr>
            <w:tcW w:w="1040"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Норма</w:t>
            </w:r>
          </w:p>
        </w:tc>
      </w:tr>
      <w:tr w:rsidR="00AD255A" w:rsidRPr="00405F30">
        <w:trPr>
          <w:trHeight w:val="1131"/>
        </w:trPr>
        <w:tc>
          <w:tcPr>
            <w:tcW w:w="2435" w:type="dxa"/>
          </w:tcPr>
          <w:p w:rsidR="00AD255A" w:rsidRPr="00405F30" w:rsidRDefault="00AD255A" w:rsidP="00405F30">
            <w:pPr>
              <w:pStyle w:val="a8"/>
              <w:spacing w:after="0" w:line="360" w:lineRule="auto"/>
              <w:ind w:left="0"/>
              <w:rPr>
                <w:sz w:val="20"/>
                <w:szCs w:val="20"/>
              </w:rPr>
            </w:pPr>
            <w:r w:rsidRPr="00405F30">
              <w:rPr>
                <w:sz w:val="20"/>
                <w:szCs w:val="20"/>
              </w:rPr>
              <w:t>Коэффициент</w:t>
            </w:r>
          </w:p>
          <w:p w:rsidR="00AD255A" w:rsidRPr="00405F30" w:rsidRDefault="00AD255A" w:rsidP="00405F30">
            <w:pPr>
              <w:pStyle w:val="a8"/>
              <w:spacing w:after="0" w:line="360" w:lineRule="auto"/>
              <w:ind w:left="0"/>
              <w:rPr>
                <w:sz w:val="20"/>
                <w:szCs w:val="20"/>
              </w:rPr>
            </w:pPr>
            <w:r w:rsidRPr="00405F30">
              <w:rPr>
                <w:sz w:val="20"/>
                <w:szCs w:val="20"/>
              </w:rPr>
              <w:t>текущей</w:t>
            </w:r>
          </w:p>
          <w:p w:rsidR="00AD255A" w:rsidRPr="00405F30" w:rsidRDefault="00AD255A" w:rsidP="00405F30">
            <w:pPr>
              <w:pStyle w:val="a8"/>
              <w:spacing w:after="0" w:line="360" w:lineRule="auto"/>
              <w:ind w:left="0"/>
              <w:rPr>
                <w:sz w:val="20"/>
                <w:szCs w:val="20"/>
              </w:rPr>
            </w:pPr>
            <w:r w:rsidRPr="00405F30">
              <w:rPr>
                <w:sz w:val="20"/>
                <w:szCs w:val="20"/>
              </w:rPr>
              <w:t>ликвидности</w:t>
            </w:r>
          </w:p>
        </w:tc>
        <w:tc>
          <w:tcPr>
            <w:tcW w:w="1109"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1,43</w:t>
            </w:r>
          </w:p>
        </w:tc>
        <w:tc>
          <w:tcPr>
            <w:tcW w:w="1134"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1,52</w:t>
            </w:r>
          </w:p>
        </w:tc>
        <w:tc>
          <w:tcPr>
            <w:tcW w:w="1134"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1,50</w:t>
            </w:r>
          </w:p>
        </w:tc>
        <w:tc>
          <w:tcPr>
            <w:tcW w:w="1134"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1,61</w:t>
            </w:r>
          </w:p>
        </w:tc>
        <w:tc>
          <w:tcPr>
            <w:tcW w:w="1134" w:type="dxa"/>
          </w:tcPr>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p>
          <w:p w:rsidR="00AD255A" w:rsidRPr="00405F30" w:rsidRDefault="00AD255A" w:rsidP="00405F30">
            <w:pPr>
              <w:pStyle w:val="a8"/>
              <w:spacing w:after="0" w:line="360" w:lineRule="auto"/>
              <w:ind w:left="0"/>
              <w:rPr>
                <w:sz w:val="20"/>
                <w:szCs w:val="20"/>
              </w:rPr>
            </w:pPr>
            <w:r w:rsidRPr="00405F30">
              <w:rPr>
                <w:sz w:val="20"/>
                <w:szCs w:val="20"/>
              </w:rPr>
              <w:t>1,67</w:t>
            </w:r>
          </w:p>
        </w:tc>
        <w:tc>
          <w:tcPr>
            <w:tcW w:w="1040" w:type="dxa"/>
          </w:tcPr>
          <w:p w:rsidR="00AD255A" w:rsidRPr="00405F30" w:rsidRDefault="00AD255A" w:rsidP="00405F30">
            <w:pPr>
              <w:pStyle w:val="a8"/>
              <w:spacing w:after="0" w:line="360" w:lineRule="auto"/>
              <w:ind w:left="0"/>
              <w:rPr>
                <w:sz w:val="20"/>
                <w:szCs w:val="20"/>
              </w:rPr>
            </w:pPr>
            <w:r w:rsidRPr="00405F30">
              <w:rPr>
                <w:sz w:val="20"/>
                <w:szCs w:val="20"/>
              </w:rPr>
              <w:t>Не</w:t>
            </w:r>
          </w:p>
          <w:p w:rsidR="00AD255A" w:rsidRPr="00405F30" w:rsidRDefault="00AD255A" w:rsidP="00405F30">
            <w:pPr>
              <w:pStyle w:val="a8"/>
              <w:spacing w:after="0" w:line="360" w:lineRule="auto"/>
              <w:ind w:left="0"/>
              <w:rPr>
                <w:sz w:val="20"/>
                <w:szCs w:val="20"/>
              </w:rPr>
            </w:pPr>
            <w:r w:rsidRPr="00405F30">
              <w:rPr>
                <w:sz w:val="20"/>
                <w:szCs w:val="20"/>
              </w:rPr>
              <w:t>менее</w:t>
            </w:r>
          </w:p>
          <w:p w:rsidR="00AD255A" w:rsidRPr="00405F30" w:rsidRDefault="00AD255A" w:rsidP="00405F30">
            <w:pPr>
              <w:pStyle w:val="a8"/>
              <w:spacing w:after="0" w:line="360" w:lineRule="auto"/>
              <w:ind w:left="0"/>
              <w:rPr>
                <w:sz w:val="20"/>
                <w:szCs w:val="20"/>
              </w:rPr>
            </w:pPr>
            <w:r w:rsidRPr="00405F30">
              <w:rPr>
                <w:sz w:val="20"/>
                <w:szCs w:val="20"/>
              </w:rPr>
              <w:t>2</w:t>
            </w:r>
          </w:p>
        </w:tc>
      </w:tr>
    </w:tbl>
    <w:p w:rsidR="00AD255A" w:rsidRPr="00772364" w:rsidRDefault="00AD255A" w:rsidP="00772364">
      <w:pPr>
        <w:widowControl/>
        <w:spacing w:before="0" w:line="360" w:lineRule="auto"/>
        <w:ind w:firstLine="709"/>
        <w:rPr>
          <w:sz w:val="28"/>
          <w:szCs w:val="28"/>
        </w:rPr>
      </w:pPr>
    </w:p>
    <w:p w:rsidR="00AD255A" w:rsidRPr="00772364" w:rsidRDefault="00AD255A" w:rsidP="00772364">
      <w:pPr>
        <w:widowControl/>
        <w:spacing w:before="0" w:line="360" w:lineRule="auto"/>
        <w:ind w:firstLine="709"/>
        <w:rPr>
          <w:sz w:val="28"/>
          <w:szCs w:val="28"/>
        </w:rPr>
      </w:pPr>
      <w:r w:rsidRPr="00772364">
        <w:rPr>
          <w:sz w:val="28"/>
          <w:szCs w:val="28"/>
        </w:rPr>
        <w:t>Для О</w:t>
      </w:r>
      <w:r w:rsidR="00420484" w:rsidRPr="00772364">
        <w:rPr>
          <w:sz w:val="28"/>
          <w:szCs w:val="28"/>
        </w:rPr>
        <w:t>А</w:t>
      </w:r>
      <w:r w:rsidRPr="00772364">
        <w:rPr>
          <w:sz w:val="28"/>
          <w:szCs w:val="28"/>
        </w:rPr>
        <w:t>О “</w:t>
      </w:r>
      <w:r w:rsidR="00420484" w:rsidRPr="00772364">
        <w:rPr>
          <w:sz w:val="28"/>
          <w:szCs w:val="28"/>
        </w:rPr>
        <w:t>ВСУМ</w:t>
      </w:r>
      <w:r w:rsidRPr="00772364">
        <w:rPr>
          <w:sz w:val="28"/>
          <w:szCs w:val="28"/>
        </w:rPr>
        <w:t xml:space="preserve">” среднее значение КТЛ равняется величине 1,55 (Таблица </w:t>
      </w:r>
      <w:r w:rsidR="006C5E02" w:rsidRPr="00772364">
        <w:rPr>
          <w:sz w:val="28"/>
          <w:szCs w:val="28"/>
        </w:rPr>
        <w:t>3.7.</w:t>
      </w:r>
      <w:r w:rsidRPr="00772364">
        <w:rPr>
          <w:sz w:val="28"/>
          <w:szCs w:val="28"/>
        </w:rPr>
        <w:t>). Рассчитаем, с помощью леммы Маркова, используя формулу 1 вероятность погашения долга данным предприятием.</w:t>
      </w:r>
    </w:p>
    <w:p w:rsidR="00AD255A" w:rsidRDefault="00AD255A" w:rsidP="00772364">
      <w:pPr>
        <w:widowControl/>
        <w:spacing w:before="0" w:line="360" w:lineRule="auto"/>
        <w:ind w:firstLine="709"/>
        <w:rPr>
          <w:sz w:val="28"/>
          <w:szCs w:val="28"/>
        </w:rPr>
      </w:pPr>
      <w:r w:rsidRPr="00772364">
        <w:rPr>
          <w:sz w:val="28"/>
          <w:szCs w:val="28"/>
        </w:rPr>
        <w:t>Лемма Маркова показывает следующую вероятность погашения долга предприятием в 200</w:t>
      </w:r>
      <w:r w:rsidR="00420484" w:rsidRPr="00772364">
        <w:rPr>
          <w:sz w:val="28"/>
          <w:szCs w:val="28"/>
        </w:rPr>
        <w:t>4</w:t>
      </w:r>
      <w:r w:rsidRPr="00772364">
        <w:rPr>
          <w:sz w:val="28"/>
          <w:szCs w:val="28"/>
        </w:rPr>
        <w:t xml:space="preserve"> году (формула 13):</w:t>
      </w:r>
    </w:p>
    <w:p w:rsidR="00405F30" w:rsidRPr="00772364" w:rsidRDefault="00405F30" w:rsidP="00772364">
      <w:pPr>
        <w:widowControl/>
        <w:spacing w:before="0" w:line="360" w:lineRule="auto"/>
        <w:ind w:firstLine="709"/>
        <w:rPr>
          <w:sz w:val="28"/>
          <w:szCs w:val="28"/>
        </w:rPr>
      </w:pPr>
    </w:p>
    <w:p w:rsidR="00AD255A" w:rsidRDefault="003357E8" w:rsidP="00772364">
      <w:pPr>
        <w:widowControl/>
        <w:spacing w:before="0" w:line="360" w:lineRule="auto"/>
        <w:ind w:firstLine="709"/>
        <w:rPr>
          <w:sz w:val="28"/>
          <w:szCs w:val="28"/>
        </w:rPr>
      </w:pPr>
      <w:r w:rsidRPr="00772364">
        <w:rPr>
          <w:sz w:val="28"/>
          <w:szCs w:val="28"/>
        </w:rPr>
        <w:t xml:space="preserve"> </w:t>
      </w:r>
      <w:r w:rsidR="00AD255A" w:rsidRPr="00772364">
        <w:rPr>
          <w:sz w:val="28"/>
          <w:szCs w:val="28"/>
        </w:rPr>
        <w:t>Р (Х &gt; 2) &lt; 1,55 / 2 = 0,775, то есть менее 77,5%.</w:t>
      </w:r>
    </w:p>
    <w:p w:rsidR="00405F30" w:rsidRPr="00772364" w:rsidRDefault="00405F30" w:rsidP="00772364">
      <w:pPr>
        <w:widowControl/>
        <w:spacing w:before="0" w:line="360" w:lineRule="auto"/>
        <w:ind w:firstLine="709"/>
        <w:rPr>
          <w:sz w:val="28"/>
          <w:szCs w:val="28"/>
        </w:rPr>
      </w:pPr>
    </w:p>
    <w:p w:rsidR="00AD255A" w:rsidRPr="00772364" w:rsidRDefault="00AD255A" w:rsidP="00772364">
      <w:pPr>
        <w:widowControl/>
        <w:spacing w:before="0" w:line="360" w:lineRule="auto"/>
        <w:ind w:firstLine="709"/>
        <w:rPr>
          <w:sz w:val="28"/>
          <w:szCs w:val="28"/>
        </w:rPr>
      </w:pPr>
      <w:r w:rsidRPr="00772364">
        <w:rPr>
          <w:sz w:val="28"/>
          <w:szCs w:val="28"/>
        </w:rPr>
        <w:t>Х – коэффициент текущей ликвидности</w:t>
      </w:r>
    </w:p>
    <w:p w:rsidR="00AD255A" w:rsidRPr="00772364" w:rsidRDefault="00AD255A" w:rsidP="00772364">
      <w:pPr>
        <w:widowControl/>
        <w:spacing w:before="0" w:line="360" w:lineRule="auto"/>
        <w:ind w:firstLine="709"/>
        <w:rPr>
          <w:sz w:val="28"/>
          <w:szCs w:val="28"/>
        </w:rPr>
      </w:pPr>
      <w:r w:rsidRPr="00772364">
        <w:rPr>
          <w:sz w:val="28"/>
          <w:szCs w:val="28"/>
        </w:rPr>
        <w:t>Неравенство Чебышева дает значение вероятности отличное от значения, полученного решая лемму Маркова. Это объясняется тем, что неравенство Чебышева кроме среднего уровня КТЛ учитывает и еще его колеблемость.</w:t>
      </w:r>
    </w:p>
    <w:p w:rsidR="00AD255A" w:rsidRPr="00772364" w:rsidRDefault="00AD255A" w:rsidP="00772364">
      <w:pPr>
        <w:widowControl/>
        <w:spacing w:before="0" w:line="360" w:lineRule="auto"/>
        <w:ind w:firstLine="709"/>
        <w:rPr>
          <w:sz w:val="28"/>
          <w:szCs w:val="28"/>
        </w:rPr>
      </w:pPr>
      <w:r w:rsidRPr="00772364">
        <w:rPr>
          <w:sz w:val="28"/>
          <w:szCs w:val="28"/>
        </w:rPr>
        <w:t>σ² = [ (1,43-1,55)² + (1,52…-1,55)² + (1,50…-1,55)²</w:t>
      </w:r>
      <w:r w:rsidR="003357E8" w:rsidRPr="00772364">
        <w:rPr>
          <w:sz w:val="28"/>
          <w:szCs w:val="28"/>
        </w:rPr>
        <w:t xml:space="preserve"> </w:t>
      </w:r>
      <w:r w:rsidRPr="00772364">
        <w:rPr>
          <w:sz w:val="28"/>
          <w:szCs w:val="28"/>
        </w:rPr>
        <w:t>+ (1,61…-1,55)²</w:t>
      </w:r>
      <w:r w:rsidR="003357E8" w:rsidRPr="00772364">
        <w:rPr>
          <w:sz w:val="28"/>
          <w:szCs w:val="28"/>
        </w:rPr>
        <w:t xml:space="preserve"> </w:t>
      </w:r>
      <w:r w:rsidRPr="00772364">
        <w:rPr>
          <w:sz w:val="28"/>
          <w:szCs w:val="28"/>
        </w:rPr>
        <w:t>+</w:t>
      </w:r>
      <w:r w:rsidR="003357E8" w:rsidRPr="00772364">
        <w:rPr>
          <w:sz w:val="28"/>
          <w:szCs w:val="28"/>
        </w:rPr>
        <w:t xml:space="preserve"> </w:t>
      </w:r>
    </w:p>
    <w:p w:rsidR="00AD255A" w:rsidRPr="00772364" w:rsidRDefault="00AD255A" w:rsidP="00772364">
      <w:pPr>
        <w:widowControl/>
        <w:spacing w:before="0" w:line="360" w:lineRule="auto"/>
        <w:ind w:firstLine="709"/>
        <w:rPr>
          <w:sz w:val="28"/>
          <w:szCs w:val="28"/>
        </w:rPr>
      </w:pPr>
      <w:r w:rsidRPr="00772364">
        <w:rPr>
          <w:sz w:val="28"/>
          <w:szCs w:val="28"/>
        </w:rPr>
        <w:t>+ (1,67-1,55)²] / 5 = 0,0358.</w:t>
      </w:r>
    </w:p>
    <w:p w:rsidR="00AD255A" w:rsidRPr="00772364" w:rsidRDefault="00AD255A" w:rsidP="00772364">
      <w:pPr>
        <w:widowControl/>
        <w:spacing w:before="0" w:line="360" w:lineRule="auto"/>
        <w:ind w:firstLine="709"/>
        <w:rPr>
          <w:sz w:val="28"/>
          <w:szCs w:val="28"/>
        </w:rPr>
      </w:pPr>
      <w:r w:rsidRPr="00772364">
        <w:rPr>
          <w:sz w:val="28"/>
          <w:szCs w:val="28"/>
        </w:rPr>
        <w:t>Предприятие-должник сможет погасить свой долг перед банком, если восстановит свою платежеспособность, то есть повысит значение своего КТЛ до уровня 2. Для этого значение КТЛ должно будет отклониться в большую сторону от нынешнего своего значения как минимум на 0,45.</w:t>
      </w:r>
    </w:p>
    <w:p w:rsidR="00AD255A" w:rsidRDefault="00AD255A" w:rsidP="00772364">
      <w:pPr>
        <w:widowControl/>
        <w:spacing w:before="0" w:line="360" w:lineRule="auto"/>
        <w:ind w:firstLine="709"/>
        <w:rPr>
          <w:sz w:val="28"/>
          <w:szCs w:val="28"/>
        </w:rPr>
      </w:pPr>
      <w:r w:rsidRPr="00772364">
        <w:rPr>
          <w:sz w:val="28"/>
          <w:szCs w:val="28"/>
        </w:rPr>
        <w:t>Определим вероятность такого отклонения по неравенству Чебышева (формула 14).</w:t>
      </w:r>
    </w:p>
    <w:p w:rsidR="00405F30" w:rsidRPr="00772364" w:rsidRDefault="00405F30" w:rsidP="00772364">
      <w:pPr>
        <w:widowControl/>
        <w:spacing w:before="0" w:line="360" w:lineRule="auto"/>
        <w:ind w:firstLine="709"/>
        <w:rPr>
          <w:sz w:val="28"/>
          <w:szCs w:val="28"/>
        </w:rPr>
      </w:pPr>
    </w:p>
    <w:p w:rsidR="00AD255A" w:rsidRDefault="003357E8" w:rsidP="00772364">
      <w:pPr>
        <w:widowControl/>
        <w:spacing w:before="0" w:line="360" w:lineRule="auto"/>
        <w:ind w:firstLine="709"/>
        <w:rPr>
          <w:sz w:val="28"/>
          <w:szCs w:val="28"/>
        </w:rPr>
      </w:pPr>
      <w:r w:rsidRPr="00772364">
        <w:rPr>
          <w:sz w:val="28"/>
          <w:szCs w:val="28"/>
        </w:rPr>
        <w:t xml:space="preserve"> </w:t>
      </w:r>
      <w:r w:rsidR="00AD255A" w:rsidRPr="00772364">
        <w:rPr>
          <w:sz w:val="28"/>
          <w:szCs w:val="28"/>
        </w:rPr>
        <w:t>Р (|х – 1,55| ≥ 0,45) &lt; 0,0358 / 0,45² = 0,177.</w:t>
      </w:r>
    </w:p>
    <w:p w:rsidR="00405F30" w:rsidRPr="00772364" w:rsidRDefault="00405F30" w:rsidP="00772364">
      <w:pPr>
        <w:widowControl/>
        <w:spacing w:before="0" w:line="360" w:lineRule="auto"/>
        <w:ind w:firstLine="709"/>
        <w:rPr>
          <w:sz w:val="28"/>
          <w:szCs w:val="28"/>
        </w:rPr>
      </w:pPr>
    </w:p>
    <w:p w:rsidR="00AD255A" w:rsidRPr="00772364" w:rsidRDefault="00420484" w:rsidP="00772364">
      <w:pPr>
        <w:widowControl/>
        <w:spacing w:before="0" w:line="360" w:lineRule="auto"/>
        <w:ind w:firstLine="709"/>
        <w:rPr>
          <w:sz w:val="28"/>
          <w:szCs w:val="28"/>
        </w:rPr>
      </w:pPr>
      <w:r w:rsidRPr="00772364">
        <w:rPr>
          <w:sz w:val="28"/>
          <w:szCs w:val="28"/>
        </w:rPr>
        <w:t>Н</w:t>
      </w:r>
      <w:r w:rsidR="00AD255A" w:rsidRPr="00772364">
        <w:rPr>
          <w:sz w:val="28"/>
          <w:szCs w:val="28"/>
        </w:rPr>
        <w:t>еобходимо определить вероятность отклонения КТЛ только в одну – большую сторону, от нынешнего его положения. Эта вероятность составит</w:t>
      </w:r>
      <w:r w:rsidR="003357E8" w:rsidRPr="00772364">
        <w:rPr>
          <w:sz w:val="28"/>
          <w:szCs w:val="28"/>
        </w:rPr>
        <w:t xml:space="preserve"> </w:t>
      </w:r>
      <w:r w:rsidR="00AD255A" w:rsidRPr="00772364">
        <w:rPr>
          <w:sz w:val="28"/>
          <w:szCs w:val="28"/>
        </w:rPr>
        <w:t>17,7% : 2 = 8,85%.</w:t>
      </w:r>
    </w:p>
    <w:p w:rsidR="00AD255A" w:rsidRPr="00772364" w:rsidRDefault="00AD255A" w:rsidP="00772364">
      <w:pPr>
        <w:widowControl/>
        <w:spacing w:before="0" w:line="360" w:lineRule="auto"/>
        <w:ind w:firstLine="709"/>
        <w:rPr>
          <w:sz w:val="28"/>
          <w:szCs w:val="28"/>
        </w:rPr>
      </w:pPr>
      <w:r w:rsidRPr="00772364">
        <w:rPr>
          <w:sz w:val="28"/>
          <w:szCs w:val="28"/>
        </w:rPr>
        <w:t>Таким образом, вероятность невозврата долга банкам у О</w:t>
      </w:r>
      <w:r w:rsidR="00420484" w:rsidRPr="00772364">
        <w:rPr>
          <w:sz w:val="28"/>
          <w:szCs w:val="28"/>
        </w:rPr>
        <w:t>А</w:t>
      </w:r>
      <w:r w:rsidRPr="00772364">
        <w:rPr>
          <w:sz w:val="28"/>
          <w:szCs w:val="28"/>
        </w:rPr>
        <w:t>О “</w:t>
      </w:r>
      <w:r w:rsidR="00420484" w:rsidRPr="00772364">
        <w:rPr>
          <w:sz w:val="28"/>
          <w:szCs w:val="28"/>
        </w:rPr>
        <w:t>ВСУМ</w:t>
      </w:r>
      <w:r w:rsidRPr="00772364">
        <w:rPr>
          <w:sz w:val="28"/>
          <w:szCs w:val="28"/>
        </w:rPr>
        <w:t>” будет как минимум 100 – 8,85 = 91,15%.</w:t>
      </w:r>
    </w:p>
    <w:p w:rsidR="00AD255A" w:rsidRPr="00772364" w:rsidRDefault="003357E8" w:rsidP="00772364">
      <w:pPr>
        <w:widowControl/>
        <w:spacing w:before="0" w:line="360" w:lineRule="auto"/>
        <w:ind w:firstLine="709"/>
        <w:rPr>
          <w:sz w:val="28"/>
          <w:szCs w:val="28"/>
        </w:rPr>
      </w:pPr>
      <w:r w:rsidRPr="00772364">
        <w:rPr>
          <w:sz w:val="28"/>
          <w:szCs w:val="28"/>
        </w:rPr>
        <w:t xml:space="preserve"> </w:t>
      </w:r>
      <w:r w:rsidR="00AD255A" w:rsidRPr="00772364">
        <w:rPr>
          <w:sz w:val="28"/>
          <w:szCs w:val="28"/>
        </w:rPr>
        <w:t>Проведенная оценка риска с помощью леммы Маркова, неравенства Чебышева, говорит о недостаточно высокой степени кредитоспособности предприятия, важнейшим показателем которой является платежеспособность. Анализ показал достаточно низкую вероятность восстановления платежеспособности О</w:t>
      </w:r>
      <w:r w:rsidR="00BA262A" w:rsidRPr="00772364">
        <w:rPr>
          <w:sz w:val="28"/>
          <w:szCs w:val="28"/>
        </w:rPr>
        <w:t>А</w:t>
      </w:r>
      <w:r w:rsidR="00AD255A" w:rsidRPr="00772364">
        <w:rPr>
          <w:sz w:val="28"/>
          <w:szCs w:val="28"/>
        </w:rPr>
        <w:t>О “</w:t>
      </w:r>
      <w:r w:rsidR="00BA262A" w:rsidRPr="00772364">
        <w:rPr>
          <w:sz w:val="28"/>
          <w:szCs w:val="28"/>
        </w:rPr>
        <w:t>ВСУМ</w:t>
      </w:r>
      <w:r w:rsidR="00AD255A" w:rsidRPr="00772364">
        <w:rPr>
          <w:sz w:val="28"/>
          <w:szCs w:val="28"/>
        </w:rPr>
        <w:t>”.</w:t>
      </w:r>
    </w:p>
    <w:p w:rsidR="00AD255A" w:rsidRPr="00772364" w:rsidRDefault="00AD255A" w:rsidP="00772364">
      <w:pPr>
        <w:pStyle w:val="a8"/>
        <w:spacing w:after="0" w:line="360" w:lineRule="auto"/>
        <w:ind w:left="0" w:firstLine="709"/>
        <w:jc w:val="both"/>
        <w:rPr>
          <w:sz w:val="28"/>
          <w:szCs w:val="28"/>
        </w:rPr>
      </w:pPr>
      <w:r w:rsidRPr="00772364">
        <w:rPr>
          <w:sz w:val="28"/>
          <w:szCs w:val="28"/>
        </w:rPr>
        <w:t>Таким образом, в целях стабилизации положения и снижения кризисности, необходимо осуществлять управление рисками. Для реализации функции управления риском на предприятии необходимы значительные организационные усилия, затраты времени и других ресурсов.</w:t>
      </w:r>
    </w:p>
    <w:p w:rsidR="00AD255A" w:rsidRPr="00772364" w:rsidRDefault="00AD255A" w:rsidP="00772364">
      <w:pPr>
        <w:pStyle w:val="a8"/>
        <w:spacing w:after="0" w:line="360" w:lineRule="auto"/>
        <w:ind w:left="0" w:firstLine="709"/>
        <w:jc w:val="both"/>
        <w:rPr>
          <w:sz w:val="28"/>
          <w:szCs w:val="28"/>
        </w:rPr>
      </w:pPr>
      <w:r w:rsidRPr="00772364">
        <w:rPr>
          <w:sz w:val="28"/>
          <w:szCs w:val="28"/>
        </w:rPr>
        <w:t xml:space="preserve"> Наиболее целесообразно осуществлять эту функцию с помощью специальной подсистемы в системе управления предприятием. Этим специализированным подразделением должен являться отдел управления риском, который был бы логичным дополнением к традиционно самостоятельным функциональным подсистемам предприятия. </w:t>
      </w:r>
    </w:p>
    <w:p w:rsidR="00AD255A" w:rsidRPr="00772364" w:rsidRDefault="00AD255A" w:rsidP="00772364">
      <w:pPr>
        <w:widowControl/>
        <w:spacing w:before="0" w:line="360" w:lineRule="auto"/>
        <w:ind w:firstLine="709"/>
        <w:rPr>
          <w:sz w:val="28"/>
          <w:szCs w:val="28"/>
        </w:rPr>
      </w:pPr>
    </w:p>
    <w:p w:rsidR="00AD255A" w:rsidRPr="00405F30" w:rsidRDefault="009C6F0B" w:rsidP="00405F30">
      <w:pPr>
        <w:widowControl/>
        <w:spacing w:before="0" w:line="360" w:lineRule="auto"/>
        <w:ind w:firstLine="709"/>
        <w:jc w:val="center"/>
        <w:rPr>
          <w:b/>
          <w:sz w:val="28"/>
          <w:szCs w:val="28"/>
        </w:rPr>
      </w:pPr>
      <w:r w:rsidRPr="00405F30">
        <w:rPr>
          <w:b/>
          <w:sz w:val="28"/>
          <w:szCs w:val="28"/>
        </w:rPr>
        <w:t>3</w:t>
      </w:r>
      <w:r w:rsidR="00AD255A" w:rsidRPr="00405F30">
        <w:rPr>
          <w:b/>
          <w:sz w:val="28"/>
          <w:szCs w:val="28"/>
        </w:rPr>
        <w:t>.3 Анализ рисков предприятия и методов, используемых для минимизации риска</w:t>
      </w:r>
    </w:p>
    <w:p w:rsidR="00AD255A" w:rsidRPr="00772364" w:rsidRDefault="00AD255A" w:rsidP="00772364">
      <w:pPr>
        <w:widowControl/>
        <w:spacing w:before="0" w:line="360" w:lineRule="auto"/>
        <w:ind w:firstLine="709"/>
        <w:rPr>
          <w:sz w:val="28"/>
          <w:szCs w:val="28"/>
        </w:rPr>
      </w:pPr>
    </w:p>
    <w:p w:rsidR="00AD255A" w:rsidRPr="00772364" w:rsidRDefault="00AD255A" w:rsidP="00772364">
      <w:pPr>
        <w:widowControl/>
        <w:spacing w:before="0" w:line="360" w:lineRule="auto"/>
        <w:ind w:firstLine="709"/>
        <w:rPr>
          <w:sz w:val="28"/>
          <w:szCs w:val="28"/>
        </w:rPr>
      </w:pPr>
      <w:r w:rsidRPr="00772364">
        <w:rPr>
          <w:sz w:val="28"/>
          <w:szCs w:val="28"/>
        </w:rPr>
        <w:t xml:space="preserve">Центральное место в оценке предпринимательского риска занимают анализ и прогнозирование возможных потерь ресурсов при осуществлении предпринимательской деятельности. </w:t>
      </w:r>
    </w:p>
    <w:p w:rsidR="00AD255A" w:rsidRPr="00772364" w:rsidRDefault="00AD255A" w:rsidP="00772364">
      <w:pPr>
        <w:widowControl/>
        <w:spacing w:before="0" w:line="360" w:lineRule="auto"/>
        <w:ind w:firstLine="709"/>
        <w:rPr>
          <w:sz w:val="28"/>
          <w:szCs w:val="28"/>
        </w:rPr>
      </w:pPr>
      <w:r w:rsidRPr="00772364">
        <w:rPr>
          <w:sz w:val="28"/>
          <w:szCs w:val="28"/>
        </w:rPr>
        <w:t xml:space="preserve">Чтобы оценить вероятность тех или иных потерь, обусловленных развитием событий по непредвиденному варианту, следует, прежде всего, знать все виды потерь, связанных с предпринимательством, и уметь заранее исчислить их или измерить как вероятные прогнозные величины. </w:t>
      </w:r>
    </w:p>
    <w:p w:rsidR="00AD255A" w:rsidRPr="00772364" w:rsidRDefault="00AD255A" w:rsidP="00772364">
      <w:pPr>
        <w:widowControl/>
        <w:spacing w:before="0" w:line="360" w:lineRule="auto"/>
        <w:ind w:firstLine="709"/>
        <w:rPr>
          <w:sz w:val="28"/>
          <w:szCs w:val="28"/>
        </w:rPr>
      </w:pPr>
      <w:r w:rsidRPr="00772364">
        <w:rPr>
          <w:sz w:val="28"/>
          <w:szCs w:val="28"/>
        </w:rPr>
        <w:t>Для данного предприятия характерна подверженность следующим видам потерь:</w:t>
      </w:r>
    </w:p>
    <w:p w:rsidR="00AD255A" w:rsidRPr="00772364" w:rsidRDefault="00AD255A" w:rsidP="00772364">
      <w:pPr>
        <w:widowControl/>
        <w:spacing w:before="0" w:line="360" w:lineRule="auto"/>
        <w:ind w:firstLine="709"/>
        <w:rPr>
          <w:sz w:val="28"/>
          <w:szCs w:val="28"/>
        </w:rPr>
      </w:pPr>
      <w:r w:rsidRPr="00772364">
        <w:rPr>
          <w:sz w:val="28"/>
          <w:szCs w:val="28"/>
        </w:rPr>
        <w:t>1. Снижение намеченных объемов производства и реализации продукции вследствие уменьшения производительности труда, простоя оборудования или недоиспользования производственных мощностей, потерь рабочего времени, отсутствия необходимого количества исходных материалов, повышенного процента брака ведет к недополучению запланированной выручки.</w:t>
      </w:r>
    </w:p>
    <w:p w:rsidR="00AD255A" w:rsidRDefault="00AD255A" w:rsidP="00772364">
      <w:pPr>
        <w:widowControl/>
        <w:spacing w:before="0" w:line="360" w:lineRule="auto"/>
        <w:ind w:firstLine="709"/>
        <w:rPr>
          <w:sz w:val="28"/>
          <w:szCs w:val="28"/>
        </w:rPr>
      </w:pPr>
      <w:r w:rsidRPr="00772364">
        <w:rPr>
          <w:sz w:val="28"/>
          <w:szCs w:val="28"/>
        </w:rPr>
        <w:t xml:space="preserve"> Вероятные потери </w:t>
      </w:r>
      <w:r w:rsidR="00001177" w:rsidRPr="00772364">
        <w:rPr>
          <w:sz w:val="28"/>
          <w:szCs w:val="28"/>
        </w:rPr>
        <w:t>D</w:t>
      </w:r>
      <w:r w:rsidRPr="00772364">
        <w:rPr>
          <w:sz w:val="28"/>
          <w:szCs w:val="28"/>
        </w:rPr>
        <w:t xml:space="preserve">D </w:t>
      </w:r>
      <w:r w:rsidR="00001177" w:rsidRPr="00772364">
        <w:rPr>
          <w:sz w:val="28"/>
          <w:szCs w:val="28"/>
        </w:rPr>
        <w:t>в</w:t>
      </w:r>
      <w:r w:rsidRPr="00772364">
        <w:rPr>
          <w:sz w:val="28"/>
          <w:szCs w:val="28"/>
        </w:rPr>
        <w:t xml:space="preserve"> </w:t>
      </w:r>
      <w:r w:rsidR="00001177" w:rsidRPr="00772364">
        <w:rPr>
          <w:sz w:val="28"/>
          <w:szCs w:val="28"/>
        </w:rPr>
        <w:t>этом</w:t>
      </w:r>
      <w:r w:rsidRPr="00772364">
        <w:rPr>
          <w:sz w:val="28"/>
          <w:szCs w:val="28"/>
        </w:rPr>
        <w:t xml:space="preserve"> </w:t>
      </w:r>
      <w:r w:rsidR="00001177" w:rsidRPr="00772364">
        <w:rPr>
          <w:sz w:val="28"/>
          <w:szCs w:val="28"/>
        </w:rPr>
        <w:t>случае</w:t>
      </w:r>
      <w:r w:rsidRPr="00772364">
        <w:rPr>
          <w:sz w:val="28"/>
          <w:szCs w:val="28"/>
        </w:rPr>
        <w:t xml:space="preserve"> </w:t>
      </w:r>
      <w:r w:rsidR="00001177" w:rsidRPr="00772364">
        <w:rPr>
          <w:sz w:val="28"/>
          <w:szCs w:val="28"/>
        </w:rPr>
        <w:t>в</w:t>
      </w:r>
      <w:r w:rsidRPr="00772364">
        <w:rPr>
          <w:sz w:val="28"/>
          <w:szCs w:val="28"/>
        </w:rPr>
        <w:t xml:space="preserve"> </w:t>
      </w:r>
      <w:r w:rsidR="00001177" w:rsidRPr="00772364">
        <w:rPr>
          <w:sz w:val="28"/>
          <w:szCs w:val="28"/>
        </w:rPr>
        <w:t>стоимостном</w:t>
      </w:r>
      <w:r w:rsidRPr="00772364">
        <w:rPr>
          <w:sz w:val="28"/>
          <w:szCs w:val="28"/>
        </w:rPr>
        <w:t xml:space="preserve"> </w:t>
      </w:r>
      <w:r w:rsidR="00001177" w:rsidRPr="00772364">
        <w:rPr>
          <w:sz w:val="28"/>
          <w:szCs w:val="28"/>
        </w:rPr>
        <w:t>выражении</w:t>
      </w:r>
      <w:r w:rsidRPr="00772364">
        <w:rPr>
          <w:sz w:val="28"/>
          <w:szCs w:val="28"/>
        </w:rPr>
        <w:t xml:space="preserve"> </w:t>
      </w:r>
      <w:r w:rsidR="00001177" w:rsidRPr="00772364">
        <w:rPr>
          <w:sz w:val="28"/>
          <w:szCs w:val="28"/>
        </w:rPr>
        <w:t>определяются</w:t>
      </w:r>
      <w:r w:rsidRPr="00772364">
        <w:rPr>
          <w:sz w:val="28"/>
          <w:szCs w:val="28"/>
        </w:rPr>
        <w:t xml:space="preserve"> </w:t>
      </w:r>
      <w:r w:rsidR="00001177" w:rsidRPr="00772364">
        <w:rPr>
          <w:sz w:val="28"/>
          <w:szCs w:val="28"/>
        </w:rPr>
        <w:t>по</w:t>
      </w:r>
      <w:r w:rsidRPr="00772364">
        <w:rPr>
          <w:sz w:val="28"/>
          <w:szCs w:val="28"/>
        </w:rPr>
        <w:t xml:space="preserve"> </w:t>
      </w:r>
      <w:r w:rsidR="00001177" w:rsidRPr="00772364">
        <w:rPr>
          <w:sz w:val="28"/>
          <w:szCs w:val="28"/>
        </w:rPr>
        <w:t>формуле</w:t>
      </w:r>
    </w:p>
    <w:p w:rsidR="00405F30" w:rsidRPr="00772364" w:rsidRDefault="00405F30" w:rsidP="00772364">
      <w:pPr>
        <w:widowControl/>
        <w:spacing w:before="0" w:line="360" w:lineRule="auto"/>
        <w:ind w:firstLine="709"/>
        <w:rPr>
          <w:sz w:val="28"/>
          <w:szCs w:val="28"/>
        </w:rPr>
      </w:pPr>
    </w:p>
    <w:p w:rsidR="00AD255A" w:rsidRDefault="00001177" w:rsidP="00772364">
      <w:pPr>
        <w:widowControl/>
        <w:spacing w:before="0" w:line="360" w:lineRule="auto"/>
        <w:ind w:firstLine="709"/>
        <w:rPr>
          <w:sz w:val="28"/>
          <w:szCs w:val="28"/>
        </w:rPr>
      </w:pPr>
      <w:r w:rsidRPr="00772364">
        <w:rPr>
          <w:sz w:val="28"/>
          <w:szCs w:val="28"/>
        </w:rPr>
        <w:t>D</w:t>
      </w:r>
      <w:r w:rsidR="00AD255A" w:rsidRPr="00772364">
        <w:rPr>
          <w:sz w:val="28"/>
          <w:szCs w:val="28"/>
        </w:rPr>
        <w:t>D=</w:t>
      </w:r>
      <w:r w:rsidRPr="00772364">
        <w:rPr>
          <w:sz w:val="28"/>
          <w:szCs w:val="28"/>
        </w:rPr>
        <w:t xml:space="preserve"> DО</w:t>
      </w:r>
      <w:r w:rsidR="00AD255A" w:rsidRPr="00772364">
        <w:rPr>
          <w:sz w:val="28"/>
          <w:szCs w:val="28"/>
        </w:rPr>
        <w:t xml:space="preserve"> </w:t>
      </w:r>
      <w:r w:rsidRPr="00772364">
        <w:rPr>
          <w:sz w:val="28"/>
          <w:szCs w:val="28"/>
        </w:rPr>
        <w:t>х</w:t>
      </w:r>
      <w:r w:rsidR="00AD255A" w:rsidRPr="00772364">
        <w:rPr>
          <w:sz w:val="28"/>
          <w:szCs w:val="28"/>
        </w:rPr>
        <w:t xml:space="preserve"> </w:t>
      </w:r>
      <w:r w:rsidRPr="00772364">
        <w:rPr>
          <w:sz w:val="28"/>
          <w:szCs w:val="28"/>
        </w:rPr>
        <w:t>Ц</w:t>
      </w:r>
      <w:r w:rsidR="003357E8" w:rsidRPr="00772364">
        <w:rPr>
          <w:sz w:val="28"/>
          <w:szCs w:val="28"/>
        </w:rPr>
        <w:t xml:space="preserve"> </w:t>
      </w:r>
      <w:r w:rsidR="00AD255A" w:rsidRPr="00772364">
        <w:rPr>
          <w:sz w:val="28"/>
          <w:szCs w:val="28"/>
        </w:rPr>
        <w:t>(</w:t>
      </w:r>
      <w:r w:rsidR="006C5E02" w:rsidRPr="00772364">
        <w:rPr>
          <w:sz w:val="28"/>
          <w:szCs w:val="28"/>
        </w:rPr>
        <w:t>19</w:t>
      </w:r>
      <w:r w:rsidR="00AD255A" w:rsidRPr="00772364">
        <w:rPr>
          <w:sz w:val="28"/>
          <w:szCs w:val="28"/>
        </w:rPr>
        <w:t xml:space="preserve">) </w:t>
      </w:r>
    </w:p>
    <w:p w:rsidR="00405F30" w:rsidRPr="00772364" w:rsidRDefault="00405F30" w:rsidP="00772364">
      <w:pPr>
        <w:widowControl/>
        <w:spacing w:before="0" w:line="360" w:lineRule="auto"/>
        <w:ind w:firstLine="709"/>
        <w:rPr>
          <w:sz w:val="28"/>
          <w:szCs w:val="28"/>
        </w:rPr>
      </w:pPr>
    </w:p>
    <w:p w:rsidR="00AD255A" w:rsidRPr="00772364" w:rsidRDefault="00001177" w:rsidP="00772364">
      <w:pPr>
        <w:widowControl/>
        <w:spacing w:before="0" w:line="360" w:lineRule="auto"/>
        <w:ind w:firstLine="709"/>
        <w:rPr>
          <w:sz w:val="28"/>
          <w:szCs w:val="28"/>
        </w:rPr>
      </w:pPr>
      <w:r w:rsidRPr="00772364">
        <w:rPr>
          <w:sz w:val="28"/>
          <w:szCs w:val="28"/>
        </w:rPr>
        <w:t>DО</w:t>
      </w:r>
      <w:r w:rsidR="00AD255A" w:rsidRPr="00772364">
        <w:rPr>
          <w:sz w:val="28"/>
          <w:szCs w:val="28"/>
        </w:rPr>
        <w:t xml:space="preserve"> - </w:t>
      </w:r>
      <w:r w:rsidRPr="00772364">
        <w:rPr>
          <w:sz w:val="28"/>
          <w:szCs w:val="28"/>
        </w:rPr>
        <w:t>вероятное</w:t>
      </w:r>
      <w:r w:rsidR="00AD255A" w:rsidRPr="00772364">
        <w:rPr>
          <w:sz w:val="28"/>
          <w:szCs w:val="28"/>
        </w:rPr>
        <w:t xml:space="preserve"> </w:t>
      </w:r>
      <w:r w:rsidRPr="00772364">
        <w:rPr>
          <w:sz w:val="28"/>
          <w:szCs w:val="28"/>
        </w:rPr>
        <w:t>суммарное</w:t>
      </w:r>
      <w:r w:rsidR="00AD255A" w:rsidRPr="00772364">
        <w:rPr>
          <w:sz w:val="28"/>
          <w:szCs w:val="28"/>
        </w:rPr>
        <w:t xml:space="preserve"> </w:t>
      </w:r>
      <w:r w:rsidRPr="00772364">
        <w:rPr>
          <w:sz w:val="28"/>
          <w:szCs w:val="28"/>
        </w:rPr>
        <w:t>уменьшение</w:t>
      </w:r>
      <w:r w:rsidR="00AD255A" w:rsidRPr="00772364">
        <w:rPr>
          <w:sz w:val="28"/>
          <w:szCs w:val="28"/>
        </w:rPr>
        <w:t xml:space="preserve"> </w:t>
      </w:r>
      <w:r w:rsidRPr="00772364">
        <w:rPr>
          <w:sz w:val="28"/>
          <w:szCs w:val="28"/>
        </w:rPr>
        <w:t>объема</w:t>
      </w:r>
      <w:r w:rsidR="00AD255A" w:rsidRPr="00772364">
        <w:rPr>
          <w:sz w:val="28"/>
          <w:szCs w:val="28"/>
        </w:rPr>
        <w:t xml:space="preserve"> </w:t>
      </w:r>
      <w:r w:rsidRPr="00772364">
        <w:rPr>
          <w:sz w:val="28"/>
          <w:szCs w:val="28"/>
        </w:rPr>
        <w:t>выпуска</w:t>
      </w:r>
      <w:r w:rsidR="00AD255A" w:rsidRPr="00772364">
        <w:rPr>
          <w:sz w:val="28"/>
          <w:szCs w:val="28"/>
        </w:rPr>
        <w:t xml:space="preserve"> </w:t>
      </w:r>
      <w:r w:rsidRPr="00772364">
        <w:rPr>
          <w:sz w:val="28"/>
          <w:szCs w:val="28"/>
        </w:rPr>
        <w:t>продукции</w:t>
      </w:r>
      <w:r w:rsidR="00AD255A" w:rsidRPr="00772364">
        <w:rPr>
          <w:sz w:val="28"/>
          <w:szCs w:val="28"/>
        </w:rPr>
        <w:t>;</w:t>
      </w:r>
    </w:p>
    <w:p w:rsidR="00AD255A" w:rsidRPr="00772364" w:rsidRDefault="00AD255A" w:rsidP="00772364">
      <w:pPr>
        <w:widowControl/>
        <w:spacing w:before="0" w:line="360" w:lineRule="auto"/>
        <w:ind w:firstLine="709"/>
        <w:rPr>
          <w:sz w:val="28"/>
          <w:szCs w:val="28"/>
        </w:rPr>
      </w:pPr>
      <w:r w:rsidRPr="00772364">
        <w:rPr>
          <w:sz w:val="28"/>
          <w:szCs w:val="28"/>
        </w:rPr>
        <w:t xml:space="preserve">Ц - цена реализации единицы объема продукции. </w:t>
      </w:r>
    </w:p>
    <w:p w:rsidR="00AD255A" w:rsidRDefault="00AD255A" w:rsidP="00772364">
      <w:pPr>
        <w:widowControl/>
        <w:spacing w:before="0" w:line="360" w:lineRule="auto"/>
        <w:ind w:firstLine="709"/>
        <w:rPr>
          <w:sz w:val="28"/>
          <w:szCs w:val="28"/>
        </w:rPr>
      </w:pPr>
      <w:r w:rsidRPr="00772364">
        <w:rPr>
          <w:sz w:val="28"/>
          <w:szCs w:val="28"/>
        </w:rPr>
        <w:t>2. Снижение цен, по которым намечается реализовать продукцию</w:t>
      </w:r>
      <w:r w:rsidR="00B91B76" w:rsidRPr="00772364">
        <w:rPr>
          <w:sz w:val="28"/>
          <w:szCs w:val="28"/>
        </w:rPr>
        <w:t xml:space="preserve"> (услуги)</w:t>
      </w:r>
      <w:r w:rsidRPr="00772364">
        <w:rPr>
          <w:sz w:val="28"/>
          <w:szCs w:val="28"/>
        </w:rPr>
        <w:t xml:space="preserve">, в связи с недостаточным качеством, неблагоприятным изменением рыночной конъюнктуры, падением спроса, ценовой инфляцией приводит к вероятным потерям, определяемым по формуле </w:t>
      </w:r>
    </w:p>
    <w:p w:rsidR="00405F30" w:rsidRPr="00772364" w:rsidRDefault="00405F30" w:rsidP="00772364">
      <w:pPr>
        <w:widowControl/>
        <w:spacing w:before="0" w:line="360" w:lineRule="auto"/>
        <w:ind w:firstLine="709"/>
        <w:rPr>
          <w:sz w:val="28"/>
          <w:szCs w:val="28"/>
        </w:rPr>
      </w:pPr>
    </w:p>
    <w:p w:rsidR="00AD255A" w:rsidRDefault="00001177" w:rsidP="00772364">
      <w:pPr>
        <w:widowControl/>
        <w:spacing w:before="0" w:line="360" w:lineRule="auto"/>
        <w:ind w:firstLine="709"/>
        <w:rPr>
          <w:sz w:val="28"/>
          <w:szCs w:val="28"/>
        </w:rPr>
      </w:pPr>
      <w:r w:rsidRPr="00772364">
        <w:rPr>
          <w:sz w:val="28"/>
          <w:szCs w:val="28"/>
        </w:rPr>
        <w:t>D</w:t>
      </w:r>
      <w:r w:rsidR="00AD255A" w:rsidRPr="00772364">
        <w:rPr>
          <w:sz w:val="28"/>
          <w:szCs w:val="28"/>
        </w:rPr>
        <w:t>D=</w:t>
      </w:r>
      <w:r w:rsidRPr="00772364">
        <w:rPr>
          <w:sz w:val="28"/>
          <w:szCs w:val="28"/>
        </w:rPr>
        <w:t xml:space="preserve"> DЦ</w:t>
      </w:r>
      <w:r w:rsidR="00AD255A" w:rsidRPr="00772364">
        <w:rPr>
          <w:sz w:val="28"/>
          <w:szCs w:val="28"/>
        </w:rPr>
        <w:t xml:space="preserve"> </w:t>
      </w:r>
      <w:r w:rsidRPr="00772364">
        <w:rPr>
          <w:sz w:val="28"/>
          <w:szCs w:val="28"/>
        </w:rPr>
        <w:t>х</w:t>
      </w:r>
      <w:r w:rsidR="00AD255A" w:rsidRPr="00772364">
        <w:rPr>
          <w:sz w:val="28"/>
          <w:szCs w:val="28"/>
        </w:rPr>
        <w:t xml:space="preserve"> </w:t>
      </w:r>
      <w:r w:rsidRPr="00772364">
        <w:rPr>
          <w:sz w:val="28"/>
          <w:szCs w:val="28"/>
        </w:rPr>
        <w:t>О</w:t>
      </w:r>
      <w:r w:rsidR="003357E8" w:rsidRPr="00772364">
        <w:rPr>
          <w:sz w:val="28"/>
          <w:szCs w:val="28"/>
        </w:rPr>
        <w:t xml:space="preserve"> </w:t>
      </w:r>
      <w:r w:rsidR="00AD255A" w:rsidRPr="00772364">
        <w:rPr>
          <w:sz w:val="28"/>
          <w:szCs w:val="28"/>
        </w:rPr>
        <w:t>(</w:t>
      </w:r>
      <w:r w:rsidR="006C5E02" w:rsidRPr="00772364">
        <w:rPr>
          <w:sz w:val="28"/>
          <w:szCs w:val="28"/>
        </w:rPr>
        <w:t>20</w:t>
      </w:r>
      <w:r w:rsidR="00AD255A" w:rsidRPr="00772364">
        <w:rPr>
          <w:sz w:val="28"/>
          <w:szCs w:val="28"/>
        </w:rPr>
        <w:t xml:space="preserve">) </w:t>
      </w:r>
    </w:p>
    <w:p w:rsidR="00405F30" w:rsidRPr="00772364" w:rsidRDefault="00405F30" w:rsidP="00772364">
      <w:pPr>
        <w:widowControl/>
        <w:spacing w:before="0" w:line="360" w:lineRule="auto"/>
        <w:ind w:firstLine="709"/>
        <w:rPr>
          <w:sz w:val="28"/>
          <w:szCs w:val="28"/>
        </w:rPr>
      </w:pPr>
    </w:p>
    <w:p w:rsidR="00AD255A" w:rsidRPr="00772364" w:rsidRDefault="00001177" w:rsidP="00772364">
      <w:pPr>
        <w:widowControl/>
        <w:spacing w:before="0" w:line="360" w:lineRule="auto"/>
        <w:ind w:firstLine="709"/>
        <w:rPr>
          <w:sz w:val="28"/>
          <w:szCs w:val="28"/>
        </w:rPr>
      </w:pPr>
      <w:r w:rsidRPr="00772364">
        <w:rPr>
          <w:sz w:val="28"/>
          <w:szCs w:val="28"/>
        </w:rPr>
        <w:t>DЦ</w:t>
      </w:r>
      <w:r w:rsidR="00AD255A" w:rsidRPr="00772364">
        <w:rPr>
          <w:sz w:val="28"/>
          <w:szCs w:val="28"/>
        </w:rPr>
        <w:t xml:space="preserve"> - </w:t>
      </w:r>
      <w:r w:rsidRPr="00772364">
        <w:rPr>
          <w:sz w:val="28"/>
          <w:szCs w:val="28"/>
        </w:rPr>
        <w:t>вероятное</w:t>
      </w:r>
      <w:r w:rsidR="00AD255A" w:rsidRPr="00772364">
        <w:rPr>
          <w:sz w:val="28"/>
          <w:szCs w:val="28"/>
        </w:rPr>
        <w:t xml:space="preserve"> </w:t>
      </w:r>
      <w:r w:rsidRPr="00772364">
        <w:rPr>
          <w:sz w:val="28"/>
          <w:szCs w:val="28"/>
        </w:rPr>
        <w:t>уменьшение</w:t>
      </w:r>
      <w:r w:rsidR="00AD255A" w:rsidRPr="00772364">
        <w:rPr>
          <w:sz w:val="28"/>
          <w:szCs w:val="28"/>
        </w:rPr>
        <w:t xml:space="preserve"> </w:t>
      </w:r>
      <w:r w:rsidRPr="00772364">
        <w:rPr>
          <w:sz w:val="28"/>
          <w:szCs w:val="28"/>
        </w:rPr>
        <w:t>цены</w:t>
      </w:r>
      <w:r w:rsidR="00AD255A" w:rsidRPr="00772364">
        <w:rPr>
          <w:sz w:val="28"/>
          <w:szCs w:val="28"/>
        </w:rPr>
        <w:t xml:space="preserve"> </w:t>
      </w:r>
      <w:r w:rsidRPr="00772364">
        <w:rPr>
          <w:sz w:val="28"/>
          <w:szCs w:val="28"/>
        </w:rPr>
        <w:t>единицы</w:t>
      </w:r>
      <w:r w:rsidR="00AD255A" w:rsidRPr="00772364">
        <w:rPr>
          <w:sz w:val="28"/>
          <w:szCs w:val="28"/>
        </w:rPr>
        <w:t xml:space="preserve"> </w:t>
      </w:r>
      <w:r w:rsidRPr="00772364">
        <w:rPr>
          <w:sz w:val="28"/>
          <w:szCs w:val="28"/>
        </w:rPr>
        <w:t>объема</w:t>
      </w:r>
      <w:r w:rsidR="00AD255A" w:rsidRPr="00772364">
        <w:rPr>
          <w:sz w:val="28"/>
          <w:szCs w:val="28"/>
        </w:rPr>
        <w:t xml:space="preserve"> </w:t>
      </w:r>
      <w:r w:rsidRPr="00772364">
        <w:rPr>
          <w:sz w:val="28"/>
          <w:szCs w:val="28"/>
        </w:rPr>
        <w:t>продукции</w:t>
      </w:r>
      <w:r w:rsidR="00AD255A" w:rsidRPr="00772364">
        <w:rPr>
          <w:sz w:val="28"/>
          <w:szCs w:val="28"/>
        </w:rPr>
        <w:t>;</w:t>
      </w:r>
    </w:p>
    <w:p w:rsidR="00AD255A" w:rsidRPr="00772364" w:rsidRDefault="00001177" w:rsidP="00772364">
      <w:pPr>
        <w:widowControl/>
        <w:spacing w:before="0" w:line="360" w:lineRule="auto"/>
        <w:ind w:firstLine="709"/>
        <w:rPr>
          <w:sz w:val="28"/>
          <w:szCs w:val="28"/>
        </w:rPr>
      </w:pPr>
      <w:r w:rsidRPr="00772364">
        <w:rPr>
          <w:sz w:val="28"/>
          <w:szCs w:val="28"/>
        </w:rPr>
        <w:t>О</w:t>
      </w:r>
      <w:r w:rsidR="00AD255A" w:rsidRPr="00772364">
        <w:rPr>
          <w:sz w:val="28"/>
          <w:szCs w:val="28"/>
        </w:rPr>
        <w:t xml:space="preserve"> - </w:t>
      </w:r>
      <w:r w:rsidRPr="00772364">
        <w:rPr>
          <w:sz w:val="28"/>
          <w:szCs w:val="28"/>
        </w:rPr>
        <w:t>общий</w:t>
      </w:r>
      <w:r w:rsidR="00AD255A" w:rsidRPr="00772364">
        <w:rPr>
          <w:sz w:val="28"/>
          <w:szCs w:val="28"/>
        </w:rPr>
        <w:t xml:space="preserve"> </w:t>
      </w:r>
      <w:r w:rsidRPr="00772364">
        <w:rPr>
          <w:sz w:val="28"/>
          <w:szCs w:val="28"/>
        </w:rPr>
        <w:t>объем</w:t>
      </w:r>
      <w:r w:rsidR="00AD255A" w:rsidRPr="00772364">
        <w:rPr>
          <w:sz w:val="28"/>
          <w:szCs w:val="28"/>
        </w:rPr>
        <w:t xml:space="preserve"> </w:t>
      </w:r>
      <w:r w:rsidRPr="00772364">
        <w:rPr>
          <w:sz w:val="28"/>
          <w:szCs w:val="28"/>
        </w:rPr>
        <w:t>намеченной</w:t>
      </w:r>
      <w:r w:rsidR="00AD255A" w:rsidRPr="00772364">
        <w:rPr>
          <w:sz w:val="28"/>
          <w:szCs w:val="28"/>
        </w:rPr>
        <w:t xml:space="preserve"> </w:t>
      </w:r>
      <w:r w:rsidRPr="00772364">
        <w:rPr>
          <w:sz w:val="28"/>
          <w:szCs w:val="28"/>
        </w:rPr>
        <w:t>к</w:t>
      </w:r>
      <w:r w:rsidR="00AD255A" w:rsidRPr="00772364">
        <w:rPr>
          <w:sz w:val="28"/>
          <w:szCs w:val="28"/>
        </w:rPr>
        <w:t xml:space="preserve"> </w:t>
      </w:r>
      <w:r w:rsidRPr="00772364">
        <w:rPr>
          <w:sz w:val="28"/>
          <w:szCs w:val="28"/>
        </w:rPr>
        <w:t>выпуску</w:t>
      </w:r>
      <w:r w:rsidR="00AD255A" w:rsidRPr="00772364">
        <w:rPr>
          <w:sz w:val="28"/>
          <w:szCs w:val="28"/>
        </w:rPr>
        <w:t xml:space="preserve"> </w:t>
      </w:r>
      <w:r w:rsidRPr="00772364">
        <w:rPr>
          <w:sz w:val="28"/>
          <w:szCs w:val="28"/>
        </w:rPr>
        <w:t>и</w:t>
      </w:r>
      <w:r w:rsidR="00AD255A" w:rsidRPr="00772364">
        <w:rPr>
          <w:sz w:val="28"/>
          <w:szCs w:val="28"/>
        </w:rPr>
        <w:t xml:space="preserve"> </w:t>
      </w:r>
      <w:r w:rsidRPr="00772364">
        <w:rPr>
          <w:sz w:val="28"/>
          <w:szCs w:val="28"/>
        </w:rPr>
        <w:t>реализации</w:t>
      </w:r>
      <w:r w:rsidR="00AD255A" w:rsidRPr="00772364">
        <w:rPr>
          <w:sz w:val="28"/>
          <w:szCs w:val="28"/>
        </w:rPr>
        <w:t xml:space="preserve"> </w:t>
      </w:r>
      <w:r w:rsidRPr="00772364">
        <w:rPr>
          <w:sz w:val="28"/>
          <w:szCs w:val="28"/>
        </w:rPr>
        <w:t>продукции</w:t>
      </w:r>
      <w:r w:rsidR="00AD255A" w:rsidRPr="00772364">
        <w:rPr>
          <w:sz w:val="28"/>
          <w:szCs w:val="28"/>
        </w:rPr>
        <w:t xml:space="preserve">. </w:t>
      </w:r>
    </w:p>
    <w:p w:rsidR="00AD255A" w:rsidRDefault="00AD255A" w:rsidP="00772364">
      <w:pPr>
        <w:widowControl/>
        <w:spacing w:before="0" w:line="360" w:lineRule="auto"/>
        <w:ind w:firstLine="709"/>
        <w:rPr>
          <w:sz w:val="28"/>
          <w:szCs w:val="28"/>
        </w:rPr>
      </w:pPr>
      <w:r w:rsidRPr="00772364">
        <w:rPr>
          <w:sz w:val="28"/>
          <w:szCs w:val="28"/>
        </w:rPr>
        <w:t xml:space="preserve">3. </w:t>
      </w:r>
      <w:r w:rsidR="00001177" w:rsidRPr="00772364">
        <w:rPr>
          <w:sz w:val="28"/>
          <w:szCs w:val="28"/>
        </w:rPr>
        <w:t>Повышенные</w:t>
      </w:r>
      <w:r w:rsidRPr="00772364">
        <w:rPr>
          <w:sz w:val="28"/>
          <w:szCs w:val="28"/>
        </w:rPr>
        <w:t xml:space="preserve"> </w:t>
      </w:r>
      <w:r w:rsidR="00001177" w:rsidRPr="00772364">
        <w:rPr>
          <w:sz w:val="28"/>
          <w:szCs w:val="28"/>
        </w:rPr>
        <w:t>материальные</w:t>
      </w:r>
      <w:r w:rsidRPr="00772364">
        <w:rPr>
          <w:sz w:val="28"/>
          <w:szCs w:val="28"/>
        </w:rPr>
        <w:t xml:space="preserve"> </w:t>
      </w:r>
      <w:r w:rsidR="00001177" w:rsidRPr="00772364">
        <w:rPr>
          <w:sz w:val="28"/>
          <w:szCs w:val="28"/>
        </w:rPr>
        <w:t>затраты</w:t>
      </w:r>
      <w:r w:rsidRPr="00772364">
        <w:rPr>
          <w:sz w:val="28"/>
          <w:szCs w:val="28"/>
        </w:rPr>
        <w:t xml:space="preserve">, </w:t>
      </w:r>
      <w:r w:rsidR="00001177" w:rsidRPr="00772364">
        <w:rPr>
          <w:sz w:val="28"/>
          <w:szCs w:val="28"/>
        </w:rPr>
        <w:t>обусловленные</w:t>
      </w:r>
      <w:r w:rsidRPr="00772364">
        <w:rPr>
          <w:sz w:val="28"/>
          <w:szCs w:val="28"/>
        </w:rPr>
        <w:t xml:space="preserve"> </w:t>
      </w:r>
      <w:r w:rsidR="00001177" w:rsidRPr="00772364">
        <w:rPr>
          <w:sz w:val="28"/>
          <w:szCs w:val="28"/>
        </w:rPr>
        <w:t>перерасходом</w:t>
      </w:r>
      <w:r w:rsidRPr="00772364">
        <w:rPr>
          <w:sz w:val="28"/>
          <w:szCs w:val="28"/>
        </w:rPr>
        <w:t xml:space="preserve"> </w:t>
      </w:r>
      <w:r w:rsidR="00001177" w:rsidRPr="00772364">
        <w:rPr>
          <w:sz w:val="28"/>
          <w:szCs w:val="28"/>
        </w:rPr>
        <w:t>материалов</w:t>
      </w:r>
      <w:r w:rsidRPr="00772364">
        <w:rPr>
          <w:sz w:val="28"/>
          <w:szCs w:val="28"/>
        </w:rPr>
        <w:t xml:space="preserve">, </w:t>
      </w:r>
      <w:r w:rsidR="00001177" w:rsidRPr="00772364">
        <w:rPr>
          <w:sz w:val="28"/>
          <w:szCs w:val="28"/>
        </w:rPr>
        <w:t>сырья</w:t>
      </w:r>
      <w:r w:rsidRPr="00772364">
        <w:rPr>
          <w:sz w:val="28"/>
          <w:szCs w:val="28"/>
        </w:rPr>
        <w:t xml:space="preserve">, </w:t>
      </w:r>
      <w:r w:rsidR="00001177" w:rsidRPr="00772364">
        <w:rPr>
          <w:sz w:val="28"/>
          <w:szCs w:val="28"/>
        </w:rPr>
        <w:t>топлива</w:t>
      </w:r>
      <w:r w:rsidRPr="00772364">
        <w:rPr>
          <w:sz w:val="28"/>
          <w:szCs w:val="28"/>
        </w:rPr>
        <w:t xml:space="preserve">, </w:t>
      </w:r>
      <w:r w:rsidR="00001177" w:rsidRPr="00772364">
        <w:rPr>
          <w:sz w:val="28"/>
          <w:szCs w:val="28"/>
        </w:rPr>
        <w:t>энергии</w:t>
      </w:r>
      <w:r w:rsidRPr="00772364">
        <w:rPr>
          <w:sz w:val="28"/>
          <w:szCs w:val="28"/>
        </w:rPr>
        <w:t xml:space="preserve">, </w:t>
      </w:r>
      <w:r w:rsidR="00001177" w:rsidRPr="00772364">
        <w:rPr>
          <w:sz w:val="28"/>
          <w:szCs w:val="28"/>
        </w:rPr>
        <w:t>ведут</w:t>
      </w:r>
      <w:r w:rsidRPr="00772364">
        <w:rPr>
          <w:sz w:val="28"/>
          <w:szCs w:val="28"/>
        </w:rPr>
        <w:t xml:space="preserve"> </w:t>
      </w:r>
      <w:r w:rsidR="00001177" w:rsidRPr="00772364">
        <w:rPr>
          <w:sz w:val="28"/>
          <w:szCs w:val="28"/>
        </w:rPr>
        <w:t>к</w:t>
      </w:r>
      <w:r w:rsidRPr="00772364">
        <w:rPr>
          <w:sz w:val="28"/>
          <w:szCs w:val="28"/>
        </w:rPr>
        <w:t xml:space="preserve"> </w:t>
      </w:r>
      <w:r w:rsidR="00001177" w:rsidRPr="00772364">
        <w:rPr>
          <w:sz w:val="28"/>
          <w:szCs w:val="28"/>
        </w:rPr>
        <w:t>потерям</w:t>
      </w:r>
      <w:r w:rsidRPr="00772364">
        <w:rPr>
          <w:sz w:val="28"/>
          <w:szCs w:val="28"/>
        </w:rPr>
        <w:t xml:space="preserve">, </w:t>
      </w:r>
      <w:r w:rsidR="00001177" w:rsidRPr="00772364">
        <w:rPr>
          <w:sz w:val="28"/>
          <w:szCs w:val="28"/>
        </w:rPr>
        <w:t>определяемым</w:t>
      </w:r>
      <w:r w:rsidRPr="00772364">
        <w:rPr>
          <w:sz w:val="28"/>
          <w:szCs w:val="28"/>
        </w:rPr>
        <w:t xml:space="preserve"> </w:t>
      </w:r>
      <w:r w:rsidR="00001177" w:rsidRPr="00772364">
        <w:rPr>
          <w:sz w:val="28"/>
          <w:szCs w:val="28"/>
        </w:rPr>
        <w:t>зависимостью</w:t>
      </w:r>
      <w:r w:rsidRPr="00772364">
        <w:rPr>
          <w:sz w:val="28"/>
          <w:szCs w:val="28"/>
        </w:rPr>
        <w:t xml:space="preserve"> </w:t>
      </w:r>
    </w:p>
    <w:p w:rsidR="00405F30" w:rsidRPr="00772364" w:rsidRDefault="00405F30" w:rsidP="00772364">
      <w:pPr>
        <w:widowControl/>
        <w:spacing w:before="0" w:line="360" w:lineRule="auto"/>
        <w:ind w:firstLine="709"/>
        <w:rPr>
          <w:sz w:val="28"/>
          <w:szCs w:val="28"/>
        </w:rPr>
      </w:pPr>
    </w:p>
    <w:p w:rsidR="00AD255A" w:rsidRDefault="00001177" w:rsidP="00772364">
      <w:pPr>
        <w:widowControl/>
        <w:spacing w:before="0" w:line="360" w:lineRule="auto"/>
        <w:ind w:firstLine="709"/>
        <w:rPr>
          <w:sz w:val="28"/>
          <w:szCs w:val="28"/>
        </w:rPr>
      </w:pPr>
      <w:r w:rsidRPr="00772364">
        <w:rPr>
          <w:sz w:val="28"/>
          <w:szCs w:val="28"/>
        </w:rPr>
        <w:t>D</w:t>
      </w:r>
      <w:r w:rsidR="00AD255A" w:rsidRPr="00772364">
        <w:rPr>
          <w:sz w:val="28"/>
          <w:szCs w:val="28"/>
        </w:rPr>
        <w:t>D=</w:t>
      </w:r>
      <w:r w:rsidRPr="00772364">
        <w:rPr>
          <w:sz w:val="28"/>
          <w:szCs w:val="28"/>
        </w:rPr>
        <w:t>D</w:t>
      </w:r>
      <w:r w:rsidR="00AD255A" w:rsidRPr="00772364">
        <w:rPr>
          <w:sz w:val="28"/>
          <w:szCs w:val="28"/>
        </w:rPr>
        <w:t>M</w:t>
      </w:r>
      <w:r w:rsidR="00AD255A" w:rsidRPr="00772364">
        <w:rPr>
          <w:sz w:val="28"/>
          <w:szCs w:val="28"/>
          <w:vertAlign w:val="subscript"/>
        </w:rPr>
        <w:t>1</w:t>
      </w:r>
      <w:r w:rsidR="00AD255A" w:rsidRPr="00772364">
        <w:rPr>
          <w:sz w:val="28"/>
          <w:szCs w:val="28"/>
        </w:rPr>
        <w:t>x</w:t>
      </w:r>
      <w:r w:rsidRPr="00772364">
        <w:rPr>
          <w:sz w:val="28"/>
          <w:szCs w:val="28"/>
        </w:rPr>
        <w:t>Ц</w:t>
      </w:r>
      <w:r w:rsidR="00AD255A" w:rsidRPr="00772364">
        <w:rPr>
          <w:sz w:val="28"/>
          <w:szCs w:val="28"/>
          <w:vertAlign w:val="subscript"/>
        </w:rPr>
        <w:t>1</w:t>
      </w:r>
      <w:r w:rsidR="00AD255A" w:rsidRPr="00772364">
        <w:rPr>
          <w:sz w:val="28"/>
          <w:szCs w:val="28"/>
        </w:rPr>
        <w:t>+</w:t>
      </w:r>
      <w:r w:rsidRPr="00772364">
        <w:rPr>
          <w:sz w:val="28"/>
          <w:szCs w:val="28"/>
        </w:rPr>
        <w:t>DМ</w:t>
      </w:r>
      <w:r w:rsidR="00AD255A" w:rsidRPr="00772364">
        <w:rPr>
          <w:sz w:val="28"/>
          <w:szCs w:val="28"/>
          <w:vertAlign w:val="subscript"/>
        </w:rPr>
        <w:t>2</w:t>
      </w:r>
      <w:r w:rsidRPr="00772364">
        <w:rPr>
          <w:sz w:val="28"/>
          <w:szCs w:val="28"/>
        </w:rPr>
        <w:t>хЦ</w:t>
      </w:r>
      <w:r w:rsidR="00AD255A" w:rsidRPr="00772364">
        <w:rPr>
          <w:sz w:val="28"/>
          <w:szCs w:val="28"/>
          <w:vertAlign w:val="subscript"/>
        </w:rPr>
        <w:t>2</w:t>
      </w:r>
      <w:r w:rsidR="00AD255A" w:rsidRPr="00772364">
        <w:rPr>
          <w:sz w:val="28"/>
          <w:szCs w:val="28"/>
        </w:rPr>
        <w:t>+...</w:t>
      </w:r>
      <w:r w:rsidR="003357E8" w:rsidRPr="00772364">
        <w:rPr>
          <w:sz w:val="28"/>
          <w:szCs w:val="28"/>
        </w:rPr>
        <w:t xml:space="preserve"> </w:t>
      </w:r>
      <w:r w:rsidR="00AD255A" w:rsidRPr="00772364">
        <w:rPr>
          <w:sz w:val="28"/>
          <w:szCs w:val="28"/>
        </w:rPr>
        <w:t>(2</w:t>
      </w:r>
      <w:r w:rsidR="006C5E02" w:rsidRPr="00772364">
        <w:rPr>
          <w:sz w:val="28"/>
          <w:szCs w:val="28"/>
        </w:rPr>
        <w:t>1</w:t>
      </w:r>
      <w:r w:rsidR="00AD255A" w:rsidRPr="00772364">
        <w:rPr>
          <w:sz w:val="28"/>
          <w:szCs w:val="28"/>
        </w:rPr>
        <w:t xml:space="preserve">) </w:t>
      </w:r>
    </w:p>
    <w:p w:rsidR="00405F30" w:rsidRPr="00772364" w:rsidRDefault="00405F30" w:rsidP="00772364">
      <w:pPr>
        <w:widowControl/>
        <w:spacing w:before="0" w:line="360" w:lineRule="auto"/>
        <w:ind w:firstLine="709"/>
        <w:rPr>
          <w:sz w:val="28"/>
          <w:szCs w:val="28"/>
        </w:rPr>
      </w:pPr>
    </w:p>
    <w:p w:rsidR="00AD255A" w:rsidRPr="00772364" w:rsidRDefault="00001177" w:rsidP="00772364">
      <w:pPr>
        <w:widowControl/>
        <w:spacing w:before="0" w:line="360" w:lineRule="auto"/>
        <w:ind w:firstLine="709"/>
        <w:rPr>
          <w:sz w:val="28"/>
          <w:szCs w:val="28"/>
        </w:rPr>
      </w:pPr>
      <w:r w:rsidRPr="00772364">
        <w:rPr>
          <w:sz w:val="28"/>
          <w:szCs w:val="28"/>
        </w:rPr>
        <w:t>D</w:t>
      </w:r>
      <w:r w:rsidR="00AD255A" w:rsidRPr="00772364">
        <w:rPr>
          <w:sz w:val="28"/>
          <w:szCs w:val="28"/>
        </w:rPr>
        <w:t xml:space="preserve">M - </w:t>
      </w:r>
      <w:r w:rsidRPr="00772364">
        <w:rPr>
          <w:sz w:val="28"/>
          <w:szCs w:val="28"/>
        </w:rPr>
        <w:t>вероятный</w:t>
      </w:r>
      <w:r w:rsidR="00AD255A" w:rsidRPr="00772364">
        <w:rPr>
          <w:sz w:val="28"/>
          <w:szCs w:val="28"/>
        </w:rPr>
        <w:t xml:space="preserve"> </w:t>
      </w:r>
      <w:r w:rsidRPr="00772364">
        <w:rPr>
          <w:sz w:val="28"/>
          <w:szCs w:val="28"/>
        </w:rPr>
        <w:t>перерасход</w:t>
      </w:r>
      <w:r w:rsidR="00AD255A" w:rsidRPr="00772364">
        <w:rPr>
          <w:sz w:val="28"/>
          <w:szCs w:val="28"/>
        </w:rPr>
        <w:t xml:space="preserve"> </w:t>
      </w:r>
      <w:r w:rsidRPr="00772364">
        <w:rPr>
          <w:sz w:val="28"/>
          <w:szCs w:val="28"/>
        </w:rPr>
        <w:t>материального</w:t>
      </w:r>
      <w:r w:rsidR="00AD255A" w:rsidRPr="00772364">
        <w:rPr>
          <w:sz w:val="28"/>
          <w:szCs w:val="28"/>
        </w:rPr>
        <w:t xml:space="preserve"> </w:t>
      </w:r>
      <w:r w:rsidRPr="00772364">
        <w:rPr>
          <w:sz w:val="28"/>
          <w:szCs w:val="28"/>
        </w:rPr>
        <w:t>ресурса</w:t>
      </w:r>
      <w:r w:rsidR="00AD255A" w:rsidRPr="00772364">
        <w:rPr>
          <w:sz w:val="28"/>
          <w:szCs w:val="28"/>
        </w:rPr>
        <w:t>;</w:t>
      </w:r>
    </w:p>
    <w:p w:rsidR="00AD255A" w:rsidRPr="00772364" w:rsidRDefault="00001177" w:rsidP="00772364">
      <w:pPr>
        <w:widowControl/>
        <w:spacing w:before="0" w:line="360" w:lineRule="auto"/>
        <w:ind w:firstLine="709"/>
        <w:rPr>
          <w:sz w:val="28"/>
          <w:szCs w:val="28"/>
        </w:rPr>
      </w:pPr>
      <w:r w:rsidRPr="00772364">
        <w:rPr>
          <w:sz w:val="28"/>
          <w:szCs w:val="28"/>
        </w:rPr>
        <w:t>Ц</w:t>
      </w:r>
      <w:r w:rsidR="00AD255A" w:rsidRPr="00772364">
        <w:rPr>
          <w:sz w:val="28"/>
          <w:szCs w:val="28"/>
        </w:rPr>
        <w:t xml:space="preserve"> - </w:t>
      </w:r>
      <w:r w:rsidRPr="00772364">
        <w:rPr>
          <w:sz w:val="28"/>
          <w:szCs w:val="28"/>
        </w:rPr>
        <w:t>цена</w:t>
      </w:r>
      <w:r w:rsidR="00AD255A" w:rsidRPr="00772364">
        <w:rPr>
          <w:sz w:val="28"/>
          <w:szCs w:val="28"/>
        </w:rPr>
        <w:t xml:space="preserve"> </w:t>
      </w:r>
      <w:r w:rsidRPr="00772364">
        <w:rPr>
          <w:sz w:val="28"/>
          <w:szCs w:val="28"/>
        </w:rPr>
        <w:t>единицы</w:t>
      </w:r>
      <w:r w:rsidR="00AD255A" w:rsidRPr="00772364">
        <w:rPr>
          <w:sz w:val="28"/>
          <w:szCs w:val="28"/>
        </w:rPr>
        <w:t xml:space="preserve"> </w:t>
      </w:r>
      <w:r w:rsidRPr="00772364">
        <w:rPr>
          <w:sz w:val="28"/>
          <w:szCs w:val="28"/>
        </w:rPr>
        <w:t>ресурса</w:t>
      </w:r>
      <w:r w:rsidR="00AD255A" w:rsidRPr="00772364">
        <w:rPr>
          <w:sz w:val="28"/>
          <w:szCs w:val="28"/>
        </w:rPr>
        <w:t xml:space="preserve">. </w:t>
      </w:r>
    </w:p>
    <w:p w:rsidR="00AD255A" w:rsidRPr="00772364" w:rsidRDefault="00AD255A" w:rsidP="00772364">
      <w:pPr>
        <w:widowControl/>
        <w:spacing w:before="0" w:line="360" w:lineRule="auto"/>
        <w:ind w:firstLine="709"/>
        <w:rPr>
          <w:sz w:val="28"/>
          <w:szCs w:val="28"/>
        </w:rPr>
      </w:pPr>
      <w:r w:rsidRPr="00772364">
        <w:rPr>
          <w:sz w:val="28"/>
          <w:szCs w:val="28"/>
        </w:rPr>
        <w:t xml:space="preserve">4. Другие повышенные издержки, которые могут быть вследствие высоких транспортных расходов, торговых издержек, накладных и других побочных расходов. </w:t>
      </w:r>
    </w:p>
    <w:p w:rsidR="00AD255A" w:rsidRPr="00772364" w:rsidRDefault="00AD255A" w:rsidP="00772364">
      <w:pPr>
        <w:widowControl/>
        <w:spacing w:before="0" w:line="360" w:lineRule="auto"/>
        <w:ind w:firstLine="709"/>
        <w:rPr>
          <w:sz w:val="28"/>
          <w:szCs w:val="28"/>
        </w:rPr>
      </w:pPr>
      <w:r w:rsidRPr="00772364">
        <w:rPr>
          <w:sz w:val="28"/>
          <w:szCs w:val="28"/>
        </w:rPr>
        <w:t xml:space="preserve">5. Уплата повышенных отчислений и налогов, если в процессе осуществления бизнес-плана ставки отчислений и налогов изменятся в неблагоприятную для предпринимателя сторону. </w:t>
      </w:r>
    </w:p>
    <w:p w:rsidR="00AD255A" w:rsidRPr="00772364" w:rsidRDefault="00AD255A" w:rsidP="00772364">
      <w:pPr>
        <w:pStyle w:val="a8"/>
        <w:spacing w:after="0" w:line="360" w:lineRule="auto"/>
        <w:ind w:left="0" w:firstLine="709"/>
        <w:jc w:val="both"/>
        <w:rPr>
          <w:sz w:val="28"/>
          <w:szCs w:val="28"/>
        </w:rPr>
      </w:pPr>
      <w:r w:rsidRPr="00772364">
        <w:rPr>
          <w:sz w:val="28"/>
          <w:szCs w:val="28"/>
        </w:rPr>
        <w:t>Деятельность О</w:t>
      </w:r>
      <w:r w:rsidR="0094132A" w:rsidRPr="00772364">
        <w:rPr>
          <w:sz w:val="28"/>
          <w:szCs w:val="28"/>
        </w:rPr>
        <w:t>А</w:t>
      </w:r>
      <w:r w:rsidRPr="00772364">
        <w:rPr>
          <w:sz w:val="28"/>
          <w:szCs w:val="28"/>
        </w:rPr>
        <w:t>О «</w:t>
      </w:r>
      <w:r w:rsidR="0094132A" w:rsidRPr="00772364">
        <w:rPr>
          <w:sz w:val="28"/>
          <w:szCs w:val="28"/>
        </w:rPr>
        <w:t>ВСУМ</w:t>
      </w:r>
      <w:r w:rsidRPr="00772364">
        <w:rPr>
          <w:sz w:val="28"/>
          <w:szCs w:val="28"/>
        </w:rPr>
        <w:t xml:space="preserve">», также как деятельность любого предприятия основана на сделках, своевременное исполнение которых партнерами и контрагентами является одним из важнейших условий устойчивости и прогнозируемой работы предприятия. Поэтому риски, связанные с неисполнением хозяйственных договоров, выделяются специалистами в отдельную группу. Среди таковых можно отметить риск отказа партнера от заключения договора после переговоров, риск возникновения дебиторской задолженности, риск заключения договора с неплатежеспособным партнером, риск заключения договора на условиях, отличающихся от обычных, и пр. </w:t>
      </w:r>
    </w:p>
    <w:p w:rsidR="00AD255A" w:rsidRPr="00772364" w:rsidRDefault="00AD255A" w:rsidP="00772364">
      <w:pPr>
        <w:pStyle w:val="a8"/>
        <w:spacing w:after="0" w:line="360" w:lineRule="auto"/>
        <w:ind w:left="0" w:firstLine="709"/>
        <w:jc w:val="both"/>
        <w:rPr>
          <w:sz w:val="28"/>
          <w:szCs w:val="28"/>
        </w:rPr>
      </w:pPr>
      <w:r w:rsidRPr="00772364">
        <w:rPr>
          <w:sz w:val="28"/>
          <w:szCs w:val="28"/>
        </w:rPr>
        <w:t>К независящим от предприятия причинам возникновения данных рисков следует отнести в первую очередь непрогнозируемую неплатежеспособность хозяйствующих партнеров, так как несостоятельность одного предприятия сказывается на финансовом положении его партнеров, и т.д. по цепочке вплоть до платежеспособности рядовых покупателей, не получающих зарплату на предприятии.</w:t>
      </w:r>
    </w:p>
    <w:p w:rsidR="00AD255A" w:rsidRPr="00772364" w:rsidRDefault="00AD255A" w:rsidP="00772364">
      <w:pPr>
        <w:pStyle w:val="a8"/>
        <w:spacing w:after="0" w:line="360" w:lineRule="auto"/>
        <w:ind w:left="0" w:firstLine="709"/>
        <w:jc w:val="both"/>
        <w:rPr>
          <w:sz w:val="28"/>
          <w:szCs w:val="28"/>
        </w:rPr>
      </w:pPr>
      <w:r w:rsidRPr="00772364">
        <w:rPr>
          <w:sz w:val="28"/>
          <w:szCs w:val="28"/>
        </w:rPr>
        <w:t>Рассматривая систему управления рисками, используемую</w:t>
      </w:r>
      <w:r w:rsidR="003357E8" w:rsidRPr="00772364">
        <w:rPr>
          <w:sz w:val="28"/>
          <w:szCs w:val="28"/>
        </w:rPr>
        <w:t xml:space="preserve"> </w:t>
      </w:r>
      <w:r w:rsidRPr="00772364">
        <w:rPr>
          <w:sz w:val="28"/>
          <w:szCs w:val="28"/>
        </w:rPr>
        <w:t>на предприятии О</w:t>
      </w:r>
      <w:r w:rsidR="00A1225A" w:rsidRPr="00772364">
        <w:rPr>
          <w:sz w:val="28"/>
          <w:szCs w:val="28"/>
        </w:rPr>
        <w:t>А</w:t>
      </w:r>
      <w:r w:rsidRPr="00772364">
        <w:rPr>
          <w:sz w:val="28"/>
          <w:szCs w:val="28"/>
        </w:rPr>
        <w:t>О «</w:t>
      </w:r>
      <w:r w:rsidR="00A1225A" w:rsidRPr="00772364">
        <w:rPr>
          <w:sz w:val="28"/>
          <w:szCs w:val="28"/>
        </w:rPr>
        <w:t>ВСУМ</w:t>
      </w:r>
      <w:r w:rsidRPr="00772364">
        <w:rPr>
          <w:sz w:val="28"/>
          <w:szCs w:val="28"/>
        </w:rPr>
        <w:t>» следует выделить такие методы снижения степени риска как методы диссипации и самострахование.</w:t>
      </w:r>
    </w:p>
    <w:p w:rsidR="00AD255A" w:rsidRPr="00772364" w:rsidRDefault="00AD255A" w:rsidP="00772364">
      <w:pPr>
        <w:pStyle w:val="a8"/>
        <w:spacing w:after="0" w:line="360" w:lineRule="auto"/>
        <w:ind w:left="0" w:firstLine="709"/>
        <w:jc w:val="both"/>
        <w:rPr>
          <w:sz w:val="28"/>
          <w:szCs w:val="28"/>
        </w:rPr>
      </w:pPr>
      <w:r w:rsidRPr="00772364">
        <w:rPr>
          <w:sz w:val="28"/>
          <w:szCs w:val="28"/>
        </w:rPr>
        <w:t xml:space="preserve">Данное предприятие распределяет общий риск путем объединения с другими участниками, заинтересованными в успехе общего дела. Участниками являются </w:t>
      </w:r>
      <w:r w:rsidR="00BB36C3" w:rsidRPr="00772364">
        <w:rPr>
          <w:sz w:val="28"/>
          <w:szCs w:val="28"/>
        </w:rPr>
        <w:t>акционеры общества</w:t>
      </w:r>
      <w:r w:rsidRPr="00772364">
        <w:rPr>
          <w:sz w:val="28"/>
          <w:szCs w:val="28"/>
        </w:rPr>
        <w:t xml:space="preserve">, которые </w:t>
      </w:r>
      <w:r w:rsidR="00BB36C3" w:rsidRPr="00772364">
        <w:rPr>
          <w:sz w:val="28"/>
          <w:szCs w:val="28"/>
        </w:rPr>
        <w:t>имеют свой вклад в уставной капитал</w:t>
      </w:r>
      <w:r w:rsidR="003357E8" w:rsidRPr="00772364">
        <w:rPr>
          <w:sz w:val="28"/>
          <w:szCs w:val="28"/>
        </w:rPr>
        <w:t xml:space="preserve"> </w:t>
      </w:r>
      <w:r w:rsidR="00BB36C3" w:rsidRPr="00772364">
        <w:rPr>
          <w:sz w:val="28"/>
          <w:szCs w:val="28"/>
        </w:rPr>
        <w:t>в виде акций.</w:t>
      </w:r>
    </w:p>
    <w:p w:rsidR="00AD255A" w:rsidRPr="00772364" w:rsidRDefault="00AD255A" w:rsidP="00772364">
      <w:pPr>
        <w:pStyle w:val="a8"/>
        <w:spacing w:after="0" w:line="360" w:lineRule="auto"/>
        <w:ind w:left="0" w:firstLine="709"/>
        <w:jc w:val="both"/>
        <w:rPr>
          <w:sz w:val="28"/>
          <w:szCs w:val="28"/>
        </w:rPr>
      </w:pPr>
      <w:r w:rsidRPr="00772364">
        <w:rPr>
          <w:sz w:val="28"/>
          <w:szCs w:val="28"/>
        </w:rPr>
        <w:t>Следующим методом диссипации риска, применяемым на исследуемом</w:t>
      </w:r>
      <w:r w:rsidR="003357E8" w:rsidRPr="00772364">
        <w:rPr>
          <w:sz w:val="28"/>
          <w:szCs w:val="28"/>
        </w:rPr>
        <w:t xml:space="preserve"> </w:t>
      </w:r>
      <w:r w:rsidRPr="00772364">
        <w:rPr>
          <w:sz w:val="28"/>
          <w:szCs w:val="28"/>
        </w:rPr>
        <w:t>предприятии являются различные варианты диверсификации.</w:t>
      </w:r>
    </w:p>
    <w:p w:rsidR="00AD255A" w:rsidRPr="00772364" w:rsidRDefault="00AD255A" w:rsidP="00772364">
      <w:pPr>
        <w:pStyle w:val="a8"/>
        <w:spacing w:after="0" w:line="360" w:lineRule="auto"/>
        <w:ind w:left="0" w:firstLine="709"/>
        <w:jc w:val="both"/>
        <w:rPr>
          <w:sz w:val="28"/>
          <w:szCs w:val="28"/>
        </w:rPr>
      </w:pPr>
      <w:r w:rsidRPr="00772364">
        <w:rPr>
          <w:sz w:val="28"/>
          <w:szCs w:val="28"/>
        </w:rPr>
        <w:t>О</w:t>
      </w:r>
      <w:r w:rsidR="000E7E26" w:rsidRPr="00772364">
        <w:rPr>
          <w:sz w:val="28"/>
          <w:szCs w:val="28"/>
        </w:rPr>
        <w:t>А</w:t>
      </w:r>
      <w:r w:rsidRPr="00772364">
        <w:rPr>
          <w:sz w:val="28"/>
          <w:szCs w:val="28"/>
        </w:rPr>
        <w:t>О «</w:t>
      </w:r>
      <w:r w:rsidR="000E7E26" w:rsidRPr="00772364">
        <w:rPr>
          <w:sz w:val="28"/>
          <w:szCs w:val="28"/>
        </w:rPr>
        <w:t>ВСУМ</w:t>
      </w:r>
      <w:r w:rsidRPr="00772364">
        <w:rPr>
          <w:sz w:val="28"/>
          <w:szCs w:val="28"/>
        </w:rPr>
        <w:t xml:space="preserve">» занимается несколькими видами деятельности: производство и реализация </w:t>
      </w:r>
      <w:r w:rsidR="000E7E26" w:rsidRPr="00772364">
        <w:rPr>
          <w:sz w:val="28"/>
          <w:szCs w:val="28"/>
        </w:rPr>
        <w:t>конструкций из профиля ПВХ, проведение строительных работ, а также сборка корпусной мебели.</w:t>
      </w:r>
      <w:r w:rsidR="003357E8" w:rsidRPr="00772364">
        <w:rPr>
          <w:sz w:val="28"/>
          <w:szCs w:val="28"/>
        </w:rPr>
        <w:t xml:space="preserve"> </w:t>
      </w:r>
      <w:r w:rsidRPr="00772364">
        <w:rPr>
          <w:sz w:val="28"/>
          <w:szCs w:val="28"/>
        </w:rPr>
        <w:t xml:space="preserve">В зависимости от качественных характеристик той или иной </w:t>
      </w:r>
      <w:r w:rsidR="000E7E26" w:rsidRPr="00772364">
        <w:rPr>
          <w:sz w:val="28"/>
          <w:szCs w:val="28"/>
        </w:rPr>
        <w:t>предоставляемой услуги</w:t>
      </w:r>
      <w:r w:rsidR="003357E8" w:rsidRPr="00772364">
        <w:rPr>
          <w:sz w:val="28"/>
          <w:szCs w:val="28"/>
        </w:rPr>
        <w:t xml:space="preserve"> </w:t>
      </w:r>
      <w:r w:rsidRPr="00772364">
        <w:rPr>
          <w:sz w:val="28"/>
          <w:szCs w:val="28"/>
        </w:rPr>
        <w:t>её цена может значительно меняться. Таким образом, О</w:t>
      </w:r>
      <w:r w:rsidR="000E7E26" w:rsidRPr="00772364">
        <w:rPr>
          <w:sz w:val="28"/>
          <w:szCs w:val="28"/>
        </w:rPr>
        <w:t>А</w:t>
      </w:r>
      <w:r w:rsidRPr="00772364">
        <w:rPr>
          <w:sz w:val="28"/>
          <w:szCs w:val="28"/>
        </w:rPr>
        <w:t>О</w:t>
      </w:r>
      <w:r w:rsidR="003357E8" w:rsidRPr="00772364">
        <w:rPr>
          <w:sz w:val="28"/>
          <w:szCs w:val="28"/>
        </w:rPr>
        <w:t xml:space="preserve"> </w:t>
      </w:r>
      <w:r w:rsidRPr="00772364">
        <w:rPr>
          <w:sz w:val="28"/>
          <w:szCs w:val="28"/>
        </w:rPr>
        <w:t>«</w:t>
      </w:r>
      <w:r w:rsidR="000E7E26" w:rsidRPr="00772364">
        <w:rPr>
          <w:sz w:val="28"/>
          <w:szCs w:val="28"/>
        </w:rPr>
        <w:t>ВСУМ</w:t>
      </w:r>
      <w:r w:rsidRPr="00772364">
        <w:rPr>
          <w:sz w:val="28"/>
          <w:szCs w:val="28"/>
        </w:rPr>
        <w:t xml:space="preserve">» ориентируется на потребителей с разными финансовыми возможностями. Местоположение потребителей также различается. Кроме </w:t>
      </w:r>
      <w:r w:rsidR="000E7E26" w:rsidRPr="00772364">
        <w:rPr>
          <w:sz w:val="28"/>
          <w:szCs w:val="28"/>
        </w:rPr>
        <w:t>г.Москва</w:t>
      </w:r>
      <w:r w:rsidR="003357E8" w:rsidRPr="00772364">
        <w:rPr>
          <w:sz w:val="28"/>
          <w:szCs w:val="28"/>
        </w:rPr>
        <w:t xml:space="preserve"> </w:t>
      </w:r>
      <w:r w:rsidR="000E7E26" w:rsidRPr="00772364">
        <w:rPr>
          <w:sz w:val="28"/>
          <w:szCs w:val="28"/>
        </w:rPr>
        <w:t>общество</w:t>
      </w:r>
      <w:r w:rsidRPr="00772364">
        <w:rPr>
          <w:sz w:val="28"/>
          <w:szCs w:val="28"/>
        </w:rPr>
        <w:t xml:space="preserve"> поставляет продукцию в такие города как</w:t>
      </w:r>
      <w:r w:rsidR="003357E8" w:rsidRPr="00772364">
        <w:rPr>
          <w:sz w:val="28"/>
          <w:szCs w:val="28"/>
        </w:rPr>
        <w:t xml:space="preserve"> </w:t>
      </w:r>
      <w:r w:rsidRPr="00772364">
        <w:rPr>
          <w:sz w:val="28"/>
          <w:szCs w:val="28"/>
        </w:rPr>
        <w:t>Санкт-Петербург, Брянск, Самару, Саратов,</w:t>
      </w:r>
      <w:r w:rsidR="003357E8" w:rsidRPr="00772364">
        <w:rPr>
          <w:sz w:val="28"/>
          <w:szCs w:val="28"/>
        </w:rPr>
        <w:t xml:space="preserve"> </w:t>
      </w:r>
      <w:r w:rsidRPr="00772364">
        <w:rPr>
          <w:sz w:val="28"/>
          <w:szCs w:val="28"/>
        </w:rPr>
        <w:t xml:space="preserve">и т.д. </w:t>
      </w:r>
    </w:p>
    <w:p w:rsidR="00AD255A" w:rsidRPr="00772364" w:rsidRDefault="00AD255A" w:rsidP="00772364">
      <w:pPr>
        <w:pStyle w:val="a8"/>
        <w:spacing w:after="0" w:line="360" w:lineRule="auto"/>
        <w:ind w:left="0" w:firstLine="709"/>
        <w:jc w:val="both"/>
        <w:rPr>
          <w:sz w:val="28"/>
          <w:szCs w:val="28"/>
        </w:rPr>
      </w:pPr>
      <w:r w:rsidRPr="00772364">
        <w:rPr>
          <w:sz w:val="28"/>
          <w:szCs w:val="28"/>
        </w:rPr>
        <w:t xml:space="preserve">Можно также отметить, что на данном предприятии используется диверсификация закупок сырья и материалов, т.е. взаимодействие со многими поставщиками, что позволяет ослабить зависимость предприятия от его «окружения», от ненадежности отдельных поставщиков сырья, материалов и комплектующих. </w:t>
      </w:r>
    </w:p>
    <w:p w:rsidR="00AD255A" w:rsidRPr="00772364" w:rsidRDefault="00AD255A" w:rsidP="00772364">
      <w:pPr>
        <w:pStyle w:val="a8"/>
        <w:spacing w:after="0" w:line="360" w:lineRule="auto"/>
        <w:ind w:left="0" w:firstLine="709"/>
        <w:jc w:val="both"/>
        <w:rPr>
          <w:sz w:val="28"/>
          <w:szCs w:val="28"/>
        </w:rPr>
      </w:pPr>
      <w:r w:rsidRPr="00772364">
        <w:rPr>
          <w:sz w:val="28"/>
          <w:szCs w:val="28"/>
        </w:rPr>
        <w:t>Анализируя используемую в данной организации систему управления рисками в целом, можно сказать, что хотя некоторые приемы снижения риска на предприятии используются довольно успешно, сама система не является полной. Так</w:t>
      </w:r>
      <w:r w:rsidR="003357E8" w:rsidRPr="00772364">
        <w:rPr>
          <w:sz w:val="28"/>
          <w:szCs w:val="28"/>
        </w:rPr>
        <w:t xml:space="preserve"> </w:t>
      </w:r>
      <w:r w:rsidRPr="00772364">
        <w:rPr>
          <w:sz w:val="28"/>
          <w:szCs w:val="28"/>
        </w:rPr>
        <w:t>предприятие незащищено от таких видов рисков как имущественные риски, инфляционные риски, риски изменения конъюнктуры рынка</w:t>
      </w:r>
      <w:r w:rsidR="003357E8" w:rsidRPr="00772364">
        <w:rPr>
          <w:sz w:val="28"/>
          <w:szCs w:val="28"/>
        </w:rPr>
        <w:t xml:space="preserve"> </w:t>
      </w:r>
      <w:r w:rsidRPr="00772364">
        <w:rPr>
          <w:sz w:val="28"/>
          <w:szCs w:val="28"/>
        </w:rPr>
        <w:t>недостаточно снижены риски неисполнения договоров, возникновения дебиторской задолженности, возникновения непредвиденных потерь и т.д. Причинами такого положения является отсутствие страховой культуры, опыта и специалистов по управлению рисками, нестабильность экономической и политической ситуации, что приводит к отсутствию интереса к страхованию рисков.</w:t>
      </w:r>
    </w:p>
    <w:p w:rsidR="00AD255A" w:rsidRPr="00772364" w:rsidRDefault="00AD255A" w:rsidP="00772364">
      <w:pPr>
        <w:widowControl/>
        <w:spacing w:before="0" w:line="360" w:lineRule="auto"/>
        <w:ind w:firstLine="709"/>
        <w:rPr>
          <w:sz w:val="28"/>
          <w:szCs w:val="28"/>
        </w:rPr>
      </w:pPr>
    </w:p>
    <w:p w:rsidR="004E4638" w:rsidRPr="00405F30" w:rsidRDefault="004E4638" w:rsidP="00405F30">
      <w:pPr>
        <w:widowControl/>
        <w:spacing w:before="0" w:line="360" w:lineRule="auto"/>
        <w:ind w:firstLine="709"/>
        <w:jc w:val="center"/>
        <w:rPr>
          <w:b/>
          <w:sz w:val="28"/>
          <w:szCs w:val="28"/>
        </w:rPr>
      </w:pPr>
      <w:r w:rsidRPr="00405F30">
        <w:rPr>
          <w:b/>
          <w:sz w:val="28"/>
          <w:szCs w:val="28"/>
        </w:rPr>
        <w:t>3.</w:t>
      </w:r>
      <w:r w:rsidR="00BB36C3" w:rsidRPr="00405F30">
        <w:rPr>
          <w:b/>
          <w:sz w:val="28"/>
          <w:szCs w:val="28"/>
        </w:rPr>
        <w:t>4</w:t>
      </w:r>
      <w:r w:rsidRPr="00405F30">
        <w:rPr>
          <w:b/>
          <w:sz w:val="28"/>
          <w:szCs w:val="28"/>
        </w:rPr>
        <w:t xml:space="preserve"> Совершенствование системы способов минимизации рисков, используемой на</w:t>
      </w:r>
      <w:r w:rsidR="003357E8" w:rsidRPr="00405F30">
        <w:rPr>
          <w:b/>
          <w:sz w:val="28"/>
          <w:szCs w:val="28"/>
        </w:rPr>
        <w:t xml:space="preserve"> </w:t>
      </w:r>
      <w:r w:rsidR="00BB36C3" w:rsidRPr="00405F30">
        <w:rPr>
          <w:b/>
          <w:sz w:val="28"/>
          <w:szCs w:val="28"/>
        </w:rPr>
        <w:t xml:space="preserve">ОАО </w:t>
      </w:r>
      <w:r w:rsidRPr="00405F30">
        <w:rPr>
          <w:b/>
          <w:sz w:val="28"/>
          <w:szCs w:val="28"/>
        </w:rPr>
        <w:t>«</w:t>
      </w:r>
      <w:r w:rsidR="00BB36C3" w:rsidRPr="00405F30">
        <w:rPr>
          <w:b/>
          <w:sz w:val="28"/>
          <w:szCs w:val="28"/>
        </w:rPr>
        <w:t>ВСУМ</w:t>
      </w:r>
      <w:r w:rsidRPr="00405F30">
        <w:rPr>
          <w:b/>
          <w:sz w:val="28"/>
          <w:szCs w:val="28"/>
        </w:rPr>
        <w:t>»</w:t>
      </w:r>
    </w:p>
    <w:p w:rsidR="00E200D6" w:rsidRPr="00772364" w:rsidRDefault="00E200D6" w:rsidP="00772364">
      <w:pPr>
        <w:widowControl/>
        <w:spacing w:before="0" w:line="360" w:lineRule="auto"/>
        <w:ind w:firstLine="709"/>
        <w:rPr>
          <w:sz w:val="28"/>
          <w:szCs w:val="28"/>
        </w:rPr>
      </w:pPr>
    </w:p>
    <w:p w:rsidR="004E4638" w:rsidRPr="00772364" w:rsidRDefault="004E4638" w:rsidP="00772364">
      <w:pPr>
        <w:widowControl/>
        <w:spacing w:before="0" w:line="360" w:lineRule="auto"/>
        <w:ind w:firstLine="709"/>
        <w:rPr>
          <w:sz w:val="28"/>
          <w:szCs w:val="28"/>
        </w:rPr>
      </w:pPr>
      <w:r w:rsidRPr="00772364">
        <w:rPr>
          <w:sz w:val="28"/>
          <w:szCs w:val="28"/>
        </w:rPr>
        <w:t>Одним из способов снижения рисков неисполнения хозяйственных договоров О</w:t>
      </w:r>
      <w:r w:rsidR="00BB36C3" w:rsidRPr="00772364">
        <w:rPr>
          <w:sz w:val="28"/>
          <w:szCs w:val="28"/>
        </w:rPr>
        <w:t>А</w:t>
      </w:r>
      <w:r w:rsidRPr="00772364">
        <w:rPr>
          <w:sz w:val="28"/>
          <w:szCs w:val="28"/>
        </w:rPr>
        <w:t>О «</w:t>
      </w:r>
      <w:r w:rsidR="00BB36C3" w:rsidRPr="00772364">
        <w:rPr>
          <w:sz w:val="28"/>
          <w:szCs w:val="28"/>
        </w:rPr>
        <w:t>ВСУМ</w:t>
      </w:r>
      <w:r w:rsidRPr="00772364">
        <w:rPr>
          <w:sz w:val="28"/>
          <w:szCs w:val="28"/>
        </w:rPr>
        <w:t>» является использование страховых инструментов. Примером страхования такого рода рисков является заключение договоров страхования на случай невозможности в связи с оговоренными причинами поставить товар по ранее заключенным контрактам, а также отказа покупателя от приема товара. В этих случаях страхователю возмещают убытки, связанные с необходимостью поиска новых покупателей, осуществлением возврата товаров и т. п.</w:t>
      </w:r>
    </w:p>
    <w:p w:rsidR="004E4638" w:rsidRPr="00772364" w:rsidRDefault="004E4638" w:rsidP="00772364">
      <w:pPr>
        <w:widowControl/>
        <w:spacing w:before="0" w:line="360" w:lineRule="auto"/>
        <w:ind w:firstLine="709"/>
        <w:rPr>
          <w:sz w:val="28"/>
          <w:szCs w:val="28"/>
        </w:rPr>
      </w:pPr>
      <w:r w:rsidRPr="00772364">
        <w:rPr>
          <w:sz w:val="28"/>
          <w:szCs w:val="28"/>
        </w:rPr>
        <w:t>Риски вхождения в договорные отношения с неплатежеспособными партнерами также выражаются в заключении договоров на закупку ресурсов с поставщиками, которые не в состоянии выполнить свои обязательства из-за плохого финансового состояния. Данные риски также включают в себя оказание услуг неплатежеспособным покупателям. В этом случае возникает риск того, что понесенные затраты либо окупятся несвоевременно, либо предприятию нужно будет пересматривать сроки реализации уже изготовленной продукции и идти на прочие дополнительные затраты. Кроме того, может измениться и объем произведенной продукции.</w:t>
      </w:r>
    </w:p>
    <w:p w:rsidR="004E4638" w:rsidRPr="00772364" w:rsidRDefault="004E4638" w:rsidP="00772364">
      <w:pPr>
        <w:widowControl/>
        <w:spacing w:before="0" w:line="360" w:lineRule="auto"/>
        <w:ind w:firstLine="709"/>
        <w:rPr>
          <w:sz w:val="28"/>
          <w:szCs w:val="28"/>
        </w:rPr>
      </w:pPr>
      <w:r w:rsidRPr="00772364">
        <w:rPr>
          <w:sz w:val="28"/>
          <w:szCs w:val="28"/>
        </w:rPr>
        <w:t>Чтобы избежать подобных потерь, предприятию необходимо проверять платежеспособность поставщиков сырья, материалов и покупателей произведенной продукции. Кроме того, для снижения рисков в данной ситуации предприятие может создавать резервы на случай непредвиденных затрат, прогнозировать отраслевую (для поставщиков) динамику цен, вовлекать поставщиков в деятельность предприятия путем заключения договоров участия в прибылях или путем приобретения акций, создавать резервные запасы исходных материалов и пр.</w:t>
      </w:r>
    </w:p>
    <w:p w:rsidR="004E4638" w:rsidRPr="00772364" w:rsidRDefault="004E4638" w:rsidP="00772364">
      <w:pPr>
        <w:widowControl/>
        <w:spacing w:before="0" w:line="360" w:lineRule="auto"/>
        <w:ind w:firstLine="709"/>
        <w:rPr>
          <w:sz w:val="28"/>
          <w:szCs w:val="28"/>
        </w:rPr>
      </w:pPr>
      <w:r w:rsidRPr="00772364">
        <w:rPr>
          <w:sz w:val="28"/>
          <w:szCs w:val="28"/>
        </w:rPr>
        <w:t>Кроме того, страхование может использоваться для снижения рисков возникновения непредвиденных расходов. Существует целый ряд видов страхования на случай перерыва в хозяйственной деятельности. Предприятия и организации, могут, например, заключить договор страхования на случай перерывов в своей деятельности в связи с поломками оборудования. Такое страхование проводится в дополнение к страхованию оборудования и прочих установок из-за воздействия воды, сырости, злоумышленных действий третьих лиц и других непредвиденных обстоятельств.</w:t>
      </w:r>
    </w:p>
    <w:p w:rsidR="004E4638" w:rsidRPr="00772364" w:rsidRDefault="004E4638" w:rsidP="00772364">
      <w:pPr>
        <w:widowControl/>
        <w:spacing w:before="0" w:line="360" w:lineRule="auto"/>
        <w:ind w:firstLine="709"/>
        <w:rPr>
          <w:sz w:val="28"/>
          <w:szCs w:val="28"/>
        </w:rPr>
      </w:pPr>
      <w:r w:rsidRPr="00772364">
        <w:rPr>
          <w:sz w:val="28"/>
          <w:szCs w:val="28"/>
        </w:rPr>
        <w:t>Отдельно стоит рассматривать страхование временной прибыли и страхование от потери дохода в результате изменения конъюнктуры рынка. По таким договорам страховая компания несет ответственность в случае возникновения у страхователя убытков, если он не смог из-за страхового случая обеспечить поставку продукции или оказать услуги в тот период, когда спрос на них был максимальным. Потеря прибыли может произойти в результате замены на предприятии устаревшего оборудования, внедрения новой техники, выплаты штрафных санкций и арбитражных судебных издержек.</w:t>
      </w:r>
    </w:p>
    <w:p w:rsidR="004E4638" w:rsidRPr="00772364" w:rsidRDefault="00BB36C3" w:rsidP="00772364">
      <w:pPr>
        <w:widowControl/>
        <w:spacing w:before="0" w:line="360" w:lineRule="auto"/>
        <w:ind w:firstLine="709"/>
        <w:rPr>
          <w:sz w:val="28"/>
          <w:szCs w:val="28"/>
        </w:rPr>
      </w:pPr>
      <w:r w:rsidRPr="00772364">
        <w:rPr>
          <w:sz w:val="28"/>
          <w:szCs w:val="28"/>
        </w:rPr>
        <w:t>Д</w:t>
      </w:r>
      <w:r w:rsidR="004E4638" w:rsidRPr="00772364">
        <w:rPr>
          <w:sz w:val="28"/>
          <w:szCs w:val="28"/>
        </w:rPr>
        <w:t>ля предупреждения рисков или их минимизации необходимо установить на предприятии жесткую имущественную ответственность материально ответственных лиц, организовать охрану территории производственного предприятия.</w:t>
      </w:r>
    </w:p>
    <w:p w:rsidR="004E4638" w:rsidRPr="00772364" w:rsidRDefault="004E4638" w:rsidP="00772364">
      <w:pPr>
        <w:pStyle w:val="a8"/>
        <w:spacing w:after="0" w:line="360" w:lineRule="auto"/>
        <w:ind w:left="0" w:firstLine="709"/>
        <w:jc w:val="both"/>
        <w:rPr>
          <w:sz w:val="28"/>
          <w:szCs w:val="28"/>
        </w:rPr>
      </w:pPr>
      <w:r w:rsidRPr="00772364">
        <w:rPr>
          <w:sz w:val="28"/>
          <w:szCs w:val="28"/>
        </w:rPr>
        <w:t>Помимо</w:t>
      </w:r>
      <w:r w:rsidR="003357E8" w:rsidRPr="00772364">
        <w:rPr>
          <w:sz w:val="28"/>
          <w:szCs w:val="28"/>
        </w:rPr>
        <w:t xml:space="preserve"> </w:t>
      </w:r>
      <w:r w:rsidRPr="00772364">
        <w:rPr>
          <w:sz w:val="28"/>
          <w:szCs w:val="28"/>
        </w:rPr>
        <w:t xml:space="preserve">страхования </w:t>
      </w:r>
      <w:r w:rsidR="00BB36C3" w:rsidRPr="00772364">
        <w:rPr>
          <w:sz w:val="28"/>
          <w:szCs w:val="28"/>
        </w:rPr>
        <w:t>обществу</w:t>
      </w:r>
      <w:r w:rsidRPr="00772364">
        <w:rPr>
          <w:sz w:val="28"/>
          <w:szCs w:val="28"/>
        </w:rPr>
        <w:t xml:space="preserve"> целесообразно использовать такой метод минимизации рисков как самострахование или резервирование средств на покрытие непредвиденных расходов. Тщательно разработанная оценка непредвиденных расходов сводит до минимума перерасход средств.</w:t>
      </w:r>
    </w:p>
    <w:p w:rsidR="006E0D2C" w:rsidRPr="00772364" w:rsidRDefault="004E4638" w:rsidP="00772364">
      <w:pPr>
        <w:pStyle w:val="a8"/>
        <w:spacing w:after="0" w:line="360" w:lineRule="auto"/>
        <w:ind w:left="0" w:firstLine="709"/>
        <w:jc w:val="both"/>
        <w:rPr>
          <w:sz w:val="28"/>
          <w:szCs w:val="28"/>
        </w:rPr>
      </w:pPr>
      <w:r w:rsidRPr="00772364">
        <w:rPr>
          <w:sz w:val="28"/>
          <w:szCs w:val="28"/>
        </w:rPr>
        <w:t>На О</w:t>
      </w:r>
      <w:r w:rsidR="006E0D2C" w:rsidRPr="00772364">
        <w:rPr>
          <w:sz w:val="28"/>
          <w:szCs w:val="28"/>
        </w:rPr>
        <w:t>А</w:t>
      </w:r>
      <w:r w:rsidRPr="00772364">
        <w:rPr>
          <w:sz w:val="28"/>
          <w:szCs w:val="28"/>
        </w:rPr>
        <w:t>О «</w:t>
      </w:r>
      <w:r w:rsidR="006E0D2C" w:rsidRPr="00772364">
        <w:rPr>
          <w:sz w:val="28"/>
          <w:szCs w:val="28"/>
        </w:rPr>
        <w:t>ВСУМ</w:t>
      </w:r>
      <w:r w:rsidRPr="00772364">
        <w:rPr>
          <w:sz w:val="28"/>
          <w:szCs w:val="28"/>
        </w:rPr>
        <w:t>» созда</w:t>
      </w:r>
      <w:r w:rsidR="006E0D2C" w:rsidRPr="00772364">
        <w:rPr>
          <w:sz w:val="28"/>
          <w:szCs w:val="28"/>
        </w:rPr>
        <w:t>ть</w:t>
      </w:r>
      <w:r w:rsidRPr="00772364">
        <w:rPr>
          <w:sz w:val="28"/>
          <w:szCs w:val="28"/>
        </w:rPr>
        <w:t xml:space="preserve"> резервный фонд</w:t>
      </w:r>
      <w:r w:rsidR="006E0D2C" w:rsidRPr="00772364">
        <w:rPr>
          <w:sz w:val="28"/>
          <w:szCs w:val="28"/>
        </w:rPr>
        <w:t>.</w:t>
      </w:r>
    </w:p>
    <w:p w:rsidR="004E4638" w:rsidRPr="00772364" w:rsidRDefault="004E4638" w:rsidP="00772364">
      <w:pPr>
        <w:pStyle w:val="a8"/>
        <w:spacing w:after="0" w:line="360" w:lineRule="auto"/>
        <w:ind w:left="0" w:firstLine="709"/>
        <w:jc w:val="both"/>
        <w:rPr>
          <w:sz w:val="28"/>
          <w:szCs w:val="28"/>
        </w:rPr>
      </w:pPr>
      <w:r w:rsidRPr="00772364">
        <w:rPr>
          <w:sz w:val="28"/>
          <w:szCs w:val="28"/>
        </w:rPr>
        <w:t>Основными формами этого направления нейтрализации финансовых рисков являются:</w:t>
      </w:r>
    </w:p>
    <w:p w:rsidR="004E4638" w:rsidRPr="00772364" w:rsidRDefault="004E4638" w:rsidP="00772364">
      <w:pPr>
        <w:widowControl/>
        <w:spacing w:before="0" w:line="360" w:lineRule="auto"/>
        <w:ind w:firstLine="709"/>
        <w:rPr>
          <w:sz w:val="28"/>
          <w:szCs w:val="28"/>
        </w:rPr>
      </w:pPr>
      <w:r w:rsidRPr="00772364">
        <w:rPr>
          <w:sz w:val="28"/>
          <w:szCs w:val="28"/>
        </w:rPr>
        <w:t xml:space="preserve">- формирование резервного фонда предприятия. Он создается в соответствии с требованиями законодательства и устава предприятия; </w:t>
      </w:r>
    </w:p>
    <w:p w:rsidR="004E4638" w:rsidRPr="00772364" w:rsidRDefault="004E4638" w:rsidP="00772364">
      <w:pPr>
        <w:widowControl/>
        <w:spacing w:before="0" w:line="360" w:lineRule="auto"/>
        <w:ind w:firstLine="709"/>
        <w:rPr>
          <w:sz w:val="28"/>
          <w:szCs w:val="28"/>
        </w:rPr>
      </w:pPr>
      <w:r w:rsidRPr="00772364">
        <w:rPr>
          <w:sz w:val="28"/>
          <w:szCs w:val="28"/>
        </w:rPr>
        <w:t>- формирование целевых резервных фондов. Примером такого формирования могут служить фонд страхования ценового риска; фонд уценки товаров на предприятиях торговли; фонд погашения безнадежной дебиторской задолженности и т.п.;</w:t>
      </w:r>
    </w:p>
    <w:p w:rsidR="004E4638" w:rsidRPr="00772364" w:rsidRDefault="004E4638" w:rsidP="00772364">
      <w:pPr>
        <w:widowControl/>
        <w:spacing w:before="0" w:line="360" w:lineRule="auto"/>
        <w:ind w:firstLine="709"/>
        <w:rPr>
          <w:sz w:val="28"/>
          <w:szCs w:val="28"/>
        </w:rPr>
      </w:pPr>
      <w:r w:rsidRPr="00772364">
        <w:rPr>
          <w:sz w:val="28"/>
          <w:szCs w:val="28"/>
        </w:rPr>
        <w:t>- формирование системы страховых запасов материальных и финансовых ресурсов по отдельным элементам оборотных активов предприятия. Размер потребности в страховых запасах по отдельным элементам оборотных активов устанавливается в процессе их нормирования;</w:t>
      </w:r>
    </w:p>
    <w:p w:rsidR="004E4638" w:rsidRPr="00772364" w:rsidRDefault="004E4638" w:rsidP="00772364">
      <w:pPr>
        <w:widowControl/>
        <w:spacing w:before="0" w:line="360" w:lineRule="auto"/>
        <w:ind w:firstLine="709"/>
        <w:rPr>
          <w:sz w:val="28"/>
          <w:szCs w:val="28"/>
        </w:rPr>
      </w:pPr>
      <w:r w:rsidRPr="00772364">
        <w:rPr>
          <w:sz w:val="28"/>
          <w:szCs w:val="28"/>
        </w:rPr>
        <w:t>- нераспределенный остаток прибыли, полученной в отчетном периоде</w:t>
      </w:r>
    </w:p>
    <w:p w:rsidR="004E4638" w:rsidRPr="00772364" w:rsidRDefault="004E4638" w:rsidP="00772364">
      <w:pPr>
        <w:pStyle w:val="ac"/>
        <w:spacing w:after="0" w:line="360" w:lineRule="auto"/>
        <w:ind w:firstLine="709"/>
        <w:jc w:val="both"/>
        <w:rPr>
          <w:sz w:val="28"/>
          <w:szCs w:val="28"/>
        </w:rPr>
      </w:pPr>
      <w:r w:rsidRPr="00772364">
        <w:rPr>
          <w:sz w:val="28"/>
          <w:szCs w:val="28"/>
        </w:rPr>
        <w:t>Определение структуры резерва на покрытие непредвиденных расходов может производиться на базе определения непредвиденных расходов по видам затрат,</w:t>
      </w:r>
      <w:r w:rsidR="003357E8" w:rsidRPr="00772364">
        <w:rPr>
          <w:sz w:val="28"/>
          <w:szCs w:val="28"/>
        </w:rPr>
        <w:t xml:space="preserve"> </w:t>
      </w:r>
      <w:r w:rsidRPr="00772364">
        <w:rPr>
          <w:sz w:val="28"/>
          <w:szCs w:val="28"/>
        </w:rPr>
        <w:t>например,</w:t>
      </w:r>
      <w:r w:rsidR="003357E8" w:rsidRPr="00772364">
        <w:rPr>
          <w:sz w:val="28"/>
          <w:szCs w:val="28"/>
        </w:rPr>
        <w:t xml:space="preserve"> </w:t>
      </w:r>
      <w:r w:rsidRPr="00772364">
        <w:rPr>
          <w:sz w:val="28"/>
          <w:szCs w:val="28"/>
        </w:rPr>
        <w:t>на заработную плату, материалы, субконтракты. Такая дифференциация позволяет определить степень риска, связанного с каждой категорией затрат, которые затем можно распространить на отдельные этапы производства.</w:t>
      </w:r>
    </w:p>
    <w:p w:rsidR="004E4638" w:rsidRPr="00772364" w:rsidRDefault="004E4638" w:rsidP="00772364">
      <w:pPr>
        <w:pStyle w:val="ac"/>
        <w:spacing w:after="0" w:line="360" w:lineRule="auto"/>
        <w:ind w:firstLine="709"/>
        <w:jc w:val="both"/>
        <w:rPr>
          <w:sz w:val="28"/>
          <w:szCs w:val="28"/>
        </w:rPr>
      </w:pPr>
      <w:r w:rsidRPr="00772364">
        <w:rPr>
          <w:sz w:val="28"/>
          <w:szCs w:val="28"/>
        </w:rPr>
        <w:t>Резерв не должен использоваться для компенсации затрат,</w:t>
      </w:r>
      <w:r w:rsidR="003357E8" w:rsidRPr="00772364">
        <w:rPr>
          <w:sz w:val="28"/>
          <w:szCs w:val="28"/>
        </w:rPr>
        <w:t xml:space="preserve"> </w:t>
      </w:r>
      <w:r w:rsidRPr="00772364">
        <w:rPr>
          <w:sz w:val="28"/>
          <w:szCs w:val="28"/>
        </w:rPr>
        <w:t>понесенных в следствии неудовлетворительной работы.</w:t>
      </w:r>
    </w:p>
    <w:p w:rsidR="004E4638" w:rsidRPr="00772364" w:rsidRDefault="004E4638" w:rsidP="00772364">
      <w:pPr>
        <w:pStyle w:val="ac"/>
        <w:spacing w:after="0" w:line="360" w:lineRule="auto"/>
        <w:ind w:firstLine="709"/>
        <w:jc w:val="both"/>
        <w:rPr>
          <w:sz w:val="28"/>
          <w:szCs w:val="28"/>
        </w:rPr>
      </w:pPr>
      <w:r w:rsidRPr="00772364">
        <w:rPr>
          <w:sz w:val="28"/>
          <w:szCs w:val="28"/>
        </w:rPr>
        <w:t>Текущие расходы резерва должны отслеживаться и оцениваться, чтобы обеспечить наличие остатка на покрытие будущих рисков.</w:t>
      </w:r>
    </w:p>
    <w:p w:rsidR="004E4638" w:rsidRPr="00772364" w:rsidRDefault="004E4638" w:rsidP="00772364">
      <w:pPr>
        <w:pStyle w:val="ac"/>
        <w:spacing w:after="0" w:line="360" w:lineRule="auto"/>
        <w:ind w:firstLine="709"/>
        <w:jc w:val="both"/>
        <w:rPr>
          <w:sz w:val="28"/>
          <w:szCs w:val="28"/>
        </w:rPr>
      </w:pPr>
      <w:r w:rsidRPr="00772364">
        <w:rPr>
          <w:sz w:val="28"/>
          <w:szCs w:val="28"/>
        </w:rPr>
        <w:t>При осуществлении нового производственного проекта может быть использован способ определения структуры резерва непредвиденных расходов путем его деления на общий резерв, который должен покрывать изменения в смете, доставки к общей сумме контракта и другие аналогичные элементы и специальный резерв, включающий в себя</w:t>
      </w:r>
      <w:r w:rsidR="003357E8" w:rsidRPr="00772364">
        <w:rPr>
          <w:sz w:val="28"/>
          <w:szCs w:val="28"/>
        </w:rPr>
        <w:t xml:space="preserve"> </w:t>
      </w:r>
      <w:r w:rsidRPr="00772364">
        <w:rPr>
          <w:sz w:val="28"/>
          <w:szCs w:val="28"/>
        </w:rPr>
        <w:t>надбавки</w:t>
      </w:r>
      <w:r w:rsidR="003357E8" w:rsidRPr="00772364">
        <w:rPr>
          <w:sz w:val="28"/>
          <w:szCs w:val="28"/>
        </w:rPr>
        <w:t xml:space="preserve"> </w:t>
      </w:r>
      <w:r w:rsidRPr="00772364">
        <w:rPr>
          <w:sz w:val="28"/>
          <w:szCs w:val="28"/>
        </w:rPr>
        <w:t>на</w:t>
      </w:r>
      <w:r w:rsidR="003357E8" w:rsidRPr="00772364">
        <w:rPr>
          <w:sz w:val="28"/>
          <w:szCs w:val="28"/>
        </w:rPr>
        <w:t xml:space="preserve"> </w:t>
      </w:r>
      <w:r w:rsidRPr="00772364">
        <w:rPr>
          <w:sz w:val="28"/>
          <w:szCs w:val="28"/>
        </w:rPr>
        <w:t>покрытие</w:t>
      </w:r>
      <w:r w:rsidR="003357E8" w:rsidRPr="00772364">
        <w:rPr>
          <w:sz w:val="28"/>
          <w:szCs w:val="28"/>
        </w:rPr>
        <w:t xml:space="preserve"> </w:t>
      </w:r>
      <w:r w:rsidRPr="00772364">
        <w:rPr>
          <w:sz w:val="28"/>
          <w:szCs w:val="28"/>
        </w:rPr>
        <w:t>роста цен, увеличение расходов по отдельным позициям,</w:t>
      </w:r>
      <w:r w:rsidR="003357E8" w:rsidRPr="00772364">
        <w:rPr>
          <w:sz w:val="28"/>
          <w:szCs w:val="28"/>
        </w:rPr>
        <w:t xml:space="preserve"> </w:t>
      </w:r>
      <w:r w:rsidRPr="00772364">
        <w:rPr>
          <w:sz w:val="28"/>
          <w:szCs w:val="28"/>
        </w:rPr>
        <w:t>а также на оплату исков по контрактам.</w:t>
      </w:r>
    </w:p>
    <w:p w:rsidR="004E4638" w:rsidRPr="00772364" w:rsidRDefault="004E4638" w:rsidP="00772364">
      <w:pPr>
        <w:pStyle w:val="ac"/>
        <w:spacing w:after="0" w:line="360" w:lineRule="auto"/>
        <w:ind w:firstLine="709"/>
        <w:jc w:val="both"/>
        <w:rPr>
          <w:sz w:val="28"/>
          <w:szCs w:val="28"/>
        </w:rPr>
      </w:pPr>
      <w:r w:rsidRPr="00772364">
        <w:rPr>
          <w:sz w:val="28"/>
          <w:szCs w:val="28"/>
        </w:rPr>
        <w:t>После выполнения</w:t>
      </w:r>
      <w:r w:rsidR="003357E8" w:rsidRPr="00772364">
        <w:rPr>
          <w:sz w:val="28"/>
          <w:szCs w:val="28"/>
        </w:rPr>
        <w:t xml:space="preserve"> </w:t>
      </w:r>
      <w:r w:rsidRPr="00772364">
        <w:rPr>
          <w:sz w:val="28"/>
          <w:szCs w:val="28"/>
        </w:rPr>
        <w:t>работы,</w:t>
      </w:r>
      <w:r w:rsidR="003357E8" w:rsidRPr="00772364">
        <w:rPr>
          <w:sz w:val="28"/>
          <w:szCs w:val="28"/>
        </w:rPr>
        <w:t xml:space="preserve"> </w:t>
      </w:r>
      <w:r w:rsidRPr="00772364">
        <w:rPr>
          <w:sz w:val="28"/>
          <w:szCs w:val="28"/>
        </w:rPr>
        <w:t>для которых выделен резерв на покрытие непредвиденных расходов, можно сравнить плановое и фактическое распределение непредвиденных расходов, и на этой основе определить тенденции использования непредвиденных расходов до завершения проекта.</w:t>
      </w:r>
      <w:r w:rsidR="003357E8" w:rsidRPr="00772364">
        <w:rPr>
          <w:sz w:val="28"/>
          <w:szCs w:val="28"/>
        </w:rPr>
        <w:t xml:space="preserve"> </w:t>
      </w:r>
      <w:r w:rsidRPr="00772364">
        <w:rPr>
          <w:sz w:val="28"/>
          <w:szCs w:val="28"/>
        </w:rPr>
        <w:t>При этом неиспользованная часть</w:t>
      </w:r>
      <w:r w:rsidR="003357E8" w:rsidRPr="00772364">
        <w:rPr>
          <w:sz w:val="28"/>
          <w:szCs w:val="28"/>
        </w:rPr>
        <w:t xml:space="preserve"> </w:t>
      </w:r>
      <w:r w:rsidRPr="00772364">
        <w:rPr>
          <w:sz w:val="28"/>
          <w:szCs w:val="28"/>
        </w:rPr>
        <w:t>выделенного резерва на покрытие непредвиденных расходов может быть возвращена в резерв проекта.</w:t>
      </w:r>
    </w:p>
    <w:p w:rsidR="002E1423" w:rsidRPr="00772364" w:rsidRDefault="002E1423" w:rsidP="00772364">
      <w:pPr>
        <w:widowControl/>
        <w:spacing w:before="0" w:line="360" w:lineRule="auto"/>
        <w:ind w:firstLine="709"/>
        <w:rPr>
          <w:sz w:val="28"/>
          <w:szCs w:val="28"/>
        </w:rPr>
      </w:pPr>
      <w:r w:rsidRPr="00772364">
        <w:rPr>
          <w:iCs/>
          <w:sz w:val="28"/>
          <w:szCs w:val="28"/>
        </w:rPr>
        <w:t xml:space="preserve"> Проанализировав баланс ОАО «ВСУМ» можно сказать о присутствии маркетингового риска.</w:t>
      </w:r>
      <w:r w:rsidRPr="00772364">
        <w:rPr>
          <w:sz w:val="28"/>
          <w:szCs w:val="28"/>
        </w:rPr>
        <w:t xml:space="preserve"> Данные риски включают вероятность недостижения плановых объемов сбыта в натуральном и денежном выражениях и, как следствие, невозврат кредита. Основным недостатком работы предприятия была неоптимальная сбытовая сеть. ОАО «ВСУМ», во-первых, не имело собственной розничной сети, во-вторых,</w:t>
      </w:r>
      <w:r w:rsidR="003357E8" w:rsidRPr="00772364">
        <w:rPr>
          <w:sz w:val="28"/>
          <w:szCs w:val="28"/>
        </w:rPr>
        <w:t xml:space="preserve"> </w:t>
      </w:r>
      <w:r w:rsidRPr="00772364">
        <w:rPr>
          <w:sz w:val="28"/>
          <w:szCs w:val="28"/>
        </w:rPr>
        <w:t xml:space="preserve">часть продукции peaлизовывалась в регионах с низкими доходами населения, хотя предлагаемая продукция в большей степени рассчитана на богатые регионы. В результате такой деятельности объемы продаж были недостаточными, а существенная часть прибыли оседала у оптовиков. </w:t>
      </w:r>
    </w:p>
    <w:p w:rsidR="002E1423" w:rsidRPr="00772364" w:rsidRDefault="002E1423" w:rsidP="00772364">
      <w:pPr>
        <w:widowControl/>
        <w:spacing w:before="0" w:line="360" w:lineRule="auto"/>
        <w:ind w:firstLine="709"/>
        <w:rPr>
          <w:sz w:val="28"/>
          <w:szCs w:val="28"/>
        </w:rPr>
      </w:pPr>
      <w:r w:rsidRPr="00772364">
        <w:rPr>
          <w:sz w:val="28"/>
          <w:szCs w:val="28"/>
        </w:rPr>
        <w:t xml:space="preserve">В ходе работы по устранению этого риска </w:t>
      </w:r>
      <w:r w:rsidR="00D21812" w:rsidRPr="00772364">
        <w:rPr>
          <w:sz w:val="28"/>
          <w:szCs w:val="28"/>
        </w:rPr>
        <w:t>необходимо</w:t>
      </w:r>
      <w:r w:rsidRPr="00772364">
        <w:rPr>
          <w:sz w:val="28"/>
          <w:szCs w:val="28"/>
        </w:rPr>
        <w:t xml:space="preserve"> разработа</w:t>
      </w:r>
      <w:r w:rsidR="00D21812" w:rsidRPr="00772364">
        <w:rPr>
          <w:sz w:val="28"/>
          <w:szCs w:val="28"/>
        </w:rPr>
        <w:t>ть</w:t>
      </w:r>
      <w:r w:rsidRPr="00772364">
        <w:rPr>
          <w:sz w:val="28"/>
          <w:szCs w:val="28"/>
        </w:rPr>
        <w:t xml:space="preserve"> методик</w:t>
      </w:r>
      <w:r w:rsidR="00D21812" w:rsidRPr="00772364">
        <w:rPr>
          <w:sz w:val="28"/>
          <w:szCs w:val="28"/>
        </w:rPr>
        <w:t>у</w:t>
      </w:r>
      <w:r w:rsidRPr="00772364">
        <w:rPr>
          <w:sz w:val="28"/>
          <w:szCs w:val="28"/>
        </w:rPr>
        <w:t xml:space="preserve"> определения привлекательности регионов, а также состав</w:t>
      </w:r>
      <w:r w:rsidR="00D21812" w:rsidRPr="00772364">
        <w:rPr>
          <w:sz w:val="28"/>
          <w:szCs w:val="28"/>
        </w:rPr>
        <w:t>ить</w:t>
      </w:r>
      <w:r w:rsidRPr="00772364">
        <w:rPr>
          <w:sz w:val="28"/>
          <w:szCs w:val="28"/>
        </w:rPr>
        <w:t xml:space="preserve"> план продвижения продукции в данные регионы путем открытия там собственных представительств. </w:t>
      </w:r>
    </w:p>
    <w:p w:rsidR="00D21812" w:rsidRPr="00772364" w:rsidRDefault="00D21812" w:rsidP="00772364">
      <w:pPr>
        <w:widowControl/>
        <w:spacing w:before="0" w:line="360" w:lineRule="auto"/>
        <w:ind w:firstLine="709"/>
        <w:rPr>
          <w:sz w:val="28"/>
          <w:szCs w:val="28"/>
        </w:rPr>
      </w:pPr>
      <w:r w:rsidRPr="00772364">
        <w:rPr>
          <w:sz w:val="28"/>
          <w:szCs w:val="28"/>
        </w:rPr>
        <w:t xml:space="preserve"> Основным выявленным финансовым риском оказалось низкое качество пассивов. В пассивах компании преобладали краткосрочные кредиты, которые брались под проценты, существенно превышающие рентабельность предприятия. Такая ситуация</w:t>
      </w:r>
      <w:r w:rsidR="003357E8" w:rsidRPr="00772364">
        <w:rPr>
          <w:sz w:val="28"/>
          <w:szCs w:val="28"/>
        </w:rPr>
        <w:t xml:space="preserve"> </w:t>
      </w:r>
      <w:r w:rsidRPr="00772364">
        <w:rPr>
          <w:sz w:val="28"/>
          <w:szCs w:val="28"/>
        </w:rPr>
        <w:t xml:space="preserve">обусловлена необходимостью финансирования «раздутых» оборотных средств. </w:t>
      </w:r>
    </w:p>
    <w:p w:rsidR="00D21812" w:rsidRPr="00772364" w:rsidRDefault="00D21812" w:rsidP="00772364">
      <w:pPr>
        <w:widowControl/>
        <w:spacing w:before="0" w:line="360" w:lineRule="auto"/>
        <w:ind w:firstLine="709"/>
        <w:rPr>
          <w:sz w:val="28"/>
          <w:szCs w:val="28"/>
        </w:rPr>
      </w:pPr>
      <w:r w:rsidRPr="00772364">
        <w:rPr>
          <w:sz w:val="28"/>
          <w:szCs w:val="28"/>
        </w:rPr>
        <w:t xml:space="preserve">В связи с этим рекомендуется разработать порядок улучшения структуры пассивов за счет как «удлинения» кредитов и снижения процентных ставок, так и использования других видов внешнего финансирования (лизинг, облигационный заем, венчурное финансирование). </w:t>
      </w:r>
    </w:p>
    <w:p w:rsidR="00D21812" w:rsidRPr="00772364" w:rsidRDefault="00D21812" w:rsidP="00772364">
      <w:pPr>
        <w:widowControl/>
        <w:spacing w:before="0" w:line="360" w:lineRule="auto"/>
        <w:ind w:firstLine="709"/>
        <w:rPr>
          <w:sz w:val="28"/>
          <w:szCs w:val="28"/>
        </w:rPr>
      </w:pPr>
      <w:r w:rsidRPr="00772364">
        <w:rPr>
          <w:sz w:val="28"/>
          <w:szCs w:val="28"/>
        </w:rPr>
        <w:t>Другим направлением улучшения финансового состояния ОАО «ВСУМ»</w:t>
      </w:r>
      <w:r w:rsidR="003357E8" w:rsidRPr="00772364">
        <w:rPr>
          <w:sz w:val="28"/>
          <w:szCs w:val="28"/>
        </w:rPr>
        <w:t xml:space="preserve"> </w:t>
      </w:r>
      <w:r w:rsidRPr="00772364">
        <w:rPr>
          <w:sz w:val="28"/>
          <w:szCs w:val="28"/>
        </w:rPr>
        <w:t>- снижение объема оборотного капитала. Необходимый результат может быть</w:t>
      </w:r>
      <w:r w:rsidR="003357E8" w:rsidRPr="00772364">
        <w:rPr>
          <w:sz w:val="28"/>
          <w:szCs w:val="28"/>
        </w:rPr>
        <w:t xml:space="preserve"> </w:t>
      </w:r>
      <w:r w:rsidRPr="00772364">
        <w:rPr>
          <w:sz w:val="28"/>
          <w:szCs w:val="28"/>
        </w:rPr>
        <w:t>достигнут за счет уменьшения доли сырья в себестоимости и снижения срока реализации готовой продукции (благодаря мероприятиям в области маркетинга и сбыта).</w:t>
      </w:r>
      <w:r w:rsidR="003357E8" w:rsidRPr="00772364">
        <w:rPr>
          <w:sz w:val="28"/>
          <w:szCs w:val="28"/>
        </w:rPr>
        <w:t xml:space="preserve"> </w:t>
      </w:r>
      <w:r w:rsidRPr="00772364">
        <w:rPr>
          <w:sz w:val="28"/>
          <w:szCs w:val="28"/>
        </w:rPr>
        <w:t>Предлагаемый</w:t>
      </w:r>
      <w:r w:rsidR="003357E8" w:rsidRPr="00772364">
        <w:rPr>
          <w:sz w:val="28"/>
          <w:szCs w:val="28"/>
        </w:rPr>
        <w:t xml:space="preserve"> </w:t>
      </w:r>
      <w:r w:rsidRPr="00772364">
        <w:rPr>
          <w:sz w:val="28"/>
          <w:szCs w:val="28"/>
        </w:rPr>
        <w:t xml:space="preserve">комплекс мер позволит существенно снизить риск невозврата предприятием полученных займов </w:t>
      </w:r>
    </w:p>
    <w:p w:rsidR="00E137A2" w:rsidRPr="00772364" w:rsidRDefault="00E137A2" w:rsidP="00772364">
      <w:pPr>
        <w:widowControl/>
        <w:spacing w:before="0" w:line="360" w:lineRule="auto"/>
        <w:ind w:firstLine="709"/>
        <w:rPr>
          <w:sz w:val="28"/>
          <w:szCs w:val="28"/>
        </w:rPr>
      </w:pPr>
      <w:r w:rsidRPr="00772364">
        <w:rPr>
          <w:sz w:val="28"/>
          <w:szCs w:val="28"/>
        </w:rPr>
        <w:t>Одним из основных источников рисков, ОАО «ВСУМ», включаемых в отчетность, является неисполнение дебиторами (покупателями и заказчиками) своих обязательств. Рекомендуется использование методики</w:t>
      </w:r>
      <w:r w:rsidR="003357E8" w:rsidRPr="00772364">
        <w:rPr>
          <w:sz w:val="28"/>
          <w:szCs w:val="28"/>
        </w:rPr>
        <w:t xml:space="preserve"> </w:t>
      </w:r>
      <w:r w:rsidRPr="00772364">
        <w:rPr>
          <w:sz w:val="28"/>
          <w:szCs w:val="28"/>
        </w:rPr>
        <w:t>оценки подобного рода рисков наиболее эффективным методом -</w:t>
      </w:r>
      <w:r w:rsidR="003357E8" w:rsidRPr="00772364">
        <w:rPr>
          <w:sz w:val="28"/>
          <w:szCs w:val="28"/>
        </w:rPr>
        <w:t xml:space="preserve"> </w:t>
      </w:r>
      <w:r w:rsidRPr="00772364">
        <w:rPr>
          <w:sz w:val="28"/>
          <w:szCs w:val="28"/>
        </w:rPr>
        <w:t>построение Отчета о старении дебиторской задолженности (aging report, overdue report).</w:t>
      </w:r>
    </w:p>
    <w:p w:rsidR="00E137A2" w:rsidRPr="00772364" w:rsidRDefault="00E137A2" w:rsidP="00772364">
      <w:pPr>
        <w:widowControl/>
        <w:spacing w:before="0" w:line="360" w:lineRule="auto"/>
        <w:ind w:firstLine="709"/>
        <w:rPr>
          <w:sz w:val="28"/>
          <w:szCs w:val="28"/>
        </w:rPr>
      </w:pPr>
      <w:r w:rsidRPr="00772364">
        <w:rPr>
          <w:sz w:val="28"/>
          <w:szCs w:val="28"/>
        </w:rPr>
        <w:t>Для этого ОАО «ВСУМ» необходимо регулярно формировать</w:t>
      </w:r>
      <w:r w:rsidR="003357E8" w:rsidRPr="00772364">
        <w:rPr>
          <w:sz w:val="28"/>
          <w:szCs w:val="28"/>
        </w:rPr>
        <w:t xml:space="preserve"> </w:t>
      </w:r>
      <w:r w:rsidRPr="00772364">
        <w:rPr>
          <w:sz w:val="28"/>
          <w:szCs w:val="28"/>
        </w:rPr>
        <w:t>управленческий отчет, в котором вся дебиторская задолженность будет ранжирована по срокам просрочки платежа. Чем больше срок неоплаты, тем выше риск невозврата дебиторской задолженности.</w:t>
      </w:r>
    </w:p>
    <w:p w:rsidR="00E137A2" w:rsidRPr="00772364" w:rsidRDefault="00E137A2" w:rsidP="00772364">
      <w:pPr>
        <w:widowControl/>
        <w:spacing w:before="0" w:line="360" w:lineRule="auto"/>
        <w:ind w:firstLine="709"/>
        <w:rPr>
          <w:sz w:val="28"/>
          <w:szCs w:val="28"/>
        </w:rPr>
      </w:pPr>
      <w:r w:rsidRPr="00772364">
        <w:rPr>
          <w:sz w:val="28"/>
          <w:szCs w:val="28"/>
        </w:rPr>
        <w:t>Данный отчет предоставляет информацию для принятия решения о приостановлении отгрузок покупателям, которые несвоевременно отплачивают свои счета. На его основании принимаются также административные решения в отношении специалистов отдела продаж, не работающих должным образом с клиентами в части сбора дебиторской задолженности. Те же сведения можно использовать и для повышения мотивации менеджеров по продажам.</w:t>
      </w:r>
    </w:p>
    <w:p w:rsidR="004E4638" w:rsidRPr="00772364" w:rsidRDefault="004E4638" w:rsidP="00772364">
      <w:pPr>
        <w:pStyle w:val="ac"/>
        <w:spacing w:after="0" w:line="360" w:lineRule="auto"/>
        <w:ind w:firstLine="709"/>
        <w:jc w:val="both"/>
        <w:rPr>
          <w:sz w:val="28"/>
          <w:szCs w:val="28"/>
        </w:rPr>
      </w:pPr>
      <w:r w:rsidRPr="00772364">
        <w:rPr>
          <w:sz w:val="28"/>
          <w:szCs w:val="28"/>
        </w:rPr>
        <w:t>Для эффективного управления дебиторской задолженностью, ликвидностью и заемной политикой для данного предприятия рекомендуется использовать такой способ снижения риска хозяйственной деятельности как лимитирование. Лимитирование может применяться</w:t>
      </w:r>
      <w:r w:rsidR="003357E8" w:rsidRPr="00772364">
        <w:rPr>
          <w:sz w:val="28"/>
          <w:szCs w:val="28"/>
        </w:rPr>
        <w:t xml:space="preserve"> </w:t>
      </w:r>
      <w:r w:rsidRPr="00772364">
        <w:rPr>
          <w:sz w:val="28"/>
          <w:szCs w:val="28"/>
        </w:rPr>
        <w:t>при продаже товаров в кредит, предоставлении займов, определении сумм вложения капитала и т.п.</w:t>
      </w:r>
    </w:p>
    <w:p w:rsidR="004E4638" w:rsidRPr="00772364" w:rsidRDefault="004E4638" w:rsidP="00772364">
      <w:pPr>
        <w:widowControl/>
        <w:spacing w:before="0" w:line="360" w:lineRule="auto"/>
        <w:ind w:firstLine="709"/>
        <w:rPr>
          <w:sz w:val="28"/>
          <w:szCs w:val="28"/>
        </w:rPr>
      </w:pPr>
      <w:r w:rsidRPr="00772364">
        <w:rPr>
          <w:sz w:val="28"/>
          <w:szCs w:val="28"/>
        </w:rPr>
        <w:t>Система финансовых нормативов, обеспечивающих лимитирование концентрации рисков, должна включать:</w:t>
      </w:r>
    </w:p>
    <w:p w:rsidR="004E4638" w:rsidRPr="00772364" w:rsidRDefault="004E4638" w:rsidP="00772364">
      <w:pPr>
        <w:widowControl/>
        <w:spacing w:before="0" w:line="360" w:lineRule="auto"/>
        <w:ind w:firstLine="709"/>
        <w:rPr>
          <w:sz w:val="28"/>
          <w:szCs w:val="28"/>
        </w:rPr>
      </w:pPr>
      <w:r w:rsidRPr="00772364">
        <w:rPr>
          <w:sz w:val="28"/>
          <w:szCs w:val="28"/>
        </w:rPr>
        <w:t>- предельный размер (удельный вес) заемных средств, используемых в хозяйственной деятельности;</w:t>
      </w:r>
    </w:p>
    <w:p w:rsidR="004E4638" w:rsidRPr="00772364" w:rsidRDefault="004E4638" w:rsidP="00772364">
      <w:pPr>
        <w:widowControl/>
        <w:spacing w:before="0" w:line="360" w:lineRule="auto"/>
        <w:ind w:firstLine="709"/>
        <w:rPr>
          <w:sz w:val="28"/>
          <w:szCs w:val="28"/>
        </w:rPr>
      </w:pPr>
      <w:r w:rsidRPr="00772364">
        <w:rPr>
          <w:sz w:val="28"/>
          <w:szCs w:val="28"/>
        </w:rPr>
        <w:t>- минимальный размер (удельный вес) активов в высоколиквидной форме;</w:t>
      </w:r>
    </w:p>
    <w:p w:rsidR="004E4638" w:rsidRPr="00772364" w:rsidRDefault="004E4638" w:rsidP="00772364">
      <w:pPr>
        <w:widowControl/>
        <w:spacing w:before="0" w:line="360" w:lineRule="auto"/>
        <w:ind w:firstLine="709"/>
        <w:rPr>
          <w:sz w:val="28"/>
          <w:szCs w:val="28"/>
        </w:rPr>
      </w:pPr>
      <w:r w:rsidRPr="00772364">
        <w:rPr>
          <w:sz w:val="28"/>
          <w:szCs w:val="28"/>
        </w:rPr>
        <w:t>- максимальный размер товарного (коммерческого) или потребительского кредита, предоставляемого одному покупателю;</w:t>
      </w:r>
    </w:p>
    <w:p w:rsidR="004E4638" w:rsidRPr="00772364" w:rsidRDefault="004E4638" w:rsidP="00772364">
      <w:pPr>
        <w:widowControl/>
        <w:spacing w:before="0" w:line="360" w:lineRule="auto"/>
        <w:ind w:firstLine="709"/>
        <w:rPr>
          <w:sz w:val="28"/>
          <w:szCs w:val="28"/>
        </w:rPr>
      </w:pPr>
      <w:r w:rsidRPr="00772364">
        <w:rPr>
          <w:sz w:val="28"/>
          <w:szCs w:val="28"/>
        </w:rPr>
        <w:t>- максимальный период отвлечения средств в дебиторскую задолженность.</w:t>
      </w:r>
    </w:p>
    <w:p w:rsidR="004E4638" w:rsidRPr="00772364" w:rsidRDefault="004E4638" w:rsidP="00772364">
      <w:pPr>
        <w:widowControl/>
        <w:spacing w:before="0" w:line="360" w:lineRule="auto"/>
        <w:ind w:firstLine="709"/>
        <w:rPr>
          <w:sz w:val="28"/>
          <w:szCs w:val="28"/>
        </w:rPr>
      </w:pPr>
      <w:r w:rsidRPr="00772364">
        <w:rPr>
          <w:sz w:val="28"/>
          <w:szCs w:val="28"/>
        </w:rPr>
        <w:t>На исследуемом предприятии применяются некоторые виды такого способа снижения риска как диверсификация. Однако возможности этого способа минимизации риска в О</w:t>
      </w:r>
      <w:r w:rsidR="006E0D2C" w:rsidRPr="00772364">
        <w:rPr>
          <w:sz w:val="28"/>
          <w:szCs w:val="28"/>
        </w:rPr>
        <w:t>А</w:t>
      </w:r>
      <w:r w:rsidRPr="00772364">
        <w:rPr>
          <w:sz w:val="28"/>
          <w:szCs w:val="28"/>
        </w:rPr>
        <w:t>О «</w:t>
      </w:r>
      <w:r w:rsidR="006E0D2C" w:rsidRPr="00772364">
        <w:rPr>
          <w:sz w:val="28"/>
          <w:szCs w:val="28"/>
        </w:rPr>
        <w:t>ВСУМ</w:t>
      </w:r>
      <w:r w:rsidRPr="00772364">
        <w:rPr>
          <w:sz w:val="28"/>
          <w:szCs w:val="28"/>
        </w:rPr>
        <w:t xml:space="preserve">» не исчерпаны. Так целесообразным будет применение диверсификации финансовой деятельности при одновременном увеличении масштабов последней. В частности увеличение краткосрочных финансовых вложений приведет к росту ликвидности, а их диверсификация к снижению риска. </w:t>
      </w:r>
    </w:p>
    <w:p w:rsidR="004E4638" w:rsidRPr="00772364" w:rsidRDefault="004E4638" w:rsidP="00772364">
      <w:pPr>
        <w:widowControl/>
        <w:spacing w:before="0" w:line="360" w:lineRule="auto"/>
        <w:ind w:firstLine="709"/>
        <w:rPr>
          <w:sz w:val="28"/>
          <w:szCs w:val="28"/>
        </w:rPr>
      </w:pPr>
      <w:r w:rsidRPr="00772364">
        <w:rPr>
          <w:sz w:val="28"/>
          <w:szCs w:val="28"/>
        </w:rPr>
        <w:t>О</w:t>
      </w:r>
      <w:r w:rsidR="006E0D2C" w:rsidRPr="00772364">
        <w:rPr>
          <w:sz w:val="28"/>
          <w:szCs w:val="28"/>
        </w:rPr>
        <w:t>А</w:t>
      </w:r>
      <w:r w:rsidRPr="00772364">
        <w:rPr>
          <w:sz w:val="28"/>
          <w:szCs w:val="28"/>
        </w:rPr>
        <w:t>О «</w:t>
      </w:r>
      <w:r w:rsidR="006E0D2C" w:rsidRPr="00772364">
        <w:rPr>
          <w:sz w:val="28"/>
          <w:szCs w:val="28"/>
        </w:rPr>
        <w:t>ВСУМ</w:t>
      </w:r>
      <w:r w:rsidRPr="00772364">
        <w:rPr>
          <w:sz w:val="28"/>
          <w:szCs w:val="28"/>
        </w:rPr>
        <w:t>» необходимо учитывать риск неоптимального распределения ресурсов, экономические колебания и изменения вкуса клиентов и действия конкурентов. Для</w:t>
      </w:r>
      <w:r w:rsidR="003357E8" w:rsidRPr="00772364">
        <w:rPr>
          <w:sz w:val="28"/>
          <w:szCs w:val="28"/>
        </w:rPr>
        <w:t xml:space="preserve"> </w:t>
      </w:r>
      <w:r w:rsidRPr="00772364">
        <w:rPr>
          <w:sz w:val="28"/>
          <w:szCs w:val="28"/>
        </w:rPr>
        <w:t xml:space="preserve">данного предприятия эти риски имеют особенное значение, т. к. </w:t>
      </w:r>
      <w:r w:rsidR="004D71CD" w:rsidRPr="00772364">
        <w:rPr>
          <w:sz w:val="28"/>
          <w:szCs w:val="28"/>
        </w:rPr>
        <w:t>строительная</w:t>
      </w:r>
      <w:r w:rsidRPr="00772364">
        <w:rPr>
          <w:sz w:val="28"/>
          <w:szCs w:val="28"/>
        </w:rPr>
        <w:t xml:space="preserve"> отрасль характеризуется наличием острой конкурентной борьбы как между отечественными</w:t>
      </w:r>
      <w:r w:rsidR="004D71CD" w:rsidRPr="00772364">
        <w:rPr>
          <w:sz w:val="28"/>
          <w:szCs w:val="28"/>
        </w:rPr>
        <w:t xml:space="preserve"> к</w:t>
      </w:r>
      <w:r w:rsidRPr="00772364">
        <w:rPr>
          <w:sz w:val="28"/>
          <w:szCs w:val="28"/>
        </w:rPr>
        <w:t>омпаниями.</w:t>
      </w:r>
    </w:p>
    <w:p w:rsidR="004E4638" w:rsidRPr="00772364" w:rsidRDefault="004E4638" w:rsidP="00772364">
      <w:pPr>
        <w:widowControl/>
        <w:spacing w:before="0" w:line="360" w:lineRule="auto"/>
        <w:ind w:firstLine="709"/>
        <w:rPr>
          <w:sz w:val="28"/>
          <w:szCs w:val="28"/>
        </w:rPr>
      </w:pPr>
      <w:r w:rsidRPr="00772364">
        <w:rPr>
          <w:sz w:val="28"/>
          <w:szCs w:val="28"/>
        </w:rPr>
        <w:t>Управлять данными рисками можно с помощью маркетинговых исследований. Так целесообразно провести исследование для определения точного количества производства продукции</w:t>
      </w:r>
      <w:r w:rsidR="00AD1DF3" w:rsidRPr="00772364">
        <w:rPr>
          <w:sz w:val="28"/>
          <w:szCs w:val="28"/>
        </w:rPr>
        <w:t xml:space="preserve"> и услуг</w:t>
      </w:r>
      <w:r w:rsidRPr="00772364">
        <w:rPr>
          <w:sz w:val="28"/>
          <w:szCs w:val="28"/>
        </w:rPr>
        <w:t>, изучения возможных действий конкурентов и предпочтений клиентов. Результаты данных исследований могут быть использованы производственным и коммерческим отделами для определения приоритетов при распределении ресурсов в зависимости от их наличия, прогноза вкусов клиентов и с учетом действий конкурентов в производственной и маркетинговой политике.</w:t>
      </w:r>
    </w:p>
    <w:p w:rsidR="004E4638" w:rsidRPr="00772364" w:rsidRDefault="004E4638" w:rsidP="00772364">
      <w:pPr>
        <w:widowControl/>
        <w:spacing w:before="0" w:line="360" w:lineRule="auto"/>
        <w:ind w:firstLine="709"/>
        <w:rPr>
          <w:sz w:val="28"/>
          <w:szCs w:val="28"/>
        </w:rPr>
      </w:pPr>
      <w:r w:rsidRPr="00772364">
        <w:rPr>
          <w:sz w:val="28"/>
          <w:szCs w:val="28"/>
        </w:rPr>
        <w:t>Кроме вышеперечисленных рекомендаций по снижению рисков О</w:t>
      </w:r>
      <w:r w:rsidR="006E0D2C" w:rsidRPr="00772364">
        <w:rPr>
          <w:sz w:val="28"/>
          <w:szCs w:val="28"/>
        </w:rPr>
        <w:t>А</w:t>
      </w:r>
      <w:r w:rsidRPr="00772364">
        <w:rPr>
          <w:sz w:val="28"/>
          <w:szCs w:val="28"/>
        </w:rPr>
        <w:t>О «</w:t>
      </w:r>
      <w:r w:rsidR="006E0D2C" w:rsidRPr="00772364">
        <w:rPr>
          <w:sz w:val="28"/>
          <w:szCs w:val="28"/>
        </w:rPr>
        <w:t>ВСУМ</w:t>
      </w:r>
      <w:r w:rsidRPr="00772364">
        <w:rPr>
          <w:sz w:val="28"/>
          <w:szCs w:val="28"/>
        </w:rPr>
        <w:t>» могут быть использованы методы минимизации рисков, связанные с включением дополнительных пунктов в контракты с контрагентами, таких как:</w:t>
      </w:r>
    </w:p>
    <w:p w:rsidR="004E4638" w:rsidRPr="00772364" w:rsidRDefault="004E4638" w:rsidP="00772364">
      <w:pPr>
        <w:pStyle w:val="a8"/>
        <w:spacing w:after="0" w:line="360" w:lineRule="auto"/>
        <w:ind w:left="0" w:firstLine="709"/>
        <w:jc w:val="both"/>
        <w:rPr>
          <w:sz w:val="28"/>
          <w:szCs w:val="28"/>
        </w:rPr>
      </w:pPr>
      <w:r w:rsidRPr="00772364">
        <w:rPr>
          <w:sz w:val="28"/>
          <w:szCs w:val="28"/>
        </w:rPr>
        <w:t>- обеспечение востребования с контрагента по финансовой операции дополнительного уровня премии за риск;</w:t>
      </w:r>
    </w:p>
    <w:p w:rsidR="004E4638" w:rsidRPr="00772364" w:rsidRDefault="004E4638" w:rsidP="00772364">
      <w:pPr>
        <w:widowControl/>
        <w:spacing w:before="0" w:line="360" w:lineRule="auto"/>
        <w:ind w:firstLine="709"/>
        <w:rPr>
          <w:sz w:val="28"/>
          <w:szCs w:val="28"/>
        </w:rPr>
      </w:pPr>
      <w:r w:rsidRPr="00772364">
        <w:rPr>
          <w:sz w:val="28"/>
          <w:szCs w:val="28"/>
        </w:rPr>
        <w:t>- получение от контрагентов определенных гарантий;</w:t>
      </w:r>
    </w:p>
    <w:p w:rsidR="004E4638" w:rsidRPr="00772364" w:rsidRDefault="004E4638" w:rsidP="00772364">
      <w:pPr>
        <w:pStyle w:val="a8"/>
        <w:spacing w:after="0" w:line="360" w:lineRule="auto"/>
        <w:ind w:left="0" w:firstLine="709"/>
        <w:jc w:val="both"/>
        <w:rPr>
          <w:sz w:val="28"/>
          <w:szCs w:val="28"/>
        </w:rPr>
      </w:pPr>
      <w:r w:rsidRPr="00772364">
        <w:rPr>
          <w:sz w:val="28"/>
          <w:szCs w:val="28"/>
        </w:rPr>
        <w:t>- сокращение перечня форс-мажорных обстоятельств в контрактах с контрагентами;</w:t>
      </w:r>
    </w:p>
    <w:p w:rsidR="004E4638" w:rsidRPr="00772364" w:rsidRDefault="004E4638" w:rsidP="00772364">
      <w:pPr>
        <w:widowControl/>
        <w:spacing w:before="0" w:line="360" w:lineRule="auto"/>
        <w:ind w:firstLine="709"/>
        <w:rPr>
          <w:sz w:val="28"/>
          <w:szCs w:val="28"/>
        </w:rPr>
      </w:pPr>
      <w:r w:rsidRPr="00772364">
        <w:rPr>
          <w:sz w:val="28"/>
          <w:szCs w:val="28"/>
        </w:rPr>
        <w:t>- обеспечение компенсации возможных финансовых потерь по рискам за счет предусматриваемой системы штрафных санкций.</w:t>
      </w:r>
    </w:p>
    <w:p w:rsidR="004E4638" w:rsidRDefault="004E4638" w:rsidP="00772364">
      <w:pPr>
        <w:widowControl/>
        <w:spacing w:before="0" w:line="360" w:lineRule="auto"/>
        <w:ind w:firstLine="709"/>
        <w:rPr>
          <w:sz w:val="28"/>
          <w:szCs w:val="28"/>
        </w:rPr>
      </w:pPr>
      <w:r w:rsidRPr="00772364">
        <w:rPr>
          <w:sz w:val="28"/>
          <w:szCs w:val="28"/>
        </w:rPr>
        <w:t xml:space="preserve"> На практике наиболее эффективный результат можно получить лишь при комплексном использовании различных методов снижения риска. Комбинируя их друг с другом, в самых различных сочетаниях, можно достичь также оптимальной соотносительности между уровнем достигнутого снижения риска и необходимыми для</w:t>
      </w:r>
      <w:r w:rsidR="003357E8" w:rsidRPr="00772364">
        <w:rPr>
          <w:sz w:val="28"/>
          <w:szCs w:val="28"/>
        </w:rPr>
        <w:t xml:space="preserve"> </w:t>
      </w:r>
      <w:r w:rsidRPr="00772364">
        <w:rPr>
          <w:sz w:val="28"/>
          <w:szCs w:val="28"/>
        </w:rPr>
        <w:t>этого дополнительными затратами.</w:t>
      </w:r>
    </w:p>
    <w:p w:rsidR="00405F30" w:rsidRPr="00772364" w:rsidRDefault="00405F30" w:rsidP="00772364">
      <w:pPr>
        <w:widowControl/>
        <w:spacing w:before="0" w:line="360" w:lineRule="auto"/>
        <w:ind w:firstLine="709"/>
        <w:rPr>
          <w:sz w:val="28"/>
          <w:szCs w:val="28"/>
        </w:rPr>
      </w:pPr>
    </w:p>
    <w:p w:rsidR="00B127A9" w:rsidRPr="00405F30" w:rsidRDefault="00E200D6" w:rsidP="00405F30">
      <w:pPr>
        <w:widowControl/>
        <w:spacing w:before="0" w:line="360" w:lineRule="auto"/>
        <w:ind w:firstLine="709"/>
        <w:jc w:val="center"/>
        <w:rPr>
          <w:b/>
          <w:sz w:val="28"/>
          <w:szCs w:val="28"/>
        </w:rPr>
      </w:pPr>
      <w:r w:rsidRPr="00772364">
        <w:rPr>
          <w:sz w:val="28"/>
          <w:szCs w:val="28"/>
        </w:rPr>
        <w:br w:type="page"/>
      </w:r>
      <w:r w:rsidR="00405F30" w:rsidRPr="00405F30">
        <w:rPr>
          <w:b/>
          <w:sz w:val="28"/>
          <w:szCs w:val="28"/>
        </w:rPr>
        <w:t>Заключение</w:t>
      </w:r>
    </w:p>
    <w:p w:rsidR="00B127A9" w:rsidRPr="00772364" w:rsidRDefault="00B127A9" w:rsidP="00772364">
      <w:pPr>
        <w:widowControl/>
        <w:spacing w:before="0" w:line="360" w:lineRule="auto"/>
        <w:ind w:firstLine="709"/>
        <w:rPr>
          <w:sz w:val="28"/>
          <w:szCs w:val="28"/>
        </w:rPr>
      </w:pPr>
    </w:p>
    <w:p w:rsidR="00990B3C" w:rsidRPr="00772364" w:rsidRDefault="00990B3C" w:rsidP="00772364">
      <w:pPr>
        <w:widowControl/>
        <w:spacing w:before="0" w:line="360" w:lineRule="auto"/>
        <w:ind w:firstLine="709"/>
        <w:rPr>
          <w:sz w:val="28"/>
          <w:szCs w:val="28"/>
        </w:rPr>
      </w:pPr>
      <w:r w:rsidRPr="00772364">
        <w:rPr>
          <w:sz w:val="28"/>
          <w:szCs w:val="28"/>
        </w:rPr>
        <w:t xml:space="preserve">В связи с </w:t>
      </w:r>
      <w:r w:rsidR="00EC3642" w:rsidRPr="00772364">
        <w:rPr>
          <w:sz w:val="28"/>
          <w:szCs w:val="28"/>
        </w:rPr>
        <w:t>проведенным исследованием</w:t>
      </w:r>
      <w:r w:rsidRPr="00772364">
        <w:rPr>
          <w:sz w:val="28"/>
          <w:szCs w:val="28"/>
        </w:rPr>
        <w:t>, становится очевидным тот факт, что наиболее действенным механизмом минимизации всех видов</w:t>
      </w:r>
      <w:r w:rsidR="003357E8" w:rsidRPr="00772364">
        <w:rPr>
          <w:sz w:val="28"/>
          <w:szCs w:val="28"/>
        </w:rPr>
        <w:t xml:space="preserve"> </w:t>
      </w:r>
      <w:r w:rsidRPr="00772364">
        <w:rPr>
          <w:sz w:val="28"/>
          <w:szCs w:val="28"/>
        </w:rPr>
        <w:t xml:space="preserve">риска является создание эффективной системы </w:t>
      </w:r>
      <w:r w:rsidR="004D71CD" w:rsidRPr="00772364">
        <w:rPr>
          <w:sz w:val="28"/>
          <w:szCs w:val="28"/>
        </w:rPr>
        <w:t>организации риск-менеджмента</w:t>
      </w:r>
      <w:r w:rsidR="003357E8" w:rsidRPr="00772364">
        <w:rPr>
          <w:sz w:val="28"/>
          <w:szCs w:val="28"/>
        </w:rPr>
        <w:t xml:space="preserve"> </w:t>
      </w:r>
      <w:r w:rsidRPr="00772364">
        <w:rPr>
          <w:sz w:val="28"/>
          <w:szCs w:val="28"/>
        </w:rPr>
        <w:t>на предприятии. Такая система должна обеспечивать:</w:t>
      </w:r>
    </w:p>
    <w:p w:rsidR="00990B3C" w:rsidRPr="00772364" w:rsidRDefault="00990B3C" w:rsidP="00772364">
      <w:pPr>
        <w:widowControl/>
        <w:spacing w:before="0" w:line="360" w:lineRule="auto"/>
        <w:ind w:firstLine="709"/>
        <w:rPr>
          <w:sz w:val="28"/>
          <w:szCs w:val="28"/>
        </w:rPr>
      </w:pPr>
      <w:r w:rsidRPr="00772364">
        <w:rPr>
          <w:sz w:val="28"/>
          <w:szCs w:val="28"/>
        </w:rPr>
        <w:t>1) своевременное выявление и оценку рискообразующих факторов, путём разработки внутренних положений, определяющих общие принципы и методики управления риском, необходимые лимиты и ограничения;</w:t>
      </w:r>
    </w:p>
    <w:p w:rsidR="00990B3C" w:rsidRPr="00772364" w:rsidRDefault="00990B3C" w:rsidP="00772364">
      <w:pPr>
        <w:widowControl/>
        <w:spacing w:before="0" w:line="360" w:lineRule="auto"/>
        <w:ind w:firstLine="709"/>
        <w:rPr>
          <w:sz w:val="28"/>
          <w:szCs w:val="28"/>
        </w:rPr>
      </w:pPr>
      <w:r w:rsidRPr="00772364">
        <w:rPr>
          <w:sz w:val="28"/>
          <w:szCs w:val="28"/>
        </w:rPr>
        <w:t>2) единство системы внутреннего</w:t>
      </w:r>
      <w:r w:rsidR="004D71CD" w:rsidRPr="00772364">
        <w:rPr>
          <w:sz w:val="28"/>
          <w:szCs w:val="28"/>
        </w:rPr>
        <w:t xml:space="preserve"> и внешнего</w:t>
      </w:r>
      <w:r w:rsidRPr="00772364">
        <w:rPr>
          <w:sz w:val="28"/>
          <w:szCs w:val="28"/>
        </w:rPr>
        <w:t xml:space="preserve"> контроля, достигающегося разработкой процедуры</w:t>
      </w:r>
      <w:r w:rsidR="003357E8" w:rsidRPr="00772364">
        <w:rPr>
          <w:sz w:val="28"/>
          <w:szCs w:val="28"/>
        </w:rPr>
        <w:t xml:space="preserve"> </w:t>
      </w:r>
      <w:r w:rsidRPr="00772364">
        <w:rPr>
          <w:sz w:val="28"/>
          <w:szCs w:val="28"/>
        </w:rPr>
        <w:t>контроля для всех бизнес-процессов и основывающейся на таких процедурах контроля как подготовка итоговых отчётов за период, мониторинг совершаемых операций на уровне</w:t>
      </w:r>
      <w:r w:rsidR="004D71CD" w:rsidRPr="00772364">
        <w:rPr>
          <w:sz w:val="28"/>
          <w:szCs w:val="28"/>
        </w:rPr>
        <w:t xml:space="preserve"> всех</w:t>
      </w:r>
      <w:r w:rsidR="003357E8" w:rsidRPr="00772364">
        <w:rPr>
          <w:sz w:val="28"/>
          <w:szCs w:val="28"/>
        </w:rPr>
        <w:t xml:space="preserve"> </w:t>
      </w:r>
      <w:r w:rsidRPr="00772364">
        <w:rPr>
          <w:sz w:val="28"/>
          <w:szCs w:val="28"/>
        </w:rPr>
        <w:t>подразделений, соответствие имеющимся требованиям и положениям, процедуры проверок и сверок;</w:t>
      </w:r>
    </w:p>
    <w:p w:rsidR="00990B3C" w:rsidRPr="00772364" w:rsidRDefault="00990B3C" w:rsidP="00772364">
      <w:pPr>
        <w:widowControl/>
        <w:spacing w:before="0" w:line="360" w:lineRule="auto"/>
        <w:ind w:firstLine="709"/>
        <w:rPr>
          <w:sz w:val="28"/>
          <w:szCs w:val="28"/>
        </w:rPr>
      </w:pPr>
      <w:r w:rsidRPr="00772364">
        <w:rPr>
          <w:sz w:val="28"/>
          <w:szCs w:val="28"/>
        </w:rPr>
        <w:t>3) гарантировать наличие достоверной, точной, своевременной, доступной и полноценной информации для принятия решений и оценки текущей деятельности, что достигается наличием надёжных каналов связи и разработкой эффективных схем передачи информации ответственным лицам;</w:t>
      </w:r>
    </w:p>
    <w:p w:rsidR="00990B3C" w:rsidRPr="00772364" w:rsidRDefault="00990B3C" w:rsidP="00772364">
      <w:pPr>
        <w:widowControl/>
        <w:spacing w:before="0" w:line="360" w:lineRule="auto"/>
        <w:ind w:firstLine="709"/>
        <w:rPr>
          <w:sz w:val="28"/>
          <w:szCs w:val="28"/>
        </w:rPr>
      </w:pPr>
      <w:r w:rsidRPr="00772364">
        <w:rPr>
          <w:sz w:val="28"/>
          <w:szCs w:val="28"/>
        </w:rPr>
        <w:t>4) непрерывный мониторинг текущей деятельности, который означает постоянный контроль за наиболее важными рисками.</w:t>
      </w:r>
    </w:p>
    <w:p w:rsidR="00EC3642" w:rsidRPr="00772364" w:rsidRDefault="00EC3642" w:rsidP="00772364">
      <w:pPr>
        <w:pStyle w:val="a8"/>
        <w:spacing w:after="0" w:line="360" w:lineRule="auto"/>
        <w:ind w:left="0" w:firstLine="709"/>
        <w:jc w:val="both"/>
        <w:rPr>
          <w:sz w:val="28"/>
          <w:szCs w:val="28"/>
        </w:rPr>
      </w:pPr>
      <w:r w:rsidRPr="00772364">
        <w:rPr>
          <w:sz w:val="28"/>
          <w:szCs w:val="28"/>
        </w:rPr>
        <w:t xml:space="preserve">Результаты анализа организации риск-менеджмента ОАО «ВСУМ» показали, что для общества наиболее значимыми являются риск неисполнения хозяйственных договоров, ценовые риски. Что касается используемых методов минимизации рисков, то на исследуемом предприятии основными являются диверсификация поставщиков и покупателей, а также видов деятельности, страхование имущества, а также такой прием компенсации риска как мониторинг социально-экономической и нормативно-правовой среды. </w:t>
      </w:r>
    </w:p>
    <w:p w:rsidR="00EC3642" w:rsidRPr="00772364" w:rsidRDefault="00EC3642" w:rsidP="00772364">
      <w:pPr>
        <w:pStyle w:val="a8"/>
        <w:spacing w:after="0" w:line="360" w:lineRule="auto"/>
        <w:ind w:left="0" w:firstLine="709"/>
        <w:jc w:val="both"/>
        <w:rPr>
          <w:sz w:val="28"/>
          <w:szCs w:val="28"/>
        </w:rPr>
      </w:pPr>
      <w:r w:rsidRPr="00772364">
        <w:rPr>
          <w:sz w:val="28"/>
          <w:szCs w:val="28"/>
        </w:rPr>
        <w:t>Кроме того, была проведена количественная оценка рисков ОАО «ВСУМ», в частности вероятность невозврата долгов и риска банкротства.</w:t>
      </w:r>
    </w:p>
    <w:p w:rsidR="00EC3642" w:rsidRPr="00772364" w:rsidRDefault="00EC3642" w:rsidP="00772364">
      <w:pPr>
        <w:pStyle w:val="a8"/>
        <w:spacing w:after="0" w:line="360" w:lineRule="auto"/>
        <w:ind w:left="0" w:firstLine="709"/>
        <w:jc w:val="both"/>
        <w:rPr>
          <w:sz w:val="28"/>
          <w:szCs w:val="28"/>
        </w:rPr>
      </w:pPr>
      <w:r w:rsidRPr="00772364">
        <w:rPr>
          <w:sz w:val="28"/>
          <w:szCs w:val="28"/>
        </w:rPr>
        <w:t>С учетом выводов, сделанных на основе анализ финансового состояния исследуемого предприятия, рисков</w:t>
      </w:r>
      <w:r w:rsidR="003357E8" w:rsidRPr="00772364">
        <w:rPr>
          <w:sz w:val="28"/>
          <w:szCs w:val="28"/>
        </w:rPr>
        <w:t xml:space="preserve"> </w:t>
      </w:r>
      <w:r w:rsidRPr="00772364">
        <w:rPr>
          <w:sz w:val="28"/>
          <w:szCs w:val="28"/>
        </w:rPr>
        <w:t>и методов, используемых для их снижения, были разработаны рекомендации по совершенствованию системы управления</w:t>
      </w:r>
      <w:r w:rsidR="003357E8" w:rsidRPr="00772364">
        <w:rPr>
          <w:sz w:val="28"/>
          <w:szCs w:val="28"/>
        </w:rPr>
        <w:t xml:space="preserve"> </w:t>
      </w:r>
      <w:r w:rsidRPr="00772364">
        <w:rPr>
          <w:sz w:val="28"/>
          <w:szCs w:val="28"/>
        </w:rPr>
        <w:t xml:space="preserve">рисками, на основе создания отдела управления рисками. Данный отдел должен работать на основании программы целевых мероприятий по управлению рисками. </w:t>
      </w:r>
    </w:p>
    <w:p w:rsidR="00990B3C" w:rsidRPr="00772364" w:rsidRDefault="003357E8" w:rsidP="00772364">
      <w:pPr>
        <w:widowControl/>
        <w:spacing w:before="0" w:line="360" w:lineRule="auto"/>
        <w:ind w:firstLine="709"/>
        <w:rPr>
          <w:sz w:val="28"/>
          <w:szCs w:val="28"/>
        </w:rPr>
      </w:pPr>
      <w:r w:rsidRPr="00772364">
        <w:rPr>
          <w:sz w:val="28"/>
          <w:szCs w:val="28"/>
        </w:rPr>
        <w:t xml:space="preserve"> </w:t>
      </w:r>
      <w:r w:rsidR="00990B3C" w:rsidRPr="00772364">
        <w:rPr>
          <w:sz w:val="28"/>
          <w:szCs w:val="28"/>
        </w:rPr>
        <w:t xml:space="preserve">Эффективность системы </w:t>
      </w:r>
      <w:r w:rsidR="004D71CD" w:rsidRPr="00772364">
        <w:rPr>
          <w:sz w:val="28"/>
          <w:szCs w:val="28"/>
        </w:rPr>
        <w:t>управления рисками</w:t>
      </w:r>
      <w:r w:rsidR="00990B3C" w:rsidRPr="00772364">
        <w:rPr>
          <w:sz w:val="28"/>
          <w:szCs w:val="28"/>
        </w:rPr>
        <w:t xml:space="preserve"> периодически должна проверяться компетентными специалистами в рамках внутреннего аудита. При этом должно обеспечиваться своевременное оповещение руководства предприятия о её недостатках, которые должны немедленно устранятся.</w:t>
      </w:r>
    </w:p>
    <w:p w:rsidR="00990B3C" w:rsidRDefault="00990B3C" w:rsidP="00772364">
      <w:pPr>
        <w:widowControl/>
        <w:spacing w:before="0" w:line="360" w:lineRule="auto"/>
        <w:ind w:firstLine="709"/>
        <w:rPr>
          <w:sz w:val="28"/>
          <w:szCs w:val="28"/>
        </w:rPr>
      </w:pPr>
      <w:r w:rsidRPr="00772364">
        <w:rPr>
          <w:sz w:val="28"/>
          <w:szCs w:val="28"/>
        </w:rPr>
        <w:t xml:space="preserve">Итак, усиление конкурентных позиций предприятия через управление </w:t>
      </w:r>
      <w:r w:rsidR="004D71CD" w:rsidRPr="00772364">
        <w:rPr>
          <w:sz w:val="28"/>
          <w:szCs w:val="28"/>
        </w:rPr>
        <w:t>всеми видами</w:t>
      </w:r>
      <w:r w:rsidR="003357E8" w:rsidRPr="00772364">
        <w:rPr>
          <w:sz w:val="28"/>
          <w:szCs w:val="28"/>
        </w:rPr>
        <w:t xml:space="preserve"> </w:t>
      </w:r>
      <w:r w:rsidR="004D71CD" w:rsidRPr="00772364">
        <w:rPr>
          <w:sz w:val="28"/>
          <w:szCs w:val="28"/>
        </w:rPr>
        <w:t>рисков</w:t>
      </w:r>
      <w:r w:rsidRPr="00772364">
        <w:rPr>
          <w:sz w:val="28"/>
          <w:szCs w:val="28"/>
        </w:rPr>
        <w:t xml:space="preserve"> его деятельности возможно за счёт построения грамотной организационной структуры и внутренних процедур с опорой на экспертное знание. Таким образом, именно </w:t>
      </w:r>
      <w:r w:rsidR="004D71CD" w:rsidRPr="00772364">
        <w:rPr>
          <w:sz w:val="28"/>
          <w:szCs w:val="28"/>
        </w:rPr>
        <w:t>полноценная</w:t>
      </w:r>
      <w:r w:rsidRPr="00772364">
        <w:rPr>
          <w:sz w:val="28"/>
          <w:szCs w:val="28"/>
        </w:rPr>
        <w:t xml:space="preserve"> </w:t>
      </w:r>
      <w:r w:rsidR="004D71CD" w:rsidRPr="00772364">
        <w:rPr>
          <w:sz w:val="28"/>
          <w:szCs w:val="28"/>
        </w:rPr>
        <w:t>организации риск-менеджмента</w:t>
      </w:r>
      <w:r w:rsidRPr="00772364">
        <w:rPr>
          <w:sz w:val="28"/>
          <w:szCs w:val="28"/>
        </w:rPr>
        <w:t xml:space="preserve"> является основным критерием выбора используемых приоритетов и подходов менеджмента предприятия, а значит, определяет его способность выживать в условиях острой конкурентной борьбы.</w:t>
      </w:r>
    </w:p>
    <w:p w:rsidR="00405F30" w:rsidRPr="00772364" w:rsidRDefault="00405F30" w:rsidP="00772364">
      <w:pPr>
        <w:widowControl/>
        <w:spacing w:before="0" w:line="360" w:lineRule="auto"/>
        <w:ind w:firstLine="709"/>
        <w:rPr>
          <w:sz w:val="28"/>
          <w:szCs w:val="28"/>
        </w:rPr>
      </w:pPr>
    </w:p>
    <w:p w:rsidR="00B127A9" w:rsidRPr="00405F30" w:rsidRDefault="00E200D6" w:rsidP="00405F30">
      <w:pPr>
        <w:widowControl/>
        <w:spacing w:before="0" w:line="360" w:lineRule="auto"/>
        <w:ind w:firstLine="709"/>
        <w:jc w:val="center"/>
        <w:rPr>
          <w:b/>
          <w:sz w:val="28"/>
          <w:szCs w:val="28"/>
        </w:rPr>
      </w:pPr>
      <w:r w:rsidRPr="00772364">
        <w:rPr>
          <w:sz w:val="28"/>
          <w:szCs w:val="28"/>
        </w:rPr>
        <w:br w:type="page"/>
      </w:r>
      <w:r w:rsidR="00B127A9" w:rsidRPr="00405F30">
        <w:rPr>
          <w:b/>
          <w:sz w:val="28"/>
          <w:szCs w:val="28"/>
        </w:rPr>
        <w:t>Литература</w:t>
      </w:r>
    </w:p>
    <w:p w:rsidR="00B127A9" w:rsidRPr="00772364" w:rsidRDefault="00B127A9" w:rsidP="008C4695">
      <w:pPr>
        <w:widowControl/>
        <w:spacing w:before="0" w:line="360" w:lineRule="auto"/>
        <w:ind w:firstLine="0"/>
        <w:rPr>
          <w:sz w:val="28"/>
          <w:szCs w:val="28"/>
        </w:rPr>
      </w:pP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Ахундов В</w:t>
      </w:r>
      <w:r w:rsidR="00405F30">
        <w:rPr>
          <w:sz w:val="28"/>
          <w:szCs w:val="28"/>
        </w:rPr>
        <w:t>.М. Финансовый риск / В.М. Ахундов, А.</w:t>
      </w:r>
      <w:r w:rsidRPr="00772364">
        <w:rPr>
          <w:sz w:val="28"/>
          <w:szCs w:val="28"/>
        </w:rPr>
        <w:t xml:space="preserve">И. Соболь; Моск. гос. авиац. ин-т (техн. ун-т). – М.: Изд-во МСХА, 2000. – 128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Багиева </w:t>
      </w:r>
      <w:r w:rsidR="00405F30">
        <w:rPr>
          <w:sz w:val="28"/>
          <w:szCs w:val="28"/>
        </w:rPr>
        <w:t>М.</w:t>
      </w:r>
      <w:r w:rsidRPr="00772364">
        <w:rPr>
          <w:sz w:val="28"/>
          <w:szCs w:val="28"/>
        </w:rPr>
        <w:t xml:space="preserve">Н. Концептуальные основы анализа и оценки рисков предприятия: Учеб. пособие по курсу "Упр. рисками" / М.Н. Багиева; Под ред. Д.В. Соколова; М-во образования Рос. Федерации, С.-Петерб. гос. ун-т экономики и финансов. – СПб.: Изд-во С.-Петерб. гос. ун-та экономики и финансов, 2001. – 51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Беликов А.Ю. Теория рисков: Учеб. пособие / А.Ю. Беликов; М-во образования Рос. Федерации, Иркут. гос. экон. акад. – Иркутск: Изд-во Иркут. гос. экон. акад., 2001. – 95 с. </w:t>
      </w:r>
    </w:p>
    <w:p w:rsidR="00B127A9" w:rsidRPr="00772364" w:rsidRDefault="00405F30" w:rsidP="008C4695">
      <w:pPr>
        <w:widowControl/>
        <w:numPr>
          <w:ilvl w:val="0"/>
          <w:numId w:val="22"/>
        </w:numPr>
        <w:tabs>
          <w:tab w:val="clear" w:pos="720"/>
        </w:tabs>
        <w:spacing w:before="0" w:line="360" w:lineRule="auto"/>
        <w:ind w:left="0" w:firstLine="0"/>
        <w:rPr>
          <w:sz w:val="28"/>
          <w:szCs w:val="28"/>
        </w:rPr>
      </w:pPr>
      <w:r>
        <w:rPr>
          <w:sz w:val="28"/>
          <w:szCs w:val="28"/>
        </w:rPr>
        <w:t xml:space="preserve"> Боков В.</w:t>
      </w:r>
      <w:r w:rsidR="00B127A9" w:rsidRPr="00772364">
        <w:rPr>
          <w:sz w:val="28"/>
          <w:szCs w:val="28"/>
        </w:rPr>
        <w:t xml:space="preserve">В. и др. Предпринимательские риски и хеджирование в отечественной и зарубежной экономике: Учеб. пособие / В.В. Боков, П.В. Забелин, В.Г. Федцов; Акад. рус. предпринимателей, Ин-т рус. предпринимательства. – М.: ПРИОР, 2000. – 128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Большов А.В. и др. Риск-менеджмент: Учеб. пособие / А.В. Большов, А. Д. Хайруллина; М-во образования Рос. Федерации, Казан. финансово-экон. ин-т. – Казань: Изд-во КФЭИ, </w:t>
      </w:r>
      <w:r w:rsidR="006E0D2C" w:rsidRPr="00772364">
        <w:rPr>
          <w:sz w:val="28"/>
          <w:szCs w:val="28"/>
        </w:rPr>
        <w:t>2002</w:t>
      </w:r>
      <w:r w:rsidRPr="00772364">
        <w:rPr>
          <w:sz w:val="28"/>
          <w:szCs w:val="28"/>
        </w:rPr>
        <w:t xml:space="preserve">. – 110 c. </w:t>
      </w:r>
    </w:p>
    <w:p w:rsidR="00B127A9" w:rsidRPr="00772364" w:rsidRDefault="00405F30" w:rsidP="008C4695">
      <w:pPr>
        <w:widowControl/>
        <w:numPr>
          <w:ilvl w:val="0"/>
          <w:numId w:val="22"/>
        </w:numPr>
        <w:tabs>
          <w:tab w:val="clear" w:pos="720"/>
        </w:tabs>
        <w:spacing w:before="0" w:line="360" w:lineRule="auto"/>
        <w:ind w:left="0" w:firstLine="0"/>
        <w:rPr>
          <w:sz w:val="28"/>
          <w:szCs w:val="28"/>
        </w:rPr>
      </w:pPr>
      <w:r>
        <w:rPr>
          <w:sz w:val="28"/>
          <w:szCs w:val="28"/>
        </w:rPr>
        <w:t xml:space="preserve"> Буренина Г.</w:t>
      </w:r>
      <w:r w:rsidR="00B127A9" w:rsidRPr="00772364">
        <w:rPr>
          <w:sz w:val="28"/>
          <w:szCs w:val="28"/>
        </w:rPr>
        <w:t>А. Стратегический анализ рисков промышлен</w:t>
      </w:r>
      <w:r>
        <w:rPr>
          <w:sz w:val="28"/>
          <w:szCs w:val="28"/>
        </w:rPr>
        <w:t>ного предприятия: Препринт / Г.</w:t>
      </w:r>
      <w:r w:rsidR="00B127A9" w:rsidRPr="00772364">
        <w:rPr>
          <w:sz w:val="28"/>
          <w:szCs w:val="28"/>
        </w:rPr>
        <w:t xml:space="preserve">А. Буренина; М-во образования Рос. Федерации, С.-Петерб. гос. ун-т экономики и финансов. – СПб.: Изд-во СПбГУЭФ, </w:t>
      </w:r>
      <w:r w:rsidR="006E0D2C" w:rsidRPr="00772364">
        <w:rPr>
          <w:sz w:val="28"/>
          <w:szCs w:val="28"/>
        </w:rPr>
        <w:t>2001</w:t>
      </w:r>
      <w:r w:rsidR="00B127A9" w:rsidRPr="00772364">
        <w:rPr>
          <w:sz w:val="28"/>
          <w:szCs w:val="28"/>
        </w:rPr>
        <w:t xml:space="preserve">. – 28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Быкова Н. И. Предпринимательский риск / Н. И. Быкова; М-во образования Рос. Федерации, С.-Петерб. гос. ун-т экономики и финансов. – [Препр.]. – СПб.: Изд-во СПбГУЭФ, 2001. – 16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Воронцова Г. В. Методические основы управления рисками деятельности строительных предприятий: Автореф. дис. на соиск. учен. степ. к. э. н.: Спец. 08.00.05 / Г. В. Воронцова; Хабар. гос. технич. ун-т. – Хабаровск, 2000. – 18 с. </w:t>
      </w:r>
    </w:p>
    <w:p w:rsidR="00B127A9" w:rsidRPr="00772364" w:rsidRDefault="00405F30" w:rsidP="008C4695">
      <w:pPr>
        <w:widowControl/>
        <w:numPr>
          <w:ilvl w:val="0"/>
          <w:numId w:val="22"/>
        </w:numPr>
        <w:tabs>
          <w:tab w:val="clear" w:pos="720"/>
        </w:tabs>
        <w:spacing w:before="0" w:line="360" w:lineRule="auto"/>
        <w:ind w:left="0" w:firstLine="0"/>
        <w:rPr>
          <w:sz w:val="28"/>
          <w:szCs w:val="28"/>
        </w:rPr>
      </w:pPr>
      <w:r>
        <w:rPr>
          <w:sz w:val="28"/>
          <w:szCs w:val="28"/>
        </w:rPr>
        <w:t xml:space="preserve"> Горчаков В.</w:t>
      </w:r>
      <w:r w:rsidR="00B127A9" w:rsidRPr="00772364">
        <w:rPr>
          <w:sz w:val="28"/>
          <w:szCs w:val="28"/>
        </w:rPr>
        <w:t>В. и др. Мировые информационные ресурсы: новые возможности минимиза</w:t>
      </w:r>
      <w:r>
        <w:rPr>
          <w:sz w:val="28"/>
          <w:szCs w:val="28"/>
        </w:rPr>
        <w:t>ции рисков / В.В. Горчаков, О.</w:t>
      </w:r>
      <w:r w:rsidR="00B127A9" w:rsidRPr="00772364">
        <w:rPr>
          <w:sz w:val="28"/>
          <w:szCs w:val="28"/>
        </w:rPr>
        <w:t xml:space="preserve">В. Голодова; Гос. тамож. ком. Рос. Федерации, Рос. тамож. акад. Владивосток. фил. – Владивосток: Владивосток. фил. Рос. тамож. акад., </w:t>
      </w:r>
      <w:r w:rsidR="006E0D2C" w:rsidRPr="00772364">
        <w:rPr>
          <w:sz w:val="28"/>
          <w:szCs w:val="28"/>
        </w:rPr>
        <w:t>2004</w:t>
      </w:r>
      <w:r w:rsidR="00B127A9" w:rsidRPr="00772364">
        <w:rPr>
          <w:sz w:val="28"/>
          <w:szCs w:val="28"/>
        </w:rPr>
        <w:t xml:space="preserve">. – 209 с. </w:t>
      </w:r>
    </w:p>
    <w:p w:rsidR="00B127A9" w:rsidRPr="00772364" w:rsidRDefault="00405F30" w:rsidP="008C4695">
      <w:pPr>
        <w:widowControl/>
        <w:numPr>
          <w:ilvl w:val="0"/>
          <w:numId w:val="22"/>
        </w:numPr>
        <w:tabs>
          <w:tab w:val="clear" w:pos="720"/>
        </w:tabs>
        <w:spacing w:before="0" w:line="360" w:lineRule="auto"/>
        <w:ind w:left="0" w:firstLine="0"/>
        <w:rPr>
          <w:sz w:val="28"/>
          <w:szCs w:val="28"/>
        </w:rPr>
      </w:pPr>
      <w:r>
        <w:rPr>
          <w:sz w:val="28"/>
          <w:szCs w:val="28"/>
        </w:rPr>
        <w:t xml:space="preserve"> Грабовый П.</w:t>
      </w:r>
      <w:r w:rsidR="00B127A9" w:rsidRPr="00772364">
        <w:rPr>
          <w:sz w:val="28"/>
          <w:szCs w:val="28"/>
        </w:rPr>
        <w:t>Г. Проблемы управления рисками в экономической деятельности строительной организации: Автореф. дис. на соиск. учен. степ</w:t>
      </w:r>
      <w:r>
        <w:rPr>
          <w:sz w:val="28"/>
          <w:szCs w:val="28"/>
        </w:rPr>
        <w:t>. д. э. н.: Спец. 08.00.05 / П.</w:t>
      </w:r>
      <w:r w:rsidR="00B127A9" w:rsidRPr="00772364">
        <w:rPr>
          <w:sz w:val="28"/>
          <w:szCs w:val="28"/>
        </w:rPr>
        <w:t xml:space="preserve">Г. Грабовый; Центр-ный научно-исслед. ин-т экономики и упр-я в стр-ве. – М., </w:t>
      </w:r>
      <w:r w:rsidR="006E0D2C" w:rsidRPr="00772364">
        <w:rPr>
          <w:sz w:val="28"/>
          <w:szCs w:val="28"/>
        </w:rPr>
        <w:t>2003</w:t>
      </w:r>
      <w:r w:rsidR="00B127A9" w:rsidRPr="00772364">
        <w:rPr>
          <w:sz w:val="28"/>
          <w:szCs w:val="28"/>
        </w:rPr>
        <w:t xml:space="preserve">. – 46 с. </w:t>
      </w:r>
    </w:p>
    <w:p w:rsidR="00B127A9" w:rsidRPr="00772364" w:rsidRDefault="00405F30" w:rsidP="008C4695">
      <w:pPr>
        <w:widowControl/>
        <w:numPr>
          <w:ilvl w:val="0"/>
          <w:numId w:val="22"/>
        </w:numPr>
        <w:tabs>
          <w:tab w:val="clear" w:pos="720"/>
        </w:tabs>
        <w:spacing w:before="0" w:line="360" w:lineRule="auto"/>
        <w:ind w:left="0" w:firstLine="0"/>
        <w:rPr>
          <w:sz w:val="28"/>
          <w:szCs w:val="28"/>
        </w:rPr>
      </w:pPr>
      <w:r>
        <w:rPr>
          <w:sz w:val="28"/>
          <w:szCs w:val="28"/>
        </w:rPr>
        <w:t xml:space="preserve"> Гранатуров В.</w:t>
      </w:r>
      <w:r w:rsidR="00B127A9" w:rsidRPr="00772364">
        <w:rPr>
          <w:sz w:val="28"/>
          <w:szCs w:val="28"/>
        </w:rPr>
        <w:t>М. Экономический риск: сущность, методы измерения, пу</w:t>
      </w:r>
      <w:r>
        <w:rPr>
          <w:sz w:val="28"/>
          <w:szCs w:val="28"/>
        </w:rPr>
        <w:t>ти снижения: Учеб. пособие / В.</w:t>
      </w:r>
      <w:r w:rsidR="00B127A9" w:rsidRPr="00772364">
        <w:rPr>
          <w:sz w:val="28"/>
          <w:szCs w:val="28"/>
        </w:rPr>
        <w:t xml:space="preserve">М. Гранатуров. – М.: Дело и Сервис, </w:t>
      </w:r>
      <w:r w:rsidR="006E0D2C" w:rsidRPr="00772364">
        <w:rPr>
          <w:sz w:val="28"/>
          <w:szCs w:val="28"/>
        </w:rPr>
        <w:t>2002</w:t>
      </w:r>
      <w:r w:rsidR="00B127A9" w:rsidRPr="00772364">
        <w:rPr>
          <w:sz w:val="28"/>
          <w:szCs w:val="28"/>
        </w:rPr>
        <w:t xml:space="preserve">. </w:t>
      </w:r>
    </w:p>
    <w:p w:rsidR="00B127A9" w:rsidRPr="00772364" w:rsidRDefault="00405F30" w:rsidP="008C4695">
      <w:pPr>
        <w:widowControl/>
        <w:numPr>
          <w:ilvl w:val="0"/>
          <w:numId w:val="22"/>
        </w:numPr>
        <w:tabs>
          <w:tab w:val="clear" w:pos="720"/>
        </w:tabs>
        <w:spacing w:before="0" w:line="360" w:lineRule="auto"/>
        <w:ind w:left="0" w:firstLine="0"/>
        <w:rPr>
          <w:sz w:val="28"/>
          <w:szCs w:val="28"/>
        </w:rPr>
      </w:pPr>
      <w:r>
        <w:rPr>
          <w:sz w:val="28"/>
          <w:szCs w:val="28"/>
        </w:rPr>
        <w:t xml:space="preserve"> Грачева М.</w:t>
      </w:r>
      <w:r w:rsidR="00B127A9" w:rsidRPr="00772364">
        <w:rPr>
          <w:sz w:val="28"/>
          <w:szCs w:val="28"/>
        </w:rPr>
        <w:t>В. и др. Риск-анализ инвестиционного проекта: Учебник для вузо</w:t>
      </w:r>
      <w:r>
        <w:rPr>
          <w:sz w:val="28"/>
          <w:szCs w:val="28"/>
        </w:rPr>
        <w:t>в / М.В. Грачева, С.</w:t>
      </w:r>
      <w:r w:rsidR="00B127A9" w:rsidRPr="00772364">
        <w:rPr>
          <w:sz w:val="28"/>
          <w:szCs w:val="28"/>
        </w:rPr>
        <w:t>Я. Бабаскин, И.</w:t>
      </w:r>
      <w:r>
        <w:rPr>
          <w:sz w:val="28"/>
          <w:szCs w:val="28"/>
        </w:rPr>
        <w:t>М. Волков, А.Г. Новокрещенова, В.</w:t>
      </w:r>
      <w:r w:rsidR="00B127A9" w:rsidRPr="00772364">
        <w:rPr>
          <w:sz w:val="28"/>
          <w:szCs w:val="28"/>
        </w:rPr>
        <w:t xml:space="preserve">А. Первушин, С. Ю. Симаранов; Под ред. М.В. Грачевой. – М.: ЮНИТИ-ДАНА, 2001. – 351 с. </w:t>
      </w:r>
    </w:p>
    <w:p w:rsidR="00B127A9" w:rsidRPr="00772364" w:rsidRDefault="008C4695" w:rsidP="008C4695">
      <w:pPr>
        <w:widowControl/>
        <w:numPr>
          <w:ilvl w:val="0"/>
          <w:numId w:val="22"/>
        </w:numPr>
        <w:tabs>
          <w:tab w:val="clear" w:pos="720"/>
        </w:tabs>
        <w:spacing w:before="0" w:line="360" w:lineRule="auto"/>
        <w:ind w:left="0" w:firstLine="0"/>
        <w:rPr>
          <w:sz w:val="28"/>
          <w:szCs w:val="28"/>
        </w:rPr>
      </w:pPr>
      <w:r>
        <w:rPr>
          <w:sz w:val="28"/>
          <w:szCs w:val="28"/>
        </w:rPr>
        <w:t xml:space="preserve"> Дмитриев М.Н., Кошечкин С.</w:t>
      </w:r>
      <w:r w:rsidR="00B127A9" w:rsidRPr="00772364">
        <w:rPr>
          <w:sz w:val="28"/>
          <w:szCs w:val="28"/>
        </w:rPr>
        <w:t xml:space="preserve">А. Методы количественного анализа рисков инвестиционных проектов // Экономика строительства. – 2001. – № 5 (508). – С. 27-34. </w:t>
      </w:r>
    </w:p>
    <w:p w:rsidR="00B127A9" w:rsidRPr="00772364" w:rsidRDefault="008C4695" w:rsidP="008C4695">
      <w:pPr>
        <w:widowControl/>
        <w:numPr>
          <w:ilvl w:val="0"/>
          <w:numId w:val="22"/>
        </w:numPr>
        <w:tabs>
          <w:tab w:val="clear" w:pos="720"/>
        </w:tabs>
        <w:spacing w:before="0" w:line="360" w:lineRule="auto"/>
        <w:ind w:left="0" w:firstLine="0"/>
        <w:rPr>
          <w:sz w:val="28"/>
          <w:szCs w:val="28"/>
        </w:rPr>
      </w:pPr>
      <w:r>
        <w:rPr>
          <w:sz w:val="28"/>
          <w:szCs w:val="28"/>
        </w:rPr>
        <w:t xml:space="preserve"> Дубров А</w:t>
      </w:r>
      <w:r w:rsidR="00B127A9" w:rsidRPr="00772364">
        <w:rPr>
          <w:sz w:val="28"/>
          <w:szCs w:val="28"/>
        </w:rPr>
        <w:t xml:space="preserve"> М. и др. Моделирование рисковых ситуаций в экономике и бизнесе: Учеб. Пособие / А.</w:t>
      </w:r>
      <w:r>
        <w:rPr>
          <w:sz w:val="28"/>
          <w:szCs w:val="28"/>
        </w:rPr>
        <w:t>М. Дубров, Б.А. Лагоша, Е.Ю. Хрусталев; Под ред. Б.</w:t>
      </w:r>
      <w:r w:rsidR="00B127A9" w:rsidRPr="00772364">
        <w:rPr>
          <w:sz w:val="28"/>
          <w:szCs w:val="28"/>
        </w:rPr>
        <w:t xml:space="preserve">А. Лагоши. – М.: Финансы и статистика, 2000. – 176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Зуева Л. М. Учёт факторов риска в строительном производстве // Экономика стро</w:t>
      </w:r>
      <w:r w:rsidR="006E0D2C" w:rsidRPr="00772364">
        <w:rPr>
          <w:sz w:val="28"/>
          <w:szCs w:val="28"/>
        </w:rPr>
        <w:t>ительства. – 2003</w:t>
      </w:r>
      <w:r w:rsidRPr="00772364">
        <w:rPr>
          <w:sz w:val="28"/>
          <w:szCs w:val="28"/>
        </w:rPr>
        <w:t xml:space="preserve">. – № 8 (464). – С. 46-53.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Каменская Н.Ю. Финансовая среда предпринимательства, предпринимательски</w:t>
      </w:r>
      <w:r w:rsidR="008C4695">
        <w:rPr>
          <w:sz w:val="28"/>
          <w:szCs w:val="28"/>
        </w:rPr>
        <w:t>е риски: Хрестоматия / Сост. Н.</w:t>
      </w:r>
      <w:r w:rsidRPr="00772364">
        <w:rPr>
          <w:sz w:val="28"/>
          <w:szCs w:val="28"/>
        </w:rPr>
        <w:t xml:space="preserve">Ю. Каменская; Рос. акад. гос. службы при Президенте РФ, Сиб. акад. гос. службы, [Ин-т переподгот. специалистов]. – Новосибирск: СибАГС, 2001. – 96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Клейнер Г.Б. и др. Предприятие в нестабильной экономической среде: риски, стратегии, безопасность / Г.Б. Клейнер, В.Л. Тамбовцев, Р. . Качалов; Рос. акад. наук. – М.: Экономика, </w:t>
      </w:r>
      <w:r w:rsidR="006E0D2C" w:rsidRPr="00772364">
        <w:rPr>
          <w:sz w:val="28"/>
          <w:szCs w:val="28"/>
        </w:rPr>
        <w:t>2004</w:t>
      </w:r>
      <w:r w:rsidRPr="00772364">
        <w:rPr>
          <w:sz w:val="28"/>
          <w:szCs w:val="28"/>
        </w:rPr>
        <w:t xml:space="preserve">. – Б. П.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Ковалев В.В. Финансовый анализ: Управление капиталом. Выбор инвестиций. Анализ отчетности / В.В. Ковалев. – 2-е изд., перераб. и доп. – М.: Финансы и статистика, </w:t>
      </w:r>
      <w:r w:rsidR="006E0D2C" w:rsidRPr="00772364">
        <w:rPr>
          <w:sz w:val="28"/>
          <w:szCs w:val="28"/>
        </w:rPr>
        <w:t>2001</w:t>
      </w:r>
      <w:r w:rsidRPr="00772364">
        <w:rPr>
          <w:sz w:val="28"/>
          <w:szCs w:val="28"/>
        </w:rPr>
        <w:t xml:space="preserve">. – 512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Козин М.Н. Формирование экономических моделей управления рисками в деятельности строительных предприятий: Автореф. дис. на соиск. учен. степ. к. э. н.: Спец. 08.00.05 / М. Н. Козин; Центр-ный научно-исслед. ин-т экономики и упр-я в стр-ве. – М., 2000. – 22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Козлов А.П. Формы управления рисками в деятельности предприятия: Препринт / А.П. Козлов. – М.: Диалог-МГУ, 1999. – 17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Котов В.В. К вопросу защиты инвестиций от рисков // Экономика строительства. – 2001. – № 8 (511). – С. 33-42.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Кривов В. Проблема рисков при принятии управленческих решений // Управление риском. – 2000. – № 4. – С. 15-17.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Кузьмин И.И. Риск и безопасность: концепция, методология, методы / И. И. Кузьмин. – М, </w:t>
      </w:r>
      <w:r w:rsidR="006E0D2C" w:rsidRPr="00772364">
        <w:rPr>
          <w:sz w:val="28"/>
          <w:szCs w:val="28"/>
        </w:rPr>
        <w:t>200</w:t>
      </w:r>
      <w:r w:rsidRPr="00772364">
        <w:rPr>
          <w:sz w:val="28"/>
          <w:szCs w:val="28"/>
        </w:rPr>
        <w:t xml:space="preserve">3. – 160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Лапин Г.Н. Методологический подход к расчёту показателя риска строительного производства // Экономика строительства. – 2000. – № 5 (496). – С. 36-43.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Лобанов А., Филин С., Чугунов А. Риск-менеджмент // Риск. – </w:t>
      </w:r>
      <w:r w:rsidR="006E0D2C" w:rsidRPr="00772364">
        <w:rPr>
          <w:sz w:val="28"/>
          <w:szCs w:val="28"/>
        </w:rPr>
        <w:t>2004</w:t>
      </w:r>
      <w:r w:rsidRPr="00772364">
        <w:rPr>
          <w:sz w:val="28"/>
          <w:szCs w:val="28"/>
        </w:rPr>
        <w:t xml:space="preserve">. – № 4. – С. 43; № 5-6. – С. 45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Можаева И.С. Методические основы управления проектными рисками в жилищном строительстве: Автореф. дис. на соиск. учен. степ. к. э. н.: Спец. 08.00.05 / И.С. Можаева; С.-Петерб. гос. ун-т экономики и финансов. – СПб., 2000. – 19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Морозов Д. Основные принципы управления проектными рисками // Управление риском. –</w:t>
      </w:r>
      <w:r w:rsidR="006E0D2C" w:rsidRPr="00772364">
        <w:rPr>
          <w:sz w:val="28"/>
          <w:szCs w:val="28"/>
        </w:rPr>
        <w:t>2001</w:t>
      </w:r>
      <w:r w:rsidRPr="00772364">
        <w:rPr>
          <w:sz w:val="28"/>
          <w:szCs w:val="28"/>
        </w:rPr>
        <w:t xml:space="preserve">. – № 1. – С. 13-21. </w:t>
      </w:r>
    </w:p>
    <w:p w:rsidR="00B127A9" w:rsidRPr="00772364" w:rsidRDefault="008C4695" w:rsidP="008C4695">
      <w:pPr>
        <w:widowControl/>
        <w:numPr>
          <w:ilvl w:val="0"/>
          <w:numId w:val="22"/>
        </w:numPr>
        <w:tabs>
          <w:tab w:val="clear" w:pos="720"/>
        </w:tabs>
        <w:spacing w:before="0" w:line="360" w:lineRule="auto"/>
        <w:ind w:left="0" w:firstLine="0"/>
        <w:rPr>
          <w:sz w:val="28"/>
          <w:szCs w:val="28"/>
        </w:rPr>
      </w:pPr>
      <w:r>
        <w:rPr>
          <w:sz w:val="28"/>
          <w:szCs w:val="28"/>
        </w:rPr>
        <w:t>Рогов М.</w:t>
      </w:r>
      <w:r w:rsidR="00B127A9" w:rsidRPr="00772364">
        <w:rPr>
          <w:sz w:val="28"/>
          <w:szCs w:val="28"/>
        </w:rPr>
        <w:t xml:space="preserve">. Риск-менеджмент / М. А. Рогов. – М.: Финансы и статистика, 2001. – 118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Романова М. В. Страхование строительно-монтажных рисков в аспекте налогообложения // Экономика строительства. – 2000. – №8 (499). – С. 51-59; № 9 (500). – С. 30-36.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Скамай Л. Кому улыбается прибыль. Критерии и методы количественной и качественной оценки уровня предпринимательских рисков // Риск. – </w:t>
      </w:r>
      <w:r w:rsidR="006E0D2C" w:rsidRPr="00772364">
        <w:rPr>
          <w:sz w:val="28"/>
          <w:szCs w:val="28"/>
        </w:rPr>
        <w:t>2001</w:t>
      </w:r>
      <w:r w:rsidRPr="00772364">
        <w:rPr>
          <w:sz w:val="28"/>
          <w:szCs w:val="28"/>
        </w:rPr>
        <w:t xml:space="preserve">. – № 2-3. – С. 54; № 4. – С. 18.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Скамай Л. От идеи - к расчёту. Виды и подвиды рисков в производственном предпринимательстве // Риск. –</w:t>
      </w:r>
      <w:r w:rsidR="006E0D2C" w:rsidRPr="00772364">
        <w:rPr>
          <w:sz w:val="28"/>
          <w:szCs w:val="28"/>
        </w:rPr>
        <w:t>2004</w:t>
      </w:r>
      <w:r w:rsidRPr="00772364">
        <w:rPr>
          <w:sz w:val="28"/>
          <w:szCs w:val="28"/>
        </w:rPr>
        <w:t xml:space="preserve">. – № 6. – С. 62.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Смирнов В. Процесс управления риском // Управление риском. – 1997. – № 4. – С. 9-12.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Степанов И.С. Экономика строительства: учебник для вузов / Под ред. И.С. Степанова. – М.: Юрайт, </w:t>
      </w:r>
      <w:r w:rsidR="006E0D2C" w:rsidRPr="00772364">
        <w:rPr>
          <w:sz w:val="28"/>
          <w:szCs w:val="28"/>
        </w:rPr>
        <w:t>2003</w:t>
      </w:r>
      <w:r w:rsidRPr="00772364">
        <w:rPr>
          <w:sz w:val="28"/>
          <w:szCs w:val="28"/>
        </w:rPr>
        <w:t xml:space="preserve">. – 416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Управление рисками в бизнесе: Всерос. науч.-практ. конф., 26-27 июня 2000 г.: Сб. материалов / [Под ред. к.э.н. О.А. Лузгиной]. – Пенза: Приволж. дом знаний, 2000. – 68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Уткин Э.А. Риск-менеджмент: Учебник / Э. А. Уткин; Ассоц. авт. и издателей "Тандем". – М.: ЭКМОС, </w:t>
      </w:r>
      <w:r w:rsidR="006E0D2C" w:rsidRPr="00772364">
        <w:rPr>
          <w:sz w:val="28"/>
          <w:szCs w:val="28"/>
        </w:rPr>
        <w:t>2001</w:t>
      </w:r>
      <w:r w:rsidRPr="00772364">
        <w:rPr>
          <w:sz w:val="28"/>
          <w:szCs w:val="28"/>
        </w:rPr>
        <w:t xml:space="preserve">. – 287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Учёт факторов неопределённости и рисков в предварительном технико-экономическом обосновании инвестиционных проектов // Управление риском. – </w:t>
      </w:r>
      <w:r w:rsidR="006E0D2C" w:rsidRPr="00772364">
        <w:rPr>
          <w:sz w:val="28"/>
          <w:szCs w:val="28"/>
        </w:rPr>
        <w:t>2004</w:t>
      </w:r>
      <w:r w:rsidRPr="00772364">
        <w:rPr>
          <w:sz w:val="28"/>
          <w:szCs w:val="28"/>
        </w:rPr>
        <w:t xml:space="preserve">. – № 3. – С. 43-46. </w:t>
      </w:r>
    </w:p>
    <w:p w:rsidR="00B127A9" w:rsidRPr="00772364" w:rsidRDefault="008C4695" w:rsidP="008C4695">
      <w:pPr>
        <w:widowControl/>
        <w:numPr>
          <w:ilvl w:val="0"/>
          <w:numId w:val="22"/>
        </w:numPr>
        <w:tabs>
          <w:tab w:val="clear" w:pos="720"/>
        </w:tabs>
        <w:spacing w:before="0" w:line="360" w:lineRule="auto"/>
        <w:ind w:left="0" w:firstLine="0"/>
        <w:rPr>
          <w:sz w:val="28"/>
          <w:szCs w:val="28"/>
        </w:rPr>
      </w:pPr>
      <w:r>
        <w:rPr>
          <w:sz w:val="28"/>
          <w:szCs w:val="28"/>
        </w:rPr>
        <w:t xml:space="preserve"> Хомкалов Г.</w:t>
      </w:r>
      <w:r w:rsidR="00B127A9" w:rsidRPr="00772364">
        <w:rPr>
          <w:sz w:val="28"/>
          <w:szCs w:val="28"/>
        </w:rPr>
        <w:t xml:space="preserve">В. Риски в инвестировании: анализ и оценка / Г.В. Хомкалов, Е. А. Панкратьева; М-во общ. и проф. образования Рос. Федерации, Иркут. гос. экон. акад. – Иркутск: Изд-во ИГЭА, </w:t>
      </w:r>
      <w:r w:rsidR="006E0D2C" w:rsidRPr="00772364">
        <w:rPr>
          <w:sz w:val="28"/>
          <w:szCs w:val="28"/>
        </w:rPr>
        <w:t>2001</w:t>
      </w:r>
      <w:r w:rsidR="00B127A9" w:rsidRPr="00772364">
        <w:rPr>
          <w:sz w:val="28"/>
          <w:szCs w:val="28"/>
        </w:rPr>
        <w:t xml:space="preserve">. – 95 с. </w:t>
      </w:r>
    </w:p>
    <w:p w:rsidR="00B127A9" w:rsidRPr="00772364" w:rsidRDefault="008C4695" w:rsidP="008C4695">
      <w:pPr>
        <w:widowControl/>
        <w:numPr>
          <w:ilvl w:val="0"/>
          <w:numId w:val="22"/>
        </w:numPr>
        <w:tabs>
          <w:tab w:val="clear" w:pos="720"/>
        </w:tabs>
        <w:spacing w:before="0" w:line="360" w:lineRule="auto"/>
        <w:ind w:left="0" w:firstLine="0"/>
        <w:rPr>
          <w:sz w:val="28"/>
          <w:szCs w:val="28"/>
        </w:rPr>
      </w:pPr>
      <w:r>
        <w:rPr>
          <w:sz w:val="28"/>
          <w:szCs w:val="28"/>
        </w:rPr>
        <w:t xml:space="preserve"> Хохлов Н.</w:t>
      </w:r>
      <w:r w:rsidR="00B127A9" w:rsidRPr="00772364">
        <w:rPr>
          <w:sz w:val="28"/>
          <w:szCs w:val="28"/>
        </w:rPr>
        <w:t>В. Управление риско</w:t>
      </w:r>
      <w:r>
        <w:rPr>
          <w:sz w:val="28"/>
          <w:szCs w:val="28"/>
        </w:rPr>
        <w:t>м: Учеб. Пособие для вузов / Н.</w:t>
      </w:r>
      <w:r w:rsidR="00B127A9" w:rsidRPr="00772364">
        <w:rPr>
          <w:sz w:val="28"/>
          <w:szCs w:val="28"/>
        </w:rPr>
        <w:t xml:space="preserve">В. Хохлов. – М.: ЮНИТИ-ДАНА, 2001. – 239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Черкасов В.В. Проблемы риска в управленческой деятельности / В. В. Черкасов. – М.: Рефл-бук; Киев: Ваклер, </w:t>
      </w:r>
      <w:r w:rsidR="006E0D2C" w:rsidRPr="00772364">
        <w:rPr>
          <w:sz w:val="28"/>
          <w:szCs w:val="28"/>
        </w:rPr>
        <w:t>2002</w:t>
      </w:r>
      <w:r w:rsidRPr="00772364">
        <w:rPr>
          <w:sz w:val="28"/>
          <w:szCs w:val="28"/>
        </w:rPr>
        <w:t xml:space="preserve">. – 287 с.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Шаршукова Л. Классификация. Обзорно-аналитическая статья в помощь предпринимателям, ищущим золотую середину // Риск. –</w:t>
      </w:r>
      <w:r w:rsidR="006E0D2C" w:rsidRPr="00772364">
        <w:rPr>
          <w:sz w:val="28"/>
          <w:szCs w:val="28"/>
        </w:rPr>
        <w:t>2001</w:t>
      </w:r>
      <w:r w:rsidRPr="00772364">
        <w:rPr>
          <w:sz w:val="28"/>
          <w:szCs w:val="28"/>
        </w:rPr>
        <w:t xml:space="preserve">. – № 2. – С. 64. </w:t>
      </w:r>
    </w:p>
    <w:p w:rsidR="00B127A9" w:rsidRPr="00772364"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Шаршукова Л. Кто становится банкротом? Анализ факторов, влияющих на уровень предпринимательского риска // Риск. – </w:t>
      </w:r>
      <w:r w:rsidR="006E0D2C" w:rsidRPr="00772364">
        <w:rPr>
          <w:sz w:val="28"/>
          <w:szCs w:val="28"/>
        </w:rPr>
        <w:t>2001</w:t>
      </w:r>
      <w:r w:rsidRPr="00772364">
        <w:rPr>
          <w:sz w:val="28"/>
          <w:szCs w:val="28"/>
        </w:rPr>
        <w:t xml:space="preserve">. – № 5. – С. 5. </w:t>
      </w:r>
    </w:p>
    <w:p w:rsidR="00497BB6" w:rsidRPr="008C4695" w:rsidRDefault="00B127A9" w:rsidP="008C4695">
      <w:pPr>
        <w:widowControl/>
        <w:numPr>
          <w:ilvl w:val="0"/>
          <w:numId w:val="22"/>
        </w:numPr>
        <w:tabs>
          <w:tab w:val="clear" w:pos="720"/>
        </w:tabs>
        <w:spacing w:before="0" w:line="360" w:lineRule="auto"/>
        <w:ind w:left="0" w:firstLine="0"/>
        <w:rPr>
          <w:sz w:val="28"/>
          <w:szCs w:val="28"/>
        </w:rPr>
      </w:pPr>
      <w:r w:rsidRPr="00772364">
        <w:rPr>
          <w:sz w:val="28"/>
          <w:szCs w:val="28"/>
        </w:rPr>
        <w:t xml:space="preserve"> Эриашвили Н.Д. Предпринимательские риски в маркетинговых программах / Н. Д. Эриашвили. – М.: Финансы, 2000. – 28 с. </w:t>
      </w:r>
      <w:r w:rsidR="008C4695" w:rsidRPr="008C4695">
        <w:rPr>
          <w:sz w:val="28"/>
          <w:szCs w:val="28"/>
        </w:rPr>
        <w:t xml:space="preserve"> </w:t>
      </w:r>
      <w:bookmarkStart w:id="0" w:name="_GoBack"/>
      <w:bookmarkEnd w:id="0"/>
    </w:p>
    <w:sectPr w:rsidR="00497BB6" w:rsidRPr="008C4695" w:rsidSect="00992B8D">
      <w:headerReference w:type="even" r:id="rId15"/>
      <w:headerReference w:type="default" r:id="rId16"/>
      <w:footerReference w:type="even" r:id="rId17"/>
      <w:footerReference w:type="default" r:id="rId18"/>
      <w:pgSz w:w="11907" w:h="16839"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BE" w:rsidRDefault="007A10BE">
      <w:pPr>
        <w:widowControl/>
        <w:spacing w:before="0" w:line="240" w:lineRule="auto"/>
        <w:ind w:firstLine="0"/>
        <w:jc w:val="left"/>
        <w:rPr>
          <w:sz w:val="24"/>
          <w:szCs w:val="24"/>
        </w:rPr>
      </w:pPr>
      <w:r>
        <w:rPr>
          <w:sz w:val="24"/>
          <w:szCs w:val="24"/>
        </w:rPr>
        <w:separator/>
      </w:r>
    </w:p>
  </w:endnote>
  <w:endnote w:type="continuationSeparator" w:id="0">
    <w:p w:rsidR="007A10BE" w:rsidRDefault="007A10BE">
      <w:pPr>
        <w:widowControl/>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30" w:rsidRDefault="00405F30">
    <w:pPr>
      <w:pStyle w:val="ae"/>
      <w:framePr w:wrap="around" w:vAnchor="text" w:hAnchor="margin" w:xAlign="center" w:y="1"/>
      <w:rPr>
        <w:rStyle w:val="af4"/>
      </w:rPr>
    </w:pPr>
  </w:p>
  <w:p w:rsidR="00405F30" w:rsidRDefault="00405F3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30" w:rsidRDefault="00405F30">
    <w:pPr>
      <w:pStyle w:val="ae"/>
      <w:framePr w:wrap="around" w:vAnchor="text" w:hAnchor="margin" w:xAlign="center" w:y="1"/>
      <w:rPr>
        <w:rStyle w:val="af4"/>
      </w:rPr>
    </w:pPr>
  </w:p>
  <w:p w:rsidR="00405F30" w:rsidRDefault="00405F3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30" w:rsidRPr="008C4695" w:rsidRDefault="00405F30" w:rsidP="008C46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BE" w:rsidRDefault="007A10BE">
      <w:pPr>
        <w:widowControl/>
        <w:spacing w:before="0" w:line="240" w:lineRule="auto"/>
        <w:ind w:firstLine="0"/>
        <w:jc w:val="left"/>
        <w:rPr>
          <w:sz w:val="24"/>
          <w:szCs w:val="24"/>
        </w:rPr>
      </w:pPr>
      <w:r>
        <w:rPr>
          <w:sz w:val="24"/>
          <w:szCs w:val="24"/>
        </w:rPr>
        <w:separator/>
      </w:r>
    </w:p>
  </w:footnote>
  <w:footnote w:type="continuationSeparator" w:id="0">
    <w:p w:rsidR="007A10BE" w:rsidRDefault="007A10BE">
      <w:pPr>
        <w:widowControl/>
        <w:spacing w:before="0" w:line="240" w:lineRule="auto"/>
        <w:ind w:firstLine="0"/>
        <w:jc w:val="left"/>
        <w:rPr>
          <w:sz w:val="24"/>
          <w:szCs w:val="24"/>
        </w:rPr>
      </w:pPr>
      <w:r>
        <w:rPr>
          <w:sz w:val="24"/>
          <w:szCs w:val="24"/>
        </w:rPr>
        <w:continuationSeparator/>
      </w:r>
    </w:p>
  </w:footnote>
  <w:footnote w:id="1">
    <w:p w:rsidR="007A10BE" w:rsidRDefault="00405F30" w:rsidP="009F367B">
      <w:pPr>
        <w:pStyle w:val="a4"/>
      </w:pPr>
      <w:r w:rsidRPr="007A4A28">
        <w:rPr>
          <w:rStyle w:val="a6"/>
        </w:rPr>
        <w:footnoteRef/>
      </w:r>
      <w:r w:rsidRPr="007A4A28">
        <w:t xml:space="preserve"> Капустин П.А. Управленческое консультирование для руководителей. Санкт - Петербург, Бизнес-пресса,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30" w:rsidRDefault="00405F30" w:rsidP="00EE195B">
    <w:pPr>
      <w:pStyle w:val="aa"/>
      <w:framePr w:wrap="around" w:vAnchor="text" w:hAnchor="margin" w:xAlign="right" w:y="1"/>
      <w:rPr>
        <w:rStyle w:val="af4"/>
      </w:rPr>
    </w:pPr>
  </w:p>
  <w:p w:rsidR="00405F30" w:rsidRDefault="00405F30" w:rsidP="00FB52F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30" w:rsidRDefault="00405F30" w:rsidP="00EE195B">
    <w:pPr>
      <w:pStyle w:val="aa"/>
      <w:framePr w:wrap="around" w:vAnchor="text" w:hAnchor="margin" w:xAlign="right" w:y="1"/>
      <w:rPr>
        <w:rStyle w:val="af4"/>
      </w:rPr>
    </w:pPr>
  </w:p>
  <w:p w:rsidR="00405F30" w:rsidRDefault="00405F30" w:rsidP="00FB52F1">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30" w:rsidRDefault="00405F30" w:rsidP="00FB52F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5122247"/>
    <w:multiLevelType w:val="hybridMultilevel"/>
    <w:tmpl w:val="5E148D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CD7415"/>
    <w:multiLevelType w:val="multilevel"/>
    <w:tmpl w:val="319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A4690"/>
    <w:multiLevelType w:val="hybridMultilevel"/>
    <w:tmpl w:val="67220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CF2EEB"/>
    <w:multiLevelType w:val="multilevel"/>
    <w:tmpl w:val="802E0D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12192A"/>
    <w:multiLevelType w:val="hybridMultilevel"/>
    <w:tmpl w:val="09A083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6D64592"/>
    <w:multiLevelType w:val="multilevel"/>
    <w:tmpl w:val="BA6662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1724B04"/>
    <w:multiLevelType w:val="hybridMultilevel"/>
    <w:tmpl w:val="3470FC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34A04CC"/>
    <w:multiLevelType w:val="multilevel"/>
    <w:tmpl w:val="3700746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69B325B"/>
    <w:multiLevelType w:val="hybridMultilevel"/>
    <w:tmpl w:val="211471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BDD6E5D"/>
    <w:multiLevelType w:val="singleLevel"/>
    <w:tmpl w:val="51FA69FE"/>
    <w:lvl w:ilvl="0">
      <w:start w:val="1"/>
      <w:numFmt w:val="decimal"/>
      <w:lvlText w:val="%1."/>
      <w:lvlJc w:val="left"/>
      <w:pPr>
        <w:tabs>
          <w:tab w:val="num" w:pos="1080"/>
        </w:tabs>
        <w:ind w:firstLine="720"/>
      </w:pPr>
      <w:rPr>
        <w:rFonts w:cs="Times New Roman"/>
      </w:rPr>
    </w:lvl>
  </w:abstractNum>
  <w:abstractNum w:abstractNumId="11">
    <w:nsid w:val="33394693"/>
    <w:multiLevelType w:val="singleLevel"/>
    <w:tmpl w:val="7E6217A4"/>
    <w:lvl w:ilvl="0">
      <w:start w:val="1"/>
      <w:numFmt w:val="decimal"/>
      <w:lvlText w:val="%1."/>
      <w:lvlJc w:val="left"/>
      <w:pPr>
        <w:tabs>
          <w:tab w:val="num" w:pos="1080"/>
        </w:tabs>
        <w:ind w:left="1080" w:hanging="360"/>
      </w:pPr>
      <w:rPr>
        <w:rFonts w:cs="Times New Roman" w:hint="default"/>
      </w:rPr>
    </w:lvl>
  </w:abstractNum>
  <w:abstractNum w:abstractNumId="12">
    <w:nsid w:val="34381522"/>
    <w:multiLevelType w:val="multilevel"/>
    <w:tmpl w:val="C8447C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9F0E7B"/>
    <w:multiLevelType w:val="singleLevel"/>
    <w:tmpl w:val="7C24DCAC"/>
    <w:lvl w:ilvl="0">
      <w:start w:val="1"/>
      <w:numFmt w:val="bullet"/>
      <w:lvlText w:val="-"/>
      <w:lvlJc w:val="left"/>
      <w:pPr>
        <w:tabs>
          <w:tab w:val="num" w:pos="1080"/>
        </w:tabs>
        <w:ind w:left="1080" w:hanging="360"/>
      </w:pPr>
      <w:rPr>
        <w:rFonts w:hint="default"/>
      </w:rPr>
    </w:lvl>
  </w:abstractNum>
  <w:abstractNum w:abstractNumId="14">
    <w:nsid w:val="3C5B1EC2"/>
    <w:multiLevelType w:val="multilevel"/>
    <w:tmpl w:val="572230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EFE5AE8"/>
    <w:multiLevelType w:val="hybridMultilevel"/>
    <w:tmpl w:val="A19A33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FEF02D6"/>
    <w:multiLevelType w:val="multilevel"/>
    <w:tmpl w:val="338C13CA"/>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590"/>
        </w:tabs>
        <w:ind w:left="159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7">
    <w:nsid w:val="4B292859"/>
    <w:multiLevelType w:val="multilevel"/>
    <w:tmpl w:val="265CE358"/>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515D367C"/>
    <w:multiLevelType w:val="multilevel"/>
    <w:tmpl w:val="0372835C"/>
    <w:lvl w:ilvl="0">
      <w:numFmt w:val="none"/>
      <w:lvlText w:val=""/>
      <w:lvlJc w:val="left"/>
      <w:pPr>
        <w:tabs>
          <w:tab w:val="num" w:pos="360"/>
        </w:tabs>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53313B18"/>
    <w:multiLevelType w:val="hybridMultilevel"/>
    <w:tmpl w:val="910048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378631B"/>
    <w:multiLevelType w:val="hybridMultilevel"/>
    <w:tmpl w:val="857E9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68E50C8"/>
    <w:multiLevelType w:val="hybridMultilevel"/>
    <w:tmpl w:val="80280E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A86CA1"/>
    <w:multiLevelType w:val="multilevel"/>
    <w:tmpl w:val="338C13CA"/>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23">
    <w:nsid w:val="591D6C84"/>
    <w:multiLevelType w:val="multilevel"/>
    <w:tmpl w:val="1182FD8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5C82320A"/>
    <w:multiLevelType w:val="multilevel"/>
    <w:tmpl w:val="B9883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CC52BEC"/>
    <w:multiLevelType w:val="hybridMultilevel"/>
    <w:tmpl w:val="B22A9B34"/>
    <w:lvl w:ilvl="0" w:tplc="FFFFFFFF">
      <w:start w:val="1"/>
      <w:numFmt w:val="decimal"/>
      <w:lvlText w:val="%1."/>
      <w:lvlJc w:val="left"/>
      <w:pPr>
        <w:tabs>
          <w:tab w:val="num" w:pos="1725"/>
        </w:tabs>
        <w:ind w:left="1725" w:hanging="10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629B1938"/>
    <w:multiLevelType w:val="hybridMultilevel"/>
    <w:tmpl w:val="C9BCB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BD0268"/>
    <w:multiLevelType w:val="hybridMultilevel"/>
    <w:tmpl w:val="FE500A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91D3B6D"/>
    <w:multiLevelType w:val="hybridMultilevel"/>
    <w:tmpl w:val="1576C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9AD66B2"/>
    <w:multiLevelType w:val="singleLevel"/>
    <w:tmpl w:val="33E05F1A"/>
    <w:lvl w:ilvl="0">
      <w:start w:val="1"/>
      <w:numFmt w:val="bullet"/>
      <w:lvlText w:val="-"/>
      <w:lvlJc w:val="left"/>
      <w:pPr>
        <w:tabs>
          <w:tab w:val="num" w:pos="1080"/>
        </w:tabs>
        <w:ind w:left="1080" w:hanging="360"/>
      </w:pPr>
      <w:rPr>
        <w:rFonts w:hint="default"/>
      </w:rPr>
    </w:lvl>
  </w:abstractNum>
  <w:abstractNum w:abstractNumId="30">
    <w:nsid w:val="6A742A61"/>
    <w:multiLevelType w:val="singleLevel"/>
    <w:tmpl w:val="EA4E58D0"/>
    <w:lvl w:ilvl="0">
      <w:numFmt w:val="bullet"/>
      <w:lvlText w:val="-"/>
      <w:lvlJc w:val="left"/>
      <w:pPr>
        <w:tabs>
          <w:tab w:val="num" w:pos="757"/>
        </w:tabs>
        <w:ind w:left="757" w:hanging="360"/>
      </w:pPr>
      <w:rPr>
        <w:rFonts w:hint="default"/>
      </w:rPr>
    </w:lvl>
  </w:abstractNum>
  <w:abstractNum w:abstractNumId="31">
    <w:nsid w:val="753E2647"/>
    <w:multiLevelType w:val="hybridMultilevel"/>
    <w:tmpl w:val="522A93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61B461A"/>
    <w:multiLevelType w:val="hybridMultilevel"/>
    <w:tmpl w:val="0A4C76C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num>
  <w:num w:numId="4">
    <w:abstractNumId w:val="21"/>
  </w:num>
  <w:num w:numId="5">
    <w:abstractNumId w:val="8"/>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29"/>
  </w:num>
  <w:num w:numId="8">
    <w:abstractNumId w:val="2"/>
  </w:num>
  <w:num w:numId="9">
    <w:abstractNumId w:val="13"/>
  </w:num>
  <w:num w:numId="10">
    <w:abstractNumId w:val="30"/>
  </w:num>
  <w:num w:numId="11">
    <w:abstractNumId w:val="6"/>
  </w:num>
  <w:num w:numId="12">
    <w:abstractNumId w:val="4"/>
  </w:num>
  <w:num w:numId="13">
    <w:abstractNumId w:val="24"/>
  </w:num>
  <w:num w:numId="14">
    <w:abstractNumId w:val="22"/>
  </w:num>
  <w:num w:numId="15">
    <w:abstractNumId w:val="25"/>
  </w:num>
  <w:num w:numId="16">
    <w:abstractNumId w:val="23"/>
  </w:num>
  <w:num w:numId="17">
    <w:abstractNumId w:val="17"/>
  </w:num>
  <w:num w:numId="18">
    <w:abstractNumId w:val="11"/>
  </w:num>
  <w:num w:numId="19">
    <w:abstractNumId w:val="16"/>
  </w:num>
  <w:num w:numId="20">
    <w:abstractNumId w:val="10"/>
  </w:num>
  <w:num w:numId="21">
    <w:abstractNumId w:val="12"/>
  </w:num>
  <w:num w:numId="22">
    <w:abstractNumId w:val="3"/>
  </w:num>
  <w:num w:numId="23">
    <w:abstractNumId w:val="32"/>
  </w:num>
  <w:num w:numId="24">
    <w:abstractNumId w:val="5"/>
  </w:num>
  <w:num w:numId="25">
    <w:abstractNumId w:val="27"/>
  </w:num>
  <w:num w:numId="26">
    <w:abstractNumId w:val="31"/>
  </w:num>
  <w:num w:numId="27">
    <w:abstractNumId w:val="1"/>
  </w:num>
  <w:num w:numId="28">
    <w:abstractNumId w:val="15"/>
  </w:num>
  <w:num w:numId="29">
    <w:abstractNumId w:val="9"/>
  </w:num>
  <w:num w:numId="30">
    <w:abstractNumId w:val="7"/>
  </w:num>
  <w:num w:numId="31">
    <w:abstractNumId w:val="20"/>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557"/>
    <w:rsid w:val="00001177"/>
    <w:rsid w:val="000137DE"/>
    <w:rsid w:val="0006157B"/>
    <w:rsid w:val="000637FD"/>
    <w:rsid w:val="00067595"/>
    <w:rsid w:val="000A2E3F"/>
    <w:rsid w:val="000B107A"/>
    <w:rsid w:val="000E7E26"/>
    <w:rsid w:val="00104DEA"/>
    <w:rsid w:val="001161C9"/>
    <w:rsid w:val="001264EA"/>
    <w:rsid w:val="001303B3"/>
    <w:rsid w:val="001606B8"/>
    <w:rsid w:val="00166C68"/>
    <w:rsid w:val="001820FA"/>
    <w:rsid w:val="001A267C"/>
    <w:rsid w:val="001B6A23"/>
    <w:rsid w:val="001D1E7B"/>
    <w:rsid w:val="001E673E"/>
    <w:rsid w:val="001F47A9"/>
    <w:rsid w:val="00222872"/>
    <w:rsid w:val="00270F30"/>
    <w:rsid w:val="00291342"/>
    <w:rsid w:val="002C4C8E"/>
    <w:rsid w:val="002D7896"/>
    <w:rsid w:val="002E1423"/>
    <w:rsid w:val="002E4BFC"/>
    <w:rsid w:val="00302534"/>
    <w:rsid w:val="00305C21"/>
    <w:rsid w:val="00334351"/>
    <w:rsid w:val="003357E8"/>
    <w:rsid w:val="003374BB"/>
    <w:rsid w:val="00347F4C"/>
    <w:rsid w:val="00376DBC"/>
    <w:rsid w:val="00382294"/>
    <w:rsid w:val="003A6715"/>
    <w:rsid w:val="003B4D58"/>
    <w:rsid w:val="003C1F21"/>
    <w:rsid w:val="003E216D"/>
    <w:rsid w:val="00405F30"/>
    <w:rsid w:val="00420484"/>
    <w:rsid w:val="0042277D"/>
    <w:rsid w:val="00481652"/>
    <w:rsid w:val="00497BB6"/>
    <w:rsid w:val="004A0030"/>
    <w:rsid w:val="004C2D2D"/>
    <w:rsid w:val="004D2E7F"/>
    <w:rsid w:val="004D71CD"/>
    <w:rsid w:val="004E4638"/>
    <w:rsid w:val="004E4FDD"/>
    <w:rsid w:val="004E5255"/>
    <w:rsid w:val="004F4F75"/>
    <w:rsid w:val="00550E11"/>
    <w:rsid w:val="005A7D94"/>
    <w:rsid w:val="00610075"/>
    <w:rsid w:val="00627440"/>
    <w:rsid w:val="00650FF8"/>
    <w:rsid w:val="00666D1A"/>
    <w:rsid w:val="006733BE"/>
    <w:rsid w:val="006C5E02"/>
    <w:rsid w:val="006D0714"/>
    <w:rsid w:val="006E0D2C"/>
    <w:rsid w:val="0070264D"/>
    <w:rsid w:val="00763375"/>
    <w:rsid w:val="007704D6"/>
    <w:rsid w:val="00772364"/>
    <w:rsid w:val="007A10BE"/>
    <w:rsid w:val="007A4A28"/>
    <w:rsid w:val="007C73A1"/>
    <w:rsid w:val="007E6CDC"/>
    <w:rsid w:val="007F3DBC"/>
    <w:rsid w:val="008A3941"/>
    <w:rsid w:val="008B7475"/>
    <w:rsid w:val="008C4695"/>
    <w:rsid w:val="008D6C77"/>
    <w:rsid w:val="009021A7"/>
    <w:rsid w:val="00904C58"/>
    <w:rsid w:val="00906040"/>
    <w:rsid w:val="009138FD"/>
    <w:rsid w:val="00920A4F"/>
    <w:rsid w:val="0094132A"/>
    <w:rsid w:val="00967A66"/>
    <w:rsid w:val="00971AD8"/>
    <w:rsid w:val="00990B3C"/>
    <w:rsid w:val="00992B8D"/>
    <w:rsid w:val="009A7F40"/>
    <w:rsid w:val="009B5462"/>
    <w:rsid w:val="009C6F0B"/>
    <w:rsid w:val="009F367B"/>
    <w:rsid w:val="009F7F70"/>
    <w:rsid w:val="00A1225A"/>
    <w:rsid w:val="00A40F99"/>
    <w:rsid w:val="00A72B5C"/>
    <w:rsid w:val="00A92F7A"/>
    <w:rsid w:val="00A97419"/>
    <w:rsid w:val="00AA6C58"/>
    <w:rsid w:val="00AB0C1B"/>
    <w:rsid w:val="00AB678B"/>
    <w:rsid w:val="00AD1DF3"/>
    <w:rsid w:val="00AD255A"/>
    <w:rsid w:val="00AD3B4B"/>
    <w:rsid w:val="00AD4D6C"/>
    <w:rsid w:val="00B127A9"/>
    <w:rsid w:val="00B2025C"/>
    <w:rsid w:val="00B36534"/>
    <w:rsid w:val="00B406AD"/>
    <w:rsid w:val="00B433EF"/>
    <w:rsid w:val="00B47B0E"/>
    <w:rsid w:val="00B63FE7"/>
    <w:rsid w:val="00B744DB"/>
    <w:rsid w:val="00B91B76"/>
    <w:rsid w:val="00B95A7F"/>
    <w:rsid w:val="00BA262A"/>
    <w:rsid w:val="00BB36C3"/>
    <w:rsid w:val="00C42AA4"/>
    <w:rsid w:val="00C900B4"/>
    <w:rsid w:val="00C960EB"/>
    <w:rsid w:val="00CD6754"/>
    <w:rsid w:val="00CE5392"/>
    <w:rsid w:val="00CF37B6"/>
    <w:rsid w:val="00D011DF"/>
    <w:rsid w:val="00D04273"/>
    <w:rsid w:val="00D21812"/>
    <w:rsid w:val="00D26989"/>
    <w:rsid w:val="00D73581"/>
    <w:rsid w:val="00D76E8D"/>
    <w:rsid w:val="00D933B5"/>
    <w:rsid w:val="00DA4A88"/>
    <w:rsid w:val="00DD77DD"/>
    <w:rsid w:val="00E137A2"/>
    <w:rsid w:val="00E200D6"/>
    <w:rsid w:val="00E43C16"/>
    <w:rsid w:val="00E57E75"/>
    <w:rsid w:val="00E701A5"/>
    <w:rsid w:val="00E777A3"/>
    <w:rsid w:val="00E91802"/>
    <w:rsid w:val="00E96F12"/>
    <w:rsid w:val="00EA7644"/>
    <w:rsid w:val="00EB4557"/>
    <w:rsid w:val="00EB7D15"/>
    <w:rsid w:val="00EC0043"/>
    <w:rsid w:val="00EC077B"/>
    <w:rsid w:val="00EC3642"/>
    <w:rsid w:val="00ED5592"/>
    <w:rsid w:val="00EE195B"/>
    <w:rsid w:val="00F00817"/>
    <w:rsid w:val="00F02ECD"/>
    <w:rsid w:val="00F44EA0"/>
    <w:rsid w:val="00F640E2"/>
    <w:rsid w:val="00F74B2A"/>
    <w:rsid w:val="00F81116"/>
    <w:rsid w:val="00F841FC"/>
    <w:rsid w:val="00FB52F1"/>
    <w:rsid w:val="00FD3F1D"/>
    <w:rsid w:val="00FE1085"/>
    <w:rsid w:val="00FF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06E01A8E-25CF-4520-92B5-92CA390B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73A1"/>
    <w:pPr>
      <w:widowControl w:val="0"/>
      <w:spacing w:before="100" w:line="280" w:lineRule="auto"/>
      <w:ind w:firstLine="260"/>
      <w:jc w:val="both"/>
    </w:pPr>
  </w:style>
  <w:style w:type="paragraph" w:styleId="1">
    <w:name w:val="heading 1"/>
    <w:basedOn w:val="a"/>
    <w:next w:val="a"/>
    <w:link w:val="10"/>
    <w:uiPriority w:val="9"/>
    <w:qFormat/>
    <w:rsid w:val="004E4638"/>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AD255A"/>
    <w:pPr>
      <w:keepNext/>
      <w:widowControl/>
      <w:spacing w:before="240" w:after="60" w:line="240" w:lineRule="auto"/>
      <w:ind w:firstLine="0"/>
      <w:jc w:val="left"/>
      <w:outlineLvl w:val="1"/>
    </w:pPr>
    <w:rPr>
      <w:rFonts w:ascii="Arial" w:hAnsi="Arial" w:cs="Arial"/>
      <w:b/>
      <w:bCs/>
      <w:i/>
      <w:iCs/>
      <w:sz w:val="28"/>
      <w:szCs w:val="28"/>
    </w:rPr>
  </w:style>
  <w:style w:type="paragraph" w:styleId="4">
    <w:name w:val="heading 4"/>
    <w:basedOn w:val="a"/>
    <w:next w:val="a"/>
    <w:link w:val="40"/>
    <w:uiPriority w:val="9"/>
    <w:qFormat/>
    <w:rsid w:val="007C73A1"/>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4E4638"/>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4E4638"/>
    <w:pPr>
      <w:widowControl/>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0B107A"/>
    <w:pPr>
      <w:widowControl/>
      <w:spacing w:beforeAutospacing="1" w:after="100" w:afterAutospacing="1" w:line="240" w:lineRule="auto"/>
      <w:ind w:firstLine="0"/>
      <w:jc w:val="left"/>
    </w:pPr>
    <w:rPr>
      <w:color w:val="000000"/>
      <w:sz w:val="24"/>
      <w:szCs w:val="24"/>
    </w:rPr>
  </w:style>
  <w:style w:type="paragraph" w:styleId="21">
    <w:name w:val="Body Text Indent 2"/>
    <w:basedOn w:val="a"/>
    <w:link w:val="22"/>
    <w:uiPriority w:val="99"/>
    <w:rsid w:val="008A3941"/>
    <w:pPr>
      <w:widowControl/>
      <w:spacing w:before="0" w:after="120" w:line="480" w:lineRule="auto"/>
      <w:ind w:left="283" w:firstLine="0"/>
      <w:jc w:val="left"/>
    </w:pPr>
    <w:rPr>
      <w:rFonts w:ascii="Wingdings 3" w:hAnsi="Wingdings 3"/>
      <w:sz w:val="24"/>
      <w:szCs w:val="24"/>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a4">
    <w:name w:val="footnote text"/>
    <w:basedOn w:val="a"/>
    <w:link w:val="a5"/>
    <w:uiPriority w:val="99"/>
    <w:semiHidden/>
    <w:rsid w:val="008A3941"/>
    <w:pPr>
      <w:widowControl/>
      <w:spacing w:before="0" w:line="240" w:lineRule="auto"/>
      <w:ind w:firstLine="0"/>
      <w:jc w:val="left"/>
    </w:pPr>
  </w:style>
  <w:style w:type="character" w:customStyle="1" w:styleId="a5">
    <w:name w:val="Текст виноски Знак"/>
    <w:link w:val="a4"/>
    <w:uiPriority w:val="99"/>
    <w:semiHidden/>
    <w:locked/>
    <w:rPr>
      <w:rFonts w:cs="Times New Roman"/>
    </w:rPr>
  </w:style>
  <w:style w:type="character" w:styleId="a6">
    <w:name w:val="footnote reference"/>
    <w:uiPriority w:val="99"/>
    <w:semiHidden/>
    <w:rsid w:val="008A3941"/>
    <w:rPr>
      <w:rFonts w:cs="Times New Roman"/>
      <w:vertAlign w:val="superscript"/>
    </w:rPr>
  </w:style>
  <w:style w:type="paragraph" w:styleId="a7">
    <w:name w:val="caption"/>
    <w:basedOn w:val="a"/>
    <w:next w:val="a"/>
    <w:uiPriority w:val="35"/>
    <w:qFormat/>
    <w:rsid w:val="009B5462"/>
    <w:pPr>
      <w:widowControl/>
      <w:spacing w:before="120" w:after="120" w:line="240" w:lineRule="auto"/>
      <w:ind w:firstLine="0"/>
      <w:jc w:val="left"/>
    </w:pPr>
    <w:rPr>
      <w:b/>
      <w:bCs/>
    </w:rPr>
  </w:style>
  <w:style w:type="paragraph" w:styleId="HTML">
    <w:name w:val="HTML Preformatted"/>
    <w:basedOn w:val="a"/>
    <w:link w:val="HTML0"/>
    <w:uiPriority w:val="99"/>
    <w:rsid w:val="00334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rPr>
  </w:style>
  <w:style w:type="character" w:customStyle="1" w:styleId="HTML0">
    <w:name w:val="Стандартний HTML Знак"/>
    <w:link w:val="HTML"/>
    <w:uiPriority w:val="99"/>
    <w:semiHidden/>
    <w:locked/>
    <w:rPr>
      <w:rFonts w:ascii="Courier New" w:hAnsi="Courier New" w:cs="Courier New"/>
    </w:rPr>
  </w:style>
  <w:style w:type="paragraph" w:styleId="a8">
    <w:name w:val="Body Text Indent"/>
    <w:basedOn w:val="a"/>
    <w:link w:val="a9"/>
    <w:uiPriority w:val="99"/>
    <w:rsid w:val="007C73A1"/>
    <w:pPr>
      <w:widowControl/>
      <w:spacing w:before="0" w:after="120" w:line="240" w:lineRule="auto"/>
      <w:ind w:left="283" w:firstLine="0"/>
      <w:jc w:val="left"/>
    </w:pPr>
    <w:rPr>
      <w:sz w:val="24"/>
      <w:szCs w:val="24"/>
    </w:rPr>
  </w:style>
  <w:style w:type="character" w:customStyle="1" w:styleId="a9">
    <w:name w:val="Основний текст з відступом Знак"/>
    <w:link w:val="a8"/>
    <w:uiPriority w:val="99"/>
    <w:semiHidden/>
    <w:locked/>
    <w:rPr>
      <w:rFonts w:cs="Times New Roman"/>
      <w:sz w:val="24"/>
      <w:szCs w:val="24"/>
    </w:rPr>
  </w:style>
  <w:style w:type="paragraph" w:styleId="aa">
    <w:name w:val="header"/>
    <w:basedOn w:val="a"/>
    <w:link w:val="ab"/>
    <w:uiPriority w:val="99"/>
    <w:rsid w:val="007C73A1"/>
    <w:pPr>
      <w:widowControl/>
      <w:tabs>
        <w:tab w:val="center" w:pos="4153"/>
        <w:tab w:val="right" w:pos="8306"/>
      </w:tabs>
      <w:spacing w:before="0" w:line="240" w:lineRule="auto"/>
      <w:ind w:firstLine="0"/>
      <w:jc w:val="left"/>
    </w:pPr>
  </w:style>
  <w:style w:type="character" w:customStyle="1" w:styleId="ab">
    <w:name w:val="Верхній колонтитул Знак"/>
    <w:link w:val="aa"/>
    <w:uiPriority w:val="99"/>
    <w:semiHidden/>
    <w:locked/>
    <w:rPr>
      <w:rFonts w:cs="Times New Roman"/>
    </w:rPr>
  </w:style>
  <w:style w:type="paragraph" w:styleId="ac">
    <w:name w:val="Body Text"/>
    <w:basedOn w:val="a"/>
    <w:link w:val="ad"/>
    <w:uiPriority w:val="99"/>
    <w:rsid w:val="007C73A1"/>
    <w:pPr>
      <w:widowControl/>
      <w:spacing w:before="0" w:after="120" w:line="240" w:lineRule="auto"/>
      <w:ind w:firstLine="0"/>
      <w:jc w:val="left"/>
    </w:pPr>
  </w:style>
  <w:style w:type="character" w:customStyle="1" w:styleId="ad">
    <w:name w:val="Основний текст Знак"/>
    <w:link w:val="ac"/>
    <w:uiPriority w:val="99"/>
    <w:semiHidden/>
    <w:locked/>
    <w:rPr>
      <w:rFonts w:cs="Times New Roman"/>
    </w:rPr>
  </w:style>
  <w:style w:type="paragraph" w:styleId="23">
    <w:name w:val="Body Text 2"/>
    <w:basedOn w:val="a"/>
    <w:link w:val="24"/>
    <w:uiPriority w:val="99"/>
    <w:rsid w:val="007C73A1"/>
    <w:pPr>
      <w:widowControl/>
      <w:spacing w:before="0" w:after="120" w:line="480" w:lineRule="auto"/>
      <w:ind w:firstLine="0"/>
      <w:jc w:val="left"/>
    </w:pPr>
  </w:style>
  <w:style w:type="character" w:customStyle="1" w:styleId="24">
    <w:name w:val="Основний текст 2 Знак"/>
    <w:link w:val="23"/>
    <w:uiPriority w:val="99"/>
    <w:semiHidden/>
    <w:locked/>
    <w:rPr>
      <w:rFonts w:cs="Times New Roman"/>
    </w:rPr>
  </w:style>
  <w:style w:type="paragraph" w:styleId="ae">
    <w:name w:val="footer"/>
    <w:basedOn w:val="a"/>
    <w:link w:val="af"/>
    <w:uiPriority w:val="99"/>
    <w:rsid w:val="00AD255A"/>
    <w:pPr>
      <w:widowControl/>
      <w:tabs>
        <w:tab w:val="center" w:pos="4153"/>
        <w:tab w:val="right" w:pos="8306"/>
      </w:tabs>
      <w:spacing w:before="0" w:line="240" w:lineRule="auto"/>
      <w:ind w:firstLine="0"/>
      <w:jc w:val="left"/>
    </w:pPr>
  </w:style>
  <w:style w:type="character" w:customStyle="1" w:styleId="af">
    <w:name w:val="Нижній колонтитул Знак"/>
    <w:link w:val="ae"/>
    <w:uiPriority w:val="99"/>
    <w:semiHidden/>
    <w:locked/>
    <w:rPr>
      <w:rFonts w:cs="Times New Roman"/>
    </w:rPr>
  </w:style>
  <w:style w:type="paragraph" w:styleId="3">
    <w:name w:val="Body Text 3"/>
    <w:basedOn w:val="a"/>
    <w:link w:val="30"/>
    <w:uiPriority w:val="99"/>
    <w:rsid w:val="00AD255A"/>
    <w:pPr>
      <w:widowControl/>
      <w:spacing w:before="0" w:after="120" w:line="240" w:lineRule="auto"/>
      <w:ind w:firstLine="0"/>
      <w:jc w:val="left"/>
    </w:pPr>
    <w:rPr>
      <w:sz w:val="16"/>
      <w:szCs w:val="16"/>
    </w:rPr>
  </w:style>
  <w:style w:type="character" w:customStyle="1" w:styleId="30">
    <w:name w:val="Основний текст 3 Знак"/>
    <w:link w:val="3"/>
    <w:uiPriority w:val="99"/>
    <w:semiHidden/>
    <w:locked/>
    <w:rPr>
      <w:rFonts w:cs="Times New Roman"/>
      <w:sz w:val="16"/>
      <w:szCs w:val="16"/>
    </w:rPr>
  </w:style>
  <w:style w:type="paragraph" w:styleId="af0">
    <w:name w:val="Block Text"/>
    <w:basedOn w:val="a"/>
    <w:uiPriority w:val="99"/>
    <w:rsid w:val="00AD255A"/>
    <w:pPr>
      <w:widowControl/>
      <w:spacing w:before="0" w:line="240" w:lineRule="auto"/>
      <w:ind w:left="-108" w:right="-108" w:firstLine="0"/>
      <w:jc w:val="left"/>
    </w:pPr>
    <w:rPr>
      <w:color w:val="000000"/>
    </w:rPr>
  </w:style>
  <w:style w:type="character" w:styleId="af1">
    <w:name w:val="Hyperlink"/>
    <w:uiPriority w:val="99"/>
    <w:rsid w:val="00AD255A"/>
    <w:rPr>
      <w:rFonts w:cs="Times New Roman"/>
      <w:color w:val="3399FF"/>
      <w:u w:val="none"/>
      <w:effect w:val="none"/>
    </w:rPr>
  </w:style>
  <w:style w:type="character" w:customStyle="1" w:styleId="normal2">
    <w:name w:val="normal2"/>
    <w:rsid w:val="00550E11"/>
    <w:rPr>
      <w:rFonts w:ascii="Verdana" w:hAnsi="Verdana" w:cs="Times New Roman"/>
      <w:color w:val="000000"/>
      <w:sz w:val="22"/>
      <w:szCs w:val="22"/>
    </w:rPr>
  </w:style>
  <w:style w:type="character" w:styleId="af2">
    <w:name w:val="Strong"/>
    <w:uiPriority w:val="22"/>
    <w:qFormat/>
    <w:rsid w:val="009F7F70"/>
    <w:rPr>
      <w:rFonts w:cs="Times New Roman"/>
      <w:b/>
      <w:bCs/>
    </w:rPr>
  </w:style>
  <w:style w:type="paragraph" w:customStyle="1" w:styleId="formula">
    <w:name w:val="formula"/>
    <w:basedOn w:val="a"/>
    <w:rsid w:val="001B6A23"/>
    <w:pPr>
      <w:widowControl/>
      <w:spacing w:beforeAutospacing="1" w:after="100" w:afterAutospacing="1" w:line="240" w:lineRule="auto"/>
      <w:ind w:firstLine="0"/>
      <w:jc w:val="left"/>
    </w:pPr>
    <w:rPr>
      <w:sz w:val="24"/>
      <w:szCs w:val="24"/>
    </w:rPr>
  </w:style>
  <w:style w:type="paragraph" w:customStyle="1" w:styleId="a70">
    <w:name w:val="a7"/>
    <w:basedOn w:val="a"/>
    <w:rsid w:val="001B6A23"/>
    <w:pPr>
      <w:widowControl/>
      <w:spacing w:beforeAutospacing="1" w:after="100" w:afterAutospacing="1" w:line="240" w:lineRule="auto"/>
      <w:ind w:firstLine="0"/>
      <w:jc w:val="left"/>
    </w:pPr>
    <w:rPr>
      <w:sz w:val="24"/>
      <w:szCs w:val="24"/>
    </w:rPr>
  </w:style>
  <w:style w:type="table" w:styleId="af3">
    <w:name w:val="Table Grid"/>
    <w:basedOn w:val="a1"/>
    <w:uiPriority w:val="59"/>
    <w:rsid w:val="0049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uiPriority w:val="99"/>
    <w:rsid w:val="00497BB6"/>
    <w:rPr>
      <w:rFonts w:cs="Times New Roman"/>
    </w:rPr>
  </w:style>
  <w:style w:type="paragraph" w:customStyle="1" w:styleId="p">
    <w:name w:val="p"/>
    <w:basedOn w:val="a"/>
    <w:rsid w:val="00305C21"/>
    <w:pPr>
      <w:widowControl/>
      <w:spacing w:before="0" w:line="240" w:lineRule="auto"/>
      <w:ind w:firstLine="400"/>
    </w:pPr>
    <w:rPr>
      <w:color w:val="000000"/>
      <w:sz w:val="24"/>
      <w:szCs w:val="24"/>
    </w:rPr>
  </w:style>
  <w:style w:type="table" w:styleId="af5">
    <w:name w:val="Table Professional"/>
    <w:basedOn w:val="a1"/>
    <w:uiPriority w:val="99"/>
    <w:unhideWhenUsed/>
    <w:rsid w:val="00992B8D"/>
    <w:pPr>
      <w:widowControl w:val="0"/>
      <w:spacing w:before="100" w:line="280" w:lineRule="auto"/>
      <w:ind w:firstLine="2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91162">
      <w:marLeft w:val="0"/>
      <w:marRight w:val="0"/>
      <w:marTop w:val="0"/>
      <w:marBottom w:val="0"/>
      <w:divBdr>
        <w:top w:val="none" w:sz="0" w:space="0" w:color="auto"/>
        <w:left w:val="none" w:sz="0" w:space="0" w:color="auto"/>
        <w:bottom w:val="none" w:sz="0" w:space="0" w:color="auto"/>
        <w:right w:val="none" w:sz="0" w:space="0" w:color="auto"/>
      </w:divBdr>
    </w:div>
    <w:div w:id="625891163">
      <w:marLeft w:val="0"/>
      <w:marRight w:val="0"/>
      <w:marTop w:val="0"/>
      <w:marBottom w:val="0"/>
      <w:divBdr>
        <w:top w:val="none" w:sz="0" w:space="0" w:color="auto"/>
        <w:left w:val="none" w:sz="0" w:space="0" w:color="auto"/>
        <w:bottom w:val="none" w:sz="0" w:space="0" w:color="auto"/>
        <w:right w:val="none" w:sz="0" w:space="0" w:color="auto"/>
      </w:divBdr>
      <w:divsChild>
        <w:div w:id="625891177">
          <w:marLeft w:val="720"/>
          <w:marRight w:val="720"/>
          <w:marTop w:val="100"/>
          <w:marBottom w:val="100"/>
          <w:divBdr>
            <w:top w:val="none" w:sz="0" w:space="0" w:color="auto"/>
            <w:left w:val="none" w:sz="0" w:space="0" w:color="auto"/>
            <w:bottom w:val="none" w:sz="0" w:space="0" w:color="auto"/>
            <w:right w:val="none" w:sz="0" w:space="0" w:color="auto"/>
          </w:divBdr>
          <w:divsChild>
            <w:div w:id="6258911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891164">
      <w:marLeft w:val="0"/>
      <w:marRight w:val="0"/>
      <w:marTop w:val="0"/>
      <w:marBottom w:val="0"/>
      <w:divBdr>
        <w:top w:val="none" w:sz="0" w:space="0" w:color="auto"/>
        <w:left w:val="none" w:sz="0" w:space="0" w:color="auto"/>
        <w:bottom w:val="none" w:sz="0" w:space="0" w:color="auto"/>
        <w:right w:val="none" w:sz="0" w:space="0" w:color="auto"/>
      </w:divBdr>
      <w:divsChild>
        <w:div w:id="625891167">
          <w:marLeft w:val="720"/>
          <w:marRight w:val="720"/>
          <w:marTop w:val="100"/>
          <w:marBottom w:val="100"/>
          <w:divBdr>
            <w:top w:val="none" w:sz="0" w:space="0" w:color="auto"/>
            <w:left w:val="none" w:sz="0" w:space="0" w:color="auto"/>
            <w:bottom w:val="none" w:sz="0" w:space="0" w:color="auto"/>
            <w:right w:val="none" w:sz="0" w:space="0" w:color="auto"/>
          </w:divBdr>
          <w:divsChild>
            <w:div w:id="6258911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891165">
      <w:marLeft w:val="0"/>
      <w:marRight w:val="0"/>
      <w:marTop w:val="0"/>
      <w:marBottom w:val="0"/>
      <w:divBdr>
        <w:top w:val="none" w:sz="0" w:space="0" w:color="auto"/>
        <w:left w:val="none" w:sz="0" w:space="0" w:color="auto"/>
        <w:bottom w:val="none" w:sz="0" w:space="0" w:color="auto"/>
        <w:right w:val="none" w:sz="0" w:space="0" w:color="auto"/>
      </w:divBdr>
      <w:divsChild>
        <w:div w:id="625891181">
          <w:marLeft w:val="720"/>
          <w:marRight w:val="720"/>
          <w:marTop w:val="100"/>
          <w:marBottom w:val="100"/>
          <w:divBdr>
            <w:top w:val="none" w:sz="0" w:space="0" w:color="auto"/>
            <w:left w:val="none" w:sz="0" w:space="0" w:color="auto"/>
            <w:bottom w:val="none" w:sz="0" w:space="0" w:color="auto"/>
            <w:right w:val="none" w:sz="0" w:space="0" w:color="auto"/>
          </w:divBdr>
          <w:divsChild>
            <w:div w:id="62589117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891172">
      <w:marLeft w:val="0"/>
      <w:marRight w:val="0"/>
      <w:marTop w:val="0"/>
      <w:marBottom w:val="0"/>
      <w:divBdr>
        <w:top w:val="none" w:sz="0" w:space="0" w:color="auto"/>
        <w:left w:val="none" w:sz="0" w:space="0" w:color="auto"/>
        <w:bottom w:val="none" w:sz="0" w:space="0" w:color="auto"/>
        <w:right w:val="none" w:sz="0" w:space="0" w:color="auto"/>
      </w:divBdr>
      <w:divsChild>
        <w:div w:id="625891161">
          <w:marLeft w:val="720"/>
          <w:marRight w:val="720"/>
          <w:marTop w:val="100"/>
          <w:marBottom w:val="100"/>
          <w:divBdr>
            <w:top w:val="none" w:sz="0" w:space="0" w:color="auto"/>
            <w:left w:val="none" w:sz="0" w:space="0" w:color="auto"/>
            <w:bottom w:val="none" w:sz="0" w:space="0" w:color="auto"/>
            <w:right w:val="none" w:sz="0" w:space="0" w:color="auto"/>
          </w:divBdr>
          <w:divsChild>
            <w:div w:id="625891169">
              <w:marLeft w:val="720"/>
              <w:marRight w:val="720"/>
              <w:marTop w:val="100"/>
              <w:marBottom w:val="100"/>
              <w:divBdr>
                <w:top w:val="none" w:sz="0" w:space="0" w:color="auto"/>
                <w:left w:val="none" w:sz="0" w:space="0" w:color="auto"/>
                <w:bottom w:val="none" w:sz="0" w:space="0" w:color="auto"/>
                <w:right w:val="none" w:sz="0" w:space="0" w:color="auto"/>
              </w:divBdr>
            </w:div>
          </w:divsChild>
        </w:div>
        <w:div w:id="625891171">
          <w:marLeft w:val="720"/>
          <w:marRight w:val="720"/>
          <w:marTop w:val="100"/>
          <w:marBottom w:val="100"/>
          <w:divBdr>
            <w:top w:val="none" w:sz="0" w:space="0" w:color="auto"/>
            <w:left w:val="none" w:sz="0" w:space="0" w:color="auto"/>
            <w:bottom w:val="none" w:sz="0" w:space="0" w:color="auto"/>
            <w:right w:val="none" w:sz="0" w:space="0" w:color="auto"/>
          </w:divBdr>
          <w:divsChild>
            <w:div w:id="6258911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891174">
      <w:marLeft w:val="0"/>
      <w:marRight w:val="0"/>
      <w:marTop w:val="0"/>
      <w:marBottom w:val="0"/>
      <w:divBdr>
        <w:top w:val="none" w:sz="0" w:space="0" w:color="auto"/>
        <w:left w:val="none" w:sz="0" w:space="0" w:color="auto"/>
        <w:bottom w:val="none" w:sz="0" w:space="0" w:color="auto"/>
        <w:right w:val="none" w:sz="0" w:space="0" w:color="auto"/>
      </w:divBdr>
    </w:div>
    <w:div w:id="625891175">
      <w:marLeft w:val="0"/>
      <w:marRight w:val="0"/>
      <w:marTop w:val="0"/>
      <w:marBottom w:val="0"/>
      <w:divBdr>
        <w:top w:val="none" w:sz="0" w:space="0" w:color="auto"/>
        <w:left w:val="none" w:sz="0" w:space="0" w:color="auto"/>
        <w:bottom w:val="none" w:sz="0" w:space="0" w:color="auto"/>
        <w:right w:val="none" w:sz="0" w:space="0" w:color="auto"/>
      </w:divBdr>
    </w:div>
    <w:div w:id="625891176">
      <w:marLeft w:val="0"/>
      <w:marRight w:val="0"/>
      <w:marTop w:val="0"/>
      <w:marBottom w:val="0"/>
      <w:divBdr>
        <w:top w:val="none" w:sz="0" w:space="0" w:color="auto"/>
        <w:left w:val="none" w:sz="0" w:space="0" w:color="auto"/>
        <w:bottom w:val="none" w:sz="0" w:space="0" w:color="auto"/>
        <w:right w:val="none" w:sz="0" w:space="0" w:color="auto"/>
      </w:divBdr>
    </w:div>
    <w:div w:id="625891178">
      <w:marLeft w:val="0"/>
      <w:marRight w:val="0"/>
      <w:marTop w:val="0"/>
      <w:marBottom w:val="0"/>
      <w:divBdr>
        <w:top w:val="none" w:sz="0" w:space="0" w:color="auto"/>
        <w:left w:val="none" w:sz="0" w:space="0" w:color="auto"/>
        <w:bottom w:val="none" w:sz="0" w:space="0" w:color="auto"/>
        <w:right w:val="none" w:sz="0" w:space="0" w:color="auto"/>
      </w:divBdr>
    </w:div>
    <w:div w:id="625891179">
      <w:marLeft w:val="0"/>
      <w:marRight w:val="0"/>
      <w:marTop w:val="0"/>
      <w:marBottom w:val="0"/>
      <w:divBdr>
        <w:top w:val="none" w:sz="0" w:space="0" w:color="auto"/>
        <w:left w:val="none" w:sz="0" w:space="0" w:color="auto"/>
        <w:bottom w:val="none" w:sz="0" w:space="0" w:color="auto"/>
        <w:right w:val="none" w:sz="0" w:space="0" w:color="auto"/>
      </w:divBdr>
    </w:div>
    <w:div w:id="625891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8.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601BA-DBD8-4EB6-89D8-40F269DC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18128</Words>
  <Characters>103330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Irina</cp:lastModifiedBy>
  <cp:revision>2</cp:revision>
  <cp:lastPrinted>2005-04-30T09:54:00Z</cp:lastPrinted>
  <dcterms:created xsi:type="dcterms:W3CDTF">2014-08-11T18:54:00Z</dcterms:created>
  <dcterms:modified xsi:type="dcterms:W3CDTF">2014-08-11T18:54:00Z</dcterms:modified>
</cp:coreProperties>
</file>