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4F4" w:rsidRPr="00B47B69" w:rsidRDefault="005124F4" w:rsidP="00B47B69">
      <w:pPr>
        <w:pStyle w:val="6"/>
        <w:spacing w:line="360" w:lineRule="auto"/>
        <w:ind w:firstLine="709"/>
        <w:jc w:val="both"/>
        <w:rPr>
          <w:i w:val="0"/>
          <w:iCs/>
          <w:szCs w:val="28"/>
        </w:rPr>
      </w:pPr>
      <w:r w:rsidRPr="00B47B69">
        <w:rPr>
          <w:i w:val="0"/>
          <w:iCs/>
          <w:szCs w:val="28"/>
        </w:rPr>
        <w:t>Оглавление</w:t>
      </w:r>
    </w:p>
    <w:p w:rsidR="005124F4" w:rsidRPr="00B47B69" w:rsidRDefault="005124F4" w:rsidP="00B47B69">
      <w:pPr>
        <w:spacing w:line="360" w:lineRule="auto"/>
        <w:ind w:firstLine="709"/>
        <w:jc w:val="both"/>
        <w:rPr>
          <w:bCs/>
          <w:sz w:val="28"/>
          <w:szCs w:val="28"/>
        </w:rPr>
      </w:pPr>
    </w:p>
    <w:p w:rsidR="005124F4" w:rsidRPr="00B47B69" w:rsidRDefault="005124F4" w:rsidP="00B47B69">
      <w:pPr>
        <w:tabs>
          <w:tab w:val="left" w:pos="-142"/>
        </w:tabs>
        <w:spacing w:line="360" w:lineRule="auto"/>
        <w:jc w:val="both"/>
        <w:rPr>
          <w:bCs/>
          <w:i/>
          <w:sz w:val="28"/>
          <w:szCs w:val="28"/>
        </w:rPr>
      </w:pPr>
      <w:r w:rsidRPr="00B47B69">
        <w:rPr>
          <w:bCs/>
          <w:sz w:val="28"/>
          <w:szCs w:val="28"/>
        </w:rPr>
        <w:t>Введение…………………………………………………..………….………....4</w:t>
      </w:r>
    </w:p>
    <w:p w:rsidR="005124F4" w:rsidRPr="00B47B69" w:rsidRDefault="005124F4" w:rsidP="00B47B69">
      <w:pPr>
        <w:tabs>
          <w:tab w:val="left" w:pos="-142"/>
        </w:tabs>
        <w:spacing w:line="360" w:lineRule="auto"/>
        <w:jc w:val="both"/>
        <w:rPr>
          <w:bCs/>
          <w:sz w:val="28"/>
          <w:szCs w:val="28"/>
        </w:rPr>
      </w:pPr>
      <w:r w:rsidRPr="00B47B69">
        <w:rPr>
          <w:bCs/>
          <w:sz w:val="28"/>
          <w:szCs w:val="28"/>
        </w:rPr>
        <w:t xml:space="preserve">Глава 1  Экономическое сущность производственных запасов и пути совершенствования их учета.    </w:t>
      </w:r>
    </w:p>
    <w:p w:rsidR="005124F4" w:rsidRPr="00B47B69" w:rsidRDefault="005124F4" w:rsidP="00B47B69">
      <w:pPr>
        <w:tabs>
          <w:tab w:val="left" w:pos="-142"/>
        </w:tabs>
        <w:spacing w:line="360" w:lineRule="auto"/>
        <w:jc w:val="both"/>
        <w:rPr>
          <w:bCs/>
          <w:i/>
          <w:sz w:val="28"/>
          <w:szCs w:val="28"/>
        </w:rPr>
      </w:pPr>
      <w:r w:rsidRPr="00B47B69">
        <w:rPr>
          <w:bCs/>
          <w:sz w:val="28"/>
          <w:szCs w:val="28"/>
        </w:rPr>
        <w:t>1.1 Экономическое сущность  производственных запасов, их оценка и классификация …………………………………………………………………6</w:t>
      </w:r>
    </w:p>
    <w:p w:rsidR="005124F4" w:rsidRPr="00B47B69" w:rsidRDefault="005124F4" w:rsidP="00B47B69">
      <w:pPr>
        <w:tabs>
          <w:tab w:val="left" w:pos="-142"/>
        </w:tabs>
        <w:spacing w:line="360" w:lineRule="auto"/>
        <w:jc w:val="both"/>
        <w:rPr>
          <w:bCs/>
          <w:sz w:val="28"/>
          <w:szCs w:val="28"/>
        </w:rPr>
      </w:pPr>
      <w:r w:rsidRPr="00B47B69">
        <w:rPr>
          <w:bCs/>
          <w:sz w:val="28"/>
          <w:szCs w:val="28"/>
        </w:rPr>
        <w:t>1.2 Вопросы совершенствования учета  и аудита производственных запасов в трудах и ученых и практиков …………………………………….16</w:t>
      </w:r>
    </w:p>
    <w:p w:rsidR="005124F4" w:rsidRPr="00B47B69" w:rsidRDefault="005124F4" w:rsidP="00B47B69">
      <w:pPr>
        <w:tabs>
          <w:tab w:val="left" w:pos="-142"/>
        </w:tabs>
        <w:spacing w:line="360" w:lineRule="auto"/>
        <w:jc w:val="both"/>
        <w:rPr>
          <w:bCs/>
          <w:sz w:val="28"/>
          <w:szCs w:val="28"/>
        </w:rPr>
      </w:pPr>
      <w:r w:rsidRPr="00B47B69">
        <w:rPr>
          <w:bCs/>
          <w:sz w:val="28"/>
          <w:szCs w:val="28"/>
        </w:rPr>
        <w:t xml:space="preserve">Глава 2 Организационно-экономическая характеристика состояние учетно-финансовой работы АО «Уральскоблгаз» </w:t>
      </w:r>
    </w:p>
    <w:p w:rsidR="005124F4" w:rsidRPr="00B47B69" w:rsidRDefault="005124F4" w:rsidP="00B47B69">
      <w:pPr>
        <w:tabs>
          <w:tab w:val="left" w:pos="-142"/>
        </w:tabs>
        <w:spacing w:line="360" w:lineRule="auto"/>
        <w:jc w:val="both"/>
        <w:rPr>
          <w:bCs/>
          <w:sz w:val="28"/>
          <w:szCs w:val="28"/>
        </w:rPr>
      </w:pPr>
      <w:r w:rsidRPr="00B47B69">
        <w:rPr>
          <w:bCs/>
          <w:sz w:val="28"/>
          <w:szCs w:val="28"/>
        </w:rPr>
        <w:t>2.1 Организационно-экономическая характеристика предприятия……….20</w:t>
      </w:r>
    </w:p>
    <w:p w:rsidR="005124F4" w:rsidRPr="00B47B69" w:rsidRDefault="005124F4" w:rsidP="00B47B69">
      <w:pPr>
        <w:tabs>
          <w:tab w:val="left" w:pos="-142"/>
        </w:tabs>
        <w:spacing w:line="360" w:lineRule="auto"/>
        <w:jc w:val="both"/>
        <w:rPr>
          <w:bCs/>
          <w:sz w:val="28"/>
          <w:szCs w:val="28"/>
        </w:rPr>
      </w:pPr>
      <w:r w:rsidRPr="00B47B69">
        <w:rPr>
          <w:bCs/>
          <w:sz w:val="28"/>
          <w:szCs w:val="28"/>
        </w:rPr>
        <w:t>2.2 Состояние учетно-финансовой работы предприятия…………………..32</w:t>
      </w:r>
    </w:p>
    <w:p w:rsidR="005124F4" w:rsidRPr="00B47B69" w:rsidRDefault="005124F4" w:rsidP="00B47B69">
      <w:pPr>
        <w:tabs>
          <w:tab w:val="left" w:pos="-142"/>
        </w:tabs>
        <w:spacing w:line="360" w:lineRule="auto"/>
        <w:jc w:val="both"/>
        <w:rPr>
          <w:bCs/>
          <w:sz w:val="28"/>
          <w:szCs w:val="28"/>
        </w:rPr>
      </w:pPr>
      <w:r w:rsidRPr="00B47B69">
        <w:rPr>
          <w:bCs/>
          <w:sz w:val="28"/>
          <w:szCs w:val="28"/>
        </w:rPr>
        <w:t xml:space="preserve">Глава 3 Организация учета и аудита производственных запасов на </w:t>
      </w:r>
    </w:p>
    <w:p w:rsidR="005124F4" w:rsidRPr="00B47B69" w:rsidRDefault="005124F4" w:rsidP="00B47B69">
      <w:pPr>
        <w:tabs>
          <w:tab w:val="left" w:pos="-142"/>
        </w:tabs>
        <w:spacing w:line="360" w:lineRule="auto"/>
        <w:jc w:val="both"/>
        <w:rPr>
          <w:bCs/>
          <w:sz w:val="28"/>
          <w:szCs w:val="28"/>
        </w:rPr>
      </w:pPr>
      <w:r w:rsidRPr="00B47B69">
        <w:rPr>
          <w:bCs/>
          <w:sz w:val="28"/>
          <w:szCs w:val="28"/>
        </w:rPr>
        <w:t>АО «Уральскоблгаз»</w:t>
      </w:r>
    </w:p>
    <w:p w:rsidR="005124F4" w:rsidRPr="00B47B69" w:rsidRDefault="005124F4" w:rsidP="00B47B69">
      <w:pPr>
        <w:tabs>
          <w:tab w:val="left" w:pos="-142"/>
        </w:tabs>
        <w:spacing w:line="360" w:lineRule="auto"/>
        <w:jc w:val="both"/>
        <w:rPr>
          <w:bCs/>
          <w:sz w:val="28"/>
          <w:szCs w:val="28"/>
        </w:rPr>
      </w:pPr>
      <w:r w:rsidRPr="00B47B69">
        <w:rPr>
          <w:bCs/>
          <w:sz w:val="28"/>
          <w:szCs w:val="28"/>
        </w:rPr>
        <w:t>3.1 Задачи учета ТМЗ…………………………………………………………37</w:t>
      </w:r>
    </w:p>
    <w:p w:rsidR="005124F4" w:rsidRPr="00B47B69" w:rsidRDefault="005124F4" w:rsidP="00B47B69">
      <w:pPr>
        <w:tabs>
          <w:tab w:val="left" w:pos="-142"/>
        </w:tabs>
        <w:spacing w:line="360" w:lineRule="auto"/>
        <w:jc w:val="both"/>
        <w:rPr>
          <w:bCs/>
          <w:sz w:val="28"/>
          <w:szCs w:val="28"/>
        </w:rPr>
      </w:pPr>
      <w:r w:rsidRPr="00B47B69">
        <w:rPr>
          <w:bCs/>
          <w:sz w:val="28"/>
          <w:szCs w:val="28"/>
        </w:rPr>
        <w:t>3.2 Учет отпуска материалов на производства и другие цели, контроль за их использованием. Внутреннее перемещение……………………………..39</w:t>
      </w:r>
    </w:p>
    <w:p w:rsidR="005124F4" w:rsidRPr="00B47B69" w:rsidRDefault="005124F4" w:rsidP="00B47B69">
      <w:pPr>
        <w:tabs>
          <w:tab w:val="left" w:pos="-142"/>
        </w:tabs>
        <w:spacing w:line="360" w:lineRule="auto"/>
        <w:jc w:val="both"/>
        <w:rPr>
          <w:bCs/>
          <w:sz w:val="28"/>
          <w:szCs w:val="28"/>
        </w:rPr>
      </w:pPr>
      <w:r w:rsidRPr="00B47B69">
        <w:rPr>
          <w:bCs/>
          <w:sz w:val="28"/>
          <w:szCs w:val="28"/>
        </w:rPr>
        <w:t>3.3 Учет прочего выбытия материалов……………………………………...43</w:t>
      </w:r>
    </w:p>
    <w:p w:rsidR="005124F4" w:rsidRPr="00B47B69" w:rsidRDefault="005124F4" w:rsidP="00B47B69">
      <w:pPr>
        <w:tabs>
          <w:tab w:val="left" w:pos="-142"/>
        </w:tabs>
        <w:spacing w:line="360" w:lineRule="auto"/>
        <w:jc w:val="both"/>
        <w:rPr>
          <w:bCs/>
          <w:sz w:val="28"/>
          <w:szCs w:val="28"/>
        </w:rPr>
      </w:pPr>
      <w:r w:rsidRPr="00B47B69">
        <w:rPr>
          <w:bCs/>
          <w:sz w:val="28"/>
          <w:szCs w:val="28"/>
        </w:rPr>
        <w:t>3.4 Учет материалов в бухгалтерской службе………………………………46</w:t>
      </w:r>
    </w:p>
    <w:p w:rsidR="005124F4" w:rsidRPr="00B47B69" w:rsidRDefault="005124F4" w:rsidP="00B47B69">
      <w:pPr>
        <w:tabs>
          <w:tab w:val="left" w:pos="-142"/>
        </w:tabs>
        <w:spacing w:line="360" w:lineRule="auto"/>
        <w:jc w:val="both"/>
        <w:rPr>
          <w:bCs/>
          <w:sz w:val="28"/>
          <w:szCs w:val="28"/>
        </w:rPr>
      </w:pPr>
      <w:r w:rsidRPr="00B47B69">
        <w:rPr>
          <w:bCs/>
          <w:sz w:val="28"/>
          <w:szCs w:val="28"/>
        </w:rPr>
        <w:t>3.5 Инвентаризация ТМЦ средствами «1С: Бухгалтерия 7.7» на АО «Уральскоблгаз»………………………………………………………………49</w:t>
      </w:r>
    </w:p>
    <w:p w:rsidR="005124F4" w:rsidRPr="00B47B69" w:rsidRDefault="005124F4" w:rsidP="00B47B69">
      <w:pPr>
        <w:tabs>
          <w:tab w:val="left" w:pos="-142"/>
        </w:tabs>
        <w:spacing w:line="360" w:lineRule="auto"/>
        <w:jc w:val="both"/>
        <w:rPr>
          <w:bCs/>
          <w:sz w:val="28"/>
          <w:szCs w:val="28"/>
        </w:rPr>
      </w:pPr>
      <w:r w:rsidRPr="00B47B69">
        <w:rPr>
          <w:bCs/>
          <w:sz w:val="28"/>
          <w:szCs w:val="28"/>
        </w:rPr>
        <w:t>3.6 Сущность, цели, источники аудита……………………………………...51</w:t>
      </w:r>
    </w:p>
    <w:p w:rsidR="005124F4" w:rsidRPr="00B47B69" w:rsidRDefault="005124F4" w:rsidP="00B47B69">
      <w:pPr>
        <w:numPr>
          <w:ilvl w:val="1"/>
          <w:numId w:val="21"/>
        </w:numPr>
        <w:tabs>
          <w:tab w:val="left" w:pos="-142"/>
        </w:tabs>
        <w:spacing w:line="360" w:lineRule="auto"/>
        <w:ind w:left="0" w:firstLine="0"/>
        <w:jc w:val="both"/>
        <w:rPr>
          <w:bCs/>
          <w:sz w:val="28"/>
          <w:szCs w:val="28"/>
        </w:rPr>
      </w:pPr>
      <w:r w:rsidRPr="00B47B69">
        <w:rPr>
          <w:bCs/>
          <w:sz w:val="28"/>
          <w:szCs w:val="28"/>
        </w:rPr>
        <w:t>Порядок проведения аудита……………………………………………..52</w:t>
      </w:r>
    </w:p>
    <w:p w:rsidR="005124F4" w:rsidRPr="00B47B69" w:rsidRDefault="005124F4" w:rsidP="00B47B69">
      <w:pPr>
        <w:numPr>
          <w:ilvl w:val="1"/>
          <w:numId w:val="21"/>
        </w:numPr>
        <w:tabs>
          <w:tab w:val="left" w:pos="-142"/>
        </w:tabs>
        <w:spacing w:line="360" w:lineRule="auto"/>
        <w:ind w:left="0" w:firstLine="0"/>
        <w:jc w:val="both"/>
        <w:rPr>
          <w:bCs/>
          <w:sz w:val="28"/>
          <w:szCs w:val="28"/>
        </w:rPr>
      </w:pPr>
      <w:r w:rsidRPr="00B47B69">
        <w:rPr>
          <w:bCs/>
          <w:sz w:val="28"/>
          <w:szCs w:val="28"/>
        </w:rPr>
        <w:t>Проверка законности движения а аудиторское заключение ТМЗ…….56</w:t>
      </w:r>
    </w:p>
    <w:p w:rsidR="005124F4" w:rsidRPr="00B47B69" w:rsidRDefault="005124F4" w:rsidP="00B47B69">
      <w:pPr>
        <w:tabs>
          <w:tab w:val="left" w:pos="-142"/>
        </w:tabs>
        <w:spacing w:line="360" w:lineRule="auto"/>
        <w:jc w:val="both"/>
        <w:rPr>
          <w:bCs/>
          <w:sz w:val="28"/>
          <w:szCs w:val="28"/>
        </w:rPr>
      </w:pPr>
      <w:r w:rsidRPr="00B47B69">
        <w:rPr>
          <w:bCs/>
          <w:sz w:val="28"/>
          <w:szCs w:val="28"/>
        </w:rPr>
        <w:t>Выводы и предложения………………………………………………………63</w:t>
      </w:r>
    </w:p>
    <w:p w:rsidR="005124F4" w:rsidRPr="00B47B69" w:rsidRDefault="005124F4" w:rsidP="00B47B69">
      <w:pPr>
        <w:tabs>
          <w:tab w:val="left" w:pos="-142"/>
        </w:tabs>
        <w:spacing w:line="360" w:lineRule="auto"/>
        <w:jc w:val="both"/>
        <w:rPr>
          <w:bCs/>
          <w:sz w:val="28"/>
          <w:szCs w:val="28"/>
        </w:rPr>
      </w:pPr>
      <w:r w:rsidRPr="00B47B69">
        <w:rPr>
          <w:bCs/>
          <w:sz w:val="28"/>
          <w:szCs w:val="28"/>
        </w:rPr>
        <w:t>Список использованной литературы……………………………………...…66</w:t>
      </w:r>
    </w:p>
    <w:p w:rsidR="005124F4" w:rsidRPr="00B47B69" w:rsidRDefault="005124F4" w:rsidP="00B47B69">
      <w:pPr>
        <w:tabs>
          <w:tab w:val="left" w:pos="-142"/>
        </w:tabs>
        <w:spacing w:line="360" w:lineRule="auto"/>
        <w:jc w:val="both"/>
        <w:rPr>
          <w:bCs/>
          <w:sz w:val="28"/>
          <w:szCs w:val="28"/>
        </w:rPr>
      </w:pPr>
      <w:r w:rsidRPr="00B47B69">
        <w:rPr>
          <w:bCs/>
          <w:sz w:val="28"/>
          <w:szCs w:val="28"/>
        </w:rPr>
        <w:t>Приложение……………………………………………………………………</w:t>
      </w:r>
    </w:p>
    <w:p w:rsidR="005124F4" w:rsidRPr="00B47B69" w:rsidRDefault="00B47B69" w:rsidP="00B47B69">
      <w:pPr>
        <w:pStyle w:val="4"/>
        <w:spacing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br w:type="page"/>
      </w:r>
      <w:r w:rsidR="005124F4" w:rsidRPr="00B47B69">
        <w:rPr>
          <w:rFonts w:ascii="Times New Roman" w:hAnsi="Times New Roman" w:cs="Times New Roman"/>
          <w:i w:val="0"/>
          <w:sz w:val="28"/>
          <w:szCs w:val="28"/>
        </w:rPr>
        <w:lastRenderedPageBreak/>
        <w:t>ВВЕДЕНИЕ</w:t>
      </w:r>
    </w:p>
    <w:p w:rsidR="005124F4" w:rsidRPr="00B47B69" w:rsidRDefault="005124F4" w:rsidP="00B47B69">
      <w:pPr>
        <w:spacing w:line="360" w:lineRule="auto"/>
        <w:ind w:firstLine="709"/>
        <w:jc w:val="both"/>
        <w:rPr>
          <w:sz w:val="28"/>
          <w:szCs w:val="28"/>
        </w:rPr>
      </w:pPr>
      <w:r w:rsidRPr="00B47B69">
        <w:rPr>
          <w:sz w:val="28"/>
          <w:szCs w:val="28"/>
        </w:rPr>
        <w:tab/>
      </w:r>
    </w:p>
    <w:p w:rsidR="005124F4" w:rsidRPr="00B47B69" w:rsidRDefault="005124F4" w:rsidP="00B47B69">
      <w:pPr>
        <w:spacing w:line="360" w:lineRule="auto"/>
        <w:ind w:firstLine="709"/>
        <w:jc w:val="both"/>
        <w:rPr>
          <w:sz w:val="28"/>
          <w:szCs w:val="28"/>
        </w:rPr>
      </w:pPr>
      <w:r w:rsidRPr="00B47B69">
        <w:rPr>
          <w:sz w:val="28"/>
          <w:szCs w:val="28"/>
        </w:rPr>
        <w:t>Будущая экономическая выгода, воплощенная в активе, это потенциальный, прямой или косвенный вклад в приток денежных средств, предприятия.</w:t>
      </w:r>
    </w:p>
    <w:p w:rsidR="005124F4" w:rsidRPr="00B47B69" w:rsidRDefault="005124F4" w:rsidP="00B47B69">
      <w:pPr>
        <w:spacing w:line="360" w:lineRule="auto"/>
        <w:ind w:firstLine="709"/>
        <w:jc w:val="both"/>
        <w:rPr>
          <w:sz w:val="28"/>
          <w:szCs w:val="28"/>
        </w:rPr>
      </w:pPr>
      <w:r w:rsidRPr="00B47B69">
        <w:rPr>
          <w:sz w:val="28"/>
          <w:szCs w:val="28"/>
        </w:rPr>
        <w:t>Этот вклад может возникать как часть основной деятельности предприятия в виде покупки и потребления активов в процессе производства.</w:t>
      </w:r>
    </w:p>
    <w:p w:rsidR="005124F4" w:rsidRPr="00B47B69" w:rsidRDefault="005124F4" w:rsidP="00B47B69">
      <w:pPr>
        <w:spacing w:line="360" w:lineRule="auto"/>
        <w:ind w:firstLine="709"/>
        <w:jc w:val="both"/>
        <w:rPr>
          <w:sz w:val="28"/>
          <w:szCs w:val="28"/>
        </w:rPr>
      </w:pPr>
      <w:r w:rsidRPr="00B47B69">
        <w:rPr>
          <w:sz w:val="28"/>
          <w:szCs w:val="28"/>
        </w:rPr>
        <w:t xml:space="preserve"> Он может так же  принять форму конвертируемости в денежные средства ли в возможность  сократить отток денежных средств, позволяющий снизить себестоимость продукции.</w:t>
      </w:r>
    </w:p>
    <w:p w:rsidR="005124F4" w:rsidRPr="00B47B69" w:rsidRDefault="005124F4" w:rsidP="00B47B69">
      <w:pPr>
        <w:spacing w:line="360" w:lineRule="auto"/>
        <w:ind w:firstLine="709"/>
        <w:jc w:val="both"/>
        <w:rPr>
          <w:sz w:val="28"/>
          <w:szCs w:val="28"/>
        </w:rPr>
      </w:pPr>
      <w:r w:rsidRPr="00B47B69">
        <w:rPr>
          <w:sz w:val="28"/>
          <w:szCs w:val="28"/>
        </w:rPr>
        <w:t xml:space="preserve">Эта </w:t>
      </w:r>
      <w:r w:rsidRPr="00B47B69">
        <w:rPr>
          <w:sz w:val="28"/>
          <w:szCs w:val="28"/>
        </w:rPr>
        <w:tab/>
        <w:t>полезность или потенциал оказываемых при их помощи услуг оправдывает классификацию товарно-материальных запасов как актива организации, контролирующего его. Обычно товарно-материальные запасы превращаются в наличные средства или другие активы в течении производственного цикла организации.</w:t>
      </w:r>
    </w:p>
    <w:p w:rsidR="005124F4" w:rsidRPr="00B47B69" w:rsidRDefault="005124F4" w:rsidP="00B47B69">
      <w:pPr>
        <w:spacing w:line="360" w:lineRule="auto"/>
        <w:ind w:firstLine="709"/>
        <w:jc w:val="both"/>
        <w:rPr>
          <w:sz w:val="28"/>
          <w:szCs w:val="28"/>
        </w:rPr>
      </w:pPr>
      <w:r w:rsidRPr="00B47B69">
        <w:rPr>
          <w:sz w:val="28"/>
          <w:szCs w:val="28"/>
        </w:rPr>
        <w:t>Целью моей дипломной работы явилось изучение организации учета товарно-материальных запасов и разработать собственные предложения по совершенствованию улучшению учета ТМЗ на АО «Уральскоблгаз».</w:t>
      </w:r>
    </w:p>
    <w:p w:rsidR="005124F4" w:rsidRPr="00B47B69" w:rsidRDefault="005124F4" w:rsidP="00B47B69">
      <w:pPr>
        <w:spacing w:line="360" w:lineRule="auto"/>
        <w:ind w:firstLine="709"/>
        <w:jc w:val="both"/>
        <w:rPr>
          <w:sz w:val="28"/>
          <w:szCs w:val="28"/>
        </w:rPr>
      </w:pPr>
      <w:r w:rsidRPr="00B47B69">
        <w:rPr>
          <w:sz w:val="28"/>
          <w:szCs w:val="28"/>
        </w:rPr>
        <w:t>Для достижения поставленной цели были поставлены  и решены следующие задачи:</w:t>
      </w:r>
    </w:p>
    <w:p w:rsidR="005124F4" w:rsidRPr="00B47B69" w:rsidRDefault="005124F4" w:rsidP="00B47B69">
      <w:pPr>
        <w:numPr>
          <w:ilvl w:val="0"/>
          <w:numId w:val="11"/>
        </w:numPr>
        <w:spacing w:line="360" w:lineRule="auto"/>
        <w:ind w:firstLine="709"/>
        <w:jc w:val="both"/>
        <w:rPr>
          <w:sz w:val="28"/>
          <w:szCs w:val="28"/>
        </w:rPr>
      </w:pPr>
      <w:r w:rsidRPr="00B47B69">
        <w:rPr>
          <w:sz w:val="28"/>
          <w:szCs w:val="28"/>
        </w:rPr>
        <w:t>изучить сущность товарно-материальных запасов;</w:t>
      </w:r>
    </w:p>
    <w:p w:rsidR="005124F4" w:rsidRPr="00B47B69" w:rsidRDefault="005124F4" w:rsidP="00B47B69">
      <w:pPr>
        <w:numPr>
          <w:ilvl w:val="0"/>
          <w:numId w:val="11"/>
        </w:numPr>
        <w:spacing w:line="360" w:lineRule="auto"/>
        <w:ind w:firstLine="709"/>
        <w:jc w:val="both"/>
        <w:rPr>
          <w:sz w:val="28"/>
          <w:szCs w:val="28"/>
        </w:rPr>
      </w:pPr>
      <w:r w:rsidRPr="00B47B69">
        <w:rPr>
          <w:sz w:val="28"/>
          <w:szCs w:val="28"/>
        </w:rPr>
        <w:t>рассмотреть вопросы совершенствования учета ТМЗ в трудах ученых и практиков;</w:t>
      </w:r>
    </w:p>
    <w:p w:rsidR="005124F4" w:rsidRPr="00B47B69" w:rsidRDefault="005124F4" w:rsidP="00B47B69">
      <w:pPr>
        <w:numPr>
          <w:ilvl w:val="0"/>
          <w:numId w:val="11"/>
        </w:numPr>
        <w:spacing w:line="360" w:lineRule="auto"/>
        <w:ind w:firstLine="709"/>
        <w:jc w:val="both"/>
        <w:rPr>
          <w:sz w:val="28"/>
          <w:szCs w:val="28"/>
        </w:rPr>
      </w:pPr>
      <w:r w:rsidRPr="00B47B69">
        <w:rPr>
          <w:sz w:val="28"/>
          <w:szCs w:val="28"/>
        </w:rPr>
        <w:t xml:space="preserve">дать организационно-экономическую </w:t>
      </w:r>
    </w:p>
    <w:p w:rsidR="005124F4" w:rsidRPr="00B47B69" w:rsidRDefault="005124F4" w:rsidP="00B47B69">
      <w:pPr>
        <w:spacing w:line="360" w:lineRule="auto"/>
        <w:ind w:left="1062" w:firstLine="709"/>
        <w:jc w:val="both"/>
        <w:rPr>
          <w:sz w:val="28"/>
          <w:szCs w:val="28"/>
        </w:rPr>
      </w:pPr>
      <w:r w:rsidRPr="00B47B69">
        <w:rPr>
          <w:sz w:val="28"/>
          <w:szCs w:val="28"/>
        </w:rPr>
        <w:t>характеристику, исследуемого предприятия АО «Уральскоблгаз»;</w:t>
      </w:r>
    </w:p>
    <w:p w:rsidR="005124F4" w:rsidRPr="00B47B69" w:rsidRDefault="005124F4" w:rsidP="00B47B69">
      <w:pPr>
        <w:numPr>
          <w:ilvl w:val="0"/>
          <w:numId w:val="11"/>
        </w:numPr>
        <w:spacing w:line="360" w:lineRule="auto"/>
        <w:ind w:firstLine="709"/>
        <w:jc w:val="both"/>
        <w:rPr>
          <w:sz w:val="28"/>
          <w:szCs w:val="28"/>
        </w:rPr>
      </w:pPr>
      <w:r w:rsidRPr="00B47B69">
        <w:rPr>
          <w:sz w:val="28"/>
          <w:szCs w:val="28"/>
        </w:rPr>
        <w:t>изучить организацию учета и аудита ТМЗ на примере АО «Уральскоблгаз»;</w:t>
      </w:r>
    </w:p>
    <w:p w:rsidR="005124F4" w:rsidRPr="00B47B69" w:rsidRDefault="005124F4" w:rsidP="00B47B69">
      <w:pPr>
        <w:numPr>
          <w:ilvl w:val="0"/>
          <w:numId w:val="11"/>
        </w:numPr>
        <w:spacing w:line="360" w:lineRule="auto"/>
        <w:ind w:firstLine="709"/>
        <w:jc w:val="both"/>
        <w:rPr>
          <w:sz w:val="28"/>
          <w:szCs w:val="28"/>
        </w:rPr>
      </w:pPr>
      <w:r w:rsidRPr="00B47B69">
        <w:rPr>
          <w:sz w:val="28"/>
          <w:szCs w:val="28"/>
        </w:rPr>
        <w:t>разработать собственные выводы и предложения.</w:t>
      </w:r>
    </w:p>
    <w:p w:rsidR="005124F4" w:rsidRPr="00B47B69" w:rsidRDefault="005124F4" w:rsidP="00B47B69">
      <w:pPr>
        <w:spacing w:line="360" w:lineRule="auto"/>
        <w:ind w:firstLine="709"/>
        <w:jc w:val="both"/>
        <w:rPr>
          <w:sz w:val="28"/>
          <w:szCs w:val="28"/>
        </w:rPr>
      </w:pPr>
      <w:r w:rsidRPr="00B47B69">
        <w:rPr>
          <w:sz w:val="28"/>
          <w:szCs w:val="28"/>
        </w:rPr>
        <w:t>В Послании президента Республики Казахстан к своему народу  «Казахстан - 2030» подчеркивается, что конечных целью нашей станы является экономической рост, что приоритет экономического роста «будет одним из самым важных и сегодня, и завтра, и в течении следующих  тридцати лет». Важную роль в достижения этой цели играет информация, развитие которой «окажет развитие не только на экономически рост, но и на социальную сферу, также и на интеграцию Казахстана в международное общество»</w:t>
      </w:r>
    </w:p>
    <w:p w:rsidR="005124F4" w:rsidRPr="00B47B69" w:rsidRDefault="005124F4" w:rsidP="00B47B69">
      <w:pPr>
        <w:spacing w:line="360" w:lineRule="auto"/>
        <w:ind w:firstLine="709"/>
        <w:jc w:val="both"/>
        <w:rPr>
          <w:sz w:val="28"/>
          <w:szCs w:val="28"/>
        </w:rPr>
      </w:pPr>
      <w:r w:rsidRPr="00B47B69">
        <w:rPr>
          <w:sz w:val="28"/>
          <w:szCs w:val="28"/>
        </w:rPr>
        <w:t xml:space="preserve">В процессе написания дипломной работы были использованы учебная и периодическая литература, монографии ученых, нормативные документы, финансовая отчетность АО «Уральскоблгаз».  </w:t>
      </w:r>
    </w:p>
    <w:p w:rsidR="005124F4" w:rsidRPr="00B47B69" w:rsidRDefault="00B47B69" w:rsidP="00B47B69">
      <w:pPr>
        <w:pStyle w:val="23"/>
        <w:spacing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br w:type="page"/>
      </w:r>
      <w:r w:rsidR="005124F4" w:rsidRPr="00B47B69">
        <w:rPr>
          <w:rFonts w:ascii="Times New Roman" w:hAnsi="Times New Roman" w:cs="Times New Roman"/>
          <w:i w:val="0"/>
          <w:sz w:val="28"/>
          <w:szCs w:val="28"/>
        </w:rPr>
        <w:t>Глава 1 «Экономическое содержание товарно-материальных запасов и вопросы совершенствования учета ТМЗ»</w:t>
      </w:r>
    </w:p>
    <w:p w:rsidR="005124F4" w:rsidRPr="00B47B69" w:rsidRDefault="005124F4" w:rsidP="00B47B69">
      <w:pPr>
        <w:pStyle w:val="23"/>
        <w:spacing w:line="360" w:lineRule="auto"/>
        <w:ind w:firstLine="709"/>
        <w:jc w:val="both"/>
        <w:rPr>
          <w:rFonts w:ascii="Times New Roman" w:hAnsi="Times New Roman" w:cs="Times New Roman"/>
          <w:i w:val="0"/>
          <w:sz w:val="28"/>
          <w:szCs w:val="28"/>
        </w:rPr>
      </w:pPr>
    </w:p>
    <w:p w:rsidR="005124F4" w:rsidRPr="00B47B69" w:rsidRDefault="005124F4" w:rsidP="00B47B69">
      <w:pPr>
        <w:pStyle w:val="23"/>
        <w:spacing w:line="360" w:lineRule="auto"/>
        <w:ind w:firstLine="709"/>
        <w:jc w:val="both"/>
        <w:rPr>
          <w:rFonts w:ascii="Times New Roman" w:hAnsi="Times New Roman" w:cs="Times New Roman"/>
          <w:i w:val="0"/>
          <w:sz w:val="28"/>
          <w:szCs w:val="28"/>
        </w:rPr>
      </w:pPr>
      <w:r w:rsidRPr="00B47B69">
        <w:rPr>
          <w:rFonts w:ascii="Times New Roman" w:hAnsi="Times New Roman" w:cs="Times New Roman"/>
          <w:i w:val="0"/>
          <w:sz w:val="28"/>
          <w:szCs w:val="28"/>
        </w:rPr>
        <w:t>1.1. Экономическое содержания ТМЗ, их классификация и оценка</w:t>
      </w:r>
    </w:p>
    <w:p w:rsidR="005124F4" w:rsidRPr="00B47B69" w:rsidRDefault="005124F4" w:rsidP="00B47B69">
      <w:pPr>
        <w:spacing w:line="360" w:lineRule="auto"/>
        <w:ind w:firstLine="709"/>
        <w:jc w:val="both"/>
        <w:rPr>
          <w:sz w:val="28"/>
          <w:szCs w:val="28"/>
        </w:rPr>
      </w:pPr>
    </w:p>
    <w:p w:rsidR="005124F4" w:rsidRPr="00B47B69" w:rsidRDefault="005124F4" w:rsidP="00B47B69">
      <w:pPr>
        <w:spacing w:line="360" w:lineRule="auto"/>
        <w:ind w:firstLine="709"/>
        <w:jc w:val="both"/>
        <w:rPr>
          <w:sz w:val="28"/>
          <w:szCs w:val="28"/>
        </w:rPr>
      </w:pPr>
      <w:r w:rsidRPr="00B47B69">
        <w:rPr>
          <w:sz w:val="28"/>
          <w:szCs w:val="28"/>
        </w:rPr>
        <w:t>В процессе производства, наряду со средствами труда, участвуют предметы труда, которые выступают в качестве производственных запасов. В отличии от средств труда, предметы труда участвуют   в процессе производства только один раз и их стоимость полностью включается в себестоимость производимой продукции, составляя её материальную основу.</w:t>
      </w:r>
    </w:p>
    <w:p w:rsidR="005124F4" w:rsidRPr="00B47B69" w:rsidRDefault="005124F4" w:rsidP="00B47B69">
      <w:pPr>
        <w:spacing w:line="360" w:lineRule="auto"/>
        <w:ind w:firstLine="709"/>
        <w:jc w:val="both"/>
        <w:rPr>
          <w:sz w:val="28"/>
          <w:szCs w:val="28"/>
        </w:rPr>
      </w:pPr>
      <w:r w:rsidRPr="00B47B69">
        <w:rPr>
          <w:sz w:val="28"/>
          <w:szCs w:val="28"/>
        </w:rPr>
        <w:t>Материальные запасы  относятся  к оборотным средствам и  используются, как правило, в течении одного года или обычного цикла при производстве продукции, выполнении работ и оказании услуг или приобретаются для продажи.</w:t>
      </w:r>
      <w:r w:rsidRPr="00B47B69">
        <w:rPr>
          <w:sz w:val="28"/>
          <w:szCs w:val="28"/>
        </w:rPr>
        <w:tab/>
      </w:r>
    </w:p>
    <w:p w:rsidR="005124F4" w:rsidRPr="00B47B69" w:rsidRDefault="005124F4" w:rsidP="00B47B69">
      <w:pPr>
        <w:spacing w:line="360" w:lineRule="auto"/>
        <w:ind w:firstLine="709"/>
        <w:jc w:val="both"/>
        <w:rPr>
          <w:sz w:val="28"/>
          <w:szCs w:val="28"/>
        </w:rPr>
      </w:pPr>
    </w:p>
    <w:p w:rsidR="005124F4" w:rsidRPr="00B47B69" w:rsidRDefault="005124F4" w:rsidP="00B47B69">
      <w:pPr>
        <w:spacing w:line="360" w:lineRule="auto"/>
        <w:ind w:firstLine="709"/>
        <w:jc w:val="both"/>
        <w:rPr>
          <w:sz w:val="28"/>
          <w:szCs w:val="28"/>
        </w:rPr>
      </w:pPr>
      <w:r w:rsidRPr="00B47B69">
        <w:rPr>
          <w:sz w:val="28"/>
          <w:szCs w:val="28"/>
        </w:rPr>
        <w:t>В общем понимании товарно-материальные запасы – активы в виде:</w:t>
      </w:r>
    </w:p>
    <w:p w:rsidR="005124F4" w:rsidRPr="00B47B69" w:rsidRDefault="005124F4" w:rsidP="00B47B69">
      <w:pPr>
        <w:numPr>
          <w:ilvl w:val="0"/>
          <w:numId w:val="11"/>
        </w:numPr>
        <w:spacing w:line="360" w:lineRule="auto"/>
        <w:ind w:firstLine="709"/>
        <w:jc w:val="both"/>
        <w:rPr>
          <w:sz w:val="28"/>
          <w:szCs w:val="28"/>
        </w:rPr>
      </w:pPr>
      <w:r w:rsidRPr="00B47B69">
        <w:rPr>
          <w:sz w:val="28"/>
          <w:szCs w:val="28"/>
        </w:rPr>
        <w:t>запасов сырья, материалов, покупных полуфабрикатов и комплектующих изделий, топлива, тары и тарных материалов, запасных частей, прочих материалов, предназначенных для использования в производстве или при выполнении работ и услуг;</w:t>
      </w:r>
    </w:p>
    <w:p w:rsidR="005124F4" w:rsidRPr="00B47B69" w:rsidRDefault="005124F4" w:rsidP="00B47B69">
      <w:pPr>
        <w:numPr>
          <w:ilvl w:val="0"/>
          <w:numId w:val="11"/>
        </w:numPr>
        <w:spacing w:line="360" w:lineRule="auto"/>
        <w:ind w:firstLine="709"/>
        <w:jc w:val="both"/>
        <w:rPr>
          <w:sz w:val="28"/>
          <w:szCs w:val="28"/>
        </w:rPr>
      </w:pPr>
      <w:r w:rsidRPr="00B47B69">
        <w:rPr>
          <w:sz w:val="28"/>
          <w:szCs w:val="28"/>
        </w:rPr>
        <w:t>незавершенного производства;</w:t>
      </w:r>
    </w:p>
    <w:p w:rsidR="005124F4" w:rsidRPr="00B47B69" w:rsidRDefault="005124F4" w:rsidP="00B47B69">
      <w:pPr>
        <w:numPr>
          <w:ilvl w:val="0"/>
          <w:numId w:val="11"/>
        </w:numPr>
        <w:spacing w:line="360" w:lineRule="auto"/>
        <w:ind w:firstLine="709"/>
        <w:jc w:val="both"/>
        <w:rPr>
          <w:sz w:val="28"/>
          <w:szCs w:val="28"/>
        </w:rPr>
      </w:pPr>
      <w:r w:rsidRPr="00B47B69">
        <w:rPr>
          <w:sz w:val="28"/>
          <w:szCs w:val="28"/>
        </w:rPr>
        <w:t>готовой продукции;</w:t>
      </w:r>
    </w:p>
    <w:p w:rsidR="005124F4" w:rsidRPr="00B47B69" w:rsidRDefault="005124F4" w:rsidP="00B47B69">
      <w:pPr>
        <w:numPr>
          <w:ilvl w:val="0"/>
          <w:numId w:val="11"/>
        </w:numPr>
        <w:spacing w:line="360" w:lineRule="auto"/>
        <w:ind w:firstLine="709"/>
        <w:jc w:val="both"/>
        <w:rPr>
          <w:sz w:val="28"/>
          <w:szCs w:val="28"/>
        </w:rPr>
      </w:pPr>
      <w:r w:rsidRPr="00B47B69">
        <w:rPr>
          <w:sz w:val="28"/>
          <w:szCs w:val="28"/>
        </w:rPr>
        <w:t>товаров, предназначенных для продажи.</w:t>
      </w:r>
    </w:p>
    <w:p w:rsidR="005124F4" w:rsidRPr="00B47B69" w:rsidRDefault="005124F4" w:rsidP="00B47B69">
      <w:pPr>
        <w:spacing w:line="360" w:lineRule="auto"/>
        <w:ind w:firstLine="709"/>
        <w:jc w:val="both"/>
        <w:rPr>
          <w:sz w:val="28"/>
          <w:szCs w:val="28"/>
        </w:rPr>
      </w:pPr>
      <w:r w:rsidRPr="00B47B69">
        <w:rPr>
          <w:sz w:val="28"/>
          <w:szCs w:val="28"/>
        </w:rPr>
        <w:t>Материальные запасы классифицируются для целей учета  и отчетности по характеру использования, принадлежности, системам первичного учета, оценке.</w:t>
      </w:r>
    </w:p>
    <w:p w:rsidR="005124F4" w:rsidRPr="00B47B69" w:rsidRDefault="005124F4" w:rsidP="00B47B69">
      <w:pPr>
        <w:spacing w:line="360" w:lineRule="auto"/>
        <w:ind w:firstLine="709"/>
        <w:jc w:val="both"/>
        <w:rPr>
          <w:sz w:val="28"/>
          <w:szCs w:val="28"/>
        </w:rPr>
      </w:pPr>
      <w:r w:rsidRPr="00B47B69">
        <w:rPr>
          <w:sz w:val="28"/>
          <w:szCs w:val="28"/>
        </w:rPr>
        <w:t>По характеру использования материальные ценности подразделяются на:</w:t>
      </w:r>
    </w:p>
    <w:p w:rsidR="005124F4" w:rsidRPr="00B47B69" w:rsidRDefault="005124F4" w:rsidP="00B47B69">
      <w:pPr>
        <w:numPr>
          <w:ilvl w:val="0"/>
          <w:numId w:val="11"/>
        </w:numPr>
        <w:spacing w:line="360" w:lineRule="auto"/>
        <w:ind w:firstLine="709"/>
        <w:jc w:val="both"/>
        <w:rPr>
          <w:sz w:val="28"/>
          <w:szCs w:val="28"/>
        </w:rPr>
      </w:pPr>
      <w:r w:rsidRPr="00B47B69">
        <w:rPr>
          <w:sz w:val="28"/>
          <w:szCs w:val="28"/>
        </w:rPr>
        <w:t>ценности, используемые в производстве – сырье, материалы, полуфабрикаты, топливо, строительные конструкции и детали, запасные части и агрегаты, шины и другие аналогичные ценности;</w:t>
      </w:r>
    </w:p>
    <w:p w:rsidR="005124F4" w:rsidRPr="00B47B69" w:rsidRDefault="005124F4" w:rsidP="00B47B69">
      <w:pPr>
        <w:numPr>
          <w:ilvl w:val="0"/>
          <w:numId w:val="11"/>
        </w:numPr>
        <w:spacing w:line="360" w:lineRule="auto"/>
        <w:ind w:firstLine="709"/>
        <w:jc w:val="both"/>
        <w:rPr>
          <w:sz w:val="28"/>
          <w:szCs w:val="28"/>
        </w:rPr>
      </w:pPr>
      <w:r w:rsidRPr="00B47B69">
        <w:rPr>
          <w:sz w:val="28"/>
          <w:szCs w:val="28"/>
        </w:rPr>
        <w:t>ценности, предназначенные к продаже – товары;</w:t>
      </w:r>
    </w:p>
    <w:p w:rsidR="005124F4" w:rsidRPr="00B47B69" w:rsidRDefault="005124F4" w:rsidP="00B47B69">
      <w:pPr>
        <w:numPr>
          <w:ilvl w:val="0"/>
          <w:numId w:val="11"/>
        </w:numPr>
        <w:spacing w:line="360" w:lineRule="auto"/>
        <w:ind w:firstLine="709"/>
        <w:jc w:val="both"/>
        <w:rPr>
          <w:sz w:val="28"/>
          <w:szCs w:val="28"/>
        </w:rPr>
      </w:pPr>
      <w:r w:rsidRPr="00B47B69">
        <w:rPr>
          <w:sz w:val="28"/>
          <w:szCs w:val="28"/>
        </w:rPr>
        <w:t>ценности, относящиеся к предметам труда – оборудование к установке.</w:t>
      </w:r>
    </w:p>
    <w:p w:rsidR="005124F4" w:rsidRPr="00B47B69" w:rsidRDefault="005124F4" w:rsidP="00B47B69">
      <w:pPr>
        <w:spacing w:line="360" w:lineRule="auto"/>
        <w:ind w:firstLine="709"/>
        <w:jc w:val="both"/>
        <w:rPr>
          <w:sz w:val="28"/>
          <w:szCs w:val="28"/>
        </w:rPr>
      </w:pPr>
      <w:r w:rsidRPr="00B47B69">
        <w:rPr>
          <w:sz w:val="28"/>
          <w:szCs w:val="28"/>
        </w:rPr>
        <w:t>Оборудование к установке приобретаются и учитываются как материальные ценности строительной организации только в случае, если  это предусмотрено договором подряда заказчика.  Организации других отраслей, являясь  заказчиками, приобретают и учитывают  оборудование с момента начала его сборки или установки на постоянном месте эксплуатации в составе долгосрочных активов (капитальных вложений).</w:t>
      </w:r>
    </w:p>
    <w:p w:rsidR="005124F4" w:rsidRPr="00B47B69" w:rsidRDefault="005124F4" w:rsidP="00B47B69">
      <w:pPr>
        <w:spacing w:line="360" w:lineRule="auto"/>
        <w:ind w:firstLine="709"/>
        <w:jc w:val="both"/>
        <w:rPr>
          <w:sz w:val="28"/>
          <w:szCs w:val="28"/>
        </w:rPr>
      </w:pPr>
      <w:r w:rsidRPr="00B47B69">
        <w:rPr>
          <w:sz w:val="28"/>
          <w:szCs w:val="28"/>
        </w:rPr>
        <w:t>По принадлежности материальные запасы подразделяются на запасы, принадлежащие организации по праву собственности (праву хозяйственного ведения или оперативного  управления) и не принадлежащие её по такому праву.</w:t>
      </w:r>
    </w:p>
    <w:p w:rsidR="005124F4" w:rsidRPr="00B47B69" w:rsidRDefault="005124F4" w:rsidP="00B47B69">
      <w:pPr>
        <w:spacing w:line="360" w:lineRule="auto"/>
        <w:ind w:firstLine="709"/>
        <w:jc w:val="both"/>
        <w:rPr>
          <w:sz w:val="28"/>
          <w:szCs w:val="28"/>
        </w:rPr>
      </w:pPr>
      <w:r w:rsidRPr="00B47B69">
        <w:rPr>
          <w:sz w:val="28"/>
          <w:szCs w:val="28"/>
        </w:rPr>
        <w:t xml:space="preserve">К материальным запасам, принадлежащим организации и находящимся на складе и в производстве относится: </w:t>
      </w:r>
    </w:p>
    <w:p w:rsidR="005124F4" w:rsidRPr="00B47B69" w:rsidRDefault="005124F4" w:rsidP="00B47B69">
      <w:pPr>
        <w:numPr>
          <w:ilvl w:val="0"/>
          <w:numId w:val="11"/>
        </w:numPr>
        <w:spacing w:line="360" w:lineRule="auto"/>
        <w:ind w:firstLine="709"/>
        <w:jc w:val="both"/>
        <w:rPr>
          <w:sz w:val="28"/>
          <w:szCs w:val="28"/>
        </w:rPr>
      </w:pPr>
      <w:r w:rsidRPr="00B47B69">
        <w:rPr>
          <w:sz w:val="28"/>
          <w:szCs w:val="28"/>
        </w:rPr>
        <w:t>запасы, находящиеся в пути, если к организации в соответствии  с договором о поставке перешло право собственности на них;</w:t>
      </w:r>
    </w:p>
    <w:p w:rsidR="005124F4" w:rsidRPr="00B47B69" w:rsidRDefault="005124F4" w:rsidP="00B47B69">
      <w:pPr>
        <w:numPr>
          <w:ilvl w:val="0"/>
          <w:numId w:val="11"/>
        </w:numPr>
        <w:spacing w:line="360" w:lineRule="auto"/>
        <w:ind w:firstLine="709"/>
        <w:jc w:val="both"/>
        <w:rPr>
          <w:sz w:val="28"/>
          <w:szCs w:val="28"/>
        </w:rPr>
      </w:pPr>
      <w:r w:rsidRPr="00B47B69">
        <w:rPr>
          <w:sz w:val="28"/>
          <w:szCs w:val="28"/>
        </w:rPr>
        <w:t>принадлежащие организации запасы, учитываемые в залоге, как находящиеся на складе организации, так и переданные на хранение залогополучателю.</w:t>
      </w:r>
    </w:p>
    <w:p w:rsidR="005124F4" w:rsidRPr="00B47B69" w:rsidRDefault="005124F4" w:rsidP="00B47B69">
      <w:pPr>
        <w:spacing w:line="360" w:lineRule="auto"/>
        <w:ind w:left="705" w:firstLine="709"/>
        <w:jc w:val="both"/>
        <w:rPr>
          <w:sz w:val="28"/>
          <w:szCs w:val="28"/>
        </w:rPr>
      </w:pPr>
      <w:r w:rsidRPr="00B47B69">
        <w:rPr>
          <w:sz w:val="28"/>
          <w:szCs w:val="28"/>
        </w:rPr>
        <w:t xml:space="preserve">К запасам, не принадлежащим организации, но по условиям договора </w:t>
      </w:r>
    </w:p>
    <w:p w:rsidR="005124F4" w:rsidRPr="00B47B69" w:rsidRDefault="005124F4" w:rsidP="00B47B69">
      <w:pPr>
        <w:spacing w:line="360" w:lineRule="auto"/>
        <w:ind w:firstLine="709"/>
        <w:jc w:val="both"/>
        <w:rPr>
          <w:sz w:val="28"/>
          <w:szCs w:val="28"/>
        </w:rPr>
      </w:pPr>
      <w:r w:rsidRPr="00B47B69">
        <w:rPr>
          <w:sz w:val="28"/>
          <w:szCs w:val="28"/>
        </w:rPr>
        <w:t>находящимся у неё относится:</w:t>
      </w:r>
    </w:p>
    <w:p w:rsidR="005124F4" w:rsidRPr="00B47B69" w:rsidRDefault="005124F4" w:rsidP="00B47B69">
      <w:pPr>
        <w:numPr>
          <w:ilvl w:val="0"/>
          <w:numId w:val="11"/>
        </w:numPr>
        <w:spacing w:line="360" w:lineRule="auto"/>
        <w:ind w:firstLine="709"/>
        <w:jc w:val="both"/>
        <w:rPr>
          <w:sz w:val="28"/>
          <w:szCs w:val="28"/>
        </w:rPr>
      </w:pPr>
      <w:r w:rsidRPr="00B47B69">
        <w:rPr>
          <w:sz w:val="28"/>
          <w:szCs w:val="28"/>
        </w:rPr>
        <w:t>запасы, принятые на ответственное хранение, в случае отказа от оплаты счетов поставщиков, отсрочки в получении продукции покупателем и т.п.;</w:t>
      </w:r>
    </w:p>
    <w:p w:rsidR="005124F4" w:rsidRPr="00B47B69" w:rsidRDefault="005124F4" w:rsidP="00B47B69">
      <w:pPr>
        <w:numPr>
          <w:ilvl w:val="0"/>
          <w:numId w:val="11"/>
        </w:numPr>
        <w:spacing w:line="360" w:lineRule="auto"/>
        <w:ind w:firstLine="709"/>
        <w:jc w:val="both"/>
        <w:rPr>
          <w:sz w:val="28"/>
          <w:szCs w:val="28"/>
        </w:rPr>
      </w:pPr>
      <w:r w:rsidRPr="00B47B69">
        <w:rPr>
          <w:sz w:val="28"/>
          <w:szCs w:val="28"/>
        </w:rPr>
        <w:t>не оплачиваемые запасы, принятые в переработку;</w:t>
      </w:r>
    </w:p>
    <w:p w:rsidR="005124F4" w:rsidRPr="00B47B69" w:rsidRDefault="005124F4" w:rsidP="00B47B69">
      <w:pPr>
        <w:numPr>
          <w:ilvl w:val="0"/>
          <w:numId w:val="11"/>
        </w:numPr>
        <w:spacing w:line="360" w:lineRule="auto"/>
        <w:ind w:firstLine="709"/>
        <w:jc w:val="both"/>
        <w:rPr>
          <w:sz w:val="28"/>
          <w:szCs w:val="28"/>
        </w:rPr>
      </w:pPr>
      <w:r w:rsidRPr="00B47B69">
        <w:rPr>
          <w:sz w:val="28"/>
          <w:szCs w:val="28"/>
        </w:rPr>
        <w:t>запасы, принятые от поставщиков для реализации на условиях комиссии (консигнации).</w:t>
      </w:r>
    </w:p>
    <w:p w:rsidR="005124F4" w:rsidRPr="00B47B69" w:rsidRDefault="005124F4" w:rsidP="00B47B69">
      <w:pPr>
        <w:spacing w:line="360" w:lineRule="auto"/>
        <w:ind w:firstLine="709"/>
        <w:jc w:val="both"/>
        <w:rPr>
          <w:sz w:val="28"/>
          <w:szCs w:val="28"/>
        </w:rPr>
      </w:pPr>
      <w:r w:rsidRPr="00B47B69">
        <w:rPr>
          <w:sz w:val="28"/>
          <w:szCs w:val="28"/>
        </w:rPr>
        <w:t>Для целей оценки  товарно-материальных запасов в организации, занимающейся производством важно понимать разделение запасов  на следующие 3 вида: запасы, незавершенное производство, готовая продукция.</w:t>
      </w:r>
    </w:p>
    <w:p w:rsidR="005124F4" w:rsidRPr="00B47B69" w:rsidRDefault="005124F4" w:rsidP="00B47B69">
      <w:pPr>
        <w:spacing w:line="360" w:lineRule="auto"/>
        <w:ind w:firstLine="709"/>
        <w:jc w:val="both"/>
        <w:rPr>
          <w:sz w:val="28"/>
          <w:szCs w:val="28"/>
        </w:rPr>
      </w:pPr>
      <w:r w:rsidRPr="00B47B69">
        <w:rPr>
          <w:sz w:val="28"/>
          <w:szCs w:val="28"/>
        </w:rPr>
        <w:t>Следует отметить, что для торговой организации существует 1 вид запасов – товары, которые могут быть представлены сырьем,  материалами, запасными частями и т.п. Товары – это купленные предприятием изделия  для дальнейшей перепродажи. Как правило, в таких случаях организация не выносит существенных  изменений в физическую форму, поскольку уже при  покупке у поставщика они являются  готовой продукцией. В товарах отражают, например, землю или другое имущество, предназначенное для перепродажи.</w:t>
      </w:r>
    </w:p>
    <w:p w:rsidR="005124F4" w:rsidRPr="00B47B69" w:rsidRDefault="005124F4" w:rsidP="00B47B69">
      <w:pPr>
        <w:spacing w:line="360" w:lineRule="auto"/>
        <w:ind w:firstLine="709"/>
        <w:jc w:val="both"/>
        <w:rPr>
          <w:sz w:val="28"/>
          <w:szCs w:val="28"/>
        </w:rPr>
      </w:pPr>
      <w:r w:rsidRPr="00B47B69">
        <w:rPr>
          <w:sz w:val="28"/>
          <w:szCs w:val="28"/>
        </w:rPr>
        <w:t>К запасам относятся запасы сырья, материалов, покупных полуфабрикатов и комплектующих изделий, конструкций и деталей,  топлива, тары и тарных материалов, запасных частей, прочих материалов, предназначенных для использования в производстве или выполнении работ и услуг. Перечисленные виды запасов входят в состав вырабатываемой продукции, образуя его основу, или являются необходимыми компонентами при её изготовлении (например, мука при выпечке хлеба).</w:t>
      </w:r>
    </w:p>
    <w:p w:rsidR="005124F4" w:rsidRPr="00B47B69" w:rsidRDefault="005124F4" w:rsidP="00B47B69">
      <w:pPr>
        <w:spacing w:line="360" w:lineRule="auto"/>
        <w:ind w:firstLine="709"/>
        <w:jc w:val="both"/>
        <w:rPr>
          <w:sz w:val="28"/>
          <w:szCs w:val="28"/>
        </w:rPr>
      </w:pPr>
      <w:r w:rsidRPr="00B47B69">
        <w:rPr>
          <w:sz w:val="28"/>
          <w:szCs w:val="28"/>
        </w:rPr>
        <w:t>Для организации учета товарно-материальных запасов на  предприятии важна классификация последних в зависимости от их назначения. Обычно выделяют следующие группы: сырье и основные материалы, вспомогательные материалы, покупные полуфабрикаты, отходы (возвратные), топливо, тара и тарные материалы, запасные части.</w:t>
      </w:r>
    </w:p>
    <w:p w:rsidR="005124F4" w:rsidRPr="00B47B69" w:rsidRDefault="005124F4" w:rsidP="00B47B69">
      <w:pPr>
        <w:spacing w:line="360" w:lineRule="auto"/>
        <w:ind w:firstLine="709"/>
        <w:jc w:val="both"/>
        <w:rPr>
          <w:sz w:val="28"/>
          <w:szCs w:val="28"/>
        </w:rPr>
      </w:pPr>
      <w:r w:rsidRPr="00B47B69">
        <w:rPr>
          <w:sz w:val="28"/>
          <w:szCs w:val="28"/>
        </w:rPr>
        <w:t>Сырьем является продукция сельского хозяйства (зерно; хлопок) и добывающей промышленности (уголь, руда, нефть).</w:t>
      </w:r>
    </w:p>
    <w:p w:rsidR="005124F4" w:rsidRPr="00B47B69" w:rsidRDefault="005124F4" w:rsidP="00B47B69">
      <w:pPr>
        <w:spacing w:line="360" w:lineRule="auto"/>
        <w:ind w:firstLine="709"/>
        <w:jc w:val="both"/>
        <w:rPr>
          <w:sz w:val="28"/>
          <w:szCs w:val="28"/>
        </w:rPr>
      </w:pPr>
      <w:r w:rsidRPr="00B47B69">
        <w:rPr>
          <w:sz w:val="28"/>
          <w:szCs w:val="28"/>
        </w:rPr>
        <w:t>Материалы – это продукт обрабатывающей промышленности (ткань, сахар, металл, цемент). В данной группе кроме  основных учитывается и вспомогательные материалы, которые участвуют в образовании продукции или потребляются для хозяйственных нужд,  технических целей и для содействия производственному процессу, но в отличии от основных материалов не создают вещественной основы производимой продукции (например, краски, клей, лаки). Следует отметить, что деление на основные и вспомогательные весьма условно и зачастую зависит от количества используемого  на производство различных видов  продукции. Например, краска для промышленного предприятия может классифицироваться как вспомогательный материал, а для подрядной строительной организации – как основной.</w:t>
      </w:r>
    </w:p>
    <w:p w:rsidR="005124F4" w:rsidRPr="00B47B69" w:rsidRDefault="005124F4" w:rsidP="00B47B69">
      <w:pPr>
        <w:spacing w:line="360" w:lineRule="auto"/>
        <w:ind w:firstLine="709"/>
        <w:jc w:val="both"/>
        <w:rPr>
          <w:sz w:val="28"/>
          <w:szCs w:val="28"/>
        </w:rPr>
      </w:pPr>
      <w:r w:rsidRPr="00B47B69">
        <w:rPr>
          <w:sz w:val="28"/>
          <w:szCs w:val="28"/>
        </w:rPr>
        <w:t>Из группы вспомогательных материалов принято отдельно выделять (как в связи с особенностями использования, так и их стоимостью) топливо, тару, тарные материалы и запасные части.</w:t>
      </w:r>
    </w:p>
    <w:p w:rsidR="005124F4" w:rsidRPr="00B47B69" w:rsidRDefault="005124F4" w:rsidP="00B47B69">
      <w:pPr>
        <w:spacing w:line="360" w:lineRule="auto"/>
        <w:ind w:firstLine="709"/>
        <w:jc w:val="both"/>
        <w:rPr>
          <w:sz w:val="28"/>
          <w:szCs w:val="28"/>
        </w:rPr>
      </w:pPr>
      <w:r w:rsidRPr="00B47B69">
        <w:rPr>
          <w:sz w:val="28"/>
          <w:szCs w:val="28"/>
        </w:rPr>
        <w:t>Обычно топливо подразделяют на технологическое, двигательное (горючее) и хозяйственное  (отопительное).</w:t>
      </w:r>
    </w:p>
    <w:p w:rsidR="005124F4" w:rsidRPr="00B47B69" w:rsidRDefault="005124F4" w:rsidP="00B47B69">
      <w:pPr>
        <w:spacing w:line="360" w:lineRule="auto"/>
        <w:ind w:firstLine="709"/>
        <w:jc w:val="both"/>
        <w:rPr>
          <w:sz w:val="28"/>
          <w:szCs w:val="28"/>
        </w:rPr>
      </w:pPr>
      <w:r w:rsidRPr="00B47B69">
        <w:rPr>
          <w:sz w:val="28"/>
          <w:szCs w:val="28"/>
        </w:rPr>
        <w:t>Тара и тарные материалы представляют собой предметы для установки, транспортировки,  хранения различных материалов и продукции (мешки, ящики).</w:t>
      </w:r>
    </w:p>
    <w:p w:rsidR="005124F4" w:rsidRPr="00B47B69" w:rsidRDefault="005124F4" w:rsidP="00B47B69">
      <w:pPr>
        <w:pStyle w:val="21"/>
        <w:spacing w:line="360" w:lineRule="auto"/>
        <w:ind w:firstLine="709"/>
        <w:rPr>
          <w:rFonts w:ascii="Times New Roman" w:hAnsi="Times New Roman" w:cs="Times New Roman"/>
          <w:sz w:val="28"/>
          <w:szCs w:val="28"/>
        </w:rPr>
      </w:pPr>
      <w:r w:rsidRPr="00B47B69">
        <w:rPr>
          <w:rFonts w:ascii="Times New Roman" w:hAnsi="Times New Roman" w:cs="Times New Roman"/>
          <w:sz w:val="28"/>
          <w:szCs w:val="28"/>
        </w:rPr>
        <w:t>Запасные части предназначенные для замены и ремонта износившихся деталей машин и механизмов.</w:t>
      </w:r>
    </w:p>
    <w:p w:rsidR="005124F4" w:rsidRPr="00B47B69" w:rsidRDefault="005124F4" w:rsidP="00B47B69">
      <w:pPr>
        <w:spacing w:line="360" w:lineRule="auto"/>
        <w:ind w:firstLine="709"/>
        <w:jc w:val="both"/>
        <w:rPr>
          <w:sz w:val="28"/>
          <w:szCs w:val="28"/>
        </w:rPr>
      </w:pPr>
      <w:r w:rsidRPr="00B47B69">
        <w:rPr>
          <w:sz w:val="28"/>
          <w:szCs w:val="28"/>
        </w:rPr>
        <w:t>Покупные  полуфабрикаты – материалы,  прошедшие определенные стадии обработки, но не являющиеся ещё готовой продукцией. При изготовление продукции они, как и основные материалы, составляют  вещественную основу.</w:t>
      </w:r>
    </w:p>
    <w:p w:rsidR="005124F4" w:rsidRPr="00B47B69" w:rsidRDefault="005124F4" w:rsidP="00B47B69">
      <w:pPr>
        <w:spacing w:line="360" w:lineRule="auto"/>
        <w:ind w:firstLine="709"/>
        <w:jc w:val="both"/>
        <w:rPr>
          <w:sz w:val="28"/>
          <w:szCs w:val="28"/>
        </w:rPr>
      </w:pPr>
      <w:r w:rsidRPr="00B47B69">
        <w:rPr>
          <w:sz w:val="28"/>
          <w:szCs w:val="28"/>
        </w:rPr>
        <w:t>Отходы (возвратные) производства – это остатки сырья и материалов, образовавшиеся в процессе их переработки в готовую продукцию, утратившие частично или полностью потребительские свойства исходного сырья и материалов (стружка, опилки, отруби). Не подлежат отнесению к возвратным отходам производства остатки материальных ресурсов, которые в соответствии с установленной  в организации технологией передаются в другие  цеха, подразделения как полноценные сырье или материалы для дальнейшего производства тех или иных  видов продукции (работ, услуг).</w:t>
      </w:r>
    </w:p>
    <w:p w:rsidR="005124F4" w:rsidRPr="00B47B69" w:rsidRDefault="005124F4" w:rsidP="00B47B69">
      <w:pPr>
        <w:spacing w:line="360" w:lineRule="auto"/>
        <w:ind w:firstLine="709"/>
        <w:jc w:val="both"/>
        <w:rPr>
          <w:sz w:val="28"/>
          <w:szCs w:val="28"/>
        </w:rPr>
      </w:pPr>
      <w:r w:rsidRPr="00B47B69">
        <w:rPr>
          <w:sz w:val="28"/>
          <w:szCs w:val="28"/>
        </w:rPr>
        <w:t>Незавершенное производство – запасы, превращение которых в товары требует их дальнейшей  переработки. Их стоимость определяется как сумма уже осуществленных к данному моменту затрат на сырье, рабочую силу и распределенных на единицу незавершенного производства накладных расходов. Следует иметь в виду, что полностью  законченная продукция, но не  прошедшая испытании, предусмотренных  технологическим процессом также относится к незавершенному производству. В незавершенное  производство также включается  изготовленная, но не полностью укомплектованная или не принятая заказчиком продукция.</w:t>
      </w:r>
    </w:p>
    <w:p w:rsidR="005124F4" w:rsidRPr="00B47B69" w:rsidRDefault="005124F4" w:rsidP="00B47B69">
      <w:pPr>
        <w:spacing w:line="360" w:lineRule="auto"/>
        <w:ind w:firstLine="709"/>
        <w:jc w:val="both"/>
        <w:rPr>
          <w:sz w:val="28"/>
          <w:szCs w:val="28"/>
        </w:rPr>
      </w:pPr>
      <w:r w:rsidRPr="00B47B69">
        <w:rPr>
          <w:sz w:val="28"/>
          <w:szCs w:val="28"/>
        </w:rPr>
        <w:t xml:space="preserve">Готовая продукция – законченные производством изделия, полностью обработанные, прошедшие проверку на соответствие утвержденным стандартом или техническим условиям, оформленные приемо-сдаточной документацией, предназначенные для реализации, а также выполненные работы и услуги, оказанные другим организациям. Их стоимость  определяется как сумма прямых затрат и накладных расходов.    </w:t>
      </w:r>
    </w:p>
    <w:p w:rsidR="005124F4" w:rsidRPr="00B47B69" w:rsidRDefault="005124F4" w:rsidP="00B47B69">
      <w:pPr>
        <w:spacing w:line="360" w:lineRule="auto"/>
        <w:ind w:firstLine="709"/>
        <w:jc w:val="both"/>
        <w:rPr>
          <w:sz w:val="28"/>
          <w:szCs w:val="28"/>
        </w:rPr>
      </w:pPr>
      <w:r w:rsidRPr="00B47B69">
        <w:rPr>
          <w:sz w:val="28"/>
          <w:szCs w:val="28"/>
        </w:rPr>
        <w:t xml:space="preserve">Оценка стоимости запасов  в бухгалтерском учете очень важна, потому что от нее зависит себестоимость проданных товарно-материальных запасов и тем самым доход за отчетный период. Кроме того, стоимость запасов, указанная в балансе влияет на сумму текущих запасов. У хозяйствующего субъекта имеется возможность  выбора различных методов оценки запасов, но  после того, как метод выбран, он должен  применяться последовательно из одного отчетного периода в другой. Однако необходимо помнить, что для одного вида материалов можно  использовать один метод. Выбор методов оценки устанавливается в учетной политике субъекта. Изменить метод возможно только в том случае, если имеются серьезные основания, при этом причины и последствия перехода должны объясняться в пояснительной записке к годовой финансовой отчетности. </w:t>
      </w:r>
    </w:p>
    <w:p w:rsidR="005124F4" w:rsidRPr="00B47B69" w:rsidRDefault="005124F4" w:rsidP="00B47B69">
      <w:pPr>
        <w:spacing w:line="360" w:lineRule="auto"/>
        <w:ind w:firstLine="709"/>
        <w:jc w:val="both"/>
        <w:rPr>
          <w:sz w:val="28"/>
          <w:szCs w:val="28"/>
        </w:rPr>
      </w:pPr>
      <w:r w:rsidRPr="00B47B69">
        <w:rPr>
          <w:sz w:val="28"/>
          <w:szCs w:val="28"/>
        </w:rPr>
        <w:t xml:space="preserve">В национальной практике предприятию  разрешено применение всех видов оценки запасов. При определении стоимости отпущенных в производство материалов могут быть использованы методы оценки рекомендованные  СБУ № 7 «Учет товарно-материальных запасов» и МСФО 2 «Запасы»:  </w:t>
      </w:r>
    </w:p>
    <w:p w:rsidR="005124F4" w:rsidRPr="00B47B69" w:rsidRDefault="005124F4" w:rsidP="00B47B69">
      <w:pPr>
        <w:numPr>
          <w:ilvl w:val="0"/>
          <w:numId w:val="11"/>
        </w:numPr>
        <w:spacing w:line="360" w:lineRule="auto"/>
        <w:ind w:firstLine="709"/>
        <w:jc w:val="both"/>
        <w:rPr>
          <w:sz w:val="28"/>
          <w:szCs w:val="28"/>
        </w:rPr>
      </w:pPr>
      <w:r w:rsidRPr="00B47B69">
        <w:rPr>
          <w:sz w:val="28"/>
          <w:szCs w:val="28"/>
        </w:rPr>
        <w:t>По средней взвешенной стоимости;</w:t>
      </w:r>
    </w:p>
    <w:p w:rsidR="005124F4" w:rsidRPr="00B47B69" w:rsidRDefault="005124F4" w:rsidP="00B47B69">
      <w:pPr>
        <w:numPr>
          <w:ilvl w:val="0"/>
          <w:numId w:val="11"/>
        </w:numPr>
        <w:spacing w:line="360" w:lineRule="auto"/>
        <w:ind w:firstLine="709"/>
        <w:jc w:val="both"/>
        <w:rPr>
          <w:sz w:val="28"/>
          <w:szCs w:val="28"/>
        </w:rPr>
      </w:pPr>
      <w:r w:rsidRPr="00B47B69">
        <w:rPr>
          <w:sz w:val="28"/>
          <w:szCs w:val="28"/>
        </w:rPr>
        <w:t>ФИФО;</w:t>
      </w:r>
    </w:p>
    <w:p w:rsidR="005124F4" w:rsidRPr="00B47B69" w:rsidRDefault="005124F4" w:rsidP="00B47B69">
      <w:pPr>
        <w:numPr>
          <w:ilvl w:val="0"/>
          <w:numId w:val="11"/>
        </w:numPr>
        <w:spacing w:line="360" w:lineRule="auto"/>
        <w:ind w:firstLine="709"/>
        <w:jc w:val="both"/>
        <w:rPr>
          <w:sz w:val="28"/>
          <w:szCs w:val="28"/>
        </w:rPr>
      </w:pPr>
      <w:r w:rsidRPr="00B47B69">
        <w:rPr>
          <w:sz w:val="28"/>
          <w:szCs w:val="28"/>
        </w:rPr>
        <w:t>ЛИФО;</w:t>
      </w:r>
    </w:p>
    <w:p w:rsidR="005124F4" w:rsidRPr="00B47B69" w:rsidRDefault="005124F4" w:rsidP="00B47B69">
      <w:pPr>
        <w:numPr>
          <w:ilvl w:val="0"/>
          <w:numId w:val="11"/>
        </w:numPr>
        <w:spacing w:line="360" w:lineRule="auto"/>
        <w:ind w:firstLine="709"/>
        <w:jc w:val="both"/>
        <w:rPr>
          <w:sz w:val="28"/>
          <w:szCs w:val="28"/>
        </w:rPr>
      </w:pPr>
      <w:r w:rsidRPr="00B47B69">
        <w:rPr>
          <w:sz w:val="28"/>
          <w:szCs w:val="28"/>
        </w:rPr>
        <w:t>Специфической идентификации;</w:t>
      </w:r>
    </w:p>
    <w:p w:rsidR="005124F4" w:rsidRPr="00B47B69" w:rsidRDefault="005124F4" w:rsidP="00B47B69">
      <w:pPr>
        <w:numPr>
          <w:ilvl w:val="0"/>
          <w:numId w:val="11"/>
        </w:numPr>
        <w:spacing w:line="360" w:lineRule="auto"/>
        <w:ind w:firstLine="709"/>
        <w:jc w:val="both"/>
        <w:rPr>
          <w:sz w:val="28"/>
          <w:szCs w:val="28"/>
        </w:rPr>
      </w:pPr>
      <w:r w:rsidRPr="00B47B69">
        <w:rPr>
          <w:sz w:val="28"/>
          <w:szCs w:val="28"/>
        </w:rPr>
        <w:t xml:space="preserve"> НИФО;</w:t>
      </w:r>
    </w:p>
    <w:p w:rsidR="005124F4" w:rsidRPr="00B47B69" w:rsidRDefault="005124F4" w:rsidP="00B47B69">
      <w:pPr>
        <w:numPr>
          <w:ilvl w:val="0"/>
          <w:numId w:val="11"/>
        </w:numPr>
        <w:spacing w:line="360" w:lineRule="auto"/>
        <w:ind w:firstLine="709"/>
        <w:jc w:val="both"/>
        <w:rPr>
          <w:sz w:val="28"/>
          <w:szCs w:val="28"/>
        </w:rPr>
      </w:pPr>
      <w:r w:rsidRPr="00B47B69">
        <w:rPr>
          <w:sz w:val="28"/>
          <w:szCs w:val="28"/>
        </w:rPr>
        <w:t>Стандартная цена.</w:t>
      </w:r>
    </w:p>
    <w:p w:rsidR="005124F4" w:rsidRPr="00B47B69" w:rsidRDefault="005124F4" w:rsidP="00B47B69">
      <w:pPr>
        <w:spacing w:line="360" w:lineRule="auto"/>
        <w:ind w:firstLine="709"/>
        <w:jc w:val="both"/>
        <w:rPr>
          <w:sz w:val="28"/>
          <w:szCs w:val="28"/>
        </w:rPr>
      </w:pPr>
      <w:r w:rsidRPr="00B47B69">
        <w:rPr>
          <w:sz w:val="28"/>
          <w:szCs w:val="28"/>
        </w:rPr>
        <w:t>МСФО метод ЛИФО признают альтернативным.</w:t>
      </w:r>
    </w:p>
    <w:p w:rsidR="005124F4" w:rsidRPr="00B47B69" w:rsidRDefault="005124F4" w:rsidP="00B47B69">
      <w:pPr>
        <w:spacing w:line="360" w:lineRule="auto"/>
        <w:ind w:firstLine="709"/>
        <w:jc w:val="both"/>
        <w:rPr>
          <w:sz w:val="28"/>
          <w:szCs w:val="28"/>
        </w:rPr>
      </w:pPr>
      <w:r w:rsidRPr="00B47B69">
        <w:rPr>
          <w:sz w:val="28"/>
          <w:szCs w:val="28"/>
        </w:rPr>
        <w:t>Каждый из существующих методов оценки запасов имеет свои преимущества и недостатки, ни один из них нельзя назвать самым лучшим и совершенным. Факторами, которые необходимы принимать во внимание при  выборе метода, является эффект или воздействие на показатели финансовой отчетности (бухгалтерский баланс и отчет о результатах финансово-хозяйственной деятельности) и  управленческие решения.</w:t>
      </w:r>
    </w:p>
    <w:p w:rsidR="005124F4" w:rsidRPr="00B47B69" w:rsidRDefault="005124F4" w:rsidP="00B47B69">
      <w:pPr>
        <w:spacing w:line="360" w:lineRule="auto"/>
        <w:ind w:firstLine="709"/>
        <w:jc w:val="both"/>
        <w:rPr>
          <w:sz w:val="28"/>
          <w:szCs w:val="28"/>
        </w:rPr>
      </w:pPr>
      <w:r w:rsidRPr="00B47B69">
        <w:rPr>
          <w:sz w:val="28"/>
          <w:szCs w:val="28"/>
        </w:rPr>
        <w:t>Средневзвешенная стоимость товарно-материальных запасов  рассчитывается определением средней стоимости подобных единиц, имеющихся на начало отчетного периода и приобретенных или произведенных в течении данного периода, при расчете стоимости товарно-материальных  запасов данным методом к имеющимся на начало периода количеству запаса в натуральном выражении (в единицах) добавляется количество приобретенных  запасов в течении периода, а к стоимости на начало периода – общая стоимость приобретенных запасов. Средняя величина стоимости единицы запаса получается делением его общей стоимости (баланс на начало периода плюс покупка) на общее  количество единиц запаса (баланс на начало периода плюс покупка). Расход (продажа) запаса отражается по полученной таким образом средней стоимости и в конце периода включается в общую стоимость реализованной продукции.</w:t>
      </w:r>
    </w:p>
    <w:p w:rsidR="005124F4" w:rsidRPr="00B47B69" w:rsidRDefault="005124F4" w:rsidP="00B47B69">
      <w:pPr>
        <w:spacing w:line="360" w:lineRule="auto"/>
        <w:ind w:firstLine="709"/>
        <w:jc w:val="both"/>
        <w:rPr>
          <w:sz w:val="28"/>
          <w:szCs w:val="28"/>
        </w:rPr>
      </w:pPr>
      <w:r w:rsidRPr="00B47B69">
        <w:rPr>
          <w:sz w:val="28"/>
          <w:szCs w:val="28"/>
        </w:rPr>
        <w:t>Достоинством метода средневзвешенной стоимости оценки товарно-материальных запасов является «сглаживание» показателя себестоимости реализованной продукции в случаях, когда имеют место редкие скачки покупных цен, а  так же отсутствует необходимость попартионного учета цен на реализуемые запасы.</w:t>
      </w:r>
    </w:p>
    <w:p w:rsidR="005124F4" w:rsidRPr="00B47B69" w:rsidRDefault="005124F4" w:rsidP="00B47B69">
      <w:pPr>
        <w:pStyle w:val="31"/>
        <w:ind w:firstLine="709"/>
        <w:rPr>
          <w:rFonts w:ascii="Times New Roman" w:hAnsi="Times New Roman"/>
          <w:szCs w:val="28"/>
        </w:rPr>
      </w:pPr>
      <w:r w:rsidRPr="00B47B69">
        <w:rPr>
          <w:rFonts w:ascii="Times New Roman" w:hAnsi="Times New Roman"/>
          <w:szCs w:val="28"/>
        </w:rPr>
        <w:t>При оценке товарно-материальных запасов  методом ФИФО предполагается в первую очередь списать стоимость запасов приобретенных первыми («первый поступил – первым использован»). Метод ФИФО дает значение стоимости запасов, приближающееся к их текущей стоимости и является систематическим и объективным. В основу этого метода заложен принцип, согласно которому при использовании или продаже товарно-материальных запасов и их общей стоимости должна вычитаться стоимость тех запасов, которые хронологически поступили в организацию первыми,  раньше всех остальных.</w:t>
      </w:r>
    </w:p>
    <w:p w:rsidR="005124F4" w:rsidRPr="00B47B69" w:rsidRDefault="005124F4" w:rsidP="00B47B69">
      <w:pPr>
        <w:spacing w:line="360" w:lineRule="auto"/>
        <w:ind w:firstLine="709"/>
        <w:jc w:val="both"/>
        <w:rPr>
          <w:sz w:val="28"/>
          <w:szCs w:val="28"/>
        </w:rPr>
      </w:pPr>
      <w:r w:rsidRPr="00B47B69">
        <w:rPr>
          <w:sz w:val="28"/>
          <w:szCs w:val="28"/>
        </w:rPr>
        <w:t>При оценке товарно-материальных запасов методом ЛИФО предполагается в первую очередь списать стоимость запасов приобретенные или произведенные последними («последним поступил – первым использован»). В основу данного метода заложен принцип, согласно которому при использовании или продаже товарно-материальных запасов из их общей стоимости, должна вычитаться  стоимость тех запасов, которые хронологически поступил в организацию последним, позже всех остальных.</w:t>
      </w:r>
    </w:p>
    <w:p w:rsidR="005124F4" w:rsidRPr="00B47B69" w:rsidRDefault="005124F4" w:rsidP="00B47B69">
      <w:pPr>
        <w:spacing w:line="360" w:lineRule="auto"/>
        <w:ind w:firstLine="709"/>
        <w:jc w:val="both"/>
        <w:rPr>
          <w:sz w:val="28"/>
          <w:szCs w:val="28"/>
        </w:rPr>
      </w:pPr>
      <w:r w:rsidRPr="00B47B69">
        <w:rPr>
          <w:sz w:val="28"/>
          <w:szCs w:val="28"/>
        </w:rPr>
        <w:t>Метод оценки по специфической идентификации предлагает расчет себестоимости  единиц товарно-материальных запасов, которые обычно не являются взаимозаменяемыми, и товаров или услуг, произведенных и предназначенных для специальных проектов или заказов. Использование данного метода предполагает особую маркировку каждой единицы запаса, что позволяет в любой момент времени определить её стоимость, а так же установить дату реализации каждой единицы конкретного вида запаса, себестоимость проданного запаса, оставшихся в организации. При использовании данного метода движение стоимости товарно-материальных запасов, обычно, совпадает с их физическим движением. Это единственный способ полностью совмещающей физический  и стоимостной оборотным запасов.</w:t>
      </w:r>
    </w:p>
    <w:p w:rsidR="005124F4" w:rsidRPr="00B47B69" w:rsidRDefault="005124F4" w:rsidP="00B47B69">
      <w:pPr>
        <w:spacing w:line="360" w:lineRule="auto"/>
        <w:ind w:firstLine="709"/>
        <w:jc w:val="both"/>
        <w:rPr>
          <w:sz w:val="28"/>
          <w:szCs w:val="28"/>
        </w:rPr>
      </w:pPr>
      <w:r w:rsidRPr="00B47B69">
        <w:rPr>
          <w:sz w:val="28"/>
          <w:szCs w:val="28"/>
        </w:rPr>
        <w:t>Метод НИФО предполагает списание материалов по ценам «следующим поступил – первым убыл». При этом методе необходимы поправки для уравнения стоимости отпуска со стоимостью поступлений. Этот метод подобен методу цены замещения.</w:t>
      </w:r>
    </w:p>
    <w:p w:rsidR="005124F4" w:rsidRPr="00B47B69" w:rsidRDefault="005124F4" w:rsidP="00B47B69">
      <w:pPr>
        <w:spacing w:line="360" w:lineRule="auto"/>
        <w:ind w:firstLine="709"/>
        <w:jc w:val="both"/>
        <w:rPr>
          <w:sz w:val="28"/>
          <w:szCs w:val="28"/>
        </w:rPr>
      </w:pPr>
      <w:r w:rsidRPr="00B47B69">
        <w:rPr>
          <w:sz w:val="28"/>
          <w:szCs w:val="28"/>
        </w:rPr>
        <w:t xml:space="preserve">При использовании метода оценки стандартной цены (нормативная стоимость) материалы, отпущенные в производство, оцениваются по их стандартной цене (нормативной). Различия между реальной ценой и нормативной накапливается на отдельном счете. </w:t>
      </w:r>
    </w:p>
    <w:p w:rsidR="003D3333" w:rsidRPr="00B47B69" w:rsidRDefault="003D3333" w:rsidP="00B47B69">
      <w:pPr>
        <w:spacing w:line="360" w:lineRule="auto"/>
        <w:ind w:firstLine="709"/>
        <w:jc w:val="both"/>
        <w:rPr>
          <w:sz w:val="28"/>
          <w:szCs w:val="28"/>
          <w:lang w:val="en-US"/>
        </w:rPr>
      </w:pPr>
    </w:p>
    <w:p w:rsidR="005124F4" w:rsidRPr="00B47B69" w:rsidRDefault="005124F4" w:rsidP="00B47B69">
      <w:pPr>
        <w:spacing w:line="360" w:lineRule="auto"/>
        <w:ind w:firstLine="709"/>
        <w:jc w:val="both"/>
        <w:rPr>
          <w:sz w:val="28"/>
          <w:szCs w:val="28"/>
        </w:rPr>
      </w:pPr>
      <w:r w:rsidRPr="00B47B69">
        <w:rPr>
          <w:sz w:val="28"/>
          <w:szCs w:val="28"/>
        </w:rPr>
        <w:t>Рассмотрим преимущества и недостатки различных методов оценки материалов:</w:t>
      </w:r>
    </w:p>
    <w:p w:rsidR="003D3333" w:rsidRPr="00B47B69" w:rsidRDefault="003D3333" w:rsidP="00B47B69">
      <w:pPr>
        <w:spacing w:line="360" w:lineRule="auto"/>
        <w:ind w:firstLine="709"/>
        <w:jc w:val="both"/>
        <w:rPr>
          <w:sz w:val="28"/>
          <w:szCs w:val="2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3173"/>
        <w:gridCol w:w="5580"/>
      </w:tblGrid>
      <w:tr w:rsidR="005124F4" w:rsidRPr="00B47B69">
        <w:tc>
          <w:tcPr>
            <w:tcW w:w="535" w:type="dxa"/>
          </w:tcPr>
          <w:p w:rsidR="005124F4" w:rsidRPr="00B47B69" w:rsidRDefault="005124F4" w:rsidP="00B47B69">
            <w:pPr>
              <w:spacing w:line="360" w:lineRule="auto"/>
              <w:jc w:val="both"/>
              <w:rPr>
                <w:b/>
                <w:bCs/>
                <w:sz w:val="20"/>
                <w:szCs w:val="20"/>
              </w:rPr>
            </w:pPr>
            <w:r w:rsidRPr="00B47B69">
              <w:rPr>
                <w:b/>
                <w:bCs/>
                <w:sz w:val="20"/>
                <w:szCs w:val="20"/>
              </w:rPr>
              <w:t>№</w:t>
            </w:r>
          </w:p>
        </w:tc>
        <w:tc>
          <w:tcPr>
            <w:tcW w:w="3173" w:type="dxa"/>
          </w:tcPr>
          <w:p w:rsidR="005124F4" w:rsidRPr="00B47B69" w:rsidRDefault="005124F4" w:rsidP="00B47B69">
            <w:pPr>
              <w:pStyle w:val="3"/>
              <w:spacing w:line="360" w:lineRule="auto"/>
              <w:jc w:val="both"/>
              <w:rPr>
                <w:rFonts w:ascii="Times New Roman" w:hAnsi="Times New Roman"/>
                <w:b/>
                <w:bCs/>
                <w:sz w:val="20"/>
                <w:szCs w:val="20"/>
              </w:rPr>
            </w:pPr>
            <w:r w:rsidRPr="00B47B69">
              <w:rPr>
                <w:rFonts w:ascii="Times New Roman" w:hAnsi="Times New Roman"/>
                <w:b/>
                <w:bCs/>
                <w:sz w:val="20"/>
                <w:szCs w:val="20"/>
              </w:rPr>
              <w:t>Методы оценки</w:t>
            </w:r>
          </w:p>
        </w:tc>
        <w:tc>
          <w:tcPr>
            <w:tcW w:w="5580" w:type="dxa"/>
          </w:tcPr>
          <w:p w:rsidR="005124F4" w:rsidRPr="00B47B69" w:rsidRDefault="005124F4" w:rsidP="00B47B69">
            <w:pPr>
              <w:spacing w:line="360" w:lineRule="auto"/>
              <w:jc w:val="both"/>
              <w:rPr>
                <w:b/>
                <w:bCs/>
                <w:sz w:val="20"/>
                <w:szCs w:val="20"/>
              </w:rPr>
            </w:pPr>
            <w:r w:rsidRPr="00B47B69">
              <w:rPr>
                <w:b/>
                <w:bCs/>
                <w:sz w:val="20"/>
                <w:szCs w:val="20"/>
              </w:rPr>
              <w:t>Преимущества</w:t>
            </w:r>
          </w:p>
        </w:tc>
      </w:tr>
      <w:tr w:rsidR="005124F4" w:rsidRPr="00B47B69">
        <w:tc>
          <w:tcPr>
            <w:tcW w:w="535" w:type="dxa"/>
          </w:tcPr>
          <w:p w:rsidR="005124F4" w:rsidRPr="00B47B69" w:rsidRDefault="005124F4" w:rsidP="00B47B69">
            <w:pPr>
              <w:spacing w:line="360" w:lineRule="auto"/>
              <w:jc w:val="both"/>
              <w:rPr>
                <w:sz w:val="20"/>
                <w:szCs w:val="20"/>
              </w:rPr>
            </w:pPr>
            <w:r w:rsidRPr="00B47B69">
              <w:rPr>
                <w:sz w:val="20"/>
                <w:szCs w:val="20"/>
              </w:rPr>
              <w:t>1</w:t>
            </w:r>
          </w:p>
        </w:tc>
        <w:tc>
          <w:tcPr>
            <w:tcW w:w="3173" w:type="dxa"/>
          </w:tcPr>
          <w:p w:rsidR="005124F4" w:rsidRPr="00B47B69" w:rsidRDefault="005124F4" w:rsidP="00B47B69">
            <w:pPr>
              <w:pStyle w:val="2"/>
              <w:spacing w:line="360" w:lineRule="auto"/>
              <w:jc w:val="both"/>
              <w:rPr>
                <w:rFonts w:ascii="Times New Roman" w:hAnsi="Times New Roman"/>
                <w:sz w:val="20"/>
                <w:szCs w:val="20"/>
              </w:rPr>
            </w:pPr>
            <w:r w:rsidRPr="00B47B69">
              <w:rPr>
                <w:rFonts w:ascii="Times New Roman" w:hAnsi="Times New Roman"/>
                <w:sz w:val="20"/>
                <w:szCs w:val="20"/>
              </w:rPr>
              <w:t>ФИФО</w:t>
            </w:r>
          </w:p>
        </w:tc>
        <w:tc>
          <w:tcPr>
            <w:tcW w:w="5580" w:type="dxa"/>
          </w:tcPr>
          <w:p w:rsidR="005124F4" w:rsidRPr="00B47B69" w:rsidRDefault="005124F4" w:rsidP="00B47B69">
            <w:pPr>
              <w:spacing w:line="360" w:lineRule="auto"/>
              <w:jc w:val="both"/>
              <w:rPr>
                <w:sz w:val="20"/>
                <w:szCs w:val="20"/>
              </w:rPr>
            </w:pPr>
            <w:r w:rsidRPr="00B47B69">
              <w:rPr>
                <w:sz w:val="20"/>
                <w:szCs w:val="20"/>
              </w:rPr>
              <w:t>Производит  реалистическую оценку</w:t>
            </w:r>
          </w:p>
        </w:tc>
      </w:tr>
      <w:tr w:rsidR="005124F4" w:rsidRPr="00B47B69">
        <w:tc>
          <w:tcPr>
            <w:tcW w:w="535" w:type="dxa"/>
          </w:tcPr>
          <w:p w:rsidR="005124F4" w:rsidRPr="00B47B69" w:rsidRDefault="005124F4" w:rsidP="00B47B69">
            <w:pPr>
              <w:spacing w:line="360" w:lineRule="auto"/>
              <w:jc w:val="both"/>
              <w:rPr>
                <w:sz w:val="20"/>
                <w:szCs w:val="20"/>
              </w:rPr>
            </w:pPr>
            <w:r w:rsidRPr="00B47B69">
              <w:rPr>
                <w:sz w:val="20"/>
                <w:szCs w:val="20"/>
              </w:rPr>
              <w:t>2</w:t>
            </w:r>
          </w:p>
        </w:tc>
        <w:tc>
          <w:tcPr>
            <w:tcW w:w="3173" w:type="dxa"/>
          </w:tcPr>
          <w:p w:rsidR="005124F4" w:rsidRPr="00B47B69" w:rsidRDefault="005124F4" w:rsidP="00B47B69">
            <w:pPr>
              <w:spacing w:line="360" w:lineRule="auto"/>
              <w:jc w:val="both"/>
              <w:rPr>
                <w:sz w:val="20"/>
                <w:szCs w:val="20"/>
              </w:rPr>
            </w:pPr>
            <w:r w:rsidRPr="00B47B69">
              <w:rPr>
                <w:sz w:val="20"/>
                <w:szCs w:val="20"/>
              </w:rPr>
              <w:t>ЛИФО</w:t>
            </w:r>
          </w:p>
        </w:tc>
        <w:tc>
          <w:tcPr>
            <w:tcW w:w="5580" w:type="dxa"/>
          </w:tcPr>
          <w:p w:rsidR="005124F4" w:rsidRPr="00B47B69" w:rsidRDefault="005124F4" w:rsidP="00B47B69">
            <w:pPr>
              <w:spacing w:line="360" w:lineRule="auto"/>
              <w:jc w:val="both"/>
              <w:rPr>
                <w:sz w:val="20"/>
                <w:szCs w:val="20"/>
              </w:rPr>
            </w:pPr>
            <w:r w:rsidRPr="00B47B69">
              <w:rPr>
                <w:sz w:val="20"/>
                <w:szCs w:val="20"/>
              </w:rPr>
              <w:t>Приводит  к реалистическим производственным затратам и к более осмотрительным показателям прибыли</w:t>
            </w:r>
          </w:p>
        </w:tc>
      </w:tr>
      <w:tr w:rsidR="005124F4" w:rsidRPr="00B47B69">
        <w:tc>
          <w:tcPr>
            <w:tcW w:w="535" w:type="dxa"/>
          </w:tcPr>
          <w:p w:rsidR="005124F4" w:rsidRPr="00B47B69" w:rsidRDefault="005124F4" w:rsidP="00B47B69">
            <w:pPr>
              <w:spacing w:line="360" w:lineRule="auto"/>
              <w:jc w:val="both"/>
              <w:rPr>
                <w:sz w:val="20"/>
                <w:szCs w:val="20"/>
              </w:rPr>
            </w:pPr>
            <w:r w:rsidRPr="00B47B69">
              <w:rPr>
                <w:sz w:val="20"/>
                <w:szCs w:val="20"/>
              </w:rPr>
              <w:t>3</w:t>
            </w:r>
          </w:p>
        </w:tc>
        <w:tc>
          <w:tcPr>
            <w:tcW w:w="3173" w:type="dxa"/>
          </w:tcPr>
          <w:p w:rsidR="005124F4" w:rsidRPr="00B47B69" w:rsidRDefault="005124F4" w:rsidP="00B47B69">
            <w:pPr>
              <w:spacing w:line="360" w:lineRule="auto"/>
              <w:jc w:val="both"/>
              <w:rPr>
                <w:sz w:val="20"/>
                <w:szCs w:val="20"/>
              </w:rPr>
            </w:pPr>
            <w:r w:rsidRPr="00B47B69">
              <w:rPr>
                <w:sz w:val="20"/>
                <w:szCs w:val="20"/>
              </w:rPr>
              <w:t>Средневзвешенная стоимость</w:t>
            </w:r>
          </w:p>
        </w:tc>
        <w:tc>
          <w:tcPr>
            <w:tcW w:w="5580" w:type="dxa"/>
          </w:tcPr>
          <w:p w:rsidR="005124F4" w:rsidRPr="00B47B69" w:rsidRDefault="005124F4" w:rsidP="00B47B69">
            <w:pPr>
              <w:spacing w:line="360" w:lineRule="auto"/>
              <w:jc w:val="both"/>
              <w:rPr>
                <w:sz w:val="20"/>
                <w:szCs w:val="20"/>
              </w:rPr>
            </w:pPr>
            <w:r w:rsidRPr="00B47B69">
              <w:rPr>
                <w:sz w:val="20"/>
                <w:szCs w:val="20"/>
              </w:rPr>
              <w:t>Прост  в применении, количество расчетов минимально.</w:t>
            </w:r>
          </w:p>
        </w:tc>
      </w:tr>
      <w:tr w:rsidR="005124F4" w:rsidRPr="00B47B69">
        <w:tc>
          <w:tcPr>
            <w:tcW w:w="535" w:type="dxa"/>
          </w:tcPr>
          <w:p w:rsidR="005124F4" w:rsidRPr="00B47B69" w:rsidRDefault="005124F4" w:rsidP="00B47B69">
            <w:pPr>
              <w:spacing w:line="360" w:lineRule="auto"/>
              <w:jc w:val="both"/>
              <w:rPr>
                <w:sz w:val="20"/>
                <w:szCs w:val="20"/>
              </w:rPr>
            </w:pPr>
            <w:r w:rsidRPr="00B47B69">
              <w:rPr>
                <w:sz w:val="20"/>
                <w:szCs w:val="20"/>
              </w:rPr>
              <w:t>4</w:t>
            </w:r>
          </w:p>
        </w:tc>
        <w:tc>
          <w:tcPr>
            <w:tcW w:w="3173" w:type="dxa"/>
          </w:tcPr>
          <w:p w:rsidR="005124F4" w:rsidRPr="00B47B69" w:rsidRDefault="005124F4" w:rsidP="00B47B69">
            <w:pPr>
              <w:spacing w:line="360" w:lineRule="auto"/>
              <w:jc w:val="both"/>
              <w:rPr>
                <w:sz w:val="20"/>
                <w:szCs w:val="20"/>
              </w:rPr>
            </w:pPr>
            <w:r w:rsidRPr="00B47B69">
              <w:rPr>
                <w:sz w:val="20"/>
                <w:szCs w:val="20"/>
              </w:rPr>
              <w:t>Специфическая идентификация</w:t>
            </w:r>
          </w:p>
        </w:tc>
        <w:tc>
          <w:tcPr>
            <w:tcW w:w="5580" w:type="dxa"/>
          </w:tcPr>
          <w:p w:rsidR="005124F4" w:rsidRPr="00B47B69" w:rsidRDefault="005124F4" w:rsidP="00B47B69">
            <w:pPr>
              <w:spacing w:line="360" w:lineRule="auto"/>
              <w:jc w:val="both"/>
              <w:rPr>
                <w:sz w:val="20"/>
                <w:szCs w:val="20"/>
              </w:rPr>
            </w:pPr>
            <w:r w:rsidRPr="00B47B69">
              <w:rPr>
                <w:sz w:val="20"/>
                <w:szCs w:val="20"/>
              </w:rPr>
              <w:t>Приводит  к реальной оценке запасов и производственных затрат.</w:t>
            </w:r>
          </w:p>
        </w:tc>
      </w:tr>
      <w:tr w:rsidR="005124F4" w:rsidRPr="00B47B69">
        <w:tc>
          <w:tcPr>
            <w:tcW w:w="535" w:type="dxa"/>
          </w:tcPr>
          <w:p w:rsidR="005124F4" w:rsidRPr="00B47B69" w:rsidRDefault="005124F4" w:rsidP="00B47B69">
            <w:pPr>
              <w:spacing w:line="360" w:lineRule="auto"/>
              <w:jc w:val="both"/>
              <w:rPr>
                <w:sz w:val="20"/>
                <w:szCs w:val="20"/>
              </w:rPr>
            </w:pPr>
            <w:r w:rsidRPr="00B47B69">
              <w:rPr>
                <w:sz w:val="20"/>
                <w:szCs w:val="20"/>
              </w:rPr>
              <w:t>5</w:t>
            </w:r>
          </w:p>
        </w:tc>
        <w:tc>
          <w:tcPr>
            <w:tcW w:w="3173" w:type="dxa"/>
          </w:tcPr>
          <w:p w:rsidR="005124F4" w:rsidRPr="00B47B69" w:rsidRDefault="005124F4" w:rsidP="00B47B69">
            <w:pPr>
              <w:spacing w:line="360" w:lineRule="auto"/>
              <w:jc w:val="both"/>
              <w:rPr>
                <w:sz w:val="20"/>
                <w:szCs w:val="20"/>
              </w:rPr>
            </w:pPr>
            <w:r w:rsidRPr="00B47B69">
              <w:rPr>
                <w:sz w:val="20"/>
                <w:szCs w:val="20"/>
              </w:rPr>
              <w:t>НИФО</w:t>
            </w:r>
          </w:p>
        </w:tc>
        <w:tc>
          <w:tcPr>
            <w:tcW w:w="5580" w:type="dxa"/>
          </w:tcPr>
          <w:p w:rsidR="005124F4" w:rsidRPr="00B47B69" w:rsidRDefault="005124F4" w:rsidP="00B47B69">
            <w:pPr>
              <w:spacing w:line="360" w:lineRule="auto"/>
              <w:jc w:val="both"/>
              <w:rPr>
                <w:sz w:val="20"/>
                <w:szCs w:val="20"/>
              </w:rPr>
            </w:pPr>
            <w:r w:rsidRPr="00B47B69">
              <w:rPr>
                <w:sz w:val="20"/>
                <w:szCs w:val="20"/>
              </w:rPr>
              <w:t>Производит  реалистическую оценку запасов и производственных затрат</w:t>
            </w:r>
          </w:p>
        </w:tc>
      </w:tr>
      <w:tr w:rsidR="005124F4" w:rsidRPr="00B47B69">
        <w:tc>
          <w:tcPr>
            <w:tcW w:w="535" w:type="dxa"/>
          </w:tcPr>
          <w:p w:rsidR="005124F4" w:rsidRPr="00B47B69" w:rsidRDefault="005124F4" w:rsidP="00B47B69">
            <w:pPr>
              <w:spacing w:line="360" w:lineRule="auto"/>
              <w:jc w:val="both"/>
              <w:rPr>
                <w:sz w:val="20"/>
                <w:szCs w:val="20"/>
              </w:rPr>
            </w:pPr>
            <w:r w:rsidRPr="00B47B69">
              <w:rPr>
                <w:sz w:val="20"/>
                <w:szCs w:val="20"/>
              </w:rPr>
              <w:t>6</w:t>
            </w:r>
          </w:p>
        </w:tc>
        <w:tc>
          <w:tcPr>
            <w:tcW w:w="3173" w:type="dxa"/>
          </w:tcPr>
          <w:p w:rsidR="005124F4" w:rsidRPr="00B47B69" w:rsidRDefault="005124F4" w:rsidP="00B47B69">
            <w:pPr>
              <w:spacing w:line="360" w:lineRule="auto"/>
              <w:jc w:val="both"/>
              <w:rPr>
                <w:sz w:val="20"/>
                <w:szCs w:val="20"/>
              </w:rPr>
            </w:pPr>
            <w:r w:rsidRPr="00B47B69">
              <w:rPr>
                <w:sz w:val="20"/>
                <w:szCs w:val="20"/>
              </w:rPr>
              <w:t>Стандартная стоимость</w:t>
            </w:r>
          </w:p>
        </w:tc>
        <w:tc>
          <w:tcPr>
            <w:tcW w:w="5580" w:type="dxa"/>
          </w:tcPr>
          <w:p w:rsidR="005124F4" w:rsidRPr="00B47B69" w:rsidRDefault="005124F4" w:rsidP="00B47B69">
            <w:pPr>
              <w:spacing w:line="360" w:lineRule="auto"/>
              <w:jc w:val="both"/>
              <w:rPr>
                <w:sz w:val="20"/>
                <w:szCs w:val="20"/>
              </w:rPr>
            </w:pPr>
            <w:r w:rsidRPr="00B47B69">
              <w:rPr>
                <w:sz w:val="20"/>
                <w:szCs w:val="20"/>
              </w:rPr>
              <w:t>Облегчает  учет запасов, так как нет необходимости в регистрации стоимости</w:t>
            </w:r>
          </w:p>
        </w:tc>
      </w:tr>
    </w:tbl>
    <w:p w:rsidR="003D3333" w:rsidRPr="00B47B69" w:rsidRDefault="003D3333" w:rsidP="00B47B69">
      <w:pPr>
        <w:spacing w:line="360" w:lineRule="auto"/>
        <w:jc w:val="both"/>
        <w:rPr>
          <w:sz w:val="20"/>
          <w:szCs w:val="20"/>
          <w:lang w:val="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3173"/>
        <w:gridCol w:w="5580"/>
      </w:tblGrid>
      <w:tr w:rsidR="005124F4" w:rsidRPr="00B47B69">
        <w:tc>
          <w:tcPr>
            <w:tcW w:w="535" w:type="dxa"/>
          </w:tcPr>
          <w:p w:rsidR="005124F4" w:rsidRPr="00B47B69" w:rsidRDefault="005124F4" w:rsidP="00B47B69">
            <w:pPr>
              <w:spacing w:line="360" w:lineRule="auto"/>
              <w:jc w:val="both"/>
              <w:rPr>
                <w:b/>
                <w:bCs/>
                <w:sz w:val="20"/>
                <w:szCs w:val="20"/>
              </w:rPr>
            </w:pPr>
            <w:r w:rsidRPr="00B47B69">
              <w:rPr>
                <w:b/>
                <w:bCs/>
                <w:sz w:val="20"/>
                <w:szCs w:val="20"/>
              </w:rPr>
              <w:t>№</w:t>
            </w:r>
          </w:p>
        </w:tc>
        <w:tc>
          <w:tcPr>
            <w:tcW w:w="3173" w:type="dxa"/>
          </w:tcPr>
          <w:p w:rsidR="005124F4" w:rsidRPr="00B47B69" w:rsidRDefault="005124F4" w:rsidP="00B47B69">
            <w:pPr>
              <w:pStyle w:val="3"/>
              <w:spacing w:line="360" w:lineRule="auto"/>
              <w:jc w:val="both"/>
              <w:rPr>
                <w:rFonts w:ascii="Times New Roman" w:hAnsi="Times New Roman"/>
                <w:b/>
                <w:bCs/>
                <w:sz w:val="20"/>
                <w:szCs w:val="20"/>
              </w:rPr>
            </w:pPr>
            <w:r w:rsidRPr="00B47B69">
              <w:rPr>
                <w:rFonts w:ascii="Times New Roman" w:hAnsi="Times New Roman"/>
                <w:b/>
                <w:bCs/>
                <w:sz w:val="20"/>
                <w:szCs w:val="20"/>
              </w:rPr>
              <w:t>Методы оценки</w:t>
            </w:r>
          </w:p>
        </w:tc>
        <w:tc>
          <w:tcPr>
            <w:tcW w:w="5580" w:type="dxa"/>
          </w:tcPr>
          <w:p w:rsidR="005124F4" w:rsidRPr="00B47B69" w:rsidRDefault="005124F4" w:rsidP="00B47B69">
            <w:pPr>
              <w:spacing w:line="360" w:lineRule="auto"/>
              <w:jc w:val="both"/>
              <w:rPr>
                <w:b/>
                <w:bCs/>
                <w:sz w:val="20"/>
                <w:szCs w:val="20"/>
              </w:rPr>
            </w:pPr>
            <w:r w:rsidRPr="00B47B69">
              <w:rPr>
                <w:b/>
                <w:bCs/>
                <w:sz w:val="20"/>
                <w:szCs w:val="20"/>
              </w:rPr>
              <w:t>Недостатки</w:t>
            </w:r>
          </w:p>
        </w:tc>
      </w:tr>
      <w:tr w:rsidR="005124F4" w:rsidRPr="00B47B69">
        <w:tc>
          <w:tcPr>
            <w:tcW w:w="535" w:type="dxa"/>
          </w:tcPr>
          <w:p w:rsidR="005124F4" w:rsidRPr="00B47B69" w:rsidRDefault="005124F4" w:rsidP="00B47B69">
            <w:pPr>
              <w:spacing w:line="360" w:lineRule="auto"/>
              <w:jc w:val="both"/>
              <w:rPr>
                <w:sz w:val="20"/>
                <w:szCs w:val="20"/>
              </w:rPr>
            </w:pPr>
            <w:r w:rsidRPr="00B47B69">
              <w:rPr>
                <w:sz w:val="20"/>
                <w:szCs w:val="20"/>
              </w:rPr>
              <w:t>1</w:t>
            </w:r>
          </w:p>
        </w:tc>
        <w:tc>
          <w:tcPr>
            <w:tcW w:w="3173" w:type="dxa"/>
          </w:tcPr>
          <w:p w:rsidR="005124F4" w:rsidRPr="00B47B69" w:rsidRDefault="005124F4" w:rsidP="00B47B69">
            <w:pPr>
              <w:pStyle w:val="2"/>
              <w:spacing w:line="360" w:lineRule="auto"/>
              <w:jc w:val="both"/>
              <w:rPr>
                <w:rFonts w:ascii="Times New Roman" w:hAnsi="Times New Roman"/>
                <w:sz w:val="20"/>
                <w:szCs w:val="20"/>
              </w:rPr>
            </w:pPr>
            <w:r w:rsidRPr="00B47B69">
              <w:rPr>
                <w:rFonts w:ascii="Times New Roman" w:hAnsi="Times New Roman"/>
                <w:sz w:val="20"/>
                <w:szCs w:val="20"/>
              </w:rPr>
              <w:t>ФИФО</w:t>
            </w:r>
          </w:p>
        </w:tc>
        <w:tc>
          <w:tcPr>
            <w:tcW w:w="5580" w:type="dxa"/>
          </w:tcPr>
          <w:p w:rsidR="005124F4" w:rsidRPr="00B47B69" w:rsidRDefault="005124F4" w:rsidP="00B47B69">
            <w:pPr>
              <w:spacing w:line="360" w:lineRule="auto"/>
              <w:jc w:val="both"/>
              <w:rPr>
                <w:sz w:val="20"/>
                <w:szCs w:val="20"/>
              </w:rPr>
            </w:pPr>
            <w:r w:rsidRPr="00B47B69">
              <w:rPr>
                <w:sz w:val="20"/>
                <w:szCs w:val="20"/>
              </w:rPr>
              <w:t>Приводит  к устаревшим производственным затратам, завышает прибыль и усложняет учет запасов</w:t>
            </w:r>
          </w:p>
        </w:tc>
      </w:tr>
      <w:tr w:rsidR="005124F4" w:rsidRPr="00B47B69">
        <w:tc>
          <w:tcPr>
            <w:tcW w:w="535" w:type="dxa"/>
          </w:tcPr>
          <w:p w:rsidR="005124F4" w:rsidRPr="00B47B69" w:rsidRDefault="005124F4" w:rsidP="00B47B69">
            <w:pPr>
              <w:spacing w:line="360" w:lineRule="auto"/>
              <w:jc w:val="both"/>
              <w:rPr>
                <w:sz w:val="20"/>
                <w:szCs w:val="20"/>
              </w:rPr>
            </w:pPr>
            <w:r w:rsidRPr="00B47B69">
              <w:rPr>
                <w:sz w:val="20"/>
                <w:szCs w:val="20"/>
              </w:rPr>
              <w:t>2</w:t>
            </w:r>
          </w:p>
        </w:tc>
        <w:tc>
          <w:tcPr>
            <w:tcW w:w="3173" w:type="dxa"/>
          </w:tcPr>
          <w:p w:rsidR="005124F4" w:rsidRPr="00B47B69" w:rsidRDefault="005124F4" w:rsidP="00B47B69">
            <w:pPr>
              <w:spacing w:line="360" w:lineRule="auto"/>
              <w:jc w:val="both"/>
              <w:rPr>
                <w:sz w:val="20"/>
                <w:szCs w:val="20"/>
              </w:rPr>
            </w:pPr>
            <w:r w:rsidRPr="00B47B69">
              <w:rPr>
                <w:sz w:val="20"/>
                <w:szCs w:val="20"/>
              </w:rPr>
              <w:t>ЛИФО</w:t>
            </w:r>
          </w:p>
        </w:tc>
        <w:tc>
          <w:tcPr>
            <w:tcW w:w="5580" w:type="dxa"/>
          </w:tcPr>
          <w:p w:rsidR="005124F4" w:rsidRPr="00B47B69" w:rsidRDefault="005124F4" w:rsidP="00B47B69">
            <w:pPr>
              <w:spacing w:line="360" w:lineRule="auto"/>
              <w:jc w:val="both"/>
              <w:rPr>
                <w:sz w:val="20"/>
                <w:szCs w:val="20"/>
              </w:rPr>
            </w:pPr>
            <w:r w:rsidRPr="00B47B69">
              <w:rPr>
                <w:sz w:val="20"/>
                <w:szCs w:val="20"/>
              </w:rPr>
              <w:t>Приводит  к нереально низкой оценки запасов и усложняет учет запасов</w:t>
            </w:r>
          </w:p>
        </w:tc>
      </w:tr>
      <w:tr w:rsidR="005124F4" w:rsidRPr="00B47B69">
        <w:tc>
          <w:tcPr>
            <w:tcW w:w="535" w:type="dxa"/>
          </w:tcPr>
          <w:p w:rsidR="005124F4" w:rsidRPr="00B47B69" w:rsidRDefault="005124F4" w:rsidP="00B47B69">
            <w:pPr>
              <w:spacing w:line="360" w:lineRule="auto"/>
              <w:jc w:val="both"/>
              <w:rPr>
                <w:sz w:val="20"/>
                <w:szCs w:val="20"/>
              </w:rPr>
            </w:pPr>
            <w:r w:rsidRPr="00B47B69">
              <w:rPr>
                <w:sz w:val="20"/>
                <w:szCs w:val="20"/>
              </w:rPr>
              <w:t>3</w:t>
            </w:r>
          </w:p>
        </w:tc>
        <w:tc>
          <w:tcPr>
            <w:tcW w:w="3173" w:type="dxa"/>
          </w:tcPr>
          <w:p w:rsidR="005124F4" w:rsidRPr="00B47B69" w:rsidRDefault="005124F4" w:rsidP="00B47B69">
            <w:pPr>
              <w:spacing w:line="360" w:lineRule="auto"/>
              <w:jc w:val="both"/>
              <w:rPr>
                <w:sz w:val="20"/>
                <w:szCs w:val="20"/>
              </w:rPr>
            </w:pPr>
            <w:r w:rsidRPr="00B47B69">
              <w:rPr>
                <w:sz w:val="20"/>
                <w:szCs w:val="20"/>
              </w:rPr>
              <w:t>Средневзвешенная стоимость</w:t>
            </w:r>
          </w:p>
        </w:tc>
        <w:tc>
          <w:tcPr>
            <w:tcW w:w="5580" w:type="dxa"/>
          </w:tcPr>
          <w:p w:rsidR="005124F4" w:rsidRPr="00B47B69" w:rsidRDefault="005124F4" w:rsidP="00B47B69">
            <w:pPr>
              <w:spacing w:line="360" w:lineRule="auto"/>
              <w:jc w:val="both"/>
              <w:rPr>
                <w:sz w:val="20"/>
                <w:szCs w:val="20"/>
              </w:rPr>
            </w:pPr>
            <w:r w:rsidRPr="00B47B69">
              <w:rPr>
                <w:sz w:val="20"/>
                <w:szCs w:val="20"/>
              </w:rPr>
              <w:t>Приводит к оценкам запасов и производственных затрат, отличных от  реальных значений.</w:t>
            </w:r>
          </w:p>
        </w:tc>
      </w:tr>
      <w:tr w:rsidR="005124F4" w:rsidRPr="00B47B69">
        <w:tc>
          <w:tcPr>
            <w:tcW w:w="535" w:type="dxa"/>
          </w:tcPr>
          <w:p w:rsidR="005124F4" w:rsidRPr="00B47B69" w:rsidRDefault="005124F4" w:rsidP="00B47B69">
            <w:pPr>
              <w:spacing w:line="360" w:lineRule="auto"/>
              <w:jc w:val="both"/>
              <w:rPr>
                <w:sz w:val="20"/>
                <w:szCs w:val="20"/>
              </w:rPr>
            </w:pPr>
            <w:r w:rsidRPr="00B47B69">
              <w:rPr>
                <w:sz w:val="20"/>
                <w:szCs w:val="20"/>
              </w:rPr>
              <w:t>4</w:t>
            </w:r>
          </w:p>
        </w:tc>
        <w:tc>
          <w:tcPr>
            <w:tcW w:w="3173" w:type="dxa"/>
          </w:tcPr>
          <w:p w:rsidR="005124F4" w:rsidRPr="00B47B69" w:rsidRDefault="005124F4" w:rsidP="00B47B69">
            <w:pPr>
              <w:spacing w:line="360" w:lineRule="auto"/>
              <w:jc w:val="both"/>
              <w:rPr>
                <w:sz w:val="20"/>
                <w:szCs w:val="20"/>
              </w:rPr>
            </w:pPr>
            <w:r w:rsidRPr="00B47B69">
              <w:rPr>
                <w:sz w:val="20"/>
                <w:szCs w:val="20"/>
              </w:rPr>
              <w:t>Специфическая идентификация</w:t>
            </w:r>
          </w:p>
        </w:tc>
        <w:tc>
          <w:tcPr>
            <w:tcW w:w="5580" w:type="dxa"/>
          </w:tcPr>
          <w:p w:rsidR="005124F4" w:rsidRPr="00B47B69" w:rsidRDefault="005124F4" w:rsidP="00B47B69">
            <w:pPr>
              <w:spacing w:line="360" w:lineRule="auto"/>
              <w:jc w:val="both"/>
              <w:rPr>
                <w:sz w:val="20"/>
                <w:szCs w:val="20"/>
              </w:rPr>
            </w:pPr>
            <w:r w:rsidRPr="00B47B69">
              <w:rPr>
                <w:sz w:val="20"/>
                <w:szCs w:val="20"/>
              </w:rPr>
              <w:t>Трудоемкий процесс проведения инвентаризации, приводит к дополнительным затратам</w:t>
            </w:r>
          </w:p>
        </w:tc>
      </w:tr>
      <w:tr w:rsidR="005124F4" w:rsidRPr="00B47B69">
        <w:tc>
          <w:tcPr>
            <w:tcW w:w="535" w:type="dxa"/>
          </w:tcPr>
          <w:p w:rsidR="005124F4" w:rsidRPr="00B47B69" w:rsidRDefault="005124F4" w:rsidP="00B47B69">
            <w:pPr>
              <w:spacing w:line="360" w:lineRule="auto"/>
              <w:jc w:val="both"/>
              <w:rPr>
                <w:sz w:val="20"/>
                <w:szCs w:val="20"/>
              </w:rPr>
            </w:pPr>
            <w:r w:rsidRPr="00B47B69">
              <w:rPr>
                <w:sz w:val="20"/>
                <w:szCs w:val="20"/>
              </w:rPr>
              <w:t>5</w:t>
            </w:r>
          </w:p>
        </w:tc>
        <w:tc>
          <w:tcPr>
            <w:tcW w:w="3173" w:type="dxa"/>
          </w:tcPr>
          <w:p w:rsidR="005124F4" w:rsidRPr="00B47B69" w:rsidRDefault="005124F4" w:rsidP="00B47B69">
            <w:pPr>
              <w:spacing w:line="360" w:lineRule="auto"/>
              <w:jc w:val="both"/>
              <w:rPr>
                <w:sz w:val="20"/>
                <w:szCs w:val="20"/>
              </w:rPr>
            </w:pPr>
            <w:r w:rsidRPr="00B47B69">
              <w:rPr>
                <w:sz w:val="20"/>
                <w:szCs w:val="20"/>
              </w:rPr>
              <w:t>НИФО</w:t>
            </w:r>
          </w:p>
        </w:tc>
        <w:tc>
          <w:tcPr>
            <w:tcW w:w="5580" w:type="dxa"/>
          </w:tcPr>
          <w:p w:rsidR="005124F4" w:rsidRPr="00B47B69" w:rsidRDefault="005124F4" w:rsidP="00B47B69">
            <w:pPr>
              <w:spacing w:line="360" w:lineRule="auto"/>
              <w:jc w:val="both"/>
              <w:rPr>
                <w:sz w:val="20"/>
                <w:szCs w:val="20"/>
              </w:rPr>
            </w:pPr>
            <w:r w:rsidRPr="00B47B69">
              <w:rPr>
                <w:sz w:val="20"/>
                <w:szCs w:val="20"/>
              </w:rPr>
              <w:t>Требует много усилий при определении цен последующего заказа для каждого случая отпуска материалов. Требует постоянных поправок для уравнения стоимости отпуска со стоимостью поступлений.</w:t>
            </w:r>
          </w:p>
        </w:tc>
      </w:tr>
      <w:tr w:rsidR="005124F4" w:rsidRPr="00B47B69">
        <w:tc>
          <w:tcPr>
            <w:tcW w:w="535" w:type="dxa"/>
          </w:tcPr>
          <w:p w:rsidR="005124F4" w:rsidRPr="00B47B69" w:rsidRDefault="005124F4" w:rsidP="00B47B69">
            <w:pPr>
              <w:spacing w:line="360" w:lineRule="auto"/>
              <w:jc w:val="both"/>
              <w:rPr>
                <w:sz w:val="20"/>
                <w:szCs w:val="20"/>
              </w:rPr>
            </w:pPr>
            <w:r w:rsidRPr="00B47B69">
              <w:rPr>
                <w:sz w:val="20"/>
                <w:szCs w:val="20"/>
              </w:rPr>
              <w:t>6</w:t>
            </w:r>
          </w:p>
        </w:tc>
        <w:tc>
          <w:tcPr>
            <w:tcW w:w="3173" w:type="dxa"/>
          </w:tcPr>
          <w:p w:rsidR="005124F4" w:rsidRPr="00B47B69" w:rsidRDefault="005124F4" w:rsidP="00B47B69">
            <w:pPr>
              <w:spacing w:line="360" w:lineRule="auto"/>
              <w:jc w:val="both"/>
              <w:rPr>
                <w:sz w:val="20"/>
                <w:szCs w:val="20"/>
              </w:rPr>
            </w:pPr>
            <w:r w:rsidRPr="00B47B69">
              <w:rPr>
                <w:sz w:val="20"/>
                <w:szCs w:val="20"/>
              </w:rPr>
              <w:t>Стандартная стоимость</w:t>
            </w:r>
          </w:p>
        </w:tc>
        <w:tc>
          <w:tcPr>
            <w:tcW w:w="5580" w:type="dxa"/>
          </w:tcPr>
          <w:p w:rsidR="005124F4" w:rsidRPr="00B47B69" w:rsidRDefault="005124F4" w:rsidP="00B47B69">
            <w:pPr>
              <w:spacing w:line="360" w:lineRule="auto"/>
              <w:jc w:val="both"/>
              <w:rPr>
                <w:sz w:val="20"/>
                <w:szCs w:val="20"/>
              </w:rPr>
            </w:pPr>
            <w:r w:rsidRPr="00B47B69">
              <w:rPr>
                <w:sz w:val="20"/>
                <w:szCs w:val="20"/>
              </w:rPr>
              <w:t>Нормативная стоимость может не отражать текущую стоимость и оценка запасов может быть нереальной.</w:t>
            </w:r>
          </w:p>
        </w:tc>
      </w:tr>
    </w:tbl>
    <w:p w:rsidR="005124F4" w:rsidRPr="00B47B69" w:rsidRDefault="005124F4" w:rsidP="00B47B69">
      <w:pPr>
        <w:spacing w:line="360" w:lineRule="auto"/>
        <w:ind w:firstLine="709"/>
        <w:jc w:val="both"/>
        <w:rPr>
          <w:sz w:val="28"/>
          <w:szCs w:val="28"/>
        </w:rPr>
      </w:pPr>
    </w:p>
    <w:p w:rsidR="005124F4" w:rsidRPr="00B47B69" w:rsidRDefault="005124F4" w:rsidP="00B47B69">
      <w:pPr>
        <w:spacing w:line="360" w:lineRule="auto"/>
        <w:ind w:firstLine="709"/>
        <w:jc w:val="both"/>
        <w:rPr>
          <w:sz w:val="28"/>
          <w:szCs w:val="28"/>
        </w:rPr>
      </w:pPr>
      <w:r w:rsidRPr="00B47B69">
        <w:rPr>
          <w:sz w:val="28"/>
          <w:szCs w:val="28"/>
        </w:rPr>
        <w:t>В соответствии с МСФО № 2 запасы должны оцениваться по наименьшей из двух величин: себестоимости и чистой стоимости реализации.</w:t>
      </w:r>
    </w:p>
    <w:p w:rsidR="005124F4" w:rsidRPr="00B47B69" w:rsidRDefault="005124F4" w:rsidP="00B47B69">
      <w:pPr>
        <w:spacing w:line="360" w:lineRule="auto"/>
        <w:ind w:firstLine="709"/>
        <w:jc w:val="both"/>
        <w:rPr>
          <w:sz w:val="28"/>
          <w:szCs w:val="28"/>
        </w:rPr>
      </w:pPr>
      <w:r w:rsidRPr="00B47B69">
        <w:rPr>
          <w:sz w:val="28"/>
          <w:szCs w:val="28"/>
        </w:rPr>
        <w:t>Себестоимость запасов включает все затраты на приобретение, затраты на переработку и прочие затраты, понесенные для доставки запасов до места их настоящего нахождения. Затраты на приобретение, в соответствии с СБУ № 7,  включают в себя цену  покупки, пошлины на ввоз, комиссионные вознаграждения, уплаченные  снабженческим организациям, транспортно-заготовительные расходы и прочие расходы, прямо связанные с приобретением запасов (торговые сидки, возврат переплат и другие подобные поправки вычитываются при определении затрат на приобретение).</w:t>
      </w:r>
    </w:p>
    <w:p w:rsidR="005124F4" w:rsidRPr="00B47B69" w:rsidRDefault="005124F4" w:rsidP="00B47B69">
      <w:pPr>
        <w:spacing w:line="360" w:lineRule="auto"/>
        <w:ind w:firstLine="709"/>
        <w:jc w:val="both"/>
        <w:rPr>
          <w:sz w:val="28"/>
          <w:szCs w:val="28"/>
        </w:rPr>
      </w:pPr>
      <w:r w:rsidRPr="00B47B69">
        <w:rPr>
          <w:sz w:val="28"/>
          <w:szCs w:val="28"/>
        </w:rPr>
        <w:t xml:space="preserve">В соответствии с п. 4 СБУ № 7 чистая стоимость реализации товарно-материальных запасов равна предполагаемой продажной цене в ходе обычной деятельности минус издержки на комплектацию и организацию продажи. Другими словами (в соответствии с п. 23 МСФО № 2) по чистой стоимости реализации материалы оцениваются, если себестоимость запасов может оказаться не возмещаемой, так как запасы повреждены полностью или частично устарели и соответственно цена их снизилась, а так же может возрасти оцененные затраты на предпродажную подготовку или на осуществление реализации. В этом случае балансовая стоимость запасов не будет превышать суммы, получение которой  ожидается от реализации или использовании материальных запасов. Материалы в момент приобретения отражаются по  фактической себестоимости их приобретения или учетным ценам. </w:t>
      </w:r>
    </w:p>
    <w:p w:rsidR="005124F4" w:rsidRPr="00B47B69" w:rsidRDefault="005124F4" w:rsidP="00B47B69">
      <w:pPr>
        <w:pStyle w:val="aa"/>
        <w:spacing w:line="360" w:lineRule="auto"/>
        <w:ind w:firstLine="709"/>
        <w:jc w:val="both"/>
        <w:rPr>
          <w:rFonts w:ascii="Times New Roman" w:hAnsi="Times New Roman" w:cs="Times New Roman"/>
          <w:sz w:val="28"/>
          <w:szCs w:val="28"/>
        </w:rPr>
      </w:pPr>
    </w:p>
    <w:p w:rsidR="005124F4" w:rsidRPr="00B47B69" w:rsidRDefault="005124F4" w:rsidP="00B47B69">
      <w:pPr>
        <w:pStyle w:val="aa"/>
        <w:spacing w:line="360" w:lineRule="auto"/>
        <w:ind w:firstLine="709"/>
        <w:jc w:val="both"/>
        <w:rPr>
          <w:rFonts w:ascii="Times New Roman" w:hAnsi="Times New Roman" w:cs="Times New Roman"/>
          <w:i w:val="0"/>
          <w:sz w:val="28"/>
          <w:szCs w:val="28"/>
        </w:rPr>
      </w:pPr>
      <w:r w:rsidRPr="00B47B69">
        <w:rPr>
          <w:rFonts w:ascii="Times New Roman" w:hAnsi="Times New Roman" w:cs="Times New Roman"/>
          <w:i w:val="0"/>
          <w:sz w:val="28"/>
          <w:szCs w:val="28"/>
        </w:rPr>
        <w:t>1.2. Вопросы совершенствования учета товарно-материальных запасов в трудах ученых и практиков</w:t>
      </w:r>
    </w:p>
    <w:p w:rsidR="005124F4" w:rsidRPr="00B47B69" w:rsidRDefault="005124F4" w:rsidP="00B47B69">
      <w:pPr>
        <w:spacing w:line="360" w:lineRule="auto"/>
        <w:ind w:firstLine="709"/>
        <w:jc w:val="both"/>
        <w:rPr>
          <w:sz w:val="28"/>
          <w:szCs w:val="28"/>
        </w:rPr>
      </w:pPr>
    </w:p>
    <w:p w:rsidR="005124F4" w:rsidRPr="00B47B69" w:rsidRDefault="005124F4" w:rsidP="00B47B69">
      <w:pPr>
        <w:spacing w:line="360" w:lineRule="auto"/>
        <w:ind w:firstLine="709"/>
        <w:jc w:val="both"/>
        <w:rPr>
          <w:sz w:val="28"/>
          <w:szCs w:val="28"/>
        </w:rPr>
      </w:pPr>
      <w:r w:rsidRPr="00B47B69">
        <w:rPr>
          <w:sz w:val="28"/>
          <w:szCs w:val="28"/>
        </w:rPr>
        <w:t xml:space="preserve">В современных условиях хозяйствования вопросы совершенствования учета товарно-материальных запасов затрагивают многие ученые экономисты и практики Республики Казахстан. Так, например, следует отметить, что в Казахстанском типовом плане счетов отсутствуют счета по учету инвентаря и хозяйственных принадлежностей (МБП). Инвентарь и хозяйственные принадлежности, как средства труда,  исходя из характера их использования учитываются по стоимости приобретения (первоначальной стоимости), Талипова И. Р. Начальник отдела косвенных налогов налогового комитета Турксибского района города Алматы предлагает «…Для правильного ведения учета указательных предметов (средств труда) организация должна утвердить в учетной политике виды малоценных и быстроизнашивающихся предметов, которые можно классифицировать по принципу материальности или существенные и несущественные объекты учета, Согласно принципу материальности в бухгалтерском учете не принимают во внимание несущественных предметов, стоимость которых незначительна. Например, специальная одежда и обувь может служить больше одного года, но поскольку их стоимость незначительна, она будет отнесена к расходам при расчете доходов или убытков на тот период, когда специальная одежда была приобретена. Если стоимость этих перенесена на следующий отчетный период и отнесена к расходам при расчете доходов за этот период, когда этот запас будет исчерпан. Таким образом, принцип материальности связан с неоправданным расходам времени на проведение громоздких расчетов по хозяйственным инвентарям и другим малоценным предметам… ».   </w:t>
      </w:r>
    </w:p>
    <w:p w:rsidR="005124F4" w:rsidRPr="00B47B69" w:rsidRDefault="005124F4" w:rsidP="00B47B69">
      <w:pPr>
        <w:spacing w:line="360" w:lineRule="auto"/>
        <w:ind w:firstLine="709"/>
        <w:jc w:val="both"/>
        <w:rPr>
          <w:sz w:val="28"/>
          <w:szCs w:val="28"/>
        </w:rPr>
      </w:pPr>
      <w:r w:rsidRPr="00B47B69">
        <w:rPr>
          <w:sz w:val="28"/>
          <w:szCs w:val="28"/>
        </w:rPr>
        <w:t xml:space="preserve">К незавершенному производству относится продукция (продукты, услуги), не прошедших всех стадий, предусмотренных технологическим процессом, а так же изделия неукомплектованные, не прошедшие испытаний и технической приемки. Как считает Р.М. Рахимбеков: «…аналитический учет затрат на производство организаций ведут на основе полуфабрикатного или бесполуфабрикатного вариантов учета по видам выпускаемых изделий по количеству и фактической себестоимости. Организации, оказывающие услуги, аналитический учет осуществляют отдельно по каждому виду услуг». По мнению В.К. Родостовца «…счета 211-213 являются простыми, они не требуют ведения аналитического учета по видам продукции, заказам, переделам, фазам и стадиям производства…»   </w:t>
      </w:r>
    </w:p>
    <w:p w:rsidR="005124F4" w:rsidRPr="00B47B69" w:rsidRDefault="005124F4" w:rsidP="00B47B69">
      <w:pPr>
        <w:spacing w:line="360" w:lineRule="auto"/>
        <w:ind w:firstLine="709"/>
        <w:jc w:val="both"/>
        <w:rPr>
          <w:sz w:val="28"/>
          <w:szCs w:val="28"/>
        </w:rPr>
      </w:pPr>
      <w:r w:rsidRPr="00B47B69">
        <w:rPr>
          <w:sz w:val="28"/>
          <w:szCs w:val="28"/>
        </w:rPr>
        <w:t>Доцент Каз  ГАУ  В.Л.Назарова рассматривает учет брака товарно-материальных запасов. Браком считываются изделия, которые не соответствуют по качеству установленным стандартам,  техническим условиям или проектным решениям и не могут быть использованы по прямому назначению, а если используются, то только после их исправления.</w:t>
      </w:r>
    </w:p>
    <w:p w:rsidR="005124F4" w:rsidRPr="00B47B69" w:rsidRDefault="005124F4" w:rsidP="00B47B69">
      <w:pPr>
        <w:spacing w:line="360" w:lineRule="auto"/>
        <w:ind w:firstLine="709"/>
        <w:jc w:val="both"/>
        <w:rPr>
          <w:sz w:val="28"/>
          <w:szCs w:val="28"/>
        </w:rPr>
      </w:pPr>
      <w:r w:rsidRPr="00B47B69">
        <w:rPr>
          <w:sz w:val="28"/>
          <w:szCs w:val="28"/>
        </w:rPr>
        <w:t xml:space="preserve">Брак-это непроизводительные затраты, которые возникают в производстве. По этому поводу она считает: «…брак уменьшает выпуск продукции и увеличивает ее себестоимость …Основными причинами брака, по ее мнению, является поступившие от поставщика некачественные материалы, скрытые дефекты заготовки или обработки на предыдущих операциях, неисправность оборудования, инструментов, нарушение технологии производства, неточности в проектной и технологической документации…» В конце каждого месяца потери от брака списывается на счета затрат на производство и включается в себестоимость готовой продукции. </w:t>
      </w:r>
    </w:p>
    <w:p w:rsidR="005124F4" w:rsidRPr="00B47B69" w:rsidRDefault="005124F4" w:rsidP="00B47B69">
      <w:pPr>
        <w:spacing w:line="360" w:lineRule="auto"/>
        <w:ind w:firstLine="709"/>
        <w:jc w:val="both"/>
        <w:rPr>
          <w:sz w:val="28"/>
          <w:szCs w:val="28"/>
        </w:rPr>
      </w:pPr>
      <w:r w:rsidRPr="00B47B69">
        <w:rPr>
          <w:sz w:val="28"/>
          <w:szCs w:val="28"/>
        </w:rPr>
        <w:t>«Американский институт приложенных бухгалтеров (</w:t>
      </w:r>
      <w:r w:rsidRPr="00B47B69">
        <w:rPr>
          <w:sz w:val="28"/>
          <w:szCs w:val="28"/>
          <w:lang w:val="en-US"/>
        </w:rPr>
        <w:t>Americam</w:t>
      </w:r>
      <w:r w:rsidRPr="00B47B69">
        <w:rPr>
          <w:sz w:val="28"/>
          <w:szCs w:val="28"/>
        </w:rPr>
        <w:t xml:space="preserve"> </w:t>
      </w:r>
      <w:r w:rsidRPr="00B47B69">
        <w:rPr>
          <w:sz w:val="28"/>
          <w:szCs w:val="28"/>
          <w:lang w:val="en-US"/>
        </w:rPr>
        <w:t>Institute</w:t>
      </w:r>
      <w:r w:rsidRPr="00B47B69">
        <w:rPr>
          <w:sz w:val="28"/>
          <w:szCs w:val="28"/>
        </w:rPr>
        <w:t xml:space="preserve"> </w:t>
      </w:r>
      <w:r w:rsidRPr="00B47B69">
        <w:rPr>
          <w:sz w:val="28"/>
          <w:szCs w:val="28"/>
          <w:lang w:val="en-US"/>
        </w:rPr>
        <w:t>of</w:t>
      </w:r>
      <w:r w:rsidRPr="00B47B69">
        <w:rPr>
          <w:sz w:val="28"/>
          <w:szCs w:val="28"/>
        </w:rPr>
        <w:t xml:space="preserve"> </w:t>
      </w:r>
      <w:r w:rsidRPr="00B47B69">
        <w:rPr>
          <w:sz w:val="28"/>
          <w:szCs w:val="28"/>
          <w:lang w:val="en-US"/>
        </w:rPr>
        <w:t>Certified</w:t>
      </w:r>
      <w:r w:rsidRPr="00B47B69">
        <w:rPr>
          <w:sz w:val="28"/>
          <w:szCs w:val="28"/>
        </w:rPr>
        <w:t xml:space="preserve"> </w:t>
      </w:r>
      <w:r w:rsidRPr="00B47B69">
        <w:rPr>
          <w:sz w:val="28"/>
          <w:szCs w:val="28"/>
          <w:lang w:val="en-US"/>
        </w:rPr>
        <w:t>Publik</w:t>
      </w:r>
      <w:r w:rsidRPr="00B47B69">
        <w:rPr>
          <w:sz w:val="28"/>
          <w:szCs w:val="28"/>
        </w:rPr>
        <w:t xml:space="preserve"> </w:t>
      </w:r>
      <w:r w:rsidRPr="00B47B69">
        <w:rPr>
          <w:sz w:val="28"/>
          <w:szCs w:val="28"/>
          <w:lang w:val="en-US"/>
        </w:rPr>
        <w:t>Accountants</w:t>
      </w:r>
      <w:r w:rsidRPr="00B47B69">
        <w:rPr>
          <w:sz w:val="28"/>
          <w:szCs w:val="28"/>
        </w:rPr>
        <w:t>) отмечет, что основной целью учета материальных запасов является  точное определение прибыли путем сопоставления  соответствующих  издержек с доходами». Б. Нидиз, Х. Андерсон, Д. Колдуэлл выделяют: «Заметьте, что цель – наиболее точное определение прибыли, а не фактической стоимости материальных запасов. В дальнейшем вы сможете убедиться, что эти две цели иногда несовместимы, особенно в том случае, когда  цель определения прибыли имеет преимущественное значение по сравнению  с отражением действительной (фактической)  стоимости материальных запасов в балансе».</w:t>
      </w:r>
    </w:p>
    <w:p w:rsidR="005124F4" w:rsidRPr="00B47B69" w:rsidRDefault="005124F4" w:rsidP="00B47B69">
      <w:pPr>
        <w:spacing w:line="360" w:lineRule="auto"/>
        <w:ind w:firstLine="709"/>
        <w:jc w:val="both"/>
        <w:rPr>
          <w:sz w:val="28"/>
          <w:szCs w:val="28"/>
        </w:rPr>
      </w:pPr>
      <w:r w:rsidRPr="00B47B69">
        <w:rPr>
          <w:sz w:val="28"/>
          <w:szCs w:val="28"/>
        </w:rPr>
        <w:t>К.Ш. Дюсембаев: «К медленнореализуемым активам относится статья  раздела 2 актива баланса в их числе товарно-материальные запасы. При этом исключаются статья «Расходы будущих периодов».  Активы этой группы превратить в деньги уже сложнее: нужно найти покупателя, а  то не всегда легко и требует определенного времени. Особенно это касается незавершенного производства: если  покупателя листовой стали, допустим,  найти легко, то  покупателя отштампованных из нее заготовок  найти гораздо труднее. Не всем естественно  нужны эти заготовки. Поэтому в немецкой практике при подсчете ликвидных активов стоимость незавершенного производства не включается.  Однако на  американских фирмах это допускается».</w:t>
      </w:r>
    </w:p>
    <w:p w:rsidR="005124F4" w:rsidRPr="00B47B69" w:rsidRDefault="005124F4" w:rsidP="00B47B69">
      <w:pPr>
        <w:spacing w:line="360" w:lineRule="auto"/>
        <w:ind w:firstLine="709"/>
        <w:jc w:val="both"/>
        <w:rPr>
          <w:sz w:val="28"/>
          <w:szCs w:val="28"/>
        </w:rPr>
      </w:pPr>
      <w:r w:rsidRPr="00B47B69">
        <w:rPr>
          <w:sz w:val="28"/>
          <w:szCs w:val="28"/>
        </w:rPr>
        <w:t>По мнению профессоров С.Б. Барнгальц и Г.М. Гация, при изучении причин отклонения     уровня товарно-материальных затрат от планового и предшествующего периода, от прогрессивных  норм и других баз сравнения эти причины подразделяются на  три  группы, которые условно называются факторами цен, норм  и замены. По фактором цен  подразумевается изменение цен на сырье и материалы и изменение транспортно- заготовительных расходов. Фактор норм отражает не только изменение самих норм расхода материалов, но и отклонения фактического расхода на  единицу продукции от норм. Под фактором  замены понимается не только воздействие полной замены одних видов материалов другими, но также изменение их соотношения в смесях (рецептуры) и содержание в них полезных веществ.</w:t>
      </w:r>
    </w:p>
    <w:p w:rsidR="005124F4" w:rsidRPr="00B47B69" w:rsidRDefault="005124F4" w:rsidP="00B47B69">
      <w:pPr>
        <w:spacing w:line="360" w:lineRule="auto"/>
        <w:ind w:firstLine="709"/>
        <w:jc w:val="both"/>
        <w:rPr>
          <w:sz w:val="28"/>
          <w:szCs w:val="28"/>
        </w:rPr>
      </w:pPr>
      <w:r w:rsidRPr="00B47B69">
        <w:rPr>
          <w:sz w:val="28"/>
          <w:szCs w:val="28"/>
        </w:rPr>
        <w:t>Ч.Т. Хорнгрен и  Дж. Фостер делают значительный акцент на контроль товарно-материальных запасов. Они считают, что контроль является неотъемлемым фактом для рационального использования товарно-материальных запасов.</w:t>
      </w:r>
    </w:p>
    <w:p w:rsidR="005124F4" w:rsidRPr="00B47B69" w:rsidRDefault="005124F4" w:rsidP="00B47B69">
      <w:pPr>
        <w:spacing w:line="360" w:lineRule="auto"/>
        <w:ind w:firstLine="709"/>
        <w:jc w:val="both"/>
        <w:rPr>
          <w:sz w:val="28"/>
          <w:szCs w:val="28"/>
        </w:rPr>
      </w:pPr>
      <w:r w:rsidRPr="00B47B69">
        <w:rPr>
          <w:sz w:val="28"/>
          <w:szCs w:val="28"/>
        </w:rPr>
        <w:t>По словам В.К. Радостовец, В.В. Радостовец и О.И. Шмидт: «В целях осуществления систематического контроля за сохранностью ценностей бухгалтерией должны проводится контрольно-выборочные проверки остатков отдельных видов материалов в натуральном виде; не менее важная задача – организовать контроль за использованием материалов в производстве».</w:t>
      </w:r>
    </w:p>
    <w:p w:rsidR="005124F4" w:rsidRPr="00B47B69" w:rsidRDefault="005124F4" w:rsidP="00B47B69">
      <w:pPr>
        <w:spacing w:line="360" w:lineRule="auto"/>
        <w:ind w:firstLine="709"/>
        <w:jc w:val="both"/>
        <w:rPr>
          <w:sz w:val="28"/>
          <w:szCs w:val="28"/>
        </w:rPr>
      </w:pPr>
      <w:r w:rsidRPr="00B47B69">
        <w:rPr>
          <w:sz w:val="28"/>
          <w:szCs w:val="28"/>
        </w:rPr>
        <w:t>«Помимо контроля за использованием запасов, важную роль играет правильность документального оформления всех видов операций осуществляемых с товарно-материальными запасами в процессе деятельности хозяйствующего субъекта.</w:t>
      </w:r>
    </w:p>
    <w:p w:rsidR="005124F4" w:rsidRPr="00B47B69" w:rsidRDefault="005124F4" w:rsidP="00B47B69">
      <w:pPr>
        <w:spacing w:line="360" w:lineRule="auto"/>
        <w:ind w:firstLine="709"/>
        <w:jc w:val="both"/>
        <w:rPr>
          <w:sz w:val="28"/>
          <w:szCs w:val="28"/>
        </w:rPr>
      </w:pPr>
      <w:r w:rsidRPr="00B47B69">
        <w:rPr>
          <w:sz w:val="28"/>
          <w:szCs w:val="28"/>
        </w:rPr>
        <w:t>Условием бесперебойной работы предприятия является, полна обеспеченность товарно-материальными запасами. Потребность в материальных запасах определяется потребностью на выполнение производственной программы на капитальное строительство, на непромышленные нужды и необходимыми материальными запасами на конец периода. Потребность в материальных запасах определяется в трех оценка: 1) в натуральных единицах измерения; 2) по стоимости; 3) в днях обеспеченности». Таков вывод авторов Н.Л. Любушина, В.Б. Лещева, В.Г. Дьякова.</w:t>
      </w:r>
    </w:p>
    <w:p w:rsidR="005124F4" w:rsidRPr="00B47B69" w:rsidRDefault="005124F4" w:rsidP="00B47B69">
      <w:pPr>
        <w:spacing w:line="360" w:lineRule="auto"/>
        <w:ind w:firstLine="709"/>
        <w:jc w:val="both"/>
        <w:rPr>
          <w:sz w:val="28"/>
          <w:szCs w:val="28"/>
        </w:rPr>
      </w:pPr>
      <w:r w:rsidRPr="00B47B69">
        <w:rPr>
          <w:sz w:val="28"/>
          <w:szCs w:val="28"/>
        </w:rPr>
        <w:t>Товарно-материальные запасы имеют большое значение в процессе деятельности хозяйствующего субъекта  можно сказать, что они являются его основой.</w:t>
      </w:r>
    </w:p>
    <w:p w:rsidR="005124F4" w:rsidRPr="00B47B69" w:rsidRDefault="00B47B69" w:rsidP="00B47B69">
      <w:pPr>
        <w:pStyle w:val="23"/>
        <w:spacing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br w:type="page"/>
      </w:r>
      <w:r w:rsidR="005124F4" w:rsidRPr="00B47B69">
        <w:rPr>
          <w:rFonts w:ascii="Times New Roman" w:hAnsi="Times New Roman" w:cs="Times New Roman"/>
          <w:i w:val="0"/>
          <w:sz w:val="28"/>
          <w:szCs w:val="28"/>
        </w:rPr>
        <w:t>Глава 2 «Организационно-экономическая характеристика и состояние учетно-финансовой работы АО «Уральскоблгаз» »</w:t>
      </w:r>
    </w:p>
    <w:p w:rsidR="005124F4" w:rsidRPr="00B47B69" w:rsidRDefault="005124F4" w:rsidP="00B47B69">
      <w:pPr>
        <w:spacing w:line="360" w:lineRule="auto"/>
        <w:ind w:firstLine="709"/>
        <w:jc w:val="both"/>
        <w:rPr>
          <w:b/>
          <w:sz w:val="28"/>
          <w:szCs w:val="28"/>
        </w:rPr>
      </w:pPr>
    </w:p>
    <w:p w:rsidR="005124F4" w:rsidRPr="00B47B69" w:rsidRDefault="005124F4" w:rsidP="00B47B69">
      <w:pPr>
        <w:pStyle w:val="23"/>
        <w:spacing w:line="360" w:lineRule="auto"/>
        <w:ind w:firstLine="709"/>
        <w:jc w:val="both"/>
        <w:rPr>
          <w:rFonts w:ascii="Times New Roman" w:hAnsi="Times New Roman" w:cs="Times New Roman"/>
          <w:i w:val="0"/>
          <w:sz w:val="28"/>
          <w:szCs w:val="28"/>
        </w:rPr>
      </w:pPr>
      <w:r w:rsidRPr="00B47B69">
        <w:rPr>
          <w:rFonts w:ascii="Times New Roman" w:hAnsi="Times New Roman" w:cs="Times New Roman"/>
          <w:i w:val="0"/>
          <w:sz w:val="28"/>
          <w:szCs w:val="28"/>
        </w:rPr>
        <w:t>2.1.Организационно-экономическая характеристика предприятия</w:t>
      </w:r>
    </w:p>
    <w:p w:rsidR="005124F4" w:rsidRPr="00B47B69" w:rsidRDefault="005124F4" w:rsidP="00B47B69">
      <w:pPr>
        <w:spacing w:line="360" w:lineRule="auto"/>
        <w:ind w:firstLine="709"/>
        <w:jc w:val="both"/>
        <w:rPr>
          <w:sz w:val="28"/>
          <w:szCs w:val="28"/>
        </w:rPr>
      </w:pPr>
    </w:p>
    <w:p w:rsidR="005124F4" w:rsidRPr="00B47B69" w:rsidRDefault="005124F4" w:rsidP="00B47B69">
      <w:pPr>
        <w:spacing w:line="360" w:lineRule="auto"/>
        <w:ind w:firstLine="709"/>
        <w:jc w:val="both"/>
        <w:rPr>
          <w:sz w:val="28"/>
          <w:szCs w:val="28"/>
        </w:rPr>
      </w:pPr>
      <w:r w:rsidRPr="00B47B69">
        <w:rPr>
          <w:sz w:val="28"/>
          <w:szCs w:val="28"/>
        </w:rPr>
        <w:t>АО «Уральскоблгаз» является юридическим лицом  и состоит в Государственном регистре субъектов естественной монополии Западно-Казахстанской области по транспортировке газа по магистральным и распределительным трубопроводам  (Приказ Департамента АРК и РЕМ и ЗК по ЗКО № 17 ОД от 14.03.2003г)</w:t>
      </w:r>
    </w:p>
    <w:p w:rsidR="005124F4" w:rsidRPr="00B47B69" w:rsidRDefault="005124F4" w:rsidP="00B47B69">
      <w:pPr>
        <w:spacing w:line="360" w:lineRule="auto"/>
        <w:ind w:firstLine="709"/>
        <w:jc w:val="both"/>
        <w:rPr>
          <w:sz w:val="28"/>
          <w:szCs w:val="28"/>
        </w:rPr>
      </w:pPr>
      <w:r w:rsidRPr="00B47B69">
        <w:rPr>
          <w:sz w:val="28"/>
          <w:szCs w:val="28"/>
        </w:rPr>
        <w:t>Свидетельство о государственной перерегистрации юридического лица АО «Уральскоблгаз» № 375-1926 АО от 16.01.1997г выдано Управлением Юстиции по Западно-Казахстанской области.</w:t>
      </w:r>
    </w:p>
    <w:p w:rsidR="005124F4" w:rsidRPr="00B47B69" w:rsidRDefault="005124F4" w:rsidP="00B47B69">
      <w:pPr>
        <w:spacing w:line="360" w:lineRule="auto"/>
        <w:ind w:firstLine="709"/>
        <w:jc w:val="both"/>
        <w:rPr>
          <w:sz w:val="28"/>
          <w:szCs w:val="28"/>
        </w:rPr>
      </w:pPr>
      <w:r w:rsidRPr="00B47B69">
        <w:rPr>
          <w:sz w:val="28"/>
          <w:szCs w:val="28"/>
        </w:rPr>
        <w:t>АО осуществляет свою деятельность на  основании устава АО «Уральскоблгаз», который утвержден 02.10.1998 года общим собранием акционеров и 25.11.1998года зарегистрирован Управлением Юстиции по ЗКО.</w:t>
      </w:r>
    </w:p>
    <w:p w:rsidR="005124F4" w:rsidRPr="00B47B69" w:rsidRDefault="005124F4" w:rsidP="00B47B69">
      <w:pPr>
        <w:spacing w:line="360" w:lineRule="auto"/>
        <w:ind w:firstLine="709"/>
        <w:jc w:val="both"/>
        <w:rPr>
          <w:sz w:val="28"/>
          <w:szCs w:val="28"/>
        </w:rPr>
      </w:pPr>
      <w:r w:rsidRPr="00B47B69">
        <w:rPr>
          <w:sz w:val="28"/>
          <w:szCs w:val="28"/>
        </w:rPr>
        <w:t>Согласно устава АО основной целью деятельности является извлечение прибыли в интересах его акционеров.</w:t>
      </w:r>
    </w:p>
    <w:p w:rsidR="005124F4" w:rsidRPr="00B47B69" w:rsidRDefault="005124F4" w:rsidP="00B47B69">
      <w:pPr>
        <w:spacing w:line="360" w:lineRule="auto"/>
        <w:ind w:firstLine="709"/>
        <w:jc w:val="both"/>
        <w:rPr>
          <w:sz w:val="28"/>
          <w:szCs w:val="28"/>
        </w:rPr>
      </w:pPr>
      <w:r w:rsidRPr="00B47B69">
        <w:rPr>
          <w:sz w:val="28"/>
          <w:szCs w:val="28"/>
        </w:rPr>
        <w:t>Основной видом деятельности общества является:</w:t>
      </w:r>
    </w:p>
    <w:p w:rsidR="005124F4" w:rsidRPr="00B47B69" w:rsidRDefault="005124F4" w:rsidP="00B47B69">
      <w:pPr>
        <w:numPr>
          <w:ilvl w:val="0"/>
          <w:numId w:val="4"/>
        </w:numPr>
        <w:spacing w:line="360" w:lineRule="auto"/>
        <w:ind w:firstLine="709"/>
        <w:jc w:val="both"/>
        <w:rPr>
          <w:sz w:val="28"/>
          <w:szCs w:val="28"/>
        </w:rPr>
      </w:pPr>
      <w:r w:rsidRPr="00B47B69">
        <w:rPr>
          <w:sz w:val="28"/>
          <w:szCs w:val="28"/>
        </w:rPr>
        <w:t xml:space="preserve">обеспечение газоснабжения жилья, котельных, промышленных </w:t>
      </w:r>
    </w:p>
    <w:p w:rsidR="005124F4" w:rsidRPr="00B47B69" w:rsidRDefault="005124F4" w:rsidP="00B47B69">
      <w:pPr>
        <w:spacing w:line="360" w:lineRule="auto"/>
        <w:ind w:firstLine="709"/>
        <w:jc w:val="both"/>
        <w:rPr>
          <w:sz w:val="28"/>
          <w:szCs w:val="28"/>
        </w:rPr>
      </w:pPr>
      <w:r w:rsidRPr="00B47B69">
        <w:rPr>
          <w:sz w:val="28"/>
          <w:szCs w:val="28"/>
        </w:rPr>
        <w:tab/>
        <w:t>предприятий, организаций, учреждений области;</w:t>
      </w:r>
    </w:p>
    <w:p w:rsidR="005124F4" w:rsidRPr="00B47B69" w:rsidRDefault="005124F4" w:rsidP="00B47B69">
      <w:pPr>
        <w:numPr>
          <w:ilvl w:val="0"/>
          <w:numId w:val="4"/>
        </w:numPr>
        <w:spacing w:line="360" w:lineRule="auto"/>
        <w:ind w:firstLine="709"/>
        <w:jc w:val="both"/>
        <w:rPr>
          <w:sz w:val="28"/>
          <w:szCs w:val="28"/>
        </w:rPr>
      </w:pPr>
      <w:r w:rsidRPr="00B47B69">
        <w:rPr>
          <w:sz w:val="28"/>
          <w:szCs w:val="28"/>
        </w:rPr>
        <w:t>оказание на  договорной основе услуг по профилактическому обслуживанию, ремонту и техническому надзору при строительстве и эксплуатации объектов газового хозяйства;</w:t>
      </w:r>
    </w:p>
    <w:p w:rsidR="005124F4" w:rsidRPr="00B47B69" w:rsidRDefault="005124F4" w:rsidP="00B47B69">
      <w:pPr>
        <w:numPr>
          <w:ilvl w:val="0"/>
          <w:numId w:val="4"/>
        </w:numPr>
        <w:spacing w:line="360" w:lineRule="auto"/>
        <w:ind w:firstLine="709"/>
        <w:jc w:val="both"/>
        <w:rPr>
          <w:sz w:val="28"/>
          <w:szCs w:val="28"/>
        </w:rPr>
      </w:pPr>
      <w:r w:rsidRPr="00B47B69">
        <w:rPr>
          <w:sz w:val="28"/>
          <w:szCs w:val="28"/>
        </w:rPr>
        <w:t>проектирование, строительство и монтаж газовых сетей, объектов газового хозяйства, промышленное и гражданское строительство.</w:t>
      </w:r>
    </w:p>
    <w:p w:rsidR="005124F4" w:rsidRPr="00B47B69" w:rsidRDefault="005124F4" w:rsidP="00B47B69">
      <w:pPr>
        <w:spacing w:line="360" w:lineRule="auto"/>
        <w:ind w:firstLine="709"/>
        <w:jc w:val="both"/>
        <w:rPr>
          <w:sz w:val="28"/>
          <w:szCs w:val="28"/>
        </w:rPr>
      </w:pPr>
    </w:p>
    <w:p w:rsidR="005124F4" w:rsidRPr="00B47B69" w:rsidRDefault="005124F4" w:rsidP="00B47B69">
      <w:pPr>
        <w:spacing w:line="360" w:lineRule="auto"/>
        <w:ind w:firstLine="709"/>
        <w:jc w:val="both"/>
        <w:rPr>
          <w:sz w:val="28"/>
          <w:szCs w:val="28"/>
        </w:rPr>
      </w:pPr>
      <w:r w:rsidRPr="00B47B69">
        <w:rPr>
          <w:sz w:val="28"/>
          <w:szCs w:val="28"/>
        </w:rPr>
        <w:t>На выполнение указанных видов деятельности АО «Уральскоблгаз» Министерство энергетики, индустрии и торговли Республики Казахстан 18.11.1998 года выдана государственная лицензия № 0001261.</w:t>
      </w:r>
    </w:p>
    <w:p w:rsidR="005124F4" w:rsidRPr="00B47B69" w:rsidRDefault="005124F4" w:rsidP="00B47B69">
      <w:pPr>
        <w:spacing w:line="360" w:lineRule="auto"/>
        <w:ind w:firstLine="709"/>
        <w:jc w:val="both"/>
        <w:rPr>
          <w:sz w:val="28"/>
          <w:szCs w:val="28"/>
        </w:rPr>
      </w:pPr>
      <w:r w:rsidRPr="00B47B69">
        <w:rPr>
          <w:sz w:val="28"/>
          <w:szCs w:val="28"/>
        </w:rPr>
        <w:t>Уставный каптал АО «Уральскоблгаз» составляет 85 миллионов тенге, распределенный на 500 000 акций, номинальной стоимостью 170 тенге каждая, в том числе простых акций 468199 штук, привилегированных  акций с минимально определенным размером дивидендов без права голоса 31801 штук.</w:t>
      </w:r>
    </w:p>
    <w:p w:rsidR="005124F4" w:rsidRPr="00B47B69" w:rsidRDefault="005124F4" w:rsidP="00B47B69">
      <w:pPr>
        <w:spacing w:line="360" w:lineRule="auto"/>
        <w:ind w:firstLine="709"/>
        <w:jc w:val="both"/>
        <w:rPr>
          <w:sz w:val="28"/>
          <w:szCs w:val="28"/>
        </w:rPr>
      </w:pPr>
      <w:r w:rsidRPr="00B47B69">
        <w:rPr>
          <w:sz w:val="28"/>
          <w:szCs w:val="28"/>
        </w:rPr>
        <w:t>Выпущенный (оплаченный) уставный капитал составляет 54 061 190 тенге, распределенный 318007 акций, номинальной стоимостью 170 тенге каждая, из них: простых акций 286206 штук (90%), привилегированных акций 31801 штук (10%): 56% акций составляет государственный пакет, оплаченный путем передачи государственной собственности; 34% акций реализовано на аукционе инвестиционным приватизированным фондам за инвестиционный купоны (протокол об итогах аукциона от 22.12.1994г.); 12% акций передано трудовому  коллективу безвозмездно (привилегированные акции). Таким образом акционеры АО «Уральскоблгаз» являются Акимат ЗКО – 56% пакета акций, АО «Финансово-промышленная компания «Ак Жаик» - 20%, ИПФ «Рост-фонд Крамдс» - 10%, ИПФ «Базис» - 2%, ИПФ «Бастау» - 2%, трудовой коллектив- 10%.</w:t>
      </w:r>
    </w:p>
    <w:p w:rsidR="005124F4" w:rsidRPr="00B47B69" w:rsidRDefault="005124F4" w:rsidP="00B47B69">
      <w:pPr>
        <w:spacing w:line="360" w:lineRule="auto"/>
        <w:ind w:firstLine="709"/>
        <w:jc w:val="both"/>
        <w:rPr>
          <w:sz w:val="28"/>
          <w:szCs w:val="28"/>
        </w:rPr>
      </w:pPr>
      <w:r w:rsidRPr="00B47B69">
        <w:rPr>
          <w:sz w:val="28"/>
          <w:szCs w:val="28"/>
        </w:rPr>
        <w:t>Структура АО «Уральскоблгаз» утверждена Правлением АО «Уральскоблгаз»  (протокол № 22 от 9.10.2000г).</w:t>
      </w:r>
    </w:p>
    <w:p w:rsidR="005124F4" w:rsidRPr="00B47B69" w:rsidRDefault="005124F4" w:rsidP="00B47B69">
      <w:pPr>
        <w:spacing w:line="360" w:lineRule="auto"/>
        <w:ind w:firstLine="709"/>
        <w:jc w:val="both"/>
        <w:rPr>
          <w:sz w:val="28"/>
          <w:szCs w:val="28"/>
        </w:rPr>
      </w:pPr>
      <w:r w:rsidRPr="00B47B69">
        <w:rPr>
          <w:sz w:val="28"/>
          <w:szCs w:val="28"/>
        </w:rPr>
        <w:t>Среднесписочная численность работников предприятия, составляет 440 человек, в том числе персонал основной деятельности 413 человек.</w:t>
      </w:r>
    </w:p>
    <w:p w:rsidR="005124F4" w:rsidRPr="00B47B69" w:rsidRDefault="005124F4" w:rsidP="00B47B69">
      <w:pPr>
        <w:spacing w:line="360" w:lineRule="auto"/>
        <w:ind w:firstLine="709"/>
        <w:jc w:val="both"/>
        <w:rPr>
          <w:sz w:val="28"/>
          <w:szCs w:val="28"/>
        </w:rPr>
      </w:pPr>
      <w:r w:rsidRPr="00B47B69">
        <w:rPr>
          <w:sz w:val="28"/>
          <w:szCs w:val="28"/>
        </w:rPr>
        <w:t>Финансово-хозяйственная деятельность предприятия отражает все стороны производственно- торговой деятельности</w:t>
      </w:r>
    </w:p>
    <w:p w:rsidR="005124F4" w:rsidRPr="00B47B69" w:rsidRDefault="005124F4" w:rsidP="00B47B69">
      <w:pPr>
        <w:spacing w:line="360" w:lineRule="auto"/>
        <w:ind w:firstLine="709"/>
        <w:jc w:val="both"/>
        <w:rPr>
          <w:sz w:val="28"/>
          <w:szCs w:val="28"/>
        </w:rPr>
      </w:pPr>
    </w:p>
    <w:p w:rsidR="005124F4" w:rsidRPr="00B47B69" w:rsidRDefault="005124F4" w:rsidP="00B47B69">
      <w:pPr>
        <w:spacing w:line="360" w:lineRule="auto"/>
        <w:ind w:firstLine="709"/>
        <w:jc w:val="both"/>
        <w:rPr>
          <w:sz w:val="28"/>
          <w:szCs w:val="28"/>
        </w:rPr>
      </w:pPr>
      <w:r w:rsidRPr="00B47B69">
        <w:rPr>
          <w:sz w:val="28"/>
          <w:szCs w:val="28"/>
        </w:rPr>
        <w:t xml:space="preserve">Основные показатели отражены в таблице 1 </w:t>
      </w:r>
    </w:p>
    <w:p w:rsidR="005124F4" w:rsidRPr="00B47B69" w:rsidRDefault="00B47B69" w:rsidP="00B47B69">
      <w:pPr>
        <w:spacing w:line="360" w:lineRule="auto"/>
        <w:ind w:left="7080" w:firstLine="709"/>
        <w:jc w:val="both"/>
        <w:rPr>
          <w:sz w:val="28"/>
          <w:szCs w:val="28"/>
        </w:rPr>
      </w:pPr>
      <w:r>
        <w:rPr>
          <w:sz w:val="28"/>
          <w:szCs w:val="28"/>
        </w:rPr>
        <w:br w:type="page"/>
      </w:r>
      <w:r w:rsidR="005124F4" w:rsidRPr="00B47B69">
        <w:rPr>
          <w:sz w:val="28"/>
          <w:szCs w:val="28"/>
        </w:rPr>
        <w:t>Таблица 1</w:t>
      </w:r>
    </w:p>
    <w:p w:rsidR="005124F4" w:rsidRPr="00B47B69" w:rsidRDefault="005124F4" w:rsidP="00B47B69">
      <w:pPr>
        <w:spacing w:line="360" w:lineRule="auto"/>
        <w:ind w:left="6372" w:firstLine="709"/>
        <w:jc w:val="both"/>
        <w:rPr>
          <w:sz w:val="28"/>
          <w:szCs w:val="28"/>
        </w:rPr>
      </w:pPr>
    </w:p>
    <w:p w:rsidR="005124F4" w:rsidRPr="00B47B69" w:rsidRDefault="005124F4" w:rsidP="00B47B69">
      <w:pPr>
        <w:pStyle w:val="33"/>
        <w:ind w:firstLine="709"/>
        <w:jc w:val="both"/>
        <w:rPr>
          <w:szCs w:val="28"/>
        </w:rPr>
      </w:pPr>
      <w:r w:rsidRPr="00B47B69">
        <w:rPr>
          <w:szCs w:val="28"/>
        </w:rPr>
        <w:t>Основные показатели характеризующие размеры АО «Уральскоблгаз» за 2003-2005 годы</w:t>
      </w:r>
    </w:p>
    <w:p w:rsidR="005124F4" w:rsidRPr="00B47B69" w:rsidRDefault="005124F4" w:rsidP="00B47B69">
      <w:pPr>
        <w:pStyle w:val="33"/>
        <w:ind w:firstLine="709"/>
        <w:jc w:val="both"/>
        <w:rPr>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700"/>
        <w:gridCol w:w="1260"/>
        <w:gridCol w:w="1440"/>
        <w:gridCol w:w="1260"/>
        <w:gridCol w:w="1260"/>
        <w:gridCol w:w="900"/>
      </w:tblGrid>
      <w:tr w:rsidR="005124F4" w:rsidRPr="00B47B69">
        <w:tc>
          <w:tcPr>
            <w:tcW w:w="648" w:type="dxa"/>
          </w:tcPr>
          <w:p w:rsidR="005124F4" w:rsidRPr="00B47B69" w:rsidRDefault="005124F4" w:rsidP="00B47B69">
            <w:pPr>
              <w:spacing w:line="360" w:lineRule="auto"/>
              <w:jc w:val="both"/>
              <w:rPr>
                <w:b/>
                <w:bCs/>
                <w:sz w:val="20"/>
                <w:szCs w:val="20"/>
              </w:rPr>
            </w:pPr>
            <w:r w:rsidRPr="00B47B69">
              <w:rPr>
                <w:b/>
                <w:bCs/>
                <w:sz w:val="20"/>
                <w:szCs w:val="20"/>
              </w:rPr>
              <w:t>№</w:t>
            </w:r>
          </w:p>
        </w:tc>
        <w:tc>
          <w:tcPr>
            <w:tcW w:w="2700" w:type="dxa"/>
          </w:tcPr>
          <w:p w:rsidR="005124F4" w:rsidRPr="00B47B69" w:rsidRDefault="005124F4" w:rsidP="00B47B69">
            <w:pPr>
              <w:spacing w:line="360" w:lineRule="auto"/>
              <w:jc w:val="both"/>
              <w:rPr>
                <w:b/>
                <w:bCs/>
                <w:sz w:val="20"/>
                <w:szCs w:val="20"/>
              </w:rPr>
            </w:pPr>
            <w:r w:rsidRPr="00B47B69">
              <w:rPr>
                <w:b/>
                <w:bCs/>
                <w:sz w:val="20"/>
                <w:szCs w:val="20"/>
              </w:rPr>
              <w:t>Показатели</w:t>
            </w:r>
          </w:p>
        </w:tc>
        <w:tc>
          <w:tcPr>
            <w:tcW w:w="1260" w:type="dxa"/>
          </w:tcPr>
          <w:p w:rsidR="005124F4" w:rsidRPr="00B47B69" w:rsidRDefault="005124F4" w:rsidP="00B47B69">
            <w:pPr>
              <w:spacing w:line="360" w:lineRule="auto"/>
              <w:jc w:val="both"/>
              <w:rPr>
                <w:b/>
                <w:bCs/>
                <w:sz w:val="20"/>
                <w:szCs w:val="20"/>
              </w:rPr>
            </w:pPr>
            <w:r w:rsidRPr="00B47B69">
              <w:rPr>
                <w:b/>
                <w:bCs/>
                <w:sz w:val="20"/>
                <w:szCs w:val="20"/>
              </w:rPr>
              <w:t>2003г</w:t>
            </w:r>
          </w:p>
        </w:tc>
        <w:tc>
          <w:tcPr>
            <w:tcW w:w="1440" w:type="dxa"/>
          </w:tcPr>
          <w:p w:rsidR="005124F4" w:rsidRPr="00B47B69" w:rsidRDefault="005124F4" w:rsidP="00B47B69">
            <w:pPr>
              <w:spacing w:line="360" w:lineRule="auto"/>
              <w:jc w:val="both"/>
              <w:rPr>
                <w:b/>
                <w:bCs/>
                <w:sz w:val="20"/>
                <w:szCs w:val="20"/>
              </w:rPr>
            </w:pPr>
            <w:r w:rsidRPr="00B47B69">
              <w:rPr>
                <w:b/>
                <w:bCs/>
                <w:sz w:val="20"/>
                <w:szCs w:val="20"/>
              </w:rPr>
              <w:t>2004г</w:t>
            </w:r>
          </w:p>
        </w:tc>
        <w:tc>
          <w:tcPr>
            <w:tcW w:w="1260" w:type="dxa"/>
          </w:tcPr>
          <w:p w:rsidR="005124F4" w:rsidRPr="00B47B69" w:rsidRDefault="005124F4" w:rsidP="00B47B69">
            <w:pPr>
              <w:spacing w:line="360" w:lineRule="auto"/>
              <w:jc w:val="both"/>
              <w:rPr>
                <w:b/>
                <w:bCs/>
                <w:sz w:val="20"/>
                <w:szCs w:val="20"/>
              </w:rPr>
            </w:pPr>
            <w:r w:rsidRPr="00B47B69">
              <w:rPr>
                <w:b/>
                <w:bCs/>
                <w:sz w:val="20"/>
                <w:szCs w:val="20"/>
              </w:rPr>
              <w:t>2005г</w:t>
            </w:r>
          </w:p>
        </w:tc>
        <w:tc>
          <w:tcPr>
            <w:tcW w:w="2160" w:type="dxa"/>
            <w:gridSpan w:val="2"/>
          </w:tcPr>
          <w:p w:rsidR="005124F4" w:rsidRPr="00B47B69" w:rsidRDefault="005124F4" w:rsidP="00B47B69">
            <w:pPr>
              <w:spacing w:line="360" w:lineRule="auto"/>
              <w:jc w:val="both"/>
              <w:rPr>
                <w:b/>
                <w:bCs/>
                <w:sz w:val="20"/>
                <w:szCs w:val="20"/>
              </w:rPr>
            </w:pPr>
            <w:r w:rsidRPr="00B47B69">
              <w:rPr>
                <w:b/>
                <w:bCs/>
                <w:sz w:val="20"/>
                <w:szCs w:val="20"/>
              </w:rPr>
              <w:t>Отклонения</w:t>
            </w:r>
          </w:p>
        </w:tc>
      </w:tr>
      <w:tr w:rsidR="005124F4" w:rsidRPr="00B47B69">
        <w:tc>
          <w:tcPr>
            <w:tcW w:w="648" w:type="dxa"/>
          </w:tcPr>
          <w:p w:rsidR="005124F4" w:rsidRPr="00B47B69" w:rsidRDefault="005124F4" w:rsidP="00B47B69">
            <w:pPr>
              <w:spacing w:line="360" w:lineRule="auto"/>
              <w:jc w:val="both"/>
              <w:rPr>
                <w:sz w:val="20"/>
                <w:szCs w:val="20"/>
              </w:rPr>
            </w:pPr>
            <w:r w:rsidRPr="00B47B69">
              <w:rPr>
                <w:sz w:val="20"/>
                <w:szCs w:val="20"/>
              </w:rPr>
              <w:t>1</w:t>
            </w:r>
          </w:p>
        </w:tc>
        <w:tc>
          <w:tcPr>
            <w:tcW w:w="2700" w:type="dxa"/>
          </w:tcPr>
          <w:p w:rsidR="005124F4" w:rsidRPr="00B47B69" w:rsidRDefault="005124F4" w:rsidP="00B47B69">
            <w:pPr>
              <w:spacing w:line="360" w:lineRule="auto"/>
              <w:jc w:val="both"/>
              <w:rPr>
                <w:sz w:val="20"/>
                <w:szCs w:val="20"/>
              </w:rPr>
            </w:pPr>
            <w:r w:rsidRPr="00B47B69">
              <w:rPr>
                <w:sz w:val="20"/>
                <w:szCs w:val="20"/>
              </w:rPr>
              <w:t>Доход от реализации, тыс. тенге</w:t>
            </w:r>
          </w:p>
        </w:tc>
        <w:tc>
          <w:tcPr>
            <w:tcW w:w="1260" w:type="dxa"/>
            <w:vAlign w:val="center"/>
          </w:tcPr>
          <w:p w:rsidR="005124F4" w:rsidRPr="00B47B69" w:rsidRDefault="005124F4" w:rsidP="00B47B69">
            <w:pPr>
              <w:spacing w:line="360" w:lineRule="auto"/>
              <w:jc w:val="both"/>
              <w:rPr>
                <w:sz w:val="20"/>
                <w:szCs w:val="20"/>
              </w:rPr>
            </w:pPr>
            <w:r w:rsidRPr="00B47B69">
              <w:rPr>
                <w:sz w:val="20"/>
                <w:szCs w:val="20"/>
              </w:rPr>
              <w:t>160075</w:t>
            </w:r>
          </w:p>
        </w:tc>
        <w:tc>
          <w:tcPr>
            <w:tcW w:w="1440" w:type="dxa"/>
            <w:vAlign w:val="center"/>
          </w:tcPr>
          <w:p w:rsidR="005124F4" w:rsidRPr="00B47B69" w:rsidRDefault="005124F4" w:rsidP="00B47B69">
            <w:pPr>
              <w:spacing w:line="360" w:lineRule="auto"/>
              <w:jc w:val="both"/>
              <w:rPr>
                <w:sz w:val="20"/>
                <w:szCs w:val="20"/>
              </w:rPr>
            </w:pPr>
            <w:r w:rsidRPr="00B47B69">
              <w:rPr>
                <w:sz w:val="20"/>
                <w:szCs w:val="20"/>
              </w:rPr>
              <w:t>110643</w:t>
            </w:r>
          </w:p>
        </w:tc>
        <w:tc>
          <w:tcPr>
            <w:tcW w:w="1260" w:type="dxa"/>
            <w:vAlign w:val="center"/>
          </w:tcPr>
          <w:p w:rsidR="005124F4" w:rsidRPr="00B47B69" w:rsidRDefault="005124F4" w:rsidP="00B47B69">
            <w:pPr>
              <w:spacing w:line="360" w:lineRule="auto"/>
              <w:jc w:val="both"/>
              <w:rPr>
                <w:sz w:val="20"/>
                <w:szCs w:val="20"/>
              </w:rPr>
            </w:pPr>
            <w:r w:rsidRPr="00B47B69">
              <w:rPr>
                <w:sz w:val="20"/>
                <w:szCs w:val="20"/>
              </w:rPr>
              <w:t>160095</w:t>
            </w:r>
          </w:p>
        </w:tc>
        <w:tc>
          <w:tcPr>
            <w:tcW w:w="1260" w:type="dxa"/>
            <w:vAlign w:val="center"/>
          </w:tcPr>
          <w:p w:rsidR="005124F4" w:rsidRPr="00B47B69" w:rsidRDefault="005124F4" w:rsidP="00B47B69">
            <w:pPr>
              <w:spacing w:line="360" w:lineRule="auto"/>
              <w:jc w:val="both"/>
              <w:rPr>
                <w:sz w:val="20"/>
                <w:szCs w:val="20"/>
              </w:rPr>
            </w:pPr>
            <w:r w:rsidRPr="00B47B69">
              <w:rPr>
                <w:sz w:val="20"/>
                <w:szCs w:val="20"/>
              </w:rPr>
              <w:t>20</w:t>
            </w:r>
          </w:p>
        </w:tc>
        <w:tc>
          <w:tcPr>
            <w:tcW w:w="900" w:type="dxa"/>
            <w:vAlign w:val="center"/>
          </w:tcPr>
          <w:p w:rsidR="005124F4" w:rsidRPr="00B47B69" w:rsidRDefault="005124F4" w:rsidP="00B47B69">
            <w:pPr>
              <w:spacing w:line="360" w:lineRule="auto"/>
              <w:jc w:val="both"/>
              <w:rPr>
                <w:sz w:val="20"/>
                <w:szCs w:val="20"/>
              </w:rPr>
            </w:pPr>
            <w:r w:rsidRPr="00B47B69">
              <w:rPr>
                <w:sz w:val="20"/>
                <w:szCs w:val="20"/>
              </w:rPr>
              <w:t>0,3</w:t>
            </w:r>
          </w:p>
        </w:tc>
      </w:tr>
      <w:tr w:rsidR="005124F4" w:rsidRPr="00B47B69">
        <w:tc>
          <w:tcPr>
            <w:tcW w:w="648" w:type="dxa"/>
          </w:tcPr>
          <w:p w:rsidR="005124F4" w:rsidRPr="00B47B69" w:rsidRDefault="005124F4" w:rsidP="00B47B69">
            <w:pPr>
              <w:spacing w:line="360" w:lineRule="auto"/>
              <w:jc w:val="both"/>
              <w:rPr>
                <w:sz w:val="20"/>
                <w:szCs w:val="20"/>
              </w:rPr>
            </w:pPr>
            <w:r w:rsidRPr="00B47B69">
              <w:rPr>
                <w:sz w:val="20"/>
                <w:szCs w:val="20"/>
              </w:rPr>
              <w:t>2</w:t>
            </w:r>
          </w:p>
        </w:tc>
        <w:tc>
          <w:tcPr>
            <w:tcW w:w="2700" w:type="dxa"/>
          </w:tcPr>
          <w:p w:rsidR="005124F4" w:rsidRPr="00B47B69" w:rsidRDefault="005124F4" w:rsidP="00B47B69">
            <w:pPr>
              <w:spacing w:line="360" w:lineRule="auto"/>
              <w:jc w:val="both"/>
              <w:rPr>
                <w:sz w:val="20"/>
                <w:szCs w:val="20"/>
              </w:rPr>
            </w:pPr>
            <w:r w:rsidRPr="00B47B69">
              <w:rPr>
                <w:sz w:val="20"/>
                <w:szCs w:val="20"/>
              </w:rPr>
              <w:t>Среднегодовая численность работающих, чел.</w:t>
            </w:r>
          </w:p>
        </w:tc>
        <w:tc>
          <w:tcPr>
            <w:tcW w:w="1260" w:type="dxa"/>
            <w:vAlign w:val="center"/>
          </w:tcPr>
          <w:p w:rsidR="005124F4" w:rsidRPr="00B47B69" w:rsidRDefault="005124F4" w:rsidP="00B47B69">
            <w:pPr>
              <w:spacing w:line="360" w:lineRule="auto"/>
              <w:jc w:val="both"/>
              <w:rPr>
                <w:sz w:val="20"/>
                <w:szCs w:val="20"/>
              </w:rPr>
            </w:pPr>
            <w:r w:rsidRPr="00B47B69">
              <w:rPr>
                <w:sz w:val="20"/>
                <w:szCs w:val="20"/>
              </w:rPr>
              <w:t>440</w:t>
            </w:r>
          </w:p>
        </w:tc>
        <w:tc>
          <w:tcPr>
            <w:tcW w:w="1440" w:type="dxa"/>
            <w:vAlign w:val="center"/>
          </w:tcPr>
          <w:p w:rsidR="005124F4" w:rsidRPr="00B47B69" w:rsidRDefault="005124F4" w:rsidP="00B47B69">
            <w:pPr>
              <w:spacing w:line="360" w:lineRule="auto"/>
              <w:jc w:val="both"/>
              <w:rPr>
                <w:sz w:val="20"/>
                <w:szCs w:val="20"/>
              </w:rPr>
            </w:pPr>
            <w:r w:rsidRPr="00B47B69">
              <w:rPr>
                <w:sz w:val="20"/>
                <w:szCs w:val="20"/>
              </w:rPr>
              <w:t>419</w:t>
            </w:r>
          </w:p>
        </w:tc>
        <w:tc>
          <w:tcPr>
            <w:tcW w:w="1260" w:type="dxa"/>
            <w:vAlign w:val="center"/>
          </w:tcPr>
          <w:p w:rsidR="005124F4" w:rsidRPr="00B47B69" w:rsidRDefault="005124F4" w:rsidP="00B47B69">
            <w:pPr>
              <w:spacing w:line="360" w:lineRule="auto"/>
              <w:jc w:val="both"/>
              <w:rPr>
                <w:sz w:val="20"/>
                <w:szCs w:val="20"/>
              </w:rPr>
            </w:pPr>
            <w:r w:rsidRPr="00B47B69">
              <w:rPr>
                <w:sz w:val="20"/>
                <w:szCs w:val="20"/>
              </w:rPr>
              <w:t>440</w:t>
            </w:r>
          </w:p>
        </w:tc>
        <w:tc>
          <w:tcPr>
            <w:tcW w:w="1260" w:type="dxa"/>
            <w:vAlign w:val="center"/>
          </w:tcPr>
          <w:p w:rsidR="005124F4" w:rsidRPr="00B47B69" w:rsidRDefault="005124F4" w:rsidP="00B47B69">
            <w:pPr>
              <w:spacing w:line="360" w:lineRule="auto"/>
              <w:jc w:val="both"/>
              <w:rPr>
                <w:sz w:val="20"/>
                <w:szCs w:val="20"/>
              </w:rPr>
            </w:pPr>
            <w:r w:rsidRPr="00B47B69">
              <w:rPr>
                <w:sz w:val="20"/>
                <w:szCs w:val="20"/>
              </w:rPr>
              <w:t>0</w:t>
            </w:r>
          </w:p>
        </w:tc>
        <w:tc>
          <w:tcPr>
            <w:tcW w:w="900" w:type="dxa"/>
            <w:vAlign w:val="center"/>
          </w:tcPr>
          <w:p w:rsidR="005124F4" w:rsidRPr="00B47B69" w:rsidRDefault="005124F4" w:rsidP="00B47B69">
            <w:pPr>
              <w:spacing w:line="360" w:lineRule="auto"/>
              <w:jc w:val="both"/>
              <w:rPr>
                <w:sz w:val="20"/>
                <w:szCs w:val="20"/>
              </w:rPr>
            </w:pPr>
            <w:r w:rsidRPr="00B47B69">
              <w:rPr>
                <w:sz w:val="20"/>
                <w:szCs w:val="20"/>
              </w:rPr>
              <w:t>0</w:t>
            </w:r>
          </w:p>
        </w:tc>
      </w:tr>
      <w:tr w:rsidR="005124F4" w:rsidRPr="00B47B69">
        <w:tc>
          <w:tcPr>
            <w:tcW w:w="648" w:type="dxa"/>
          </w:tcPr>
          <w:p w:rsidR="005124F4" w:rsidRPr="00B47B69" w:rsidRDefault="005124F4" w:rsidP="00B47B69">
            <w:pPr>
              <w:spacing w:line="360" w:lineRule="auto"/>
              <w:jc w:val="both"/>
              <w:rPr>
                <w:sz w:val="20"/>
                <w:szCs w:val="20"/>
              </w:rPr>
            </w:pPr>
            <w:r w:rsidRPr="00B47B69">
              <w:rPr>
                <w:sz w:val="20"/>
                <w:szCs w:val="20"/>
              </w:rPr>
              <w:t>3</w:t>
            </w:r>
          </w:p>
        </w:tc>
        <w:tc>
          <w:tcPr>
            <w:tcW w:w="2700" w:type="dxa"/>
          </w:tcPr>
          <w:p w:rsidR="005124F4" w:rsidRPr="00B47B69" w:rsidRDefault="005124F4" w:rsidP="00B47B69">
            <w:pPr>
              <w:spacing w:line="360" w:lineRule="auto"/>
              <w:jc w:val="both"/>
              <w:rPr>
                <w:sz w:val="20"/>
                <w:szCs w:val="20"/>
              </w:rPr>
            </w:pPr>
            <w:r w:rsidRPr="00B47B69">
              <w:rPr>
                <w:sz w:val="20"/>
                <w:szCs w:val="20"/>
              </w:rPr>
              <w:t>Среднегодовая стоимость основных средств, тыс.тг</w:t>
            </w:r>
          </w:p>
        </w:tc>
        <w:tc>
          <w:tcPr>
            <w:tcW w:w="1260" w:type="dxa"/>
            <w:vAlign w:val="center"/>
          </w:tcPr>
          <w:p w:rsidR="005124F4" w:rsidRPr="00B47B69" w:rsidRDefault="005124F4" w:rsidP="00B47B69">
            <w:pPr>
              <w:spacing w:line="360" w:lineRule="auto"/>
              <w:jc w:val="both"/>
              <w:rPr>
                <w:sz w:val="20"/>
                <w:szCs w:val="20"/>
              </w:rPr>
            </w:pPr>
            <w:r w:rsidRPr="00B47B69">
              <w:rPr>
                <w:sz w:val="20"/>
                <w:szCs w:val="20"/>
              </w:rPr>
              <w:t>451653,5</w:t>
            </w:r>
          </w:p>
        </w:tc>
        <w:tc>
          <w:tcPr>
            <w:tcW w:w="1440" w:type="dxa"/>
            <w:vAlign w:val="center"/>
          </w:tcPr>
          <w:p w:rsidR="005124F4" w:rsidRPr="00B47B69" w:rsidRDefault="005124F4" w:rsidP="00B47B69">
            <w:pPr>
              <w:spacing w:line="360" w:lineRule="auto"/>
              <w:jc w:val="both"/>
              <w:rPr>
                <w:sz w:val="20"/>
                <w:szCs w:val="20"/>
              </w:rPr>
            </w:pPr>
            <w:r w:rsidRPr="00B47B69">
              <w:rPr>
                <w:sz w:val="20"/>
                <w:szCs w:val="20"/>
              </w:rPr>
              <w:t>431481,5</w:t>
            </w:r>
          </w:p>
        </w:tc>
        <w:tc>
          <w:tcPr>
            <w:tcW w:w="1260" w:type="dxa"/>
            <w:vAlign w:val="center"/>
          </w:tcPr>
          <w:p w:rsidR="005124F4" w:rsidRPr="00B47B69" w:rsidRDefault="005124F4" w:rsidP="00B47B69">
            <w:pPr>
              <w:spacing w:line="360" w:lineRule="auto"/>
              <w:jc w:val="both"/>
              <w:rPr>
                <w:sz w:val="20"/>
                <w:szCs w:val="20"/>
              </w:rPr>
            </w:pPr>
            <w:r w:rsidRPr="00B47B69">
              <w:rPr>
                <w:sz w:val="20"/>
                <w:szCs w:val="20"/>
              </w:rPr>
              <w:t>404691</w:t>
            </w:r>
          </w:p>
        </w:tc>
        <w:tc>
          <w:tcPr>
            <w:tcW w:w="1260" w:type="dxa"/>
            <w:vAlign w:val="center"/>
          </w:tcPr>
          <w:p w:rsidR="005124F4" w:rsidRPr="00B47B69" w:rsidRDefault="005124F4" w:rsidP="00B47B69">
            <w:pPr>
              <w:spacing w:line="360" w:lineRule="auto"/>
              <w:jc w:val="both"/>
              <w:rPr>
                <w:sz w:val="20"/>
                <w:szCs w:val="20"/>
              </w:rPr>
            </w:pPr>
            <w:r w:rsidRPr="00B47B69">
              <w:rPr>
                <w:sz w:val="20"/>
                <w:szCs w:val="20"/>
              </w:rPr>
              <w:t>-46962,5</w:t>
            </w:r>
          </w:p>
        </w:tc>
        <w:tc>
          <w:tcPr>
            <w:tcW w:w="900" w:type="dxa"/>
            <w:vAlign w:val="center"/>
          </w:tcPr>
          <w:p w:rsidR="005124F4" w:rsidRPr="00B47B69" w:rsidRDefault="005124F4" w:rsidP="00B47B69">
            <w:pPr>
              <w:spacing w:line="360" w:lineRule="auto"/>
              <w:jc w:val="both"/>
              <w:rPr>
                <w:sz w:val="20"/>
                <w:szCs w:val="20"/>
              </w:rPr>
            </w:pPr>
            <w:r w:rsidRPr="00B47B69">
              <w:rPr>
                <w:sz w:val="20"/>
                <w:szCs w:val="20"/>
              </w:rPr>
              <w:t>1,02</w:t>
            </w:r>
          </w:p>
        </w:tc>
      </w:tr>
      <w:tr w:rsidR="005124F4" w:rsidRPr="00B47B69">
        <w:tc>
          <w:tcPr>
            <w:tcW w:w="648" w:type="dxa"/>
          </w:tcPr>
          <w:p w:rsidR="005124F4" w:rsidRPr="00B47B69" w:rsidRDefault="005124F4" w:rsidP="00B47B69">
            <w:pPr>
              <w:spacing w:line="360" w:lineRule="auto"/>
              <w:jc w:val="both"/>
              <w:rPr>
                <w:sz w:val="20"/>
                <w:szCs w:val="20"/>
              </w:rPr>
            </w:pPr>
            <w:r w:rsidRPr="00B47B69">
              <w:rPr>
                <w:sz w:val="20"/>
                <w:szCs w:val="20"/>
              </w:rPr>
              <w:t>4</w:t>
            </w:r>
          </w:p>
        </w:tc>
        <w:tc>
          <w:tcPr>
            <w:tcW w:w="2700" w:type="dxa"/>
          </w:tcPr>
          <w:p w:rsidR="005124F4" w:rsidRPr="00B47B69" w:rsidRDefault="005124F4" w:rsidP="00B47B69">
            <w:pPr>
              <w:spacing w:line="360" w:lineRule="auto"/>
              <w:jc w:val="both"/>
              <w:rPr>
                <w:sz w:val="20"/>
                <w:szCs w:val="20"/>
              </w:rPr>
            </w:pPr>
            <w:r w:rsidRPr="00B47B69">
              <w:rPr>
                <w:sz w:val="20"/>
                <w:szCs w:val="20"/>
              </w:rPr>
              <w:t>Среднегодовая стоимость текущих средств, тыс.тенге</w:t>
            </w:r>
          </w:p>
        </w:tc>
        <w:tc>
          <w:tcPr>
            <w:tcW w:w="1260" w:type="dxa"/>
            <w:vAlign w:val="center"/>
          </w:tcPr>
          <w:p w:rsidR="005124F4" w:rsidRPr="00B47B69" w:rsidRDefault="005124F4" w:rsidP="00B47B69">
            <w:pPr>
              <w:spacing w:line="360" w:lineRule="auto"/>
              <w:jc w:val="both"/>
              <w:rPr>
                <w:sz w:val="20"/>
                <w:szCs w:val="20"/>
              </w:rPr>
            </w:pPr>
            <w:r w:rsidRPr="00B47B69">
              <w:rPr>
                <w:sz w:val="20"/>
                <w:szCs w:val="20"/>
              </w:rPr>
              <w:t>504243,5</w:t>
            </w:r>
          </w:p>
        </w:tc>
        <w:tc>
          <w:tcPr>
            <w:tcW w:w="1440" w:type="dxa"/>
            <w:vAlign w:val="center"/>
          </w:tcPr>
          <w:p w:rsidR="005124F4" w:rsidRPr="00B47B69" w:rsidRDefault="005124F4" w:rsidP="00B47B69">
            <w:pPr>
              <w:spacing w:line="360" w:lineRule="auto"/>
              <w:jc w:val="both"/>
              <w:rPr>
                <w:sz w:val="20"/>
                <w:szCs w:val="20"/>
              </w:rPr>
            </w:pPr>
            <w:r w:rsidRPr="00B47B69">
              <w:rPr>
                <w:sz w:val="20"/>
                <w:szCs w:val="20"/>
              </w:rPr>
              <w:t>483630,5</w:t>
            </w:r>
          </w:p>
        </w:tc>
        <w:tc>
          <w:tcPr>
            <w:tcW w:w="1260" w:type="dxa"/>
            <w:vAlign w:val="center"/>
          </w:tcPr>
          <w:p w:rsidR="005124F4" w:rsidRPr="00B47B69" w:rsidRDefault="005124F4" w:rsidP="00B47B69">
            <w:pPr>
              <w:spacing w:line="360" w:lineRule="auto"/>
              <w:jc w:val="both"/>
              <w:rPr>
                <w:sz w:val="20"/>
                <w:szCs w:val="20"/>
              </w:rPr>
            </w:pPr>
            <w:r w:rsidRPr="00B47B69">
              <w:rPr>
                <w:sz w:val="20"/>
                <w:szCs w:val="20"/>
              </w:rPr>
              <w:t>448253</w:t>
            </w:r>
          </w:p>
        </w:tc>
        <w:tc>
          <w:tcPr>
            <w:tcW w:w="1260" w:type="dxa"/>
            <w:vAlign w:val="center"/>
          </w:tcPr>
          <w:p w:rsidR="005124F4" w:rsidRPr="00B47B69" w:rsidRDefault="005124F4" w:rsidP="00B47B69">
            <w:pPr>
              <w:spacing w:line="360" w:lineRule="auto"/>
              <w:jc w:val="both"/>
              <w:rPr>
                <w:sz w:val="20"/>
                <w:szCs w:val="20"/>
              </w:rPr>
            </w:pPr>
            <w:r w:rsidRPr="00B47B69">
              <w:rPr>
                <w:sz w:val="20"/>
                <w:szCs w:val="20"/>
              </w:rPr>
              <w:t>-55990,5</w:t>
            </w:r>
          </w:p>
        </w:tc>
        <w:tc>
          <w:tcPr>
            <w:tcW w:w="900" w:type="dxa"/>
            <w:vAlign w:val="center"/>
          </w:tcPr>
          <w:p w:rsidR="005124F4" w:rsidRPr="00B47B69" w:rsidRDefault="005124F4" w:rsidP="00B47B69">
            <w:pPr>
              <w:spacing w:line="360" w:lineRule="auto"/>
              <w:jc w:val="both"/>
              <w:rPr>
                <w:sz w:val="20"/>
                <w:szCs w:val="20"/>
              </w:rPr>
            </w:pPr>
            <w:r w:rsidRPr="00B47B69">
              <w:rPr>
                <w:sz w:val="20"/>
                <w:szCs w:val="20"/>
              </w:rPr>
              <w:t>0,01</w:t>
            </w:r>
          </w:p>
        </w:tc>
      </w:tr>
      <w:tr w:rsidR="005124F4" w:rsidRPr="00B47B69">
        <w:tc>
          <w:tcPr>
            <w:tcW w:w="648" w:type="dxa"/>
          </w:tcPr>
          <w:p w:rsidR="005124F4" w:rsidRPr="00B47B69" w:rsidRDefault="005124F4" w:rsidP="00B47B69">
            <w:pPr>
              <w:spacing w:line="360" w:lineRule="auto"/>
              <w:jc w:val="both"/>
              <w:rPr>
                <w:sz w:val="20"/>
                <w:szCs w:val="20"/>
              </w:rPr>
            </w:pPr>
            <w:r w:rsidRPr="00B47B69">
              <w:rPr>
                <w:sz w:val="20"/>
                <w:szCs w:val="20"/>
              </w:rPr>
              <w:t>5</w:t>
            </w:r>
          </w:p>
        </w:tc>
        <w:tc>
          <w:tcPr>
            <w:tcW w:w="2700" w:type="dxa"/>
          </w:tcPr>
          <w:p w:rsidR="005124F4" w:rsidRPr="00B47B69" w:rsidRDefault="005124F4" w:rsidP="00B47B69">
            <w:pPr>
              <w:spacing w:line="360" w:lineRule="auto"/>
              <w:jc w:val="both"/>
              <w:rPr>
                <w:sz w:val="20"/>
                <w:szCs w:val="20"/>
              </w:rPr>
            </w:pPr>
            <w:r w:rsidRPr="00B47B69">
              <w:rPr>
                <w:sz w:val="20"/>
                <w:szCs w:val="20"/>
              </w:rPr>
              <w:t>Производительность труда, тыс.тг</w:t>
            </w:r>
          </w:p>
        </w:tc>
        <w:tc>
          <w:tcPr>
            <w:tcW w:w="1260" w:type="dxa"/>
            <w:vAlign w:val="center"/>
          </w:tcPr>
          <w:p w:rsidR="005124F4" w:rsidRPr="00B47B69" w:rsidRDefault="005124F4" w:rsidP="00B47B69">
            <w:pPr>
              <w:spacing w:line="360" w:lineRule="auto"/>
              <w:jc w:val="both"/>
              <w:rPr>
                <w:sz w:val="20"/>
                <w:szCs w:val="20"/>
              </w:rPr>
            </w:pPr>
            <w:r w:rsidRPr="00B47B69">
              <w:rPr>
                <w:sz w:val="20"/>
                <w:szCs w:val="20"/>
              </w:rPr>
              <w:t>363807</w:t>
            </w:r>
          </w:p>
        </w:tc>
        <w:tc>
          <w:tcPr>
            <w:tcW w:w="1440" w:type="dxa"/>
            <w:vAlign w:val="center"/>
          </w:tcPr>
          <w:p w:rsidR="005124F4" w:rsidRPr="00B47B69" w:rsidRDefault="005124F4" w:rsidP="00B47B69">
            <w:pPr>
              <w:spacing w:line="360" w:lineRule="auto"/>
              <w:jc w:val="both"/>
              <w:rPr>
                <w:sz w:val="20"/>
                <w:szCs w:val="20"/>
              </w:rPr>
            </w:pPr>
            <w:r w:rsidRPr="00B47B69">
              <w:rPr>
                <w:sz w:val="20"/>
                <w:szCs w:val="20"/>
              </w:rPr>
              <w:t>264064</w:t>
            </w:r>
          </w:p>
        </w:tc>
        <w:tc>
          <w:tcPr>
            <w:tcW w:w="1260" w:type="dxa"/>
            <w:vAlign w:val="center"/>
          </w:tcPr>
          <w:p w:rsidR="005124F4" w:rsidRPr="00B47B69" w:rsidRDefault="005124F4" w:rsidP="00B47B69">
            <w:pPr>
              <w:spacing w:line="360" w:lineRule="auto"/>
              <w:jc w:val="both"/>
              <w:rPr>
                <w:sz w:val="20"/>
                <w:szCs w:val="20"/>
              </w:rPr>
            </w:pPr>
            <w:r w:rsidRPr="00B47B69">
              <w:rPr>
                <w:sz w:val="20"/>
                <w:szCs w:val="20"/>
              </w:rPr>
              <w:t>363852</w:t>
            </w:r>
          </w:p>
        </w:tc>
        <w:tc>
          <w:tcPr>
            <w:tcW w:w="1260" w:type="dxa"/>
            <w:vAlign w:val="center"/>
          </w:tcPr>
          <w:p w:rsidR="005124F4" w:rsidRPr="00B47B69" w:rsidRDefault="005124F4" w:rsidP="00B47B69">
            <w:pPr>
              <w:spacing w:line="360" w:lineRule="auto"/>
              <w:jc w:val="both"/>
              <w:rPr>
                <w:sz w:val="20"/>
                <w:szCs w:val="20"/>
              </w:rPr>
            </w:pPr>
            <w:r w:rsidRPr="00B47B69">
              <w:rPr>
                <w:sz w:val="20"/>
                <w:szCs w:val="20"/>
              </w:rPr>
              <w:t>45</w:t>
            </w:r>
          </w:p>
        </w:tc>
        <w:tc>
          <w:tcPr>
            <w:tcW w:w="900" w:type="dxa"/>
            <w:vAlign w:val="center"/>
          </w:tcPr>
          <w:p w:rsidR="005124F4" w:rsidRPr="00B47B69" w:rsidRDefault="005124F4" w:rsidP="00B47B69">
            <w:pPr>
              <w:spacing w:line="360" w:lineRule="auto"/>
              <w:jc w:val="both"/>
              <w:rPr>
                <w:sz w:val="20"/>
                <w:szCs w:val="20"/>
              </w:rPr>
            </w:pPr>
            <w:r w:rsidRPr="00B47B69">
              <w:rPr>
                <w:sz w:val="20"/>
                <w:szCs w:val="20"/>
              </w:rPr>
              <w:t>2,25</w:t>
            </w:r>
          </w:p>
        </w:tc>
      </w:tr>
      <w:tr w:rsidR="005124F4" w:rsidRPr="00B47B69">
        <w:tc>
          <w:tcPr>
            <w:tcW w:w="648" w:type="dxa"/>
          </w:tcPr>
          <w:p w:rsidR="005124F4" w:rsidRPr="00B47B69" w:rsidRDefault="005124F4" w:rsidP="00B47B69">
            <w:pPr>
              <w:spacing w:line="360" w:lineRule="auto"/>
              <w:jc w:val="both"/>
              <w:rPr>
                <w:sz w:val="20"/>
                <w:szCs w:val="20"/>
              </w:rPr>
            </w:pPr>
            <w:r w:rsidRPr="00B47B69">
              <w:rPr>
                <w:sz w:val="20"/>
                <w:szCs w:val="20"/>
              </w:rPr>
              <w:t>6</w:t>
            </w:r>
          </w:p>
        </w:tc>
        <w:tc>
          <w:tcPr>
            <w:tcW w:w="2700" w:type="dxa"/>
          </w:tcPr>
          <w:p w:rsidR="005124F4" w:rsidRPr="00B47B69" w:rsidRDefault="005124F4" w:rsidP="00B47B69">
            <w:pPr>
              <w:spacing w:line="360" w:lineRule="auto"/>
              <w:jc w:val="both"/>
              <w:rPr>
                <w:sz w:val="20"/>
                <w:szCs w:val="20"/>
              </w:rPr>
            </w:pPr>
            <w:r w:rsidRPr="00B47B69">
              <w:rPr>
                <w:sz w:val="20"/>
                <w:szCs w:val="20"/>
              </w:rPr>
              <w:t>Фондоотдача, тг</w:t>
            </w:r>
          </w:p>
        </w:tc>
        <w:tc>
          <w:tcPr>
            <w:tcW w:w="1260" w:type="dxa"/>
            <w:vAlign w:val="center"/>
          </w:tcPr>
          <w:p w:rsidR="005124F4" w:rsidRPr="00B47B69" w:rsidRDefault="005124F4" w:rsidP="00B47B69">
            <w:pPr>
              <w:spacing w:line="360" w:lineRule="auto"/>
              <w:jc w:val="both"/>
              <w:rPr>
                <w:sz w:val="20"/>
                <w:szCs w:val="20"/>
              </w:rPr>
            </w:pPr>
            <w:r w:rsidRPr="00B47B69">
              <w:rPr>
                <w:sz w:val="20"/>
                <w:szCs w:val="20"/>
              </w:rPr>
              <w:t>0,354</w:t>
            </w:r>
          </w:p>
        </w:tc>
        <w:tc>
          <w:tcPr>
            <w:tcW w:w="1440" w:type="dxa"/>
            <w:vAlign w:val="center"/>
          </w:tcPr>
          <w:p w:rsidR="005124F4" w:rsidRPr="00B47B69" w:rsidRDefault="005124F4" w:rsidP="00B47B69">
            <w:pPr>
              <w:spacing w:line="360" w:lineRule="auto"/>
              <w:jc w:val="both"/>
              <w:rPr>
                <w:sz w:val="20"/>
                <w:szCs w:val="20"/>
              </w:rPr>
            </w:pPr>
            <w:r w:rsidRPr="00B47B69">
              <w:rPr>
                <w:sz w:val="20"/>
                <w:szCs w:val="20"/>
              </w:rPr>
              <w:t>0,256</w:t>
            </w:r>
          </w:p>
        </w:tc>
        <w:tc>
          <w:tcPr>
            <w:tcW w:w="1260" w:type="dxa"/>
            <w:vAlign w:val="center"/>
          </w:tcPr>
          <w:p w:rsidR="005124F4" w:rsidRPr="00B47B69" w:rsidRDefault="005124F4" w:rsidP="00B47B69">
            <w:pPr>
              <w:spacing w:line="360" w:lineRule="auto"/>
              <w:jc w:val="both"/>
              <w:rPr>
                <w:sz w:val="20"/>
                <w:szCs w:val="20"/>
              </w:rPr>
            </w:pPr>
            <w:r w:rsidRPr="00B47B69">
              <w:rPr>
                <w:sz w:val="20"/>
                <w:szCs w:val="20"/>
              </w:rPr>
              <w:t>0,396</w:t>
            </w:r>
          </w:p>
        </w:tc>
        <w:tc>
          <w:tcPr>
            <w:tcW w:w="1260" w:type="dxa"/>
            <w:vAlign w:val="center"/>
          </w:tcPr>
          <w:p w:rsidR="005124F4" w:rsidRPr="00B47B69" w:rsidRDefault="005124F4" w:rsidP="00B47B69">
            <w:pPr>
              <w:spacing w:line="360" w:lineRule="auto"/>
              <w:jc w:val="both"/>
              <w:rPr>
                <w:sz w:val="20"/>
                <w:szCs w:val="20"/>
              </w:rPr>
            </w:pPr>
            <w:r w:rsidRPr="00B47B69">
              <w:rPr>
                <w:sz w:val="20"/>
                <w:szCs w:val="20"/>
              </w:rPr>
              <w:t>0,042</w:t>
            </w:r>
          </w:p>
        </w:tc>
        <w:tc>
          <w:tcPr>
            <w:tcW w:w="900" w:type="dxa"/>
            <w:vAlign w:val="center"/>
          </w:tcPr>
          <w:p w:rsidR="005124F4" w:rsidRPr="00B47B69" w:rsidRDefault="005124F4" w:rsidP="00B47B69">
            <w:pPr>
              <w:spacing w:line="360" w:lineRule="auto"/>
              <w:jc w:val="both"/>
              <w:rPr>
                <w:sz w:val="20"/>
                <w:szCs w:val="20"/>
              </w:rPr>
            </w:pPr>
            <w:r w:rsidRPr="00B47B69">
              <w:rPr>
                <w:sz w:val="20"/>
                <w:szCs w:val="20"/>
              </w:rPr>
              <w:t>0,27</w:t>
            </w:r>
          </w:p>
        </w:tc>
      </w:tr>
      <w:tr w:rsidR="005124F4" w:rsidRPr="00B47B69">
        <w:tc>
          <w:tcPr>
            <w:tcW w:w="648" w:type="dxa"/>
          </w:tcPr>
          <w:p w:rsidR="005124F4" w:rsidRPr="00B47B69" w:rsidRDefault="005124F4" w:rsidP="00B47B69">
            <w:pPr>
              <w:spacing w:line="360" w:lineRule="auto"/>
              <w:jc w:val="both"/>
              <w:rPr>
                <w:sz w:val="20"/>
                <w:szCs w:val="20"/>
              </w:rPr>
            </w:pPr>
            <w:r w:rsidRPr="00B47B69">
              <w:rPr>
                <w:sz w:val="20"/>
                <w:szCs w:val="20"/>
              </w:rPr>
              <w:t>7</w:t>
            </w:r>
          </w:p>
        </w:tc>
        <w:tc>
          <w:tcPr>
            <w:tcW w:w="2700" w:type="dxa"/>
          </w:tcPr>
          <w:p w:rsidR="005124F4" w:rsidRPr="00B47B69" w:rsidRDefault="005124F4" w:rsidP="00B47B69">
            <w:pPr>
              <w:spacing w:line="360" w:lineRule="auto"/>
              <w:jc w:val="both"/>
              <w:rPr>
                <w:sz w:val="20"/>
                <w:szCs w:val="20"/>
              </w:rPr>
            </w:pPr>
            <w:r w:rsidRPr="00B47B69">
              <w:rPr>
                <w:sz w:val="20"/>
                <w:szCs w:val="20"/>
              </w:rPr>
              <w:t>Фондоемкость, тг</w:t>
            </w:r>
          </w:p>
        </w:tc>
        <w:tc>
          <w:tcPr>
            <w:tcW w:w="1260" w:type="dxa"/>
            <w:vAlign w:val="center"/>
          </w:tcPr>
          <w:p w:rsidR="005124F4" w:rsidRPr="00B47B69" w:rsidRDefault="005124F4" w:rsidP="00B47B69">
            <w:pPr>
              <w:spacing w:line="360" w:lineRule="auto"/>
              <w:jc w:val="both"/>
              <w:rPr>
                <w:sz w:val="20"/>
                <w:szCs w:val="20"/>
              </w:rPr>
            </w:pPr>
            <w:r w:rsidRPr="00B47B69">
              <w:rPr>
                <w:sz w:val="20"/>
                <w:szCs w:val="20"/>
              </w:rPr>
              <w:t>2,822</w:t>
            </w:r>
          </w:p>
        </w:tc>
        <w:tc>
          <w:tcPr>
            <w:tcW w:w="1440" w:type="dxa"/>
            <w:vAlign w:val="center"/>
          </w:tcPr>
          <w:p w:rsidR="005124F4" w:rsidRPr="00B47B69" w:rsidRDefault="005124F4" w:rsidP="00B47B69">
            <w:pPr>
              <w:spacing w:line="360" w:lineRule="auto"/>
              <w:jc w:val="both"/>
              <w:rPr>
                <w:sz w:val="20"/>
                <w:szCs w:val="20"/>
              </w:rPr>
            </w:pPr>
            <w:r w:rsidRPr="00B47B69">
              <w:rPr>
                <w:sz w:val="20"/>
                <w:szCs w:val="20"/>
              </w:rPr>
              <w:t>3,9</w:t>
            </w:r>
          </w:p>
        </w:tc>
        <w:tc>
          <w:tcPr>
            <w:tcW w:w="1260" w:type="dxa"/>
            <w:vAlign w:val="center"/>
          </w:tcPr>
          <w:p w:rsidR="005124F4" w:rsidRPr="00B47B69" w:rsidRDefault="005124F4" w:rsidP="00B47B69">
            <w:pPr>
              <w:spacing w:line="360" w:lineRule="auto"/>
              <w:jc w:val="both"/>
              <w:rPr>
                <w:sz w:val="20"/>
                <w:szCs w:val="20"/>
              </w:rPr>
            </w:pPr>
            <w:r w:rsidRPr="00B47B69">
              <w:rPr>
                <w:sz w:val="20"/>
                <w:szCs w:val="20"/>
              </w:rPr>
              <w:t>2,528</w:t>
            </w:r>
          </w:p>
        </w:tc>
        <w:tc>
          <w:tcPr>
            <w:tcW w:w="1260" w:type="dxa"/>
            <w:vAlign w:val="center"/>
          </w:tcPr>
          <w:p w:rsidR="005124F4" w:rsidRPr="00B47B69" w:rsidRDefault="005124F4" w:rsidP="00B47B69">
            <w:pPr>
              <w:spacing w:line="360" w:lineRule="auto"/>
              <w:jc w:val="both"/>
              <w:rPr>
                <w:sz w:val="20"/>
                <w:szCs w:val="20"/>
              </w:rPr>
            </w:pPr>
            <w:r w:rsidRPr="00B47B69">
              <w:rPr>
                <w:sz w:val="20"/>
                <w:szCs w:val="20"/>
              </w:rPr>
              <w:t>-0,3</w:t>
            </w:r>
          </w:p>
        </w:tc>
        <w:tc>
          <w:tcPr>
            <w:tcW w:w="900" w:type="dxa"/>
            <w:vAlign w:val="center"/>
          </w:tcPr>
          <w:p w:rsidR="005124F4" w:rsidRPr="00B47B69" w:rsidRDefault="005124F4" w:rsidP="00B47B69">
            <w:pPr>
              <w:spacing w:line="360" w:lineRule="auto"/>
              <w:jc w:val="both"/>
              <w:rPr>
                <w:sz w:val="20"/>
                <w:szCs w:val="20"/>
              </w:rPr>
            </w:pPr>
            <w:r w:rsidRPr="00B47B69">
              <w:rPr>
                <w:sz w:val="20"/>
                <w:szCs w:val="20"/>
              </w:rPr>
              <w:t>0,64</w:t>
            </w:r>
          </w:p>
        </w:tc>
      </w:tr>
      <w:tr w:rsidR="005124F4" w:rsidRPr="00B47B69">
        <w:tc>
          <w:tcPr>
            <w:tcW w:w="648" w:type="dxa"/>
          </w:tcPr>
          <w:p w:rsidR="005124F4" w:rsidRPr="00B47B69" w:rsidRDefault="005124F4" w:rsidP="00B47B69">
            <w:pPr>
              <w:spacing w:line="360" w:lineRule="auto"/>
              <w:jc w:val="both"/>
              <w:rPr>
                <w:sz w:val="20"/>
                <w:szCs w:val="20"/>
              </w:rPr>
            </w:pPr>
            <w:r w:rsidRPr="00B47B69">
              <w:rPr>
                <w:sz w:val="20"/>
                <w:szCs w:val="20"/>
              </w:rPr>
              <w:t>8</w:t>
            </w:r>
          </w:p>
        </w:tc>
        <w:tc>
          <w:tcPr>
            <w:tcW w:w="2700" w:type="dxa"/>
          </w:tcPr>
          <w:p w:rsidR="005124F4" w:rsidRPr="00B47B69" w:rsidRDefault="005124F4" w:rsidP="00B47B69">
            <w:pPr>
              <w:spacing w:line="360" w:lineRule="auto"/>
              <w:jc w:val="both"/>
              <w:rPr>
                <w:sz w:val="20"/>
                <w:szCs w:val="20"/>
              </w:rPr>
            </w:pPr>
            <w:r w:rsidRPr="00B47B69">
              <w:rPr>
                <w:sz w:val="20"/>
                <w:szCs w:val="20"/>
              </w:rPr>
              <w:t>Среднегодовая стоимость, тыс.тенге</w:t>
            </w:r>
          </w:p>
        </w:tc>
        <w:tc>
          <w:tcPr>
            <w:tcW w:w="1260" w:type="dxa"/>
            <w:vAlign w:val="center"/>
          </w:tcPr>
          <w:p w:rsidR="005124F4" w:rsidRPr="00B47B69" w:rsidRDefault="005124F4" w:rsidP="00B47B69">
            <w:pPr>
              <w:spacing w:line="360" w:lineRule="auto"/>
              <w:jc w:val="both"/>
              <w:rPr>
                <w:sz w:val="20"/>
                <w:szCs w:val="20"/>
              </w:rPr>
            </w:pPr>
            <w:r w:rsidRPr="00B47B69">
              <w:rPr>
                <w:sz w:val="20"/>
                <w:szCs w:val="20"/>
              </w:rPr>
              <w:t>955897</w:t>
            </w:r>
          </w:p>
        </w:tc>
        <w:tc>
          <w:tcPr>
            <w:tcW w:w="1440" w:type="dxa"/>
            <w:vAlign w:val="center"/>
          </w:tcPr>
          <w:p w:rsidR="005124F4" w:rsidRPr="00B47B69" w:rsidRDefault="005124F4" w:rsidP="00B47B69">
            <w:pPr>
              <w:spacing w:line="360" w:lineRule="auto"/>
              <w:jc w:val="both"/>
              <w:rPr>
                <w:sz w:val="20"/>
                <w:szCs w:val="20"/>
              </w:rPr>
            </w:pPr>
            <w:r w:rsidRPr="00B47B69">
              <w:rPr>
                <w:sz w:val="20"/>
                <w:szCs w:val="20"/>
              </w:rPr>
              <w:t>915112</w:t>
            </w:r>
          </w:p>
        </w:tc>
        <w:tc>
          <w:tcPr>
            <w:tcW w:w="1260" w:type="dxa"/>
            <w:vAlign w:val="center"/>
          </w:tcPr>
          <w:p w:rsidR="005124F4" w:rsidRPr="00B47B69" w:rsidRDefault="005124F4" w:rsidP="00B47B69">
            <w:pPr>
              <w:spacing w:line="360" w:lineRule="auto"/>
              <w:jc w:val="both"/>
              <w:rPr>
                <w:sz w:val="20"/>
                <w:szCs w:val="20"/>
              </w:rPr>
            </w:pPr>
            <w:r w:rsidRPr="00B47B69">
              <w:rPr>
                <w:sz w:val="20"/>
                <w:szCs w:val="20"/>
              </w:rPr>
              <w:t>860344,5</w:t>
            </w:r>
          </w:p>
        </w:tc>
        <w:tc>
          <w:tcPr>
            <w:tcW w:w="1260" w:type="dxa"/>
            <w:vAlign w:val="center"/>
          </w:tcPr>
          <w:p w:rsidR="005124F4" w:rsidRPr="00B47B69" w:rsidRDefault="005124F4" w:rsidP="00B47B69">
            <w:pPr>
              <w:spacing w:line="360" w:lineRule="auto"/>
              <w:jc w:val="both"/>
              <w:rPr>
                <w:sz w:val="20"/>
                <w:szCs w:val="20"/>
              </w:rPr>
            </w:pPr>
            <w:r w:rsidRPr="00B47B69">
              <w:rPr>
                <w:sz w:val="20"/>
                <w:szCs w:val="20"/>
              </w:rPr>
              <w:t>-9555,2</w:t>
            </w:r>
          </w:p>
        </w:tc>
        <w:tc>
          <w:tcPr>
            <w:tcW w:w="900" w:type="dxa"/>
            <w:vAlign w:val="center"/>
          </w:tcPr>
          <w:p w:rsidR="005124F4" w:rsidRPr="00B47B69" w:rsidRDefault="005124F4" w:rsidP="00B47B69">
            <w:pPr>
              <w:spacing w:line="360" w:lineRule="auto"/>
              <w:jc w:val="both"/>
              <w:rPr>
                <w:sz w:val="20"/>
                <w:szCs w:val="20"/>
              </w:rPr>
            </w:pPr>
            <w:r w:rsidRPr="00B47B69">
              <w:rPr>
                <w:sz w:val="20"/>
                <w:szCs w:val="20"/>
              </w:rPr>
              <w:t>2,3</w:t>
            </w:r>
          </w:p>
        </w:tc>
      </w:tr>
      <w:tr w:rsidR="005124F4" w:rsidRPr="00B47B69">
        <w:tc>
          <w:tcPr>
            <w:tcW w:w="648" w:type="dxa"/>
          </w:tcPr>
          <w:p w:rsidR="005124F4" w:rsidRPr="00B47B69" w:rsidRDefault="005124F4" w:rsidP="00B47B69">
            <w:pPr>
              <w:spacing w:line="360" w:lineRule="auto"/>
              <w:jc w:val="both"/>
              <w:rPr>
                <w:sz w:val="20"/>
                <w:szCs w:val="20"/>
              </w:rPr>
            </w:pPr>
            <w:r w:rsidRPr="00B47B69">
              <w:rPr>
                <w:sz w:val="20"/>
                <w:szCs w:val="20"/>
              </w:rPr>
              <w:t>9</w:t>
            </w:r>
          </w:p>
        </w:tc>
        <w:tc>
          <w:tcPr>
            <w:tcW w:w="2700" w:type="dxa"/>
          </w:tcPr>
          <w:p w:rsidR="005124F4" w:rsidRPr="00B47B69" w:rsidRDefault="005124F4" w:rsidP="00B47B69">
            <w:pPr>
              <w:spacing w:line="360" w:lineRule="auto"/>
              <w:jc w:val="both"/>
              <w:rPr>
                <w:sz w:val="20"/>
                <w:szCs w:val="20"/>
              </w:rPr>
            </w:pPr>
            <w:r w:rsidRPr="00B47B69">
              <w:rPr>
                <w:sz w:val="20"/>
                <w:szCs w:val="20"/>
              </w:rPr>
              <w:t>Средняя за год величина собственного капитала, тысяч тенге</w:t>
            </w:r>
          </w:p>
        </w:tc>
        <w:tc>
          <w:tcPr>
            <w:tcW w:w="1260" w:type="dxa"/>
            <w:vAlign w:val="center"/>
          </w:tcPr>
          <w:p w:rsidR="005124F4" w:rsidRPr="00B47B69" w:rsidRDefault="005124F4" w:rsidP="00B47B69">
            <w:pPr>
              <w:spacing w:line="360" w:lineRule="auto"/>
              <w:jc w:val="both"/>
              <w:rPr>
                <w:sz w:val="20"/>
                <w:szCs w:val="20"/>
              </w:rPr>
            </w:pPr>
            <w:r w:rsidRPr="00B47B69">
              <w:rPr>
                <w:sz w:val="20"/>
                <w:szCs w:val="20"/>
              </w:rPr>
              <w:t>463069</w:t>
            </w:r>
          </w:p>
        </w:tc>
        <w:tc>
          <w:tcPr>
            <w:tcW w:w="1440" w:type="dxa"/>
            <w:vAlign w:val="center"/>
          </w:tcPr>
          <w:p w:rsidR="005124F4" w:rsidRPr="00B47B69" w:rsidRDefault="005124F4" w:rsidP="00B47B69">
            <w:pPr>
              <w:spacing w:line="360" w:lineRule="auto"/>
              <w:jc w:val="both"/>
              <w:rPr>
                <w:sz w:val="20"/>
                <w:szCs w:val="20"/>
              </w:rPr>
            </w:pPr>
            <w:r w:rsidRPr="00B47B69">
              <w:rPr>
                <w:sz w:val="20"/>
                <w:szCs w:val="20"/>
              </w:rPr>
              <w:t>382815</w:t>
            </w:r>
          </w:p>
        </w:tc>
        <w:tc>
          <w:tcPr>
            <w:tcW w:w="1260" w:type="dxa"/>
            <w:vAlign w:val="center"/>
          </w:tcPr>
          <w:p w:rsidR="005124F4" w:rsidRPr="00B47B69" w:rsidRDefault="005124F4" w:rsidP="00B47B69">
            <w:pPr>
              <w:spacing w:line="360" w:lineRule="auto"/>
              <w:jc w:val="both"/>
              <w:rPr>
                <w:sz w:val="20"/>
                <w:szCs w:val="20"/>
              </w:rPr>
            </w:pPr>
            <w:r w:rsidRPr="00B47B69">
              <w:rPr>
                <w:sz w:val="20"/>
                <w:szCs w:val="20"/>
              </w:rPr>
              <w:t>352070</w:t>
            </w:r>
          </w:p>
        </w:tc>
        <w:tc>
          <w:tcPr>
            <w:tcW w:w="1260" w:type="dxa"/>
            <w:vAlign w:val="center"/>
          </w:tcPr>
          <w:p w:rsidR="005124F4" w:rsidRPr="00B47B69" w:rsidRDefault="005124F4" w:rsidP="00B47B69">
            <w:pPr>
              <w:spacing w:line="360" w:lineRule="auto"/>
              <w:jc w:val="both"/>
              <w:rPr>
                <w:sz w:val="20"/>
                <w:szCs w:val="20"/>
              </w:rPr>
            </w:pPr>
            <w:r w:rsidRPr="00B47B69">
              <w:rPr>
                <w:sz w:val="20"/>
                <w:szCs w:val="20"/>
              </w:rPr>
              <w:t>-110999</w:t>
            </w:r>
          </w:p>
        </w:tc>
        <w:tc>
          <w:tcPr>
            <w:tcW w:w="900" w:type="dxa"/>
            <w:vAlign w:val="center"/>
          </w:tcPr>
          <w:p w:rsidR="005124F4" w:rsidRPr="00B47B69" w:rsidRDefault="005124F4" w:rsidP="00B47B69">
            <w:pPr>
              <w:spacing w:line="360" w:lineRule="auto"/>
              <w:jc w:val="both"/>
              <w:rPr>
                <w:sz w:val="20"/>
                <w:szCs w:val="20"/>
              </w:rPr>
            </w:pPr>
            <w:r w:rsidRPr="00B47B69">
              <w:rPr>
                <w:sz w:val="20"/>
                <w:szCs w:val="20"/>
              </w:rPr>
              <w:t>-1,75</w:t>
            </w:r>
          </w:p>
        </w:tc>
      </w:tr>
      <w:tr w:rsidR="005124F4" w:rsidRPr="00B47B69">
        <w:tc>
          <w:tcPr>
            <w:tcW w:w="648" w:type="dxa"/>
          </w:tcPr>
          <w:p w:rsidR="005124F4" w:rsidRPr="00B47B69" w:rsidRDefault="005124F4" w:rsidP="00B47B69">
            <w:pPr>
              <w:spacing w:line="360" w:lineRule="auto"/>
              <w:jc w:val="both"/>
              <w:rPr>
                <w:b/>
                <w:sz w:val="20"/>
                <w:szCs w:val="20"/>
              </w:rPr>
            </w:pPr>
            <w:r w:rsidRPr="00B47B69">
              <w:rPr>
                <w:b/>
                <w:sz w:val="20"/>
                <w:szCs w:val="20"/>
              </w:rPr>
              <w:t>1</w:t>
            </w:r>
          </w:p>
        </w:tc>
        <w:tc>
          <w:tcPr>
            <w:tcW w:w="2700" w:type="dxa"/>
          </w:tcPr>
          <w:p w:rsidR="005124F4" w:rsidRPr="00B47B69" w:rsidRDefault="005124F4" w:rsidP="00B47B69">
            <w:pPr>
              <w:spacing w:line="360" w:lineRule="auto"/>
              <w:jc w:val="both"/>
              <w:rPr>
                <w:b/>
                <w:sz w:val="20"/>
                <w:szCs w:val="20"/>
              </w:rPr>
            </w:pPr>
            <w:r w:rsidRPr="00B47B69">
              <w:rPr>
                <w:b/>
                <w:sz w:val="20"/>
                <w:szCs w:val="20"/>
              </w:rPr>
              <w:t>2</w:t>
            </w:r>
          </w:p>
        </w:tc>
        <w:tc>
          <w:tcPr>
            <w:tcW w:w="1260" w:type="dxa"/>
            <w:vAlign w:val="center"/>
          </w:tcPr>
          <w:p w:rsidR="005124F4" w:rsidRPr="00B47B69" w:rsidRDefault="005124F4" w:rsidP="00B47B69">
            <w:pPr>
              <w:spacing w:line="360" w:lineRule="auto"/>
              <w:jc w:val="both"/>
              <w:rPr>
                <w:b/>
                <w:sz w:val="20"/>
                <w:szCs w:val="20"/>
              </w:rPr>
            </w:pPr>
            <w:r w:rsidRPr="00B47B69">
              <w:rPr>
                <w:b/>
                <w:sz w:val="20"/>
                <w:szCs w:val="20"/>
              </w:rPr>
              <w:t>3</w:t>
            </w:r>
          </w:p>
        </w:tc>
        <w:tc>
          <w:tcPr>
            <w:tcW w:w="1440" w:type="dxa"/>
            <w:vAlign w:val="center"/>
          </w:tcPr>
          <w:p w:rsidR="005124F4" w:rsidRPr="00B47B69" w:rsidRDefault="005124F4" w:rsidP="00B47B69">
            <w:pPr>
              <w:spacing w:line="360" w:lineRule="auto"/>
              <w:jc w:val="both"/>
              <w:rPr>
                <w:b/>
                <w:sz w:val="20"/>
                <w:szCs w:val="20"/>
              </w:rPr>
            </w:pPr>
            <w:r w:rsidRPr="00B47B69">
              <w:rPr>
                <w:b/>
                <w:sz w:val="20"/>
                <w:szCs w:val="20"/>
              </w:rPr>
              <w:t>4</w:t>
            </w:r>
          </w:p>
        </w:tc>
        <w:tc>
          <w:tcPr>
            <w:tcW w:w="1260" w:type="dxa"/>
            <w:vAlign w:val="center"/>
          </w:tcPr>
          <w:p w:rsidR="005124F4" w:rsidRPr="00B47B69" w:rsidRDefault="005124F4" w:rsidP="00B47B69">
            <w:pPr>
              <w:spacing w:line="360" w:lineRule="auto"/>
              <w:jc w:val="both"/>
              <w:rPr>
                <w:b/>
                <w:sz w:val="20"/>
                <w:szCs w:val="20"/>
              </w:rPr>
            </w:pPr>
            <w:r w:rsidRPr="00B47B69">
              <w:rPr>
                <w:b/>
                <w:sz w:val="20"/>
                <w:szCs w:val="20"/>
              </w:rPr>
              <w:t>5</w:t>
            </w:r>
          </w:p>
        </w:tc>
        <w:tc>
          <w:tcPr>
            <w:tcW w:w="1260" w:type="dxa"/>
            <w:vAlign w:val="center"/>
          </w:tcPr>
          <w:p w:rsidR="005124F4" w:rsidRPr="00B47B69" w:rsidRDefault="005124F4" w:rsidP="00B47B69">
            <w:pPr>
              <w:spacing w:line="360" w:lineRule="auto"/>
              <w:jc w:val="both"/>
              <w:rPr>
                <w:b/>
                <w:sz w:val="20"/>
                <w:szCs w:val="20"/>
              </w:rPr>
            </w:pPr>
            <w:r w:rsidRPr="00B47B69">
              <w:rPr>
                <w:b/>
                <w:sz w:val="20"/>
                <w:szCs w:val="20"/>
              </w:rPr>
              <w:t>6</w:t>
            </w:r>
          </w:p>
        </w:tc>
        <w:tc>
          <w:tcPr>
            <w:tcW w:w="900" w:type="dxa"/>
            <w:vAlign w:val="center"/>
          </w:tcPr>
          <w:p w:rsidR="005124F4" w:rsidRPr="00B47B69" w:rsidRDefault="005124F4" w:rsidP="00B47B69">
            <w:pPr>
              <w:spacing w:line="360" w:lineRule="auto"/>
              <w:jc w:val="both"/>
              <w:rPr>
                <w:b/>
                <w:sz w:val="20"/>
                <w:szCs w:val="20"/>
              </w:rPr>
            </w:pPr>
            <w:r w:rsidRPr="00B47B69">
              <w:rPr>
                <w:b/>
                <w:sz w:val="20"/>
                <w:szCs w:val="20"/>
              </w:rPr>
              <w:t>7</w:t>
            </w:r>
          </w:p>
        </w:tc>
      </w:tr>
      <w:tr w:rsidR="005124F4" w:rsidRPr="00B47B69">
        <w:tc>
          <w:tcPr>
            <w:tcW w:w="648" w:type="dxa"/>
          </w:tcPr>
          <w:p w:rsidR="005124F4" w:rsidRPr="00B47B69" w:rsidRDefault="005124F4" w:rsidP="00B47B69">
            <w:pPr>
              <w:spacing w:line="360" w:lineRule="auto"/>
              <w:jc w:val="both"/>
              <w:rPr>
                <w:sz w:val="20"/>
                <w:szCs w:val="20"/>
              </w:rPr>
            </w:pPr>
            <w:r w:rsidRPr="00B47B69">
              <w:rPr>
                <w:sz w:val="20"/>
                <w:szCs w:val="20"/>
              </w:rPr>
              <w:t>10</w:t>
            </w:r>
          </w:p>
        </w:tc>
        <w:tc>
          <w:tcPr>
            <w:tcW w:w="2700" w:type="dxa"/>
          </w:tcPr>
          <w:p w:rsidR="005124F4" w:rsidRPr="00B47B69" w:rsidRDefault="005124F4" w:rsidP="00B47B69">
            <w:pPr>
              <w:spacing w:line="360" w:lineRule="auto"/>
              <w:jc w:val="both"/>
              <w:rPr>
                <w:sz w:val="20"/>
                <w:szCs w:val="20"/>
              </w:rPr>
            </w:pPr>
            <w:r w:rsidRPr="00B47B69">
              <w:rPr>
                <w:sz w:val="20"/>
                <w:szCs w:val="20"/>
              </w:rPr>
              <w:t>Оборачиваемость активов, раз</w:t>
            </w:r>
          </w:p>
        </w:tc>
        <w:tc>
          <w:tcPr>
            <w:tcW w:w="1260" w:type="dxa"/>
            <w:vAlign w:val="center"/>
          </w:tcPr>
          <w:p w:rsidR="005124F4" w:rsidRPr="00B47B69" w:rsidRDefault="005124F4" w:rsidP="00B47B69">
            <w:pPr>
              <w:spacing w:line="360" w:lineRule="auto"/>
              <w:jc w:val="both"/>
              <w:rPr>
                <w:sz w:val="20"/>
                <w:szCs w:val="20"/>
              </w:rPr>
            </w:pPr>
            <w:r w:rsidRPr="00B47B69">
              <w:rPr>
                <w:sz w:val="20"/>
                <w:szCs w:val="20"/>
              </w:rPr>
              <w:t>1,167</w:t>
            </w:r>
          </w:p>
        </w:tc>
        <w:tc>
          <w:tcPr>
            <w:tcW w:w="1440" w:type="dxa"/>
            <w:vAlign w:val="center"/>
          </w:tcPr>
          <w:p w:rsidR="005124F4" w:rsidRPr="00B47B69" w:rsidRDefault="005124F4" w:rsidP="00B47B69">
            <w:pPr>
              <w:spacing w:line="360" w:lineRule="auto"/>
              <w:jc w:val="both"/>
              <w:rPr>
                <w:sz w:val="20"/>
                <w:szCs w:val="20"/>
              </w:rPr>
            </w:pPr>
            <w:r w:rsidRPr="00B47B69">
              <w:rPr>
                <w:sz w:val="20"/>
                <w:szCs w:val="20"/>
              </w:rPr>
              <w:t>0,121</w:t>
            </w:r>
          </w:p>
        </w:tc>
        <w:tc>
          <w:tcPr>
            <w:tcW w:w="1260" w:type="dxa"/>
            <w:vAlign w:val="center"/>
          </w:tcPr>
          <w:p w:rsidR="005124F4" w:rsidRPr="00B47B69" w:rsidRDefault="005124F4" w:rsidP="00B47B69">
            <w:pPr>
              <w:spacing w:line="360" w:lineRule="auto"/>
              <w:jc w:val="both"/>
              <w:rPr>
                <w:sz w:val="20"/>
                <w:szCs w:val="20"/>
              </w:rPr>
            </w:pPr>
            <w:r w:rsidRPr="00B47B69">
              <w:rPr>
                <w:sz w:val="20"/>
                <w:szCs w:val="20"/>
              </w:rPr>
              <w:t>0,186</w:t>
            </w:r>
          </w:p>
        </w:tc>
        <w:tc>
          <w:tcPr>
            <w:tcW w:w="1260" w:type="dxa"/>
            <w:vAlign w:val="center"/>
          </w:tcPr>
          <w:p w:rsidR="005124F4" w:rsidRPr="00B47B69" w:rsidRDefault="005124F4" w:rsidP="00B47B69">
            <w:pPr>
              <w:spacing w:line="360" w:lineRule="auto"/>
              <w:jc w:val="both"/>
              <w:rPr>
                <w:sz w:val="20"/>
                <w:szCs w:val="20"/>
              </w:rPr>
            </w:pPr>
            <w:r w:rsidRPr="00B47B69">
              <w:rPr>
                <w:sz w:val="20"/>
                <w:szCs w:val="20"/>
              </w:rPr>
              <w:t>0,981</w:t>
            </w:r>
          </w:p>
        </w:tc>
        <w:tc>
          <w:tcPr>
            <w:tcW w:w="900" w:type="dxa"/>
            <w:vAlign w:val="center"/>
          </w:tcPr>
          <w:p w:rsidR="005124F4" w:rsidRPr="00B47B69" w:rsidRDefault="005124F4" w:rsidP="00B47B69">
            <w:pPr>
              <w:spacing w:line="360" w:lineRule="auto"/>
              <w:jc w:val="both"/>
              <w:rPr>
                <w:sz w:val="20"/>
                <w:szCs w:val="20"/>
              </w:rPr>
            </w:pPr>
            <w:r w:rsidRPr="00B47B69">
              <w:rPr>
                <w:sz w:val="20"/>
                <w:szCs w:val="20"/>
              </w:rPr>
              <w:t>-0,25</w:t>
            </w:r>
          </w:p>
        </w:tc>
      </w:tr>
      <w:tr w:rsidR="005124F4" w:rsidRPr="00B47B69">
        <w:tc>
          <w:tcPr>
            <w:tcW w:w="648" w:type="dxa"/>
          </w:tcPr>
          <w:p w:rsidR="005124F4" w:rsidRPr="00B47B69" w:rsidRDefault="005124F4" w:rsidP="00B47B69">
            <w:pPr>
              <w:spacing w:line="360" w:lineRule="auto"/>
              <w:jc w:val="both"/>
              <w:rPr>
                <w:sz w:val="20"/>
                <w:szCs w:val="20"/>
              </w:rPr>
            </w:pPr>
            <w:r w:rsidRPr="00B47B69">
              <w:rPr>
                <w:sz w:val="20"/>
                <w:szCs w:val="20"/>
              </w:rPr>
              <w:t>11</w:t>
            </w:r>
          </w:p>
        </w:tc>
        <w:tc>
          <w:tcPr>
            <w:tcW w:w="2700" w:type="dxa"/>
          </w:tcPr>
          <w:p w:rsidR="005124F4" w:rsidRPr="00B47B69" w:rsidRDefault="005124F4" w:rsidP="00B47B69">
            <w:pPr>
              <w:spacing w:line="360" w:lineRule="auto"/>
              <w:jc w:val="both"/>
              <w:rPr>
                <w:sz w:val="20"/>
                <w:szCs w:val="20"/>
              </w:rPr>
            </w:pPr>
            <w:r w:rsidRPr="00B47B69">
              <w:rPr>
                <w:sz w:val="20"/>
                <w:szCs w:val="20"/>
              </w:rPr>
              <w:t>Оборачиваемость текущих активов, раз</w:t>
            </w:r>
          </w:p>
        </w:tc>
        <w:tc>
          <w:tcPr>
            <w:tcW w:w="1260" w:type="dxa"/>
            <w:vAlign w:val="center"/>
          </w:tcPr>
          <w:p w:rsidR="005124F4" w:rsidRPr="00B47B69" w:rsidRDefault="005124F4" w:rsidP="00B47B69">
            <w:pPr>
              <w:spacing w:line="360" w:lineRule="auto"/>
              <w:jc w:val="both"/>
              <w:rPr>
                <w:sz w:val="20"/>
                <w:szCs w:val="20"/>
              </w:rPr>
            </w:pPr>
            <w:r w:rsidRPr="00B47B69">
              <w:rPr>
                <w:sz w:val="20"/>
                <w:szCs w:val="20"/>
              </w:rPr>
              <w:t>0,317</w:t>
            </w:r>
          </w:p>
        </w:tc>
        <w:tc>
          <w:tcPr>
            <w:tcW w:w="1440" w:type="dxa"/>
            <w:vAlign w:val="center"/>
          </w:tcPr>
          <w:p w:rsidR="005124F4" w:rsidRPr="00B47B69" w:rsidRDefault="005124F4" w:rsidP="00B47B69">
            <w:pPr>
              <w:spacing w:line="360" w:lineRule="auto"/>
              <w:jc w:val="both"/>
              <w:rPr>
                <w:sz w:val="20"/>
                <w:szCs w:val="20"/>
              </w:rPr>
            </w:pPr>
            <w:r w:rsidRPr="00B47B69">
              <w:rPr>
                <w:sz w:val="20"/>
                <w:szCs w:val="20"/>
              </w:rPr>
              <w:t>0,229</w:t>
            </w:r>
          </w:p>
        </w:tc>
        <w:tc>
          <w:tcPr>
            <w:tcW w:w="1260" w:type="dxa"/>
            <w:vAlign w:val="center"/>
          </w:tcPr>
          <w:p w:rsidR="005124F4" w:rsidRPr="00B47B69" w:rsidRDefault="005124F4" w:rsidP="00B47B69">
            <w:pPr>
              <w:spacing w:line="360" w:lineRule="auto"/>
              <w:jc w:val="both"/>
              <w:rPr>
                <w:sz w:val="20"/>
                <w:szCs w:val="20"/>
              </w:rPr>
            </w:pPr>
            <w:r w:rsidRPr="00B47B69">
              <w:rPr>
                <w:sz w:val="20"/>
                <w:szCs w:val="20"/>
              </w:rPr>
              <w:t>0,357</w:t>
            </w:r>
          </w:p>
        </w:tc>
        <w:tc>
          <w:tcPr>
            <w:tcW w:w="1260" w:type="dxa"/>
            <w:vAlign w:val="center"/>
          </w:tcPr>
          <w:p w:rsidR="005124F4" w:rsidRPr="00B47B69" w:rsidRDefault="005124F4" w:rsidP="00B47B69">
            <w:pPr>
              <w:spacing w:line="360" w:lineRule="auto"/>
              <w:jc w:val="both"/>
              <w:rPr>
                <w:sz w:val="20"/>
                <w:szCs w:val="20"/>
              </w:rPr>
            </w:pPr>
            <w:r w:rsidRPr="00B47B69">
              <w:rPr>
                <w:sz w:val="20"/>
                <w:szCs w:val="20"/>
              </w:rPr>
              <w:t>0,04</w:t>
            </w:r>
          </w:p>
        </w:tc>
        <w:tc>
          <w:tcPr>
            <w:tcW w:w="900" w:type="dxa"/>
            <w:vAlign w:val="center"/>
          </w:tcPr>
          <w:p w:rsidR="005124F4" w:rsidRPr="00B47B69" w:rsidRDefault="005124F4" w:rsidP="00B47B69">
            <w:pPr>
              <w:spacing w:line="360" w:lineRule="auto"/>
              <w:jc w:val="both"/>
              <w:rPr>
                <w:sz w:val="20"/>
                <w:szCs w:val="20"/>
              </w:rPr>
            </w:pPr>
            <w:r w:rsidRPr="00B47B69">
              <w:rPr>
                <w:sz w:val="20"/>
                <w:szCs w:val="20"/>
              </w:rPr>
              <w:t>0,25</w:t>
            </w:r>
          </w:p>
        </w:tc>
      </w:tr>
      <w:tr w:rsidR="005124F4" w:rsidRPr="00B47B69">
        <w:tc>
          <w:tcPr>
            <w:tcW w:w="648" w:type="dxa"/>
          </w:tcPr>
          <w:p w:rsidR="005124F4" w:rsidRPr="00B47B69" w:rsidRDefault="005124F4" w:rsidP="00B47B69">
            <w:pPr>
              <w:spacing w:line="360" w:lineRule="auto"/>
              <w:jc w:val="both"/>
              <w:rPr>
                <w:sz w:val="20"/>
                <w:szCs w:val="20"/>
              </w:rPr>
            </w:pPr>
          </w:p>
          <w:p w:rsidR="005124F4" w:rsidRPr="00B47B69" w:rsidRDefault="005124F4" w:rsidP="00B47B69">
            <w:pPr>
              <w:spacing w:line="360" w:lineRule="auto"/>
              <w:jc w:val="both"/>
              <w:rPr>
                <w:sz w:val="20"/>
                <w:szCs w:val="20"/>
              </w:rPr>
            </w:pPr>
            <w:r w:rsidRPr="00B47B69">
              <w:rPr>
                <w:sz w:val="20"/>
                <w:szCs w:val="20"/>
              </w:rPr>
              <w:t>12</w:t>
            </w:r>
          </w:p>
        </w:tc>
        <w:tc>
          <w:tcPr>
            <w:tcW w:w="2700" w:type="dxa"/>
          </w:tcPr>
          <w:p w:rsidR="005124F4" w:rsidRPr="00B47B69" w:rsidRDefault="005124F4" w:rsidP="00B47B69">
            <w:pPr>
              <w:spacing w:line="360" w:lineRule="auto"/>
              <w:jc w:val="both"/>
              <w:rPr>
                <w:sz w:val="20"/>
                <w:szCs w:val="20"/>
              </w:rPr>
            </w:pPr>
            <w:r w:rsidRPr="00B47B69">
              <w:rPr>
                <w:sz w:val="20"/>
                <w:szCs w:val="20"/>
              </w:rPr>
              <w:t>Продолжительность одного оборота текущих активов, дни</w:t>
            </w:r>
          </w:p>
        </w:tc>
        <w:tc>
          <w:tcPr>
            <w:tcW w:w="1260" w:type="dxa"/>
            <w:vAlign w:val="center"/>
          </w:tcPr>
          <w:p w:rsidR="005124F4" w:rsidRPr="00B47B69" w:rsidRDefault="005124F4" w:rsidP="00B47B69">
            <w:pPr>
              <w:spacing w:line="360" w:lineRule="auto"/>
              <w:jc w:val="both"/>
              <w:rPr>
                <w:sz w:val="20"/>
                <w:szCs w:val="20"/>
              </w:rPr>
            </w:pPr>
            <w:r w:rsidRPr="00B47B69">
              <w:rPr>
                <w:sz w:val="20"/>
                <w:szCs w:val="20"/>
              </w:rPr>
              <w:t>1134</w:t>
            </w:r>
          </w:p>
        </w:tc>
        <w:tc>
          <w:tcPr>
            <w:tcW w:w="1440" w:type="dxa"/>
            <w:vAlign w:val="center"/>
          </w:tcPr>
          <w:p w:rsidR="005124F4" w:rsidRPr="00B47B69" w:rsidRDefault="005124F4" w:rsidP="00B47B69">
            <w:pPr>
              <w:spacing w:line="360" w:lineRule="auto"/>
              <w:jc w:val="both"/>
              <w:rPr>
                <w:sz w:val="20"/>
                <w:szCs w:val="20"/>
              </w:rPr>
            </w:pPr>
            <w:r w:rsidRPr="00B47B69">
              <w:rPr>
                <w:sz w:val="20"/>
                <w:szCs w:val="20"/>
              </w:rPr>
              <w:t>1574</w:t>
            </w:r>
          </w:p>
        </w:tc>
        <w:tc>
          <w:tcPr>
            <w:tcW w:w="1260" w:type="dxa"/>
            <w:vAlign w:val="center"/>
          </w:tcPr>
          <w:p w:rsidR="005124F4" w:rsidRPr="00B47B69" w:rsidRDefault="005124F4" w:rsidP="00B47B69">
            <w:pPr>
              <w:spacing w:line="360" w:lineRule="auto"/>
              <w:jc w:val="both"/>
              <w:rPr>
                <w:sz w:val="20"/>
                <w:szCs w:val="20"/>
              </w:rPr>
            </w:pPr>
            <w:r w:rsidRPr="00B47B69">
              <w:rPr>
                <w:sz w:val="20"/>
                <w:szCs w:val="20"/>
              </w:rPr>
              <w:t>1008</w:t>
            </w:r>
          </w:p>
        </w:tc>
        <w:tc>
          <w:tcPr>
            <w:tcW w:w="1260" w:type="dxa"/>
            <w:vAlign w:val="center"/>
          </w:tcPr>
          <w:p w:rsidR="005124F4" w:rsidRPr="00B47B69" w:rsidRDefault="005124F4" w:rsidP="00B47B69">
            <w:pPr>
              <w:spacing w:line="360" w:lineRule="auto"/>
              <w:jc w:val="both"/>
              <w:rPr>
                <w:sz w:val="20"/>
                <w:szCs w:val="20"/>
              </w:rPr>
            </w:pPr>
            <w:r w:rsidRPr="00B47B69">
              <w:rPr>
                <w:sz w:val="20"/>
                <w:szCs w:val="20"/>
              </w:rPr>
              <w:t>-126</w:t>
            </w:r>
          </w:p>
        </w:tc>
        <w:tc>
          <w:tcPr>
            <w:tcW w:w="900" w:type="dxa"/>
            <w:vAlign w:val="center"/>
          </w:tcPr>
          <w:p w:rsidR="005124F4" w:rsidRPr="00B47B69" w:rsidRDefault="005124F4" w:rsidP="00B47B69">
            <w:pPr>
              <w:spacing w:line="360" w:lineRule="auto"/>
              <w:jc w:val="both"/>
              <w:rPr>
                <w:sz w:val="20"/>
                <w:szCs w:val="20"/>
              </w:rPr>
            </w:pPr>
            <w:r w:rsidRPr="00B47B69">
              <w:rPr>
                <w:sz w:val="20"/>
                <w:szCs w:val="20"/>
              </w:rPr>
              <w:t>-1,26</w:t>
            </w:r>
          </w:p>
        </w:tc>
      </w:tr>
      <w:tr w:rsidR="005124F4" w:rsidRPr="00B47B69">
        <w:tc>
          <w:tcPr>
            <w:tcW w:w="648" w:type="dxa"/>
          </w:tcPr>
          <w:p w:rsidR="005124F4" w:rsidRPr="00B47B69" w:rsidRDefault="005124F4" w:rsidP="00B47B69">
            <w:pPr>
              <w:spacing w:line="360" w:lineRule="auto"/>
              <w:jc w:val="both"/>
              <w:rPr>
                <w:sz w:val="20"/>
                <w:szCs w:val="20"/>
              </w:rPr>
            </w:pPr>
          </w:p>
          <w:p w:rsidR="005124F4" w:rsidRPr="00B47B69" w:rsidRDefault="005124F4" w:rsidP="00B47B69">
            <w:pPr>
              <w:spacing w:line="360" w:lineRule="auto"/>
              <w:jc w:val="both"/>
              <w:rPr>
                <w:sz w:val="20"/>
                <w:szCs w:val="20"/>
              </w:rPr>
            </w:pPr>
            <w:r w:rsidRPr="00B47B69">
              <w:rPr>
                <w:sz w:val="20"/>
                <w:szCs w:val="20"/>
              </w:rPr>
              <w:t>13</w:t>
            </w:r>
          </w:p>
        </w:tc>
        <w:tc>
          <w:tcPr>
            <w:tcW w:w="2700" w:type="dxa"/>
          </w:tcPr>
          <w:p w:rsidR="005124F4" w:rsidRPr="00B47B69" w:rsidRDefault="005124F4" w:rsidP="00B47B69">
            <w:pPr>
              <w:spacing w:line="360" w:lineRule="auto"/>
              <w:jc w:val="both"/>
              <w:rPr>
                <w:sz w:val="20"/>
                <w:szCs w:val="20"/>
              </w:rPr>
            </w:pPr>
            <w:r w:rsidRPr="00B47B69">
              <w:rPr>
                <w:sz w:val="20"/>
                <w:szCs w:val="20"/>
              </w:rPr>
              <w:t>Рентабельность продаж, %</w:t>
            </w:r>
          </w:p>
        </w:tc>
        <w:tc>
          <w:tcPr>
            <w:tcW w:w="1260" w:type="dxa"/>
            <w:vAlign w:val="center"/>
          </w:tcPr>
          <w:p w:rsidR="005124F4" w:rsidRPr="00B47B69" w:rsidRDefault="005124F4" w:rsidP="00B47B69">
            <w:pPr>
              <w:spacing w:line="360" w:lineRule="auto"/>
              <w:jc w:val="both"/>
              <w:rPr>
                <w:sz w:val="20"/>
                <w:szCs w:val="20"/>
              </w:rPr>
            </w:pPr>
            <w:r w:rsidRPr="00B47B69">
              <w:rPr>
                <w:sz w:val="20"/>
                <w:szCs w:val="20"/>
              </w:rPr>
              <w:t>36,63</w:t>
            </w:r>
          </w:p>
        </w:tc>
        <w:tc>
          <w:tcPr>
            <w:tcW w:w="1440" w:type="dxa"/>
            <w:vAlign w:val="center"/>
          </w:tcPr>
          <w:p w:rsidR="005124F4" w:rsidRPr="00B47B69" w:rsidRDefault="005124F4" w:rsidP="00B47B69">
            <w:pPr>
              <w:spacing w:line="360" w:lineRule="auto"/>
              <w:jc w:val="both"/>
              <w:rPr>
                <w:sz w:val="20"/>
                <w:szCs w:val="20"/>
              </w:rPr>
            </w:pPr>
            <w:r w:rsidRPr="00B47B69">
              <w:rPr>
                <w:sz w:val="20"/>
                <w:szCs w:val="20"/>
              </w:rPr>
              <w:t>5,84</w:t>
            </w:r>
          </w:p>
        </w:tc>
        <w:tc>
          <w:tcPr>
            <w:tcW w:w="1260" w:type="dxa"/>
            <w:vAlign w:val="center"/>
          </w:tcPr>
          <w:p w:rsidR="005124F4" w:rsidRPr="00B47B69" w:rsidRDefault="005124F4" w:rsidP="00B47B69">
            <w:pPr>
              <w:spacing w:line="360" w:lineRule="auto"/>
              <w:jc w:val="both"/>
              <w:rPr>
                <w:sz w:val="20"/>
                <w:szCs w:val="20"/>
              </w:rPr>
            </w:pPr>
            <w:r w:rsidRPr="00B47B69">
              <w:rPr>
                <w:sz w:val="20"/>
                <w:szCs w:val="20"/>
              </w:rPr>
              <w:t>14,87</w:t>
            </w:r>
          </w:p>
        </w:tc>
        <w:tc>
          <w:tcPr>
            <w:tcW w:w="1260" w:type="dxa"/>
            <w:vAlign w:val="center"/>
          </w:tcPr>
          <w:p w:rsidR="005124F4" w:rsidRPr="00B47B69" w:rsidRDefault="005124F4" w:rsidP="00B47B69">
            <w:pPr>
              <w:spacing w:line="360" w:lineRule="auto"/>
              <w:jc w:val="both"/>
              <w:rPr>
                <w:sz w:val="20"/>
                <w:szCs w:val="20"/>
              </w:rPr>
            </w:pPr>
            <w:r w:rsidRPr="00B47B69">
              <w:rPr>
                <w:sz w:val="20"/>
                <w:szCs w:val="20"/>
              </w:rPr>
              <w:t>-21,76</w:t>
            </w:r>
          </w:p>
        </w:tc>
        <w:tc>
          <w:tcPr>
            <w:tcW w:w="900" w:type="dxa"/>
            <w:vAlign w:val="center"/>
          </w:tcPr>
          <w:p w:rsidR="005124F4" w:rsidRPr="00B47B69" w:rsidRDefault="005124F4" w:rsidP="00B47B69">
            <w:pPr>
              <w:spacing w:line="360" w:lineRule="auto"/>
              <w:jc w:val="both"/>
              <w:rPr>
                <w:sz w:val="20"/>
                <w:szCs w:val="20"/>
              </w:rPr>
            </w:pPr>
            <w:r w:rsidRPr="00B47B69">
              <w:rPr>
                <w:sz w:val="20"/>
                <w:szCs w:val="20"/>
              </w:rPr>
              <w:t>0,22</w:t>
            </w:r>
          </w:p>
        </w:tc>
      </w:tr>
      <w:tr w:rsidR="005124F4" w:rsidRPr="00B47B69">
        <w:tc>
          <w:tcPr>
            <w:tcW w:w="648" w:type="dxa"/>
            <w:vAlign w:val="center"/>
          </w:tcPr>
          <w:p w:rsidR="005124F4" w:rsidRPr="00B47B69" w:rsidRDefault="005124F4" w:rsidP="00B47B69">
            <w:pPr>
              <w:spacing w:line="360" w:lineRule="auto"/>
              <w:jc w:val="both"/>
              <w:rPr>
                <w:sz w:val="20"/>
                <w:szCs w:val="20"/>
              </w:rPr>
            </w:pPr>
            <w:r w:rsidRPr="00B47B69">
              <w:rPr>
                <w:sz w:val="20"/>
                <w:szCs w:val="20"/>
              </w:rPr>
              <w:t>14</w:t>
            </w:r>
          </w:p>
        </w:tc>
        <w:tc>
          <w:tcPr>
            <w:tcW w:w="2700" w:type="dxa"/>
            <w:vAlign w:val="center"/>
          </w:tcPr>
          <w:p w:rsidR="005124F4" w:rsidRPr="00B47B69" w:rsidRDefault="005124F4" w:rsidP="00B47B69">
            <w:pPr>
              <w:spacing w:line="360" w:lineRule="auto"/>
              <w:jc w:val="both"/>
              <w:rPr>
                <w:sz w:val="20"/>
                <w:szCs w:val="20"/>
              </w:rPr>
            </w:pPr>
            <w:r w:rsidRPr="00B47B69">
              <w:rPr>
                <w:sz w:val="20"/>
                <w:szCs w:val="20"/>
              </w:rPr>
              <w:t>Рентабельность активов, %</w:t>
            </w:r>
          </w:p>
        </w:tc>
        <w:tc>
          <w:tcPr>
            <w:tcW w:w="1260" w:type="dxa"/>
            <w:vAlign w:val="center"/>
          </w:tcPr>
          <w:p w:rsidR="005124F4" w:rsidRPr="00B47B69" w:rsidRDefault="005124F4" w:rsidP="00B47B69">
            <w:pPr>
              <w:spacing w:line="360" w:lineRule="auto"/>
              <w:jc w:val="both"/>
              <w:rPr>
                <w:sz w:val="20"/>
                <w:szCs w:val="20"/>
              </w:rPr>
            </w:pPr>
            <w:r w:rsidRPr="00B47B69">
              <w:rPr>
                <w:sz w:val="20"/>
                <w:szCs w:val="20"/>
              </w:rPr>
              <w:t>0,21</w:t>
            </w:r>
          </w:p>
        </w:tc>
        <w:tc>
          <w:tcPr>
            <w:tcW w:w="1440" w:type="dxa"/>
            <w:vAlign w:val="center"/>
          </w:tcPr>
          <w:p w:rsidR="005124F4" w:rsidRPr="00B47B69" w:rsidRDefault="005124F4" w:rsidP="00B47B69">
            <w:pPr>
              <w:spacing w:line="360" w:lineRule="auto"/>
              <w:jc w:val="both"/>
              <w:rPr>
                <w:sz w:val="20"/>
                <w:szCs w:val="20"/>
              </w:rPr>
            </w:pPr>
            <w:r w:rsidRPr="00B47B69">
              <w:rPr>
                <w:sz w:val="20"/>
                <w:szCs w:val="20"/>
              </w:rPr>
              <w:t>-</w:t>
            </w:r>
          </w:p>
        </w:tc>
        <w:tc>
          <w:tcPr>
            <w:tcW w:w="1260" w:type="dxa"/>
            <w:vAlign w:val="center"/>
          </w:tcPr>
          <w:p w:rsidR="005124F4" w:rsidRPr="00B47B69" w:rsidRDefault="005124F4" w:rsidP="00B47B69">
            <w:pPr>
              <w:spacing w:line="360" w:lineRule="auto"/>
              <w:jc w:val="both"/>
              <w:rPr>
                <w:sz w:val="20"/>
                <w:szCs w:val="20"/>
              </w:rPr>
            </w:pPr>
            <w:r w:rsidRPr="00B47B69">
              <w:rPr>
                <w:sz w:val="20"/>
                <w:szCs w:val="20"/>
              </w:rPr>
              <w:t>-</w:t>
            </w:r>
          </w:p>
        </w:tc>
        <w:tc>
          <w:tcPr>
            <w:tcW w:w="1260" w:type="dxa"/>
            <w:vAlign w:val="center"/>
          </w:tcPr>
          <w:p w:rsidR="005124F4" w:rsidRPr="00B47B69" w:rsidRDefault="005124F4" w:rsidP="00B47B69">
            <w:pPr>
              <w:spacing w:line="360" w:lineRule="auto"/>
              <w:jc w:val="both"/>
              <w:rPr>
                <w:sz w:val="20"/>
                <w:szCs w:val="20"/>
              </w:rPr>
            </w:pPr>
            <w:r w:rsidRPr="00B47B69">
              <w:rPr>
                <w:sz w:val="20"/>
                <w:szCs w:val="20"/>
              </w:rPr>
              <w:t>-</w:t>
            </w:r>
          </w:p>
        </w:tc>
        <w:tc>
          <w:tcPr>
            <w:tcW w:w="900" w:type="dxa"/>
            <w:vAlign w:val="center"/>
          </w:tcPr>
          <w:p w:rsidR="005124F4" w:rsidRPr="00B47B69" w:rsidRDefault="005124F4" w:rsidP="00B47B69">
            <w:pPr>
              <w:spacing w:line="360" w:lineRule="auto"/>
              <w:jc w:val="both"/>
              <w:rPr>
                <w:sz w:val="20"/>
                <w:szCs w:val="20"/>
              </w:rPr>
            </w:pPr>
            <w:r w:rsidRPr="00B47B69">
              <w:rPr>
                <w:sz w:val="20"/>
                <w:szCs w:val="20"/>
              </w:rPr>
              <w:t>-</w:t>
            </w:r>
          </w:p>
        </w:tc>
      </w:tr>
      <w:tr w:rsidR="005124F4" w:rsidRPr="00B47B69">
        <w:tc>
          <w:tcPr>
            <w:tcW w:w="648" w:type="dxa"/>
          </w:tcPr>
          <w:p w:rsidR="005124F4" w:rsidRPr="00B47B69" w:rsidRDefault="005124F4" w:rsidP="00B47B69">
            <w:pPr>
              <w:spacing w:line="360" w:lineRule="auto"/>
              <w:jc w:val="both"/>
              <w:rPr>
                <w:sz w:val="20"/>
                <w:szCs w:val="20"/>
              </w:rPr>
            </w:pPr>
          </w:p>
          <w:p w:rsidR="005124F4" w:rsidRPr="00B47B69" w:rsidRDefault="005124F4" w:rsidP="00B47B69">
            <w:pPr>
              <w:spacing w:line="360" w:lineRule="auto"/>
              <w:jc w:val="both"/>
              <w:rPr>
                <w:sz w:val="20"/>
                <w:szCs w:val="20"/>
              </w:rPr>
            </w:pPr>
            <w:r w:rsidRPr="00B47B69">
              <w:rPr>
                <w:sz w:val="20"/>
                <w:szCs w:val="20"/>
              </w:rPr>
              <w:t>15</w:t>
            </w:r>
          </w:p>
        </w:tc>
        <w:tc>
          <w:tcPr>
            <w:tcW w:w="2700" w:type="dxa"/>
          </w:tcPr>
          <w:p w:rsidR="005124F4" w:rsidRPr="00B47B69" w:rsidRDefault="005124F4" w:rsidP="00B47B69">
            <w:pPr>
              <w:spacing w:line="360" w:lineRule="auto"/>
              <w:jc w:val="both"/>
              <w:rPr>
                <w:sz w:val="20"/>
                <w:szCs w:val="20"/>
              </w:rPr>
            </w:pPr>
            <w:r w:rsidRPr="00B47B69">
              <w:rPr>
                <w:sz w:val="20"/>
                <w:szCs w:val="20"/>
              </w:rPr>
              <w:t>Рентабельность собственного капитала, %</w:t>
            </w:r>
          </w:p>
        </w:tc>
        <w:tc>
          <w:tcPr>
            <w:tcW w:w="1260" w:type="dxa"/>
            <w:vAlign w:val="center"/>
          </w:tcPr>
          <w:p w:rsidR="005124F4" w:rsidRPr="00B47B69" w:rsidRDefault="005124F4" w:rsidP="00B47B69">
            <w:pPr>
              <w:spacing w:line="360" w:lineRule="auto"/>
              <w:jc w:val="both"/>
              <w:rPr>
                <w:sz w:val="20"/>
                <w:szCs w:val="20"/>
              </w:rPr>
            </w:pPr>
            <w:r w:rsidRPr="00B47B69">
              <w:rPr>
                <w:sz w:val="20"/>
                <w:szCs w:val="20"/>
              </w:rPr>
              <w:t>0,4</w:t>
            </w:r>
          </w:p>
        </w:tc>
        <w:tc>
          <w:tcPr>
            <w:tcW w:w="1440" w:type="dxa"/>
            <w:vAlign w:val="center"/>
          </w:tcPr>
          <w:p w:rsidR="005124F4" w:rsidRPr="00B47B69" w:rsidRDefault="005124F4" w:rsidP="00B47B69">
            <w:pPr>
              <w:spacing w:line="360" w:lineRule="auto"/>
              <w:jc w:val="both"/>
              <w:rPr>
                <w:sz w:val="20"/>
                <w:szCs w:val="20"/>
              </w:rPr>
            </w:pPr>
            <w:r w:rsidRPr="00B47B69">
              <w:rPr>
                <w:sz w:val="20"/>
                <w:szCs w:val="20"/>
              </w:rPr>
              <w:t>-</w:t>
            </w:r>
          </w:p>
        </w:tc>
        <w:tc>
          <w:tcPr>
            <w:tcW w:w="1260" w:type="dxa"/>
            <w:vAlign w:val="center"/>
          </w:tcPr>
          <w:p w:rsidR="005124F4" w:rsidRPr="00B47B69" w:rsidRDefault="005124F4" w:rsidP="00B47B69">
            <w:pPr>
              <w:spacing w:line="360" w:lineRule="auto"/>
              <w:jc w:val="both"/>
              <w:rPr>
                <w:sz w:val="20"/>
                <w:szCs w:val="20"/>
              </w:rPr>
            </w:pPr>
            <w:r w:rsidRPr="00B47B69">
              <w:rPr>
                <w:sz w:val="20"/>
                <w:szCs w:val="20"/>
              </w:rPr>
              <w:t>-</w:t>
            </w:r>
          </w:p>
        </w:tc>
        <w:tc>
          <w:tcPr>
            <w:tcW w:w="1260" w:type="dxa"/>
            <w:vAlign w:val="center"/>
          </w:tcPr>
          <w:p w:rsidR="005124F4" w:rsidRPr="00B47B69" w:rsidRDefault="005124F4" w:rsidP="00B47B69">
            <w:pPr>
              <w:spacing w:line="360" w:lineRule="auto"/>
              <w:jc w:val="both"/>
              <w:rPr>
                <w:sz w:val="20"/>
                <w:szCs w:val="20"/>
              </w:rPr>
            </w:pPr>
            <w:r w:rsidRPr="00B47B69">
              <w:rPr>
                <w:sz w:val="20"/>
                <w:szCs w:val="20"/>
              </w:rPr>
              <w:t>-</w:t>
            </w:r>
          </w:p>
        </w:tc>
        <w:tc>
          <w:tcPr>
            <w:tcW w:w="900" w:type="dxa"/>
            <w:vAlign w:val="center"/>
          </w:tcPr>
          <w:p w:rsidR="005124F4" w:rsidRPr="00B47B69" w:rsidRDefault="005124F4" w:rsidP="00B47B69">
            <w:pPr>
              <w:spacing w:line="360" w:lineRule="auto"/>
              <w:jc w:val="both"/>
              <w:rPr>
                <w:sz w:val="20"/>
                <w:szCs w:val="20"/>
              </w:rPr>
            </w:pPr>
            <w:r w:rsidRPr="00B47B69">
              <w:rPr>
                <w:sz w:val="20"/>
                <w:szCs w:val="20"/>
              </w:rPr>
              <w:t>-</w:t>
            </w:r>
          </w:p>
        </w:tc>
      </w:tr>
    </w:tbl>
    <w:p w:rsidR="005124F4" w:rsidRPr="00B47B69" w:rsidRDefault="005124F4" w:rsidP="00B47B69">
      <w:pPr>
        <w:spacing w:line="360" w:lineRule="auto"/>
        <w:jc w:val="both"/>
        <w:rPr>
          <w:sz w:val="20"/>
          <w:szCs w:val="20"/>
        </w:rPr>
      </w:pPr>
    </w:p>
    <w:p w:rsidR="005124F4" w:rsidRPr="00B47B69" w:rsidRDefault="005124F4" w:rsidP="00B47B69">
      <w:pPr>
        <w:spacing w:line="360" w:lineRule="auto"/>
        <w:ind w:firstLine="709"/>
        <w:jc w:val="both"/>
        <w:rPr>
          <w:sz w:val="28"/>
          <w:szCs w:val="28"/>
        </w:rPr>
      </w:pPr>
      <w:r w:rsidRPr="00B47B69">
        <w:rPr>
          <w:sz w:val="28"/>
          <w:szCs w:val="28"/>
        </w:rPr>
        <w:t>Как видно из таблицы 1 в целом во всем показателям можно сказать, что происходит ухудшение в 2003 году и относительно ухудшение в 2005 году. В 2004 и 2005 годах предприятие сработало убыточно 2004 год – 96 млн., 2005 – 60 млн., а в 2003 – 2 млн.</w:t>
      </w:r>
    </w:p>
    <w:p w:rsidR="005124F4" w:rsidRPr="00B47B69" w:rsidRDefault="005124F4" w:rsidP="00B47B69">
      <w:pPr>
        <w:spacing w:line="360" w:lineRule="auto"/>
        <w:ind w:firstLine="709"/>
        <w:jc w:val="both"/>
        <w:rPr>
          <w:sz w:val="28"/>
          <w:szCs w:val="28"/>
        </w:rPr>
      </w:pPr>
      <w:r w:rsidRPr="00B47B69">
        <w:rPr>
          <w:sz w:val="28"/>
          <w:szCs w:val="28"/>
        </w:rPr>
        <w:t>Рассмотрим некоторые качественные показатели: рентабельность активов в 2003 году составила 0,21 %, а рентабельность собственного капитала 0,04, что даже не дотягивает до 1%. Фондоотдача является низкой  и соответственно, фондоемкость высокой (на 1 тенге товарной продукции требуется 2,5 тенге основных средств).</w:t>
      </w:r>
    </w:p>
    <w:p w:rsidR="005124F4" w:rsidRPr="00B47B69" w:rsidRDefault="005124F4" w:rsidP="00B47B69">
      <w:pPr>
        <w:spacing w:line="360" w:lineRule="auto"/>
        <w:ind w:firstLine="709"/>
        <w:jc w:val="both"/>
        <w:rPr>
          <w:sz w:val="28"/>
          <w:szCs w:val="28"/>
        </w:rPr>
      </w:pPr>
      <w:r w:rsidRPr="00B47B69">
        <w:rPr>
          <w:sz w:val="28"/>
          <w:szCs w:val="28"/>
        </w:rPr>
        <w:t>Показатели оборачиваемости активов можно посмотреть в таблице и убедиться, что они очень низкие. Продолжительность  1 оборота текущих активов составляет 1008 дней. Это означает, что такой срок требуется, чтобы активы превратились  в реальные деньги.</w:t>
      </w:r>
    </w:p>
    <w:p w:rsidR="005124F4" w:rsidRPr="00B47B69" w:rsidRDefault="005124F4" w:rsidP="00B47B69">
      <w:pPr>
        <w:spacing w:line="360" w:lineRule="auto"/>
        <w:ind w:firstLine="709"/>
        <w:jc w:val="both"/>
        <w:rPr>
          <w:sz w:val="28"/>
          <w:szCs w:val="28"/>
        </w:rPr>
      </w:pPr>
      <w:r w:rsidRPr="00B47B69">
        <w:rPr>
          <w:sz w:val="28"/>
          <w:szCs w:val="28"/>
        </w:rPr>
        <w:t>Так же следует отметить, что на анализируемом предприятии собственный капитал не покрывает долгосрочных активов (основных средств), то есть часть долгосрочных активов сформировано за счет заемных средств и у предприятия нет в наличии собственных оборотных  средств.</w:t>
      </w:r>
    </w:p>
    <w:p w:rsidR="005124F4" w:rsidRPr="00B47B69" w:rsidRDefault="005124F4" w:rsidP="00B47B69">
      <w:pPr>
        <w:spacing w:line="360" w:lineRule="auto"/>
        <w:ind w:firstLine="709"/>
        <w:jc w:val="both"/>
        <w:rPr>
          <w:sz w:val="28"/>
          <w:szCs w:val="28"/>
        </w:rPr>
      </w:pPr>
      <w:r w:rsidRPr="00B47B69">
        <w:rPr>
          <w:sz w:val="28"/>
          <w:szCs w:val="28"/>
        </w:rPr>
        <w:t>Анализ производства и реализации продукции за три года показал, что в 2003 году было произведено и реализовано   продукции на сумму 160075 тысяч тенге., в 2004  году произведено и реализовано продукции на сумму 110643 тысяч тенге, в 2005году объем произведенной продукции составил 160095.</w:t>
      </w:r>
    </w:p>
    <w:p w:rsidR="005124F4" w:rsidRPr="00B47B69" w:rsidRDefault="005124F4" w:rsidP="00B47B69">
      <w:pPr>
        <w:spacing w:line="360" w:lineRule="auto"/>
        <w:ind w:firstLine="709"/>
        <w:jc w:val="both"/>
        <w:rPr>
          <w:sz w:val="28"/>
          <w:szCs w:val="28"/>
        </w:rPr>
      </w:pPr>
      <w:r w:rsidRPr="00B47B69">
        <w:rPr>
          <w:sz w:val="28"/>
          <w:szCs w:val="28"/>
        </w:rPr>
        <w:t>В таблице 2 представлен анализ состава  и структуры затрат, связанных с основной деятельностью. Таблица составлена по данным статистической отчетности за 2005 года. Затраты делятся на четыре крупные группы: материальные затраты (17,07%), износ основных средств (6,74%), оплата труда (33,64%),  прочие расходы (42,55%). Следует отметить, что налоговые платежи и сборы составляют около 20%.</w:t>
      </w:r>
    </w:p>
    <w:p w:rsidR="005124F4" w:rsidRPr="00B47B69" w:rsidRDefault="00B47B69" w:rsidP="00B47B69">
      <w:pPr>
        <w:spacing w:line="360" w:lineRule="auto"/>
        <w:ind w:firstLine="709"/>
        <w:jc w:val="both"/>
        <w:rPr>
          <w:sz w:val="28"/>
          <w:szCs w:val="28"/>
        </w:rPr>
      </w:pPr>
      <w:r>
        <w:rPr>
          <w:sz w:val="28"/>
          <w:szCs w:val="28"/>
        </w:rPr>
        <w:br w:type="page"/>
      </w:r>
      <w:r w:rsidR="005124F4" w:rsidRPr="00B47B69">
        <w:rPr>
          <w:sz w:val="28"/>
          <w:szCs w:val="28"/>
        </w:rPr>
        <w:t>Таблица 2</w:t>
      </w:r>
    </w:p>
    <w:p w:rsidR="005124F4" w:rsidRPr="00B47B69" w:rsidRDefault="005124F4" w:rsidP="00B47B69">
      <w:pPr>
        <w:spacing w:line="360" w:lineRule="auto"/>
        <w:ind w:firstLine="709"/>
        <w:jc w:val="both"/>
        <w:rPr>
          <w:sz w:val="28"/>
          <w:szCs w:val="28"/>
        </w:rPr>
      </w:pPr>
    </w:p>
    <w:p w:rsidR="005124F4" w:rsidRPr="00B47B69" w:rsidRDefault="005124F4" w:rsidP="00B47B69">
      <w:pPr>
        <w:spacing w:line="360" w:lineRule="auto"/>
        <w:ind w:firstLine="709"/>
        <w:jc w:val="both"/>
        <w:rPr>
          <w:b/>
          <w:i/>
          <w:sz w:val="28"/>
          <w:szCs w:val="28"/>
        </w:rPr>
      </w:pPr>
      <w:r w:rsidRPr="00B47B69">
        <w:rPr>
          <w:b/>
          <w:i/>
          <w:sz w:val="28"/>
          <w:szCs w:val="28"/>
        </w:rPr>
        <w:t>Анализ состава и структуры затрат АО «Уральскоблгаз» за 2005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2520"/>
        <w:gridCol w:w="1799"/>
      </w:tblGrid>
      <w:tr w:rsidR="005124F4" w:rsidRPr="00B47B69">
        <w:tc>
          <w:tcPr>
            <w:tcW w:w="4968" w:type="dxa"/>
          </w:tcPr>
          <w:p w:rsidR="005124F4" w:rsidRPr="00B47B69" w:rsidRDefault="005124F4" w:rsidP="00B47B69">
            <w:pPr>
              <w:spacing w:line="360" w:lineRule="auto"/>
              <w:jc w:val="both"/>
              <w:rPr>
                <w:b/>
                <w:sz w:val="20"/>
                <w:szCs w:val="20"/>
              </w:rPr>
            </w:pPr>
            <w:r w:rsidRPr="00B47B69">
              <w:rPr>
                <w:b/>
                <w:sz w:val="20"/>
                <w:szCs w:val="20"/>
              </w:rPr>
              <w:t>Виды затрат</w:t>
            </w:r>
          </w:p>
        </w:tc>
        <w:tc>
          <w:tcPr>
            <w:tcW w:w="2520" w:type="dxa"/>
          </w:tcPr>
          <w:p w:rsidR="005124F4" w:rsidRPr="00B47B69" w:rsidRDefault="005124F4" w:rsidP="00B47B69">
            <w:pPr>
              <w:spacing w:line="360" w:lineRule="auto"/>
              <w:jc w:val="both"/>
              <w:rPr>
                <w:b/>
                <w:sz w:val="20"/>
                <w:szCs w:val="20"/>
              </w:rPr>
            </w:pPr>
            <w:r w:rsidRPr="00B47B69">
              <w:rPr>
                <w:b/>
                <w:sz w:val="20"/>
                <w:szCs w:val="20"/>
              </w:rPr>
              <w:t>Тысяч, тенге</w:t>
            </w:r>
          </w:p>
        </w:tc>
        <w:tc>
          <w:tcPr>
            <w:tcW w:w="1799" w:type="dxa"/>
          </w:tcPr>
          <w:p w:rsidR="005124F4" w:rsidRPr="00B47B69" w:rsidRDefault="005124F4" w:rsidP="00B47B69">
            <w:pPr>
              <w:spacing w:line="360" w:lineRule="auto"/>
              <w:jc w:val="both"/>
              <w:rPr>
                <w:b/>
                <w:sz w:val="20"/>
                <w:szCs w:val="20"/>
              </w:rPr>
            </w:pPr>
            <w:r w:rsidRPr="00B47B69">
              <w:rPr>
                <w:b/>
                <w:sz w:val="20"/>
                <w:szCs w:val="20"/>
              </w:rPr>
              <w:t>%</w:t>
            </w:r>
          </w:p>
        </w:tc>
      </w:tr>
      <w:tr w:rsidR="005124F4" w:rsidRPr="00B47B69">
        <w:tc>
          <w:tcPr>
            <w:tcW w:w="4968" w:type="dxa"/>
          </w:tcPr>
          <w:p w:rsidR="005124F4" w:rsidRPr="00B47B69" w:rsidRDefault="005124F4" w:rsidP="00B47B69">
            <w:pPr>
              <w:spacing w:line="360" w:lineRule="auto"/>
              <w:jc w:val="both"/>
              <w:rPr>
                <w:b/>
                <w:sz w:val="20"/>
                <w:szCs w:val="20"/>
              </w:rPr>
            </w:pPr>
            <w:r w:rsidRPr="00B47B69">
              <w:rPr>
                <w:b/>
                <w:sz w:val="20"/>
                <w:szCs w:val="20"/>
              </w:rPr>
              <w:t>Материальные затраты</w:t>
            </w:r>
          </w:p>
        </w:tc>
        <w:tc>
          <w:tcPr>
            <w:tcW w:w="2520" w:type="dxa"/>
          </w:tcPr>
          <w:p w:rsidR="005124F4" w:rsidRPr="00B47B69" w:rsidRDefault="005124F4" w:rsidP="00B47B69">
            <w:pPr>
              <w:spacing w:line="360" w:lineRule="auto"/>
              <w:jc w:val="both"/>
              <w:rPr>
                <w:b/>
                <w:sz w:val="20"/>
                <w:szCs w:val="20"/>
              </w:rPr>
            </w:pPr>
            <w:r w:rsidRPr="00B47B69">
              <w:rPr>
                <w:b/>
                <w:sz w:val="20"/>
                <w:szCs w:val="20"/>
              </w:rPr>
              <w:t>41665</w:t>
            </w:r>
          </w:p>
        </w:tc>
        <w:tc>
          <w:tcPr>
            <w:tcW w:w="1799" w:type="dxa"/>
          </w:tcPr>
          <w:p w:rsidR="005124F4" w:rsidRPr="00B47B69" w:rsidRDefault="005124F4" w:rsidP="00B47B69">
            <w:pPr>
              <w:spacing w:line="360" w:lineRule="auto"/>
              <w:jc w:val="both"/>
              <w:rPr>
                <w:b/>
                <w:sz w:val="20"/>
                <w:szCs w:val="20"/>
              </w:rPr>
            </w:pPr>
            <w:r w:rsidRPr="00B47B69">
              <w:rPr>
                <w:b/>
                <w:sz w:val="20"/>
                <w:szCs w:val="20"/>
              </w:rPr>
              <w:t>17,07</w:t>
            </w:r>
          </w:p>
        </w:tc>
      </w:tr>
      <w:tr w:rsidR="005124F4" w:rsidRPr="00B47B69">
        <w:tc>
          <w:tcPr>
            <w:tcW w:w="4968" w:type="dxa"/>
          </w:tcPr>
          <w:p w:rsidR="005124F4" w:rsidRPr="00B47B69" w:rsidRDefault="005124F4" w:rsidP="00B47B69">
            <w:pPr>
              <w:spacing w:line="360" w:lineRule="auto"/>
              <w:jc w:val="both"/>
              <w:rPr>
                <w:sz w:val="20"/>
                <w:szCs w:val="20"/>
              </w:rPr>
            </w:pPr>
            <w:r w:rsidRPr="00B47B69">
              <w:rPr>
                <w:sz w:val="20"/>
                <w:szCs w:val="20"/>
              </w:rPr>
              <w:t>Сырье и материалы</w:t>
            </w:r>
          </w:p>
        </w:tc>
        <w:tc>
          <w:tcPr>
            <w:tcW w:w="2520" w:type="dxa"/>
          </w:tcPr>
          <w:p w:rsidR="005124F4" w:rsidRPr="00B47B69" w:rsidRDefault="005124F4" w:rsidP="00B47B69">
            <w:pPr>
              <w:spacing w:line="360" w:lineRule="auto"/>
              <w:jc w:val="both"/>
              <w:rPr>
                <w:sz w:val="20"/>
                <w:szCs w:val="20"/>
              </w:rPr>
            </w:pPr>
            <w:r w:rsidRPr="00B47B69">
              <w:rPr>
                <w:sz w:val="20"/>
                <w:szCs w:val="20"/>
              </w:rPr>
              <w:t>13547</w:t>
            </w:r>
          </w:p>
        </w:tc>
        <w:tc>
          <w:tcPr>
            <w:tcW w:w="1799" w:type="dxa"/>
          </w:tcPr>
          <w:p w:rsidR="005124F4" w:rsidRPr="00B47B69" w:rsidRDefault="005124F4" w:rsidP="00B47B69">
            <w:pPr>
              <w:spacing w:line="360" w:lineRule="auto"/>
              <w:jc w:val="both"/>
              <w:rPr>
                <w:sz w:val="20"/>
                <w:szCs w:val="20"/>
              </w:rPr>
            </w:pPr>
            <w:r w:rsidRPr="00B47B69">
              <w:rPr>
                <w:sz w:val="20"/>
                <w:szCs w:val="20"/>
              </w:rPr>
              <w:t>5,55</w:t>
            </w:r>
          </w:p>
        </w:tc>
      </w:tr>
      <w:tr w:rsidR="005124F4" w:rsidRPr="00B47B69">
        <w:tc>
          <w:tcPr>
            <w:tcW w:w="4968" w:type="dxa"/>
          </w:tcPr>
          <w:p w:rsidR="005124F4" w:rsidRPr="00B47B69" w:rsidRDefault="005124F4" w:rsidP="00B47B69">
            <w:pPr>
              <w:spacing w:line="360" w:lineRule="auto"/>
              <w:jc w:val="both"/>
              <w:rPr>
                <w:sz w:val="20"/>
                <w:szCs w:val="20"/>
              </w:rPr>
            </w:pPr>
            <w:r w:rsidRPr="00B47B69">
              <w:rPr>
                <w:sz w:val="20"/>
                <w:szCs w:val="20"/>
              </w:rPr>
              <w:t>Топливо</w:t>
            </w:r>
          </w:p>
        </w:tc>
        <w:tc>
          <w:tcPr>
            <w:tcW w:w="2520" w:type="dxa"/>
          </w:tcPr>
          <w:p w:rsidR="005124F4" w:rsidRPr="00B47B69" w:rsidRDefault="005124F4" w:rsidP="00B47B69">
            <w:pPr>
              <w:spacing w:line="360" w:lineRule="auto"/>
              <w:jc w:val="both"/>
              <w:rPr>
                <w:sz w:val="20"/>
                <w:szCs w:val="20"/>
              </w:rPr>
            </w:pPr>
            <w:r w:rsidRPr="00B47B69">
              <w:rPr>
                <w:sz w:val="20"/>
                <w:szCs w:val="20"/>
              </w:rPr>
              <w:t>10088</w:t>
            </w:r>
          </w:p>
        </w:tc>
        <w:tc>
          <w:tcPr>
            <w:tcW w:w="1799" w:type="dxa"/>
          </w:tcPr>
          <w:p w:rsidR="005124F4" w:rsidRPr="00B47B69" w:rsidRDefault="005124F4" w:rsidP="00B47B69">
            <w:pPr>
              <w:spacing w:line="360" w:lineRule="auto"/>
              <w:jc w:val="both"/>
              <w:rPr>
                <w:sz w:val="20"/>
                <w:szCs w:val="20"/>
              </w:rPr>
            </w:pPr>
            <w:r w:rsidRPr="00B47B69">
              <w:rPr>
                <w:sz w:val="20"/>
                <w:szCs w:val="20"/>
              </w:rPr>
              <w:t>4,13</w:t>
            </w:r>
          </w:p>
        </w:tc>
      </w:tr>
      <w:tr w:rsidR="005124F4" w:rsidRPr="00B47B69">
        <w:tc>
          <w:tcPr>
            <w:tcW w:w="4968" w:type="dxa"/>
          </w:tcPr>
          <w:p w:rsidR="005124F4" w:rsidRPr="00B47B69" w:rsidRDefault="005124F4" w:rsidP="00B47B69">
            <w:pPr>
              <w:spacing w:line="360" w:lineRule="auto"/>
              <w:jc w:val="both"/>
              <w:rPr>
                <w:sz w:val="20"/>
                <w:szCs w:val="20"/>
              </w:rPr>
            </w:pPr>
            <w:r w:rsidRPr="00B47B69">
              <w:rPr>
                <w:sz w:val="20"/>
                <w:szCs w:val="20"/>
              </w:rPr>
              <w:t>Энергия</w:t>
            </w:r>
          </w:p>
        </w:tc>
        <w:tc>
          <w:tcPr>
            <w:tcW w:w="2520" w:type="dxa"/>
          </w:tcPr>
          <w:p w:rsidR="005124F4" w:rsidRPr="00B47B69" w:rsidRDefault="005124F4" w:rsidP="00B47B69">
            <w:pPr>
              <w:spacing w:line="360" w:lineRule="auto"/>
              <w:jc w:val="both"/>
              <w:rPr>
                <w:sz w:val="20"/>
                <w:szCs w:val="20"/>
              </w:rPr>
            </w:pPr>
            <w:r w:rsidRPr="00B47B69">
              <w:rPr>
                <w:sz w:val="20"/>
                <w:szCs w:val="20"/>
              </w:rPr>
              <w:t>2105</w:t>
            </w:r>
          </w:p>
        </w:tc>
        <w:tc>
          <w:tcPr>
            <w:tcW w:w="1799" w:type="dxa"/>
          </w:tcPr>
          <w:p w:rsidR="005124F4" w:rsidRPr="00B47B69" w:rsidRDefault="005124F4" w:rsidP="00B47B69">
            <w:pPr>
              <w:spacing w:line="360" w:lineRule="auto"/>
              <w:jc w:val="both"/>
              <w:rPr>
                <w:sz w:val="20"/>
                <w:szCs w:val="20"/>
              </w:rPr>
            </w:pPr>
            <w:r w:rsidRPr="00B47B69">
              <w:rPr>
                <w:sz w:val="20"/>
                <w:szCs w:val="20"/>
              </w:rPr>
              <w:t>0,86</w:t>
            </w:r>
          </w:p>
        </w:tc>
      </w:tr>
      <w:tr w:rsidR="005124F4" w:rsidRPr="00B47B69">
        <w:tc>
          <w:tcPr>
            <w:tcW w:w="4968" w:type="dxa"/>
          </w:tcPr>
          <w:p w:rsidR="005124F4" w:rsidRPr="00B47B69" w:rsidRDefault="005124F4" w:rsidP="00B47B69">
            <w:pPr>
              <w:spacing w:line="360" w:lineRule="auto"/>
              <w:jc w:val="both"/>
              <w:rPr>
                <w:sz w:val="20"/>
                <w:szCs w:val="20"/>
              </w:rPr>
            </w:pPr>
            <w:r w:rsidRPr="00B47B69">
              <w:rPr>
                <w:sz w:val="20"/>
                <w:szCs w:val="20"/>
              </w:rPr>
              <w:t>Плата за использование природного сырья</w:t>
            </w:r>
          </w:p>
        </w:tc>
        <w:tc>
          <w:tcPr>
            <w:tcW w:w="2520" w:type="dxa"/>
          </w:tcPr>
          <w:p w:rsidR="005124F4" w:rsidRPr="00B47B69" w:rsidRDefault="005124F4" w:rsidP="00B47B69">
            <w:pPr>
              <w:spacing w:line="360" w:lineRule="auto"/>
              <w:jc w:val="both"/>
              <w:rPr>
                <w:sz w:val="20"/>
                <w:szCs w:val="20"/>
              </w:rPr>
            </w:pPr>
            <w:r w:rsidRPr="00B47B69">
              <w:rPr>
                <w:sz w:val="20"/>
                <w:szCs w:val="20"/>
              </w:rPr>
              <w:t>939</w:t>
            </w:r>
          </w:p>
        </w:tc>
        <w:tc>
          <w:tcPr>
            <w:tcW w:w="1799" w:type="dxa"/>
          </w:tcPr>
          <w:p w:rsidR="005124F4" w:rsidRPr="00B47B69" w:rsidRDefault="005124F4" w:rsidP="00B47B69">
            <w:pPr>
              <w:spacing w:line="360" w:lineRule="auto"/>
              <w:jc w:val="both"/>
              <w:rPr>
                <w:sz w:val="20"/>
                <w:szCs w:val="20"/>
              </w:rPr>
            </w:pPr>
            <w:r w:rsidRPr="00B47B69">
              <w:rPr>
                <w:sz w:val="20"/>
                <w:szCs w:val="20"/>
              </w:rPr>
              <w:t>0,17</w:t>
            </w:r>
          </w:p>
        </w:tc>
      </w:tr>
      <w:tr w:rsidR="005124F4" w:rsidRPr="00B47B69">
        <w:tc>
          <w:tcPr>
            <w:tcW w:w="4968" w:type="dxa"/>
          </w:tcPr>
          <w:p w:rsidR="005124F4" w:rsidRPr="00B47B69" w:rsidRDefault="005124F4" w:rsidP="00B47B69">
            <w:pPr>
              <w:spacing w:line="360" w:lineRule="auto"/>
              <w:jc w:val="both"/>
              <w:rPr>
                <w:b/>
                <w:sz w:val="20"/>
                <w:szCs w:val="20"/>
              </w:rPr>
            </w:pPr>
            <w:r w:rsidRPr="00B47B69">
              <w:rPr>
                <w:b/>
                <w:sz w:val="20"/>
                <w:szCs w:val="20"/>
              </w:rPr>
              <w:t>1</w:t>
            </w:r>
          </w:p>
        </w:tc>
        <w:tc>
          <w:tcPr>
            <w:tcW w:w="2520" w:type="dxa"/>
          </w:tcPr>
          <w:p w:rsidR="005124F4" w:rsidRPr="00B47B69" w:rsidRDefault="005124F4" w:rsidP="00B47B69">
            <w:pPr>
              <w:spacing w:line="360" w:lineRule="auto"/>
              <w:jc w:val="both"/>
              <w:rPr>
                <w:b/>
                <w:sz w:val="20"/>
                <w:szCs w:val="20"/>
              </w:rPr>
            </w:pPr>
            <w:r w:rsidRPr="00B47B69">
              <w:rPr>
                <w:b/>
                <w:sz w:val="20"/>
                <w:szCs w:val="20"/>
              </w:rPr>
              <w:t>2</w:t>
            </w:r>
          </w:p>
        </w:tc>
        <w:tc>
          <w:tcPr>
            <w:tcW w:w="1799" w:type="dxa"/>
          </w:tcPr>
          <w:p w:rsidR="005124F4" w:rsidRPr="00B47B69" w:rsidRDefault="005124F4" w:rsidP="00B47B69">
            <w:pPr>
              <w:spacing w:line="360" w:lineRule="auto"/>
              <w:jc w:val="both"/>
              <w:rPr>
                <w:b/>
                <w:sz w:val="20"/>
                <w:szCs w:val="20"/>
              </w:rPr>
            </w:pPr>
            <w:r w:rsidRPr="00B47B69">
              <w:rPr>
                <w:b/>
                <w:sz w:val="20"/>
                <w:szCs w:val="20"/>
              </w:rPr>
              <w:t>3</w:t>
            </w:r>
          </w:p>
        </w:tc>
      </w:tr>
      <w:tr w:rsidR="005124F4" w:rsidRPr="00B47B69">
        <w:tc>
          <w:tcPr>
            <w:tcW w:w="4968" w:type="dxa"/>
          </w:tcPr>
          <w:p w:rsidR="005124F4" w:rsidRPr="00B47B69" w:rsidRDefault="005124F4" w:rsidP="00B47B69">
            <w:pPr>
              <w:spacing w:line="360" w:lineRule="auto"/>
              <w:jc w:val="both"/>
              <w:rPr>
                <w:sz w:val="20"/>
                <w:szCs w:val="20"/>
              </w:rPr>
            </w:pPr>
            <w:r w:rsidRPr="00B47B69">
              <w:rPr>
                <w:sz w:val="20"/>
                <w:szCs w:val="20"/>
              </w:rPr>
              <w:t>Прочие материальные затраты</w:t>
            </w:r>
          </w:p>
        </w:tc>
        <w:tc>
          <w:tcPr>
            <w:tcW w:w="2520" w:type="dxa"/>
          </w:tcPr>
          <w:p w:rsidR="005124F4" w:rsidRPr="00B47B69" w:rsidRDefault="005124F4" w:rsidP="00B47B69">
            <w:pPr>
              <w:spacing w:line="360" w:lineRule="auto"/>
              <w:jc w:val="both"/>
              <w:rPr>
                <w:sz w:val="20"/>
                <w:szCs w:val="20"/>
              </w:rPr>
            </w:pPr>
            <w:r w:rsidRPr="00B47B69">
              <w:rPr>
                <w:sz w:val="20"/>
                <w:szCs w:val="20"/>
              </w:rPr>
              <w:t>15532</w:t>
            </w:r>
          </w:p>
        </w:tc>
        <w:tc>
          <w:tcPr>
            <w:tcW w:w="1799" w:type="dxa"/>
          </w:tcPr>
          <w:p w:rsidR="005124F4" w:rsidRPr="00B47B69" w:rsidRDefault="005124F4" w:rsidP="00B47B69">
            <w:pPr>
              <w:spacing w:line="360" w:lineRule="auto"/>
              <w:jc w:val="both"/>
              <w:rPr>
                <w:sz w:val="20"/>
                <w:szCs w:val="20"/>
              </w:rPr>
            </w:pPr>
            <w:r w:rsidRPr="00B47B69">
              <w:rPr>
                <w:sz w:val="20"/>
                <w:szCs w:val="20"/>
              </w:rPr>
              <w:t>6,36</w:t>
            </w:r>
          </w:p>
        </w:tc>
      </w:tr>
      <w:tr w:rsidR="005124F4" w:rsidRPr="00B47B69">
        <w:tc>
          <w:tcPr>
            <w:tcW w:w="4968" w:type="dxa"/>
          </w:tcPr>
          <w:p w:rsidR="005124F4" w:rsidRPr="00B47B69" w:rsidRDefault="005124F4" w:rsidP="00B47B69">
            <w:pPr>
              <w:spacing w:line="360" w:lineRule="auto"/>
              <w:jc w:val="both"/>
              <w:rPr>
                <w:b/>
                <w:sz w:val="20"/>
                <w:szCs w:val="20"/>
              </w:rPr>
            </w:pPr>
            <w:r w:rsidRPr="00B47B69">
              <w:rPr>
                <w:b/>
                <w:sz w:val="20"/>
                <w:szCs w:val="20"/>
              </w:rPr>
              <w:t>Износ основных средств</w:t>
            </w:r>
          </w:p>
        </w:tc>
        <w:tc>
          <w:tcPr>
            <w:tcW w:w="2520" w:type="dxa"/>
          </w:tcPr>
          <w:p w:rsidR="005124F4" w:rsidRPr="00B47B69" w:rsidRDefault="005124F4" w:rsidP="00B47B69">
            <w:pPr>
              <w:spacing w:line="360" w:lineRule="auto"/>
              <w:jc w:val="both"/>
              <w:rPr>
                <w:b/>
                <w:sz w:val="20"/>
                <w:szCs w:val="20"/>
              </w:rPr>
            </w:pPr>
            <w:r w:rsidRPr="00B47B69">
              <w:rPr>
                <w:b/>
                <w:sz w:val="20"/>
                <w:szCs w:val="20"/>
              </w:rPr>
              <w:t>16448</w:t>
            </w:r>
          </w:p>
        </w:tc>
        <w:tc>
          <w:tcPr>
            <w:tcW w:w="1799" w:type="dxa"/>
          </w:tcPr>
          <w:p w:rsidR="005124F4" w:rsidRPr="00B47B69" w:rsidRDefault="005124F4" w:rsidP="00B47B69">
            <w:pPr>
              <w:spacing w:line="360" w:lineRule="auto"/>
              <w:jc w:val="both"/>
              <w:rPr>
                <w:b/>
                <w:sz w:val="20"/>
                <w:szCs w:val="20"/>
              </w:rPr>
            </w:pPr>
            <w:r w:rsidRPr="00B47B69">
              <w:rPr>
                <w:b/>
                <w:sz w:val="20"/>
                <w:szCs w:val="20"/>
              </w:rPr>
              <w:t>6,74</w:t>
            </w:r>
          </w:p>
        </w:tc>
      </w:tr>
      <w:tr w:rsidR="005124F4" w:rsidRPr="00B47B69">
        <w:tc>
          <w:tcPr>
            <w:tcW w:w="4968" w:type="dxa"/>
          </w:tcPr>
          <w:p w:rsidR="005124F4" w:rsidRPr="00B47B69" w:rsidRDefault="005124F4" w:rsidP="00B47B69">
            <w:pPr>
              <w:spacing w:line="360" w:lineRule="auto"/>
              <w:jc w:val="both"/>
              <w:rPr>
                <w:b/>
                <w:sz w:val="20"/>
                <w:szCs w:val="20"/>
              </w:rPr>
            </w:pPr>
            <w:r w:rsidRPr="00B47B69">
              <w:rPr>
                <w:b/>
                <w:sz w:val="20"/>
                <w:szCs w:val="20"/>
              </w:rPr>
              <w:t>Оплата труда</w:t>
            </w:r>
          </w:p>
        </w:tc>
        <w:tc>
          <w:tcPr>
            <w:tcW w:w="2520" w:type="dxa"/>
          </w:tcPr>
          <w:p w:rsidR="005124F4" w:rsidRPr="00B47B69" w:rsidRDefault="005124F4" w:rsidP="00B47B69">
            <w:pPr>
              <w:spacing w:line="360" w:lineRule="auto"/>
              <w:jc w:val="both"/>
              <w:rPr>
                <w:b/>
                <w:sz w:val="20"/>
                <w:szCs w:val="20"/>
              </w:rPr>
            </w:pPr>
            <w:r w:rsidRPr="00B47B69">
              <w:rPr>
                <w:b/>
                <w:sz w:val="20"/>
                <w:szCs w:val="20"/>
              </w:rPr>
              <w:t>82129</w:t>
            </w:r>
          </w:p>
        </w:tc>
        <w:tc>
          <w:tcPr>
            <w:tcW w:w="1799" w:type="dxa"/>
          </w:tcPr>
          <w:p w:rsidR="005124F4" w:rsidRPr="00B47B69" w:rsidRDefault="005124F4" w:rsidP="00B47B69">
            <w:pPr>
              <w:spacing w:line="360" w:lineRule="auto"/>
              <w:jc w:val="both"/>
              <w:rPr>
                <w:b/>
                <w:sz w:val="20"/>
                <w:szCs w:val="20"/>
              </w:rPr>
            </w:pPr>
            <w:r w:rsidRPr="00B47B69">
              <w:rPr>
                <w:b/>
                <w:sz w:val="20"/>
                <w:szCs w:val="20"/>
              </w:rPr>
              <w:t>33,64</w:t>
            </w:r>
          </w:p>
        </w:tc>
      </w:tr>
      <w:tr w:rsidR="005124F4" w:rsidRPr="00B47B69">
        <w:tc>
          <w:tcPr>
            <w:tcW w:w="4968" w:type="dxa"/>
          </w:tcPr>
          <w:p w:rsidR="005124F4" w:rsidRPr="00B47B69" w:rsidRDefault="005124F4" w:rsidP="00B47B69">
            <w:pPr>
              <w:spacing w:line="360" w:lineRule="auto"/>
              <w:jc w:val="both"/>
              <w:rPr>
                <w:b/>
                <w:sz w:val="20"/>
                <w:szCs w:val="20"/>
              </w:rPr>
            </w:pPr>
            <w:r w:rsidRPr="00B47B69">
              <w:rPr>
                <w:b/>
                <w:sz w:val="20"/>
                <w:szCs w:val="20"/>
              </w:rPr>
              <w:t>Прочие расходы</w:t>
            </w:r>
          </w:p>
        </w:tc>
        <w:tc>
          <w:tcPr>
            <w:tcW w:w="2520" w:type="dxa"/>
          </w:tcPr>
          <w:p w:rsidR="005124F4" w:rsidRPr="00B47B69" w:rsidRDefault="005124F4" w:rsidP="00B47B69">
            <w:pPr>
              <w:spacing w:line="360" w:lineRule="auto"/>
              <w:jc w:val="both"/>
              <w:rPr>
                <w:b/>
                <w:sz w:val="20"/>
                <w:szCs w:val="20"/>
              </w:rPr>
            </w:pPr>
            <w:r w:rsidRPr="00B47B69">
              <w:rPr>
                <w:b/>
                <w:sz w:val="20"/>
                <w:szCs w:val="20"/>
              </w:rPr>
              <w:t>103865</w:t>
            </w:r>
          </w:p>
        </w:tc>
        <w:tc>
          <w:tcPr>
            <w:tcW w:w="1799" w:type="dxa"/>
          </w:tcPr>
          <w:p w:rsidR="005124F4" w:rsidRPr="00B47B69" w:rsidRDefault="005124F4" w:rsidP="00B47B69">
            <w:pPr>
              <w:spacing w:line="360" w:lineRule="auto"/>
              <w:jc w:val="both"/>
              <w:rPr>
                <w:b/>
                <w:sz w:val="20"/>
                <w:szCs w:val="20"/>
              </w:rPr>
            </w:pPr>
            <w:r w:rsidRPr="00B47B69">
              <w:rPr>
                <w:b/>
                <w:sz w:val="20"/>
                <w:szCs w:val="20"/>
              </w:rPr>
              <w:t>42,55</w:t>
            </w:r>
          </w:p>
        </w:tc>
      </w:tr>
      <w:tr w:rsidR="005124F4" w:rsidRPr="00B47B69">
        <w:tc>
          <w:tcPr>
            <w:tcW w:w="4968" w:type="dxa"/>
          </w:tcPr>
          <w:p w:rsidR="005124F4" w:rsidRPr="00B47B69" w:rsidRDefault="005124F4" w:rsidP="00B47B69">
            <w:pPr>
              <w:spacing w:line="360" w:lineRule="auto"/>
              <w:jc w:val="both"/>
              <w:rPr>
                <w:sz w:val="20"/>
                <w:szCs w:val="20"/>
              </w:rPr>
            </w:pPr>
            <w:r w:rsidRPr="00B47B69">
              <w:rPr>
                <w:sz w:val="20"/>
                <w:szCs w:val="20"/>
              </w:rPr>
              <w:t>Суточные во время командировочных</w:t>
            </w:r>
          </w:p>
        </w:tc>
        <w:tc>
          <w:tcPr>
            <w:tcW w:w="2520" w:type="dxa"/>
          </w:tcPr>
          <w:p w:rsidR="005124F4" w:rsidRPr="00B47B69" w:rsidRDefault="005124F4" w:rsidP="00B47B69">
            <w:pPr>
              <w:spacing w:line="360" w:lineRule="auto"/>
              <w:jc w:val="both"/>
              <w:rPr>
                <w:sz w:val="20"/>
                <w:szCs w:val="20"/>
              </w:rPr>
            </w:pPr>
            <w:r w:rsidRPr="00B47B69">
              <w:rPr>
                <w:sz w:val="20"/>
                <w:szCs w:val="20"/>
              </w:rPr>
              <w:t>1110</w:t>
            </w:r>
          </w:p>
        </w:tc>
        <w:tc>
          <w:tcPr>
            <w:tcW w:w="1799" w:type="dxa"/>
          </w:tcPr>
          <w:p w:rsidR="005124F4" w:rsidRPr="00B47B69" w:rsidRDefault="005124F4" w:rsidP="00B47B69">
            <w:pPr>
              <w:spacing w:line="360" w:lineRule="auto"/>
              <w:jc w:val="both"/>
              <w:rPr>
                <w:sz w:val="20"/>
                <w:szCs w:val="20"/>
              </w:rPr>
            </w:pPr>
            <w:r w:rsidRPr="00B47B69">
              <w:rPr>
                <w:sz w:val="20"/>
                <w:szCs w:val="20"/>
              </w:rPr>
              <w:t>0,45</w:t>
            </w:r>
          </w:p>
        </w:tc>
      </w:tr>
      <w:tr w:rsidR="005124F4" w:rsidRPr="00B47B69">
        <w:tc>
          <w:tcPr>
            <w:tcW w:w="4968" w:type="dxa"/>
          </w:tcPr>
          <w:p w:rsidR="005124F4" w:rsidRPr="00B47B69" w:rsidRDefault="005124F4" w:rsidP="00B47B69">
            <w:pPr>
              <w:spacing w:line="360" w:lineRule="auto"/>
              <w:jc w:val="both"/>
              <w:rPr>
                <w:sz w:val="20"/>
                <w:szCs w:val="20"/>
              </w:rPr>
            </w:pPr>
            <w:r w:rsidRPr="00B47B69">
              <w:rPr>
                <w:sz w:val="20"/>
                <w:szCs w:val="20"/>
              </w:rPr>
              <w:t>Налоговые платежи и сборы</w:t>
            </w:r>
          </w:p>
        </w:tc>
        <w:tc>
          <w:tcPr>
            <w:tcW w:w="2520" w:type="dxa"/>
          </w:tcPr>
          <w:p w:rsidR="005124F4" w:rsidRPr="00B47B69" w:rsidRDefault="005124F4" w:rsidP="00B47B69">
            <w:pPr>
              <w:spacing w:line="360" w:lineRule="auto"/>
              <w:jc w:val="both"/>
              <w:rPr>
                <w:sz w:val="20"/>
                <w:szCs w:val="20"/>
              </w:rPr>
            </w:pPr>
            <w:r w:rsidRPr="00B47B69">
              <w:rPr>
                <w:sz w:val="20"/>
                <w:szCs w:val="20"/>
              </w:rPr>
              <w:t>49424</w:t>
            </w:r>
          </w:p>
        </w:tc>
        <w:tc>
          <w:tcPr>
            <w:tcW w:w="1799" w:type="dxa"/>
          </w:tcPr>
          <w:p w:rsidR="005124F4" w:rsidRPr="00B47B69" w:rsidRDefault="005124F4" w:rsidP="00B47B69">
            <w:pPr>
              <w:spacing w:line="360" w:lineRule="auto"/>
              <w:jc w:val="both"/>
              <w:rPr>
                <w:sz w:val="20"/>
                <w:szCs w:val="20"/>
              </w:rPr>
            </w:pPr>
            <w:r w:rsidRPr="00B47B69">
              <w:rPr>
                <w:sz w:val="20"/>
                <w:szCs w:val="20"/>
              </w:rPr>
              <w:t>20,25</w:t>
            </w:r>
          </w:p>
        </w:tc>
      </w:tr>
      <w:tr w:rsidR="005124F4" w:rsidRPr="00B47B69">
        <w:tc>
          <w:tcPr>
            <w:tcW w:w="4968" w:type="dxa"/>
          </w:tcPr>
          <w:p w:rsidR="005124F4" w:rsidRPr="00B47B69" w:rsidRDefault="005124F4" w:rsidP="00B47B69">
            <w:pPr>
              <w:spacing w:line="360" w:lineRule="auto"/>
              <w:jc w:val="both"/>
              <w:rPr>
                <w:sz w:val="20"/>
                <w:szCs w:val="20"/>
              </w:rPr>
            </w:pPr>
            <w:r w:rsidRPr="00B47B69">
              <w:rPr>
                <w:sz w:val="20"/>
                <w:szCs w:val="20"/>
              </w:rPr>
              <w:t>Услуги сторонних организаций непроизводственной сферы</w:t>
            </w:r>
          </w:p>
        </w:tc>
        <w:tc>
          <w:tcPr>
            <w:tcW w:w="2520" w:type="dxa"/>
          </w:tcPr>
          <w:p w:rsidR="005124F4" w:rsidRPr="00B47B69" w:rsidRDefault="005124F4" w:rsidP="00B47B69">
            <w:pPr>
              <w:spacing w:line="360" w:lineRule="auto"/>
              <w:jc w:val="both"/>
              <w:rPr>
                <w:sz w:val="20"/>
                <w:szCs w:val="20"/>
              </w:rPr>
            </w:pPr>
            <w:r w:rsidRPr="00B47B69">
              <w:rPr>
                <w:sz w:val="20"/>
                <w:szCs w:val="20"/>
              </w:rPr>
              <w:t>11835</w:t>
            </w:r>
          </w:p>
        </w:tc>
        <w:tc>
          <w:tcPr>
            <w:tcW w:w="1799" w:type="dxa"/>
          </w:tcPr>
          <w:p w:rsidR="005124F4" w:rsidRPr="00B47B69" w:rsidRDefault="005124F4" w:rsidP="00B47B69">
            <w:pPr>
              <w:spacing w:line="360" w:lineRule="auto"/>
              <w:jc w:val="both"/>
              <w:rPr>
                <w:sz w:val="20"/>
                <w:szCs w:val="20"/>
              </w:rPr>
            </w:pPr>
            <w:r w:rsidRPr="00B47B69">
              <w:rPr>
                <w:sz w:val="20"/>
                <w:szCs w:val="20"/>
              </w:rPr>
              <w:t>4,85</w:t>
            </w:r>
          </w:p>
        </w:tc>
      </w:tr>
      <w:tr w:rsidR="005124F4" w:rsidRPr="00B47B69">
        <w:tc>
          <w:tcPr>
            <w:tcW w:w="4968" w:type="dxa"/>
          </w:tcPr>
          <w:p w:rsidR="005124F4" w:rsidRPr="00B47B69" w:rsidRDefault="005124F4" w:rsidP="00B47B69">
            <w:pPr>
              <w:spacing w:line="360" w:lineRule="auto"/>
              <w:jc w:val="both"/>
              <w:rPr>
                <w:sz w:val="20"/>
                <w:szCs w:val="20"/>
              </w:rPr>
            </w:pPr>
            <w:r w:rsidRPr="00B47B69">
              <w:rPr>
                <w:sz w:val="20"/>
                <w:szCs w:val="20"/>
              </w:rPr>
              <w:t>Другие затраты</w:t>
            </w:r>
          </w:p>
        </w:tc>
        <w:tc>
          <w:tcPr>
            <w:tcW w:w="2520" w:type="dxa"/>
          </w:tcPr>
          <w:p w:rsidR="005124F4" w:rsidRPr="00B47B69" w:rsidRDefault="005124F4" w:rsidP="00B47B69">
            <w:pPr>
              <w:spacing w:line="360" w:lineRule="auto"/>
              <w:jc w:val="both"/>
              <w:rPr>
                <w:sz w:val="20"/>
                <w:szCs w:val="20"/>
              </w:rPr>
            </w:pPr>
            <w:r w:rsidRPr="00B47B69">
              <w:rPr>
                <w:sz w:val="20"/>
                <w:szCs w:val="20"/>
              </w:rPr>
              <w:t>41496</w:t>
            </w:r>
          </w:p>
        </w:tc>
        <w:tc>
          <w:tcPr>
            <w:tcW w:w="1799" w:type="dxa"/>
          </w:tcPr>
          <w:p w:rsidR="005124F4" w:rsidRPr="00B47B69" w:rsidRDefault="005124F4" w:rsidP="00B47B69">
            <w:pPr>
              <w:spacing w:line="360" w:lineRule="auto"/>
              <w:jc w:val="both"/>
              <w:rPr>
                <w:sz w:val="20"/>
                <w:szCs w:val="20"/>
              </w:rPr>
            </w:pPr>
            <w:r w:rsidRPr="00B47B69">
              <w:rPr>
                <w:sz w:val="20"/>
                <w:szCs w:val="20"/>
              </w:rPr>
              <w:t>17</w:t>
            </w:r>
          </w:p>
        </w:tc>
      </w:tr>
      <w:tr w:rsidR="005124F4" w:rsidRPr="00B47B69">
        <w:tc>
          <w:tcPr>
            <w:tcW w:w="4968" w:type="dxa"/>
          </w:tcPr>
          <w:p w:rsidR="005124F4" w:rsidRPr="00B47B69" w:rsidRDefault="005124F4" w:rsidP="00B47B69">
            <w:pPr>
              <w:spacing w:line="360" w:lineRule="auto"/>
              <w:jc w:val="both"/>
              <w:rPr>
                <w:b/>
                <w:sz w:val="20"/>
                <w:szCs w:val="20"/>
              </w:rPr>
            </w:pPr>
            <w:r w:rsidRPr="00B47B69">
              <w:rPr>
                <w:b/>
                <w:sz w:val="20"/>
                <w:szCs w:val="20"/>
              </w:rPr>
              <w:t>Всего расходов по основной деятельности</w:t>
            </w:r>
          </w:p>
        </w:tc>
        <w:tc>
          <w:tcPr>
            <w:tcW w:w="2520" w:type="dxa"/>
          </w:tcPr>
          <w:p w:rsidR="005124F4" w:rsidRPr="00B47B69" w:rsidRDefault="005124F4" w:rsidP="00B47B69">
            <w:pPr>
              <w:spacing w:line="360" w:lineRule="auto"/>
              <w:jc w:val="both"/>
              <w:rPr>
                <w:sz w:val="20"/>
                <w:szCs w:val="20"/>
              </w:rPr>
            </w:pPr>
            <w:r w:rsidRPr="00B47B69">
              <w:rPr>
                <w:sz w:val="20"/>
                <w:szCs w:val="20"/>
              </w:rPr>
              <w:t>244107</w:t>
            </w:r>
          </w:p>
        </w:tc>
        <w:tc>
          <w:tcPr>
            <w:tcW w:w="1799" w:type="dxa"/>
          </w:tcPr>
          <w:p w:rsidR="005124F4" w:rsidRPr="00B47B69" w:rsidRDefault="005124F4" w:rsidP="00B47B69">
            <w:pPr>
              <w:spacing w:line="360" w:lineRule="auto"/>
              <w:jc w:val="both"/>
              <w:rPr>
                <w:sz w:val="20"/>
                <w:szCs w:val="20"/>
              </w:rPr>
            </w:pPr>
            <w:r w:rsidRPr="00B47B69">
              <w:rPr>
                <w:sz w:val="20"/>
                <w:szCs w:val="20"/>
              </w:rPr>
              <w:t>100</w:t>
            </w:r>
          </w:p>
        </w:tc>
      </w:tr>
    </w:tbl>
    <w:p w:rsidR="005124F4" w:rsidRPr="00B47B69" w:rsidRDefault="005124F4" w:rsidP="00B47B69">
      <w:pPr>
        <w:spacing w:line="360" w:lineRule="auto"/>
        <w:ind w:firstLine="709"/>
        <w:jc w:val="both"/>
        <w:rPr>
          <w:sz w:val="28"/>
          <w:szCs w:val="28"/>
        </w:rPr>
      </w:pPr>
    </w:p>
    <w:p w:rsidR="005124F4" w:rsidRPr="00B47B69" w:rsidRDefault="005124F4" w:rsidP="00B47B69">
      <w:pPr>
        <w:spacing w:line="360" w:lineRule="auto"/>
        <w:ind w:firstLine="709"/>
        <w:jc w:val="both"/>
        <w:rPr>
          <w:sz w:val="28"/>
          <w:szCs w:val="28"/>
        </w:rPr>
      </w:pPr>
      <w:r w:rsidRPr="00B47B69">
        <w:rPr>
          <w:sz w:val="28"/>
          <w:szCs w:val="28"/>
        </w:rPr>
        <w:t>Анализ ликвидности баланса заключается в сравнение средств по активу, сгруппированных по степени их ликвидности, с обязательствами по пассиву с группированными по срокам погашения. В зависимости от степени ликвидности, те  есть скорости превращения в денежные средства, активы предприятия подразделяются на следующие группы:</w:t>
      </w:r>
    </w:p>
    <w:p w:rsidR="005124F4" w:rsidRPr="00B47B69" w:rsidRDefault="005124F4" w:rsidP="00B47B69">
      <w:pPr>
        <w:spacing w:line="360" w:lineRule="auto"/>
        <w:ind w:firstLine="709"/>
        <w:jc w:val="both"/>
        <w:rPr>
          <w:sz w:val="28"/>
          <w:szCs w:val="28"/>
        </w:rPr>
      </w:pPr>
      <w:r w:rsidRPr="00B47B69">
        <w:rPr>
          <w:b/>
          <w:bCs/>
          <w:sz w:val="28"/>
          <w:szCs w:val="28"/>
        </w:rPr>
        <w:t>А1 Наиболее ликвидные активы.</w:t>
      </w:r>
      <w:r w:rsidRPr="00B47B69">
        <w:rPr>
          <w:sz w:val="28"/>
          <w:szCs w:val="28"/>
        </w:rPr>
        <w:t xml:space="preserve"> В мировой практике к ним относятся все статьи денежных средств предприятия и ценные бумаги.</w:t>
      </w:r>
    </w:p>
    <w:p w:rsidR="005124F4" w:rsidRPr="00B47B69" w:rsidRDefault="005124F4" w:rsidP="00B47B69">
      <w:pPr>
        <w:spacing w:line="360" w:lineRule="auto"/>
        <w:ind w:firstLine="709"/>
        <w:jc w:val="both"/>
        <w:rPr>
          <w:sz w:val="28"/>
          <w:szCs w:val="28"/>
        </w:rPr>
      </w:pPr>
      <w:r w:rsidRPr="00B47B69">
        <w:rPr>
          <w:b/>
          <w:bCs/>
          <w:sz w:val="28"/>
          <w:szCs w:val="28"/>
        </w:rPr>
        <w:t>А2 Быстрореализуемые активы.</w:t>
      </w:r>
      <w:r w:rsidRPr="00B47B69">
        <w:rPr>
          <w:sz w:val="28"/>
          <w:szCs w:val="28"/>
        </w:rPr>
        <w:t xml:space="preserve"> К ним относятся краткосрочная дебиторская задолжность и прочие активы.</w:t>
      </w:r>
    </w:p>
    <w:p w:rsidR="005124F4" w:rsidRPr="00B47B69" w:rsidRDefault="005124F4" w:rsidP="00B47B69">
      <w:pPr>
        <w:spacing w:line="360" w:lineRule="auto"/>
        <w:ind w:firstLine="709"/>
        <w:jc w:val="both"/>
        <w:rPr>
          <w:sz w:val="28"/>
          <w:szCs w:val="28"/>
        </w:rPr>
      </w:pPr>
      <w:r w:rsidRPr="00B47B69">
        <w:rPr>
          <w:b/>
          <w:bCs/>
          <w:sz w:val="28"/>
          <w:szCs w:val="28"/>
        </w:rPr>
        <w:t>А3 Медленно реализуемые активы.</w:t>
      </w:r>
      <w:r w:rsidRPr="00B47B69">
        <w:rPr>
          <w:sz w:val="28"/>
          <w:szCs w:val="28"/>
        </w:rPr>
        <w:t xml:space="preserve"> К ним относятся статья раздела 11 актива баланса «Товарно-материальные запасы» и статья «Долгосрочные инвестиции».</w:t>
      </w:r>
    </w:p>
    <w:p w:rsidR="005124F4" w:rsidRPr="00B47B69" w:rsidRDefault="005124F4" w:rsidP="00B47B69">
      <w:pPr>
        <w:spacing w:line="360" w:lineRule="auto"/>
        <w:ind w:firstLine="709"/>
        <w:jc w:val="both"/>
        <w:rPr>
          <w:sz w:val="28"/>
          <w:szCs w:val="28"/>
        </w:rPr>
      </w:pPr>
      <w:r w:rsidRPr="00B47B69">
        <w:rPr>
          <w:b/>
          <w:bCs/>
          <w:sz w:val="28"/>
          <w:szCs w:val="28"/>
        </w:rPr>
        <w:t>А4 Труднореализуемые активы</w:t>
      </w:r>
      <w:r w:rsidRPr="00B47B69">
        <w:rPr>
          <w:sz w:val="28"/>
          <w:szCs w:val="28"/>
        </w:rPr>
        <w:t xml:space="preserve"> – статьи раздела 1 актива баланса за исключением статьи этого раздела, включенной в группу А3. Так как из итога раздела 1 вычисляется только часть величины по статье «Долгосрочные финансовые инвестиции», то в  составе труднореализуемых  активов учитываются в уставный капитал других предприятий.</w:t>
      </w:r>
    </w:p>
    <w:p w:rsidR="005124F4" w:rsidRPr="00B47B69" w:rsidRDefault="005124F4" w:rsidP="00B47B69">
      <w:pPr>
        <w:spacing w:line="360" w:lineRule="auto"/>
        <w:ind w:firstLine="709"/>
        <w:jc w:val="both"/>
        <w:rPr>
          <w:sz w:val="28"/>
          <w:szCs w:val="28"/>
        </w:rPr>
      </w:pPr>
      <w:r w:rsidRPr="00B47B69">
        <w:rPr>
          <w:sz w:val="28"/>
          <w:szCs w:val="28"/>
        </w:rPr>
        <w:t>Пассивы баланса группируются по срочности их оплаты.</w:t>
      </w:r>
    </w:p>
    <w:p w:rsidR="005124F4" w:rsidRPr="00B47B69" w:rsidRDefault="005124F4" w:rsidP="00B47B69">
      <w:pPr>
        <w:spacing w:line="360" w:lineRule="auto"/>
        <w:ind w:firstLine="709"/>
        <w:jc w:val="both"/>
        <w:rPr>
          <w:sz w:val="28"/>
          <w:szCs w:val="28"/>
        </w:rPr>
      </w:pPr>
      <w:r w:rsidRPr="00B47B69">
        <w:rPr>
          <w:b/>
          <w:bCs/>
          <w:sz w:val="28"/>
          <w:szCs w:val="28"/>
        </w:rPr>
        <w:t>П1 Наиболее срочные обязательства</w:t>
      </w:r>
      <w:r w:rsidRPr="00B47B69">
        <w:rPr>
          <w:sz w:val="28"/>
          <w:szCs w:val="28"/>
        </w:rPr>
        <w:t xml:space="preserve"> – кредиторская задолжность, ссуды, не погашенные в срок, прочие краткосрочные обязательства, ссуды для работников в размере превышения над величиной расчетов с работниками по полученным ими ссудам.</w:t>
      </w:r>
    </w:p>
    <w:p w:rsidR="005124F4" w:rsidRPr="00B47B69" w:rsidRDefault="005124F4" w:rsidP="00B47B69">
      <w:pPr>
        <w:spacing w:line="360" w:lineRule="auto"/>
        <w:ind w:firstLine="709"/>
        <w:jc w:val="both"/>
        <w:rPr>
          <w:sz w:val="28"/>
          <w:szCs w:val="28"/>
        </w:rPr>
      </w:pPr>
      <w:r w:rsidRPr="00B47B69">
        <w:rPr>
          <w:b/>
          <w:bCs/>
          <w:sz w:val="28"/>
          <w:szCs w:val="28"/>
        </w:rPr>
        <w:t>П2 Краткосрочные обязательства</w:t>
      </w:r>
      <w:r w:rsidRPr="00B47B69">
        <w:rPr>
          <w:sz w:val="28"/>
          <w:szCs w:val="28"/>
        </w:rPr>
        <w:t xml:space="preserve"> – краткосрочные кредиты  и займы,  а так же ссуды для работников.</w:t>
      </w:r>
    </w:p>
    <w:p w:rsidR="005124F4" w:rsidRPr="00B47B69" w:rsidRDefault="005124F4" w:rsidP="00B47B69">
      <w:pPr>
        <w:spacing w:line="360" w:lineRule="auto"/>
        <w:ind w:firstLine="709"/>
        <w:jc w:val="both"/>
        <w:rPr>
          <w:sz w:val="28"/>
          <w:szCs w:val="28"/>
        </w:rPr>
      </w:pPr>
      <w:r w:rsidRPr="00B47B69">
        <w:rPr>
          <w:b/>
          <w:bCs/>
          <w:sz w:val="28"/>
          <w:szCs w:val="28"/>
        </w:rPr>
        <w:t>П3 Долгосрочные обязательства</w:t>
      </w:r>
      <w:r w:rsidRPr="00B47B69">
        <w:rPr>
          <w:sz w:val="28"/>
          <w:szCs w:val="28"/>
        </w:rPr>
        <w:t xml:space="preserve"> – долгосрочные кредиты и займы.</w:t>
      </w:r>
    </w:p>
    <w:p w:rsidR="005124F4" w:rsidRPr="00B47B69" w:rsidRDefault="005124F4" w:rsidP="00B47B69">
      <w:pPr>
        <w:spacing w:line="360" w:lineRule="auto"/>
        <w:ind w:firstLine="709"/>
        <w:jc w:val="both"/>
        <w:rPr>
          <w:sz w:val="28"/>
          <w:szCs w:val="28"/>
        </w:rPr>
      </w:pPr>
      <w:r w:rsidRPr="00B47B69">
        <w:rPr>
          <w:b/>
          <w:bCs/>
          <w:sz w:val="28"/>
          <w:szCs w:val="28"/>
        </w:rPr>
        <w:t>П4 Постоянные обязательства</w:t>
      </w:r>
      <w:r w:rsidRPr="00B47B69">
        <w:rPr>
          <w:sz w:val="28"/>
          <w:szCs w:val="28"/>
        </w:rPr>
        <w:t xml:space="preserve"> – статьи раздела 1 пассива «Собственный капитал». Для сохранения баланса актива и пассива, итог данной группы уменьшается на сумму величины по статье «Расходы будущих периодов» актива баланса.</w:t>
      </w:r>
    </w:p>
    <w:p w:rsidR="005124F4" w:rsidRPr="00B47B69" w:rsidRDefault="005124F4" w:rsidP="00B47B69">
      <w:pPr>
        <w:spacing w:line="360" w:lineRule="auto"/>
        <w:ind w:firstLine="709"/>
        <w:jc w:val="both"/>
        <w:rPr>
          <w:sz w:val="28"/>
          <w:szCs w:val="28"/>
        </w:rPr>
      </w:pPr>
    </w:p>
    <w:p w:rsidR="005124F4" w:rsidRPr="00B47B69" w:rsidRDefault="005124F4" w:rsidP="00B47B69">
      <w:pPr>
        <w:spacing w:line="360" w:lineRule="auto"/>
        <w:ind w:firstLine="709"/>
        <w:jc w:val="both"/>
        <w:rPr>
          <w:b/>
          <w:bCs/>
          <w:sz w:val="28"/>
          <w:szCs w:val="28"/>
        </w:rPr>
      </w:pPr>
      <w:r w:rsidRPr="00B47B69">
        <w:rPr>
          <w:sz w:val="28"/>
          <w:szCs w:val="28"/>
        </w:rPr>
        <w:t>Для АО «Уральскоблгаз» данные показатели по годам выглядят следующим образом:</w:t>
      </w:r>
      <w:r w:rsidRPr="00B47B69">
        <w:rPr>
          <w:b/>
          <w:bCs/>
          <w:sz w:val="28"/>
          <w:szCs w:val="28"/>
        </w:rPr>
        <w:t xml:space="preserve"> </w:t>
      </w:r>
    </w:p>
    <w:p w:rsidR="005124F4" w:rsidRPr="00B47B69" w:rsidRDefault="005124F4" w:rsidP="00B47B69">
      <w:pPr>
        <w:tabs>
          <w:tab w:val="left" w:pos="0"/>
        </w:tabs>
        <w:spacing w:line="360" w:lineRule="auto"/>
        <w:ind w:firstLine="709"/>
        <w:jc w:val="both"/>
        <w:rPr>
          <w:sz w:val="28"/>
          <w:szCs w:val="28"/>
        </w:rPr>
      </w:pPr>
      <w:r w:rsidRPr="00B47B69">
        <w:rPr>
          <w:sz w:val="28"/>
          <w:szCs w:val="28"/>
        </w:rPr>
        <w:t>Таблица 3</w:t>
      </w:r>
    </w:p>
    <w:p w:rsidR="005124F4" w:rsidRPr="00B47B69" w:rsidRDefault="005124F4" w:rsidP="00B47B69">
      <w:pPr>
        <w:pStyle w:val="5"/>
        <w:tabs>
          <w:tab w:val="left" w:pos="0"/>
        </w:tabs>
        <w:ind w:firstLine="709"/>
        <w:jc w:val="both"/>
        <w:rPr>
          <w:szCs w:val="28"/>
        </w:rPr>
      </w:pPr>
      <w:r w:rsidRPr="00B47B69">
        <w:rPr>
          <w:szCs w:val="28"/>
        </w:rPr>
        <w:t>Показатели ликвидности баланса</w:t>
      </w:r>
    </w:p>
    <w:p w:rsidR="005124F4" w:rsidRPr="00B47B69" w:rsidRDefault="005124F4" w:rsidP="00B47B69">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2322"/>
        <w:gridCol w:w="2322"/>
        <w:gridCol w:w="2322"/>
      </w:tblGrid>
      <w:tr w:rsidR="005124F4" w:rsidRPr="00B47B69">
        <w:tc>
          <w:tcPr>
            <w:tcW w:w="2321" w:type="dxa"/>
          </w:tcPr>
          <w:p w:rsidR="005124F4" w:rsidRPr="00B47B69" w:rsidRDefault="005124F4" w:rsidP="00B47B69">
            <w:pPr>
              <w:pStyle w:val="5"/>
              <w:ind w:firstLine="709"/>
              <w:jc w:val="both"/>
              <w:rPr>
                <w:sz w:val="20"/>
                <w:szCs w:val="20"/>
              </w:rPr>
            </w:pPr>
            <w:r w:rsidRPr="00B47B69">
              <w:rPr>
                <w:sz w:val="20"/>
                <w:szCs w:val="20"/>
              </w:rPr>
              <w:t>Показатели</w:t>
            </w:r>
          </w:p>
        </w:tc>
        <w:tc>
          <w:tcPr>
            <w:tcW w:w="2322" w:type="dxa"/>
          </w:tcPr>
          <w:p w:rsidR="005124F4" w:rsidRPr="00B47B69" w:rsidRDefault="005124F4" w:rsidP="00B47B69">
            <w:pPr>
              <w:spacing w:line="360" w:lineRule="auto"/>
              <w:ind w:firstLine="709"/>
              <w:jc w:val="both"/>
              <w:rPr>
                <w:b/>
                <w:bCs/>
                <w:sz w:val="20"/>
                <w:szCs w:val="20"/>
              </w:rPr>
            </w:pPr>
            <w:r w:rsidRPr="00B47B69">
              <w:rPr>
                <w:b/>
                <w:bCs/>
                <w:sz w:val="20"/>
                <w:szCs w:val="20"/>
              </w:rPr>
              <w:t>2003г</w:t>
            </w:r>
          </w:p>
        </w:tc>
        <w:tc>
          <w:tcPr>
            <w:tcW w:w="2322" w:type="dxa"/>
          </w:tcPr>
          <w:p w:rsidR="005124F4" w:rsidRPr="00B47B69" w:rsidRDefault="005124F4" w:rsidP="00B47B69">
            <w:pPr>
              <w:spacing w:line="360" w:lineRule="auto"/>
              <w:ind w:firstLine="709"/>
              <w:jc w:val="both"/>
              <w:rPr>
                <w:b/>
                <w:bCs/>
                <w:sz w:val="20"/>
                <w:szCs w:val="20"/>
              </w:rPr>
            </w:pPr>
            <w:r w:rsidRPr="00B47B69">
              <w:rPr>
                <w:b/>
                <w:bCs/>
                <w:sz w:val="20"/>
                <w:szCs w:val="20"/>
              </w:rPr>
              <w:t>2004г</w:t>
            </w:r>
          </w:p>
        </w:tc>
        <w:tc>
          <w:tcPr>
            <w:tcW w:w="2322" w:type="dxa"/>
          </w:tcPr>
          <w:p w:rsidR="005124F4" w:rsidRPr="00B47B69" w:rsidRDefault="005124F4" w:rsidP="00B47B69">
            <w:pPr>
              <w:spacing w:line="360" w:lineRule="auto"/>
              <w:ind w:firstLine="709"/>
              <w:jc w:val="both"/>
              <w:rPr>
                <w:b/>
                <w:bCs/>
                <w:sz w:val="20"/>
                <w:szCs w:val="20"/>
              </w:rPr>
            </w:pPr>
            <w:r w:rsidRPr="00B47B69">
              <w:rPr>
                <w:b/>
                <w:bCs/>
                <w:sz w:val="20"/>
                <w:szCs w:val="20"/>
              </w:rPr>
              <w:t>2005г</w:t>
            </w:r>
          </w:p>
        </w:tc>
      </w:tr>
      <w:tr w:rsidR="005124F4" w:rsidRPr="00B47B69">
        <w:tc>
          <w:tcPr>
            <w:tcW w:w="2321" w:type="dxa"/>
          </w:tcPr>
          <w:p w:rsidR="005124F4" w:rsidRPr="00B47B69" w:rsidRDefault="005124F4" w:rsidP="00B47B69">
            <w:pPr>
              <w:pStyle w:val="7"/>
              <w:ind w:firstLine="709"/>
              <w:rPr>
                <w:b/>
                <w:bCs/>
                <w:sz w:val="20"/>
                <w:szCs w:val="20"/>
              </w:rPr>
            </w:pPr>
            <w:r w:rsidRPr="00B47B69">
              <w:rPr>
                <w:b/>
                <w:bCs/>
                <w:sz w:val="20"/>
                <w:szCs w:val="20"/>
              </w:rPr>
              <w:t>А1</w:t>
            </w:r>
          </w:p>
        </w:tc>
        <w:tc>
          <w:tcPr>
            <w:tcW w:w="2322" w:type="dxa"/>
          </w:tcPr>
          <w:p w:rsidR="005124F4" w:rsidRPr="00B47B69" w:rsidRDefault="005124F4" w:rsidP="00B47B69">
            <w:pPr>
              <w:spacing w:line="360" w:lineRule="auto"/>
              <w:ind w:firstLine="709"/>
              <w:jc w:val="both"/>
              <w:rPr>
                <w:sz w:val="20"/>
                <w:szCs w:val="20"/>
              </w:rPr>
            </w:pPr>
            <w:r w:rsidRPr="00B47B69">
              <w:rPr>
                <w:sz w:val="20"/>
                <w:szCs w:val="20"/>
              </w:rPr>
              <w:t>3582</w:t>
            </w:r>
          </w:p>
        </w:tc>
        <w:tc>
          <w:tcPr>
            <w:tcW w:w="2322" w:type="dxa"/>
          </w:tcPr>
          <w:p w:rsidR="005124F4" w:rsidRPr="00B47B69" w:rsidRDefault="005124F4" w:rsidP="00B47B69">
            <w:pPr>
              <w:spacing w:line="360" w:lineRule="auto"/>
              <w:ind w:firstLine="709"/>
              <w:jc w:val="both"/>
              <w:rPr>
                <w:sz w:val="20"/>
                <w:szCs w:val="20"/>
              </w:rPr>
            </w:pPr>
            <w:r w:rsidRPr="00B47B69">
              <w:rPr>
                <w:sz w:val="20"/>
                <w:szCs w:val="20"/>
              </w:rPr>
              <w:t>5283</w:t>
            </w:r>
          </w:p>
        </w:tc>
        <w:tc>
          <w:tcPr>
            <w:tcW w:w="2322" w:type="dxa"/>
          </w:tcPr>
          <w:p w:rsidR="005124F4" w:rsidRPr="00B47B69" w:rsidRDefault="005124F4" w:rsidP="00B47B69">
            <w:pPr>
              <w:spacing w:line="360" w:lineRule="auto"/>
              <w:ind w:firstLine="709"/>
              <w:jc w:val="both"/>
              <w:rPr>
                <w:sz w:val="20"/>
                <w:szCs w:val="20"/>
              </w:rPr>
            </w:pPr>
            <w:r w:rsidRPr="00B47B69">
              <w:rPr>
                <w:sz w:val="20"/>
                <w:szCs w:val="20"/>
              </w:rPr>
              <w:t>43006</w:t>
            </w:r>
          </w:p>
        </w:tc>
      </w:tr>
      <w:tr w:rsidR="005124F4" w:rsidRPr="00B47B69">
        <w:tc>
          <w:tcPr>
            <w:tcW w:w="2321" w:type="dxa"/>
          </w:tcPr>
          <w:p w:rsidR="005124F4" w:rsidRPr="00B47B69" w:rsidRDefault="005124F4" w:rsidP="00B47B69">
            <w:pPr>
              <w:spacing w:line="360" w:lineRule="auto"/>
              <w:ind w:firstLine="709"/>
              <w:jc w:val="both"/>
              <w:rPr>
                <w:b/>
                <w:bCs/>
                <w:sz w:val="20"/>
                <w:szCs w:val="20"/>
              </w:rPr>
            </w:pPr>
            <w:r w:rsidRPr="00B47B69">
              <w:rPr>
                <w:b/>
                <w:bCs/>
                <w:sz w:val="20"/>
                <w:szCs w:val="20"/>
              </w:rPr>
              <w:t>А2</w:t>
            </w:r>
          </w:p>
        </w:tc>
        <w:tc>
          <w:tcPr>
            <w:tcW w:w="2322" w:type="dxa"/>
          </w:tcPr>
          <w:p w:rsidR="005124F4" w:rsidRPr="00B47B69" w:rsidRDefault="005124F4" w:rsidP="00B47B69">
            <w:pPr>
              <w:spacing w:line="360" w:lineRule="auto"/>
              <w:ind w:firstLine="709"/>
              <w:jc w:val="both"/>
              <w:rPr>
                <w:sz w:val="20"/>
                <w:szCs w:val="20"/>
              </w:rPr>
            </w:pPr>
            <w:r w:rsidRPr="00B47B69">
              <w:rPr>
                <w:sz w:val="20"/>
                <w:szCs w:val="20"/>
              </w:rPr>
              <w:t>515584</w:t>
            </w:r>
          </w:p>
        </w:tc>
        <w:tc>
          <w:tcPr>
            <w:tcW w:w="2322" w:type="dxa"/>
          </w:tcPr>
          <w:p w:rsidR="005124F4" w:rsidRPr="00B47B69" w:rsidRDefault="005124F4" w:rsidP="00B47B69">
            <w:pPr>
              <w:spacing w:line="360" w:lineRule="auto"/>
              <w:ind w:firstLine="709"/>
              <w:jc w:val="both"/>
              <w:rPr>
                <w:sz w:val="20"/>
                <w:szCs w:val="20"/>
              </w:rPr>
            </w:pPr>
            <w:r w:rsidRPr="00B47B69">
              <w:rPr>
                <w:sz w:val="20"/>
                <w:szCs w:val="20"/>
              </w:rPr>
              <w:t>387265</w:t>
            </w:r>
          </w:p>
        </w:tc>
        <w:tc>
          <w:tcPr>
            <w:tcW w:w="2322" w:type="dxa"/>
          </w:tcPr>
          <w:p w:rsidR="005124F4" w:rsidRPr="00B47B69" w:rsidRDefault="005124F4" w:rsidP="00B47B69">
            <w:pPr>
              <w:spacing w:line="360" w:lineRule="auto"/>
              <w:ind w:firstLine="709"/>
              <w:jc w:val="both"/>
              <w:rPr>
                <w:sz w:val="20"/>
                <w:szCs w:val="20"/>
              </w:rPr>
            </w:pPr>
            <w:r w:rsidRPr="00B47B69">
              <w:rPr>
                <w:sz w:val="20"/>
                <w:szCs w:val="20"/>
              </w:rPr>
              <w:t>401746</w:t>
            </w:r>
          </w:p>
        </w:tc>
      </w:tr>
      <w:tr w:rsidR="005124F4" w:rsidRPr="00B47B69">
        <w:tc>
          <w:tcPr>
            <w:tcW w:w="2321" w:type="dxa"/>
          </w:tcPr>
          <w:p w:rsidR="005124F4" w:rsidRPr="00B47B69" w:rsidRDefault="005124F4" w:rsidP="00B47B69">
            <w:pPr>
              <w:spacing w:line="360" w:lineRule="auto"/>
              <w:ind w:firstLine="709"/>
              <w:jc w:val="both"/>
              <w:rPr>
                <w:b/>
                <w:bCs/>
                <w:sz w:val="20"/>
                <w:szCs w:val="20"/>
              </w:rPr>
            </w:pPr>
            <w:r w:rsidRPr="00B47B69">
              <w:rPr>
                <w:b/>
                <w:bCs/>
                <w:sz w:val="20"/>
                <w:szCs w:val="20"/>
              </w:rPr>
              <w:t>А3</w:t>
            </w:r>
          </w:p>
        </w:tc>
        <w:tc>
          <w:tcPr>
            <w:tcW w:w="2322" w:type="dxa"/>
          </w:tcPr>
          <w:p w:rsidR="005124F4" w:rsidRPr="00B47B69" w:rsidRDefault="005124F4" w:rsidP="00B47B69">
            <w:pPr>
              <w:spacing w:line="360" w:lineRule="auto"/>
              <w:ind w:firstLine="709"/>
              <w:jc w:val="both"/>
              <w:rPr>
                <w:sz w:val="20"/>
                <w:szCs w:val="20"/>
              </w:rPr>
            </w:pPr>
            <w:r w:rsidRPr="00B47B69">
              <w:rPr>
                <w:sz w:val="20"/>
                <w:szCs w:val="20"/>
              </w:rPr>
              <w:t>27978</w:t>
            </w:r>
          </w:p>
        </w:tc>
        <w:tc>
          <w:tcPr>
            <w:tcW w:w="2322" w:type="dxa"/>
          </w:tcPr>
          <w:p w:rsidR="005124F4" w:rsidRPr="00B47B69" w:rsidRDefault="005124F4" w:rsidP="00B47B69">
            <w:pPr>
              <w:spacing w:line="360" w:lineRule="auto"/>
              <w:ind w:firstLine="709"/>
              <w:jc w:val="both"/>
              <w:rPr>
                <w:sz w:val="20"/>
                <w:szCs w:val="20"/>
              </w:rPr>
            </w:pPr>
            <w:r w:rsidRPr="00B47B69">
              <w:rPr>
                <w:sz w:val="20"/>
                <w:szCs w:val="20"/>
              </w:rPr>
              <w:t>27569</w:t>
            </w:r>
          </w:p>
        </w:tc>
        <w:tc>
          <w:tcPr>
            <w:tcW w:w="2322" w:type="dxa"/>
          </w:tcPr>
          <w:p w:rsidR="005124F4" w:rsidRPr="00B47B69" w:rsidRDefault="005124F4" w:rsidP="00B47B69">
            <w:pPr>
              <w:spacing w:line="360" w:lineRule="auto"/>
              <w:ind w:firstLine="709"/>
              <w:jc w:val="both"/>
              <w:rPr>
                <w:sz w:val="20"/>
                <w:szCs w:val="20"/>
              </w:rPr>
            </w:pPr>
            <w:r w:rsidRPr="00B47B69">
              <w:rPr>
                <w:sz w:val="20"/>
                <w:szCs w:val="20"/>
              </w:rPr>
              <w:t>31637</w:t>
            </w:r>
          </w:p>
        </w:tc>
      </w:tr>
      <w:tr w:rsidR="005124F4" w:rsidRPr="00B47B69">
        <w:tc>
          <w:tcPr>
            <w:tcW w:w="2321" w:type="dxa"/>
          </w:tcPr>
          <w:p w:rsidR="005124F4" w:rsidRPr="00B47B69" w:rsidRDefault="005124F4" w:rsidP="00B47B69">
            <w:pPr>
              <w:spacing w:line="360" w:lineRule="auto"/>
              <w:ind w:firstLine="709"/>
              <w:jc w:val="both"/>
              <w:rPr>
                <w:b/>
                <w:bCs/>
                <w:sz w:val="20"/>
                <w:szCs w:val="20"/>
              </w:rPr>
            </w:pPr>
            <w:r w:rsidRPr="00B47B69">
              <w:rPr>
                <w:b/>
                <w:bCs/>
                <w:sz w:val="20"/>
                <w:szCs w:val="20"/>
              </w:rPr>
              <w:t>А4</w:t>
            </w:r>
          </w:p>
        </w:tc>
        <w:tc>
          <w:tcPr>
            <w:tcW w:w="2322" w:type="dxa"/>
          </w:tcPr>
          <w:p w:rsidR="005124F4" w:rsidRPr="00B47B69" w:rsidRDefault="005124F4" w:rsidP="00B47B69">
            <w:pPr>
              <w:spacing w:line="360" w:lineRule="auto"/>
              <w:ind w:firstLine="709"/>
              <w:jc w:val="both"/>
              <w:rPr>
                <w:sz w:val="20"/>
                <w:szCs w:val="20"/>
              </w:rPr>
            </w:pPr>
            <w:r w:rsidRPr="00B47B69">
              <w:rPr>
                <w:sz w:val="20"/>
                <w:szCs w:val="20"/>
              </w:rPr>
              <w:t>4444208</w:t>
            </w:r>
          </w:p>
        </w:tc>
        <w:tc>
          <w:tcPr>
            <w:tcW w:w="2322" w:type="dxa"/>
          </w:tcPr>
          <w:p w:rsidR="005124F4" w:rsidRPr="00B47B69" w:rsidRDefault="005124F4" w:rsidP="00B47B69">
            <w:pPr>
              <w:spacing w:line="360" w:lineRule="auto"/>
              <w:ind w:firstLine="709"/>
              <w:jc w:val="both"/>
              <w:rPr>
                <w:sz w:val="20"/>
                <w:szCs w:val="20"/>
              </w:rPr>
            </w:pPr>
            <w:r w:rsidRPr="00B47B69">
              <w:rPr>
                <w:sz w:val="20"/>
                <w:szCs w:val="20"/>
              </w:rPr>
              <w:t>4188755</w:t>
            </w:r>
          </w:p>
        </w:tc>
        <w:tc>
          <w:tcPr>
            <w:tcW w:w="2322" w:type="dxa"/>
          </w:tcPr>
          <w:p w:rsidR="005124F4" w:rsidRPr="00B47B69" w:rsidRDefault="005124F4" w:rsidP="00B47B69">
            <w:pPr>
              <w:spacing w:line="360" w:lineRule="auto"/>
              <w:ind w:firstLine="709"/>
              <w:jc w:val="both"/>
              <w:rPr>
                <w:sz w:val="20"/>
                <w:szCs w:val="20"/>
              </w:rPr>
            </w:pPr>
            <w:r w:rsidRPr="00B47B69">
              <w:rPr>
                <w:sz w:val="20"/>
                <w:szCs w:val="20"/>
              </w:rPr>
              <w:t>405428</w:t>
            </w:r>
          </w:p>
        </w:tc>
      </w:tr>
      <w:tr w:rsidR="005124F4" w:rsidRPr="00B47B69">
        <w:tc>
          <w:tcPr>
            <w:tcW w:w="2321" w:type="dxa"/>
          </w:tcPr>
          <w:p w:rsidR="005124F4" w:rsidRPr="00B47B69" w:rsidRDefault="005124F4" w:rsidP="00B47B69">
            <w:pPr>
              <w:spacing w:line="360" w:lineRule="auto"/>
              <w:ind w:firstLine="709"/>
              <w:jc w:val="both"/>
              <w:rPr>
                <w:b/>
                <w:bCs/>
                <w:sz w:val="20"/>
                <w:szCs w:val="20"/>
              </w:rPr>
            </w:pPr>
            <w:r w:rsidRPr="00B47B69">
              <w:rPr>
                <w:b/>
                <w:bCs/>
                <w:sz w:val="20"/>
                <w:szCs w:val="20"/>
              </w:rPr>
              <w:t>П1</w:t>
            </w:r>
          </w:p>
        </w:tc>
        <w:tc>
          <w:tcPr>
            <w:tcW w:w="2322" w:type="dxa"/>
          </w:tcPr>
          <w:p w:rsidR="005124F4" w:rsidRPr="00B47B69" w:rsidRDefault="005124F4" w:rsidP="00B47B69">
            <w:pPr>
              <w:spacing w:line="360" w:lineRule="auto"/>
              <w:ind w:firstLine="709"/>
              <w:jc w:val="both"/>
              <w:rPr>
                <w:sz w:val="20"/>
                <w:szCs w:val="20"/>
              </w:rPr>
            </w:pPr>
            <w:r w:rsidRPr="00B47B69">
              <w:rPr>
                <w:sz w:val="20"/>
                <w:szCs w:val="20"/>
              </w:rPr>
              <w:t>477532</w:t>
            </w:r>
          </w:p>
        </w:tc>
        <w:tc>
          <w:tcPr>
            <w:tcW w:w="2322" w:type="dxa"/>
          </w:tcPr>
          <w:p w:rsidR="005124F4" w:rsidRPr="00B47B69" w:rsidRDefault="005124F4" w:rsidP="00B47B69">
            <w:pPr>
              <w:spacing w:line="360" w:lineRule="auto"/>
              <w:ind w:firstLine="709"/>
              <w:jc w:val="both"/>
              <w:rPr>
                <w:sz w:val="20"/>
                <w:szCs w:val="20"/>
              </w:rPr>
            </w:pPr>
            <w:r w:rsidRPr="00B47B69">
              <w:rPr>
                <w:sz w:val="20"/>
                <w:szCs w:val="20"/>
              </w:rPr>
              <w:t>425548</w:t>
            </w:r>
          </w:p>
        </w:tc>
        <w:tc>
          <w:tcPr>
            <w:tcW w:w="2322" w:type="dxa"/>
          </w:tcPr>
          <w:p w:rsidR="005124F4" w:rsidRPr="00B47B69" w:rsidRDefault="005124F4" w:rsidP="00B47B69">
            <w:pPr>
              <w:spacing w:line="360" w:lineRule="auto"/>
              <w:ind w:firstLine="709"/>
              <w:jc w:val="both"/>
              <w:rPr>
                <w:sz w:val="20"/>
                <w:szCs w:val="20"/>
              </w:rPr>
            </w:pPr>
            <w:r w:rsidRPr="00B47B69">
              <w:rPr>
                <w:sz w:val="20"/>
                <w:szCs w:val="20"/>
              </w:rPr>
              <w:t>528504</w:t>
            </w:r>
          </w:p>
        </w:tc>
      </w:tr>
      <w:tr w:rsidR="005124F4" w:rsidRPr="00B47B69">
        <w:tc>
          <w:tcPr>
            <w:tcW w:w="2321" w:type="dxa"/>
          </w:tcPr>
          <w:p w:rsidR="005124F4" w:rsidRPr="00B47B69" w:rsidRDefault="005124F4" w:rsidP="00B47B69">
            <w:pPr>
              <w:spacing w:line="360" w:lineRule="auto"/>
              <w:ind w:firstLine="709"/>
              <w:jc w:val="both"/>
              <w:rPr>
                <w:b/>
                <w:bCs/>
                <w:sz w:val="20"/>
                <w:szCs w:val="20"/>
              </w:rPr>
            </w:pPr>
            <w:r w:rsidRPr="00B47B69">
              <w:rPr>
                <w:b/>
                <w:bCs/>
                <w:sz w:val="20"/>
                <w:szCs w:val="20"/>
              </w:rPr>
              <w:t>П2</w:t>
            </w:r>
          </w:p>
        </w:tc>
        <w:tc>
          <w:tcPr>
            <w:tcW w:w="2322" w:type="dxa"/>
          </w:tcPr>
          <w:p w:rsidR="005124F4" w:rsidRPr="00B47B69" w:rsidRDefault="005124F4" w:rsidP="00B47B69">
            <w:pPr>
              <w:spacing w:line="360" w:lineRule="auto"/>
              <w:ind w:firstLine="709"/>
              <w:jc w:val="both"/>
              <w:rPr>
                <w:sz w:val="20"/>
                <w:szCs w:val="20"/>
              </w:rPr>
            </w:pPr>
            <w:r w:rsidRPr="00B47B69">
              <w:rPr>
                <w:sz w:val="20"/>
                <w:szCs w:val="20"/>
              </w:rPr>
              <w:t>503</w:t>
            </w:r>
          </w:p>
        </w:tc>
        <w:tc>
          <w:tcPr>
            <w:tcW w:w="2322" w:type="dxa"/>
          </w:tcPr>
          <w:p w:rsidR="005124F4" w:rsidRPr="00B47B69" w:rsidRDefault="005124F4" w:rsidP="00B47B69">
            <w:pPr>
              <w:spacing w:line="360" w:lineRule="auto"/>
              <w:ind w:firstLine="709"/>
              <w:jc w:val="both"/>
              <w:rPr>
                <w:sz w:val="20"/>
                <w:szCs w:val="20"/>
              </w:rPr>
            </w:pPr>
            <w:r w:rsidRPr="00B47B69">
              <w:rPr>
                <w:sz w:val="20"/>
                <w:szCs w:val="20"/>
              </w:rPr>
              <w:t>503</w:t>
            </w:r>
          </w:p>
        </w:tc>
        <w:tc>
          <w:tcPr>
            <w:tcW w:w="2322" w:type="dxa"/>
          </w:tcPr>
          <w:p w:rsidR="005124F4" w:rsidRPr="00B47B69" w:rsidRDefault="005124F4" w:rsidP="00B47B69">
            <w:pPr>
              <w:spacing w:line="360" w:lineRule="auto"/>
              <w:ind w:firstLine="709"/>
              <w:jc w:val="both"/>
              <w:rPr>
                <w:sz w:val="20"/>
                <w:szCs w:val="20"/>
              </w:rPr>
            </w:pPr>
            <w:r w:rsidRPr="00B47B69">
              <w:rPr>
                <w:sz w:val="20"/>
                <w:szCs w:val="20"/>
              </w:rPr>
              <w:t>503</w:t>
            </w:r>
          </w:p>
        </w:tc>
      </w:tr>
      <w:tr w:rsidR="005124F4" w:rsidRPr="00B47B69">
        <w:tc>
          <w:tcPr>
            <w:tcW w:w="2321" w:type="dxa"/>
          </w:tcPr>
          <w:p w:rsidR="005124F4" w:rsidRPr="00B47B69" w:rsidRDefault="005124F4" w:rsidP="00B47B69">
            <w:pPr>
              <w:spacing w:line="360" w:lineRule="auto"/>
              <w:ind w:firstLine="709"/>
              <w:jc w:val="both"/>
              <w:rPr>
                <w:b/>
                <w:bCs/>
                <w:sz w:val="20"/>
                <w:szCs w:val="20"/>
              </w:rPr>
            </w:pPr>
            <w:r w:rsidRPr="00B47B69">
              <w:rPr>
                <w:b/>
                <w:bCs/>
                <w:sz w:val="20"/>
                <w:szCs w:val="20"/>
              </w:rPr>
              <w:t>П3</w:t>
            </w:r>
          </w:p>
        </w:tc>
        <w:tc>
          <w:tcPr>
            <w:tcW w:w="2322" w:type="dxa"/>
          </w:tcPr>
          <w:p w:rsidR="005124F4" w:rsidRPr="00B47B69" w:rsidRDefault="005124F4" w:rsidP="00B47B69">
            <w:pPr>
              <w:spacing w:line="360" w:lineRule="auto"/>
              <w:ind w:firstLine="709"/>
              <w:jc w:val="both"/>
              <w:rPr>
                <w:sz w:val="20"/>
                <w:szCs w:val="20"/>
              </w:rPr>
            </w:pPr>
            <w:r w:rsidRPr="00B47B69">
              <w:rPr>
                <w:sz w:val="20"/>
                <w:szCs w:val="20"/>
              </w:rPr>
              <w:t>0</w:t>
            </w:r>
          </w:p>
        </w:tc>
        <w:tc>
          <w:tcPr>
            <w:tcW w:w="2322" w:type="dxa"/>
          </w:tcPr>
          <w:p w:rsidR="005124F4" w:rsidRPr="00B47B69" w:rsidRDefault="005124F4" w:rsidP="00B47B69">
            <w:pPr>
              <w:spacing w:line="360" w:lineRule="auto"/>
              <w:ind w:firstLine="709"/>
              <w:jc w:val="both"/>
              <w:rPr>
                <w:sz w:val="20"/>
                <w:szCs w:val="20"/>
              </w:rPr>
            </w:pPr>
            <w:r w:rsidRPr="00B47B69">
              <w:rPr>
                <w:sz w:val="20"/>
                <w:szCs w:val="20"/>
              </w:rPr>
              <w:t>0</w:t>
            </w:r>
          </w:p>
        </w:tc>
        <w:tc>
          <w:tcPr>
            <w:tcW w:w="2322" w:type="dxa"/>
          </w:tcPr>
          <w:p w:rsidR="005124F4" w:rsidRPr="00B47B69" w:rsidRDefault="005124F4" w:rsidP="00B47B69">
            <w:pPr>
              <w:spacing w:line="360" w:lineRule="auto"/>
              <w:ind w:firstLine="709"/>
              <w:jc w:val="both"/>
              <w:rPr>
                <w:sz w:val="20"/>
                <w:szCs w:val="20"/>
              </w:rPr>
            </w:pPr>
            <w:r w:rsidRPr="00B47B69">
              <w:rPr>
                <w:sz w:val="20"/>
                <w:szCs w:val="20"/>
              </w:rPr>
              <w:t>0</w:t>
            </w:r>
          </w:p>
        </w:tc>
      </w:tr>
      <w:tr w:rsidR="005124F4" w:rsidRPr="00B47B69">
        <w:tc>
          <w:tcPr>
            <w:tcW w:w="2321" w:type="dxa"/>
          </w:tcPr>
          <w:p w:rsidR="005124F4" w:rsidRPr="00B47B69" w:rsidRDefault="005124F4" w:rsidP="00B47B69">
            <w:pPr>
              <w:spacing w:line="360" w:lineRule="auto"/>
              <w:ind w:firstLine="709"/>
              <w:jc w:val="both"/>
              <w:rPr>
                <w:b/>
                <w:bCs/>
                <w:sz w:val="20"/>
                <w:szCs w:val="20"/>
              </w:rPr>
            </w:pPr>
            <w:r w:rsidRPr="00B47B69">
              <w:rPr>
                <w:b/>
                <w:bCs/>
                <w:sz w:val="20"/>
                <w:szCs w:val="20"/>
              </w:rPr>
              <w:t>П4</w:t>
            </w:r>
          </w:p>
        </w:tc>
        <w:tc>
          <w:tcPr>
            <w:tcW w:w="2322" w:type="dxa"/>
          </w:tcPr>
          <w:p w:rsidR="005124F4" w:rsidRPr="00B47B69" w:rsidRDefault="005124F4" w:rsidP="00B47B69">
            <w:pPr>
              <w:spacing w:line="360" w:lineRule="auto"/>
              <w:ind w:firstLine="709"/>
              <w:jc w:val="both"/>
              <w:rPr>
                <w:sz w:val="20"/>
                <w:szCs w:val="20"/>
              </w:rPr>
            </w:pPr>
            <w:r w:rsidRPr="00B47B69">
              <w:rPr>
                <w:sz w:val="20"/>
                <w:szCs w:val="20"/>
              </w:rPr>
              <w:t>513317</w:t>
            </w:r>
          </w:p>
        </w:tc>
        <w:tc>
          <w:tcPr>
            <w:tcW w:w="2322" w:type="dxa"/>
          </w:tcPr>
          <w:p w:rsidR="005124F4" w:rsidRPr="00B47B69" w:rsidRDefault="005124F4" w:rsidP="00B47B69">
            <w:pPr>
              <w:spacing w:line="360" w:lineRule="auto"/>
              <w:ind w:firstLine="709"/>
              <w:jc w:val="both"/>
              <w:rPr>
                <w:sz w:val="20"/>
                <w:szCs w:val="20"/>
              </w:rPr>
            </w:pPr>
            <w:r w:rsidRPr="00B47B69">
              <w:rPr>
                <w:sz w:val="20"/>
                <w:szCs w:val="20"/>
              </w:rPr>
              <w:t>412821</w:t>
            </w:r>
          </w:p>
        </w:tc>
        <w:tc>
          <w:tcPr>
            <w:tcW w:w="2322" w:type="dxa"/>
          </w:tcPr>
          <w:p w:rsidR="005124F4" w:rsidRPr="00B47B69" w:rsidRDefault="005124F4" w:rsidP="00B47B69">
            <w:pPr>
              <w:spacing w:line="360" w:lineRule="auto"/>
              <w:ind w:firstLine="709"/>
              <w:jc w:val="both"/>
              <w:rPr>
                <w:sz w:val="20"/>
                <w:szCs w:val="20"/>
              </w:rPr>
            </w:pPr>
            <w:r w:rsidRPr="00B47B69">
              <w:rPr>
                <w:sz w:val="20"/>
                <w:szCs w:val="20"/>
              </w:rPr>
              <w:t>352810</w:t>
            </w:r>
          </w:p>
        </w:tc>
      </w:tr>
    </w:tbl>
    <w:p w:rsidR="005124F4" w:rsidRPr="00B47B69" w:rsidRDefault="005124F4" w:rsidP="00B47B69">
      <w:pPr>
        <w:spacing w:line="360" w:lineRule="auto"/>
        <w:ind w:firstLine="709"/>
        <w:jc w:val="both"/>
        <w:rPr>
          <w:sz w:val="28"/>
          <w:szCs w:val="28"/>
        </w:rPr>
      </w:pPr>
      <w:r w:rsidRPr="00B47B69">
        <w:rPr>
          <w:sz w:val="28"/>
          <w:szCs w:val="28"/>
        </w:rPr>
        <w:t>Для определения ликвидности баланса следует сопоставить итоги приведенных групп по активу и пассиву. Иными словами, баланс считается ликвидным, если каждая группа из первых трех покрывает  сопоставляемую с ней группу обязательств предприятия, ил равна ей; в противном случае баланс неликвиден.</w:t>
      </w:r>
    </w:p>
    <w:p w:rsidR="005124F4" w:rsidRPr="00B47B69" w:rsidRDefault="005124F4" w:rsidP="00B47B69">
      <w:pPr>
        <w:spacing w:line="360" w:lineRule="auto"/>
        <w:ind w:firstLine="709"/>
        <w:jc w:val="both"/>
        <w:rPr>
          <w:sz w:val="28"/>
          <w:szCs w:val="28"/>
        </w:rPr>
      </w:pPr>
      <w:r w:rsidRPr="00B47B69">
        <w:rPr>
          <w:sz w:val="28"/>
          <w:szCs w:val="28"/>
        </w:rPr>
        <w:t>Как видно, наличных денежных средств явно не хватает, чтобы погасить наиболее срочные обязательства. Сравнение следующих двух групп говорит о возможном улучшении платежеспособности в будущем времени.</w:t>
      </w:r>
    </w:p>
    <w:p w:rsidR="005124F4" w:rsidRPr="00B47B69" w:rsidRDefault="005124F4" w:rsidP="00B47B69">
      <w:pPr>
        <w:spacing w:line="360" w:lineRule="auto"/>
        <w:ind w:firstLine="709"/>
        <w:jc w:val="both"/>
        <w:rPr>
          <w:sz w:val="28"/>
          <w:szCs w:val="28"/>
        </w:rPr>
      </w:pPr>
      <w:r w:rsidRPr="00B47B69">
        <w:rPr>
          <w:sz w:val="28"/>
          <w:szCs w:val="28"/>
        </w:rPr>
        <w:t>Сравнение 4 группы говорит о том, что в АО «Уральскоблгаз» долгосрочные активы сформированы за счет собственного капитала и в некоторой части за счет заемных средств, что является плохим признаком. Так же это говорит о том, что у предприятия отсутствуют собственные оборотные средства.</w:t>
      </w:r>
    </w:p>
    <w:p w:rsidR="005124F4" w:rsidRPr="00B47B69" w:rsidRDefault="005124F4" w:rsidP="00B47B69">
      <w:pPr>
        <w:spacing w:line="360" w:lineRule="auto"/>
        <w:ind w:firstLine="709"/>
        <w:jc w:val="both"/>
        <w:rPr>
          <w:sz w:val="28"/>
          <w:szCs w:val="28"/>
        </w:rPr>
      </w:pPr>
      <w:r w:rsidRPr="00B47B69">
        <w:rPr>
          <w:sz w:val="28"/>
          <w:szCs w:val="28"/>
        </w:rPr>
        <w:t>АО «Уральскоблгаз» работает убыточно и является финансово неустойчивым. Рассмотрим таблицу, которая свидетельствует о финансовой неустойчивости АО «Уральскоблгаз»</w:t>
      </w:r>
    </w:p>
    <w:p w:rsidR="00B47B69" w:rsidRDefault="00B47B69" w:rsidP="00B47B69">
      <w:pPr>
        <w:spacing w:line="360" w:lineRule="auto"/>
        <w:jc w:val="both"/>
        <w:rPr>
          <w:sz w:val="28"/>
          <w:szCs w:val="28"/>
        </w:rPr>
      </w:pPr>
    </w:p>
    <w:p w:rsidR="005124F4" w:rsidRPr="00B47B69" w:rsidRDefault="005124F4" w:rsidP="00B47B69">
      <w:pPr>
        <w:spacing w:line="360" w:lineRule="auto"/>
        <w:jc w:val="both"/>
        <w:rPr>
          <w:sz w:val="28"/>
          <w:szCs w:val="28"/>
        </w:rPr>
      </w:pPr>
      <w:r w:rsidRPr="00B47B69">
        <w:rPr>
          <w:sz w:val="28"/>
          <w:szCs w:val="28"/>
        </w:rPr>
        <w:t>Таблица 4</w:t>
      </w:r>
    </w:p>
    <w:p w:rsidR="005124F4" w:rsidRPr="00B47B69" w:rsidRDefault="005124F4" w:rsidP="00B47B69">
      <w:pPr>
        <w:pStyle w:val="5"/>
        <w:ind w:firstLine="709"/>
        <w:jc w:val="both"/>
        <w:rPr>
          <w:szCs w:val="28"/>
        </w:rPr>
      </w:pPr>
      <w:r w:rsidRPr="00B47B69">
        <w:rPr>
          <w:szCs w:val="28"/>
        </w:rPr>
        <w:t xml:space="preserve">Результаты финансовой деятельности </w:t>
      </w:r>
    </w:p>
    <w:p w:rsidR="005124F4" w:rsidRPr="00B47B69" w:rsidRDefault="005124F4" w:rsidP="00B47B69">
      <w:pPr>
        <w:spacing w:line="360" w:lineRule="auto"/>
        <w:ind w:firstLine="709"/>
        <w:jc w:val="both"/>
        <w:rPr>
          <w:b/>
          <w:bCs/>
          <w:sz w:val="28"/>
          <w:szCs w:val="28"/>
        </w:rPr>
      </w:pPr>
      <w:r w:rsidRPr="00B47B69">
        <w:rPr>
          <w:b/>
          <w:bCs/>
          <w:sz w:val="28"/>
          <w:szCs w:val="28"/>
        </w:rPr>
        <w:t>АО «Уральскоблгаз» за 2003-2005 годы</w:t>
      </w:r>
    </w:p>
    <w:p w:rsidR="005124F4" w:rsidRPr="00B47B69" w:rsidRDefault="005124F4" w:rsidP="00B47B69">
      <w:pPr>
        <w:spacing w:line="360" w:lineRule="auto"/>
        <w:ind w:firstLine="709"/>
        <w:jc w:val="both"/>
        <w:rPr>
          <w:b/>
          <w:bCs/>
          <w:sz w:val="28"/>
          <w:szCs w:val="28"/>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060"/>
        <w:gridCol w:w="1260"/>
        <w:gridCol w:w="1260"/>
        <w:gridCol w:w="1440"/>
        <w:gridCol w:w="1620"/>
      </w:tblGrid>
      <w:tr w:rsidR="005124F4" w:rsidRPr="00B47B69" w:rsidTr="00B47B69">
        <w:trPr>
          <w:cantSplit/>
          <w:trHeight w:val="331"/>
        </w:trPr>
        <w:tc>
          <w:tcPr>
            <w:tcW w:w="468" w:type="dxa"/>
            <w:vAlign w:val="center"/>
          </w:tcPr>
          <w:p w:rsidR="005124F4" w:rsidRPr="00B47B69" w:rsidRDefault="005124F4" w:rsidP="00B47B69">
            <w:pPr>
              <w:spacing w:line="360" w:lineRule="auto"/>
              <w:ind w:left="-851" w:firstLine="709"/>
              <w:jc w:val="both"/>
              <w:rPr>
                <w:sz w:val="20"/>
                <w:szCs w:val="20"/>
              </w:rPr>
            </w:pPr>
            <w:r w:rsidRPr="00B47B69">
              <w:rPr>
                <w:sz w:val="20"/>
                <w:szCs w:val="20"/>
              </w:rPr>
              <w:t>№</w:t>
            </w:r>
          </w:p>
        </w:tc>
        <w:tc>
          <w:tcPr>
            <w:tcW w:w="3060" w:type="dxa"/>
            <w:vAlign w:val="center"/>
          </w:tcPr>
          <w:p w:rsidR="005124F4" w:rsidRPr="00B47B69" w:rsidRDefault="005124F4" w:rsidP="00B47B69">
            <w:pPr>
              <w:spacing w:line="360" w:lineRule="auto"/>
              <w:ind w:left="-851" w:firstLine="709"/>
              <w:jc w:val="both"/>
              <w:rPr>
                <w:sz w:val="20"/>
                <w:szCs w:val="20"/>
              </w:rPr>
            </w:pPr>
            <w:r w:rsidRPr="00B47B69">
              <w:rPr>
                <w:sz w:val="20"/>
                <w:szCs w:val="20"/>
              </w:rPr>
              <w:t>Показатели</w:t>
            </w:r>
          </w:p>
        </w:tc>
        <w:tc>
          <w:tcPr>
            <w:tcW w:w="1260" w:type="dxa"/>
            <w:vAlign w:val="center"/>
          </w:tcPr>
          <w:p w:rsidR="005124F4" w:rsidRPr="00B47B69" w:rsidRDefault="005124F4" w:rsidP="00B47B69">
            <w:pPr>
              <w:spacing w:line="360" w:lineRule="auto"/>
              <w:ind w:left="-851" w:firstLine="709"/>
              <w:jc w:val="both"/>
              <w:rPr>
                <w:sz w:val="20"/>
                <w:szCs w:val="20"/>
              </w:rPr>
            </w:pPr>
            <w:r w:rsidRPr="00B47B69">
              <w:rPr>
                <w:sz w:val="20"/>
                <w:szCs w:val="20"/>
              </w:rPr>
              <w:t>2003г</w:t>
            </w:r>
          </w:p>
        </w:tc>
        <w:tc>
          <w:tcPr>
            <w:tcW w:w="1260" w:type="dxa"/>
            <w:vAlign w:val="center"/>
          </w:tcPr>
          <w:p w:rsidR="005124F4" w:rsidRPr="00B47B69" w:rsidRDefault="005124F4" w:rsidP="00B47B69">
            <w:pPr>
              <w:spacing w:line="360" w:lineRule="auto"/>
              <w:ind w:left="-851" w:firstLine="709"/>
              <w:jc w:val="both"/>
              <w:rPr>
                <w:sz w:val="20"/>
                <w:szCs w:val="20"/>
              </w:rPr>
            </w:pPr>
            <w:r w:rsidRPr="00B47B69">
              <w:rPr>
                <w:sz w:val="20"/>
                <w:szCs w:val="20"/>
              </w:rPr>
              <w:t>2004г</w:t>
            </w:r>
          </w:p>
        </w:tc>
        <w:tc>
          <w:tcPr>
            <w:tcW w:w="1440" w:type="dxa"/>
            <w:vAlign w:val="center"/>
          </w:tcPr>
          <w:p w:rsidR="005124F4" w:rsidRPr="00B47B69" w:rsidRDefault="005124F4" w:rsidP="00B47B69">
            <w:pPr>
              <w:spacing w:line="360" w:lineRule="auto"/>
              <w:ind w:left="-851" w:firstLine="709"/>
              <w:jc w:val="both"/>
              <w:rPr>
                <w:sz w:val="20"/>
                <w:szCs w:val="20"/>
              </w:rPr>
            </w:pPr>
            <w:r w:rsidRPr="00B47B69">
              <w:rPr>
                <w:sz w:val="20"/>
                <w:szCs w:val="20"/>
              </w:rPr>
              <w:t>2005г</w:t>
            </w:r>
          </w:p>
        </w:tc>
        <w:tc>
          <w:tcPr>
            <w:tcW w:w="1620" w:type="dxa"/>
            <w:vAlign w:val="center"/>
          </w:tcPr>
          <w:p w:rsidR="005124F4" w:rsidRPr="00B47B69" w:rsidRDefault="005124F4" w:rsidP="00B47B69">
            <w:pPr>
              <w:spacing w:line="360" w:lineRule="auto"/>
              <w:ind w:left="-851" w:firstLine="709"/>
              <w:jc w:val="both"/>
              <w:rPr>
                <w:sz w:val="20"/>
                <w:szCs w:val="20"/>
              </w:rPr>
            </w:pPr>
            <w:r w:rsidRPr="00B47B69">
              <w:rPr>
                <w:sz w:val="20"/>
                <w:szCs w:val="20"/>
              </w:rPr>
              <w:t>Отклонения</w:t>
            </w:r>
          </w:p>
        </w:tc>
      </w:tr>
      <w:tr w:rsidR="005124F4" w:rsidRPr="00B47B69">
        <w:tc>
          <w:tcPr>
            <w:tcW w:w="468" w:type="dxa"/>
          </w:tcPr>
          <w:p w:rsidR="005124F4" w:rsidRPr="00B47B69" w:rsidRDefault="005124F4" w:rsidP="00B47B69">
            <w:pPr>
              <w:spacing w:line="360" w:lineRule="auto"/>
              <w:ind w:left="-851" w:firstLine="709"/>
              <w:jc w:val="both"/>
              <w:rPr>
                <w:sz w:val="20"/>
                <w:szCs w:val="20"/>
              </w:rPr>
            </w:pPr>
            <w:r w:rsidRPr="00B47B69">
              <w:rPr>
                <w:sz w:val="20"/>
                <w:szCs w:val="20"/>
              </w:rPr>
              <w:t>1</w:t>
            </w:r>
          </w:p>
        </w:tc>
        <w:tc>
          <w:tcPr>
            <w:tcW w:w="3060" w:type="dxa"/>
          </w:tcPr>
          <w:p w:rsidR="005124F4" w:rsidRPr="00B47B69" w:rsidRDefault="005124F4" w:rsidP="00B47B69">
            <w:pPr>
              <w:spacing w:line="360" w:lineRule="auto"/>
              <w:ind w:left="-851" w:firstLine="709"/>
              <w:jc w:val="both"/>
              <w:rPr>
                <w:sz w:val="20"/>
                <w:szCs w:val="20"/>
              </w:rPr>
            </w:pPr>
            <w:r w:rsidRPr="00B47B69">
              <w:rPr>
                <w:sz w:val="20"/>
                <w:szCs w:val="20"/>
              </w:rPr>
              <w:t>Доход от реализации, тыс.тенге</w:t>
            </w:r>
          </w:p>
        </w:tc>
        <w:tc>
          <w:tcPr>
            <w:tcW w:w="1260" w:type="dxa"/>
            <w:vAlign w:val="center"/>
          </w:tcPr>
          <w:p w:rsidR="005124F4" w:rsidRPr="00B47B69" w:rsidRDefault="005124F4" w:rsidP="00B47B69">
            <w:pPr>
              <w:spacing w:line="360" w:lineRule="auto"/>
              <w:ind w:left="-851" w:firstLine="709"/>
              <w:jc w:val="both"/>
              <w:rPr>
                <w:sz w:val="20"/>
                <w:szCs w:val="20"/>
              </w:rPr>
            </w:pPr>
            <w:r w:rsidRPr="00B47B69">
              <w:rPr>
                <w:sz w:val="20"/>
                <w:szCs w:val="20"/>
              </w:rPr>
              <w:t>110643</w:t>
            </w:r>
          </w:p>
        </w:tc>
        <w:tc>
          <w:tcPr>
            <w:tcW w:w="1260" w:type="dxa"/>
            <w:vAlign w:val="center"/>
          </w:tcPr>
          <w:p w:rsidR="005124F4" w:rsidRPr="00B47B69" w:rsidRDefault="005124F4" w:rsidP="00B47B69">
            <w:pPr>
              <w:spacing w:line="360" w:lineRule="auto"/>
              <w:ind w:left="-851" w:firstLine="709"/>
              <w:jc w:val="both"/>
              <w:rPr>
                <w:sz w:val="20"/>
                <w:szCs w:val="20"/>
              </w:rPr>
            </w:pPr>
            <w:r w:rsidRPr="00B47B69">
              <w:rPr>
                <w:sz w:val="20"/>
                <w:szCs w:val="20"/>
              </w:rPr>
              <w:t>160095</w:t>
            </w:r>
          </w:p>
        </w:tc>
        <w:tc>
          <w:tcPr>
            <w:tcW w:w="1440" w:type="dxa"/>
            <w:vAlign w:val="center"/>
          </w:tcPr>
          <w:p w:rsidR="005124F4" w:rsidRPr="00B47B69" w:rsidRDefault="005124F4" w:rsidP="00B47B69">
            <w:pPr>
              <w:spacing w:line="360" w:lineRule="auto"/>
              <w:ind w:left="-851" w:firstLine="709"/>
              <w:jc w:val="both"/>
              <w:rPr>
                <w:sz w:val="20"/>
                <w:szCs w:val="20"/>
              </w:rPr>
            </w:pPr>
            <w:r w:rsidRPr="00B47B69">
              <w:rPr>
                <w:sz w:val="20"/>
                <w:szCs w:val="20"/>
              </w:rPr>
              <w:t>226518</w:t>
            </w:r>
          </w:p>
        </w:tc>
        <w:tc>
          <w:tcPr>
            <w:tcW w:w="1620" w:type="dxa"/>
            <w:vAlign w:val="center"/>
          </w:tcPr>
          <w:p w:rsidR="005124F4" w:rsidRPr="00B47B69" w:rsidRDefault="005124F4" w:rsidP="00B47B69">
            <w:pPr>
              <w:spacing w:line="360" w:lineRule="auto"/>
              <w:ind w:left="-851" w:firstLine="709"/>
              <w:jc w:val="both"/>
              <w:rPr>
                <w:sz w:val="20"/>
                <w:szCs w:val="20"/>
              </w:rPr>
            </w:pPr>
            <w:r w:rsidRPr="00B47B69">
              <w:rPr>
                <w:sz w:val="20"/>
                <w:szCs w:val="20"/>
              </w:rPr>
              <w:t>115875</w:t>
            </w:r>
          </w:p>
        </w:tc>
      </w:tr>
      <w:tr w:rsidR="005124F4" w:rsidRPr="00B47B69">
        <w:tc>
          <w:tcPr>
            <w:tcW w:w="468" w:type="dxa"/>
          </w:tcPr>
          <w:p w:rsidR="005124F4" w:rsidRPr="00B47B69" w:rsidRDefault="005124F4" w:rsidP="00B47B69">
            <w:pPr>
              <w:spacing w:line="360" w:lineRule="auto"/>
              <w:ind w:left="-851" w:firstLine="709"/>
              <w:jc w:val="both"/>
              <w:rPr>
                <w:sz w:val="20"/>
                <w:szCs w:val="20"/>
              </w:rPr>
            </w:pPr>
            <w:r w:rsidRPr="00B47B69">
              <w:rPr>
                <w:sz w:val="20"/>
                <w:szCs w:val="20"/>
              </w:rPr>
              <w:t>2</w:t>
            </w:r>
          </w:p>
        </w:tc>
        <w:tc>
          <w:tcPr>
            <w:tcW w:w="3060" w:type="dxa"/>
          </w:tcPr>
          <w:p w:rsidR="005124F4" w:rsidRPr="00B47B69" w:rsidRDefault="005124F4" w:rsidP="00B47B69">
            <w:pPr>
              <w:spacing w:line="360" w:lineRule="auto"/>
              <w:ind w:left="-851" w:firstLine="709"/>
              <w:jc w:val="both"/>
              <w:rPr>
                <w:sz w:val="20"/>
                <w:szCs w:val="20"/>
              </w:rPr>
            </w:pPr>
            <w:r w:rsidRPr="00B47B69">
              <w:rPr>
                <w:sz w:val="20"/>
                <w:szCs w:val="20"/>
              </w:rPr>
              <w:t>Себестоимость продукции, тыс. тенге</w:t>
            </w:r>
          </w:p>
        </w:tc>
        <w:tc>
          <w:tcPr>
            <w:tcW w:w="1260" w:type="dxa"/>
            <w:vAlign w:val="center"/>
          </w:tcPr>
          <w:p w:rsidR="005124F4" w:rsidRPr="00B47B69" w:rsidRDefault="005124F4" w:rsidP="00B47B69">
            <w:pPr>
              <w:spacing w:line="360" w:lineRule="auto"/>
              <w:ind w:left="-851" w:firstLine="709"/>
              <w:jc w:val="both"/>
              <w:rPr>
                <w:sz w:val="20"/>
                <w:szCs w:val="20"/>
              </w:rPr>
            </w:pPr>
            <w:r w:rsidRPr="00B47B69">
              <w:rPr>
                <w:sz w:val="20"/>
                <w:szCs w:val="20"/>
              </w:rPr>
              <w:t>104179</w:t>
            </w:r>
          </w:p>
        </w:tc>
        <w:tc>
          <w:tcPr>
            <w:tcW w:w="1260" w:type="dxa"/>
            <w:vAlign w:val="center"/>
          </w:tcPr>
          <w:p w:rsidR="005124F4" w:rsidRPr="00B47B69" w:rsidRDefault="005124F4" w:rsidP="00B47B69">
            <w:pPr>
              <w:spacing w:line="360" w:lineRule="auto"/>
              <w:ind w:left="-851" w:firstLine="709"/>
              <w:jc w:val="both"/>
              <w:rPr>
                <w:sz w:val="20"/>
                <w:szCs w:val="20"/>
              </w:rPr>
            </w:pPr>
            <w:r w:rsidRPr="00B47B69">
              <w:rPr>
                <w:sz w:val="20"/>
                <w:szCs w:val="20"/>
              </w:rPr>
              <w:t>136294</w:t>
            </w:r>
          </w:p>
        </w:tc>
        <w:tc>
          <w:tcPr>
            <w:tcW w:w="1440" w:type="dxa"/>
            <w:vAlign w:val="center"/>
          </w:tcPr>
          <w:p w:rsidR="005124F4" w:rsidRPr="00B47B69" w:rsidRDefault="005124F4" w:rsidP="00B47B69">
            <w:pPr>
              <w:spacing w:line="360" w:lineRule="auto"/>
              <w:ind w:left="-851" w:firstLine="709"/>
              <w:jc w:val="both"/>
              <w:rPr>
                <w:sz w:val="20"/>
                <w:szCs w:val="20"/>
              </w:rPr>
            </w:pPr>
            <w:r w:rsidRPr="00B47B69">
              <w:rPr>
                <w:sz w:val="20"/>
                <w:szCs w:val="20"/>
              </w:rPr>
              <w:t>126420</w:t>
            </w:r>
          </w:p>
        </w:tc>
        <w:tc>
          <w:tcPr>
            <w:tcW w:w="1620" w:type="dxa"/>
            <w:vAlign w:val="center"/>
          </w:tcPr>
          <w:p w:rsidR="005124F4" w:rsidRPr="00B47B69" w:rsidRDefault="005124F4" w:rsidP="00B47B69">
            <w:pPr>
              <w:spacing w:line="360" w:lineRule="auto"/>
              <w:ind w:left="-851" w:firstLine="709"/>
              <w:jc w:val="both"/>
              <w:rPr>
                <w:sz w:val="20"/>
                <w:szCs w:val="20"/>
              </w:rPr>
            </w:pPr>
            <w:r w:rsidRPr="00B47B69">
              <w:rPr>
                <w:sz w:val="20"/>
                <w:szCs w:val="20"/>
              </w:rPr>
              <w:t>22241</w:t>
            </w:r>
          </w:p>
        </w:tc>
      </w:tr>
      <w:tr w:rsidR="005124F4" w:rsidRPr="00B47B69">
        <w:tc>
          <w:tcPr>
            <w:tcW w:w="468" w:type="dxa"/>
          </w:tcPr>
          <w:p w:rsidR="005124F4" w:rsidRPr="00B47B69" w:rsidRDefault="005124F4" w:rsidP="00B47B69">
            <w:pPr>
              <w:spacing w:line="360" w:lineRule="auto"/>
              <w:ind w:left="-851" w:firstLine="709"/>
              <w:jc w:val="both"/>
              <w:rPr>
                <w:sz w:val="20"/>
                <w:szCs w:val="20"/>
              </w:rPr>
            </w:pPr>
            <w:r w:rsidRPr="00B47B69">
              <w:rPr>
                <w:sz w:val="20"/>
                <w:szCs w:val="20"/>
              </w:rPr>
              <w:t>3</w:t>
            </w:r>
          </w:p>
        </w:tc>
        <w:tc>
          <w:tcPr>
            <w:tcW w:w="3060" w:type="dxa"/>
          </w:tcPr>
          <w:p w:rsidR="005124F4" w:rsidRPr="00B47B69" w:rsidRDefault="005124F4" w:rsidP="00B47B69">
            <w:pPr>
              <w:spacing w:line="360" w:lineRule="auto"/>
              <w:ind w:left="-851" w:firstLine="709"/>
              <w:jc w:val="both"/>
              <w:rPr>
                <w:sz w:val="20"/>
                <w:szCs w:val="20"/>
              </w:rPr>
            </w:pPr>
            <w:r w:rsidRPr="00B47B69">
              <w:rPr>
                <w:sz w:val="20"/>
                <w:szCs w:val="20"/>
              </w:rPr>
              <w:t>Валовый доход, тыс. тг</w:t>
            </w:r>
          </w:p>
        </w:tc>
        <w:tc>
          <w:tcPr>
            <w:tcW w:w="1260" w:type="dxa"/>
            <w:vAlign w:val="center"/>
          </w:tcPr>
          <w:p w:rsidR="005124F4" w:rsidRPr="00B47B69" w:rsidRDefault="005124F4" w:rsidP="00B47B69">
            <w:pPr>
              <w:spacing w:line="360" w:lineRule="auto"/>
              <w:ind w:left="-851" w:firstLine="709"/>
              <w:jc w:val="both"/>
              <w:rPr>
                <w:sz w:val="20"/>
                <w:szCs w:val="20"/>
              </w:rPr>
            </w:pPr>
            <w:r w:rsidRPr="00B47B69">
              <w:rPr>
                <w:sz w:val="20"/>
                <w:szCs w:val="20"/>
              </w:rPr>
              <w:t>6464</w:t>
            </w:r>
          </w:p>
        </w:tc>
        <w:tc>
          <w:tcPr>
            <w:tcW w:w="1260" w:type="dxa"/>
            <w:vAlign w:val="center"/>
          </w:tcPr>
          <w:p w:rsidR="005124F4" w:rsidRPr="00B47B69" w:rsidRDefault="005124F4" w:rsidP="00B47B69">
            <w:pPr>
              <w:spacing w:line="360" w:lineRule="auto"/>
              <w:ind w:left="-851" w:firstLine="709"/>
              <w:jc w:val="both"/>
              <w:rPr>
                <w:sz w:val="20"/>
                <w:szCs w:val="20"/>
              </w:rPr>
            </w:pPr>
            <w:r w:rsidRPr="00B47B69">
              <w:rPr>
                <w:sz w:val="20"/>
                <w:szCs w:val="20"/>
              </w:rPr>
              <w:t>23801</w:t>
            </w:r>
          </w:p>
        </w:tc>
        <w:tc>
          <w:tcPr>
            <w:tcW w:w="1440" w:type="dxa"/>
            <w:vAlign w:val="center"/>
          </w:tcPr>
          <w:p w:rsidR="005124F4" w:rsidRPr="00B47B69" w:rsidRDefault="005124F4" w:rsidP="00B47B69">
            <w:pPr>
              <w:spacing w:line="360" w:lineRule="auto"/>
              <w:ind w:left="-851" w:firstLine="709"/>
              <w:jc w:val="both"/>
              <w:rPr>
                <w:sz w:val="20"/>
                <w:szCs w:val="20"/>
              </w:rPr>
            </w:pPr>
            <w:r w:rsidRPr="00B47B69">
              <w:rPr>
                <w:sz w:val="20"/>
                <w:szCs w:val="20"/>
              </w:rPr>
              <w:t>100098</w:t>
            </w:r>
          </w:p>
        </w:tc>
        <w:tc>
          <w:tcPr>
            <w:tcW w:w="1620" w:type="dxa"/>
            <w:vAlign w:val="center"/>
          </w:tcPr>
          <w:p w:rsidR="005124F4" w:rsidRPr="00B47B69" w:rsidRDefault="005124F4" w:rsidP="00B47B69">
            <w:pPr>
              <w:spacing w:line="360" w:lineRule="auto"/>
              <w:ind w:left="-851" w:firstLine="709"/>
              <w:jc w:val="both"/>
              <w:rPr>
                <w:sz w:val="20"/>
                <w:szCs w:val="20"/>
              </w:rPr>
            </w:pPr>
            <w:r w:rsidRPr="00B47B69">
              <w:rPr>
                <w:sz w:val="20"/>
                <w:szCs w:val="20"/>
              </w:rPr>
              <w:t>93634</w:t>
            </w:r>
          </w:p>
        </w:tc>
      </w:tr>
      <w:tr w:rsidR="005124F4" w:rsidRPr="00B47B69">
        <w:tc>
          <w:tcPr>
            <w:tcW w:w="468" w:type="dxa"/>
          </w:tcPr>
          <w:p w:rsidR="005124F4" w:rsidRPr="00B47B69" w:rsidRDefault="005124F4" w:rsidP="00B47B69">
            <w:pPr>
              <w:spacing w:line="360" w:lineRule="auto"/>
              <w:ind w:left="-851" w:firstLine="709"/>
              <w:jc w:val="both"/>
              <w:rPr>
                <w:b/>
                <w:bCs/>
                <w:sz w:val="20"/>
                <w:szCs w:val="20"/>
              </w:rPr>
            </w:pPr>
            <w:r w:rsidRPr="00B47B69">
              <w:rPr>
                <w:b/>
                <w:bCs/>
                <w:sz w:val="20"/>
                <w:szCs w:val="20"/>
              </w:rPr>
              <w:t>1</w:t>
            </w:r>
          </w:p>
        </w:tc>
        <w:tc>
          <w:tcPr>
            <w:tcW w:w="3060" w:type="dxa"/>
          </w:tcPr>
          <w:p w:rsidR="005124F4" w:rsidRPr="00B47B69" w:rsidRDefault="005124F4" w:rsidP="00B47B69">
            <w:pPr>
              <w:spacing w:line="360" w:lineRule="auto"/>
              <w:ind w:left="-851" w:firstLine="709"/>
              <w:jc w:val="both"/>
              <w:rPr>
                <w:b/>
                <w:bCs/>
                <w:sz w:val="20"/>
                <w:szCs w:val="20"/>
              </w:rPr>
            </w:pPr>
            <w:r w:rsidRPr="00B47B69">
              <w:rPr>
                <w:b/>
                <w:bCs/>
                <w:sz w:val="20"/>
                <w:szCs w:val="20"/>
              </w:rPr>
              <w:t>2</w:t>
            </w:r>
          </w:p>
        </w:tc>
        <w:tc>
          <w:tcPr>
            <w:tcW w:w="1260" w:type="dxa"/>
            <w:vAlign w:val="center"/>
          </w:tcPr>
          <w:p w:rsidR="005124F4" w:rsidRPr="00B47B69" w:rsidRDefault="005124F4" w:rsidP="00B47B69">
            <w:pPr>
              <w:spacing w:line="360" w:lineRule="auto"/>
              <w:ind w:left="-851" w:firstLine="709"/>
              <w:jc w:val="both"/>
              <w:rPr>
                <w:b/>
                <w:bCs/>
                <w:sz w:val="20"/>
                <w:szCs w:val="20"/>
              </w:rPr>
            </w:pPr>
            <w:r w:rsidRPr="00B47B69">
              <w:rPr>
                <w:b/>
                <w:bCs/>
                <w:sz w:val="20"/>
                <w:szCs w:val="20"/>
              </w:rPr>
              <w:t>3</w:t>
            </w:r>
          </w:p>
        </w:tc>
        <w:tc>
          <w:tcPr>
            <w:tcW w:w="1260" w:type="dxa"/>
            <w:vAlign w:val="center"/>
          </w:tcPr>
          <w:p w:rsidR="005124F4" w:rsidRPr="00B47B69" w:rsidRDefault="005124F4" w:rsidP="00B47B69">
            <w:pPr>
              <w:spacing w:line="360" w:lineRule="auto"/>
              <w:ind w:left="-851" w:firstLine="709"/>
              <w:jc w:val="both"/>
              <w:rPr>
                <w:b/>
                <w:bCs/>
                <w:sz w:val="20"/>
                <w:szCs w:val="20"/>
              </w:rPr>
            </w:pPr>
            <w:r w:rsidRPr="00B47B69">
              <w:rPr>
                <w:b/>
                <w:bCs/>
                <w:sz w:val="20"/>
                <w:szCs w:val="20"/>
              </w:rPr>
              <w:t>4</w:t>
            </w:r>
          </w:p>
        </w:tc>
        <w:tc>
          <w:tcPr>
            <w:tcW w:w="1440" w:type="dxa"/>
            <w:vAlign w:val="center"/>
          </w:tcPr>
          <w:p w:rsidR="005124F4" w:rsidRPr="00B47B69" w:rsidRDefault="005124F4" w:rsidP="00B47B69">
            <w:pPr>
              <w:spacing w:line="360" w:lineRule="auto"/>
              <w:ind w:left="-851" w:firstLine="709"/>
              <w:jc w:val="both"/>
              <w:rPr>
                <w:b/>
                <w:bCs/>
                <w:sz w:val="20"/>
                <w:szCs w:val="20"/>
              </w:rPr>
            </w:pPr>
            <w:r w:rsidRPr="00B47B69">
              <w:rPr>
                <w:b/>
                <w:bCs/>
                <w:sz w:val="20"/>
                <w:szCs w:val="20"/>
              </w:rPr>
              <w:t>5</w:t>
            </w:r>
          </w:p>
        </w:tc>
        <w:tc>
          <w:tcPr>
            <w:tcW w:w="1620" w:type="dxa"/>
            <w:vAlign w:val="center"/>
          </w:tcPr>
          <w:p w:rsidR="005124F4" w:rsidRPr="00B47B69" w:rsidRDefault="005124F4" w:rsidP="00B47B69">
            <w:pPr>
              <w:spacing w:line="360" w:lineRule="auto"/>
              <w:ind w:left="-851" w:firstLine="709"/>
              <w:jc w:val="both"/>
              <w:rPr>
                <w:b/>
                <w:bCs/>
                <w:sz w:val="20"/>
                <w:szCs w:val="20"/>
              </w:rPr>
            </w:pPr>
            <w:r w:rsidRPr="00B47B69">
              <w:rPr>
                <w:b/>
                <w:bCs/>
                <w:sz w:val="20"/>
                <w:szCs w:val="20"/>
              </w:rPr>
              <w:t>6</w:t>
            </w:r>
          </w:p>
        </w:tc>
      </w:tr>
      <w:tr w:rsidR="005124F4" w:rsidRPr="00B47B69">
        <w:tc>
          <w:tcPr>
            <w:tcW w:w="468" w:type="dxa"/>
          </w:tcPr>
          <w:p w:rsidR="005124F4" w:rsidRPr="00B47B69" w:rsidRDefault="005124F4" w:rsidP="00B47B69">
            <w:pPr>
              <w:spacing w:line="360" w:lineRule="auto"/>
              <w:ind w:left="-851" w:firstLine="709"/>
              <w:jc w:val="both"/>
              <w:rPr>
                <w:sz w:val="20"/>
                <w:szCs w:val="20"/>
              </w:rPr>
            </w:pPr>
            <w:r w:rsidRPr="00B47B69">
              <w:rPr>
                <w:sz w:val="20"/>
                <w:szCs w:val="20"/>
              </w:rPr>
              <w:t>4</w:t>
            </w:r>
          </w:p>
        </w:tc>
        <w:tc>
          <w:tcPr>
            <w:tcW w:w="3060" w:type="dxa"/>
          </w:tcPr>
          <w:p w:rsidR="005124F4" w:rsidRPr="00B47B69" w:rsidRDefault="005124F4" w:rsidP="00B47B69">
            <w:pPr>
              <w:spacing w:line="360" w:lineRule="auto"/>
              <w:ind w:left="-851" w:firstLine="709"/>
              <w:jc w:val="both"/>
              <w:rPr>
                <w:sz w:val="20"/>
                <w:szCs w:val="20"/>
              </w:rPr>
            </w:pPr>
            <w:r w:rsidRPr="00B47B69">
              <w:rPr>
                <w:sz w:val="20"/>
                <w:szCs w:val="20"/>
              </w:rPr>
              <w:t>Расходы периода, тысяч тенге</w:t>
            </w:r>
          </w:p>
        </w:tc>
        <w:tc>
          <w:tcPr>
            <w:tcW w:w="1260" w:type="dxa"/>
            <w:vAlign w:val="center"/>
          </w:tcPr>
          <w:p w:rsidR="005124F4" w:rsidRPr="00B47B69" w:rsidRDefault="005124F4" w:rsidP="00B47B69">
            <w:pPr>
              <w:spacing w:line="360" w:lineRule="auto"/>
              <w:ind w:left="-851" w:firstLine="709"/>
              <w:jc w:val="both"/>
              <w:rPr>
                <w:sz w:val="20"/>
                <w:szCs w:val="20"/>
              </w:rPr>
            </w:pPr>
            <w:r w:rsidRPr="00B47B69">
              <w:rPr>
                <w:sz w:val="20"/>
                <w:szCs w:val="20"/>
              </w:rPr>
              <w:t>98052</w:t>
            </w:r>
          </w:p>
        </w:tc>
        <w:tc>
          <w:tcPr>
            <w:tcW w:w="1260" w:type="dxa"/>
            <w:vAlign w:val="center"/>
          </w:tcPr>
          <w:p w:rsidR="005124F4" w:rsidRPr="00B47B69" w:rsidRDefault="005124F4" w:rsidP="00B47B69">
            <w:pPr>
              <w:spacing w:line="360" w:lineRule="auto"/>
              <w:ind w:left="-851" w:firstLine="709"/>
              <w:jc w:val="both"/>
              <w:rPr>
                <w:sz w:val="20"/>
                <w:szCs w:val="20"/>
              </w:rPr>
            </w:pPr>
            <w:r w:rsidRPr="00B47B69">
              <w:rPr>
                <w:sz w:val="20"/>
                <w:szCs w:val="20"/>
              </w:rPr>
              <w:t>-112363</w:t>
            </w:r>
          </w:p>
        </w:tc>
        <w:tc>
          <w:tcPr>
            <w:tcW w:w="1440" w:type="dxa"/>
            <w:vAlign w:val="center"/>
          </w:tcPr>
          <w:p w:rsidR="005124F4" w:rsidRPr="00B47B69" w:rsidRDefault="005124F4" w:rsidP="00B47B69">
            <w:pPr>
              <w:spacing w:line="360" w:lineRule="auto"/>
              <w:ind w:left="-851" w:firstLine="709"/>
              <w:jc w:val="both"/>
              <w:rPr>
                <w:sz w:val="20"/>
                <w:szCs w:val="20"/>
              </w:rPr>
            </w:pPr>
            <w:r w:rsidRPr="00B47B69">
              <w:rPr>
                <w:sz w:val="20"/>
                <w:szCs w:val="20"/>
              </w:rPr>
              <w:t>109270</w:t>
            </w:r>
          </w:p>
        </w:tc>
        <w:tc>
          <w:tcPr>
            <w:tcW w:w="1620" w:type="dxa"/>
            <w:vAlign w:val="center"/>
          </w:tcPr>
          <w:p w:rsidR="005124F4" w:rsidRPr="00B47B69" w:rsidRDefault="005124F4" w:rsidP="00B47B69">
            <w:pPr>
              <w:spacing w:line="360" w:lineRule="auto"/>
              <w:ind w:left="-851" w:firstLine="709"/>
              <w:jc w:val="both"/>
              <w:rPr>
                <w:sz w:val="20"/>
                <w:szCs w:val="20"/>
              </w:rPr>
            </w:pPr>
            <w:r w:rsidRPr="00B47B69">
              <w:rPr>
                <w:sz w:val="20"/>
                <w:szCs w:val="20"/>
              </w:rPr>
              <w:t>11218</w:t>
            </w:r>
          </w:p>
        </w:tc>
      </w:tr>
      <w:tr w:rsidR="005124F4" w:rsidRPr="00B47B69">
        <w:tc>
          <w:tcPr>
            <w:tcW w:w="468" w:type="dxa"/>
          </w:tcPr>
          <w:p w:rsidR="005124F4" w:rsidRPr="00B47B69" w:rsidRDefault="005124F4" w:rsidP="00B47B69">
            <w:pPr>
              <w:spacing w:line="360" w:lineRule="auto"/>
              <w:ind w:left="-851" w:firstLine="709"/>
              <w:jc w:val="both"/>
              <w:rPr>
                <w:sz w:val="20"/>
                <w:szCs w:val="20"/>
              </w:rPr>
            </w:pPr>
            <w:r w:rsidRPr="00B47B69">
              <w:rPr>
                <w:sz w:val="20"/>
                <w:szCs w:val="20"/>
              </w:rPr>
              <w:t>5</w:t>
            </w:r>
          </w:p>
        </w:tc>
        <w:tc>
          <w:tcPr>
            <w:tcW w:w="3060" w:type="dxa"/>
          </w:tcPr>
          <w:p w:rsidR="005124F4" w:rsidRPr="00B47B69" w:rsidRDefault="005124F4" w:rsidP="00B47B69">
            <w:pPr>
              <w:spacing w:line="360" w:lineRule="auto"/>
              <w:ind w:left="-851" w:firstLine="709"/>
              <w:jc w:val="both"/>
              <w:rPr>
                <w:sz w:val="20"/>
                <w:szCs w:val="20"/>
              </w:rPr>
            </w:pPr>
            <w:r w:rsidRPr="00B47B69">
              <w:rPr>
                <w:sz w:val="20"/>
                <w:szCs w:val="20"/>
              </w:rPr>
              <w:t>Доход (убыток) от основной деятельности, тыс.тг</w:t>
            </w:r>
          </w:p>
        </w:tc>
        <w:tc>
          <w:tcPr>
            <w:tcW w:w="1260" w:type="dxa"/>
            <w:vAlign w:val="center"/>
          </w:tcPr>
          <w:p w:rsidR="005124F4" w:rsidRPr="00B47B69" w:rsidRDefault="005124F4" w:rsidP="00B47B69">
            <w:pPr>
              <w:spacing w:line="360" w:lineRule="auto"/>
              <w:ind w:left="-851" w:firstLine="709"/>
              <w:jc w:val="both"/>
              <w:rPr>
                <w:sz w:val="20"/>
                <w:szCs w:val="20"/>
              </w:rPr>
            </w:pPr>
            <w:r w:rsidRPr="00B47B69">
              <w:rPr>
                <w:sz w:val="20"/>
                <w:szCs w:val="20"/>
              </w:rPr>
              <w:t>-91588</w:t>
            </w:r>
          </w:p>
        </w:tc>
        <w:tc>
          <w:tcPr>
            <w:tcW w:w="1260" w:type="dxa"/>
            <w:vAlign w:val="center"/>
          </w:tcPr>
          <w:p w:rsidR="005124F4" w:rsidRPr="00B47B69" w:rsidRDefault="005124F4" w:rsidP="00B47B69">
            <w:pPr>
              <w:spacing w:line="360" w:lineRule="auto"/>
              <w:ind w:left="-851" w:firstLine="709"/>
              <w:jc w:val="both"/>
              <w:rPr>
                <w:sz w:val="20"/>
                <w:szCs w:val="20"/>
              </w:rPr>
            </w:pPr>
            <w:r w:rsidRPr="00B47B69">
              <w:rPr>
                <w:sz w:val="20"/>
                <w:szCs w:val="20"/>
              </w:rPr>
              <w:t>-88562</w:t>
            </w:r>
          </w:p>
        </w:tc>
        <w:tc>
          <w:tcPr>
            <w:tcW w:w="1440" w:type="dxa"/>
            <w:vAlign w:val="center"/>
          </w:tcPr>
          <w:p w:rsidR="005124F4" w:rsidRPr="00B47B69" w:rsidRDefault="005124F4" w:rsidP="00B47B69">
            <w:pPr>
              <w:spacing w:line="360" w:lineRule="auto"/>
              <w:ind w:left="-851" w:firstLine="709"/>
              <w:jc w:val="both"/>
              <w:rPr>
                <w:sz w:val="20"/>
                <w:szCs w:val="20"/>
              </w:rPr>
            </w:pPr>
            <w:r w:rsidRPr="00B47B69">
              <w:rPr>
                <w:sz w:val="20"/>
                <w:szCs w:val="20"/>
              </w:rPr>
              <w:t>-9172</w:t>
            </w:r>
          </w:p>
        </w:tc>
        <w:tc>
          <w:tcPr>
            <w:tcW w:w="1620" w:type="dxa"/>
            <w:vAlign w:val="center"/>
          </w:tcPr>
          <w:p w:rsidR="005124F4" w:rsidRPr="00B47B69" w:rsidRDefault="005124F4" w:rsidP="00B47B69">
            <w:pPr>
              <w:spacing w:line="360" w:lineRule="auto"/>
              <w:ind w:left="-851" w:firstLine="709"/>
              <w:jc w:val="both"/>
              <w:rPr>
                <w:sz w:val="20"/>
                <w:szCs w:val="20"/>
              </w:rPr>
            </w:pPr>
            <w:r w:rsidRPr="00B47B69">
              <w:rPr>
                <w:sz w:val="20"/>
                <w:szCs w:val="20"/>
              </w:rPr>
              <w:t>82416</w:t>
            </w:r>
          </w:p>
        </w:tc>
      </w:tr>
      <w:tr w:rsidR="005124F4" w:rsidRPr="00B47B69">
        <w:tc>
          <w:tcPr>
            <w:tcW w:w="468" w:type="dxa"/>
          </w:tcPr>
          <w:p w:rsidR="005124F4" w:rsidRPr="00B47B69" w:rsidRDefault="005124F4" w:rsidP="00B47B69">
            <w:pPr>
              <w:spacing w:line="360" w:lineRule="auto"/>
              <w:ind w:left="-851" w:firstLine="709"/>
              <w:jc w:val="both"/>
              <w:rPr>
                <w:sz w:val="20"/>
                <w:szCs w:val="20"/>
              </w:rPr>
            </w:pPr>
            <w:r w:rsidRPr="00B47B69">
              <w:rPr>
                <w:sz w:val="20"/>
                <w:szCs w:val="20"/>
              </w:rPr>
              <w:t>6</w:t>
            </w:r>
          </w:p>
        </w:tc>
        <w:tc>
          <w:tcPr>
            <w:tcW w:w="3060" w:type="dxa"/>
          </w:tcPr>
          <w:p w:rsidR="005124F4" w:rsidRPr="00B47B69" w:rsidRDefault="005124F4" w:rsidP="00B47B69">
            <w:pPr>
              <w:spacing w:line="360" w:lineRule="auto"/>
              <w:ind w:left="-851" w:firstLine="709"/>
              <w:jc w:val="both"/>
              <w:rPr>
                <w:sz w:val="20"/>
                <w:szCs w:val="20"/>
              </w:rPr>
            </w:pPr>
            <w:r w:rsidRPr="00B47B69">
              <w:rPr>
                <w:sz w:val="20"/>
                <w:szCs w:val="20"/>
              </w:rPr>
              <w:t>Доход (убыток) от неосновной деятельности, тысяч тенге</w:t>
            </w:r>
          </w:p>
        </w:tc>
        <w:tc>
          <w:tcPr>
            <w:tcW w:w="1260" w:type="dxa"/>
            <w:vAlign w:val="center"/>
          </w:tcPr>
          <w:p w:rsidR="005124F4" w:rsidRPr="00B47B69" w:rsidRDefault="005124F4" w:rsidP="00B47B69">
            <w:pPr>
              <w:spacing w:line="360" w:lineRule="auto"/>
              <w:ind w:left="-851" w:firstLine="709"/>
              <w:jc w:val="both"/>
              <w:rPr>
                <w:sz w:val="20"/>
                <w:szCs w:val="20"/>
              </w:rPr>
            </w:pPr>
            <w:r w:rsidRPr="00B47B69">
              <w:rPr>
                <w:sz w:val="20"/>
                <w:szCs w:val="20"/>
              </w:rPr>
              <w:t>-4312</w:t>
            </w:r>
          </w:p>
        </w:tc>
        <w:tc>
          <w:tcPr>
            <w:tcW w:w="1260" w:type="dxa"/>
            <w:vAlign w:val="center"/>
          </w:tcPr>
          <w:p w:rsidR="005124F4" w:rsidRPr="00B47B69" w:rsidRDefault="005124F4" w:rsidP="00B47B69">
            <w:pPr>
              <w:spacing w:line="360" w:lineRule="auto"/>
              <w:ind w:left="-851" w:firstLine="709"/>
              <w:jc w:val="both"/>
              <w:rPr>
                <w:sz w:val="20"/>
                <w:szCs w:val="20"/>
              </w:rPr>
            </w:pPr>
            <w:r w:rsidRPr="00B47B69">
              <w:rPr>
                <w:sz w:val="20"/>
                <w:szCs w:val="20"/>
              </w:rPr>
              <w:t>28920</w:t>
            </w:r>
          </w:p>
        </w:tc>
        <w:tc>
          <w:tcPr>
            <w:tcW w:w="1440" w:type="dxa"/>
            <w:vAlign w:val="center"/>
          </w:tcPr>
          <w:p w:rsidR="005124F4" w:rsidRPr="00B47B69" w:rsidRDefault="005124F4" w:rsidP="00B47B69">
            <w:pPr>
              <w:spacing w:line="360" w:lineRule="auto"/>
              <w:ind w:left="-851" w:firstLine="709"/>
              <w:jc w:val="both"/>
              <w:rPr>
                <w:sz w:val="20"/>
                <w:szCs w:val="20"/>
              </w:rPr>
            </w:pPr>
            <w:r w:rsidRPr="00B47B69">
              <w:rPr>
                <w:sz w:val="20"/>
                <w:szCs w:val="20"/>
              </w:rPr>
              <w:t>11863</w:t>
            </w:r>
          </w:p>
        </w:tc>
        <w:tc>
          <w:tcPr>
            <w:tcW w:w="1620" w:type="dxa"/>
            <w:vAlign w:val="center"/>
          </w:tcPr>
          <w:p w:rsidR="005124F4" w:rsidRPr="00B47B69" w:rsidRDefault="005124F4" w:rsidP="00B47B69">
            <w:pPr>
              <w:spacing w:line="360" w:lineRule="auto"/>
              <w:ind w:left="-851" w:firstLine="709"/>
              <w:jc w:val="both"/>
              <w:rPr>
                <w:sz w:val="20"/>
                <w:szCs w:val="20"/>
              </w:rPr>
            </w:pPr>
            <w:r w:rsidRPr="00B47B69">
              <w:rPr>
                <w:sz w:val="20"/>
                <w:szCs w:val="20"/>
              </w:rPr>
              <w:t>16175</w:t>
            </w:r>
          </w:p>
        </w:tc>
      </w:tr>
      <w:tr w:rsidR="005124F4" w:rsidRPr="00B47B69">
        <w:tc>
          <w:tcPr>
            <w:tcW w:w="468" w:type="dxa"/>
          </w:tcPr>
          <w:p w:rsidR="005124F4" w:rsidRPr="00B47B69" w:rsidRDefault="005124F4" w:rsidP="00B47B69">
            <w:pPr>
              <w:spacing w:line="360" w:lineRule="auto"/>
              <w:ind w:left="-851" w:firstLine="709"/>
              <w:jc w:val="both"/>
              <w:rPr>
                <w:sz w:val="20"/>
                <w:szCs w:val="20"/>
              </w:rPr>
            </w:pPr>
            <w:r w:rsidRPr="00B47B69">
              <w:rPr>
                <w:sz w:val="20"/>
                <w:szCs w:val="20"/>
              </w:rPr>
              <w:t>7</w:t>
            </w:r>
          </w:p>
        </w:tc>
        <w:tc>
          <w:tcPr>
            <w:tcW w:w="3060" w:type="dxa"/>
          </w:tcPr>
          <w:p w:rsidR="005124F4" w:rsidRPr="00B47B69" w:rsidRDefault="005124F4" w:rsidP="00B47B69">
            <w:pPr>
              <w:spacing w:line="360" w:lineRule="auto"/>
              <w:ind w:left="-851" w:firstLine="709"/>
              <w:jc w:val="both"/>
              <w:rPr>
                <w:sz w:val="20"/>
                <w:szCs w:val="20"/>
              </w:rPr>
            </w:pPr>
            <w:r w:rsidRPr="00B47B69">
              <w:rPr>
                <w:sz w:val="20"/>
                <w:szCs w:val="20"/>
              </w:rPr>
              <w:t>Доход (убыток) для налогообложения, тысяч тенге</w:t>
            </w:r>
          </w:p>
        </w:tc>
        <w:tc>
          <w:tcPr>
            <w:tcW w:w="1260" w:type="dxa"/>
            <w:vAlign w:val="center"/>
          </w:tcPr>
          <w:p w:rsidR="005124F4" w:rsidRPr="00B47B69" w:rsidRDefault="005124F4" w:rsidP="00B47B69">
            <w:pPr>
              <w:spacing w:line="360" w:lineRule="auto"/>
              <w:ind w:left="-851" w:firstLine="709"/>
              <w:jc w:val="both"/>
              <w:rPr>
                <w:sz w:val="20"/>
                <w:szCs w:val="20"/>
              </w:rPr>
            </w:pPr>
            <w:r w:rsidRPr="00B47B69">
              <w:rPr>
                <w:sz w:val="20"/>
                <w:szCs w:val="20"/>
              </w:rPr>
              <w:t>-95900</w:t>
            </w:r>
          </w:p>
        </w:tc>
        <w:tc>
          <w:tcPr>
            <w:tcW w:w="1260" w:type="dxa"/>
            <w:vAlign w:val="center"/>
          </w:tcPr>
          <w:p w:rsidR="005124F4" w:rsidRPr="00B47B69" w:rsidRDefault="005124F4" w:rsidP="00B47B69">
            <w:pPr>
              <w:spacing w:line="360" w:lineRule="auto"/>
              <w:ind w:left="-851" w:firstLine="709"/>
              <w:jc w:val="both"/>
              <w:rPr>
                <w:sz w:val="20"/>
                <w:szCs w:val="20"/>
              </w:rPr>
            </w:pPr>
            <w:r w:rsidRPr="00B47B69">
              <w:rPr>
                <w:sz w:val="20"/>
                <w:szCs w:val="20"/>
              </w:rPr>
              <w:t>-59642</w:t>
            </w:r>
          </w:p>
        </w:tc>
        <w:tc>
          <w:tcPr>
            <w:tcW w:w="1440" w:type="dxa"/>
            <w:vAlign w:val="center"/>
          </w:tcPr>
          <w:p w:rsidR="005124F4" w:rsidRPr="00B47B69" w:rsidRDefault="005124F4" w:rsidP="00B47B69">
            <w:pPr>
              <w:spacing w:line="360" w:lineRule="auto"/>
              <w:ind w:left="-851" w:firstLine="709"/>
              <w:jc w:val="both"/>
              <w:rPr>
                <w:sz w:val="20"/>
                <w:szCs w:val="20"/>
              </w:rPr>
            </w:pPr>
            <w:r w:rsidRPr="00B47B69">
              <w:rPr>
                <w:sz w:val="20"/>
                <w:szCs w:val="20"/>
              </w:rPr>
              <w:t>2691</w:t>
            </w:r>
          </w:p>
        </w:tc>
        <w:tc>
          <w:tcPr>
            <w:tcW w:w="1620" w:type="dxa"/>
            <w:vAlign w:val="center"/>
          </w:tcPr>
          <w:p w:rsidR="005124F4" w:rsidRPr="00B47B69" w:rsidRDefault="005124F4" w:rsidP="00B47B69">
            <w:pPr>
              <w:spacing w:line="360" w:lineRule="auto"/>
              <w:ind w:left="-851" w:firstLine="709"/>
              <w:jc w:val="both"/>
              <w:rPr>
                <w:sz w:val="20"/>
                <w:szCs w:val="20"/>
              </w:rPr>
            </w:pPr>
            <w:r w:rsidRPr="00B47B69">
              <w:rPr>
                <w:sz w:val="20"/>
                <w:szCs w:val="20"/>
              </w:rPr>
              <w:t>98591</w:t>
            </w:r>
          </w:p>
        </w:tc>
      </w:tr>
      <w:tr w:rsidR="005124F4" w:rsidRPr="00B47B69">
        <w:tc>
          <w:tcPr>
            <w:tcW w:w="468" w:type="dxa"/>
          </w:tcPr>
          <w:p w:rsidR="005124F4" w:rsidRPr="00B47B69" w:rsidRDefault="005124F4" w:rsidP="00B47B69">
            <w:pPr>
              <w:spacing w:line="360" w:lineRule="auto"/>
              <w:ind w:left="-851" w:firstLine="709"/>
              <w:jc w:val="both"/>
              <w:rPr>
                <w:sz w:val="20"/>
                <w:szCs w:val="20"/>
              </w:rPr>
            </w:pPr>
            <w:r w:rsidRPr="00B47B69">
              <w:rPr>
                <w:sz w:val="20"/>
                <w:szCs w:val="20"/>
              </w:rPr>
              <w:t>8</w:t>
            </w:r>
          </w:p>
        </w:tc>
        <w:tc>
          <w:tcPr>
            <w:tcW w:w="3060" w:type="dxa"/>
          </w:tcPr>
          <w:p w:rsidR="005124F4" w:rsidRPr="00B47B69" w:rsidRDefault="005124F4" w:rsidP="00B47B69">
            <w:pPr>
              <w:spacing w:line="360" w:lineRule="auto"/>
              <w:ind w:left="-851" w:firstLine="709"/>
              <w:jc w:val="both"/>
              <w:rPr>
                <w:sz w:val="20"/>
                <w:szCs w:val="20"/>
              </w:rPr>
            </w:pPr>
            <w:r w:rsidRPr="00B47B69">
              <w:rPr>
                <w:sz w:val="20"/>
                <w:szCs w:val="20"/>
              </w:rPr>
              <w:t>Доход (убыток) от чрезвычайных ситуаций, тысяч тенге</w:t>
            </w:r>
          </w:p>
        </w:tc>
        <w:tc>
          <w:tcPr>
            <w:tcW w:w="1260" w:type="dxa"/>
            <w:vAlign w:val="center"/>
          </w:tcPr>
          <w:p w:rsidR="005124F4" w:rsidRPr="00B47B69" w:rsidRDefault="005124F4" w:rsidP="00B47B69">
            <w:pPr>
              <w:spacing w:line="360" w:lineRule="auto"/>
              <w:ind w:left="-851" w:firstLine="709"/>
              <w:jc w:val="both"/>
              <w:rPr>
                <w:sz w:val="20"/>
                <w:szCs w:val="20"/>
              </w:rPr>
            </w:pPr>
            <w:r w:rsidRPr="00B47B69">
              <w:rPr>
                <w:sz w:val="20"/>
                <w:szCs w:val="20"/>
              </w:rPr>
              <w:t>-</w:t>
            </w:r>
          </w:p>
        </w:tc>
        <w:tc>
          <w:tcPr>
            <w:tcW w:w="1260" w:type="dxa"/>
            <w:vAlign w:val="center"/>
          </w:tcPr>
          <w:p w:rsidR="005124F4" w:rsidRPr="00B47B69" w:rsidRDefault="005124F4" w:rsidP="00B47B69">
            <w:pPr>
              <w:spacing w:line="360" w:lineRule="auto"/>
              <w:ind w:left="-851" w:firstLine="709"/>
              <w:jc w:val="both"/>
              <w:rPr>
                <w:sz w:val="20"/>
                <w:szCs w:val="20"/>
              </w:rPr>
            </w:pPr>
            <w:r w:rsidRPr="00B47B69">
              <w:rPr>
                <w:sz w:val="20"/>
                <w:szCs w:val="20"/>
              </w:rPr>
              <w:t>-</w:t>
            </w:r>
          </w:p>
        </w:tc>
        <w:tc>
          <w:tcPr>
            <w:tcW w:w="1440" w:type="dxa"/>
            <w:vAlign w:val="center"/>
          </w:tcPr>
          <w:p w:rsidR="005124F4" w:rsidRPr="00B47B69" w:rsidRDefault="005124F4" w:rsidP="00B47B69">
            <w:pPr>
              <w:spacing w:line="360" w:lineRule="auto"/>
              <w:ind w:left="-851" w:firstLine="709"/>
              <w:jc w:val="both"/>
              <w:rPr>
                <w:sz w:val="20"/>
                <w:szCs w:val="20"/>
              </w:rPr>
            </w:pPr>
            <w:r w:rsidRPr="00B47B69">
              <w:rPr>
                <w:sz w:val="20"/>
                <w:szCs w:val="20"/>
              </w:rPr>
              <w:t>-</w:t>
            </w:r>
          </w:p>
        </w:tc>
        <w:tc>
          <w:tcPr>
            <w:tcW w:w="1620" w:type="dxa"/>
            <w:vAlign w:val="center"/>
          </w:tcPr>
          <w:p w:rsidR="005124F4" w:rsidRPr="00B47B69" w:rsidRDefault="005124F4" w:rsidP="00B47B69">
            <w:pPr>
              <w:spacing w:line="360" w:lineRule="auto"/>
              <w:ind w:left="-851" w:firstLine="709"/>
              <w:jc w:val="both"/>
              <w:rPr>
                <w:sz w:val="20"/>
                <w:szCs w:val="20"/>
              </w:rPr>
            </w:pPr>
            <w:r w:rsidRPr="00B47B69">
              <w:rPr>
                <w:sz w:val="20"/>
                <w:szCs w:val="20"/>
              </w:rPr>
              <w:t>-</w:t>
            </w:r>
          </w:p>
        </w:tc>
      </w:tr>
      <w:tr w:rsidR="005124F4" w:rsidRPr="00B47B69">
        <w:tc>
          <w:tcPr>
            <w:tcW w:w="468" w:type="dxa"/>
          </w:tcPr>
          <w:p w:rsidR="005124F4" w:rsidRPr="00B47B69" w:rsidRDefault="005124F4" w:rsidP="00B47B69">
            <w:pPr>
              <w:spacing w:line="360" w:lineRule="auto"/>
              <w:ind w:left="-851" w:firstLine="709"/>
              <w:jc w:val="both"/>
              <w:rPr>
                <w:sz w:val="20"/>
                <w:szCs w:val="20"/>
              </w:rPr>
            </w:pPr>
            <w:r w:rsidRPr="00B47B69">
              <w:rPr>
                <w:sz w:val="20"/>
                <w:szCs w:val="20"/>
              </w:rPr>
              <w:t>9</w:t>
            </w:r>
          </w:p>
        </w:tc>
        <w:tc>
          <w:tcPr>
            <w:tcW w:w="3060" w:type="dxa"/>
          </w:tcPr>
          <w:p w:rsidR="005124F4" w:rsidRPr="00B47B69" w:rsidRDefault="005124F4" w:rsidP="00B47B69">
            <w:pPr>
              <w:spacing w:line="360" w:lineRule="auto"/>
              <w:ind w:left="-851" w:firstLine="709"/>
              <w:jc w:val="both"/>
              <w:rPr>
                <w:sz w:val="20"/>
                <w:szCs w:val="20"/>
              </w:rPr>
            </w:pPr>
            <w:r w:rsidRPr="00B47B69">
              <w:rPr>
                <w:sz w:val="20"/>
                <w:szCs w:val="20"/>
              </w:rPr>
              <w:t>Чистый доход, тысяч тенге</w:t>
            </w:r>
          </w:p>
        </w:tc>
        <w:tc>
          <w:tcPr>
            <w:tcW w:w="1260" w:type="dxa"/>
            <w:vAlign w:val="center"/>
          </w:tcPr>
          <w:p w:rsidR="005124F4" w:rsidRPr="00B47B69" w:rsidRDefault="005124F4" w:rsidP="00B47B69">
            <w:pPr>
              <w:spacing w:line="360" w:lineRule="auto"/>
              <w:ind w:left="-851" w:firstLine="709"/>
              <w:jc w:val="both"/>
              <w:rPr>
                <w:sz w:val="20"/>
                <w:szCs w:val="20"/>
              </w:rPr>
            </w:pPr>
            <w:r w:rsidRPr="00B47B69">
              <w:rPr>
                <w:sz w:val="20"/>
                <w:szCs w:val="20"/>
              </w:rPr>
              <w:t>955879</w:t>
            </w:r>
          </w:p>
        </w:tc>
        <w:tc>
          <w:tcPr>
            <w:tcW w:w="1260" w:type="dxa"/>
            <w:vAlign w:val="center"/>
          </w:tcPr>
          <w:p w:rsidR="005124F4" w:rsidRPr="00B47B69" w:rsidRDefault="005124F4" w:rsidP="00B47B69">
            <w:pPr>
              <w:spacing w:line="360" w:lineRule="auto"/>
              <w:ind w:left="-851" w:firstLine="709"/>
              <w:jc w:val="both"/>
              <w:rPr>
                <w:sz w:val="20"/>
                <w:szCs w:val="20"/>
              </w:rPr>
            </w:pPr>
            <w:r w:rsidRPr="00B47B69">
              <w:rPr>
                <w:sz w:val="20"/>
                <w:szCs w:val="20"/>
              </w:rPr>
              <w:t>915112</w:t>
            </w:r>
          </w:p>
        </w:tc>
        <w:tc>
          <w:tcPr>
            <w:tcW w:w="1440" w:type="dxa"/>
            <w:vAlign w:val="center"/>
          </w:tcPr>
          <w:p w:rsidR="005124F4" w:rsidRPr="00B47B69" w:rsidRDefault="005124F4" w:rsidP="00B47B69">
            <w:pPr>
              <w:spacing w:line="360" w:lineRule="auto"/>
              <w:ind w:left="-851" w:firstLine="709"/>
              <w:jc w:val="both"/>
              <w:rPr>
                <w:sz w:val="20"/>
                <w:szCs w:val="20"/>
              </w:rPr>
            </w:pPr>
            <w:r w:rsidRPr="00B47B69">
              <w:rPr>
                <w:sz w:val="20"/>
                <w:szCs w:val="20"/>
              </w:rPr>
              <w:t>860344,5</w:t>
            </w:r>
          </w:p>
        </w:tc>
        <w:tc>
          <w:tcPr>
            <w:tcW w:w="1620" w:type="dxa"/>
            <w:vAlign w:val="center"/>
          </w:tcPr>
          <w:p w:rsidR="005124F4" w:rsidRPr="00B47B69" w:rsidRDefault="005124F4" w:rsidP="00B47B69">
            <w:pPr>
              <w:spacing w:line="360" w:lineRule="auto"/>
              <w:ind w:left="-851" w:firstLine="709"/>
              <w:jc w:val="both"/>
              <w:rPr>
                <w:sz w:val="20"/>
                <w:szCs w:val="20"/>
              </w:rPr>
            </w:pPr>
            <w:r w:rsidRPr="00B47B69">
              <w:rPr>
                <w:sz w:val="20"/>
                <w:szCs w:val="20"/>
              </w:rPr>
              <w:t>-95552,5</w:t>
            </w:r>
          </w:p>
        </w:tc>
      </w:tr>
    </w:tbl>
    <w:p w:rsidR="005124F4" w:rsidRPr="00B47B69" w:rsidRDefault="005124F4" w:rsidP="00B47B69">
      <w:pPr>
        <w:spacing w:line="360" w:lineRule="auto"/>
        <w:ind w:firstLine="709"/>
        <w:jc w:val="both"/>
        <w:rPr>
          <w:sz w:val="28"/>
          <w:szCs w:val="28"/>
        </w:rPr>
      </w:pPr>
    </w:p>
    <w:p w:rsidR="005124F4" w:rsidRPr="00B47B69" w:rsidRDefault="005124F4" w:rsidP="00B47B69">
      <w:pPr>
        <w:spacing w:line="360" w:lineRule="auto"/>
        <w:ind w:firstLine="709"/>
        <w:jc w:val="both"/>
        <w:rPr>
          <w:sz w:val="28"/>
          <w:szCs w:val="28"/>
        </w:rPr>
      </w:pPr>
      <w:r w:rsidRPr="00B47B69">
        <w:rPr>
          <w:sz w:val="28"/>
          <w:szCs w:val="28"/>
        </w:rPr>
        <w:t>1 Коэффициент независимости по годам равен соответственно 0,52; 0,49; 0,4. Он говорит о том, насколько предприятие независимо от заемных средств и насколько оно способно маневрировать собственными средствами. Как видно по годам данный показатель снижается, то есть увеличивается зависимость предприятие.</w:t>
      </w:r>
    </w:p>
    <w:p w:rsidR="005124F4" w:rsidRPr="00B47B69" w:rsidRDefault="005124F4" w:rsidP="00B47B69">
      <w:pPr>
        <w:spacing w:line="360" w:lineRule="auto"/>
        <w:ind w:firstLine="709"/>
        <w:jc w:val="both"/>
        <w:rPr>
          <w:sz w:val="28"/>
          <w:szCs w:val="28"/>
        </w:rPr>
      </w:pPr>
      <w:r w:rsidRPr="00B47B69">
        <w:rPr>
          <w:sz w:val="28"/>
          <w:szCs w:val="28"/>
        </w:rPr>
        <w:t>2 АО «Уральскоблгаз» не располагает собственными оборотными средствами.</w:t>
      </w:r>
    </w:p>
    <w:p w:rsidR="005124F4" w:rsidRPr="00B47B69" w:rsidRDefault="005124F4" w:rsidP="00B47B69">
      <w:pPr>
        <w:spacing w:line="360" w:lineRule="auto"/>
        <w:ind w:firstLine="709"/>
        <w:jc w:val="both"/>
        <w:rPr>
          <w:sz w:val="28"/>
          <w:szCs w:val="28"/>
        </w:rPr>
      </w:pPr>
      <w:r w:rsidRPr="00B47B69">
        <w:rPr>
          <w:sz w:val="28"/>
          <w:szCs w:val="28"/>
        </w:rPr>
        <w:tab/>
        <w:t>АО «Уральскоблгаз» является важным социально-экономическим объектом, ему не дадут обанкротиться, в случае необходимости поддерживаться субсидиями (главный пакет акции принадлежит государству). Оценка степени выполнения плановых показателей приведена в таблице 5.</w:t>
      </w:r>
    </w:p>
    <w:p w:rsidR="005124F4" w:rsidRPr="00B47B69" w:rsidRDefault="005124F4" w:rsidP="00B47B69">
      <w:pPr>
        <w:spacing w:line="360" w:lineRule="auto"/>
        <w:ind w:firstLine="709"/>
        <w:jc w:val="both"/>
        <w:rPr>
          <w:sz w:val="28"/>
          <w:szCs w:val="28"/>
        </w:rPr>
      </w:pPr>
    </w:p>
    <w:p w:rsidR="005124F4" w:rsidRPr="00B47B69" w:rsidRDefault="005124F4" w:rsidP="00B47B69">
      <w:pPr>
        <w:spacing w:line="360" w:lineRule="auto"/>
        <w:ind w:firstLine="709"/>
        <w:jc w:val="both"/>
        <w:rPr>
          <w:sz w:val="28"/>
          <w:szCs w:val="28"/>
        </w:rPr>
      </w:pPr>
      <w:r w:rsidRPr="00B47B69">
        <w:rPr>
          <w:sz w:val="28"/>
          <w:szCs w:val="28"/>
        </w:rPr>
        <w:t>Таблица 5</w:t>
      </w:r>
    </w:p>
    <w:p w:rsidR="005124F4" w:rsidRPr="00B47B69" w:rsidRDefault="005124F4" w:rsidP="00B47B69">
      <w:pPr>
        <w:pStyle w:val="5"/>
        <w:ind w:firstLine="709"/>
        <w:jc w:val="both"/>
        <w:rPr>
          <w:szCs w:val="28"/>
        </w:rPr>
      </w:pPr>
      <w:r w:rsidRPr="00B47B69">
        <w:rPr>
          <w:szCs w:val="28"/>
        </w:rPr>
        <w:t>Анализ выполнения плановых платежей</w:t>
      </w:r>
    </w:p>
    <w:p w:rsidR="005124F4" w:rsidRPr="00B47B69" w:rsidRDefault="005124F4" w:rsidP="00B47B69">
      <w:pPr>
        <w:spacing w:line="360" w:lineRule="auto"/>
        <w:ind w:firstLine="709"/>
        <w:jc w:val="both"/>
        <w:rPr>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2322"/>
        <w:gridCol w:w="2485"/>
        <w:gridCol w:w="2340"/>
      </w:tblGrid>
      <w:tr w:rsidR="005124F4" w:rsidRPr="00B47B69">
        <w:tc>
          <w:tcPr>
            <w:tcW w:w="2321" w:type="dxa"/>
          </w:tcPr>
          <w:p w:rsidR="005124F4" w:rsidRPr="00B47B69" w:rsidRDefault="005124F4" w:rsidP="00B47B69">
            <w:pPr>
              <w:spacing w:line="360" w:lineRule="auto"/>
              <w:jc w:val="both"/>
              <w:rPr>
                <w:sz w:val="20"/>
                <w:szCs w:val="20"/>
              </w:rPr>
            </w:pPr>
          </w:p>
        </w:tc>
        <w:tc>
          <w:tcPr>
            <w:tcW w:w="2322" w:type="dxa"/>
          </w:tcPr>
          <w:p w:rsidR="005124F4" w:rsidRPr="00B47B69" w:rsidRDefault="005124F4" w:rsidP="00B47B69">
            <w:pPr>
              <w:spacing w:line="360" w:lineRule="auto"/>
              <w:jc w:val="both"/>
              <w:rPr>
                <w:sz w:val="20"/>
                <w:szCs w:val="20"/>
              </w:rPr>
            </w:pPr>
            <w:r w:rsidRPr="00B47B69">
              <w:rPr>
                <w:sz w:val="20"/>
                <w:szCs w:val="20"/>
              </w:rPr>
              <w:t>Объем транспортировки газа, млн куб.м</w:t>
            </w:r>
          </w:p>
        </w:tc>
        <w:tc>
          <w:tcPr>
            <w:tcW w:w="2485" w:type="dxa"/>
          </w:tcPr>
          <w:p w:rsidR="005124F4" w:rsidRPr="00B47B69" w:rsidRDefault="005124F4" w:rsidP="00B47B69">
            <w:pPr>
              <w:spacing w:line="360" w:lineRule="auto"/>
              <w:jc w:val="both"/>
              <w:rPr>
                <w:sz w:val="20"/>
                <w:szCs w:val="20"/>
              </w:rPr>
            </w:pPr>
            <w:r w:rsidRPr="00B47B69">
              <w:rPr>
                <w:sz w:val="20"/>
                <w:szCs w:val="20"/>
              </w:rPr>
              <w:t>Себестоимость реализованной продукции, тыс. тг</w:t>
            </w:r>
          </w:p>
        </w:tc>
        <w:tc>
          <w:tcPr>
            <w:tcW w:w="2340" w:type="dxa"/>
          </w:tcPr>
          <w:p w:rsidR="005124F4" w:rsidRPr="00B47B69" w:rsidRDefault="005124F4" w:rsidP="00B47B69">
            <w:pPr>
              <w:spacing w:line="360" w:lineRule="auto"/>
              <w:jc w:val="both"/>
              <w:rPr>
                <w:sz w:val="20"/>
                <w:szCs w:val="20"/>
              </w:rPr>
            </w:pPr>
            <w:r w:rsidRPr="00B47B69">
              <w:rPr>
                <w:sz w:val="20"/>
                <w:szCs w:val="20"/>
              </w:rPr>
              <w:t>Доход от реализации продукции,тыс.тг</w:t>
            </w:r>
          </w:p>
        </w:tc>
      </w:tr>
      <w:tr w:rsidR="005124F4" w:rsidRPr="00B47B69">
        <w:tc>
          <w:tcPr>
            <w:tcW w:w="2321" w:type="dxa"/>
          </w:tcPr>
          <w:p w:rsidR="005124F4" w:rsidRPr="00B47B69" w:rsidRDefault="005124F4" w:rsidP="00B47B69">
            <w:pPr>
              <w:spacing w:line="360" w:lineRule="auto"/>
              <w:jc w:val="both"/>
              <w:rPr>
                <w:sz w:val="20"/>
                <w:szCs w:val="20"/>
              </w:rPr>
            </w:pPr>
            <w:r w:rsidRPr="00B47B69">
              <w:rPr>
                <w:sz w:val="20"/>
                <w:szCs w:val="20"/>
              </w:rPr>
              <w:t>2003 год: план; факт; % выполне</w:t>
            </w:r>
          </w:p>
          <w:p w:rsidR="005124F4" w:rsidRPr="00B47B69" w:rsidRDefault="005124F4" w:rsidP="00B47B69">
            <w:pPr>
              <w:spacing w:line="360" w:lineRule="auto"/>
              <w:jc w:val="both"/>
              <w:rPr>
                <w:sz w:val="20"/>
                <w:szCs w:val="20"/>
              </w:rPr>
            </w:pPr>
            <w:r w:rsidRPr="00B47B69">
              <w:rPr>
                <w:sz w:val="20"/>
                <w:szCs w:val="20"/>
              </w:rPr>
              <w:t>ния плана</w:t>
            </w:r>
          </w:p>
        </w:tc>
        <w:tc>
          <w:tcPr>
            <w:tcW w:w="2322" w:type="dxa"/>
          </w:tcPr>
          <w:p w:rsidR="005124F4" w:rsidRPr="00B47B69" w:rsidRDefault="005124F4" w:rsidP="00B47B69">
            <w:pPr>
              <w:spacing w:line="360" w:lineRule="auto"/>
              <w:jc w:val="both"/>
              <w:rPr>
                <w:sz w:val="20"/>
                <w:szCs w:val="20"/>
              </w:rPr>
            </w:pPr>
            <w:r w:rsidRPr="00B47B69">
              <w:rPr>
                <w:sz w:val="20"/>
                <w:szCs w:val="20"/>
              </w:rPr>
              <w:t>450</w:t>
            </w:r>
          </w:p>
          <w:p w:rsidR="005124F4" w:rsidRPr="00B47B69" w:rsidRDefault="005124F4" w:rsidP="00B47B69">
            <w:pPr>
              <w:spacing w:line="360" w:lineRule="auto"/>
              <w:jc w:val="both"/>
              <w:rPr>
                <w:sz w:val="20"/>
                <w:szCs w:val="20"/>
              </w:rPr>
            </w:pPr>
            <w:r w:rsidRPr="00B47B69">
              <w:rPr>
                <w:sz w:val="20"/>
                <w:szCs w:val="20"/>
              </w:rPr>
              <w:t>370</w:t>
            </w:r>
          </w:p>
          <w:p w:rsidR="005124F4" w:rsidRPr="00B47B69" w:rsidRDefault="005124F4" w:rsidP="00B47B69">
            <w:pPr>
              <w:spacing w:line="360" w:lineRule="auto"/>
              <w:jc w:val="both"/>
              <w:rPr>
                <w:sz w:val="20"/>
                <w:szCs w:val="20"/>
              </w:rPr>
            </w:pPr>
            <w:r w:rsidRPr="00B47B69">
              <w:rPr>
                <w:sz w:val="20"/>
                <w:szCs w:val="20"/>
              </w:rPr>
              <w:t>82,22</w:t>
            </w:r>
          </w:p>
        </w:tc>
        <w:tc>
          <w:tcPr>
            <w:tcW w:w="2485" w:type="dxa"/>
          </w:tcPr>
          <w:p w:rsidR="005124F4" w:rsidRPr="00B47B69" w:rsidRDefault="005124F4" w:rsidP="00B47B69">
            <w:pPr>
              <w:spacing w:line="360" w:lineRule="auto"/>
              <w:jc w:val="both"/>
              <w:rPr>
                <w:sz w:val="20"/>
                <w:szCs w:val="20"/>
              </w:rPr>
            </w:pPr>
            <w:r w:rsidRPr="00B47B69">
              <w:rPr>
                <w:sz w:val="20"/>
                <w:szCs w:val="20"/>
              </w:rPr>
              <w:t>122752</w:t>
            </w:r>
          </w:p>
          <w:p w:rsidR="005124F4" w:rsidRPr="00B47B69" w:rsidRDefault="005124F4" w:rsidP="00B47B69">
            <w:pPr>
              <w:spacing w:line="360" w:lineRule="auto"/>
              <w:jc w:val="both"/>
              <w:rPr>
                <w:sz w:val="20"/>
                <w:szCs w:val="20"/>
              </w:rPr>
            </w:pPr>
            <w:r w:rsidRPr="00B47B69">
              <w:rPr>
                <w:sz w:val="20"/>
                <w:szCs w:val="20"/>
              </w:rPr>
              <w:t>101144</w:t>
            </w:r>
          </w:p>
          <w:p w:rsidR="005124F4" w:rsidRPr="00B47B69" w:rsidRDefault="005124F4" w:rsidP="00B47B69">
            <w:pPr>
              <w:spacing w:line="360" w:lineRule="auto"/>
              <w:jc w:val="both"/>
              <w:rPr>
                <w:sz w:val="20"/>
                <w:szCs w:val="20"/>
              </w:rPr>
            </w:pPr>
            <w:r w:rsidRPr="00B47B69">
              <w:rPr>
                <w:sz w:val="20"/>
                <w:szCs w:val="20"/>
              </w:rPr>
              <w:t>82,39</w:t>
            </w:r>
          </w:p>
        </w:tc>
        <w:tc>
          <w:tcPr>
            <w:tcW w:w="2340" w:type="dxa"/>
          </w:tcPr>
          <w:p w:rsidR="005124F4" w:rsidRPr="00B47B69" w:rsidRDefault="005124F4" w:rsidP="00B47B69">
            <w:pPr>
              <w:spacing w:line="360" w:lineRule="auto"/>
              <w:jc w:val="both"/>
              <w:rPr>
                <w:sz w:val="20"/>
                <w:szCs w:val="20"/>
              </w:rPr>
            </w:pPr>
            <w:r w:rsidRPr="00B47B69">
              <w:rPr>
                <w:sz w:val="20"/>
                <w:szCs w:val="20"/>
              </w:rPr>
              <w:t>109642</w:t>
            </w:r>
          </w:p>
          <w:p w:rsidR="005124F4" w:rsidRPr="00B47B69" w:rsidRDefault="005124F4" w:rsidP="00B47B69">
            <w:pPr>
              <w:spacing w:line="360" w:lineRule="auto"/>
              <w:jc w:val="both"/>
              <w:rPr>
                <w:sz w:val="20"/>
                <w:szCs w:val="20"/>
              </w:rPr>
            </w:pPr>
            <w:r w:rsidRPr="00B47B69">
              <w:rPr>
                <w:sz w:val="20"/>
                <w:szCs w:val="20"/>
              </w:rPr>
              <w:t>160075</w:t>
            </w:r>
          </w:p>
          <w:p w:rsidR="005124F4" w:rsidRPr="00B47B69" w:rsidRDefault="005124F4" w:rsidP="00B47B69">
            <w:pPr>
              <w:spacing w:line="360" w:lineRule="auto"/>
              <w:jc w:val="both"/>
              <w:rPr>
                <w:sz w:val="20"/>
                <w:szCs w:val="20"/>
              </w:rPr>
            </w:pPr>
            <w:r w:rsidRPr="00B47B69">
              <w:rPr>
                <w:sz w:val="20"/>
                <w:szCs w:val="20"/>
              </w:rPr>
              <w:t>146</w:t>
            </w:r>
          </w:p>
        </w:tc>
      </w:tr>
      <w:tr w:rsidR="005124F4" w:rsidRPr="00B47B69">
        <w:tc>
          <w:tcPr>
            <w:tcW w:w="2321" w:type="dxa"/>
          </w:tcPr>
          <w:p w:rsidR="005124F4" w:rsidRPr="00B47B69" w:rsidRDefault="005124F4" w:rsidP="00B47B69">
            <w:pPr>
              <w:spacing w:line="360" w:lineRule="auto"/>
              <w:jc w:val="both"/>
              <w:rPr>
                <w:sz w:val="20"/>
                <w:szCs w:val="20"/>
              </w:rPr>
            </w:pPr>
            <w:r w:rsidRPr="00B47B69">
              <w:rPr>
                <w:sz w:val="20"/>
                <w:szCs w:val="20"/>
              </w:rPr>
              <w:t>2004 год: план; факт; % выполне</w:t>
            </w:r>
          </w:p>
          <w:p w:rsidR="005124F4" w:rsidRPr="00B47B69" w:rsidRDefault="005124F4" w:rsidP="00B47B69">
            <w:pPr>
              <w:spacing w:line="360" w:lineRule="auto"/>
              <w:jc w:val="both"/>
              <w:rPr>
                <w:sz w:val="20"/>
                <w:szCs w:val="20"/>
              </w:rPr>
            </w:pPr>
            <w:r w:rsidRPr="00B47B69">
              <w:rPr>
                <w:sz w:val="20"/>
                <w:szCs w:val="20"/>
              </w:rPr>
              <w:t>ния плана</w:t>
            </w:r>
          </w:p>
        </w:tc>
        <w:tc>
          <w:tcPr>
            <w:tcW w:w="2322" w:type="dxa"/>
          </w:tcPr>
          <w:p w:rsidR="005124F4" w:rsidRPr="00B47B69" w:rsidRDefault="005124F4" w:rsidP="00B47B69">
            <w:pPr>
              <w:spacing w:line="360" w:lineRule="auto"/>
              <w:jc w:val="both"/>
              <w:rPr>
                <w:sz w:val="20"/>
                <w:szCs w:val="20"/>
              </w:rPr>
            </w:pPr>
            <w:r w:rsidRPr="00B47B69">
              <w:rPr>
                <w:sz w:val="20"/>
                <w:szCs w:val="20"/>
              </w:rPr>
              <w:t>450</w:t>
            </w:r>
          </w:p>
          <w:p w:rsidR="005124F4" w:rsidRPr="00B47B69" w:rsidRDefault="005124F4" w:rsidP="00B47B69">
            <w:pPr>
              <w:spacing w:line="360" w:lineRule="auto"/>
              <w:jc w:val="both"/>
              <w:rPr>
                <w:sz w:val="20"/>
                <w:szCs w:val="20"/>
              </w:rPr>
            </w:pPr>
            <w:r w:rsidRPr="00B47B69">
              <w:rPr>
                <w:sz w:val="20"/>
                <w:szCs w:val="20"/>
              </w:rPr>
              <w:t>336</w:t>
            </w:r>
          </w:p>
          <w:p w:rsidR="005124F4" w:rsidRPr="00B47B69" w:rsidRDefault="005124F4" w:rsidP="00B47B69">
            <w:pPr>
              <w:spacing w:line="360" w:lineRule="auto"/>
              <w:jc w:val="both"/>
              <w:rPr>
                <w:sz w:val="20"/>
                <w:szCs w:val="20"/>
              </w:rPr>
            </w:pPr>
            <w:r w:rsidRPr="00B47B69">
              <w:rPr>
                <w:sz w:val="20"/>
                <w:szCs w:val="20"/>
              </w:rPr>
              <w:t>74,67</w:t>
            </w:r>
          </w:p>
        </w:tc>
        <w:tc>
          <w:tcPr>
            <w:tcW w:w="2485" w:type="dxa"/>
          </w:tcPr>
          <w:p w:rsidR="005124F4" w:rsidRPr="00B47B69" w:rsidRDefault="005124F4" w:rsidP="00B47B69">
            <w:pPr>
              <w:spacing w:line="360" w:lineRule="auto"/>
              <w:jc w:val="both"/>
              <w:rPr>
                <w:sz w:val="20"/>
                <w:szCs w:val="20"/>
              </w:rPr>
            </w:pPr>
            <w:r w:rsidRPr="00B47B69">
              <w:rPr>
                <w:sz w:val="20"/>
                <w:szCs w:val="20"/>
              </w:rPr>
              <w:t>122752</w:t>
            </w:r>
          </w:p>
          <w:p w:rsidR="005124F4" w:rsidRPr="00B47B69" w:rsidRDefault="005124F4" w:rsidP="00B47B69">
            <w:pPr>
              <w:spacing w:line="360" w:lineRule="auto"/>
              <w:jc w:val="both"/>
              <w:rPr>
                <w:sz w:val="20"/>
                <w:szCs w:val="20"/>
              </w:rPr>
            </w:pPr>
            <w:r w:rsidRPr="00B47B69">
              <w:rPr>
                <w:sz w:val="20"/>
                <w:szCs w:val="20"/>
              </w:rPr>
              <w:t>104179</w:t>
            </w:r>
          </w:p>
          <w:p w:rsidR="005124F4" w:rsidRPr="00B47B69" w:rsidRDefault="005124F4" w:rsidP="00B47B69">
            <w:pPr>
              <w:spacing w:line="360" w:lineRule="auto"/>
              <w:jc w:val="both"/>
              <w:rPr>
                <w:sz w:val="20"/>
                <w:szCs w:val="20"/>
              </w:rPr>
            </w:pPr>
            <w:r w:rsidRPr="00B47B69">
              <w:rPr>
                <w:sz w:val="20"/>
                <w:szCs w:val="20"/>
              </w:rPr>
              <w:t>84,87</w:t>
            </w:r>
          </w:p>
        </w:tc>
        <w:tc>
          <w:tcPr>
            <w:tcW w:w="2340" w:type="dxa"/>
          </w:tcPr>
          <w:p w:rsidR="005124F4" w:rsidRPr="00B47B69" w:rsidRDefault="005124F4" w:rsidP="00B47B69">
            <w:pPr>
              <w:spacing w:line="360" w:lineRule="auto"/>
              <w:jc w:val="both"/>
              <w:rPr>
                <w:sz w:val="20"/>
                <w:szCs w:val="20"/>
              </w:rPr>
            </w:pPr>
            <w:r w:rsidRPr="00B47B69">
              <w:rPr>
                <w:sz w:val="20"/>
                <w:szCs w:val="20"/>
              </w:rPr>
              <w:t>99280</w:t>
            </w:r>
          </w:p>
          <w:p w:rsidR="005124F4" w:rsidRPr="00B47B69" w:rsidRDefault="005124F4" w:rsidP="00B47B69">
            <w:pPr>
              <w:spacing w:line="360" w:lineRule="auto"/>
              <w:jc w:val="both"/>
              <w:rPr>
                <w:sz w:val="20"/>
                <w:szCs w:val="20"/>
              </w:rPr>
            </w:pPr>
            <w:r w:rsidRPr="00B47B69">
              <w:rPr>
                <w:sz w:val="20"/>
                <w:szCs w:val="20"/>
              </w:rPr>
              <w:t>110643</w:t>
            </w:r>
          </w:p>
          <w:p w:rsidR="005124F4" w:rsidRPr="00B47B69" w:rsidRDefault="005124F4" w:rsidP="00B47B69">
            <w:pPr>
              <w:spacing w:line="360" w:lineRule="auto"/>
              <w:jc w:val="both"/>
              <w:rPr>
                <w:sz w:val="20"/>
                <w:szCs w:val="20"/>
              </w:rPr>
            </w:pPr>
            <w:r w:rsidRPr="00B47B69">
              <w:rPr>
                <w:sz w:val="20"/>
                <w:szCs w:val="20"/>
              </w:rPr>
              <w:t>111,45</w:t>
            </w:r>
          </w:p>
        </w:tc>
      </w:tr>
      <w:tr w:rsidR="005124F4" w:rsidRPr="00B47B69">
        <w:tc>
          <w:tcPr>
            <w:tcW w:w="2321" w:type="dxa"/>
          </w:tcPr>
          <w:p w:rsidR="005124F4" w:rsidRPr="00B47B69" w:rsidRDefault="005124F4" w:rsidP="00B47B69">
            <w:pPr>
              <w:spacing w:line="360" w:lineRule="auto"/>
              <w:jc w:val="both"/>
              <w:rPr>
                <w:sz w:val="20"/>
                <w:szCs w:val="20"/>
              </w:rPr>
            </w:pPr>
            <w:r w:rsidRPr="00B47B69">
              <w:rPr>
                <w:sz w:val="20"/>
                <w:szCs w:val="20"/>
              </w:rPr>
              <w:t>2005 год: план; факт; % выполне</w:t>
            </w:r>
          </w:p>
          <w:p w:rsidR="005124F4" w:rsidRPr="00B47B69" w:rsidRDefault="005124F4" w:rsidP="00B47B69">
            <w:pPr>
              <w:spacing w:line="360" w:lineRule="auto"/>
              <w:jc w:val="both"/>
              <w:rPr>
                <w:sz w:val="20"/>
                <w:szCs w:val="20"/>
              </w:rPr>
            </w:pPr>
            <w:r w:rsidRPr="00B47B69">
              <w:rPr>
                <w:sz w:val="20"/>
                <w:szCs w:val="20"/>
              </w:rPr>
              <w:t>ния плана</w:t>
            </w:r>
          </w:p>
        </w:tc>
        <w:tc>
          <w:tcPr>
            <w:tcW w:w="2322" w:type="dxa"/>
          </w:tcPr>
          <w:p w:rsidR="005124F4" w:rsidRPr="00B47B69" w:rsidRDefault="005124F4" w:rsidP="00B47B69">
            <w:pPr>
              <w:spacing w:line="360" w:lineRule="auto"/>
              <w:jc w:val="both"/>
              <w:rPr>
                <w:sz w:val="20"/>
                <w:szCs w:val="20"/>
              </w:rPr>
            </w:pPr>
            <w:r w:rsidRPr="00B47B69">
              <w:rPr>
                <w:sz w:val="20"/>
                <w:szCs w:val="20"/>
              </w:rPr>
              <w:t>420</w:t>
            </w:r>
          </w:p>
          <w:p w:rsidR="005124F4" w:rsidRPr="00B47B69" w:rsidRDefault="005124F4" w:rsidP="00B47B69">
            <w:pPr>
              <w:spacing w:line="360" w:lineRule="auto"/>
              <w:jc w:val="both"/>
              <w:rPr>
                <w:sz w:val="20"/>
                <w:szCs w:val="20"/>
              </w:rPr>
            </w:pPr>
            <w:r w:rsidRPr="00B47B69">
              <w:rPr>
                <w:sz w:val="20"/>
                <w:szCs w:val="20"/>
              </w:rPr>
              <w:t>390</w:t>
            </w:r>
          </w:p>
          <w:p w:rsidR="005124F4" w:rsidRPr="00B47B69" w:rsidRDefault="005124F4" w:rsidP="00B47B69">
            <w:pPr>
              <w:spacing w:line="360" w:lineRule="auto"/>
              <w:jc w:val="both"/>
              <w:rPr>
                <w:sz w:val="20"/>
                <w:szCs w:val="20"/>
              </w:rPr>
            </w:pPr>
            <w:r w:rsidRPr="00B47B69">
              <w:rPr>
                <w:sz w:val="20"/>
                <w:szCs w:val="20"/>
              </w:rPr>
              <w:t>92,85</w:t>
            </w:r>
          </w:p>
        </w:tc>
        <w:tc>
          <w:tcPr>
            <w:tcW w:w="2485" w:type="dxa"/>
          </w:tcPr>
          <w:p w:rsidR="005124F4" w:rsidRPr="00B47B69" w:rsidRDefault="005124F4" w:rsidP="00B47B69">
            <w:pPr>
              <w:spacing w:line="360" w:lineRule="auto"/>
              <w:jc w:val="both"/>
              <w:rPr>
                <w:sz w:val="20"/>
                <w:szCs w:val="20"/>
              </w:rPr>
            </w:pPr>
            <w:r w:rsidRPr="00B47B69">
              <w:rPr>
                <w:sz w:val="20"/>
                <w:szCs w:val="20"/>
              </w:rPr>
              <w:t>145677</w:t>
            </w:r>
          </w:p>
          <w:p w:rsidR="005124F4" w:rsidRPr="00B47B69" w:rsidRDefault="005124F4" w:rsidP="00B47B69">
            <w:pPr>
              <w:spacing w:line="360" w:lineRule="auto"/>
              <w:jc w:val="both"/>
              <w:rPr>
                <w:sz w:val="20"/>
                <w:szCs w:val="20"/>
              </w:rPr>
            </w:pPr>
            <w:r w:rsidRPr="00B47B69">
              <w:rPr>
                <w:sz w:val="20"/>
                <w:szCs w:val="20"/>
              </w:rPr>
              <w:t>136294</w:t>
            </w:r>
          </w:p>
          <w:p w:rsidR="005124F4" w:rsidRPr="00B47B69" w:rsidRDefault="005124F4" w:rsidP="00B47B69">
            <w:pPr>
              <w:spacing w:line="360" w:lineRule="auto"/>
              <w:jc w:val="both"/>
              <w:rPr>
                <w:sz w:val="20"/>
                <w:szCs w:val="20"/>
              </w:rPr>
            </w:pPr>
            <w:r w:rsidRPr="00B47B69">
              <w:rPr>
                <w:sz w:val="20"/>
                <w:szCs w:val="20"/>
              </w:rPr>
              <w:t>93,56</w:t>
            </w:r>
          </w:p>
        </w:tc>
        <w:tc>
          <w:tcPr>
            <w:tcW w:w="2340" w:type="dxa"/>
          </w:tcPr>
          <w:p w:rsidR="005124F4" w:rsidRPr="00B47B69" w:rsidRDefault="005124F4" w:rsidP="00B47B69">
            <w:pPr>
              <w:spacing w:line="360" w:lineRule="auto"/>
              <w:jc w:val="both"/>
              <w:rPr>
                <w:sz w:val="20"/>
                <w:szCs w:val="20"/>
              </w:rPr>
            </w:pPr>
            <w:r w:rsidRPr="00B47B69">
              <w:rPr>
                <w:sz w:val="20"/>
                <w:szCs w:val="20"/>
              </w:rPr>
              <w:t>141210</w:t>
            </w:r>
          </w:p>
          <w:p w:rsidR="005124F4" w:rsidRPr="00B47B69" w:rsidRDefault="005124F4" w:rsidP="00B47B69">
            <w:pPr>
              <w:spacing w:line="360" w:lineRule="auto"/>
              <w:jc w:val="both"/>
              <w:rPr>
                <w:sz w:val="20"/>
                <w:szCs w:val="20"/>
              </w:rPr>
            </w:pPr>
            <w:r w:rsidRPr="00B47B69">
              <w:rPr>
                <w:sz w:val="20"/>
                <w:szCs w:val="20"/>
              </w:rPr>
              <w:t>160095</w:t>
            </w:r>
          </w:p>
          <w:p w:rsidR="005124F4" w:rsidRPr="00B47B69" w:rsidRDefault="005124F4" w:rsidP="00B47B69">
            <w:pPr>
              <w:spacing w:line="360" w:lineRule="auto"/>
              <w:jc w:val="both"/>
              <w:rPr>
                <w:sz w:val="20"/>
                <w:szCs w:val="20"/>
              </w:rPr>
            </w:pPr>
            <w:r w:rsidRPr="00B47B69">
              <w:rPr>
                <w:sz w:val="20"/>
                <w:szCs w:val="20"/>
              </w:rPr>
              <w:t>113,37</w:t>
            </w:r>
          </w:p>
        </w:tc>
      </w:tr>
    </w:tbl>
    <w:p w:rsidR="005124F4" w:rsidRPr="00B47B69" w:rsidRDefault="005124F4" w:rsidP="00B47B69">
      <w:pPr>
        <w:spacing w:line="360" w:lineRule="auto"/>
        <w:ind w:firstLine="709"/>
        <w:jc w:val="both"/>
        <w:rPr>
          <w:sz w:val="28"/>
          <w:szCs w:val="28"/>
        </w:rPr>
      </w:pPr>
    </w:p>
    <w:p w:rsidR="005124F4" w:rsidRPr="00B47B69" w:rsidRDefault="005124F4" w:rsidP="00B47B69">
      <w:pPr>
        <w:pStyle w:val="7"/>
        <w:ind w:firstLine="709"/>
        <w:rPr>
          <w:szCs w:val="28"/>
        </w:rPr>
      </w:pPr>
      <w:r w:rsidRPr="00B47B69">
        <w:rPr>
          <w:szCs w:val="28"/>
        </w:rPr>
        <w:t xml:space="preserve">По результатам расчетов можно сказать, что в  2005 году увеличился % выполнения плана по транспортировки газа до 93%. Это объясняется тем, что в 2005 году снизили планку по объему транспортировки, связанное с невыполнением плана в предыдущие годы. Интересным является то, что предприятие изначально планирует себе убыток (это связано с тем, что деятельность предприятия регулируется антимонопольным комитетом). Положительным моментом является то, что  предприятие недовыполняет план по себестоимости и перевыполняет план по доходам.      </w:t>
      </w:r>
    </w:p>
    <w:p w:rsidR="005124F4" w:rsidRPr="00B47B69" w:rsidRDefault="005124F4" w:rsidP="00B47B69">
      <w:pPr>
        <w:spacing w:line="360" w:lineRule="auto"/>
        <w:ind w:firstLine="709"/>
        <w:jc w:val="both"/>
        <w:rPr>
          <w:sz w:val="28"/>
          <w:szCs w:val="28"/>
        </w:rPr>
      </w:pPr>
      <w:r w:rsidRPr="00B47B69">
        <w:rPr>
          <w:sz w:val="28"/>
          <w:szCs w:val="28"/>
        </w:rPr>
        <w:t>Ознакомимся с источниками формирования имущества  предприятия. В таблице 6 представлены  их состав и структура.</w:t>
      </w:r>
    </w:p>
    <w:p w:rsidR="005124F4" w:rsidRPr="00B47B69" w:rsidRDefault="005124F4" w:rsidP="00B47B69">
      <w:pPr>
        <w:spacing w:line="360" w:lineRule="auto"/>
        <w:ind w:firstLine="709"/>
        <w:jc w:val="both"/>
        <w:rPr>
          <w:sz w:val="28"/>
          <w:szCs w:val="28"/>
        </w:rPr>
      </w:pPr>
    </w:p>
    <w:p w:rsidR="005124F4" w:rsidRPr="00B47B69" w:rsidRDefault="005124F4" w:rsidP="00B47B69">
      <w:pPr>
        <w:spacing w:line="360" w:lineRule="auto"/>
        <w:jc w:val="both"/>
        <w:rPr>
          <w:sz w:val="28"/>
          <w:szCs w:val="28"/>
        </w:rPr>
      </w:pPr>
      <w:r w:rsidRPr="00B47B69">
        <w:rPr>
          <w:sz w:val="28"/>
          <w:szCs w:val="28"/>
        </w:rPr>
        <w:t>Таблица 6</w:t>
      </w:r>
    </w:p>
    <w:p w:rsidR="005124F4" w:rsidRPr="00B47B69" w:rsidRDefault="005124F4" w:rsidP="00B47B69">
      <w:pPr>
        <w:pStyle w:val="5"/>
        <w:ind w:firstLine="709"/>
        <w:jc w:val="both"/>
        <w:rPr>
          <w:szCs w:val="28"/>
        </w:rPr>
      </w:pPr>
      <w:r w:rsidRPr="00B47B69">
        <w:rPr>
          <w:szCs w:val="28"/>
        </w:rPr>
        <w:t xml:space="preserve">Состав и структура источников формирования имущества </w:t>
      </w:r>
    </w:p>
    <w:p w:rsidR="005124F4" w:rsidRPr="00B47B69" w:rsidRDefault="005124F4" w:rsidP="00B47B69">
      <w:pPr>
        <w:spacing w:line="360" w:lineRule="auto"/>
        <w:ind w:firstLine="709"/>
        <w:jc w:val="both"/>
        <w:rPr>
          <w:b/>
          <w:bCs/>
          <w:sz w:val="28"/>
          <w:szCs w:val="28"/>
        </w:rPr>
      </w:pPr>
      <w:r w:rsidRPr="00B47B69">
        <w:rPr>
          <w:b/>
          <w:bCs/>
          <w:sz w:val="28"/>
          <w:szCs w:val="28"/>
        </w:rPr>
        <w:t>АО «Уральскоблгаз»</w:t>
      </w:r>
    </w:p>
    <w:p w:rsidR="005124F4" w:rsidRPr="00B47B69" w:rsidRDefault="005124F4" w:rsidP="00B47B69">
      <w:pPr>
        <w:spacing w:line="360" w:lineRule="auto"/>
        <w:ind w:firstLine="709"/>
        <w:jc w:val="both"/>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1080"/>
        <w:gridCol w:w="900"/>
        <w:gridCol w:w="1080"/>
        <w:gridCol w:w="900"/>
        <w:gridCol w:w="1080"/>
        <w:gridCol w:w="899"/>
      </w:tblGrid>
      <w:tr w:rsidR="005124F4" w:rsidRPr="00B47B69">
        <w:trPr>
          <w:cantSplit/>
        </w:trPr>
        <w:tc>
          <w:tcPr>
            <w:tcW w:w="3348" w:type="dxa"/>
            <w:vMerge w:val="restart"/>
          </w:tcPr>
          <w:p w:rsidR="005124F4" w:rsidRPr="00B47B69" w:rsidRDefault="005124F4" w:rsidP="00B47B69">
            <w:pPr>
              <w:spacing w:line="360" w:lineRule="auto"/>
              <w:jc w:val="both"/>
              <w:rPr>
                <w:b/>
                <w:bCs/>
                <w:sz w:val="20"/>
                <w:szCs w:val="20"/>
              </w:rPr>
            </w:pPr>
            <w:r w:rsidRPr="00B47B69">
              <w:rPr>
                <w:b/>
                <w:bCs/>
                <w:sz w:val="20"/>
                <w:szCs w:val="20"/>
              </w:rPr>
              <w:t>Источники формирования имущества</w:t>
            </w:r>
          </w:p>
        </w:tc>
        <w:tc>
          <w:tcPr>
            <w:tcW w:w="1980" w:type="dxa"/>
            <w:gridSpan w:val="2"/>
          </w:tcPr>
          <w:p w:rsidR="005124F4" w:rsidRPr="00B47B69" w:rsidRDefault="005124F4" w:rsidP="00B47B69">
            <w:pPr>
              <w:spacing w:line="360" w:lineRule="auto"/>
              <w:jc w:val="both"/>
              <w:rPr>
                <w:b/>
                <w:bCs/>
                <w:sz w:val="20"/>
                <w:szCs w:val="20"/>
              </w:rPr>
            </w:pPr>
            <w:r w:rsidRPr="00B47B69">
              <w:rPr>
                <w:b/>
                <w:bCs/>
                <w:sz w:val="20"/>
                <w:szCs w:val="20"/>
              </w:rPr>
              <w:t>2003г</w:t>
            </w:r>
          </w:p>
        </w:tc>
        <w:tc>
          <w:tcPr>
            <w:tcW w:w="1980" w:type="dxa"/>
            <w:gridSpan w:val="2"/>
          </w:tcPr>
          <w:p w:rsidR="005124F4" w:rsidRPr="00B47B69" w:rsidRDefault="005124F4" w:rsidP="00B47B69">
            <w:pPr>
              <w:spacing w:line="360" w:lineRule="auto"/>
              <w:jc w:val="both"/>
              <w:rPr>
                <w:b/>
                <w:bCs/>
                <w:sz w:val="20"/>
                <w:szCs w:val="20"/>
              </w:rPr>
            </w:pPr>
            <w:r w:rsidRPr="00B47B69">
              <w:rPr>
                <w:b/>
                <w:bCs/>
                <w:sz w:val="20"/>
                <w:szCs w:val="20"/>
              </w:rPr>
              <w:t>2004г</w:t>
            </w:r>
          </w:p>
        </w:tc>
        <w:tc>
          <w:tcPr>
            <w:tcW w:w="1979" w:type="dxa"/>
            <w:gridSpan w:val="2"/>
          </w:tcPr>
          <w:p w:rsidR="005124F4" w:rsidRPr="00B47B69" w:rsidRDefault="005124F4" w:rsidP="00B47B69">
            <w:pPr>
              <w:spacing w:line="360" w:lineRule="auto"/>
              <w:jc w:val="both"/>
              <w:rPr>
                <w:b/>
                <w:bCs/>
                <w:sz w:val="20"/>
                <w:szCs w:val="20"/>
              </w:rPr>
            </w:pPr>
            <w:r w:rsidRPr="00B47B69">
              <w:rPr>
                <w:b/>
                <w:bCs/>
                <w:sz w:val="20"/>
                <w:szCs w:val="20"/>
              </w:rPr>
              <w:t>2005г</w:t>
            </w:r>
          </w:p>
        </w:tc>
      </w:tr>
      <w:tr w:rsidR="005124F4" w:rsidRPr="00B47B69">
        <w:trPr>
          <w:cantSplit/>
        </w:trPr>
        <w:tc>
          <w:tcPr>
            <w:tcW w:w="3348" w:type="dxa"/>
            <w:vMerge/>
          </w:tcPr>
          <w:p w:rsidR="005124F4" w:rsidRPr="00B47B69" w:rsidRDefault="005124F4" w:rsidP="00B47B69">
            <w:pPr>
              <w:spacing w:line="360" w:lineRule="auto"/>
              <w:jc w:val="both"/>
              <w:rPr>
                <w:sz w:val="20"/>
                <w:szCs w:val="20"/>
              </w:rPr>
            </w:pPr>
          </w:p>
        </w:tc>
        <w:tc>
          <w:tcPr>
            <w:tcW w:w="1080" w:type="dxa"/>
          </w:tcPr>
          <w:p w:rsidR="005124F4" w:rsidRPr="00B47B69" w:rsidRDefault="005124F4" w:rsidP="00B47B69">
            <w:pPr>
              <w:spacing w:line="360" w:lineRule="auto"/>
              <w:jc w:val="both"/>
              <w:rPr>
                <w:sz w:val="20"/>
                <w:szCs w:val="20"/>
              </w:rPr>
            </w:pPr>
            <w:r w:rsidRPr="00B47B69">
              <w:rPr>
                <w:sz w:val="20"/>
                <w:szCs w:val="20"/>
              </w:rPr>
              <w:t>Тысяч тенге</w:t>
            </w:r>
          </w:p>
        </w:tc>
        <w:tc>
          <w:tcPr>
            <w:tcW w:w="900" w:type="dxa"/>
          </w:tcPr>
          <w:p w:rsidR="005124F4" w:rsidRPr="00B47B69" w:rsidRDefault="005124F4" w:rsidP="00B47B69">
            <w:pPr>
              <w:spacing w:line="360" w:lineRule="auto"/>
              <w:jc w:val="both"/>
              <w:rPr>
                <w:sz w:val="20"/>
                <w:szCs w:val="20"/>
              </w:rPr>
            </w:pPr>
            <w:r w:rsidRPr="00B47B69">
              <w:rPr>
                <w:sz w:val="20"/>
                <w:szCs w:val="20"/>
              </w:rPr>
              <w:t>%</w:t>
            </w:r>
          </w:p>
        </w:tc>
        <w:tc>
          <w:tcPr>
            <w:tcW w:w="1080" w:type="dxa"/>
          </w:tcPr>
          <w:p w:rsidR="005124F4" w:rsidRPr="00B47B69" w:rsidRDefault="005124F4" w:rsidP="00B47B69">
            <w:pPr>
              <w:spacing w:line="360" w:lineRule="auto"/>
              <w:jc w:val="both"/>
              <w:rPr>
                <w:sz w:val="20"/>
                <w:szCs w:val="20"/>
              </w:rPr>
            </w:pPr>
            <w:r w:rsidRPr="00B47B69">
              <w:rPr>
                <w:sz w:val="20"/>
                <w:szCs w:val="20"/>
              </w:rPr>
              <w:t>Тысяч тенге</w:t>
            </w:r>
          </w:p>
        </w:tc>
        <w:tc>
          <w:tcPr>
            <w:tcW w:w="900" w:type="dxa"/>
          </w:tcPr>
          <w:p w:rsidR="005124F4" w:rsidRPr="00B47B69" w:rsidRDefault="005124F4" w:rsidP="00B47B69">
            <w:pPr>
              <w:spacing w:line="360" w:lineRule="auto"/>
              <w:jc w:val="both"/>
              <w:rPr>
                <w:sz w:val="20"/>
                <w:szCs w:val="20"/>
              </w:rPr>
            </w:pPr>
            <w:r w:rsidRPr="00B47B69">
              <w:rPr>
                <w:sz w:val="20"/>
                <w:szCs w:val="20"/>
              </w:rPr>
              <w:t>%</w:t>
            </w:r>
          </w:p>
        </w:tc>
        <w:tc>
          <w:tcPr>
            <w:tcW w:w="1080" w:type="dxa"/>
          </w:tcPr>
          <w:p w:rsidR="005124F4" w:rsidRPr="00B47B69" w:rsidRDefault="005124F4" w:rsidP="00B47B69">
            <w:pPr>
              <w:spacing w:line="360" w:lineRule="auto"/>
              <w:jc w:val="both"/>
              <w:rPr>
                <w:sz w:val="20"/>
                <w:szCs w:val="20"/>
              </w:rPr>
            </w:pPr>
            <w:r w:rsidRPr="00B47B69">
              <w:rPr>
                <w:sz w:val="20"/>
                <w:szCs w:val="20"/>
              </w:rPr>
              <w:t>Тысяч тенге</w:t>
            </w:r>
          </w:p>
        </w:tc>
        <w:tc>
          <w:tcPr>
            <w:tcW w:w="899" w:type="dxa"/>
          </w:tcPr>
          <w:p w:rsidR="005124F4" w:rsidRPr="00B47B69" w:rsidRDefault="005124F4" w:rsidP="00B47B69">
            <w:pPr>
              <w:spacing w:line="360" w:lineRule="auto"/>
              <w:jc w:val="both"/>
              <w:rPr>
                <w:sz w:val="20"/>
                <w:szCs w:val="20"/>
              </w:rPr>
            </w:pPr>
            <w:r w:rsidRPr="00B47B69">
              <w:rPr>
                <w:sz w:val="20"/>
                <w:szCs w:val="20"/>
              </w:rPr>
              <w:t>%</w:t>
            </w:r>
          </w:p>
        </w:tc>
      </w:tr>
      <w:tr w:rsidR="005124F4" w:rsidRPr="00B47B69">
        <w:tc>
          <w:tcPr>
            <w:tcW w:w="3348" w:type="dxa"/>
          </w:tcPr>
          <w:p w:rsidR="005124F4" w:rsidRPr="00B47B69" w:rsidRDefault="005124F4" w:rsidP="00B47B69">
            <w:pPr>
              <w:spacing w:line="360" w:lineRule="auto"/>
              <w:jc w:val="both"/>
              <w:rPr>
                <w:sz w:val="20"/>
                <w:szCs w:val="20"/>
              </w:rPr>
            </w:pPr>
            <w:r w:rsidRPr="00B47B69">
              <w:rPr>
                <w:sz w:val="20"/>
                <w:szCs w:val="20"/>
              </w:rPr>
              <w:t>Собственный капитал</w:t>
            </w:r>
          </w:p>
        </w:tc>
        <w:tc>
          <w:tcPr>
            <w:tcW w:w="1080" w:type="dxa"/>
            <w:vAlign w:val="center"/>
          </w:tcPr>
          <w:p w:rsidR="005124F4" w:rsidRPr="00B47B69" w:rsidRDefault="005124F4" w:rsidP="00B47B69">
            <w:pPr>
              <w:spacing w:line="360" w:lineRule="auto"/>
              <w:jc w:val="both"/>
              <w:rPr>
                <w:sz w:val="20"/>
                <w:szCs w:val="20"/>
              </w:rPr>
            </w:pPr>
            <w:r w:rsidRPr="00B47B69">
              <w:rPr>
                <w:sz w:val="20"/>
                <w:szCs w:val="20"/>
              </w:rPr>
              <w:t>513317</w:t>
            </w:r>
          </w:p>
        </w:tc>
        <w:tc>
          <w:tcPr>
            <w:tcW w:w="900" w:type="dxa"/>
            <w:vAlign w:val="center"/>
          </w:tcPr>
          <w:p w:rsidR="005124F4" w:rsidRPr="00B47B69" w:rsidRDefault="005124F4" w:rsidP="00B47B69">
            <w:pPr>
              <w:spacing w:line="360" w:lineRule="auto"/>
              <w:jc w:val="both"/>
              <w:rPr>
                <w:sz w:val="20"/>
                <w:szCs w:val="20"/>
              </w:rPr>
            </w:pPr>
            <w:r w:rsidRPr="00B47B69">
              <w:rPr>
                <w:sz w:val="20"/>
                <w:szCs w:val="20"/>
              </w:rPr>
              <w:t>51,78</w:t>
            </w:r>
          </w:p>
        </w:tc>
        <w:tc>
          <w:tcPr>
            <w:tcW w:w="1080" w:type="dxa"/>
            <w:vAlign w:val="center"/>
          </w:tcPr>
          <w:p w:rsidR="005124F4" w:rsidRPr="00B47B69" w:rsidRDefault="005124F4" w:rsidP="00B47B69">
            <w:pPr>
              <w:spacing w:line="360" w:lineRule="auto"/>
              <w:jc w:val="both"/>
              <w:rPr>
                <w:sz w:val="20"/>
                <w:szCs w:val="20"/>
              </w:rPr>
            </w:pPr>
            <w:r w:rsidRPr="00B47B69">
              <w:rPr>
                <w:sz w:val="20"/>
                <w:szCs w:val="20"/>
              </w:rPr>
              <w:t>412821</w:t>
            </w:r>
          </w:p>
        </w:tc>
        <w:tc>
          <w:tcPr>
            <w:tcW w:w="900" w:type="dxa"/>
            <w:vAlign w:val="center"/>
          </w:tcPr>
          <w:p w:rsidR="005124F4" w:rsidRPr="00B47B69" w:rsidRDefault="005124F4" w:rsidP="00B47B69">
            <w:pPr>
              <w:spacing w:line="360" w:lineRule="auto"/>
              <w:jc w:val="both"/>
              <w:rPr>
                <w:sz w:val="20"/>
                <w:szCs w:val="20"/>
              </w:rPr>
            </w:pPr>
            <w:r w:rsidRPr="00B47B69">
              <w:rPr>
                <w:sz w:val="20"/>
                <w:szCs w:val="20"/>
              </w:rPr>
              <w:t>49,21</w:t>
            </w:r>
          </w:p>
        </w:tc>
        <w:tc>
          <w:tcPr>
            <w:tcW w:w="1080" w:type="dxa"/>
            <w:vAlign w:val="center"/>
          </w:tcPr>
          <w:p w:rsidR="005124F4" w:rsidRPr="00B47B69" w:rsidRDefault="005124F4" w:rsidP="00B47B69">
            <w:pPr>
              <w:spacing w:line="360" w:lineRule="auto"/>
              <w:jc w:val="both"/>
              <w:rPr>
                <w:sz w:val="20"/>
                <w:szCs w:val="20"/>
              </w:rPr>
            </w:pPr>
            <w:r w:rsidRPr="00B47B69">
              <w:rPr>
                <w:sz w:val="20"/>
                <w:szCs w:val="20"/>
              </w:rPr>
              <w:t>352810</w:t>
            </w:r>
          </w:p>
        </w:tc>
        <w:tc>
          <w:tcPr>
            <w:tcW w:w="899" w:type="dxa"/>
            <w:vAlign w:val="center"/>
          </w:tcPr>
          <w:p w:rsidR="005124F4" w:rsidRPr="00B47B69" w:rsidRDefault="005124F4" w:rsidP="00B47B69">
            <w:pPr>
              <w:spacing w:line="360" w:lineRule="auto"/>
              <w:jc w:val="both"/>
              <w:rPr>
                <w:sz w:val="20"/>
                <w:szCs w:val="20"/>
              </w:rPr>
            </w:pPr>
            <w:r w:rsidRPr="00B47B69">
              <w:rPr>
                <w:sz w:val="20"/>
                <w:szCs w:val="20"/>
              </w:rPr>
              <w:t>40,01</w:t>
            </w:r>
          </w:p>
        </w:tc>
      </w:tr>
      <w:tr w:rsidR="005124F4" w:rsidRPr="00B47B69">
        <w:tc>
          <w:tcPr>
            <w:tcW w:w="3348" w:type="dxa"/>
          </w:tcPr>
          <w:p w:rsidR="005124F4" w:rsidRPr="00B47B69" w:rsidRDefault="005124F4" w:rsidP="00B47B69">
            <w:pPr>
              <w:spacing w:line="360" w:lineRule="auto"/>
              <w:jc w:val="both"/>
              <w:rPr>
                <w:sz w:val="20"/>
                <w:szCs w:val="20"/>
              </w:rPr>
            </w:pPr>
            <w:r w:rsidRPr="00B47B69">
              <w:rPr>
                <w:sz w:val="20"/>
                <w:szCs w:val="20"/>
              </w:rPr>
              <w:t>Уставный капитал</w:t>
            </w:r>
          </w:p>
        </w:tc>
        <w:tc>
          <w:tcPr>
            <w:tcW w:w="1080" w:type="dxa"/>
            <w:vAlign w:val="center"/>
          </w:tcPr>
          <w:p w:rsidR="005124F4" w:rsidRPr="00B47B69" w:rsidRDefault="005124F4" w:rsidP="00B47B69">
            <w:pPr>
              <w:spacing w:line="360" w:lineRule="auto"/>
              <w:jc w:val="both"/>
              <w:rPr>
                <w:sz w:val="20"/>
                <w:szCs w:val="20"/>
              </w:rPr>
            </w:pPr>
            <w:r w:rsidRPr="00B47B69">
              <w:rPr>
                <w:sz w:val="20"/>
                <w:szCs w:val="20"/>
              </w:rPr>
              <w:t>54161</w:t>
            </w:r>
          </w:p>
        </w:tc>
        <w:tc>
          <w:tcPr>
            <w:tcW w:w="900" w:type="dxa"/>
            <w:vAlign w:val="center"/>
          </w:tcPr>
          <w:p w:rsidR="005124F4" w:rsidRPr="00B47B69" w:rsidRDefault="005124F4" w:rsidP="00B47B69">
            <w:pPr>
              <w:spacing w:line="360" w:lineRule="auto"/>
              <w:jc w:val="both"/>
              <w:rPr>
                <w:sz w:val="20"/>
                <w:szCs w:val="20"/>
              </w:rPr>
            </w:pPr>
            <w:r w:rsidRPr="00B47B69">
              <w:rPr>
                <w:sz w:val="20"/>
                <w:szCs w:val="20"/>
              </w:rPr>
              <w:t>5,45</w:t>
            </w:r>
          </w:p>
        </w:tc>
        <w:tc>
          <w:tcPr>
            <w:tcW w:w="1080" w:type="dxa"/>
            <w:vAlign w:val="center"/>
          </w:tcPr>
          <w:p w:rsidR="005124F4" w:rsidRPr="00B47B69" w:rsidRDefault="005124F4" w:rsidP="00B47B69">
            <w:pPr>
              <w:spacing w:line="360" w:lineRule="auto"/>
              <w:jc w:val="both"/>
              <w:rPr>
                <w:sz w:val="20"/>
                <w:szCs w:val="20"/>
              </w:rPr>
            </w:pPr>
            <w:r w:rsidRPr="00B47B69">
              <w:rPr>
                <w:sz w:val="20"/>
                <w:szCs w:val="20"/>
              </w:rPr>
              <w:t>54161</w:t>
            </w:r>
          </w:p>
        </w:tc>
        <w:tc>
          <w:tcPr>
            <w:tcW w:w="900" w:type="dxa"/>
            <w:vAlign w:val="center"/>
          </w:tcPr>
          <w:p w:rsidR="005124F4" w:rsidRPr="00B47B69" w:rsidRDefault="005124F4" w:rsidP="00B47B69">
            <w:pPr>
              <w:spacing w:line="360" w:lineRule="auto"/>
              <w:jc w:val="both"/>
              <w:rPr>
                <w:sz w:val="20"/>
                <w:szCs w:val="20"/>
              </w:rPr>
            </w:pPr>
            <w:r w:rsidRPr="00B47B69">
              <w:rPr>
                <w:sz w:val="20"/>
                <w:szCs w:val="20"/>
              </w:rPr>
              <w:t>6,44</w:t>
            </w:r>
          </w:p>
        </w:tc>
        <w:tc>
          <w:tcPr>
            <w:tcW w:w="1080" w:type="dxa"/>
            <w:vAlign w:val="center"/>
          </w:tcPr>
          <w:p w:rsidR="005124F4" w:rsidRPr="00B47B69" w:rsidRDefault="005124F4" w:rsidP="00B47B69">
            <w:pPr>
              <w:spacing w:line="360" w:lineRule="auto"/>
              <w:jc w:val="both"/>
              <w:rPr>
                <w:sz w:val="20"/>
                <w:szCs w:val="20"/>
              </w:rPr>
            </w:pPr>
            <w:r w:rsidRPr="00B47B69">
              <w:rPr>
                <w:sz w:val="20"/>
                <w:szCs w:val="20"/>
              </w:rPr>
              <w:t>54061</w:t>
            </w:r>
          </w:p>
        </w:tc>
        <w:tc>
          <w:tcPr>
            <w:tcW w:w="899" w:type="dxa"/>
            <w:vAlign w:val="center"/>
          </w:tcPr>
          <w:p w:rsidR="005124F4" w:rsidRPr="00B47B69" w:rsidRDefault="005124F4" w:rsidP="00B47B69">
            <w:pPr>
              <w:spacing w:line="360" w:lineRule="auto"/>
              <w:jc w:val="both"/>
              <w:rPr>
                <w:sz w:val="20"/>
                <w:szCs w:val="20"/>
              </w:rPr>
            </w:pPr>
            <w:r w:rsidRPr="00B47B69">
              <w:rPr>
                <w:sz w:val="20"/>
                <w:szCs w:val="20"/>
              </w:rPr>
              <w:t>6,13</w:t>
            </w:r>
          </w:p>
        </w:tc>
      </w:tr>
      <w:tr w:rsidR="005124F4" w:rsidRPr="00B47B69">
        <w:tc>
          <w:tcPr>
            <w:tcW w:w="3348" w:type="dxa"/>
          </w:tcPr>
          <w:p w:rsidR="005124F4" w:rsidRPr="00B47B69" w:rsidRDefault="005124F4" w:rsidP="00B47B69">
            <w:pPr>
              <w:spacing w:line="360" w:lineRule="auto"/>
              <w:jc w:val="both"/>
              <w:rPr>
                <w:sz w:val="20"/>
                <w:szCs w:val="20"/>
              </w:rPr>
            </w:pPr>
            <w:r w:rsidRPr="00B47B69">
              <w:rPr>
                <w:sz w:val="20"/>
                <w:szCs w:val="20"/>
              </w:rPr>
              <w:t>Дополнительно-неоплаченный капитал</w:t>
            </w:r>
          </w:p>
        </w:tc>
        <w:tc>
          <w:tcPr>
            <w:tcW w:w="1080" w:type="dxa"/>
            <w:vAlign w:val="center"/>
          </w:tcPr>
          <w:p w:rsidR="005124F4" w:rsidRPr="00B47B69" w:rsidRDefault="005124F4" w:rsidP="00B47B69">
            <w:pPr>
              <w:spacing w:line="360" w:lineRule="auto"/>
              <w:jc w:val="both"/>
              <w:rPr>
                <w:sz w:val="20"/>
                <w:szCs w:val="20"/>
              </w:rPr>
            </w:pPr>
            <w:r w:rsidRPr="00B47B69">
              <w:rPr>
                <w:sz w:val="20"/>
                <w:szCs w:val="20"/>
              </w:rPr>
              <w:t>165900</w:t>
            </w:r>
          </w:p>
        </w:tc>
        <w:tc>
          <w:tcPr>
            <w:tcW w:w="900" w:type="dxa"/>
            <w:vAlign w:val="center"/>
          </w:tcPr>
          <w:p w:rsidR="005124F4" w:rsidRPr="00B47B69" w:rsidRDefault="005124F4" w:rsidP="00B47B69">
            <w:pPr>
              <w:spacing w:line="360" w:lineRule="auto"/>
              <w:jc w:val="both"/>
              <w:rPr>
                <w:sz w:val="20"/>
                <w:szCs w:val="20"/>
              </w:rPr>
            </w:pPr>
            <w:r w:rsidRPr="00B47B69">
              <w:rPr>
                <w:sz w:val="20"/>
                <w:szCs w:val="20"/>
              </w:rPr>
              <w:t>16,73</w:t>
            </w:r>
          </w:p>
        </w:tc>
        <w:tc>
          <w:tcPr>
            <w:tcW w:w="1080" w:type="dxa"/>
            <w:vAlign w:val="center"/>
          </w:tcPr>
          <w:p w:rsidR="005124F4" w:rsidRPr="00B47B69" w:rsidRDefault="005124F4" w:rsidP="00B47B69">
            <w:pPr>
              <w:spacing w:line="360" w:lineRule="auto"/>
              <w:jc w:val="both"/>
              <w:rPr>
                <w:sz w:val="20"/>
                <w:szCs w:val="20"/>
              </w:rPr>
            </w:pPr>
            <w:r w:rsidRPr="00B47B69">
              <w:rPr>
                <w:sz w:val="20"/>
                <w:szCs w:val="20"/>
              </w:rPr>
              <w:t>162329</w:t>
            </w:r>
          </w:p>
        </w:tc>
        <w:tc>
          <w:tcPr>
            <w:tcW w:w="900" w:type="dxa"/>
            <w:vAlign w:val="center"/>
          </w:tcPr>
          <w:p w:rsidR="005124F4" w:rsidRPr="00B47B69" w:rsidRDefault="005124F4" w:rsidP="00B47B69">
            <w:pPr>
              <w:spacing w:line="360" w:lineRule="auto"/>
              <w:jc w:val="both"/>
              <w:rPr>
                <w:sz w:val="20"/>
                <w:szCs w:val="20"/>
              </w:rPr>
            </w:pPr>
            <w:r w:rsidRPr="00B47B69">
              <w:rPr>
                <w:sz w:val="20"/>
                <w:szCs w:val="20"/>
              </w:rPr>
              <w:t>19,35</w:t>
            </w:r>
          </w:p>
        </w:tc>
        <w:tc>
          <w:tcPr>
            <w:tcW w:w="1080" w:type="dxa"/>
            <w:vAlign w:val="center"/>
          </w:tcPr>
          <w:p w:rsidR="005124F4" w:rsidRPr="00B47B69" w:rsidRDefault="005124F4" w:rsidP="00B47B69">
            <w:pPr>
              <w:spacing w:line="360" w:lineRule="auto"/>
              <w:jc w:val="both"/>
              <w:rPr>
                <w:sz w:val="20"/>
                <w:szCs w:val="20"/>
              </w:rPr>
            </w:pPr>
            <w:r w:rsidRPr="00B47B69">
              <w:rPr>
                <w:sz w:val="20"/>
                <w:szCs w:val="20"/>
              </w:rPr>
              <w:t>162501</w:t>
            </w:r>
          </w:p>
        </w:tc>
        <w:tc>
          <w:tcPr>
            <w:tcW w:w="899" w:type="dxa"/>
            <w:vAlign w:val="center"/>
          </w:tcPr>
          <w:p w:rsidR="005124F4" w:rsidRPr="00B47B69" w:rsidRDefault="005124F4" w:rsidP="00B47B69">
            <w:pPr>
              <w:spacing w:line="360" w:lineRule="auto"/>
              <w:jc w:val="both"/>
              <w:rPr>
                <w:sz w:val="20"/>
                <w:szCs w:val="20"/>
              </w:rPr>
            </w:pPr>
            <w:r w:rsidRPr="00B47B69">
              <w:rPr>
                <w:sz w:val="20"/>
                <w:szCs w:val="20"/>
              </w:rPr>
              <w:t>18,43</w:t>
            </w:r>
          </w:p>
        </w:tc>
      </w:tr>
      <w:tr w:rsidR="005124F4" w:rsidRPr="00B47B69">
        <w:tc>
          <w:tcPr>
            <w:tcW w:w="3348" w:type="dxa"/>
          </w:tcPr>
          <w:p w:rsidR="005124F4" w:rsidRPr="00B47B69" w:rsidRDefault="005124F4" w:rsidP="00B47B69">
            <w:pPr>
              <w:pStyle w:val="8"/>
              <w:jc w:val="both"/>
              <w:rPr>
                <w:sz w:val="20"/>
                <w:szCs w:val="20"/>
              </w:rPr>
            </w:pPr>
            <w:r w:rsidRPr="00B47B69">
              <w:rPr>
                <w:sz w:val="20"/>
                <w:szCs w:val="20"/>
              </w:rPr>
              <w:t>Резервный капитал</w:t>
            </w:r>
          </w:p>
        </w:tc>
        <w:tc>
          <w:tcPr>
            <w:tcW w:w="1080" w:type="dxa"/>
            <w:vAlign w:val="center"/>
          </w:tcPr>
          <w:p w:rsidR="005124F4" w:rsidRPr="00B47B69" w:rsidRDefault="005124F4" w:rsidP="00B47B69">
            <w:pPr>
              <w:spacing w:line="360" w:lineRule="auto"/>
              <w:jc w:val="both"/>
              <w:rPr>
                <w:sz w:val="20"/>
                <w:szCs w:val="20"/>
              </w:rPr>
            </w:pPr>
            <w:r w:rsidRPr="00B47B69">
              <w:rPr>
                <w:sz w:val="20"/>
                <w:szCs w:val="20"/>
              </w:rPr>
              <w:t>963</w:t>
            </w:r>
          </w:p>
        </w:tc>
        <w:tc>
          <w:tcPr>
            <w:tcW w:w="900" w:type="dxa"/>
            <w:vAlign w:val="center"/>
          </w:tcPr>
          <w:p w:rsidR="005124F4" w:rsidRPr="00B47B69" w:rsidRDefault="005124F4" w:rsidP="00B47B69">
            <w:pPr>
              <w:spacing w:line="360" w:lineRule="auto"/>
              <w:jc w:val="both"/>
              <w:rPr>
                <w:sz w:val="20"/>
                <w:szCs w:val="20"/>
              </w:rPr>
            </w:pPr>
            <w:r w:rsidRPr="00B47B69">
              <w:rPr>
                <w:sz w:val="20"/>
                <w:szCs w:val="20"/>
              </w:rPr>
              <w:t>0,1</w:t>
            </w:r>
          </w:p>
        </w:tc>
        <w:tc>
          <w:tcPr>
            <w:tcW w:w="1080" w:type="dxa"/>
            <w:vAlign w:val="center"/>
          </w:tcPr>
          <w:p w:rsidR="005124F4" w:rsidRPr="00B47B69" w:rsidRDefault="005124F4" w:rsidP="00B47B69">
            <w:pPr>
              <w:spacing w:line="360" w:lineRule="auto"/>
              <w:jc w:val="both"/>
              <w:rPr>
                <w:sz w:val="20"/>
                <w:szCs w:val="20"/>
              </w:rPr>
            </w:pPr>
            <w:r w:rsidRPr="00B47B69">
              <w:rPr>
                <w:sz w:val="20"/>
                <w:szCs w:val="20"/>
              </w:rPr>
              <w:t>1988</w:t>
            </w:r>
          </w:p>
        </w:tc>
        <w:tc>
          <w:tcPr>
            <w:tcW w:w="900" w:type="dxa"/>
            <w:vAlign w:val="center"/>
          </w:tcPr>
          <w:p w:rsidR="005124F4" w:rsidRPr="00B47B69" w:rsidRDefault="005124F4" w:rsidP="00B47B69">
            <w:pPr>
              <w:spacing w:line="360" w:lineRule="auto"/>
              <w:jc w:val="both"/>
              <w:rPr>
                <w:sz w:val="20"/>
                <w:szCs w:val="20"/>
              </w:rPr>
            </w:pPr>
            <w:r w:rsidRPr="00B47B69">
              <w:rPr>
                <w:sz w:val="20"/>
                <w:szCs w:val="20"/>
              </w:rPr>
              <w:t>0,24</w:t>
            </w:r>
          </w:p>
        </w:tc>
        <w:tc>
          <w:tcPr>
            <w:tcW w:w="1080" w:type="dxa"/>
            <w:vAlign w:val="center"/>
          </w:tcPr>
          <w:p w:rsidR="005124F4" w:rsidRPr="00B47B69" w:rsidRDefault="005124F4" w:rsidP="00B47B69">
            <w:pPr>
              <w:spacing w:line="360" w:lineRule="auto"/>
              <w:jc w:val="both"/>
              <w:rPr>
                <w:sz w:val="20"/>
                <w:szCs w:val="20"/>
              </w:rPr>
            </w:pPr>
            <w:r w:rsidRPr="00B47B69">
              <w:rPr>
                <w:sz w:val="20"/>
                <w:szCs w:val="20"/>
              </w:rPr>
              <w:t>1447</w:t>
            </w:r>
          </w:p>
        </w:tc>
        <w:tc>
          <w:tcPr>
            <w:tcW w:w="899" w:type="dxa"/>
            <w:vAlign w:val="center"/>
          </w:tcPr>
          <w:p w:rsidR="005124F4" w:rsidRPr="00B47B69" w:rsidRDefault="005124F4" w:rsidP="00B47B69">
            <w:pPr>
              <w:spacing w:line="360" w:lineRule="auto"/>
              <w:jc w:val="both"/>
              <w:rPr>
                <w:sz w:val="20"/>
                <w:szCs w:val="20"/>
              </w:rPr>
            </w:pPr>
            <w:r w:rsidRPr="00B47B69">
              <w:rPr>
                <w:sz w:val="20"/>
                <w:szCs w:val="20"/>
              </w:rPr>
              <w:t>0,16</w:t>
            </w:r>
          </w:p>
        </w:tc>
      </w:tr>
      <w:tr w:rsidR="005124F4" w:rsidRPr="00B47B69">
        <w:tc>
          <w:tcPr>
            <w:tcW w:w="3348" w:type="dxa"/>
          </w:tcPr>
          <w:p w:rsidR="005124F4" w:rsidRPr="00B47B69" w:rsidRDefault="005124F4" w:rsidP="00B47B69">
            <w:pPr>
              <w:spacing w:line="360" w:lineRule="auto"/>
              <w:jc w:val="both"/>
              <w:rPr>
                <w:sz w:val="20"/>
                <w:szCs w:val="20"/>
              </w:rPr>
            </w:pPr>
            <w:r w:rsidRPr="00B47B69">
              <w:rPr>
                <w:sz w:val="20"/>
                <w:szCs w:val="20"/>
              </w:rPr>
              <w:t>Нераспределенный доход</w:t>
            </w:r>
          </w:p>
        </w:tc>
        <w:tc>
          <w:tcPr>
            <w:tcW w:w="1080" w:type="dxa"/>
            <w:vAlign w:val="center"/>
          </w:tcPr>
          <w:p w:rsidR="005124F4" w:rsidRPr="00B47B69" w:rsidRDefault="005124F4" w:rsidP="00B47B69">
            <w:pPr>
              <w:spacing w:line="360" w:lineRule="auto"/>
              <w:jc w:val="both"/>
              <w:rPr>
                <w:sz w:val="20"/>
                <w:szCs w:val="20"/>
              </w:rPr>
            </w:pPr>
            <w:r w:rsidRPr="00B47B69">
              <w:rPr>
                <w:sz w:val="20"/>
                <w:szCs w:val="20"/>
              </w:rPr>
              <w:t>292393</w:t>
            </w:r>
          </w:p>
        </w:tc>
        <w:tc>
          <w:tcPr>
            <w:tcW w:w="900" w:type="dxa"/>
            <w:vAlign w:val="center"/>
          </w:tcPr>
          <w:p w:rsidR="005124F4" w:rsidRPr="00B47B69" w:rsidRDefault="005124F4" w:rsidP="00B47B69">
            <w:pPr>
              <w:spacing w:line="360" w:lineRule="auto"/>
              <w:jc w:val="both"/>
              <w:rPr>
                <w:sz w:val="20"/>
                <w:szCs w:val="20"/>
              </w:rPr>
            </w:pPr>
            <w:r w:rsidRPr="00B47B69">
              <w:rPr>
                <w:sz w:val="20"/>
                <w:szCs w:val="20"/>
              </w:rPr>
              <w:t>29,49</w:t>
            </w:r>
          </w:p>
        </w:tc>
        <w:tc>
          <w:tcPr>
            <w:tcW w:w="1080" w:type="dxa"/>
            <w:vAlign w:val="center"/>
          </w:tcPr>
          <w:p w:rsidR="005124F4" w:rsidRPr="00B47B69" w:rsidRDefault="005124F4" w:rsidP="00B47B69">
            <w:pPr>
              <w:spacing w:line="360" w:lineRule="auto"/>
              <w:jc w:val="both"/>
              <w:rPr>
                <w:sz w:val="20"/>
                <w:szCs w:val="20"/>
              </w:rPr>
            </w:pPr>
            <w:r w:rsidRPr="00B47B69">
              <w:rPr>
                <w:sz w:val="20"/>
                <w:szCs w:val="20"/>
              </w:rPr>
              <w:t>194443</w:t>
            </w:r>
          </w:p>
        </w:tc>
        <w:tc>
          <w:tcPr>
            <w:tcW w:w="900" w:type="dxa"/>
            <w:vAlign w:val="center"/>
          </w:tcPr>
          <w:p w:rsidR="005124F4" w:rsidRPr="00B47B69" w:rsidRDefault="005124F4" w:rsidP="00B47B69">
            <w:pPr>
              <w:spacing w:line="360" w:lineRule="auto"/>
              <w:jc w:val="both"/>
              <w:rPr>
                <w:sz w:val="20"/>
                <w:szCs w:val="20"/>
              </w:rPr>
            </w:pPr>
            <w:r w:rsidRPr="00B47B69">
              <w:rPr>
                <w:sz w:val="20"/>
                <w:szCs w:val="20"/>
              </w:rPr>
              <w:t>23,18</w:t>
            </w:r>
          </w:p>
        </w:tc>
        <w:tc>
          <w:tcPr>
            <w:tcW w:w="1080" w:type="dxa"/>
            <w:vAlign w:val="center"/>
          </w:tcPr>
          <w:p w:rsidR="005124F4" w:rsidRPr="00B47B69" w:rsidRDefault="005124F4" w:rsidP="00B47B69">
            <w:pPr>
              <w:spacing w:line="360" w:lineRule="auto"/>
              <w:jc w:val="both"/>
              <w:rPr>
                <w:sz w:val="20"/>
                <w:szCs w:val="20"/>
              </w:rPr>
            </w:pPr>
            <w:r w:rsidRPr="00B47B69">
              <w:rPr>
                <w:sz w:val="20"/>
                <w:szCs w:val="20"/>
              </w:rPr>
              <w:t>134801</w:t>
            </w:r>
          </w:p>
        </w:tc>
        <w:tc>
          <w:tcPr>
            <w:tcW w:w="899" w:type="dxa"/>
            <w:vAlign w:val="center"/>
          </w:tcPr>
          <w:p w:rsidR="005124F4" w:rsidRPr="00B47B69" w:rsidRDefault="005124F4" w:rsidP="00B47B69">
            <w:pPr>
              <w:spacing w:line="360" w:lineRule="auto"/>
              <w:jc w:val="both"/>
              <w:rPr>
                <w:sz w:val="20"/>
                <w:szCs w:val="20"/>
              </w:rPr>
            </w:pPr>
            <w:r w:rsidRPr="00B47B69">
              <w:rPr>
                <w:sz w:val="20"/>
                <w:szCs w:val="20"/>
              </w:rPr>
              <w:t>15,29</w:t>
            </w:r>
          </w:p>
        </w:tc>
      </w:tr>
      <w:tr w:rsidR="005124F4" w:rsidRPr="00B47B69">
        <w:tc>
          <w:tcPr>
            <w:tcW w:w="3348" w:type="dxa"/>
          </w:tcPr>
          <w:p w:rsidR="005124F4" w:rsidRPr="00B47B69" w:rsidRDefault="005124F4" w:rsidP="00B47B69">
            <w:pPr>
              <w:spacing w:line="360" w:lineRule="auto"/>
              <w:jc w:val="both"/>
              <w:rPr>
                <w:sz w:val="20"/>
                <w:szCs w:val="20"/>
              </w:rPr>
            </w:pPr>
            <w:r w:rsidRPr="00B47B69">
              <w:rPr>
                <w:sz w:val="20"/>
                <w:szCs w:val="20"/>
              </w:rPr>
              <w:t>Долгосрочные  обязательства:</w:t>
            </w:r>
          </w:p>
        </w:tc>
        <w:tc>
          <w:tcPr>
            <w:tcW w:w="1080" w:type="dxa"/>
            <w:vAlign w:val="center"/>
          </w:tcPr>
          <w:p w:rsidR="005124F4" w:rsidRPr="00B47B69" w:rsidRDefault="005124F4" w:rsidP="00B47B69">
            <w:pPr>
              <w:spacing w:line="360" w:lineRule="auto"/>
              <w:jc w:val="both"/>
              <w:rPr>
                <w:sz w:val="20"/>
                <w:szCs w:val="20"/>
              </w:rPr>
            </w:pPr>
          </w:p>
        </w:tc>
        <w:tc>
          <w:tcPr>
            <w:tcW w:w="900" w:type="dxa"/>
            <w:vAlign w:val="center"/>
          </w:tcPr>
          <w:p w:rsidR="005124F4" w:rsidRPr="00B47B69" w:rsidRDefault="005124F4" w:rsidP="00B47B69">
            <w:pPr>
              <w:spacing w:line="360" w:lineRule="auto"/>
              <w:jc w:val="both"/>
              <w:rPr>
                <w:sz w:val="20"/>
                <w:szCs w:val="20"/>
              </w:rPr>
            </w:pPr>
          </w:p>
        </w:tc>
        <w:tc>
          <w:tcPr>
            <w:tcW w:w="1080" w:type="dxa"/>
            <w:vAlign w:val="center"/>
          </w:tcPr>
          <w:p w:rsidR="005124F4" w:rsidRPr="00B47B69" w:rsidRDefault="005124F4" w:rsidP="00B47B69">
            <w:pPr>
              <w:spacing w:line="360" w:lineRule="auto"/>
              <w:jc w:val="both"/>
              <w:rPr>
                <w:sz w:val="20"/>
                <w:szCs w:val="20"/>
              </w:rPr>
            </w:pPr>
          </w:p>
        </w:tc>
        <w:tc>
          <w:tcPr>
            <w:tcW w:w="900" w:type="dxa"/>
            <w:vAlign w:val="center"/>
          </w:tcPr>
          <w:p w:rsidR="005124F4" w:rsidRPr="00B47B69" w:rsidRDefault="005124F4" w:rsidP="00B47B69">
            <w:pPr>
              <w:spacing w:line="360" w:lineRule="auto"/>
              <w:jc w:val="both"/>
              <w:rPr>
                <w:sz w:val="20"/>
                <w:szCs w:val="20"/>
              </w:rPr>
            </w:pPr>
          </w:p>
        </w:tc>
        <w:tc>
          <w:tcPr>
            <w:tcW w:w="1080" w:type="dxa"/>
            <w:vAlign w:val="center"/>
          </w:tcPr>
          <w:p w:rsidR="005124F4" w:rsidRPr="00B47B69" w:rsidRDefault="005124F4" w:rsidP="00B47B69">
            <w:pPr>
              <w:spacing w:line="360" w:lineRule="auto"/>
              <w:jc w:val="both"/>
              <w:rPr>
                <w:sz w:val="20"/>
                <w:szCs w:val="20"/>
              </w:rPr>
            </w:pPr>
          </w:p>
        </w:tc>
        <w:tc>
          <w:tcPr>
            <w:tcW w:w="899" w:type="dxa"/>
            <w:vAlign w:val="center"/>
          </w:tcPr>
          <w:p w:rsidR="005124F4" w:rsidRPr="00B47B69" w:rsidRDefault="005124F4" w:rsidP="00B47B69">
            <w:pPr>
              <w:spacing w:line="360" w:lineRule="auto"/>
              <w:jc w:val="both"/>
              <w:rPr>
                <w:sz w:val="20"/>
                <w:szCs w:val="20"/>
              </w:rPr>
            </w:pPr>
          </w:p>
        </w:tc>
      </w:tr>
      <w:tr w:rsidR="005124F4" w:rsidRPr="00B47B69">
        <w:tc>
          <w:tcPr>
            <w:tcW w:w="3348" w:type="dxa"/>
          </w:tcPr>
          <w:p w:rsidR="005124F4" w:rsidRPr="00B47B69" w:rsidRDefault="005124F4" w:rsidP="00B47B69">
            <w:pPr>
              <w:spacing w:line="360" w:lineRule="auto"/>
              <w:jc w:val="both"/>
              <w:rPr>
                <w:sz w:val="20"/>
                <w:szCs w:val="20"/>
              </w:rPr>
            </w:pPr>
            <w:r w:rsidRPr="00B47B69">
              <w:rPr>
                <w:sz w:val="20"/>
                <w:szCs w:val="20"/>
              </w:rPr>
              <w:t>Текущие обязательства</w:t>
            </w:r>
          </w:p>
        </w:tc>
        <w:tc>
          <w:tcPr>
            <w:tcW w:w="1080" w:type="dxa"/>
            <w:vAlign w:val="center"/>
          </w:tcPr>
          <w:p w:rsidR="005124F4" w:rsidRPr="00B47B69" w:rsidRDefault="005124F4" w:rsidP="00B47B69">
            <w:pPr>
              <w:spacing w:line="360" w:lineRule="auto"/>
              <w:jc w:val="both"/>
              <w:rPr>
                <w:sz w:val="20"/>
                <w:szCs w:val="20"/>
              </w:rPr>
            </w:pPr>
            <w:r w:rsidRPr="00B47B69">
              <w:rPr>
                <w:sz w:val="20"/>
                <w:szCs w:val="20"/>
              </w:rPr>
              <w:t>478035</w:t>
            </w:r>
          </w:p>
        </w:tc>
        <w:tc>
          <w:tcPr>
            <w:tcW w:w="900" w:type="dxa"/>
            <w:vAlign w:val="center"/>
          </w:tcPr>
          <w:p w:rsidR="005124F4" w:rsidRPr="00B47B69" w:rsidRDefault="005124F4" w:rsidP="00B47B69">
            <w:pPr>
              <w:spacing w:line="360" w:lineRule="auto"/>
              <w:jc w:val="both"/>
              <w:rPr>
                <w:sz w:val="20"/>
                <w:szCs w:val="20"/>
              </w:rPr>
            </w:pPr>
            <w:r w:rsidRPr="00B47B69">
              <w:rPr>
                <w:sz w:val="20"/>
                <w:szCs w:val="20"/>
              </w:rPr>
              <w:t>48,22</w:t>
            </w:r>
          </w:p>
        </w:tc>
        <w:tc>
          <w:tcPr>
            <w:tcW w:w="1080" w:type="dxa"/>
            <w:vAlign w:val="center"/>
          </w:tcPr>
          <w:p w:rsidR="005124F4" w:rsidRPr="00B47B69" w:rsidRDefault="005124F4" w:rsidP="00B47B69">
            <w:pPr>
              <w:spacing w:line="360" w:lineRule="auto"/>
              <w:jc w:val="both"/>
              <w:rPr>
                <w:sz w:val="20"/>
                <w:szCs w:val="20"/>
              </w:rPr>
            </w:pPr>
            <w:r w:rsidRPr="00B47B69">
              <w:rPr>
                <w:sz w:val="20"/>
                <w:szCs w:val="20"/>
              </w:rPr>
              <w:t>426051</w:t>
            </w:r>
          </w:p>
        </w:tc>
        <w:tc>
          <w:tcPr>
            <w:tcW w:w="900" w:type="dxa"/>
            <w:vAlign w:val="center"/>
          </w:tcPr>
          <w:p w:rsidR="005124F4" w:rsidRPr="00B47B69" w:rsidRDefault="005124F4" w:rsidP="00B47B69">
            <w:pPr>
              <w:spacing w:line="360" w:lineRule="auto"/>
              <w:jc w:val="both"/>
              <w:rPr>
                <w:sz w:val="20"/>
                <w:szCs w:val="20"/>
              </w:rPr>
            </w:pPr>
            <w:r w:rsidRPr="00B47B69">
              <w:rPr>
                <w:sz w:val="20"/>
                <w:szCs w:val="20"/>
              </w:rPr>
              <w:t>50,79</w:t>
            </w:r>
          </w:p>
        </w:tc>
        <w:tc>
          <w:tcPr>
            <w:tcW w:w="1080" w:type="dxa"/>
            <w:vAlign w:val="center"/>
          </w:tcPr>
          <w:p w:rsidR="005124F4" w:rsidRPr="00B47B69" w:rsidRDefault="005124F4" w:rsidP="00B47B69">
            <w:pPr>
              <w:spacing w:line="360" w:lineRule="auto"/>
              <w:jc w:val="both"/>
              <w:rPr>
                <w:sz w:val="20"/>
                <w:szCs w:val="20"/>
              </w:rPr>
            </w:pPr>
            <w:r w:rsidRPr="00B47B69">
              <w:rPr>
                <w:sz w:val="20"/>
                <w:szCs w:val="20"/>
              </w:rPr>
              <w:t>529009</w:t>
            </w:r>
          </w:p>
        </w:tc>
        <w:tc>
          <w:tcPr>
            <w:tcW w:w="899" w:type="dxa"/>
            <w:vAlign w:val="center"/>
          </w:tcPr>
          <w:p w:rsidR="005124F4" w:rsidRPr="00B47B69" w:rsidRDefault="005124F4" w:rsidP="00B47B69">
            <w:pPr>
              <w:spacing w:line="360" w:lineRule="auto"/>
              <w:jc w:val="both"/>
              <w:rPr>
                <w:sz w:val="20"/>
                <w:szCs w:val="20"/>
              </w:rPr>
            </w:pPr>
            <w:r w:rsidRPr="00B47B69">
              <w:rPr>
                <w:sz w:val="20"/>
                <w:szCs w:val="20"/>
              </w:rPr>
              <w:t>59,99</w:t>
            </w:r>
          </w:p>
        </w:tc>
      </w:tr>
      <w:tr w:rsidR="005124F4" w:rsidRPr="00B47B69">
        <w:tc>
          <w:tcPr>
            <w:tcW w:w="3348" w:type="dxa"/>
          </w:tcPr>
          <w:p w:rsidR="005124F4" w:rsidRPr="00B47B69" w:rsidRDefault="005124F4" w:rsidP="00B47B69">
            <w:pPr>
              <w:spacing w:line="360" w:lineRule="auto"/>
              <w:jc w:val="both"/>
              <w:rPr>
                <w:sz w:val="20"/>
                <w:szCs w:val="20"/>
              </w:rPr>
            </w:pPr>
            <w:r w:rsidRPr="00B47B69">
              <w:rPr>
                <w:sz w:val="20"/>
                <w:szCs w:val="20"/>
              </w:rPr>
              <w:t>Текущая часть долгосрочных кредитов</w:t>
            </w:r>
          </w:p>
        </w:tc>
        <w:tc>
          <w:tcPr>
            <w:tcW w:w="1080" w:type="dxa"/>
            <w:vAlign w:val="center"/>
          </w:tcPr>
          <w:p w:rsidR="005124F4" w:rsidRPr="00B47B69" w:rsidRDefault="005124F4" w:rsidP="00B47B69">
            <w:pPr>
              <w:spacing w:line="360" w:lineRule="auto"/>
              <w:jc w:val="both"/>
              <w:rPr>
                <w:sz w:val="20"/>
                <w:szCs w:val="20"/>
              </w:rPr>
            </w:pPr>
            <w:r w:rsidRPr="00B47B69">
              <w:rPr>
                <w:sz w:val="20"/>
                <w:szCs w:val="20"/>
              </w:rPr>
              <w:t>503</w:t>
            </w:r>
          </w:p>
        </w:tc>
        <w:tc>
          <w:tcPr>
            <w:tcW w:w="900" w:type="dxa"/>
            <w:vAlign w:val="center"/>
          </w:tcPr>
          <w:p w:rsidR="005124F4" w:rsidRPr="00B47B69" w:rsidRDefault="005124F4" w:rsidP="00B47B69">
            <w:pPr>
              <w:spacing w:line="360" w:lineRule="auto"/>
              <w:jc w:val="both"/>
              <w:rPr>
                <w:sz w:val="20"/>
                <w:szCs w:val="20"/>
              </w:rPr>
            </w:pPr>
            <w:r w:rsidRPr="00B47B69">
              <w:rPr>
                <w:sz w:val="20"/>
                <w:szCs w:val="20"/>
              </w:rPr>
              <w:t>0,05</w:t>
            </w:r>
          </w:p>
        </w:tc>
        <w:tc>
          <w:tcPr>
            <w:tcW w:w="1080" w:type="dxa"/>
            <w:vAlign w:val="center"/>
          </w:tcPr>
          <w:p w:rsidR="005124F4" w:rsidRPr="00B47B69" w:rsidRDefault="005124F4" w:rsidP="00B47B69">
            <w:pPr>
              <w:spacing w:line="360" w:lineRule="auto"/>
              <w:jc w:val="both"/>
              <w:rPr>
                <w:sz w:val="20"/>
                <w:szCs w:val="20"/>
              </w:rPr>
            </w:pPr>
            <w:r w:rsidRPr="00B47B69">
              <w:rPr>
                <w:sz w:val="20"/>
                <w:szCs w:val="20"/>
              </w:rPr>
              <w:t>503</w:t>
            </w:r>
          </w:p>
        </w:tc>
        <w:tc>
          <w:tcPr>
            <w:tcW w:w="900" w:type="dxa"/>
            <w:vAlign w:val="center"/>
          </w:tcPr>
          <w:p w:rsidR="005124F4" w:rsidRPr="00B47B69" w:rsidRDefault="005124F4" w:rsidP="00B47B69">
            <w:pPr>
              <w:spacing w:line="360" w:lineRule="auto"/>
              <w:jc w:val="both"/>
              <w:rPr>
                <w:sz w:val="20"/>
                <w:szCs w:val="20"/>
              </w:rPr>
            </w:pPr>
            <w:r w:rsidRPr="00B47B69">
              <w:rPr>
                <w:sz w:val="20"/>
                <w:szCs w:val="20"/>
              </w:rPr>
              <w:t>0,06</w:t>
            </w:r>
          </w:p>
        </w:tc>
        <w:tc>
          <w:tcPr>
            <w:tcW w:w="1080" w:type="dxa"/>
            <w:vAlign w:val="center"/>
          </w:tcPr>
          <w:p w:rsidR="005124F4" w:rsidRPr="00B47B69" w:rsidRDefault="005124F4" w:rsidP="00B47B69">
            <w:pPr>
              <w:spacing w:line="360" w:lineRule="auto"/>
              <w:jc w:val="both"/>
              <w:rPr>
                <w:sz w:val="20"/>
                <w:szCs w:val="20"/>
              </w:rPr>
            </w:pPr>
            <w:r w:rsidRPr="00B47B69">
              <w:rPr>
                <w:sz w:val="20"/>
                <w:szCs w:val="20"/>
              </w:rPr>
              <w:t>503</w:t>
            </w:r>
          </w:p>
        </w:tc>
        <w:tc>
          <w:tcPr>
            <w:tcW w:w="899" w:type="dxa"/>
            <w:vAlign w:val="center"/>
          </w:tcPr>
          <w:p w:rsidR="005124F4" w:rsidRPr="00B47B69" w:rsidRDefault="005124F4" w:rsidP="00B47B69">
            <w:pPr>
              <w:spacing w:line="360" w:lineRule="auto"/>
              <w:jc w:val="both"/>
              <w:rPr>
                <w:sz w:val="20"/>
                <w:szCs w:val="20"/>
              </w:rPr>
            </w:pPr>
            <w:r w:rsidRPr="00B47B69">
              <w:rPr>
                <w:sz w:val="20"/>
                <w:szCs w:val="20"/>
              </w:rPr>
              <w:t>0,06</w:t>
            </w:r>
          </w:p>
        </w:tc>
      </w:tr>
      <w:tr w:rsidR="005124F4" w:rsidRPr="00B47B69">
        <w:tc>
          <w:tcPr>
            <w:tcW w:w="3348" w:type="dxa"/>
          </w:tcPr>
          <w:p w:rsidR="005124F4" w:rsidRPr="00B47B69" w:rsidRDefault="005124F4" w:rsidP="00B47B69">
            <w:pPr>
              <w:spacing w:line="360" w:lineRule="auto"/>
              <w:jc w:val="both"/>
              <w:rPr>
                <w:sz w:val="20"/>
                <w:szCs w:val="20"/>
              </w:rPr>
            </w:pPr>
            <w:r w:rsidRPr="00B47B69">
              <w:rPr>
                <w:sz w:val="20"/>
                <w:szCs w:val="20"/>
              </w:rPr>
              <w:t>Кредиторская задолженность:</w:t>
            </w:r>
          </w:p>
        </w:tc>
        <w:tc>
          <w:tcPr>
            <w:tcW w:w="1080" w:type="dxa"/>
            <w:vAlign w:val="center"/>
          </w:tcPr>
          <w:p w:rsidR="005124F4" w:rsidRPr="00B47B69" w:rsidRDefault="005124F4" w:rsidP="00B47B69">
            <w:pPr>
              <w:spacing w:line="360" w:lineRule="auto"/>
              <w:jc w:val="both"/>
              <w:rPr>
                <w:sz w:val="20"/>
                <w:szCs w:val="20"/>
              </w:rPr>
            </w:pPr>
          </w:p>
        </w:tc>
        <w:tc>
          <w:tcPr>
            <w:tcW w:w="900" w:type="dxa"/>
            <w:vAlign w:val="center"/>
          </w:tcPr>
          <w:p w:rsidR="005124F4" w:rsidRPr="00B47B69" w:rsidRDefault="005124F4" w:rsidP="00B47B69">
            <w:pPr>
              <w:spacing w:line="360" w:lineRule="auto"/>
              <w:jc w:val="both"/>
              <w:rPr>
                <w:sz w:val="20"/>
                <w:szCs w:val="20"/>
              </w:rPr>
            </w:pPr>
          </w:p>
        </w:tc>
        <w:tc>
          <w:tcPr>
            <w:tcW w:w="1080" w:type="dxa"/>
            <w:vAlign w:val="center"/>
          </w:tcPr>
          <w:p w:rsidR="005124F4" w:rsidRPr="00B47B69" w:rsidRDefault="005124F4" w:rsidP="00B47B69">
            <w:pPr>
              <w:spacing w:line="360" w:lineRule="auto"/>
              <w:jc w:val="both"/>
              <w:rPr>
                <w:sz w:val="20"/>
                <w:szCs w:val="20"/>
              </w:rPr>
            </w:pPr>
          </w:p>
        </w:tc>
        <w:tc>
          <w:tcPr>
            <w:tcW w:w="900" w:type="dxa"/>
            <w:vAlign w:val="center"/>
          </w:tcPr>
          <w:p w:rsidR="005124F4" w:rsidRPr="00B47B69" w:rsidRDefault="005124F4" w:rsidP="00B47B69">
            <w:pPr>
              <w:spacing w:line="360" w:lineRule="auto"/>
              <w:jc w:val="both"/>
              <w:rPr>
                <w:sz w:val="20"/>
                <w:szCs w:val="20"/>
              </w:rPr>
            </w:pPr>
          </w:p>
        </w:tc>
        <w:tc>
          <w:tcPr>
            <w:tcW w:w="1080" w:type="dxa"/>
            <w:vAlign w:val="center"/>
          </w:tcPr>
          <w:p w:rsidR="005124F4" w:rsidRPr="00B47B69" w:rsidRDefault="005124F4" w:rsidP="00B47B69">
            <w:pPr>
              <w:spacing w:line="360" w:lineRule="auto"/>
              <w:jc w:val="both"/>
              <w:rPr>
                <w:sz w:val="20"/>
                <w:szCs w:val="20"/>
              </w:rPr>
            </w:pPr>
          </w:p>
        </w:tc>
        <w:tc>
          <w:tcPr>
            <w:tcW w:w="899" w:type="dxa"/>
            <w:vAlign w:val="center"/>
          </w:tcPr>
          <w:p w:rsidR="005124F4" w:rsidRPr="00B47B69" w:rsidRDefault="005124F4" w:rsidP="00B47B69">
            <w:pPr>
              <w:spacing w:line="360" w:lineRule="auto"/>
              <w:jc w:val="both"/>
              <w:rPr>
                <w:sz w:val="20"/>
                <w:szCs w:val="20"/>
              </w:rPr>
            </w:pPr>
          </w:p>
        </w:tc>
      </w:tr>
      <w:tr w:rsidR="005124F4" w:rsidRPr="00B47B69">
        <w:tc>
          <w:tcPr>
            <w:tcW w:w="3348" w:type="dxa"/>
          </w:tcPr>
          <w:p w:rsidR="005124F4" w:rsidRPr="00B47B69" w:rsidRDefault="005124F4" w:rsidP="00B47B69">
            <w:pPr>
              <w:spacing w:line="360" w:lineRule="auto"/>
              <w:jc w:val="both"/>
              <w:rPr>
                <w:sz w:val="20"/>
                <w:szCs w:val="20"/>
              </w:rPr>
            </w:pPr>
            <w:r w:rsidRPr="00B47B69">
              <w:rPr>
                <w:sz w:val="20"/>
                <w:szCs w:val="20"/>
              </w:rPr>
              <w:t>Счета и векселя к оплате</w:t>
            </w:r>
          </w:p>
        </w:tc>
        <w:tc>
          <w:tcPr>
            <w:tcW w:w="1080" w:type="dxa"/>
            <w:vAlign w:val="center"/>
          </w:tcPr>
          <w:p w:rsidR="005124F4" w:rsidRPr="00B47B69" w:rsidRDefault="005124F4" w:rsidP="00B47B69">
            <w:pPr>
              <w:spacing w:line="360" w:lineRule="auto"/>
              <w:jc w:val="both"/>
              <w:rPr>
                <w:sz w:val="20"/>
                <w:szCs w:val="20"/>
              </w:rPr>
            </w:pPr>
            <w:r w:rsidRPr="00B47B69">
              <w:rPr>
                <w:sz w:val="20"/>
                <w:szCs w:val="20"/>
              </w:rPr>
              <w:t>453828</w:t>
            </w:r>
          </w:p>
        </w:tc>
        <w:tc>
          <w:tcPr>
            <w:tcW w:w="900" w:type="dxa"/>
            <w:vAlign w:val="center"/>
          </w:tcPr>
          <w:p w:rsidR="005124F4" w:rsidRPr="00B47B69" w:rsidRDefault="005124F4" w:rsidP="00B47B69">
            <w:pPr>
              <w:spacing w:line="360" w:lineRule="auto"/>
              <w:jc w:val="both"/>
              <w:rPr>
                <w:sz w:val="20"/>
                <w:szCs w:val="20"/>
              </w:rPr>
            </w:pPr>
            <w:r w:rsidRPr="00B47B69">
              <w:rPr>
                <w:sz w:val="20"/>
                <w:szCs w:val="20"/>
              </w:rPr>
              <w:t>45,78</w:t>
            </w:r>
          </w:p>
        </w:tc>
        <w:tc>
          <w:tcPr>
            <w:tcW w:w="1080" w:type="dxa"/>
            <w:vAlign w:val="center"/>
          </w:tcPr>
          <w:p w:rsidR="005124F4" w:rsidRPr="00B47B69" w:rsidRDefault="005124F4" w:rsidP="00B47B69">
            <w:pPr>
              <w:spacing w:line="360" w:lineRule="auto"/>
              <w:jc w:val="both"/>
              <w:rPr>
                <w:sz w:val="20"/>
                <w:szCs w:val="20"/>
              </w:rPr>
            </w:pPr>
            <w:r w:rsidRPr="00B47B69">
              <w:rPr>
                <w:sz w:val="20"/>
                <w:szCs w:val="20"/>
              </w:rPr>
              <w:t>419290</w:t>
            </w:r>
          </w:p>
        </w:tc>
        <w:tc>
          <w:tcPr>
            <w:tcW w:w="900" w:type="dxa"/>
            <w:vAlign w:val="center"/>
          </w:tcPr>
          <w:p w:rsidR="005124F4" w:rsidRPr="00B47B69" w:rsidRDefault="005124F4" w:rsidP="00B47B69">
            <w:pPr>
              <w:spacing w:line="360" w:lineRule="auto"/>
              <w:jc w:val="both"/>
              <w:rPr>
                <w:sz w:val="20"/>
                <w:szCs w:val="20"/>
              </w:rPr>
            </w:pPr>
            <w:r w:rsidRPr="00B47B69">
              <w:rPr>
                <w:sz w:val="20"/>
                <w:szCs w:val="20"/>
              </w:rPr>
              <w:t>49,98</w:t>
            </w:r>
          </w:p>
        </w:tc>
        <w:tc>
          <w:tcPr>
            <w:tcW w:w="1080" w:type="dxa"/>
            <w:vAlign w:val="center"/>
          </w:tcPr>
          <w:p w:rsidR="005124F4" w:rsidRPr="00B47B69" w:rsidRDefault="005124F4" w:rsidP="00B47B69">
            <w:pPr>
              <w:spacing w:line="360" w:lineRule="auto"/>
              <w:jc w:val="both"/>
              <w:rPr>
                <w:sz w:val="20"/>
                <w:szCs w:val="20"/>
              </w:rPr>
            </w:pPr>
            <w:r w:rsidRPr="00B47B69">
              <w:rPr>
                <w:sz w:val="20"/>
                <w:szCs w:val="20"/>
              </w:rPr>
              <w:t>510862</w:t>
            </w:r>
          </w:p>
        </w:tc>
        <w:tc>
          <w:tcPr>
            <w:tcW w:w="899" w:type="dxa"/>
            <w:vAlign w:val="center"/>
          </w:tcPr>
          <w:p w:rsidR="005124F4" w:rsidRPr="00B47B69" w:rsidRDefault="005124F4" w:rsidP="00B47B69">
            <w:pPr>
              <w:spacing w:line="360" w:lineRule="auto"/>
              <w:jc w:val="both"/>
              <w:rPr>
                <w:sz w:val="20"/>
                <w:szCs w:val="20"/>
              </w:rPr>
            </w:pPr>
            <w:r w:rsidRPr="00B47B69">
              <w:rPr>
                <w:sz w:val="20"/>
                <w:szCs w:val="20"/>
              </w:rPr>
              <w:t>57,93</w:t>
            </w:r>
          </w:p>
        </w:tc>
      </w:tr>
      <w:tr w:rsidR="005124F4" w:rsidRPr="00B47B69">
        <w:tc>
          <w:tcPr>
            <w:tcW w:w="3348" w:type="dxa"/>
          </w:tcPr>
          <w:p w:rsidR="005124F4" w:rsidRPr="00B47B69" w:rsidRDefault="005124F4" w:rsidP="00B47B69">
            <w:pPr>
              <w:spacing w:line="360" w:lineRule="auto"/>
              <w:jc w:val="both"/>
              <w:rPr>
                <w:sz w:val="20"/>
                <w:szCs w:val="20"/>
              </w:rPr>
            </w:pPr>
            <w:r w:rsidRPr="00B47B69">
              <w:rPr>
                <w:sz w:val="20"/>
                <w:szCs w:val="20"/>
              </w:rPr>
              <w:t>Задолженность по налогам</w:t>
            </w:r>
          </w:p>
        </w:tc>
        <w:tc>
          <w:tcPr>
            <w:tcW w:w="1080" w:type="dxa"/>
            <w:vAlign w:val="center"/>
          </w:tcPr>
          <w:p w:rsidR="005124F4" w:rsidRPr="00B47B69" w:rsidRDefault="005124F4" w:rsidP="00B47B69">
            <w:pPr>
              <w:spacing w:line="360" w:lineRule="auto"/>
              <w:jc w:val="both"/>
              <w:rPr>
                <w:sz w:val="20"/>
                <w:szCs w:val="20"/>
              </w:rPr>
            </w:pPr>
            <w:r w:rsidRPr="00B47B69">
              <w:rPr>
                <w:sz w:val="20"/>
                <w:szCs w:val="20"/>
              </w:rPr>
              <w:t>18633</w:t>
            </w:r>
          </w:p>
        </w:tc>
        <w:tc>
          <w:tcPr>
            <w:tcW w:w="900" w:type="dxa"/>
            <w:vAlign w:val="center"/>
          </w:tcPr>
          <w:p w:rsidR="005124F4" w:rsidRPr="00B47B69" w:rsidRDefault="005124F4" w:rsidP="00B47B69">
            <w:pPr>
              <w:spacing w:line="360" w:lineRule="auto"/>
              <w:jc w:val="both"/>
              <w:rPr>
                <w:sz w:val="20"/>
                <w:szCs w:val="20"/>
              </w:rPr>
            </w:pPr>
            <w:r w:rsidRPr="00B47B69">
              <w:rPr>
                <w:sz w:val="20"/>
                <w:szCs w:val="20"/>
              </w:rPr>
              <w:t>1,88</w:t>
            </w:r>
          </w:p>
        </w:tc>
        <w:tc>
          <w:tcPr>
            <w:tcW w:w="1080" w:type="dxa"/>
            <w:vAlign w:val="center"/>
          </w:tcPr>
          <w:p w:rsidR="005124F4" w:rsidRPr="00B47B69" w:rsidRDefault="005124F4" w:rsidP="00B47B69">
            <w:pPr>
              <w:spacing w:line="360" w:lineRule="auto"/>
              <w:jc w:val="both"/>
              <w:rPr>
                <w:sz w:val="20"/>
                <w:szCs w:val="20"/>
              </w:rPr>
            </w:pPr>
            <w:r w:rsidRPr="00B47B69">
              <w:rPr>
                <w:sz w:val="20"/>
                <w:szCs w:val="20"/>
              </w:rPr>
              <w:t>783</w:t>
            </w:r>
          </w:p>
        </w:tc>
        <w:tc>
          <w:tcPr>
            <w:tcW w:w="900" w:type="dxa"/>
            <w:vAlign w:val="center"/>
          </w:tcPr>
          <w:p w:rsidR="005124F4" w:rsidRPr="00B47B69" w:rsidRDefault="005124F4" w:rsidP="00B47B69">
            <w:pPr>
              <w:spacing w:line="360" w:lineRule="auto"/>
              <w:jc w:val="both"/>
              <w:rPr>
                <w:sz w:val="20"/>
                <w:szCs w:val="20"/>
              </w:rPr>
            </w:pPr>
            <w:r w:rsidRPr="00B47B69">
              <w:rPr>
                <w:sz w:val="20"/>
                <w:szCs w:val="20"/>
              </w:rPr>
              <w:t>0,09</w:t>
            </w:r>
          </w:p>
        </w:tc>
        <w:tc>
          <w:tcPr>
            <w:tcW w:w="1080" w:type="dxa"/>
            <w:vAlign w:val="center"/>
          </w:tcPr>
          <w:p w:rsidR="005124F4" w:rsidRPr="00B47B69" w:rsidRDefault="005124F4" w:rsidP="00B47B69">
            <w:pPr>
              <w:spacing w:line="360" w:lineRule="auto"/>
              <w:jc w:val="both"/>
              <w:rPr>
                <w:sz w:val="20"/>
                <w:szCs w:val="20"/>
              </w:rPr>
            </w:pPr>
            <w:r w:rsidRPr="00B47B69">
              <w:rPr>
                <w:sz w:val="20"/>
                <w:szCs w:val="20"/>
              </w:rPr>
              <w:t>11027</w:t>
            </w:r>
          </w:p>
        </w:tc>
        <w:tc>
          <w:tcPr>
            <w:tcW w:w="899" w:type="dxa"/>
            <w:vAlign w:val="center"/>
          </w:tcPr>
          <w:p w:rsidR="005124F4" w:rsidRPr="00B47B69" w:rsidRDefault="005124F4" w:rsidP="00B47B69">
            <w:pPr>
              <w:spacing w:line="360" w:lineRule="auto"/>
              <w:jc w:val="both"/>
              <w:rPr>
                <w:sz w:val="20"/>
                <w:szCs w:val="20"/>
              </w:rPr>
            </w:pPr>
            <w:r w:rsidRPr="00B47B69">
              <w:rPr>
                <w:sz w:val="20"/>
                <w:szCs w:val="20"/>
              </w:rPr>
              <w:t>1,25</w:t>
            </w:r>
          </w:p>
        </w:tc>
      </w:tr>
      <w:tr w:rsidR="005124F4" w:rsidRPr="00B47B69">
        <w:tc>
          <w:tcPr>
            <w:tcW w:w="3348" w:type="dxa"/>
          </w:tcPr>
          <w:p w:rsidR="005124F4" w:rsidRPr="00B47B69" w:rsidRDefault="005124F4" w:rsidP="00B47B69">
            <w:pPr>
              <w:spacing w:line="360" w:lineRule="auto"/>
              <w:jc w:val="both"/>
              <w:rPr>
                <w:sz w:val="20"/>
                <w:szCs w:val="20"/>
              </w:rPr>
            </w:pPr>
            <w:r w:rsidRPr="00B47B69">
              <w:rPr>
                <w:sz w:val="20"/>
                <w:szCs w:val="20"/>
              </w:rPr>
              <w:t>Начисленные расходы к оплате</w:t>
            </w:r>
          </w:p>
        </w:tc>
        <w:tc>
          <w:tcPr>
            <w:tcW w:w="1080" w:type="dxa"/>
            <w:vAlign w:val="center"/>
          </w:tcPr>
          <w:p w:rsidR="005124F4" w:rsidRPr="00B47B69" w:rsidRDefault="005124F4" w:rsidP="00B47B69">
            <w:pPr>
              <w:spacing w:line="360" w:lineRule="auto"/>
              <w:jc w:val="both"/>
              <w:rPr>
                <w:sz w:val="20"/>
                <w:szCs w:val="20"/>
              </w:rPr>
            </w:pPr>
            <w:r w:rsidRPr="00B47B69">
              <w:rPr>
                <w:sz w:val="20"/>
                <w:szCs w:val="20"/>
              </w:rPr>
              <w:t>5071</w:t>
            </w:r>
          </w:p>
        </w:tc>
        <w:tc>
          <w:tcPr>
            <w:tcW w:w="900" w:type="dxa"/>
            <w:vAlign w:val="center"/>
          </w:tcPr>
          <w:p w:rsidR="005124F4" w:rsidRPr="00B47B69" w:rsidRDefault="005124F4" w:rsidP="00B47B69">
            <w:pPr>
              <w:spacing w:line="360" w:lineRule="auto"/>
              <w:jc w:val="both"/>
              <w:rPr>
                <w:sz w:val="20"/>
                <w:szCs w:val="20"/>
              </w:rPr>
            </w:pPr>
            <w:r w:rsidRPr="00B47B69">
              <w:rPr>
                <w:sz w:val="20"/>
                <w:szCs w:val="20"/>
              </w:rPr>
              <w:t>0,51</w:t>
            </w:r>
          </w:p>
        </w:tc>
        <w:tc>
          <w:tcPr>
            <w:tcW w:w="1080" w:type="dxa"/>
            <w:vAlign w:val="center"/>
          </w:tcPr>
          <w:p w:rsidR="005124F4" w:rsidRPr="00B47B69" w:rsidRDefault="005124F4" w:rsidP="00B47B69">
            <w:pPr>
              <w:spacing w:line="360" w:lineRule="auto"/>
              <w:jc w:val="both"/>
              <w:rPr>
                <w:sz w:val="20"/>
                <w:szCs w:val="20"/>
              </w:rPr>
            </w:pPr>
            <w:r w:rsidRPr="00B47B69">
              <w:rPr>
                <w:sz w:val="20"/>
                <w:szCs w:val="20"/>
              </w:rPr>
              <w:t>5475</w:t>
            </w:r>
          </w:p>
        </w:tc>
        <w:tc>
          <w:tcPr>
            <w:tcW w:w="900" w:type="dxa"/>
            <w:vAlign w:val="center"/>
          </w:tcPr>
          <w:p w:rsidR="005124F4" w:rsidRPr="00B47B69" w:rsidRDefault="005124F4" w:rsidP="00B47B69">
            <w:pPr>
              <w:spacing w:line="360" w:lineRule="auto"/>
              <w:jc w:val="both"/>
              <w:rPr>
                <w:sz w:val="20"/>
                <w:szCs w:val="20"/>
              </w:rPr>
            </w:pPr>
            <w:r w:rsidRPr="00B47B69">
              <w:rPr>
                <w:sz w:val="20"/>
                <w:szCs w:val="20"/>
              </w:rPr>
              <w:t>0,65</w:t>
            </w:r>
          </w:p>
        </w:tc>
        <w:tc>
          <w:tcPr>
            <w:tcW w:w="1080" w:type="dxa"/>
            <w:vAlign w:val="center"/>
          </w:tcPr>
          <w:p w:rsidR="005124F4" w:rsidRPr="00B47B69" w:rsidRDefault="005124F4" w:rsidP="00B47B69">
            <w:pPr>
              <w:spacing w:line="360" w:lineRule="auto"/>
              <w:jc w:val="both"/>
              <w:rPr>
                <w:sz w:val="20"/>
                <w:szCs w:val="20"/>
              </w:rPr>
            </w:pPr>
            <w:r w:rsidRPr="00B47B69">
              <w:rPr>
                <w:sz w:val="20"/>
                <w:szCs w:val="20"/>
              </w:rPr>
              <w:t>6615</w:t>
            </w:r>
          </w:p>
        </w:tc>
        <w:tc>
          <w:tcPr>
            <w:tcW w:w="899" w:type="dxa"/>
            <w:vAlign w:val="center"/>
          </w:tcPr>
          <w:p w:rsidR="005124F4" w:rsidRPr="00B47B69" w:rsidRDefault="005124F4" w:rsidP="00B47B69">
            <w:pPr>
              <w:spacing w:line="360" w:lineRule="auto"/>
              <w:jc w:val="both"/>
              <w:rPr>
                <w:sz w:val="20"/>
                <w:szCs w:val="20"/>
              </w:rPr>
            </w:pPr>
            <w:r w:rsidRPr="00B47B69">
              <w:rPr>
                <w:sz w:val="20"/>
                <w:szCs w:val="20"/>
              </w:rPr>
              <w:t>0,75</w:t>
            </w:r>
          </w:p>
        </w:tc>
      </w:tr>
    </w:tbl>
    <w:p w:rsidR="005124F4" w:rsidRPr="00B47B69" w:rsidRDefault="005124F4" w:rsidP="00B47B69">
      <w:pPr>
        <w:spacing w:line="360" w:lineRule="auto"/>
        <w:ind w:firstLine="709"/>
        <w:jc w:val="both"/>
        <w:rPr>
          <w:sz w:val="28"/>
          <w:szCs w:val="28"/>
        </w:rPr>
      </w:pPr>
    </w:p>
    <w:p w:rsidR="005124F4" w:rsidRPr="00B47B69" w:rsidRDefault="005124F4" w:rsidP="00B47B69">
      <w:pPr>
        <w:spacing w:line="360" w:lineRule="auto"/>
        <w:ind w:firstLine="709"/>
        <w:jc w:val="both"/>
        <w:rPr>
          <w:sz w:val="28"/>
          <w:szCs w:val="28"/>
        </w:rPr>
      </w:pPr>
      <w:r w:rsidRPr="00B47B69">
        <w:rPr>
          <w:sz w:val="28"/>
          <w:szCs w:val="28"/>
        </w:rPr>
        <w:t>Из расчетов видно, что доля собственного капитала в структуре источников формирования имущества с каждым годом уменьшается и в 2005 году она уже составляет 40 % против 52 % в 2003 году. Коэффициент независимости желательно поддерживает на высоком уровне. Оптимальным значением считается 0,5 –0,6. Именно такой структуре отдают предпочтение инвесторы и кредиторы. Об этом свидетельствует  и удельный вес привлеченного капитала во всем авансируемом капитале, являющейся показателем обратным коэффициенту независимости. Так же рассчитывается  коэффициент финансирования (отношение собственного капитала к привлеченному) и коэффициент соотношения заемных собственных средств, но они по своей сути отражают тоже самое.</w:t>
      </w:r>
    </w:p>
    <w:p w:rsidR="005124F4" w:rsidRPr="00B47B69" w:rsidRDefault="005124F4" w:rsidP="00B47B69">
      <w:pPr>
        <w:spacing w:line="360" w:lineRule="auto"/>
        <w:ind w:firstLine="709"/>
        <w:jc w:val="both"/>
        <w:rPr>
          <w:sz w:val="28"/>
          <w:szCs w:val="28"/>
        </w:rPr>
      </w:pPr>
      <w:r w:rsidRPr="00B47B69">
        <w:rPr>
          <w:sz w:val="28"/>
          <w:szCs w:val="28"/>
        </w:rPr>
        <w:t>Одним из  важных показателей, характеризующих степень независимости (автономности) предприятия является коэффициент финансовой устойчивости или коэффициент покрытия инвестиций. Для анализируемого предприятия этот показатель равен коэффициенту независимости, так как АО «Уральскоблгаз» долгосрочных заемных средств не имеет. И если нормальное значение коэффициента независимости было равно 0,5-0,6, то значением  коэффициента финансовой устойчивости считается 0,9, а критическим его снижение до 0,75. Поэтому со всей уверенность. Можно сказать, что АО «Уральскоблгаз» финансово не устойчиво.</w:t>
      </w:r>
    </w:p>
    <w:p w:rsidR="005124F4" w:rsidRPr="00B47B69" w:rsidRDefault="005124F4" w:rsidP="00B47B69">
      <w:pPr>
        <w:spacing w:line="360" w:lineRule="auto"/>
        <w:jc w:val="both"/>
        <w:rPr>
          <w:sz w:val="28"/>
          <w:szCs w:val="28"/>
        </w:rPr>
      </w:pPr>
      <w:r w:rsidRPr="00B47B69">
        <w:rPr>
          <w:sz w:val="28"/>
          <w:szCs w:val="28"/>
        </w:rPr>
        <w:t>Таблица 7</w:t>
      </w:r>
    </w:p>
    <w:p w:rsidR="005124F4" w:rsidRPr="00B47B69" w:rsidRDefault="005124F4" w:rsidP="00B47B69">
      <w:pPr>
        <w:pStyle w:val="5"/>
        <w:ind w:firstLine="709"/>
        <w:jc w:val="both"/>
        <w:rPr>
          <w:szCs w:val="28"/>
        </w:rPr>
      </w:pPr>
      <w:r w:rsidRPr="00B47B69">
        <w:rPr>
          <w:szCs w:val="28"/>
        </w:rPr>
        <w:t>Структура собственного капитала АО «Уральскоблгаз»</w:t>
      </w:r>
    </w:p>
    <w:p w:rsidR="005124F4" w:rsidRPr="00B47B69" w:rsidRDefault="005124F4" w:rsidP="00B47B69">
      <w:pPr>
        <w:spacing w:line="360" w:lineRule="auto"/>
        <w:ind w:firstLine="709"/>
        <w:jc w:val="both"/>
        <w:rPr>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080"/>
        <w:gridCol w:w="1080"/>
        <w:gridCol w:w="1080"/>
        <w:gridCol w:w="1080"/>
        <w:gridCol w:w="1080"/>
        <w:gridCol w:w="900"/>
      </w:tblGrid>
      <w:tr w:rsidR="005124F4" w:rsidRPr="00B47B69">
        <w:trPr>
          <w:cantSplit/>
        </w:trPr>
        <w:tc>
          <w:tcPr>
            <w:tcW w:w="3168" w:type="dxa"/>
            <w:vMerge w:val="restart"/>
          </w:tcPr>
          <w:p w:rsidR="005124F4" w:rsidRPr="00B47B69" w:rsidRDefault="005124F4" w:rsidP="00B47B69">
            <w:pPr>
              <w:spacing w:line="360" w:lineRule="auto"/>
              <w:jc w:val="both"/>
              <w:rPr>
                <w:b/>
                <w:bCs/>
                <w:sz w:val="20"/>
                <w:szCs w:val="20"/>
              </w:rPr>
            </w:pPr>
          </w:p>
        </w:tc>
        <w:tc>
          <w:tcPr>
            <w:tcW w:w="2160" w:type="dxa"/>
            <w:gridSpan w:val="2"/>
          </w:tcPr>
          <w:p w:rsidR="005124F4" w:rsidRPr="00B47B69" w:rsidRDefault="005124F4" w:rsidP="00B47B69">
            <w:pPr>
              <w:spacing w:line="360" w:lineRule="auto"/>
              <w:jc w:val="both"/>
              <w:rPr>
                <w:b/>
                <w:bCs/>
                <w:sz w:val="20"/>
                <w:szCs w:val="20"/>
              </w:rPr>
            </w:pPr>
            <w:r w:rsidRPr="00B47B69">
              <w:rPr>
                <w:b/>
                <w:bCs/>
                <w:sz w:val="20"/>
                <w:szCs w:val="20"/>
              </w:rPr>
              <w:t>2003г</w:t>
            </w:r>
          </w:p>
        </w:tc>
        <w:tc>
          <w:tcPr>
            <w:tcW w:w="2160" w:type="dxa"/>
            <w:gridSpan w:val="2"/>
          </w:tcPr>
          <w:p w:rsidR="005124F4" w:rsidRPr="00B47B69" w:rsidRDefault="005124F4" w:rsidP="00B47B69">
            <w:pPr>
              <w:spacing w:line="360" w:lineRule="auto"/>
              <w:jc w:val="both"/>
              <w:rPr>
                <w:b/>
                <w:bCs/>
                <w:sz w:val="20"/>
                <w:szCs w:val="20"/>
              </w:rPr>
            </w:pPr>
            <w:r w:rsidRPr="00B47B69">
              <w:rPr>
                <w:b/>
                <w:bCs/>
                <w:sz w:val="20"/>
                <w:szCs w:val="20"/>
              </w:rPr>
              <w:t>2004г</w:t>
            </w:r>
          </w:p>
        </w:tc>
        <w:tc>
          <w:tcPr>
            <w:tcW w:w="1980" w:type="dxa"/>
            <w:gridSpan w:val="2"/>
          </w:tcPr>
          <w:p w:rsidR="005124F4" w:rsidRPr="00B47B69" w:rsidRDefault="005124F4" w:rsidP="00B47B69">
            <w:pPr>
              <w:spacing w:line="360" w:lineRule="auto"/>
              <w:jc w:val="both"/>
              <w:rPr>
                <w:b/>
                <w:bCs/>
                <w:sz w:val="20"/>
                <w:szCs w:val="20"/>
              </w:rPr>
            </w:pPr>
            <w:r w:rsidRPr="00B47B69">
              <w:rPr>
                <w:b/>
                <w:bCs/>
                <w:sz w:val="20"/>
                <w:szCs w:val="20"/>
              </w:rPr>
              <w:t>2005г</w:t>
            </w:r>
          </w:p>
        </w:tc>
      </w:tr>
      <w:tr w:rsidR="005124F4" w:rsidRPr="00B47B69">
        <w:trPr>
          <w:cantSplit/>
        </w:trPr>
        <w:tc>
          <w:tcPr>
            <w:tcW w:w="3168" w:type="dxa"/>
            <w:vMerge/>
          </w:tcPr>
          <w:p w:rsidR="005124F4" w:rsidRPr="00B47B69" w:rsidRDefault="005124F4" w:rsidP="00B47B69">
            <w:pPr>
              <w:spacing w:line="360" w:lineRule="auto"/>
              <w:jc w:val="both"/>
              <w:rPr>
                <w:sz w:val="20"/>
                <w:szCs w:val="20"/>
              </w:rPr>
            </w:pPr>
          </w:p>
        </w:tc>
        <w:tc>
          <w:tcPr>
            <w:tcW w:w="1080" w:type="dxa"/>
          </w:tcPr>
          <w:p w:rsidR="005124F4" w:rsidRPr="00B47B69" w:rsidRDefault="005124F4" w:rsidP="00B47B69">
            <w:pPr>
              <w:spacing w:line="360" w:lineRule="auto"/>
              <w:jc w:val="both"/>
              <w:rPr>
                <w:sz w:val="20"/>
                <w:szCs w:val="20"/>
              </w:rPr>
            </w:pPr>
            <w:r w:rsidRPr="00B47B69">
              <w:rPr>
                <w:sz w:val="20"/>
                <w:szCs w:val="20"/>
              </w:rPr>
              <w:t>Тыс.тг</w:t>
            </w:r>
          </w:p>
        </w:tc>
        <w:tc>
          <w:tcPr>
            <w:tcW w:w="1080" w:type="dxa"/>
          </w:tcPr>
          <w:p w:rsidR="005124F4" w:rsidRPr="00B47B69" w:rsidRDefault="005124F4" w:rsidP="00B47B69">
            <w:pPr>
              <w:spacing w:line="360" w:lineRule="auto"/>
              <w:jc w:val="both"/>
              <w:rPr>
                <w:sz w:val="20"/>
                <w:szCs w:val="20"/>
              </w:rPr>
            </w:pPr>
            <w:r w:rsidRPr="00B47B69">
              <w:rPr>
                <w:sz w:val="20"/>
                <w:szCs w:val="20"/>
              </w:rPr>
              <w:t>%</w:t>
            </w:r>
          </w:p>
        </w:tc>
        <w:tc>
          <w:tcPr>
            <w:tcW w:w="1080" w:type="dxa"/>
          </w:tcPr>
          <w:p w:rsidR="005124F4" w:rsidRPr="00B47B69" w:rsidRDefault="005124F4" w:rsidP="00B47B69">
            <w:pPr>
              <w:spacing w:line="360" w:lineRule="auto"/>
              <w:jc w:val="both"/>
              <w:rPr>
                <w:sz w:val="20"/>
                <w:szCs w:val="20"/>
              </w:rPr>
            </w:pPr>
            <w:r w:rsidRPr="00B47B69">
              <w:rPr>
                <w:sz w:val="20"/>
                <w:szCs w:val="20"/>
              </w:rPr>
              <w:t>Тыс.тг</w:t>
            </w:r>
          </w:p>
        </w:tc>
        <w:tc>
          <w:tcPr>
            <w:tcW w:w="1080" w:type="dxa"/>
          </w:tcPr>
          <w:p w:rsidR="005124F4" w:rsidRPr="00B47B69" w:rsidRDefault="005124F4" w:rsidP="00B47B69">
            <w:pPr>
              <w:spacing w:line="360" w:lineRule="auto"/>
              <w:jc w:val="both"/>
              <w:rPr>
                <w:sz w:val="20"/>
                <w:szCs w:val="20"/>
              </w:rPr>
            </w:pPr>
            <w:r w:rsidRPr="00B47B69">
              <w:rPr>
                <w:sz w:val="20"/>
                <w:szCs w:val="20"/>
              </w:rPr>
              <w:t>%</w:t>
            </w:r>
          </w:p>
        </w:tc>
        <w:tc>
          <w:tcPr>
            <w:tcW w:w="1080" w:type="dxa"/>
          </w:tcPr>
          <w:p w:rsidR="005124F4" w:rsidRPr="00B47B69" w:rsidRDefault="005124F4" w:rsidP="00B47B69">
            <w:pPr>
              <w:spacing w:line="360" w:lineRule="auto"/>
              <w:jc w:val="both"/>
              <w:rPr>
                <w:sz w:val="20"/>
                <w:szCs w:val="20"/>
              </w:rPr>
            </w:pPr>
            <w:r w:rsidRPr="00B47B69">
              <w:rPr>
                <w:sz w:val="20"/>
                <w:szCs w:val="20"/>
              </w:rPr>
              <w:t>Тыс.тг</w:t>
            </w:r>
          </w:p>
        </w:tc>
        <w:tc>
          <w:tcPr>
            <w:tcW w:w="900" w:type="dxa"/>
          </w:tcPr>
          <w:p w:rsidR="005124F4" w:rsidRPr="00B47B69" w:rsidRDefault="005124F4" w:rsidP="00B47B69">
            <w:pPr>
              <w:spacing w:line="360" w:lineRule="auto"/>
              <w:jc w:val="both"/>
              <w:rPr>
                <w:sz w:val="20"/>
                <w:szCs w:val="20"/>
              </w:rPr>
            </w:pPr>
            <w:r w:rsidRPr="00B47B69">
              <w:rPr>
                <w:sz w:val="20"/>
                <w:szCs w:val="20"/>
              </w:rPr>
              <w:t>%</w:t>
            </w:r>
          </w:p>
        </w:tc>
      </w:tr>
      <w:tr w:rsidR="005124F4" w:rsidRPr="00B47B69">
        <w:tc>
          <w:tcPr>
            <w:tcW w:w="3168" w:type="dxa"/>
          </w:tcPr>
          <w:p w:rsidR="005124F4" w:rsidRPr="00B47B69" w:rsidRDefault="005124F4" w:rsidP="00B47B69">
            <w:pPr>
              <w:spacing w:line="360" w:lineRule="auto"/>
              <w:jc w:val="both"/>
              <w:rPr>
                <w:sz w:val="20"/>
                <w:szCs w:val="20"/>
              </w:rPr>
            </w:pPr>
            <w:r w:rsidRPr="00B47B69">
              <w:rPr>
                <w:sz w:val="20"/>
                <w:szCs w:val="20"/>
              </w:rPr>
              <w:t>Уставный капитал</w:t>
            </w:r>
          </w:p>
        </w:tc>
        <w:tc>
          <w:tcPr>
            <w:tcW w:w="1080" w:type="dxa"/>
            <w:vAlign w:val="center"/>
          </w:tcPr>
          <w:p w:rsidR="005124F4" w:rsidRPr="00B47B69" w:rsidRDefault="005124F4" w:rsidP="00B47B69">
            <w:pPr>
              <w:spacing w:line="360" w:lineRule="auto"/>
              <w:jc w:val="both"/>
              <w:rPr>
                <w:sz w:val="20"/>
                <w:szCs w:val="20"/>
              </w:rPr>
            </w:pPr>
            <w:r w:rsidRPr="00B47B69">
              <w:rPr>
                <w:sz w:val="20"/>
                <w:szCs w:val="20"/>
              </w:rPr>
              <w:t>54061</w:t>
            </w:r>
          </w:p>
        </w:tc>
        <w:tc>
          <w:tcPr>
            <w:tcW w:w="1080" w:type="dxa"/>
            <w:vAlign w:val="center"/>
          </w:tcPr>
          <w:p w:rsidR="005124F4" w:rsidRPr="00B47B69" w:rsidRDefault="005124F4" w:rsidP="00B47B69">
            <w:pPr>
              <w:spacing w:line="360" w:lineRule="auto"/>
              <w:jc w:val="both"/>
              <w:rPr>
                <w:sz w:val="20"/>
                <w:szCs w:val="20"/>
              </w:rPr>
            </w:pPr>
            <w:r w:rsidRPr="00B47B69">
              <w:rPr>
                <w:sz w:val="20"/>
                <w:szCs w:val="20"/>
              </w:rPr>
              <w:t>10,53</w:t>
            </w:r>
          </w:p>
        </w:tc>
        <w:tc>
          <w:tcPr>
            <w:tcW w:w="1080" w:type="dxa"/>
            <w:vAlign w:val="center"/>
          </w:tcPr>
          <w:p w:rsidR="005124F4" w:rsidRPr="00B47B69" w:rsidRDefault="005124F4" w:rsidP="00B47B69">
            <w:pPr>
              <w:spacing w:line="360" w:lineRule="auto"/>
              <w:jc w:val="both"/>
              <w:rPr>
                <w:sz w:val="20"/>
                <w:szCs w:val="20"/>
              </w:rPr>
            </w:pPr>
            <w:r w:rsidRPr="00B47B69">
              <w:rPr>
                <w:sz w:val="20"/>
                <w:szCs w:val="20"/>
              </w:rPr>
              <w:t>54061</w:t>
            </w:r>
          </w:p>
        </w:tc>
        <w:tc>
          <w:tcPr>
            <w:tcW w:w="1080" w:type="dxa"/>
            <w:vAlign w:val="center"/>
          </w:tcPr>
          <w:p w:rsidR="005124F4" w:rsidRPr="00B47B69" w:rsidRDefault="005124F4" w:rsidP="00B47B69">
            <w:pPr>
              <w:spacing w:line="360" w:lineRule="auto"/>
              <w:jc w:val="both"/>
              <w:rPr>
                <w:sz w:val="20"/>
                <w:szCs w:val="20"/>
              </w:rPr>
            </w:pPr>
            <w:r w:rsidRPr="00B47B69">
              <w:rPr>
                <w:sz w:val="20"/>
                <w:szCs w:val="20"/>
              </w:rPr>
              <w:t>13,1</w:t>
            </w:r>
          </w:p>
        </w:tc>
        <w:tc>
          <w:tcPr>
            <w:tcW w:w="1080" w:type="dxa"/>
            <w:vAlign w:val="center"/>
          </w:tcPr>
          <w:p w:rsidR="005124F4" w:rsidRPr="00B47B69" w:rsidRDefault="005124F4" w:rsidP="00B47B69">
            <w:pPr>
              <w:spacing w:line="360" w:lineRule="auto"/>
              <w:jc w:val="both"/>
              <w:rPr>
                <w:sz w:val="20"/>
                <w:szCs w:val="20"/>
              </w:rPr>
            </w:pPr>
            <w:r w:rsidRPr="00B47B69">
              <w:rPr>
                <w:sz w:val="20"/>
                <w:szCs w:val="20"/>
              </w:rPr>
              <w:t>54061</w:t>
            </w:r>
          </w:p>
        </w:tc>
        <w:tc>
          <w:tcPr>
            <w:tcW w:w="900" w:type="dxa"/>
            <w:vAlign w:val="center"/>
          </w:tcPr>
          <w:p w:rsidR="005124F4" w:rsidRPr="00B47B69" w:rsidRDefault="005124F4" w:rsidP="00B47B69">
            <w:pPr>
              <w:spacing w:line="360" w:lineRule="auto"/>
              <w:jc w:val="both"/>
              <w:rPr>
                <w:sz w:val="20"/>
                <w:szCs w:val="20"/>
              </w:rPr>
            </w:pPr>
            <w:r w:rsidRPr="00B47B69">
              <w:rPr>
                <w:sz w:val="20"/>
                <w:szCs w:val="20"/>
              </w:rPr>
              <w:t>15,32</w:t>
            </w:r>
          </w:p>
        </w:tc>
      </w:tr>
      <w:tr w:rsidR="005124F4" w:rsidRPr="00B47B69">
        <w:tc>
          <w:tcPr>
            <w:tcW w:w="3168" w:type="dxa"/>
          </w:tcPr>
          <w:p w:rsidR="005124F4" w:rsidRPr="00B47B69" w:rsidRDefault="005124F4" w:rsidP="00B47B69">
            <w:pPr>
              <w:spacing w:line="360" w:lineRule="auto"/>
              <w:jc w:val="both"/>
              <w:rPr>
                <w:sz w:val="20"/>
                <w:szCs w:val="20"/>
              </w:rPr>
            </w:pPr>
            <w:r w:rsidRPr="00B47B69">
              <w:rPr>
                <w:sz w:val="20"/>
                <w:szCs w:val="20"/>
              </w:rPr>
              <w:t>Дополнительный неоплаченный капитал</w:t>
            </w:r>
          </w:p>
        </w:tc>
        <w:tc>
          <w:tcPr>
            <w:tcW w:w="1080" w:type="dxa"/>
            <w:vAlign w:val="center"/>
          </w:tcPr>
          <w:p w:rsidR="005124F4" w:rsidRPr="00B47B69" w:rsidRDefault="005124F4" w:rsidP="00B47B69">
            <w:pPr>
              <w:spacing w:line="360" w:lineRule="auto"/>
              <w:jc w:val="both"/>
              <w:rPr>
                <w:sz w:val="20"/>
                <w:szCs w:val="20"/>
              </w:rPr>
            </w:pPr>
            <w:r w:rsidRPr="00B47B69">
              <w:rPr>
                <w:sz w:val="20"/>
                <w:szCs w:val="20"/>
              </w:rPr>
              <w:t>165900</w:t>
            </w:r>
          </w:p>
        </w:tc>
        <w:tc>
          <w:tcPr>
            <w:tcW w:w="1080" w:type="dxa"/>
            <w:vAlign w:val="center"/>
          </w:tcPr>
          <w:p w:rsidR="005124F4" w:rsidRPr="00B47B69" w:rsidRDefault="005124F4" w:rsidP="00B47B69">
            <w:pPr>
              <w:spacing w:line="360" w:lineRule="auto"/>
              <w:jc w:val="both"/>
              <w:rPr>
                <w:sz w:val="20"/>
                <w:szCs w:val="20"/>
              </w:rPr>
            </w:pPr>
            <w:r w:rsidRPr="00B47B69">
              <w:rPr>
                <w:sz w:val="20"/>
                <w:szCs w:val="20"/>
              </w:rPr>
              <w:t>32,32</w:t>
            </w:r>
          </w:p>
        </w:tc>
        <w:tc>
          <w:tcPr>
            <w:tcW w:w="1080" w:type="dxa"/>
            <w:vAlign w:val="center"/>
          </w:tcPr>
          <w:p w:rsidR="005124F4" w:rsidRPr="00B47B69" w:rsidRDefault="005124F4" w:rsidP="00B47B69">
            <w:pPr>
              <w:spacing w:line="360" w:lineRule="auto"/>
              <w:jc w:val="both"/>
              <w:rPr>
                <w:sz w:val="20"/>
                <w:szCs w:val="20"/>
              </w:rPr>
            </w:pPr>
            <w:r w:rsidRPr="00B47B69">
              <w:rPr>
                <w:sz w:val="20"/>
                <w:szCs w:val="20"/>
              </w:rPr>
              <w:t>162329</w:t>
            </w:r>
          </w:p>
        </w:tc>
        <w:tc>
          <w:tcPr>
            <w:tcW w:w="1080" w:type="dxa"/>
            <w:vAlign w:val="center"/>
          </w:tcPr>
          <w:p w:rsidR="005124F4" w:rsidRPr="00B47B69" w:rsidRDefault="005124F4" w:rsidP="00B47B69">
            <w:pPr>
              <w:spacing w:line="360" w:lineRule="auto"/>
              <w:jc w:val="both"/>
              <w:rPr>
                <w:sz w:val="20"/>
                <w:szCs w:val="20"/>
              </w:rPr>
            </w:pPr>
            <w:r w:rsidRPr="00B47B69">
              <w:rPr>
                <w:sz w:val="20"/>
                <w:szCs w:val="20"/>
              </w:rPr>
              <w:t>39,32</w:t>
            </w:r>
          </w:p>
        </w:tc>
        <w:tc>
          <w:tcPr>
            <w:tcW w:w="1080" w:type="dxa"/>
            <w:vAlign w:val="center"/>
          </w:tcPr>
          <w:p w:rsidR="005124F4" w:rsidRPr="00B47B69" w:rsidRDefault="005124F4" w:rsidP="00B47B69">
            <w:pPr>
              <w:spacing w:line="360" w:lineRule="auto"/>
              <w:jc w:val="both"/>
              <w:rPr>
                <w:sz w:val="20"/>
                <w:szCs w:val="20"/>
              </w:rPr>
            </w:pPr>
            <w:r w:rsidRPr="00B47B69">
              <w:rPr>
                <w:sz w:val="20"/>
                <w:szCs w:val="20"/>
              </w:rPr>
              <w:t>162501</w:t>
            </w:r>
          </w:p>
        </w:tc>
        <w:tc>
          <w:tcPr>
            <w:tcW w:w="900" w:type="dxa"/>
            <w:vAlign w:val="center"/>
          </w:tcPr>
          <w:p w:rsidR="005124F4" w:rsidRPr="00B47B69" w:rsidRDefault="005124F4" w:rsidP="00B47B69">
            <w:pPr>
              <w:spacing w:line="360" w:lineRule="auto"/>
              <w:jc w:val="both"/>
              <w:rPr>
                <w:sz w:val="20"/>
                <w:szCs w:val="20"/>
              </w:rPr>
            </w:pPr>
            <w:r w:rsidRPr="00B47B69">
              <w:rPr>
                <w:sz w:val="20"/>
                <w:szCs w:val="20"/>
              </w:rPr>
              <w:t>46,06</w:t>
            </w:r>
          </w:p>
        </w:tc>
      </w:tr>
      <w:tr w:rsidR="005124F4" w:rsidRPr="00B47B69">
        <w:tc>
          <w:tcPr>
            <w:tcW w:w="3168" w:type="dxa"/>
          </w:tcPr>
          <w:p w:rsidR="005124F4" w:rsidRPr="00B47B69" w:rsidRDefault="005124F4" w:rsidP="00B47B69">
            <w:pPr>
              <w:spacing w:line="360" w:lineRule="auto"/>
              <w:jc w:val="both"/>
              <w:rPr>
                <w:b/>
                <w:bCs/>
                <w:sz w:val="20"/>
                <w:szCs w:val="20"/>
              </w:rPr>
            </w:pPr>
            <w:r w:rsidRPr="00B47B69">
              <w:rPr>
                <w:b/>
                <w:bCs/>
                <w:sz w:val="20"/>
                <w:szCs w:val="20"/>
              </w:rPr>
              <w:t>1</w:t>
            </w:r>
          </w:p>
        </w:tc>
        <w:tc>
          <w:tcPr>
            <w:tcW w:w="1080" w:type="dxa"/>
            <w:vAlign w:val="center"/>
          </w:tcPr>
          <w:p w:rsidR="005124F4" w:rsidRPr="00B47B69" w:rsidRDefault="005124F4" w:rsidP="00B47B69">
            <w:pPr>
              <w:spacing w:line="360" w:lineRule="auto"/>
              <w:jc w:val="both"/>
              <w:rPr>
                <w:b/>
                <w:bCs/>
                <w:sz w:val="20"/>
                <w:szCs w:val="20"/>
              </w:rPr>
            </w:pPr>
            <w:r w:rsidRPr="00B47B69">
              <w:rPr>
                <w:b/>
                <w:bCs/>
                <w:sz w:val="20"/>
                <w:szCs w:val="20"/>
              </w:rPr>
              <w:t>2</w:t>
            </w:r>
          </w:p>
        </w:tc>
        <w:tc>
          <w:tcPr>
            <w:tcW w:w="1080" w:type="dxa"/>
            <w:vAlign w:val="center"/>
          </w:tcPr>
          <w:p w:rsidR="005124F4" w:rsidRPr="00B47B69" w:rsidRDefault="005124F4" w:rsidP="00B47B69">
            <w:pPr>
              <w:spacing w:line="360" w:lineRule="auto"/>
              <w:jc w:val="both"/>
              <w:rPr>
                <w:b/>
                <w:bCs/>
                <w:sz w:val="20"/>
                <w:szCs w:val="20"/>
              </w:rPr>
            </w:pPr>
            <w:r w:rsidRPr="00B47B69">
              <w:rPr>
                <w:b/>
                <w:bCs/>
                <w:sz w:val="20"/>
                <w:szCs w:val="20"/>
              </w:rPr>
              <w:t>3</w:t>
            </w:r>
          </w:p>
        </w:tc>
        <w:tc>
          <w:tcPr>
            <w:tcW w:w="1080" w:type="dxa"/>
            <w:vAlign w:val="center"/>
          </w:tcPr>
          <w:p w:rsidR="005124F4" w:rsidRPr="00B47B69" w:rsidRDefault="005124F4" w:rsidP="00B47B69">
            <w:pPr>
              <w:spacing w:line="360" w:lineRule="auto"/>
              <w:jc w:val="both"/>
              <w:rPr>
                <w:b/>
                <w:bCs/>
                <w:sz w:val="20"/>
                <w:szCs w:val="20"/>
              </w:rPr>
            </w:pPr>
            <w:r w:rsidRPr="00B47B69">
              <w:rPr>
                <w:b/>
                <w:bCs/>
                <w:sz w:val="20"/>
                <w:szCs w:val="20"/>
              </w:rPr>
              <w:t>4</w:t>
            </w:r>
          </w:p>
        </w:tc>
        <w:tc>
          <w:tcPr>
            <w:tcW w:w="1080" w:type="dxa"/>
            <w:vAlign w:val="center"/>
          </w:tcPr>
          <w:p w:rsidR="005124F4" w:rsidRPr="00B47B69" w:rsidRDefault="005124F4" w:rsidP="00B47B69">
            <w:pPr>
              <w:spacing w:line="360" w:lineRule="auto"/>
              <w:jc w:val="both"/>
              <w:rPr>
                <w:b/>
                <w:bCs/>
                <w:sz w:val="20"/>
                <w:szCs w:val="20"/>
              </w:rPr>
            </w:pPr>
            <w:r w:rsidRPr="00B47B69">
              <w:rPr>
                <w:b/>
                <w:bCs/>
                <w:sz w:val="20"/>
                <w:szCs w:val="20"/>
              </w:rPr>
              <w:t>5</w:t>
            </w:r>
          </w:p>
        </w:tc>
        <w:tc>
          <w:tcPr>
            <w:tcW w:w="1080" w:type="dxa"/>
            <w:vAlign w:val="center"/>
          </w:tcPr>
          <w:p w:rsidR="005124F4" w:rsidRPr="00B47B69" w:rsidRDefault="005124F4" w:rsidP="00B47B69">
            <w:pPr>
              <w:spacing w:line="360" w:lineRule="auto"/>
              <w:jc w:val="both"/>
              <w:rPr>
                <w:b/>
                <w:bCs/>
                <w:sz w:val="20"/>
                <w:szCs w:val="20"/>
              </w:rPr>
            </w:pPr>
            <w:r w:rsidRPr="00B47B69">
              <w:rPr>
                <w:b/>
                <w:bCs/>
                <w:sz w:val="20"/>
                <w:szCs w:val="20"/>
              </w:rPr>
              <w:t>6</w:t>
            </w:r>
          </w:p>
        </w:tc>
        <w:tc>
          <w:tcPr>
            <w:tcW w:w="900" w:type="dxa"/>
            <w:vAlign w:val="center"/>
          </w:tcPr>
          <w:p w:rsidR="005124F4" w:rsidRPr="00B47B69" w:rsidRDefault="005124F4" w:rsidP="00B47B69">
            <w:pPr>
              <w:spacing w:line="360" w:lineRule="auto"/>
              <w:jc w:val="both"/>
              <w:rPr>
                <w:b/>
                <w:bCs/>
                <w:sz w:val="20"/>
                <w:szCs w:val="20"/>
              </w:rPr>
            </w:pPr>
            <w:r w:rsidRPr="00B47B69">
              <w:rPr>
                <w:b/>
                <w:bCs/>
                <w:sz w:val="20"/>
                <w:szCs w:val="20"/>
              </w:rPr>
              <w:t>7</w:t>
            </w:r>
          </w:p>
        </w:tc>
      </w:tr>
      <w:tr w:rsidR="005124F4" w:rsidRPr="00B47B69">
        <w:tc>
          <w:tcPr>
            <w:tcW w:w="3168" w:type="dxa"/>
          </w:tcPr>
          <w:p w:rsidR="005124F4" w:rsidRPr="00B47B69" w:rsidRDefault="005124F4" w:rsidP="00B47B69">
            <w:pPr>
              <w:pStyle w:val="7"/>
              <w:rPr>
                <w:sz w:val="20"/>
                <w:szCs w:val="20"/>
              </w:rPr>
            </w:pPr>
            <w:r w:rsidRPr="00B47B69">
              <w:rPr>
                <w:sz w:val="20"/>
                <w:szCs w:val="20"/>
              </w:rPr>
              <w:t>Резервный капитал</w:t>
            </w:r>
          </w:p>
        </w:tc>
        <w:tc>
          <w:tcPr>
            <w:tcW w:w="1080" w:type="dxa"/>
            <w:vAlign w:val="center"/>
          </w:tcPr>
          <w:p w:rsidR="005124F4" w:rsidRPr="00B47B69" w:rsidRDefault="005124F4" w:rsidP="00B47B69">
            <w:pPr>
              <w:spacing w:line="360" w:lineRule="auto"/>
              <w:jc w:val="both"/>
              <w:rPr>
                <w:sz w:val="20"/>
                <w:szCs w:val="20"/>
              </w:rPr>
            </w:pPr>
            <w:r w:rsidRPr="00B47B69">
              <w:rPr>
                <w:sz w:val="20"/>
                <w:szCs w:val="20"/>
              </w:rPr>
              <w:t>1988</w:t>
            </w:r>
          </w:p>
        </w:tc>
        <w:tc>
          <w:tcPr>
            <w:tcW w:w="1080" w:type="dxa"/>
            <w:vAlign w:val="center"/>
          </w:tcPr>
          <w:p w:rsidR="005124F4" w:rsidRPr="00B47B69" w:rsidRDefault="005124F4" w:rsidP="00B47B69">
            <w:pPr>
              <w:spacing w:line="360" w:lineRule="auto"/>
              <w:jc w:val="both"/>
              <w:rPr>
                <w:sz w:val="20"/>
                <w:szCs w:val="20"/>
              </w:rPr>
            </w:pPr>
            <w:r w:rsidRPr="00B47B69">
              <w:rPr>
                <w:sz w:val="20"/>
                <w:szCs w:val="20"/>
              </w:rPr>
              <w:t>0,19</w:t>
            </w:r>
          </w:p>
        </w:tc>
        <w:tc>
          <w:tcPr>
            <w:tcW w:w="1080" w:type="dxa"/>
            <w:vAlign w:val="center"/>
          </w:tcPr>
          <w:p w:rsidR="005124F4" w:rsidRPr="00B47B69" w:rsidRDefault="005124F4" w:rsidP="00B47B69">
            <w:pPr>
              <w:spacing w:line="360" w:lineRule="auto"/>
              <w:jc w:val="both"/>
              <w:rPr>
                <w:sz w:val="20"/>
                <w:szCs w:val="20"/>
              </w:rPr>
            </w:pPr>
            <w:r w:rsidRPr="00B47B69">
              <w:rPr>
                <w:sz w:val="20"/>
                <w:szCs w:val="20"/>
              </w:rPr>
              <w:t>1988</w:t>
            </w:r>
          </w:p>
        </w:tc>
        <w:tc>
          <w:tcPr>
            <w:tcW w:w="1080" w:type="dxa"/>
            <w:vAlign w:val="center"/>
          </w:tcPr>
          <w:p w:rsidR="005124F4" w:rsidRPr="00B47B69" w:rsidRDefault="005124F4" w:rsidP="00B47B69">
            <w:pPr>
              <w:spacing w:line="360" w:lineRule="auto"/>
              <w:jc w:val="both"/>
              <w:rPr>
                <w:sz w:val="20"/>
                <w:szCs w:val="20"/>
              </w:rPr>
            </w:pPr>
            <w:r w:rsidRPr="00B47B69">
              <w:rPr>
                <w:sz w:val="20"/>
                <w:szCs w:val="20"/>
              </w:rPr>
              <w:t>0,48</w:t>
            </w:r>
          </w:p>
        </w:tc>
        <w:tc>
          <w:tcPr>
            <w:tcW w:w="1080" w:type="dxa"/>
            <w:vAlign w:val="center"/>
          </w:tcPr>
          <w:p w:rsidR="005124F4" w:rsidRPr="00B47B69" w:rsidRDefault="005124F4" w:rsidP="00B47B69">
            <w:pPr>
              <w:spacing w:line="360" w:lineRule="auto"/>
              <w:jc w:val="both"/>
              <w:rPr>
                <w:sz w:val="20"/>
                <w:szCs w:val="20"/>
              </w:rPr>
            </w:pPr>
            <w:r w:rsidRPr="00B47B69">
              <w:rPr>
                <w:sz w:val="20"/>
                <w:szCs w:val="20"/>
              </w:rPr>
              <w:t>1447</w:t>
            </w:r>
          </w:p>
        </w:tc>
        <w:tc>
          <w:tcPr>
            <w:tcW w:w="900" w:type="dxa"/>
            <w:vAlign w:val="center"/>
          </w:tcPr>
          <w:p w:rsidR="005124F4" w:rsidRPr="00B47B69" w:rsidRDefault="005124F4" w:rsidP="00B47B69">
            <w:pPr>
              <w:spacing w:line="360" w:lineRule="auto"/>
              <w:jc w:val="both"/>
              <w:rPr>
                <w:sz w:val="20"/>
                <w:szCs w:val="20"/>
              </w:rPr>
            </w:pPr>
            <w:r w:rsidRPr="00B47B69">
              <w:rPr>
                <w:sz w:val="20"/>
                <w:szCs w:val="20"/>
              </w:rPr>
              <w:t>0,41</w:t>
            </w:r>
          </w:p>
        </w:tc>
      </w:tr>
      <w:tr w:rsidR="005124F4" w:rsidRPr="00B47B69">
        <w:tc>
          <w:tcPr>
            <w:tcW w:w="3168" w:type="dxa"/>
          </w:tcPr>
          <w:p w:rsidR="005124F4" w:rsidRPr="00B47B69" w:rsidRDefault="005124F4" w:rsidP="00B47B69">
            <w:pPr>
              <w:spacing w:line="360" w:lineRule="auto"/>
              <w:jc w:val="both"/>
              <w:rPr>
                <w:sz w:val="20"/>
                <w:szCs w:val="20"/>
              </w:rPr>
            </w:pPr>
            <w:r w:rsidRPr="00B47B69">
              <w:rPr>
                <w:sz w:val="20"/>
                <w:szCs w:val="20"/>
              </w:rPr>
              <w:t>Нераспределенный доход</w:t>
            </w:r>
          </w:p>
        </w:tc>
        <w:tc>
          <w:tcPr>
            <w:tcW w:w="1080" w:type="dxa"/>
            <w:vAlign w:val="center"/>
          </w:tcPr>
          <w:p w:rsidR="005124F4" w:rsidRPr="00B47B69" w:rsidRDefault="005124F4" w:rsidP="00B47B69">
            <w:pPr>
              <w:spacing w:line="360" w:lineRule="auto"/>
              <w:jc w:val="both"/>
              <w:rPr>
                <w:sz w:val="20"/>
                <w:szCs w:val="20"/>
              </w:rPr>
            </w:pPr>
            <w:r w:rsidRPr="00B47B69">
              <w:rPr>
                <w:sz w:val="20"/>
                <w:szCs w:val="20"/>
              </w:rPr>
              <w:t>291368</w:t>
            </w:r>
          </w:p>
        </w:tc>
        <w:tc>
          <w:tcPr>
            <w:tcW w:w="1080" w:type="dxa"/>
            <w:vAlign w:val="center"/>
          </w:tcPr>
          <w:p w:rsidR="005124F4" w:rsidRPr="00B47B69" w:rsidRDefault="005124F4" w:rsidP="00B47B69">
            <w:pPr>
              <w:spacing w:line="360" w:lineRule="auto"/>
              <w:jc w:val="both"/>
              <w:rPr>
                <w:sz w:val="20"/>
                <w:szCs w:val="20"/>
              </w:rPr>
            </w:pPr>
            <w:r w:rsidRPr="00B47B69">
              <w:rPr>
                <w:sz w:val="20"/>
                <w:szCs w:val="20"/>
              </w:rPr>
              <w:t>56,96</w:t>
            </w:r>
          </w:p>
        </w:tc>
        <w:tc>
          <w:tcPr>
            <w:tcW w:w="1080" w:type="dxa"/>
            <w:vAlign w:val="center"/>
          </w:tcPr>
          <w:p w:rsidR="005124F4" w:rsidRPr="00B47B69" w:rsidRDefault="005124F4" w:rsidP="00B47B69">
            <w:pPr>
              <w:spacing w:line="360" w:lineRule="auto"/>
              <w:jc w:val="both"/>
              <w:rPr>
                <w:sz w:val="20"/>
                <w:szCs w:val="20"/>
              </w:rPr>
            </w:pPr>
            <w:r w:rsidRPr="00B47B69">
              <w:rPr>
                <w:sz w:val="20"/>
                <w:szCs w:val="20"/>
              </w:rPr>
              <w:t>194443</w:t>
            </w:r>
          </w:p>
        </w:tc>
        <w:tc>
          <w:tcPr>
            <w:tcW w:w="1080" w:type="dxa"/>
            <w:vAlign w:val="center"/>
          </w:tcPr>
          <w:p w:rsidR="005124F4" w:rsidRPr="00B47B69" w:rsidRDefault="005124F4" w:rsidP="00B47B69">
            <w:pPr>
              <w:spacing w:line="360" w:lineRule="auto"/>
              <w:jc w:val="both"/>
              <w:rPr>
                <w:sz w:val="20"/>
                <w:szCs w:val="20"/>
              </w:rPr>
            </w:pPr>
            <w:r w:rsidRPr="00B47B69">
              <w:rPr>
                <w:sz w:val="20"/>
                <w:szCs w:val="20"/>
              </w:rPr>
              <w:t>47,1</w:t>
            </w:r>
          </w:p>
        </w:tc>
        <w:tc>
          <w:tcPr>
            <w:tcW w:w="1080" w:type="dxa"/>
            <w:vAlign w:val="center"/>
          </w:tcPr>
          <w:p w:rsidR="005124F4" w:rsidRPr="00B47B69" w:rsidRDefault="005124F4" w:rsidP="00B47B69">
            <w:pPr>
              <w:spacing w:line="360" w:lineRule="auto"/>
              <w:jc w:val="both"/>
              <w:rPr>
                <w:sz w:val="20"/>
                <w:szCs w:val="20"/>
              </w:rPr>
            </w:pPr>
            <w:r w:rsidRPr="00B47B69">
              <w:rPr>
                <w:sz w:val="20"/>
                <w:szCs w:val="20"/>
              </w:rPr>
              <w:t>134801</w:t>
            </w:r>
          </w:p>
        </w:tc>
        <w:tc>
          <w:tcPr>
            <w:tcW w:w="900" w:type="dxa"/>
            <w:vAlign w:val="center"/>
          </w:tcPr>
          <w:p w:rsidR="005124F4" w:rsidRPr="00B47B69" w:rsidRDefault="005124F4" w:rsidP="00B47B69">
            <w:pPr>
              <w:spacing w:line="360" w:lineRule="auto"/>
              <w:jc w:val="both"/>
              <w:rPr>
                <w:sz w:val="20"/>
                <w:szCs w:val="20"/>
              </w:rPr>
            </w:pPr>
            <w:r w:rsidRPr="00B47B69">
              <w:rPr>
                <w:sz w:val="20"/>
                <w:szCs w:val="20"/>
              </w:rPr>
              <w:t>38,21</w:t>
            </w:r>
          </w:p>
        </w:tc>
      </w:tr>
      <w:tr w:rsidR="005124F4" w:rsidRPr="00B47B69">
        <w:tc>
          <w:tcPr>
            <w:tcW w:w="3168" w:type="dxa"/>
          </w:tcPr>
          <w:p w:rsidR="005124F4" w:rsidRPr="00B47B69" w:rsidRDefault="005124F4" w:rsidP="00B47B69">
            <w:pPr>
              <w:spacing w:line="360" w:lineRule="auto"/>
              <w:jc w:val="both"/>
              <w:rPr>
                <w:b/>
                <w:sz w:val="20"/>
                <w:szCs w:val="20"/>
              </w:rPr>
            </w:pPr>
            <w:r w:rsidRPr="00B47B69">
              <w:rPr>
                <w:b/>
                <w:sz w:val="20"/>
                <w:szCs w:val="20"/>
              </w:rPr>
              <w:t>ИТОГО:</w:t>
            </w:r>
          </w:p>
        </w:tc>
        <w:tc>
          <w:tcPr>
            <w:tcW w:w="1080" w:type="dxa"/>
            <w:vAlign w:val="center"/>
          </w:tcPr>
          <w:p w:rsidR="005124F4" w:rsidRPr="00B47B69" w:rsidRDefault="005124F4" w:rsidP="00B47B69">
            <w:pPr>
              <w:spacing w:line="360" w:lineRule="auto"/>
              <w:jc w:val="both"/>
              <w:rPr>
                <w:sz w:val="20"/>
                <w:szCs w:val="20"/>
              </w:rPr>
            </w:pPr>
            <w:r w:rsidRPr="00B47B69">
              <w:rPr>
                <w:sz w:val="20"/>
                <w:szCs w:val="20"/>
              </w:rPr>
              <w:t>513317</w:t>
            </w:r>
          </w:p>
        </w:tc>
        <w:tc>
          <w:tcPr>
            <w:tcW w:w="1080" w:type="dxa"/>
            <w:vAlign w:val="center"/>
          </w:tcPr>
          <w:p w:rsidR="005124F4" w:rsidRPr="00B47B69" w:rsidRDefault="005124F4" w:rsidP="00B47B69">
            <w:pPr>
              <w:spacing w:line="360" w:lineRule="auto"/>
              <w:jc w:val="both"/>
              <w:rPr>
                <w:sz w:val="20"/>
                <w:szCs w:val="20"/>
              </w:rPr>
            </w:pPr>
            <w:r w:rsidRPr="00B47B69">
              <w:rPr>
                <w:sz w:val="20"/>
                <w:szCs w:val="20"/>
              </w:rPr>
              <w:t>100</w:t>
            </w:r>
          </w:p>
        </w:tc>
        <w:tc>
          <w:tcPr>
            <w:tcW w:w="1080" w:type="dxa"/>
            <w:vAlign w:val="center"/>
          </w:tcPr>
          <w:p w:rsidR="005124F4" w:rsidRPr="00B47B69" w:rsidRDefault="005124F4" w:rsidP="00B47B69">
            <w:pPr>
              <w:spacing w:line="360" w:lineRule="auto"/>
              <w:jc w:val="both"/>
              <w:rPr>
                <w:sz w:val="20"/>
                <w:szCs w:val="20"/>
              </w:rPr>
            </w:pPr>
            <w:r w:rsidRPr="00B47B69">
              <w:rPr>
                <w:sz w:val="20"/>
                <w:szCs w:val="20"/>
              </w:rPr>
              <w:t>412821</w:t>
            </w:r>
          </w:p>
        </w:tc>
        <w:tc>
          <w:tcPr>
            <w:tcW w:w="1080" w:type="dxa"/>
            <w:vAlign w:val="center"/>
          </w:tcPr>
          <w:p w:rsidR="005124F4" w:rsidRPr="00B47B69" w:rsidRDefault="005124F4" w:rsidP="00B47B69">
            <w:pPr>
              <w:spacing w:line="360" w:lineRule="auto"/>
              <w:jc w:val="both"/>
              <w:rPr>
                <w:sz w:val="20"/>
                <w:szCs w:val="20"/>
              </w:rPr>
            </w:pPr>
            <w:r w:rsidRPr="00B47B69">
              <w:rPr>
                <w:sz w:val="20"/>
                <w:szCs w:val="20"/>
              </w:rPr>
              <w:t>100</w:t>
            </w:r>
          </w:p>
        </w:tc>
        <w:tc>
          <w:tcPr>
            <w:tcW w:w="1080" w:type="dxa"/>
            <w:vAlign w:val="center"/>
          </w:tcPr>
          <w:p w:rsidR="005124F4" w:rsidRPr="00B47B69" w:rsidRDefault="005124F4" w:rsidP="00B47B69">
            <w:pPr>
              <w:spacing w:line="360" w:lineRule="auto"/>
              <w:jc w:val="both"/>
              <w:rPr>
                <w:sz w:val="20"/>
                <w:szCs w:val="20"/>
              </w:rPr>
            </w:pPr>
            <w:r w:rsidRPr="00B47B69">
              <w:rPr>
                <w:sz w:val="20"/>
                <w:szCs w:val="20"/>
              </w:rPr>
              <w:t>352810</w:t>
            </w:r>
          </w:p>
        </w:tc>
        <w:tc>
          <w:tcPr>
            <w:tcW w:w="900" w:type="dxa"/>
            <w:vAlign w:val="center"/>
          </w:tcPr>
          <w:p w:rsidR="005124F4" w:rsidRPr="00B47B69" w:rsidRDefault="005124F4" w:rsidP="00B47B69">
            <w:pPr>
              <w:spacing w:line="360" w:lineRule="auto"/>
              <w:jc w:val="both"/>
              <w:rPr>
                <w:sz w:val="20"/>
                <w:szCs w:val="20"/>
              </w:rPr>
            </w:pPr>
            <w:r w:rsidRPr="00B47B69">
              <w:rPr>
                <w:sz w:val="20"/>
                <w:szCs w:val="20"/>
              </w:rPr>
              <w:t>100</w:t>
            </w:r>
          </w:p>
        </w:tc>
      </w:tr>
    </w:tbl>
    <w:p w:rsidR="005124F4" w:rsidRPr="00B47B69" w:rsidRDefault="005124F4" w:rsidP="00B47B69">
      <w:pPr>
        <w:spacing w:line="360" w:lineRule="auto"/>
        <w:ind w:firstLine="709"/>
        <w:jc w:val="both"/>
        <w:rPr>
          <w:sz w:val="28"/>
          <w:szCs w:val="28"/>
        </w:rPr>
      </w:pPr>
    </w:p>
    <w:p w:rsidR="005124F4" w:rsidRPr="00B47B69" w:rsidRDefault="005124F4" w:rsidP="00B47B69">
      <w:pPr>
        <w:spacing w:line="360" w:lineRule="auto"/>
        <w:ind w:firstLine="709"/>
        <w:jc w:val="both"/>
        <w:rPr>
          <w:sz w:val="28"/>
          <w:szCs w:val="28"/>
        </w:rPr>
      </w:pPr>
      <w:r w:rsidRPr="00B47B69">
        <w:rPr>
          <w:sz w:val="28"/>
          <w:szCs w:val="28"/>
        </w:rPr>
        <w:t>При изучении собственного капитала особое внимание уделяется изменениям, которые произошли в наличии собственных оборотных средств, то есть устанавливается, каждая часть собственного капитала не закреплена в ценностях иммобильного характера  и  находятся в форме, позволяющей более или менее свободно маневрировать этими средствами. В 2003 году  величина собственных оборотных средств равна 69109 тыс. тенге, в 2004 и 2005 годах вообще нет в наличии. Такие рассчитаем для 2002 года величину коэффициента маневренности: 69109/513317 = 0,13. В качестве оптимальной величины может быть принято значение 0,5, однако каких – либо устоявшихся в практике нормальных значений этого показателя не существует.</w:t>
      </w:r>
    </w:p>
    <w:p w:rsidR="005124F4" w:rsidRPr="00B47B69" w:rsidRDefault="005124F4" w:rsidP="00B47B69">
      <w:pPr>
        <w:pStyle w:val="23"/>
        <w:spacing w:line="360" w:lineRule="auto"/>
        <w:ind w:firstLine="709"/>
        <w:jc w:val="both"/>
        <w:rPr>
          <w:rFonts w:ascii="Times New Roman" w:hAnsi="Times New Roman" w:cs="Times New Roman"/>
          <w:bCs/>
          <w:i w:val="0"/>
          <w:iCs/>
          <w:sz w:val="28"/>
          <w:szCs w:val="28"/>
        </w:rPr>
      </w:pPr>
    </w:p>
    <w:p w:rsidR="005124F4" w:rsidRPr="00B47B69" w:rsidRDefault="005124F4" w:rsidP="00B47B69">
      <w:pPr>
        <w:pStyle w:val="23"/>
        <w:spacing w:line="360" w:lineRule="auto"/>
        <w:ind w:firstLine="709"/>
        <w:jc w:val="both"/>
        <w:rPr>
          <w:rFonts w:ascii="Times New Roman" w:hAnsi="Times New Roman" w:cs="Times New Roman"/>
          <w:bCs/>
          <w:i w:val="0"/>
          <w:iCs/>
          <w:sz w:val="28"/>
          <w:szCs w:val="28"/>
        </w:rPr>
      </w:pPr>
      <w:r w:rsidRPr="00B47B69">
        <w:rPr>
          <w:rFonts w:ascii="Times New Roman" w:hAnsi="Times New Roman" w:cs="Times New Roman"/>
          <w:bCs/>
          <w:i w:val="0"/>
          <w:iCs/>
          <w:sz w:val="28"/>
          <w:szCs w:val="28"/>
        </w:rPr>
        <w:t>2.2. Состояние учетно-финансовой работы предприятия</w:t>
      </w:r>
    </w:p>
    <w:p w:rsidR="005124F4" w:rsidRPr="00B47B69" w:rsidRDefault="005124F4" w:rsidP="00B47B69">
      <w:pPr>
        <w:spacing w:line="360" w:lineRule="auto"/>
        <w:ind w:firstLine="709"/>
        <w:jc w:val="both"/>
        <w:rPr>
          <w:sz w:val="28"/>
          <w:szCs w:val="28"/>
        </w:rPr>
      </w:pPr>
    </w:p>
    <w:p w:rsidR="005124F4" w:rsidRPr="00B47B69" w:rsidRDefault="005124F4" w:rsidP="00B47B69">
      <w:pPr>
        <w:spacing w:line="360" w:lineRule="auto"/>
        <w:ind w:firstLine="709"/>
        <w:jc w:val="both"/>
        <w:rPr>
          <w:sz w:val="28"/>
          <w:szCs w:val="28"/>
        </w:rPr>
      </w:pPr>
      <w:r w:rsidRPr="00B47B69">
        <w:rPr>
          <w:sz w:val="28"/>
          <w:szCs w:val="28"/>
        </w:rPr>
        <w:t>В области организации финансового и производственного учета, налогового учета, внутреннего контроля и аудита АО руководствуется Законом Республики Казахстан «Об бухгалтерском учете», налоговом кодексом Республики Казахстан, Законом Республики Казахстан «Об аудиторской деятельности», Казахстанским стандартом бухгалтерского учета, другими законодательными и нормативными актами Республики Казахстан. При формировании учетной политики АО руководствуется следующими принципами заложенными в основу Казахстанских стандартов бухгалтерского учета; непрерывная деятельность, последовательность, начисление, существенность, осмотрительность, преобладание сущности над формой.</w:t>
      </w:r>
    </w:p>
    <w:p w:rsidR="005124F4" w:rsidRPr="00B47B69" w:rsidRDefault="005124F4" w:rsidP="00B47B69">
      <w:pPr>
        <w:spacing w:line="360" w:lineRule="auto"/>
        <w:ind w:firstLine="709"/>
        <w:jc w:val="both"/>
        <w:rPr>
          <w:sz w:val="28"/>
          <w:szCs w:val="28"/>
        </w:rPr>
      </w:pPr>
      <w:r w:rsidRPr="00B47B69">
        <w:rPr>
          <w:sz w:val="28"/>
          <w:szCs w:val="28"/>
        </w:rPr>
        <w:t>Учетная политика в области финансовых инвестиций.</w:t>
      </w:r>
    </w:p>
    <w:p w:rsidR="005124F4" w:rsidRPr="00B47B69" w:rsidRDefault="005124F4" w:rsidP="00B47B69">
      <w:pPr>
        <w:spacing w:line="360" w:lineRule="auto"/>
        <w:ind w:firstLine="709"/>
        <w:jc w:val="both"/>
        <w:rPr>
          <w:sz w:val="28"/>
          <w:szCs w:val="28"/>
        </w:rPr>
      </w:pPr>
      <w:r w:rsidRPr="00B47B69">
        <w:rPr>
          <w:sz w:val="28"/>
          <w:szCs w:val="28"/>
        </w:rPr>
        <w:t xml:space="preserve">АО «Уральскоблгаз» осуществляется в соответствии с действующим законодательство вклады в Уставный фонд в виде паев; приобретение акций; предоставляют займы юридически и физическим лицам. </w:t>
      </w:r>
    </w:p>
    <w:p w:rsidR="005124F4" w:rsidRPr="00B47B69" w:rsidRDefault="005124F4" w:rsidP="00B47B69">
      <w:pPr>
        <w:spacing w:line="360" w:lineRule="auto"/>
        <w:ind w:firstLine="709"/>
        <w:jc w:val="both"/>
        <w:rPr>
          <w:sz w:val="28"/>
          <w:szCs w:val="28"/>
        </w:rPr>
      </w:pPr>
    </w:p>
    <w:p w:rsidR="005124F4" w:rsidRPr="00B47B69" w:rsidRDefault="005124F4" w:rsidP="00B47B69">
      <w:pPr>
        <w:spacing w:line="360" w:lineRule="auto"/>
        <w:ind w:firstLine="709"/>
        <w:jc w:val="both"/>
        <w:rPr>
          <w:sz w:val="28"/>
          <w:szCs w:val="28"/>
        </w:rPr>
      </w:pPr>
      <w:r w:rsidRPr="00B47B69">
        <w:rPr>
          <w:sz w:val="28"/>
          <w:szCs w:val="28"/>
        </w:rPr>
        <w:t>В АО открыты счета:</w:t>
      </w:r>
    </w:p>
    <w:p w:rsidR="005124F4" w:rsidRPr="00B47B69" w:rsidRDefault="005124F4" w:rsidP="00B47B69">
      <w:pPr>
        <w:spacing w:line="360" w:lineRule="auto"/>
        <w:ind w:firstLine="709"/>
        <w:jc w:val="both"/>
        <w:rPr>
          <w:sz w:val="28"/>
          <w:szCs w:val="28"/>
        </w:rPr>
      </w:pPr>
      <w:r w:rsidRPr="00B47B69">
        <w:rPr>
          <w:sz w:val="28"/>
          <w:szCs w:val="28"/>
        </w:rPr>
        <w:tab/>
        <w:t>401 - акции;</w:t>
      </w:r>
    </w:p>
    <w:p w:rsidR="005124F4" w:rsidRPr="00B47B69" w:rsidRDefault="005124F4" w:rsidP="00B47B69">
      <w:pPr>
        <w:spacing w:line="360" w:lineRule="auto"/>
        <w:ind w:firstLine="709"/>
        <w:jc w:val="both"/>
        <w:rPr>
          <w:sz w:val="28"/>
          <w:szCs w:val="28"/>
        </w:rPr>
      </w:pPr>
      <w:r w:rsidRPr="00B47B69">
        <w:rPr>
          <w:sz w:val="28"/>
          <w:szCs w:val="28"/>
        </w:rPr>
        <w:tab/>
        <w:t>402 - облигации;</w:t>
      </w:r>
    </w:p>
    <w:p w:rsidR="005124F4" w:rsidRPr="00B47B69" w:rsidRDefault="005124F4" w:rsidP="00B47B69">
      <w:pPr>
        <w:spacing w:line="360" w:lineRule="auto"/>
        <w:ind w:firstLine="709"/>
        <w:jc w:val="both"/>
        <w:rPr>
          <w:sz w:val="28"/>
          <w:szCs w:val="28"/>
        </w:rPr>
      </w:pPr>
      <w:r w:rsidRPr="00B47B69">
        <w:rPr>
          <w:sz w:val="28"/>
          <w:szCs w:val="28"/>
        </w:rPr>
        <w:tab/>
        <w:t>403 – прочие.</w:t>
      </w:r>
    </w:p>
    <w:p w:rsidR="005124F4" w:rsidRPr="00B47B69" w:rsidRDefault="005124F4" w:rsidP="00B47B69">
      <w:pPr>
        <w:spacing w:line="360" w:lineRule="auto"/>
        <w:ind w:firstLine="709"/>
        <w:jc w:val="both"/>
        <w:rPr>
          <w:sz w:val="28"/>
          <w:szCs w:val="28"/>
        </w:rPr>
      </w:pPr>
      <w:r w:rsidRPr="00B47B69">
        <w:rPr>
          <w:sz w:val="28"/>
          <w:szCs w:val="28"/>
        </w:rPr>
        <w:tab/>
      </w:r>
    </w:p>
    <w:p w:rsidR="005124F4" w:rsidRPr="00B47B69" w:rsidRDefault="005124F4" w:rsidP="00B47B69">
      <w:pPr>
        <w:spacing w:line="360" w:lineRule="auto"/>
        <w:ind w:firstLine="709"/>
        <w:jc w:val="both"/>
        <w:rPr>
          <w:sz w:val="28"/>
          <w:szCs w:val="28"/>
        </w:rPr>
      </w:pPr>
      <w:r w:rsidRPr="00B47B69">
        <w:rPr>
          <w:sz w:val="28"/>
          <w:szCs w:val="28"/>
        </w:rPr>
        <w:t>При погашении и продаже ценных бумаг их стоимость списывается с К-та счетов  401, 402, 403 в Д-т счета 84. Одновременно сумма  переоценки инвестиций списывается с Д-та счета 542 в К-т счета 561. результатом от операций с финансовыми инвестициями считается доход полученный в виде процентов, роялти, дивидендов, арендных платежей. В финансовой отчетности подлежит раскрытию:</w:t>
      </w:r>
    </w:p>
    <w:p w:rsidR="005124F4" w:rsidRPr="00B47B69" w:rsidRDefault="005124F4" w:rsidP="00B47B69">
      <w:pPr>
        <w:spacing w:line="360" w:lineRule="auto"/>
        <w:ind w:firstLine="709"/>
        <w:jc w:val="both"/>
        <w:rPr>
          <w:sz w:val="28"/>
          <w:szCs w:val="28"/>
        </w:rPr>
      </w:pPr>
      <w:r w:rsidRPr="00B47B69">
        <w:rPr>
          <w:sz w:val="28"/>
          <w:szCs w:val="28"/>
        </w:rPr>
        <w:tab/>
        <w:t>- балансовая стоимость</w:t>
      </w:r>
    </w:p>
    <w:p w:rsidR="005124F4" w:rsidRPr="00B47B69" w:rsidRDefault="005124F4" w:rsidP="00B47B69">
      <w:pPr>
        <w:spacing w:line="360" w:lineRule="auto"/>
        <w:ind w:firstLine="709"/>
        <w:jc w:val="both"/>
        <w:rPr>
          <w:sz w:val="28"/>
          <w:szCs w:val="28"/>
        </w:rPr>
      </w:pPr>
      <w:r w:rsidRPr="00B47B69">
        <w:rPr>
          <w:sz w:val="28"/>
          <w:szCs w:val="28"/>
        </w:rPr>
        <w:tab/>
        <w:t>- доход</w:t>
      </w:r>
    </w:p>
    <w:p w:rsidR="005124F4" w:rsidRPr="00B47B69" w:rsidRDefault="005124F4" w:rsidP="00B47B69">
      <w:pPr>
        <w:spacing w:line="360" w:lineRule="auto"/>
        <w:ind w:firstLine="709"/>
        <w:jc w:val="both"/>
        <w:rPr>
          <w:sz w:val="28"/>
          <w:szCs w:val="28"/>
        </w:rPr>
      </w:pPr>
      <w:r w:rsidRPr="00B47B69">
        <w:rPr>
          <w:sz w:val="28"/>
          <w:szCs w:val="28"/>
        </w:rPr>
        <w:tab/>
        <w:t>- стоимость</w:t>
      </w:r>
    </w:p>
    <w:p w:rsidR="005124F4" w:rsidRPr="00B47B69" w:rsidRDefault="005124F4" w:rsidP="00B47B69">
      <w:pPr>
        <w:numPr>
          <w:ilvl w:val="0"/>
          <w:numId w:val="11"/>
        </w:numPr>
        <w:tabs>
          <w:tab w:val="clear" w:pos="1065"/>
          <w:tab w:val="num" w:pos="0"/>
        </w:tabs>
        <w:spacing w:line="360" w:lineRule="auto"/>
        <w:ind w:left="0" w:firstLine="709"/>
        <w:jc w:val="both"/>
        <w:rPr>
          <w:sz w:val="28"/>
          <w:szCs w:val="28"/>
        </w:rPr>
      </w:pPr>
      <w:r w:rsidRPr="00B47B69">
        <w:rPr>
          <w:sz w:val="28"/>
          <w:szCs w:val="28"/>
        </w:rPr>
        <w:t>переоценка за отчетный период.</w:t>
      </w:r>
    </w:p>
    <w:p w:rsidR="005124F4" w:rsidRPr="00B47B69" w:rsidRDefault="005124F4" w:rsidP="00B47B69">
      <w:pPr>
        <w:spacing w:line="360" w:lineRule="auto"/>
        <w:ind w:firstLine="709"/>
        <w:jc w:val="both"/>
        <w:rPr>
          <w:sz w:val="28"/>
          <w:szCs w:val="28"/>
        </w:rPr>
      </w:pPr>
      <w:r w:rsidRPr="00B47B69">
        <w:rPr>
          <w:sz w:val="28"/>
          <w:szCs w:val="28"/>
        </w:rPr>
        <w:t>Учетная политика в области учета затрат на производство и калькулирования себестоимости услуг.</w:t>
      </w:r>
    </w:p>
    <w:p w:rsidR="005124F4" w:rsidRPr="00B47B69" w:rsidRDefault="005124F4" w:rsidP="00B47B69">
      <w:pPr>
        <w:spacing w:line="360" w:lineRule="auto"/>
        <w:ind w:firstLine="709"/>
        <w:jc w:val="both"/>
        <w:rPr>
          <w:sz w:val="28"/>
          <w:szCs w:val="28"/>
        </w:rPr>
      </w:pPr>
      <w:r w:rsidRPr="00B47B69">
        <w:rPr>
          <w:sz w:val="28"/>
          <w:szCs w:val="28"/>
        </w:rPr>
        <w:t>АО «Уральскоблгаз» учет себестоимости готовой продукции ведет  в соответствии с установленной номенклатурой затрат:</w:t>
      </w:r>
    </w:p>
    <w:p w:rsidR="005124F4" w:rsidRPr="00B47B69" w:rsidRDefault="005124F4" w:rsidP="00B47B69">
      <w:pPr>
        <w:numPr>
          <w:ilvl w:val="0"/>
          <w:numId w:val="11"/>
        </w:numPr>
        <w:spacing w:line="360" w:lineRule="auto"/>
        <w:ind w:firstLine="709"/>
        <w:jc w:val="both"/>
        <w:rPr>
          <w:sz w:val="28"/>
          <w:szCs w:val="28"/>
        </w:rPr>
      </w:pPr>
      <w:r w:rsidRPr="00B47B69">
        <w:rPr>
          <w:sz w:val="28"/>
          <w:szCs w:val="28"/>
        </w:rPr>
        <w:t>материалы 802 счет;</w:t>
      </w:r>
    </w:p>
    <w:p w:rsidR="005124F4" w:rsidRPr="00B47B69" w:rsidRDefault="005124F4" w:rsidP="00B47B69">
      <w:pPr>
        <w:numPr>
          <w:ilvl w:val="0"/>
          <w:numId w:val="11"/>
        </w:numPr>
        <w:spacing w:line="360" w:lineRule="auto"/>
        <w:ind w:firstLine="709"/>
        <w:jc w:val="both"/>
        <w:rPr>
          <w:sz w:val="28"/>
          <w:szCs w:val="28"/>
        </w:rPr>
      </w:pPr>
      <w:r w:rsidRPr="00B47B69">
        <w:rPr>
          <w:sz w:val="28"/>
          <w:szCs w:val="28"/>
        </w:rPr>
        <w:t>оплата труда производственных рабочих 802 счет;</w:t>
      </w:r>
    </w:p>
    <w:p w:rsidR="005124F4" w:rsidRPr="00B47B69" w:rsidRDefault="005124F4" w:rsidP="00B47B69">
      <w:pPr>
        <w:numPr>
          <w:ilvl w:val="0"/>
          <w:numId w:val="11"/>
        </w:numPr>
        <w:spacing w:line="360" w:lineRule="auto"/>
        <w:ind w:firstLine="709"/>
        <w:jc w:val="both"/>
        <w:rPr>
          <w:sz w:val="28"/>
          <w:szCs w:val="28"/>
        </w:rPr>
      </w:pPr>
      <w:r w:rsidRPr="00B47B69">
        <w:rPr>
          <w:sz w:val="28"/>
          <w:szCs w:val="28"/>
        </w:rPr>
        <w:t>отчисление оплаты труда 802 счет;</w:t>
      </w:r>
    </w:p>
    <w:p w:rsidR="005124F4" w:rsidRPr="00B47B69" w:rsidRDefault="005124F4" w:rsidP="00B47B69">
      <w:pPr>
        <w:numPr>
          <w:ilvl w:val="0"/>
          <w:numId w:val="11"/>
        </w:numPr>
        <w:spacing w:line="360" w:lineRule="auto"/>
        <w:ind w:firstLine="709"/>
        <w:jc w:val="both"/>
        <w:rPr>
          <w:sz w:val="28"/>
          <w:szCs w:val="28"/>
        </w:rPr>
      </w:pPr>
      <w:r w:rsidRPr="00B47B69">
        <w:rPr>
          <w:sz w:val="28"/>
          <w:szCs w:val="28"/>
        </w:rPr>
        <w:t>накладные расходы 802 счет.</w:t>
      </w:r>
    </w:p>
    <w:p w:rsidR="005124F4" w:rsidRPr="00B47B69" w:rsidRDefault="005124F4" w:rsidP="00B47B69">
      <w:pPr>
        <w:spacing w:line="360" w:lineRule="auto"/>
        <w:ind w:firstLine="709"/>
        <w:jc w:val="both"/>
        <w:rPr>
          <w:sz w:val="28"/>
          <w:szCs w:val="28"/>
        </w:rPr>
      </w:pPr>
      <w:r w:rsidRPr="00B47B69">
        <w:rPr>
          <w:sz w:val="28"/>
          <w:szCs w:val="28"/>
        </w:rPr>
        <w:t>Затраты основного производства, учитываются на счете 802 с открытием субсчетов. Затраты вспомогательного производства – учитываются на счете 920 с открытием необходимых субсчетов в разрезе номенклатуры затрат. В АО счета подраздела 91 «Полуфабрикаты собственного производства» не используется. Используется счета 301 «Счета к получению». Себестоимость реализованной  готовой продукции ведется на счете 802, общие административные расходы учитываются на счете 821, приобретение предметов  и средств труда сроком службы свыше года учитываются на  счетах подраздела 12. Предметы и средства труда сроком службы менее года учитываются на счете 821. Счета 811, 821, 801, 803, 805, 842, 844 закрываются на счете 571 «Итоговый доход (убыток)».</w:t>
      </w:r>
    </w:p>
    <w:p w:rsidR="005124F4" w:rsidRPr="00B47B69" w:rsidRDefault="005124F4" w:rsidP="00B47B69">
      <w:pPr>
        <w:spacing w:line="360" w:lineRule="auto"/>
        <w:ind w:firstLine="709"/>
        <w:jc w:val="both"/>
        <w:rPr>
          <w:sz w:val="28"/>
          <w:szCs w:val="28"/>
        </w:rPr>
      </w:pPr>
      <w:r w:rsidRPr="00B47B69">
        <w:rPr>
          <w:sz w:val="28"/>
          <w:szCs w:val="28"/>
        </w:rPr>
        <w:tab/>
      </w:r>
    </w:p>
    <w:p w:rsidR="005124F4" w:rsidRPr="00B47B69" w:rsidRDefault="005124F4" w:rsidP="00B47B69">
      <w:pPr>
        <w:spacing w:line="360" w:lineRule="auto"/>
        <w:ind w:firstLine="709"/>
        <w:jc w:val="both"/>
        <w:rPr>
          <w:sz w:val="28"/>
          <w:szCs w:val="28"/>
        </w:rPr>
      </w:pPr>
      <w:r w:rsidRPr="00B47B69">
        <w:rPr>
          <w:sz w:val="28"/>
          <w:szCs w:val="28"/>
        </w:rPr>
        <w:t>Учетная политика в области учета основных средств.</w:t>
      </w:r>
    </w:p>
    <w:p w:rsidR="005124F4" w:rsidRPr="00B47B69" w:rsidRDefault="005124F4" w:rsidP="00B47B69">
      <w:pPr>
        <w:spacing w:line="360" w:lineRule="auto"/>
        <w:ind w:firstLine="709"/>
        <w:jc w:val="both"/>
        <w:rPr>
          <w:sz w:val="28"/>
          <w:szCs w:val="28"/>
        </w:rPr>
      </w:pPr>
      <w:r w:rsidRPr="00B47B69">
        <w:rPr>
          <w:sz w:val="28"/>
          <w:szCs w:val="28"/>
        </w:rPr>
        <w:t>Учет основных средств в местах эксплуатации  учитывается в инвентаризационных описях, бухгалтерия ведет инвентарный список. Предприятие ведет типовую первичную документации по движению основных средств. Инвентаризация основных средств производится один раз в год на (1 декабря). В бухгалтерии основные средства учитываются в инвентарных карточках (ф №ос6) по первоначальной стоимости. Переоценка основных средств не предусматривается кроме в случае приведения стоимости отдельных объектов к рыночной цене переоценке проводится по всей группе данных ОС по Д-ту счетов 122 – 125 и К-ту счета 541.</w:t>
      </w:r>
    </w:p>
    <w:p w:rsidR="005124F4" w:rsidRPr="00B47B69" w:rsidRDefault="005124F4" w:rsidP="00B47B69">
      <w:pPr>
        <w:spacing w:line="360" w:lineRule="auto"/>
        <w:ind w:firstLine="709"/>
        <w:jc w:val="both"/>
        <w:rPr>
          <w:sz w:val="28"/>
          <w:szCs w:val="28"/>
        </w:rPr>
      </w:pPr>
      <w:r w:rsidRPr="00B47B69">
        <w:rPr>
          <w:sz w:val="28"/>
          <w:szCs w:val="28"/>
        </w:rPr>
        <w:t xml:space="preserve">Учетная политика в области денежных средств. </w:t>
      </w:r>
    </w:p>
    <w:p w:rsidR="005124F4" w:rsidRPr="00B47B69" w:rsidRDefault="005124F4" w:rsidP="00B47B69">
      <w:pPr>
        <w:spacing w:line="360" w:lineRule="auto"/>
        <w:ind w:firstLine="709"/>
        <w:jc w:val="both"/>
        <w:rPr>
          <w:sz w:val="28"/>
          <w:szCs w:val="28"/>
        </w:rPr>
      </w:pPr>
      <w:r w:rsidRPr="00B47B69">
        <w:rPr>
          <w:sz w:val="28"/>
          <w:szCs w:val="28"/>
        </w:rPr>
        <w:t>АО имеет расчетный счет, операции на котором совершаются в установленном законом порядке. В учете денежных средств АО строго руководствуется действующими законодательными и нормативными актами, формирующими учетную политику. Наличность в кассе в национальной валюте учитывается поступление по дебету счета 451, выбытие по кредиту 451.Наличность на расчетном счете поступление учитывается по дебету 441 счета, выбытие по кредиту счета 441. АО использует счет 423 «Наличность на специальных счетах в банке».</w:t>
      </w:r>
    </w:p>
    <w:p w:rsidR="005124F4" w:rsidRPr="00B47B69" w:rsidRDefault="005124F4" w:rsidP="00B47B69">
      <w:pPr>
        <w:spacing w:line="360" w:lineRule="auto"/>
        <w:ind w:firstLine="709"/>
        <w:jc w:val="both"/>
        <w:rPr>
          <w:sz w:val="28"/>
          <w:szCs w:val="28"/>
        </w:rPr>
      </w:pPr>
      <w:r w:rsidRPr="00B47B69">
        <w:rPr>
          <w:sz w:val="28"/>
          <w:szCs w:val="28"/>
        </w:rPr>
        <w:t>Учетная политика в области учета товарно-материальных запасов.</w:t>
      </w:r>
    </w:p>
    <w:p w:rsidR="005124F4" w:rsidRPr="00B47B69" w:rsidRDefault="005124F4" w:rsidP="00B47B69">
      <w:pPr>
        <w:spacing w:line="360" w:lineRule="auto"/>
        <w:ind w:firstLine="709"/>
        <w:jc w:val="both"/>
        <w:rPr>
          <w:sz w:val="28"/>
          <w:szCs w:val="28"/>
        </w:rPr>
      </w:pPr>
      <w:r w:rsidRPr="00B47B69">
        <w:rPr>
          <w:sz w:val="28"/>
          <w:szCs w:val="28"/>
        </w:rPr>
        <w:t>Учет товарно-материальных ценностей организован на счетах:</w:t>
      </w:r>
    </w:p>
    <w:p w:rsidR="005124F4" w:rsidRPr="00B47B69" w:rsidRDefault="005124F4" w:rsidP="00B47B69">
      <w:pPr>
        <w:spacing w:line="360" w:lineRule="auto"/>
        <w:ind w:firstLine="709"/>
        <w:jc w:val="both"/>
        <w:rPr>
          <w:sz w:val="28"/>
          <w:szCs w:val="28"/>
        </w:rPr>
      </w:pPr>
      <w:r w:rsidRPr="00B47B69">
        <w:rPr>
          <w:sz w:val="28"/>
          <w:szCs w:val="28"/>
        </w:rPr>
        <w:tab/>
        <w:t>201- сырье и материалы;</w:t>
      </w:r>
    </w:p>
    <w:p w:rsidR="005124F4" w:rsidRPr="00B47B69" w:rsidRDefault="005124F4" w:rsidP="00B47B69">
      <w:pPr>
        <w:spacing w:line="360" w:lineRule="auto"/>
        <w:ind w:firstLine="709"/>
        <w:jc w:val="both"/>
        <w:rPr>
          <w:sz w:val="28"/>
          <w:szCs w:val="28"/>
        </w:rPr>
      </w:pPr>
      <w:r w:rsidRPr="00B47B69">
        <w:rPr>
          <w:sz w:val="28"/>
          <w:szCs w:val="28"/>
        </w:rPr>
        <w:tab/>
        <w:t>203 – топливо;</w:t>
      </w:r>
    </w:p>
    <w:p w:rsidR="005124F4" w:rsidRPr="00B47B69" w:rsidRDefault="005124F4" w:rsidP="00B47B69">
      <w:pPr>
        <w:spacing w:line="360" w:lineRule="auto"/>
        <w:ind w:firstLine="709"/>
        <w:jc w:val="both"/>
        <w:rPr>
          <w:sz w:val="28"/>
          <w:szCs w:val="28"/>
        </w:rPr>
      </w:pPr>
      <w:r w:rsidRPr="00B47B69">
        <w:rPr>
          <w:sz w:val="28"/>
          <w:szCs w:val="28"/>
        </w:rPr>
        <w:t>205- запасные части;</w:t>
      </w:r>
    </w:p>
    <w:p w:rsidR="005124F4" w:rsidRPr="00B47B69" w:rsidRDefault="005124F4" w:rsidP="00B47B69">
      <w:pPr>
        <w:spacing w:line="360" w:lineRule="auto"/>
        <w:ind w:firstLine="709"/>
        <w:jc w:val="both"/>
        <w:rPr>
          <w:sz w:val="28"/>
          <w:szCs w:val="28"/>
        </w:rPr>
      </w:pPr>
      <w:r w:rsidRPr="00B47B69">
        <w:rPr>
          <w:sz w:val="28"/>
          <w:szCs w:val="28"/>
        </w:rPr>
        <w:t>206 – прочие;</w:t>
      </w:r>
    </w:p>
    <w:p w:rsidR="005124F4" w:rsidRPr="00B47B69" w:rsidRDefault="005124F4" w:rsidP="00B47B69">
      <w:pPr>
        <w:spacing w:line="360" w:lineRule="auto"/>
        <w:ind w:firstLine="709"/>
        <w:jc w:val="both"/>
        <w:rPr>
          <w:sz w:val="28"/>
          <w:szCs w:val="28"/>
        </w:rPr>
      </w:pPr>
      <w:r w:rsidRPr="00B47B69">
        <w:rPr>
          <w:sz w:val="28"/>
          <w:szCs w:val="28"/>
        </w:rPr>
        <w:t>208 - стройматериалы</w:t>
      </w:r>
    </w:p>
    <w:p w:rsidR="005124F4" w:rsidRPr="00B47B69" w:rsidRDefault="005124F4" w:rsidP="00B47B69">
      <w:pPr>
        <w:spacing w:line="360" w:lineRule="auto"/>
        <w:ind w:firstLine="709"/>
        <w:jc w:val="both"/>
        <w:rPr>
          <w:sz w:val="28"/>
          <w:szCs w:val="28"/>
        </w:rPr>
      </w:pPr>
      <w:r w:rsidRPr="00B47B69">
        <w:rPr>
          <w:sz w:val="28"/>
          <w:szCs w:val="28"/>
        </w:rPr>
        <w:t xml:space="preserve">Учет ТМЗ в местах хранения ведется на АО в карточках складского учета в количественном   выражении по каждому виду ТМЗ. В бухгалтерии учет ведется в сальдовых книгах по количеству и сумме. Стоимость реализованных товаров по цене приобретения списывается в  дебет 802 счета. Предприятие реализует товары по договорным ценам. </w:t>
      </w:r>
    </w:p>
    <w:p w:rsidR="005124F4" w:rsidRPr="00B47B69" w:rsidRDefault="005124F4" w:rsidP="00B47B69">
      <w:pPr>
        <w:spacing w:line="360" w:lineRule="auto"/>
        <w:ind w:firstLine="709"/>
        <w:jc w:val="both"/>
        <w:rPr>
          <w:sz w:val="28"/>
          <w:szCs w:val="28"/>
        </w:rPr>
      </w:pPr>
      <w:r w:rsidRPr="00B47B69">
        <w:rPr>
          <w:sz w:val="28"/>
          <w:szCs w:val="28"/>
        </w:rPr>
        <w:t>Учетная политика в области учета расчетов.</w:t>
      </w:r>
    </w:p>
    <w:p w:rsidR="005124F4" w:rsidRPr="00B47B69" w:rsidRDefault="005124F4" w:rsidP="00B47B69">
      <w:pPr>
        <w:spacing w:line="360" w:lineRule="auto"/>
        <w:ind w:firstLine="709"/>
        <w:jc w:val="both"/>
        <w:rPr>
          <w:sz w:val="28"/>
          <w:szCs w:val="28"/>
        </w:rPr>
      </w:pPr>
      <w:r w:rsidRPr="00B47B69">
        <w:rPr>
          <w:sz w:val="28"/>
          <w:szCs w:val="28"/>
        </w:rPr>
        <w:t>Для расчетов с покупателями применяется счет 301 «Счета к получению». Учет предоставленных услуг сторонним организациям ведется на счете 671 по кредиту счета учитываются предоставленные услуги в корреспонденции со счетами 821,811,331. По дебету счета оплаты предоставленных услуг.</w:t>
      </w:r>
    </w:p>
    <w:p w:rsidR="005124F4" w:rsidRPr="00B47B69" w:rsidRDefault="005124F4" w:rsidP="00B47B69">
      <w:pPr>
        <w:spacing w:line="360" w:lineRule="auto"/>
        <w:ind w:firstLine="709"/>
        <w:jc w:val="both"/>
        <w:rPr>
          <w:sz w:val="28"/>
          <w:szCs w:val="28"/>
        </w:rPr>
      </w:pPr>
      <w:r w:rsidRPr="00B47B69">
        <w:rPr>
          <w:sz w:val="28"/>
          <w:szCs w:val="28"/>
        </w:rPr>
        <w:t>Учетная политика в области учета финансовых результатов, использования прибыли, фондов, заемных средств и финансирования.</w:t>
      </w:r>
    </w:p>
    <w:p w:rsidR="005124F4" w:rsidRPr="00B47B69" w:rsidRDefault="005124F4" w:rsidP="00B47B69">
      <w:pPr>
        <w:spacing w:line="360" w:lineRule="auto"/>
        <w:ind w:firstLine="709"/>
        <w:jc w:val="both"/>
        <w:rPr>
          <w:sz w:val="28"/>
          <w:szCs w:val="28"/>
        </w:rPr>
      </w:pPr>
      <w:r w:rsidRPr="00B47B69">
        <w:rPr>
          <w:sz w:val="28"/>
          <w:szCs w:val="28"/>
        </w:rPr>
        <w:t>Собственный капитал учитывается на счете 503 «Вклады  и паи». Резервный капитал учитывается на счете 551 «Прочий резервный капитал» Нераспределенный доход учитывается: Отчетного года – счет 561; Предыдущих лет – счет 562. Финансовый результат предприятия определяется один  раз в год, постоянно на 31 декабря, путем закрытия разделов 8 и 7 на счет 571.</w:t>
      </w:r>
    </w:p>
    <w:p w:rsidR="005124F4" w:rsidRPr="00B47B69" w:rsidRDefault="005124F4" w:rsidP="00B47B69">
      <w:pPr>
        <w:spacing w:line="360" w:lineRule="auto"/>
        <w:ind w:firstLine="709"/>
        <w:jc w:val="both"/>
        <w:rPr>
          <w:sz w:val="28"/>
          <w:szCs w:val="28"/>
        </w:rPr>
      </w:pPr>
      <w:r w:rsidRPr="00B47B69">
        <w:rPr>
          <w:sz w:val="28"/>
          <w:szCs w:val="28"/>
        </w:rPr>
        <w:tab/>
      </w:r>
    </w:p>
    <w:p w:rsidR="005124F4" w:rsidRPr="00B47B69" w:rsidRDefault="005124F4" w:rsidP="00B47B69">
      <w:pPr>
        <w:spacing w:line="360" w:lineRule="auto"/>
        <w:ind w:firstLine="709"/>
        <w:jc w:val="both"/>
        <w:rPr>
          <w:sz w:val="28"/>
          <w:szCs w:val="28"/>
        </w:rPr>
      </w:pPr>
      <w:r w:rsidRPr="00B47B69">
        <w:rPr>
          <w:sz w:val="28"/>
          <w:szCs w:val="28"/>
        </w:rPr>
        <w:t>Учетная политика в области налогообложения и налогового учета.</w:t>
      </w:r>
    </w:p>
    <w:p w:rsidR="005124F4" w:rsidRPr="00B47B69" w:rsidRDefault="005124F4" w:rsidP="00B47B69">
      <w:pPr>
        <w:spacing w:line="360" w:lineRule="auto"/>
        <w:ind w:firstLine="709"/>
        <w:jc w:val="both"/>
        <w:rPr>
          <w:sz w:val="28"/>
          <w:szCs w:val="28"/>
        </w:rPr>
      </w:pPr>
      <w:r w:rsidRPr="00B47B69">
        <w:rPr>
          <w:sz w:val="28"/>
          <w:szCs w:val="28"/>
        </w:rPr>
        <w:t>В своей деятельности АО будет стремиться подчинить организацию финансового и производственного учета требованиям, определенным в Налоговом кодексе Республики Казахстан. Начисление налогов в бюджет  и во внебюджетные фонды производится ежемесячно по нормам, установленным Законом РК на счетах 631, 633, 634, 653, 652, 564.</w:t>
      </w:r>
    </w:p>
    <w:p w:rsidR="005124F4" w:rsidRPr="00B47B69" w:rsidRDefault="005124F4" w:rsidP="00B47B69">
      <w:pPr>
        <w:spacing w:line="360" w:lineRule="auto"/>
        <w:ind w:firstLine="709"/>
        <w:jc w:val="both"/>
        <w:rPr>
          <w:sz w:val="28"/>
          <w:szCs w:val="28"/>
        </w:rPr>
      </w:pPr>
      <w:r w:rsidRPr="00B47B69">
        <w:rPr>
          <w:sz w:val="28"/>
          <w:szCs w:val="28"/>
        </w:rPr>
        <w:t>Учетная политика в области общей организации учета, подготовки и повышения квалификации работников учета.</w:t>
      </w:r>
    </w:p>
    <w:p w:rsidR="005124F4" w:rsidRPr="00B47B69" w:rsidRDefault="005124F4" w:rsidP="00B47B69">
      <w:pPr>
        <w:spacing w:line="360" w:lineRule="auto"/>
        <w:ind w:firstLine="709"/>
        <w:jc w:val="both"/>
        <w:rPr>
          <w:sz w:val="28"/>
          <w:szCs w:val="28"/>
        </w:rPr>
      </w:pPr>
      <w:r w:rsidRPr="00B47B69">
        <w:rPr>
          <w:sz w:val="28"/>
          <w:szCs w:val="28"/>
        </w:rPr>
        <w:t>Бухгалтерский учет АО применяет типовые специализированные и унифицированные документы, разрабатываемые Госкомитетом РК.  Учет предприятия компьютеризируется. Бухгалтерский баланс, выведения финансового результата производится один раз в год, налоговые деколорации предоставляются в Налоговый комитет ежеквартально. Подготовка кадров производится через общественное  объединение бухгалтеров и аудиторов ЗКО на договорной основе, Управлением Департамента методологии бухгалтерского учета и аудита на бесплатной  основе. Повышение квалификации бухгалтеров производиться через  каждые 3 года, а также в связи с производственной необходимостью.</w:t>
      </w:r>
    </w:p>
    <w:p w:rsidR="005124F4" w:rsidRPr="00B47B69" w:rsidRDefault="005124F4" w:rsidP="00B47B69">
      <w:pPr>
        <w:spacing w:line="360" w:lineRule="auto"/>
        <w:ind w:firstLine="709"/>
        <w:jc w:val="both"/>
        <w:rPr>
          <w:sz w:val="28"/>
          <w:szCs w:val="28"/>
        </w:rPr>
      </w:pPr>
      <w:r w:rsidRPr="00B47B69">
        <w:rPr>
          <w:sz w:val="28"/>
          <w:szCs w:val="28"/>
        </w:rPr>
        <w:t>Учетная политика в области обеспечения внутреннего и внешнего контроля.</w:t>
      </w:r>
    </w:p>
    <w:p w:rsidR="005124F4" w:rsidRPr="00B47B69" w:rsidRDefault="005124F4" w:rsidP="00B47B69">
      <w:pPr>
        <w:spacing w:line="360" w:lineRule="auto"/>
        <w:ind w:firstLine="709"/>
        <w:jc w:val="both"/>
        <w:rPr>
          <w:sz w:val="28"/>
          <w:szCs w:val="28"/>
        </w:rPr>
      </w:pPr>
      <w:r w:rsidRPr="00B47B69">
        <w:rPr>
          <w:sz w:val="28"/>
          <w:szCs w:val="28"/>
        </w:rPr>
        <w:t xml:space="preserve">Внутренний предварительный контроль,  за совершаемыми  хозяйственными операциями возлагается на главного бухгалтера. Внутренний последующий контроль осуществляется  ревизионной комиссией, утвержденный общим собранием акционеров. Ответственность за формированием учетной политики лежит на руководителе предприятия. При необходимости привлекать для внешнего контроля аудиторов на договорной основе. </w:t>
      </w:r>
    </w:p>
    <w:p w:rsidR="005124F4" w:rsidRPr="00B47B69" w:rsidRDefault="00B47B69" w:rsidP="00B47B69">
      <w:pPr>
        <w:pStyle w:val="23"/>
        <w:spacing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br w:type="page"/>
      </w:r>
      <w:r w:rsidR="005124F4" w:rsidRPr="00B47B69">
        <w:rPr>
          <w:rFonts w:ascii="Times New Roman" w:hAnsi="Times New Roman" w:cs="Times New Roman"/>
          <w:i w:val="0"/>
          <w:sz w:val="28"/>
          <w:szCs w:val="28"/>
        </w:rPr>
        <w:t>Глава 3 «Учет товарно-материальных запасов на  АО «Уральскоблгаз» »</w:t>
      </w:r>
    </w:p>
    <w:p w:rsidR="005124F4" w:rsidRPr="00B47B69" w:rsidRDefault="005124F4" w:rsidP="00B47B69">
      <w:pPr>
        <w:spacing w:line="360" w:lineRule="auto"/>
        <w:ind w:firstLine="709"/>
        <w:jc w:val="both"/>
        <w:rPr>
          <w:b/>
          <w:sz w:val="28"/>
          <w:szCs w:val="28"/>
        </w:rPr>
      </w:pPr>
    </w:p>
    <w:p w:rsidR="005124F4" w:rsidRPr="00B47B69" w:rsidRDefault="005124F4" w:rsidP="00B47B69">
      <w:pPr>
        <w:pStyle w:val="23"/>
        <w:spacing w:line="360" w:lineRule="auto"/>
        <w:ind w:firstLine="709"/>
        <w:jc w:val="both"/>
        <w:rPr>
          <w:rFonts w:ascii="Times New Roman" w:hAnsi="Times New Roman" w:cs="Times New Roman"/>
          <w:bCs/>
          <w:i w:val="0"/>
          <w:iCs/>
          <w:sz w:val="28"/>
          <w:szCs w:val="28"/>
        </w:rPr>
      </w:pPr>
      <w:r w:rsidRPr="00B47B69">
        <w:rPr>
          <w:rFonts w:ascii="Times New Roman" w:hAnsi="Times New Roman" w:cs="Times New Roman"/>
          <w:bCs/>
          <w:i w:val="0"/>
          <w:iCs/>
          <w:sz w:val="28"/>
          <w:szCs w:val="28"/>
        </w:rPr>
        <w:t>3.1. Задачи учета</w:t>
      </w:r>
      <w:r w:rsidR="00B47B69">
        <w:rPr>
          <w:rFonts w:ascii="Times New Roman" w:hAnsi="Times New Roman" w:cs="Times New Roman"/>
          <w:bCs/>
          <w:i w:val="0"/>
          <w:iCs/>
          <w:sz w:val="28"/>
          <w:szCs w:val="28"/>
        </w:rPr>
        <w:t xml:space="preserve"> </w:t>
      </w:r>
      <w:r w:rsidRPr="00B47B69">
        <w:rPr>
          <w:rFonts w:ascii="Times New Roman" w:hAnsi="Times New Roman" w:cs="Times New Roman"/>
          <w:bCs/>
          <w:i w:val="0"/>
          <w:iCs/>
          <w:sz w:val="28"/>
          <w:szCs w:val="28"/>
        </w:rPr>
        <w:t>товарно-материальных запасов</w:t>
      </w:r>
    </w:p>
    <w:p w:rsidR="005124F4" w:rsidRPr="00B47B69" w:rsidRDefault="005124F4" w:rsidP="00B47B69">
      <w:pPr>
        <w:spacing w:line="360" w:lineRule="auto"/>
        <w:ind w:firstLine="709"/>
        <w:jc w:val="both"/>
        <w:rPr>
          <w:b/>
          <w:i/>
          <w:sz w:val="28"/>
          <w:szCs w:val="28"/>
        </w:rPr>
      </w:pPr>
    </w:p>
    <w:p w:rsidR="005124F4" w:rsidRPr="00B47B69" w:rsidRDefault="005124F4" w:rsidP="00B47B69">
      <w:pPr>
        <w:pStyle w:val="7"/>
        <w:tabs>
          <w:tab w:val="left" w:pos="0"/>
        </w:tabs>
        <w:ind w:firstLine="709"/>
        <w:rPr>
          <w:bCs/>
          <w:iCs/>
          <w:szCs w:val="28"/>
        </w:rPr>
      </w:pPr>
      <w:r w:rsidRPr="00B47B69">
        <w:rPr>
          <w:bCs/>
          <w:iCs/>
          <w:szCs w:val="28"/>
        </w:rPr>
        <w:t xml:space="preserve">Основной задачей учета товарно-материальных запасов для целей составления финансовой отчетности  является определение чистого  дохода путем сопоставления издержек с соответствующими доходами, а не определение фактической себестоимости запасов. Часто задачи, которые будут приведены ниже несовместимы, но первая из них имеет преимущественное значение для пользователей финансовой отчетности (в первую очередь – для акционеров). </w:t>
      </w:r>
    </w:p>
    <w:p w:rsidR="005124F4" w:rsidRPr="00B47B69" w:rsidRDefault="005124F4" w:rsidP="00B47B69">
      <w:pPr>
        <w:pStyle w:val="7"/>
        <w:tabs>
          <w:tab w:val="left" w:pos="0"/>
        </w:tabs>
        <w:ind w:firstLine="709"/>
        <w:rPr>
          <w:bCs/>
          <w:iCs/>
          <w:szCs w:val="28"/>
        </w:rPr>
      </w:pPr>
      <w:r w:rsidRPr="00B47B69">
        <w:rPr>
          <w:bCs/>
          <w:iCs/>
          <w:szCs w:val="28"/>
        </w:rPr>
        <w:t xml:space="preserve">Для достижения этих целей потребуют: </w:t>
      </w:r>
    </w:p>
    <w:p w:rsidR="005124F4" w:rsidRPr="00B47B69" w:rsidRDefault="005124F4" w:rsidP="00B47B69">
      <w:pPr>
        <w:numPr>
          <w:ilvl w:val="0"/>
          <w:numId w:val="11"/>
        </w:numPr>
        <w:spacing w:line="360" w:lineRule="auto"/>
        <w:ind w:firstLine="709"/>
        <w:jc w:val="both"/>
        <w:rPr>
          <w:sz w:val="28"/>
          <w:szCs w:val="28"/>
        </w:rPr>
      </w:pPr>
      <w:r w:rsidRPr="00B47B69">
        <w:rPr>
          <w:sz w:val="28"/>
          <w:szCs w:val="28"/>
        </w:rPr>
        <w:t>определение стоимости (себестоимости, цены),  по которой товарно-материальные  запасы отражаются в текущем учете;</w:t>
      </w:r>
    </w:p>
    <w:p w:rsidR="005124F4" w:rsidRPr="00B47B69" w:rsidRDefault="005124F4" w:rsidP="00B47B69">
      <w:pPr>
        <w:numPr>
          <w:ilvl w:val="0"/>
          <w:numId w:val="11"/>
        </w:numPr>
        <w:spacing w:line="360" w:lineRule="auto"/>
        <w:ind w:firstLine="709"/>
        <w:jc w:val="both"/>
        <w:rPr>
          <w:sz w:val="28"/>
          <w:szCs w:val="28"/>
        </w:rPr>
      </w:pPr>
      <w:r w:rsidRPr="00B47B69">
        <w:rPr>
          <w:sz w:val="28"/>
          <w:szCs w:val="28"/>
        </w:rPr>
        <w:t>определение стоимости, по которой товарно-материальные запасы должны отражаться в активах баланса на дату его составления;</w:t>
      </w:r>
    </w:p>
    <w:p w:rsidR="005124F4" w:rsidRPr="00B47B69" w:rsidRDefault="005124F4" w:rsidP="00B47B69">
      <w:pPr>
        <w:numPr>
          <w:ilvl w:val="0"/>
          <w:numId w:val="11"/>
        </w:numPr>
        <w:spacing w:line="360" w:lineRule="auto"/>
        <w:ind w:firstLine="709"/>
        <w:jc w:val="both"/>
        <w:rPr>
          <w:sz w:val="28"/>
          <w:szCs w:val="28"/>
        </w:rPr>
      </w:pPr>
      <w:r w:rsidRPr="00B47B69">
        <w:rPr>
          <w:sz w:val="28"/>
          <w:szCs w:val="28"/>
        </w:rPr>
        <w:t>определение стоимости, по которой товарно-материальные запасы должны быть списаны на затраты в результате из использования, потребление или продажи.</w:t>
      </w:r>
    </w:p>
    <w:p w:rsidR="005124F4" w:rsidRPr="00B47B69" w:rsidRDefault="005124F4" w:rsidP="00B47B69">
      <w:pPr>
        <w:spacing w:line="360" w:lineRule="auto"/>
        <w:ind w:firstLine="709"/>
        <w:jc w:val="both"/>
        <w:rPr>
          <w:sz w:val="28"/>
          <w:szCs w:val="28"/>
        </w:rPr>
      </w:pPr>
      <w:r w:rsidRPr="00B47B69">
        <w:rPr>
          <w:sz w:val="28"/>
          <w:szCs w:val="28"/>
        </w:rPr>
        <w:t>Кроме того, к числу задач учета движения используемых организацией товарно-материальных запасов можно отнести следующие:</w:t>
      </w:r>
    </w:p>
    <w:p w:rsidR="005124F4" w:rsidRPr="00B47B69" w:rsidRDefault="005124F4" w:rsidP="00B47B69">
      <w:pPr>
        <w:numPr>
          <w:ilvl w:val="0"/>
          <w:numId w:val="12"/>
        </w:numPr>
        <w:tabs>
          <w:tab w:val="clear" w:pos="1755"/>
          <w:tab w:val="num" w:pos="0"/>
        </w:tabs>
        <w:spacing w:line="360" w:lineRule="auto"/>
        <w:ind w:left="0" w:firstLine="709"/>
        <w:jc w:val="both"/>
        <w:rPr>
          <w:sz w:val="28"/>
          <w:szCs w:val="28"/>
        </w:rPr>
      </w:pPr>
      <w:r w:rsidRPr="00B47B69">
        <w:rPr>
          <w:sz w:val="28"/>
          <w:szCs w:val="28"/>
        </w:rPr>
        <w:t>учет и контроль использования товарно-материальных запасов в соответствии  с периодически изменяемыми нормами запасов отдельных видов сырья и материалов, незавершенного производства;</w:t>
      </w:r>
    </w:p>
    <w:p w:rsidR="005124F4" w:rsidRPr="00B47B69" w:rsidRDefault="005124F4" w:rsidP="00B47B69">
      <w:pPr>
        <w:numPr>
          <w:ilvl w:val="0"/>
          <w:numId w:val="12"/>
        </w:numPr>
        <w:tabs>
          <w:tab w:val="clear" w:pos="1755"/>
          <w:tab w:val="num" w:pos="0"/>
        </w:tabs>
        <w:spacing w:line="360" w:lineRule="auto"/>
        <w:ind w:left="0" w:firstLine="709"/>
        <w:jc w:val="both"/>
        <w:rPr>
          <w:sz w:val="28"/>
          <w:szCs w:val="28"/>
        </w:rPr>
      </w:pPr>
      <w:r w:rsidRPr="00B47B69">
        <w:rPr>
          <w:sz w:val="28"/>
          <w:szCs w:val="28"/>
        </w:rPr>
        <w:t>обеспечение сохранности, предотвращение хищений, порчи и потери запасов, а также  определение границ материальной  ответственности персонала организации;</w:t>
      </w:r>
    </w:p>
    <w:p w:rsidR="005124F4" w:rsidRPr="00B47B69" w:rsidRDefault="005124F4" w:rsidP="00B47B69">
      <w:pPr>
        <w:numPr>
          <w:ilvl w:val="0"/>
          <w:numId w:val="12"/>
        </w:numPr>
        <w:tabs>
          <w:tab w:val="clear" w:pos="1755"/>
          <w:tab w:val="num" w:pos="0"/>
        </w:tabs>
        <w:spacing w:line="360" w:lineRule="auto"/>
        <w:ind w:left="0" w:firstLine="709"/>
        <w:jc w:val="both"/>
        <w:rPr>
          <w:sz w:val="28"/>
          <w:szCs w:val="28"/>
        </w:rPr>
      </w:pPr>
      <w:r w:rsidRPr="00B47B69">
        <w:rPr>
          <w:sz w:val="28"/>
          <w:szCs w:val="28"/>
        </w:rPr>
        <w:t>организация системы синтетического и аналитического учета, облегчающий быстрое получение и отпуск товарно-материальных запасов, своевременное выявление порчи материалов, их несоответствие новым условиям производства.</w:t>
      </w:r>
    </w:p>
    <w:p w:rsidR="005124F4" w:rsidRPr="00B47B69" w:rsidRDefault="005124F4" w:rsidP="00B47B69">
      <w:pPr>
        <w:tabs>
          <w:tab w:val="num" w:pos="0"/>
        </w:tabs>
        <w:spacing w:line="360" w:lineRule="auto"/>
        <w:ind w:firstLine="709"/>
        <w:jc w:val="both"/>
        <w:rPr>
          <w:sz w:val="28"/>
          <w:szCs w:val="28"/>
        </w:rPr>
      </w:pPr>
      <w:r w:rsidRPr="00B47B69">
        <w:rPr>
          <w:sz w:val="28"/>
          <w:szCs w:val="28"/>
        </w:rPr>
        <w:t>Все это в свою очередь потребует:</w:t>
      </w:r>
    </w:p>
    <w:p w:rsidR="005124F4" w:rsidRPr="00B47B69" w:rsidRDefault="005124F4" w:rsidP="00B47B69">
      <w:pPr>
        <w:numPr>
          <w:ilvl w:val="0"/>
          <w:numId w:val="16"/>
        </w:numPr>
        <w:tabs>
          <w:tab w:val="num" w:pos="0"/>
        </w:tabs>
        <w:spacing w:line="360" w:lineRule="auto"/>
        <w:ind w:left="0" w:firstLine="709"/>
        <w:jc w:val="both"/>
        <w:rPr>
          <w:sz w:val="28"/>
          <w:szCs w:val="28"/>
        </w:rPr>
      </w:pPr>
      <w:r w:rsidRPr="00B47B69">
        <w:rPr>
          <w:sz w:val="28"/>
          <w:szCs w:val="28"/>
        </w:rPr>
        <w:t>организацию контроля за своевременным и полным оприходыванием запасов, за их сохранностью в местах хранения;</w:t>
      </w:r>
    </w:p>
    <w:p w:rsidR="005124F4" w:rsidRPr="00B47B69" w:rsidRDefault="005124F4" w:rsidP="00B47B69">
      <w:pPr>
        <w:numPr>
          <w:ilvl w:val="0"/>
          <w:numId w:val="16"/>
        </w:numPr>
        <w:tabs>
          <w:tab w:val="num" w:pos="0"/>
        </w:tabs>
        <w:spacing w:line="360" w:lineRule="auto"/>
        <w:ind w:left="0" w:firstLine="709"/>
        <w:jc w:val="both"/>
        <w:rPr>
          <w:sz w:val="28"/>
          <w:szCs w:val="28"/>
        </w:rPr>
      </w:pPr>
      <w:r w:rsidRPr="00B47B69">
        <w:rPr>
          <w:sz w:val="28"/>
          <w:szCs w:val="28"/>
        </w:rPr>
        <w:t>своевременное и полное документирования всех операций по движению запасов;</w:t>
      </w:r>
    </w:p>
    <w:p w:rsidR="005124F4" w:rsidRPr="00B47B69" w:rsidRDefault="005124F4" w:rsidP="00B47B69">
      <w:pPr>
        <w:numPr>
          <w:ilvl w:val="0"/>
          <w:numId w:val="16"/>
        </w:numPr>
        <w:tabs>
          <w:tab w:val="num" w:pos="0"/>
        </w:tabs>
        <w:spacing w:line="360" w:lineRule="auto"/>
        <w:ind w:left="0" w:firstLine="709"/>
        <w:jc w:val="both"/>
        <w:rPr>
          <w:sz w:val="28"/>
          <w:szCs w:val="28"/>
        </w:rPr>
      </w:pPr>
      <w:r w:rsidRPr="00B47B69">
        <w:rPr>
          <w:sz w:val="28"/>
          <w:szCs w:val="28"/>
        </w:rPr>
        <w:t>своевременное  и правильное определение товарно-транспортных  расходов и фактической себестоимости заготовления запасов;</w:t>
      </w:r>
    </w:p>
    <w:p w:rsidR="005124F4" w:rsidRPr="00B47B69" w:rsidRDefault="005124F4" w:rsidP="00B47B69">
      <w:pPr>
        <w:numPr>
          <w:ilvl w:val="0"/>
          <w:numId w:val="16"/>
        </w:numPr>
        <w:tabs>
          <w:tab w:val="num" w:pos="0"/>
        </w:tabs>
        <w:spacing w:line="360" w:lineRule="auto"/>
        <w:ind w:left="0" w:firstLine="709"/>
        <w:jc w:val="both"/>
        <w:rPr>
          <w:sz w:val="28"/>
          <w:szCs w:val="28"/>
        </w:rPr>
      </w:pPr>
      <w:r w:rsidRPr="00B47B69">
        <w:rPr>
          <w:sz w:val="28"/>
          <w:szCs w:val="28"/>
        </w:rPr>
        <w:t>контроль за своевременным и правильным списанием товарно-транспортных расходов на затраты производства;</w:t>
      </w:r>
    </w:p>
    <w:p w:rsidR="005124F4" w:rsidRPr="00B47B69" w:rsidRDefault="005124F4" w:rsidP="00B47B69">
      <w:pPr>
        <w:numPr>
          <w:ilvl w:val="0"/>
          <w:numId w:val="16"/>
        </w:numPr>
        <w:tabs>
          <w:tab w:val="num" w:pos="0"/>
        </w:tabs>
        <w:spacing w:line="360" w:lineRule="auto"/>
        <w:ind w:left="0" w:firstLine="709"/>
        <w:jc w:val="both"/>
        <w:rPr>
          <w:sz w:val="28"/>
          <w:szCs w:val="28"/>
        </w:rPr>
      </w:pPr>
      <w:r w:rsidRPr="00B47B69">
        <w:rPr>
          <w:sz w:val="28"/>
          <w:szCs w:val="28"/>
        </w:rPr>
        <w:t>выявление и реализация ненужных организации материальных запасов в целях мобилизации внутренних ресурсов;</w:t>
      </w:r>
    </w:p>
    <w:p w:rsidR="005124F4" w:rsidRPr="00B47B69" w:rsidRDefault="005124F4" w:rsidP="00B47B69">
      <w:pPr>
        <w:numPr>
          <w:ilvl w:val="0"/>
          <w:numId w:val="16"/>
        </w:numPr>
        <w:tabs>
          <w:tab w:val="num" w:pos="0"/>
        </w:tabs>
        <w:spacing w:line="360" w:lineRule="auto"/>
        <w:ind w:left="0" w:firstLine="709"/>
        <w:jc w:val="both"/>
        <w:rPr>
          <w:sz w:val="28"/>
          <w:szCs w:val="28"/>
        </w:rPr>
      </w:pPr>
      <w:r w:rsidRPr="00B47B69">
        <w:rPr>
          <w:sz w:val="28"/>
          <w:szCs w:val="28"/>
        </w:rPr>
        <w:t>получение точных сведений об остатках и движении запасов в местах их хранения.</w:t>
      </w:r>
    </w:p>
    <w:p w:rsidR="005124F4" w:rsidRPr="00B47B69" w:rsidRDefault="005124F4" w:rsidP="00B47B69">
      <w:pPr>
        <w:tabs>
          <w:tab w:val="num" w:pos="0"/>
        </w:tabs>
        <w:spacing w:line="360" w:lineRule="auto"/>
        <w:ind w:firstLine="709"/>
        <w:jc w:val="both"/>
        <w:rPr>
          <w:sz w:val="28"/>
          <w:szCs w:val="28"/>
        </w:rPr>
      </w:pPr>
      <w:r w:rsidRPr="00B47B69">
        <w:rPr>
          <w:sz w:val="28"/>
          <w:szCs w:val="28"/>
        </w:rPr>
        <w:t>Основные требования, предъявленные к бухгалтерскому учету</w:t>
      </w:r>
    </w:p>
    <w:p w:rsidR="005124F4" w:rsidRPr="00B47B69" w:rsidRDefault="005124F4" w:rsidP="00B47B69">
      <w:pPr>
        <w:tabs>
          <w:tab w:val="num" w:pos="0"/>
        </w:tabs>
        <w:spacing w:line="360" w:lineRule="auto"/>
        <w:ind w:firstLine="709"/>
        <w:jc w:val="both"/>
        <w:rPr>
          <w:sz w:val="28"/>
          <w:szCs w:val="28"/>
        </w:rPr>
      </w:pPr>
      <w:r w:rsidRPr="00B47B69">
        <w:rPr>
          <w:sz w:val="28"/>
          <w:szCs w:val="28"/>
        </w:rPr>
        <w:t>товарно-материальных запасов:</w:t>
      </w:r>
    </w:p>
    <w:p w:rsidR="005124F4" w:rsidRPr="00B47B69" w:rsidRDefault="005124F4" w:rsidP="00B47B69">
      <w:pPr>
        <w:numPr>
          <w:ilvl w:val="0"/>
          <w:numId w:val="15"/>
        </w:numPr>
        <w:tabs>
          <w:tab w:val="num" w:pos="0"/>
        </w:tabs>
        <w:spacing w:line="360" w:lineRule="auto"/>
        <w:ind w:left="0" w:firstLine="709"/>
        <w:jc w:val="both"/>
        <w:rPr>
          <w:sz w:val="28"/>
          <w:szCs w:val="28"/>
        </w:rPr>
      </w:pPr>
      <w:r w:rsidRPr="00B47B69">
        <w:rPr>
          <w:sz w:val="28"/>
          <w:szCs w:val="28"/>
        </w:rPr>
        <w:t>сплошное, непрерывное и полное отражение движения (прихода, расхода, перемещение)  и наличие запасов;</w:t>
      </w:r>
    </w:p>
    <w:p w:rsidR="005124F4" w:rsidRPr="00B47B69" w:rsidRDefault="005124F4" w:rsidP="00B47B69">
      <w:pPr>
        <w:numPr>
          <w:ilvl w:val="0"/>
          <w:numId w:val="15"/>
        </w:numPr>
        <w:tabs>
          <w:tab w:val="num" w:pos="0"/>
        </w:tabs>
        <w:spacing w:line="360" w:lineRule="auto"/>
        <w:ind w:left="0" w:firstLine="709"/>
        <w:jc w:val="both"/>
        <w:rPr>
          <w:sz w:val="28"/>
          <w:szCs w:val="28"/>
        </w:rPr>
      </w:pPr>
      <w:r w:rsidRPr="00B47B69">
        <w:rPr>
          <w:sz w:val="28"/>
          <w:szCs w:val="28"/>
        </w:rPr>
        <w:t>учет количества и оценка запасов;</w:t>
      </w:r>
    </w:p>
    <w:p w:rsidR="005124F4" w:rsidRPr="00B47B69" w:rsidRDefault="005124F4" w:rsidP="00B47B69">
      <w:pPr>
        <w:numPr>
          <w:ilvl w:val="0"/>
          <w:numId w:val="15"/>
        </w:numPr>
        <w:tabs>
          <w:tab w:val="num" w:pos="0"/>
        </w:tabs>
        <w:spacing w:line="360" w:lineRule="auto"/>
        <w:ind w:left="0" w:firstLine="709"/>
        <w:jc w:val="both"/>
        <w:rPr>
          <w:sz w:val="28"/>
          <w:szCs w:val="28"/>
        </w:rPr>
      </w:pPr>
      <w:r w:rsidRPr="00B47B69">
        <w:rPr>
          <w:sz w:val="28"/>
          <w:szCs w:val="28"/>
        </w:rPr>
        <w:t>оперативность (своевременность) учета запасов;</w:t>
      </w:r>
    </w:p>
    <w:p w:rsidR="005124F4" w:rsidRPr="00B47B69" w:rsidRDefault="005124F4" w:rsidP="00B47B69">
      <w:pPr>
        <w:numPr>
          <w:ilvl w:val="0"/>
          <w:numId w:val="15"/>
        </w:numPr>
        <w:tabs>
          <w:tab w:val="num" w:pos="0"/>
        </w:tabs>
        <w:spacing w:line="360" w:lineRule="auto"/>
        <w:ind w:left="0" w:firstLine="709"/>
        <w:jc w:val="both"/>
        <w:rPr>
          <w:sz w:val="28"/>
          <w:szCs w:val="28"/>
        </w:rPr>
      </w:pPr>
      <w:r w:rsidRPr="00B47B69">
        <w:rPr>
          <w:sz w:val="28"/>
          <w:szCs w:val="28"/>
        </w:rPr>
        <w:t>достоверность;</w:t>
      </w:r>
    </w:p>
    <w:p w:rsidR="005124F4" w:rsidRPr="00B47B69" w:rsidRDefault="005124F4" w:rsidP="00B47B69">
      <w:pPr>
        <w:numPr>
          <w:ilvl w:val="0"/>
          <w:numId w:val="15"/>
        </w:numPr>
        <w:tabs>
          <w:tab w:val="num" w:pos="0"/>
        </w:tabs>
        <w:spacing w:line="360" w:lineRule="auto"/>
        <w:ind w:left="0" w:firstLine="709"/>
        <w:jc w:val="both"/>
        <w:rPr>
          <w:sz w:val="28"/>
          <w:szCs w:val="28"/>
        </w:rPr>
      </w:pPr>
      <w:r w:rsidRPr="00B47B69">
        <w:rPr>
          <w:sz w:val="28"/>
          <w:szCs w:val="28"/>
        </w:rPr>
        <w:t>соответствие синтетического учета данным аналитического учета движения запасов в подразделениях  организации данным бухгалтерского учета.</w:t>
      </w:r>
    </w:p>
    <w:p w:rsidR="005124F4" w:rsidRPr="00B47B69" w:rsidRDefault="005124F4" w:rsidP="00B47B69">
      <w:pPr>
        <w:spacing w:line="360" w:lineRule="auto"/>
        <w:ind w:firstLine="709"/>
        <w:jc w:val="both"/>
        <w:rPr>
          <w:sz w:val="28"/>
          <w:szCs w:val="28"/>
        </w:rPr>
      </w:pPr>
    </w:p>
    <w:p w:rsidR="005124F4" w:rsidRPr="00B47B69" w:rsidRDefault="00B47B69" w:rsidP="00B47B69">
      <w:pPr>
        <w:pStyle w:val="23"/>
        <w:spacing w:line="360" w:lineRule="auto"/>
        <w:ind w:firstLine="709"/>
        <w:jc w:val="both"/>
        <w:rPr>
          <w:rFonts w:ascii="Times New Roman" w:hAnsi="Times New Roman" w:cs="Times New Roman"/>
          <w:b w:val="0"/>
          <w:i w:val="0"/>
          <w:sz w:val="28"/>
          <w:szCs w:val="28"/>
        </w:rPr>
      </w:pPr>
      <w:r>
        <w:rPr>
          <w:rFonts w:ascii="Times New Roman" w:hAnsi="Times New Roman" w:cs="Times New Roman"/>
          <w:sz w:val="28"/>
          <w:szCs w:val="28"/>
        </w:rPr>
        <w:br w:type="page"/>
      </w:r>
      <w:r w:rsidR="005124F4" w:rsidRPr="00B47B69">
        <w:rPr>
          <w:rFonts w:ascii="Times New Roman" w:hAnsi="Times New Roman" w:cs="Times New Roman"/>
          <w:sz w:val="28"/>
          <w:szCs w:val="28"/>
        </w:rPr>
        <w:t xml:space="preserve">  </w:t>
      </w:r>
      <w:r w:rsidR="005124F4" w:rsidRPr="00B47B69">
        <w:rPr>
          <w:rFonts w:ascii="Times New Roman" w:hAnsi="Times New Roman" w:cs="Times New Roman"/>
          <w:i w:val="0"/>
          <w:sz w:val="28"/>
          <w:szCs w:val="28"/>
        </w:rPr>
        <w:t>3.2. Учет отпуска материалов на производство и другие цели, контроль за их использованием. Внутренне перемещение</w:t>
      </w:r>
    </w:p>
    <w:p w:rsidR="005124F4" w:rsidRPr="00B47B69" w:rsidRDefault="005124F4" w:rsidP="00B47B69">
      <w:pPr>
        <w:spacing w:line="360" w:lineRule="auto"/>
        <w:ind w:firstLine="709"/>
        <w:jc w:val="both"/>
        <w:rPr>
          <w:sz w:val="28"/>
          <w:szCs w:val="28"/>
        </w:rPr>
      </w:pPr>
    </w:p>
    <w:p w:rsidR="005124F4" w:rsidRPr="00B47B69" w:rsidRDefault="005124F4" w:rsidP="00B47B69">
      <w:pPr>
        <w:spacing w:line="360" w:lineRule="auto"/>
        <w:ind w:firstLine="709"/>
        <w:jc w:val="both"/>
        <w:rPr>
          <w:sz w:val="28"/>
          <w:szCs w:val="28"/>
        </w:rPr>
      </w:pPr>
      <w:r w:rsidRPr="00B47B69">
        <w:rPr>
          <w:sz w:val="28"/>
          <w:szCs w:val="28"/>
        </w:rPr>
        <w:t>По отпуском материалов на производство понимается  их выдача со склада непосредственно для изготовления продукции (выполнение работ, оказание услуг), а так же отпуск материалов для управленческих нужд организации.</w:t>
      </w:r>
    </w:p>
    <w:p w:rsidR="005124F4" w:rsidRPr="00B47B69" w:rsidRDefault="00B47B69" w:rsidP="00B47B69">
      <w:pPr>
        <w:spacing w:line="360" w:lineRule="auto"/>
        <w:ind w:firstLine="709"/>
        <w:jc w:val="both"/>
        <w:rPr>
          <w:sz w:val="28"/>
          <w:szCs w:val="28"/>
        </w:rPr>
      </w:pPr>
      <w:r>
        <w:rPr>
          <w:sz w:val="28"/>
          <w:szCs w:val="28"/>
        </w:rPr>
        <w:t xml:space="preserve"> </w:t>
      </w:r>
      <w:r w:rsidR="005124F4" w:rsidRPr="00B47B69">
        <w:rPr>
          <w:sz w:val="28"/>
          <w:szCs w:val="28"/>
        </w:rPr>
        <w:t>Отпуск материалов на склады подразделений организация и на площадки строительства рассматривается как внутреннее перемещение.</w:t>
      </w:r>
    </w:p>
    <w:p w:rsidR="005124F4" w:rsidRPr="00B47B69" w:rsidRDefault="005124F4" w:rsidP="00B47B69">
      <w:pPr>
        <w:spacing w:line="360" w:lineRule="auto"/>
        <w:ind w:firstLine="709"/>
        <w:jc w:val="both"/>
        <w:rPr>
          <w:sz w:val="28"/>
          <w:szCs w:val="28"/>
        </w:rPr>
      </w:pPr>
      <w:r w:rsidRPr="00B47B69">
        <w:rPr>
          <w:sz w:val="28"/>
          <w:szCs w:val="28"/>
        </w:rPr>
        <w:t xml:space="preserve">Стоимость материалов, отпускаемых со складов организации в подразделение и из подразделений на участки в бригады, на рабочие места, в аналитическом учете АО «Уральскоблгаз» учитывает по учетным ценам (без учета транспортно-заготовительных расходов). </w:t>
      </w:r>
    </w:p>
    <w:p w:rsidR="005124F4" w:rsidRPr="00B47B69" w:rsidRDefault="005124F4" w:rsidP="00B47B69">
      <w:pPr>
        <w:spacing w:line="360" w:lineRule="auto"/>
        <w:ind w:firstLine="709"/>
        <w:jc w:val="both"/>
        <w:rPr>
          <w:sz w:val="28"/>
          <w:szCs w:val="28"/>
        </w:rPr>
      </w:pPr>
      <w:r w:rsidRPr="00B47B69">
        <w:rPr>
          <w:sz w:val="28"/>
          <w:szCs w:val="28"/>
        </w:rPr>
        <w:t>Материалы отпускаются с центральных складов организации в зависимости от структуры организации на склады подразделений или непосредственно в подразделения организации (при отсутствии у них складов) и  из цеховых складов в производство (участкам, бригадам, непосредственно  на рабочие места) в соответствии с установленными нормами и объемами производственной программы (заданиями). Отпуск сверх норм  производится в порядке, установленном в данной организации. При отпуске материалы должны измеряться в соответствующих единицах измерений (весовых, объемных, линейных, поштучно). АО «Уральскоблгаз» производит отпуск материалов в объемных единицах измерения.</w:t>
      </w:r>
    </w:p>
    <w:p w:rsidR="005124F4" w:rsidRPr="00B47B69" w:rsidRDefault="005124F4" w:rsidP="00B47B69">
      <w:pPr>
        <w:spacing w:line="360" w:lineRule="auto"/>
        <w:ind w:firstLine="709"/>
        <w:jc w:val="both"/>
        <w:rPr>
          <w:sz w:val="28"/>
          <w:szCs w:val="28"/>
        </w:rPr>
      </w:pPr>
      <w:r w:rsidRPr="00B47B69">
        <w:rPr>
          <w:sz w:val="28"/>
          <w:szCs w:val="28"/>
        </w:rPr>
        <w:t>По мере отпуска материалов со складов подразделения на участки, в бригады, на рабочие места они списываются со счетов учета материальных ценностей и зачисляются на соответствующие счета учета затрат на производство.</w:t>
      </w:r>
    </w:p>
    <w:p w:rsidR="005124F4" w:rsidRPr="00B47B69" w:rsidRDefault="00B47B69" w:rsidP="00B47B69">
      <w:pPr>
        <w:spacing w:line="360" w:lineRule="auto"/>
        <w:jc w:val="both"/>
        <w:rPr>
          <w:sz w:val="28"/>
          <w:szCs w:val="28"/>
        </w:rPr>
      </w:pPr>
      <w:r>
        <w:rPr>
          <w:sz w:val="28"/>
          <w:szCs w:val="28"/>
        </w:rPr>
        <w:br w:type="page"/>
      </w:r>
      <w:r w:rsidR="005124F4" w:rsidRPr="00B47B69">
        <w:rPr>
          <w:sz w:val="28"/>
          <w:szCs w:val="28"/>
        </w:rPr>
        <w:t>Таблица 8</w:t>
      </w:r>
    </w:p>
    <w:p w:rsidR="005124F4" w:rsidRPr="00B47B69" w:rsidRDefault="005124F4" w:rsidP="00B47B69">
      <w:pPr>
        <w:spacing w:line="360" w:lineRule="auto"/>
        <w:ind w:firstLine="709"/>
        <w:jc w:val="both"/>
        <w:rPr>
          <w:sz w:val="28"/>
          <w:szCs w:val="28"/>
        </w:rPr>
      </w:pPr>
    </w:p>
    <w:p w:rsidR="005124F4" w:rsidRPr="00B47B69" w:rsidRDefault="005124F4" w:rsidP="00B47B69">
      <w:pPr>
        <w:pStyle w:val="6"/>
        <w:spacing w:line="360" w:lineRule="auto"/>
        <w:ind w:firstLine="709"/>
        <w:jc w:val="both"/>
        <w:rPr>
          <w:bCs/>
          <w:iCs/>
          <w:szCs w:val="28"/>
        </w:rPr>
      </w:pPr>
      <w:r w:rsidRPr="00B47B69">
        <w:rPr>
          <w:bCs/>
          <w:iCs/>
          <w:szCs w:val="28"/>
        </w:rPr>
        <w:t>Типовая корреспонденция счетов, применяемых в АО «Уральскоблгаз»</w:t>
      </w:r>
    </w:p>
    <w:p w:rsidR="005124F4" w:rsidRPr="00B47B69" w:rsidRDefault="005124F4" w:rsidP="00B47B69">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8"/>
        <w:gridCol w:w="1799"/>
        <w:gridCol w:w="1800"/>
      </w:tblGrid>
      <w:tr w:rsidR="005124F4" w:rsidRPr="00B47B69">
        <w:tc>
          <w:tcPr>
            <w:tcW w:w="5688" w:type="dxa"/>
          </w:tcPr>
          <w:p w:rsidR="005124F4" w:rsidRPr="00B47B69" w:rsidRDefault="005124F4" w:rsidP="00B47B69">
            <w:pPr>
              <w:spacing w:line="360" w:lineRule="auto"/>
              <w:jc w:val="both"/>
              <w:rPr>
                <w:sz w:val="20"/>
                <w:szCs w:val="20"/>
              </w:rPr>
            </w:pPr>
            <w:r w:rsidRPr="00B47B69">
              <w:rPr>
                <w:sz w:val="20"/>
                <w:szCs w:val="20"/>
              </w:rPr>
              <w:t>Содержание хозяйственной операции</w:t>
            </w:r>
          </w:p>
        </w:tc>
        <w:tc>
          <w:tcPr>
            <w:tcW w:w="1799" w:type="dxa"/>
          </w:tcPr>
          <w:p w:rsidR="005124F4" w:rsidRPr="00B47B69" w:rsidRDefault="005124F4" w:rsidP="00B47B69">
            <w:pPr>
              <w:pStyle w:val="9"/>
              <w:jc w:val="both"/>
              <w:rPr>
                <w:sz w:val="20"/>
                <w:szCs w:val="20"/>
              </w:rPr>
            </w:pPr>
            <w:r w:rsidRPr="00B47B69">
              <w:rPr>
                <w:sz w:val="20"/>
                <w:szCs w:val="20"/>
              </w:rPr>
              <w:t>Дебет</w:t>
            </w:r>
          </w:p>
        </w:tc>
        <w:tc>
          <w:tcPr>
            <w:tcW w:w="1800" w:type="dxa"/>
          </w:tcPr>
          <w:p w:rsidR="005124F4" w:rsidRPr="00B47B69" w:rsidRDefault="005124F4" w:rsidP="00B47B69">
            <w:pPr>
              <w:spacing w:line="360" w:lineRule="auto"/>
              <w:jc w:val="both"/>
              <w:rPr>
                <w:sz w:val="20"/>
                <w:szCs w:val="20"/>
              </w:rPr>
            </w:pPr>
            <w:r w:rsidRPr="00B47B69">
              <w:rPr>
                <w:sz w:val="20"/>
                <w:szCs w:val="20"/>
              </w:rPr>
              <w:t>Кредит</w:t>
            </w:r>
          </w:p>
        </w:tc>
      </w:tr>
      <w:tr w:rsidR="005124F4" w:rsidRPr="00B47B69">
        <w:tc>
          <w:tcPr>
            <w:tcW w:w="5688" w:type="dxa"/>
          </w:tcPr>
          <w:p w:rsidR="005124F4" w:rsidRPr="00B47B69" w:rsidRDefault="005124F4" w:rsidP="00B47B69">
            <w:pPr>
              <w:spacing w:line="360" w:lineRule="auto"/>
              <w:jc w:val="both"/>
              <w:rPr>
                <w:sz w:val="20"/>
                <w:szCs w:val="20"/>
              </w:rPr>
            </w:pPr>
            <w:r w:rsidRPr="00B47B69">
              <w:rPr>
                <w:sz w:val="20"/>
                <w:szCs w:val="20"/>
              </w:rPr>
              <w:t>1. Отгружены (списаны) материалы на нужды:</w:t>
            </w:r>
          </w:p>
          <w:p w:rsidR="005124F4" w:rsidRPr="00B47B69" w:rsidRDefault="005124F4" w:rsidP="00B47B69">
            <w:pPr>
              <w:numPr>
                <w:ilvl w:val="0"/>
                <w:numId w:val="11"/>
              </w:numPr>
              <w:spacing w:line="360" w:lineRule="auto"/>
              <w:ind w:left="0" w:firstLine="0"/>
              <w:jc w:val="both"/>
              <w:rPr>
                <w:sz w:val="20"/>
                <w:szCs w:val="20"/>
              </w:rPr>
            </w:pPr>
            <w:r w:rsidRPr="00B47B69">
              <w:rPr>
                <w:sz w:val="20"/>
                <w:szCs w:val="20"/>
              </w:rPr>
              <w:t>основного производства</w:t>
            </w:r>
          </w:p>
          <w:p w:rsidR="005124F4" w:rsidRPr="00B47B69" w:rsidRDefault="005124F4" w:rsidP="00B47B69">
            <w:pPr>
              <w:spacing w:line="360" w:lineRule="auto"/>
              <w:jc w:val="both"/>
              <w:rPr>
                <w:sz w:val="20"/>
                <w:szCs w:val="20"/>
              </w:rPr>
            </w:pPr>
          </w:p>
          <w:p w:rsidR="005124F4" w:rsidRPr="00B47B69" w:rsidRDefault="005124F4" w:rsidP="00B47B69">
            <w:pPr>
              <w:numPr>
                <w:ilvl w:val="0"/>
                <w:numId w:val="11"/>
              </w:numPr>
              <w:spacing w:line="360" w:lineRule="auto"/>
              <w:ind w:left="0" w:firstLine="0"/>
              <w:jc w:val="both"/>
              <w:rPr>
                <w:sz w:val="20"/>
                <w:szCs w:val="20"/>
              </w:rPr>
            </w:pPr>
            <w:r w:rsidRPr="00B47B69">
              <w:rPr>
                <w:sz w:val="20"/>
                <w:szCs w:val="20"/>
              </w:rPr>
              <w:t>вспомогательных производств</w:t>
            </w:r>
          </w:p>
          <w:p w:rsidR="005124F4" w:rsidRPr="00B47B69" w:rsidRDefault="005124F4" w:rsidP="00B47B69">
            <w:pPr>
              <w:spacing w:line="360" w:lineRule="auto"/>
              <w:jc w:val="both"/>
              <w:rPr>
                <w:sz w:val="20"/>
                <w:szCs w:val="20"/>
              </w:rPr>
            </w:pPr>
          </w:p>
          <w:p w:rsidR="005124F4" w:rsidRPr="00B47B69" w:rsidRDefault="005124F4" w:rsidP="00B47B69">
            <w:pPr>
              <w:numPr>
                <w:ilvl w:val="0"/>
                <w:numId w:val="11"/>
              </w:numPr>
              <w:spacing w:line="360" w:lineRule="auto"/>
              <w:ind w:left="0" w:firstLine="0"/>
              <w:jc w:val="both"/>
              <w:rPr>
                <w:sz w:val="20"/>
                <w:szCs w:val="20"/>
              </w:rPr>
            </w:pPr>
            <w:r w:rsidRPr="00B47B69">
              <w:rPr>
                <w:sz w:val="20"/>
                <w:szCs w:val="20"/>
              </w:rPr>
              <w:t>цеха (накладные расходы)</w:t>
            </w:r>
          </w:p>
          <w:p w:rsidR="005124F4" w:rsidRPr="00B47B69" w:rsidRDefault="005124F4" w:rsidP="00B47B69">
            <w:pPr>
              <w:spacing w:line="360" w:lineRule="auto"/>
              <w:jc w:val="both"/>
              <w:rPr>
                <w:sz w:val="20"/>
                <w:szCs w:val="20"/>
              </w:rPr>
            </w:pPr>
          </w:p>
          <w:p w:rsidR="005124F4" w:rsidRPr="00B47B69" w:rsidRDefault="005124F4" w:rsidP="00B47B69">
            <w:pPr>
              <w:numPr>
                <w:ilvl w:val="0"/>
                <w:numId w:val="11"/>
              </w:numPr>
              <w:spacing w:line="360" w:lineRule="auto"/>
              <w:ind w:left="0" w:firstLine="0"/>
              <w:jc w:val="both"/>
              <w:rPr>
                <w:sz w:val="20"/>
                <w:szCs w:val="20"/>
              </w:rPr>
            </w:pPr>
            <w:r w:rsidRPr="00B47B69">
              <w:rPr>
                <w:sz w:val="20"/>
                <w:szCs w:val="20"/>
              </w:rPr>
              <w:t>социальной сферы</w:t>
            </w:r>
          </w:p>
          <w:p w:rsidR="005124F4" w:rsidRPr="00B47B69" w:rsidRDefault="005124F4" w:rsidP="00B47B69">
            <w:pPr>
              <w:spacing w:line="360" w:lineRule="auto"/>
              <w:jc w:val="both"/>
              <w:rPr>
                <w:sz w:val="20"/>
                <w:szCs w:val="20"/>
              </w:rPr>
            </w:pPr>
          </w:p>
        </w:tc>
        <w:tc>
          <w:tcPr>
            <w:tcW w:w="1799" w:type="dxa"/>
          </w:tcPr>
          <w:p w:rsidR="005124F4" w:rsidRPr="00B47B69" w:rsidRDefault="005124F4" w:rsidP="00B47B69">
            <w:pPr>
              <w:spacing w:line="360" w:lineRule="auto"/>
              <w:jc w:val="both"/>
              <w:rPr>
                <w:sz w:val="20"/>
                <w:szCs w:val="20"/>
              </w:rPr>
            </w:pPr>
          </w:p>
          <w:p w:rsidR="005124F4" w:rsidRPr="00B47B69" w:rsidRDefault="005124F4" w:rsidP="00B47B69">
            <w:pPr>
              <w:spacing w:line="360" w:lineRule="auto"/>
              <w:jc w:val="both"/>
              <w:rPr>
                <w:sz w:val="20"/>
                <w:szCs w:val="20"/>
              </w:rPr>
            </w:pPr>
          </w:p>
          <w:p w:rsidR="005124F4" w:rsidRPr="00B47B69" w:rsidRDefault="005124F4" w:rsidP="00B47B69">
            <w:pPr>
              <w:spacing w:line="360" w:lineRule="auto"/>
              <w:jc w:val="both"/>
              <w:rPr>
                <w:sz w:val="20"/>
                <w:szCs w:val="20"/>
              </w:rPr>
            </w:pPr>
            <w:r w:rsidRPr="00B47B69">
              <w:rPr>
                <w:sz w:val="20"/>
                <w:szCs w:val="20"/>
              </w:rPr>
              <w:t>901</w:t>
            </w:r>
          </w:p>
          <w:p w:rsidR="005124F4" w:rsidRPr="00B47B69" w:rsidRDefault="005124F4" w:rsidP="00B47B69">
            <w:pPr>
              <w:spacing w:line="360" w:lineRule="auto"/>
              <w:jc w:val="both"/>
              <w:rPr>
                <w:sz w:val="20"/>
                <w:szCs w:val="20"/>
              </w:rPr>
            </w:pPr>
          </w:p>
          <w:p w:rsidR="005124F4" w:rsidRPr="00B47B69" w:rsidRDefault="005124F4" w:rsidP="00B47B69">
            <w:pPr>
              <w:spacing w:line="360" w:lineRule="auto"/>
              <w:jc w:val="both"/>
              <w:rPr>
                <w:sz w:val="20"/>
                <w:szCs w:val="20"/>
              </w:rPr>
            </w:pPr>
            <w:r w:rsidRPr="00B47B69">
              <w:rPr>
                <w:sz w:val="20"/>
                <w:szCs w:val="20"/>
              </w:rPr>
              <w:t>921</w:t>
            </w:r>
          </w:p>
          <w:p w:rsidR="005124F4" w:rsidRPr="00B47B69" w:rsidRDefault="005124F4" w:rsidP="00B47B69">
            <w:pPr>
              <w:spacing w:line="360" w:lineRule="auto"/>
              <w:jc w:val="both"/>
              <w:rPr>
                <w:sz w:val="20"/>
                <w:szCs w:val="20"/>
              </w:rPr>
            </w:pPr>
          </w:p>
          <w:p w:rsidR="005124F4" w:rsidRPr="00B47B69" w:rsidRDefault="005124F4" w:rsidP="00B47B69">
            <w:pPr>
              <w:spacing w:line="360" w:lineRule="auto"/>
              <w:jc w:val="both"/>
              <w:rPr>
                <w:sz w:val="20"/>
                <w:szCs w:val="20"/>
              </w:rPr>
            </w:pPr>
            <w:r w:rsidRPr="00B47B69">
              <w:rPr>
                <w:sz w:val="20"/>
                <w:szCs w:val="20"/>
              </w:rPr>
              <w:t>931</w:t>
            </w:r>
          </w:p>
          <w:p w:rsidR="005124F4" w:rsidRPr="00B47B69" w:rsidRDefault="005124F4" w:rsidP="00B47B69">
            <w:pPr>
              <w:spacing w:line="360" w:lineRule="auto"/>
              <w:jc w:val="both"/>
              <w:rPr>
                <w:sz w:val="20"/>
                <w:szCs w:val="20"/>
              </w:rPr>
            </w:pPr>
          </w:p>
          <w:p w:rsidR="005124F4" w:rsidRPr="00B47B69" w:rsidRDefault="005124F4" w:rsidP="00B47B69">
            <w:pPr>
              <w:spacing w:line="360" w:lineRule="auto"/>
              <w:jc w:val="both"/>
              <w:rPr>
                <w:sz w:val="20"/>
                <w:szCs w:val="20"/>
              </w:rPr>
            </w:pPr>
            <w:r w:rsidRPr="00B47B69">
              <w:rPr>
                <w:sz w:val="20"/>
                <w:szCs w:val="20"/>
              </w:rPr>
              <w:t>941</w:t>
            </w:r>
          </w:p>
        </w:tc>
        <w:tc>
          <w:tcPr>
            <w:tcW w:w="1800" w:type="dxa"/>
          </w:tcPr>
          <w:p w:rsidR="005124F4" w:rsidRPr="00B47B69" w:rsidRDefault="005124F4" w:rsidP="00B47B69">
            <w:pPr>
              <w:spacing w:line="360" w:lineRule="auto"/>
              <w:jc w:val="both"/>
              <w:rPr>
                <w:sz w:val="20"/>
                <w:szCs w:val="20"/>
              </w:rPr>
            </w:pPr>
          </w:p>
          <w:p w:rsidR="005124F4" w:rsidRPr="00B47B69" w:rsidRDefault="005124F4" w:rsidP="00B47B69">
            <w:pPr>
              <w:spacing w:line="360" w:lineRule="auto"/>
              <w:jc w:val="both"/>
              <w:rPr>
                <w:sz w:val="20"/>
                <w:szCs w:val="20"/>
              </w:rPr>
            </w:pPr>
          </w:p>
          <w:p w:rsidR="005124F4" w:rsidRPr="00B47B69" w:rsidRDefault="005124F4" w:rsidP="00B47B69">
            <w:pPr>
              <w:spacing w:line="360" w:lineRule="auto"/>
              <w:jc w:val="both"/>
              <w:rPr>
                <w:sz w:val="20"/>
                <w:szCs w:val="20"/>
              </w:rPr>
            </w:pPr>
            <w:r w:rsidRPr="00B47B69">
              <w:rPr>
                <w:sz w:val="20"/>
                <w:szCs w:val="20"/>
              </w:rPr>
              <w:t>201,203,205</w:t>
            </w:r>
          </w:p>
          <w:p w:rsidR="005124F4" w:rsidRPr="00B47B69" w:rsidRDefault="005124F4" w:rsidP="00B47B69">
            <w:pPr>
              <w:spacing w:line="360" w:lineRule="auto"/>
              <w:jc w:val="both"/>
              <w:rPr>
                <w:sz w:val="20"/>
                <w:szCs w:val="20"/>
              </w:rPr>
            </w:pPr>
            <w:r w:rsidRPr="00B47B69">
              <w:rPr>
                <w:sz w:val="20"/>
                <w:szCs w:val="20"/>
              </w:rPr>
              <w:t>206,208</w:t>
            </w:r>
          </w:p>
          <w:p w:rsidR="005124F4" w:rsidRPr="00B47B69" w:rsidRDefault="005124F4" w:rsidP="00B47B69">
            <w:pPr>
              <w:spacing w:line="360" w:lineRule="auto"/>
              <w:jc w:val="both"/>
              <w:rPr>
                <w:sz w:val="20"/>
                <w:szCs w:val="20"/>
              </w:rPr>
            </w:pPr>
            <w:r w:rsidRPr="00B47B69">
              <w:rPr>
                <w:sz w:val="20"/>
                <w:szCs w:val="20"/>
              </w:rPr>
              <w:t>201,203,205,</w:t>
            </w:r>
          </w:p>
          <w:p w:rsidR="005124F4" w:rsidRPr="00B47B69" w:rsidRDefault="005124F4" w:rsidP="00B47B69">
            <w:pPr>
              <w:spacing w:line="360" w:lineRule="auto"/>
              <w:jc w:val="both"/>
              <w:rPr>
                <w:sz w:val="20"/>
                <w:szCs w:val="20"/>
              </w:rPr>
            </w:pPr>
            <w:r w:rsidRPr="00B47B69">
              <w:rPr>
                <w:sz w:val="20"/>
                <w:szCs w:val="20"/>
              </w:rPr>
              <w:t>206,208</w:t>
            </w:r>
          </w:p>
          <w:p w:rsidR="005124F4" w:rsidRPr="00B47B69" w:rsidRDefault="005124F4" w:rsidP="00B47B69">
            <w:pPr>
              <w:spacing w:line="360" w:lineRule="auto"/>
              <w:jc w:val="both"/>
              <w:rPr>
                <w:sz w:val="20"/>
                <w:szCs w:val="20"/>
              </w:rPr>
            </w:pPr>
            <w:r w:rsidRPr="00B47B69">
              <w:rPr>
                <w:sz w:val="20"/>
                <w:szCs w:val="20"/>
              </w:rPr>
              <w:t>201,203,205,</w:t>
            </w:r>
          </w:p>
          <w:p w:rsidR="005124F4" w:rsidRPr="00B47B69" w:rsidRDefault="005124F4" w:rsidP="00B47B69">
            <w:pPr>
              <w:spacing w:line="360" w:lineRule="auto"/>
              <w:jc w:val="both"/>
              <w:rPr>
                <w:sz w:val="20"/>
                <w:szCs w:val="20"/>
              </w:rPr>
            </w:pPr>
            <w:r w:rsidRPr="00B47B69">
              <w:rPr>
                <w:sz w:val="20"/>
                <w:szCs w:val="20"/>
              </w:rPr>
              <w:t>206,208</w:t>
            </w:r>
          </w:p>
          <w:p w:rsidR="005124F4" w:rsidRPr="00B47B69" w:rsidRDefault="005124F4" w:rsidP="00B47B69">
            <w:pPr>
              <w:spacing w:line="360" w:lineRule="auto"/>
              <w:jc w:val="both"/>
              <w:rPr>
                <w:sz w:val="20"/>
                <w:szCs w:val="20"/>
              </w:rPr>
            </w:pPr>
            <w:r w:rsidRPr="00B47B69">
              <w:rPr>
                <w:sz w:val="20"/>
                <w:szCs w:val="20"/>
              </w:rPr>
              <w:t>201,203,205,</w:t>
            </w:r>
          </w:p>
          <w:p w:rsidR="005124F4" w:rsidRPr="00B47B69" w:rsidRDefault="005124F4" w:rsidP="00B47B69">
            <w:pPr>
              <w:spacing w:line="360" w:lineRule="auto"/>
              <w:jc w:val="both"/>
              <w:rPr>
                <w:sz w:val="20"/>
                <w:szCs w:val="20"/>
              </w:rPr>
            </w:pPr>
            <w:r w:rsidRPr="00B47B69">
              <w:rPr>
                <w:sz w:val="20"/>
                <w:szCs w:val="20"/>
              </w:rPr>
              <w:t>206,208</w:t>
            </w:r>
          </w:p>
        </w:tc>
      </w:tr>
      <w:tr w:rsidR="005124F4" w:rsidRPr="00B47B69">
        <w:tc>
          <w:tcPr>
            <w:tcW w:w="5688" w:type="dxa"/>
          </w:tcPr>
          <w:p w:rsidR="005124F4" w:rsidRPr="00B47B69" w:rsidRDefault="005124F4" w:rsidP="00B47B69">
            <w:pPr>
              <w:spacing w:line="360" w:lineRule="auto"/>
              <w:jc w:val="both"/>
              <w:rPr>
                <w:sz w:val="20"/>
                <w:szCs w:val="20"/>
              </w:rPr>
            </w:pPr>
            <w:r w:rsidRPr="00B47B69">
              <w:rPr>
                <w:sz w:val="20"/>
                <w:szCs w:val="20"/>
              </w:rPr>
              <w:t>2. Внутрипроизводственный отпуск готовой продукции для общепроизводственных целей</w:t>
            </w:r>
          </w:p>
        </w:tc>
        <w:tc>
          <w:tcPr>
            <w:tcW w:w="1799" w:type="dxa"/>
            <w:vAlign w:val="center"/>
          </w:tcPr>
          <w:p w:rsidR="005124F4" w:rsidRPr="00B47B69" w:rsidRDefault="005124F4" w:rsidP="00B47B69">
            <w:pPr>
              <w:spacing w:line="360" w:lineRule="auto"/>
              <w:jc w:val="both"/>
              <w:rPr>
                <w:sz w:val="20"/>
                <w:szCs w:val="20"/>
              </w:rPr>
            </w:pPr>
            <w:r w:rsidRPr="00B47B69">
              <w:rPr>
                <w:sz w:val="20"/>
                <w:szCs w:val="20"/>
              </w:rPr>
              <w:t>938</w:t>
            </w:r>
          </w:p>
        </w:tc>
        <w:tc>
          <w:tcPr>
            <w:tcW w:w="1800" w:type="dxa"/>
            <w:vAlign w:val="center"/>
          </w:tcPr>
          <w:p w:rsidR="005124F4" w:rsidRPr="00B47B69" w:rsidRDefault="005124F4" w:rsidP="00B47B69">
            <w:pPr>
              <w:spacing w:line="360" w:lineRule="auto"/>
              <w:jc w:val="both"/>
              <w:rPr>
                <w:sz w:val="20"/>
                <w:szCs w:val="20"/>
              </w:rPr>
            </w:pPr>
            <w:r w:rsidRPr="00B47B69">
              <w:rPr>
                <w:sz w:val="20"/>
                <w:szCs w:val="20"/>
              </w:rPr>
              <w:t>221</w:t>
            </w:r>
          </w:p>
        </w:tc>
      </w:tr>
    </w:tbl>
    <w:p w:rsidR="005124F4" w:rsidRPr="00B47B69" w:rsidRDefault="005124F4" w:rsidP="00B47B69">
      <w:pPr>
        <w:spacing w:line="360" w:lineRule="auto"/>
        <w:ind w:firstLine="709"/>
        <w:jc w:val="both"/>
        <w:rPr>
          <w:sz w:val="28"/>
          <w:szCs w:val="28"/>
        </w:rPr>
      </w:pPr>
    </w:p>
    <w:p w:rsidR="005124F4" w:rsidRPr="00B47B69" w:rsidRDefault="005124F4" w:rsidP="00B47B69">
      <w:pPr>
        <w:spacing w:line="360" w:lineRule="auto"/>
        <w:ind w:firstLine="709"/>
        <w:jc w:val="both"/>
        <w:rPr>
          <w:sz w:val="28"/>
          <w:szCs w:val="28"/>
        </w:rPr>
      </w:pPr>
      <w:r w:rsidRPr="00B47B69">
        <w:rPr>
          <w:sz w:val="28"/>
          <w:szCs w:val="28"/>
        </w:rPr>
        <w:t>Стоимость материалов, отпущенных для управленческих нужд, относится на соответствующие счета учета этих расходов.</w:t>
      </w:r>
    </w:p>
    <w:p w:rsidR="005124F4" w:rsidRPr="00B47B69" w:rsidRDefault="005124F4" w:rsidP="00B47B69">
      <w:pPr>
        <w:spacing w:line="360" w:lineRule="auto"/>
        <w:ind w:left="7080" w:firstLine="709"/>
        <w:jc w:val="both"/>
        <w:rPr>
          <w:sz w:val="28"/>
          <w:szCs w:val="28"/>
        </w:rPr>
      </w:pPr>
    </w:p>
    <w:p w:rsidR="005124F4" w:rsidRPr="00B47B69" w:rsidRDefault="005124F4" w:rsidP="00B47B69">
      <w:pPr>
        <w:spacing w:line="360" w:lineRule="auto"/>
        <w:jc w:val="both"/>
        <w:rPr>
          <w:sz w:val="28"/>
          <w:szCs w:val="28"/>
        </w:rPr>
      </w:pPr>
      <w:r w:rsidRPr="00B47B69">
        <w:rPr>
          <w:sz w:val="28"/>
          <w:szCs w:val="28"/>
        </w:rPr>
        <w:t>Таблица 9</w:t>
      </w:r>
    </w:p>
    <w:p w:rsidR="005124F4" w:rsidRPr="00B47B69" w:rsidRDefault="005124F4" w:rsidP="00B47B69">
      <w:pPr>
        <w:pStyle w:val="6"/>
        <w:spacing w:line="360" w:lineRule="auto"/>
        <w:ind w:firstLine="709"/>
        <w:jc w:val="both"/>
        <w:rPr>
          <w:bCs/>
          <w:iCs/>
          <w:szCs w:val="28"/>
        </w:rPr>
      </w:pPr>
      <w:r w:rsidRPr="00B47B69">
        <w:rPr>
          <w:bCs/>
          <w:iCs/>
          <w:szCs w:val="28"/>
        </w:rPr>
        <w:t>Типовая корреспонденция счетов, применяемых в АО «Уральскоблгаз»</w:t>
      </w:r>
    </w:p>
    <w:p w:rsidR="005124F4" w:rsidRPr="00B47B69" w:rsidRDefault="005124F4" w:rsidP="00B47B69">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6175"/>
        <w:gridCol w:w="1232"/>
        <w:gridCol w:w="1266"/>
      </w:tblGrid>
      <w:tr w:rsidR="005124F4" w:rsidRPr="00B47B69">
        <w:tc>
          <w:tcPr>
            <w:tcW w:w="648" w:type="dxa"/>
          </w:tcPr>
          <w:p w:rsidR="005124F4" w:rsidRPr="00B47B69" w:rsidRDefault="005124F4" w:rsidP="00B47B69">
            <w:pPr>
              <w:spacing w:line="360" w:lineRule="auto"/>
              <w:jc w:val="both"/>
              <w:rPr>
                <w:sz w:val="20"/>
                <w:szCs w:val="20"/>
              </w:rPr>
            </w:pPr>
            <w:r w:rsidRPr="00B47B69">
              <w:rPr>
                <w:sz w:val="20"/>
                <w:szCs w:val="20"/>
              </w:rPr>
              <w:t>№</w:t>
            </w:r>
          </w:p>
        </w:tc>
        <w:tc>
          <w:tcPr>
            <w:tcW w:w="6175" w:type="dxa"/>
          </w:tcPr>
          <w:p w:rsidR="005124F4" w:rsidRPr="00B47B69" w:rsidRDefault="005124F4" w:rsidP="00B47B69">
            <w:pPr>
              <w:spacing w:line="360" w:lineRule="auto"/>
              <w:jc w:val="both"/>
              <w:rPr>
                <w:sz w:val="20"/>
                <w:szCs w:val="20"/>
              </w:rPr>
            </w:pPr>
            <w:r w:rsidRPr="00B47B69">
              <w:rPr>
                <w:sz w:val="20"/>
                <w:szCs w:val="20"/>
              </w:rPr>
              <w:t>Содержание хозяйственных операций</w:t>
            </w:r>
          </w:p>
        </w:tc>
        <w:tc>
          <w:tcPr>
            <w:tcW w:w="1232" w:type="dxa"/>
            <w:vAlign w:val="center"/>
          </w:tcPr>
          <w:p w:rsidR="005124F4" w:rsidRPr="00B47B69" w:rsidRDefault="005124F4" w:rsidP="00B47B69">
            <w:pPr>
              <w:spacing w:line="360" w:lineRule="auto"/>
              <w:jc w:val="both"/>
              <w:rPr>
                <w:sz w:val="20"/>
                <w:szCs w:val="20"/>
              </w:rPr>
            </w:pPr>
            <w:r w:rsidRPr="00B47B69">
              <w:rPr>
                <w:sz w:val="20"/>
                <w:szCs w:val="20"/>
              </w:rPr>
              <w:t>Дебет</w:t>
            </w:r>
          </w:p>
        </w:tc>
        <w:tc>
          <w:tcPr>
            <w:tcW w:w="1232" w:type="dxa"/>
            <w:vAlign w:val="center"/>
          </w:tcPr>
          <w:p w:rsidR="005124F4" w:rsidRPr="00B47B69" w:rsidRDefault="005124F4" w:rsidP="00B47B69">
            <w:pPr>
              <w:spacing w:line="360" w:lineRule="auto"/>
              <w:jc w:val="both"/>
              <w:rPr>
                <w:sz w:val="20"/>
                <w:szCs w:val="20"/>
              </w:rPr>
            </w:pPr>
            <w:r w:rsidRPr="00B47B69">
              <w:rPr>
                <w:sz w:val="20"/>
                <w:szCs w:val="20"/>
              </w:rPr>
              <w:t>Кредит</w:t>
            </w:r>
          </w:p>
        </w:tc>
      </w:tr>
      <w:tr w:rsidR="005124F4" w:rsidRPr="00B47B69">
        <w:tc>
          <w:tcPr>
            <w:tcW w:w="648" w:type="dxa"/>
          </w:tcPr>
          <w:p w:rsidR="005124F4" w:rsidRPr="00B47B69" w:rsidRDefault="005124F4" w:rsidP="00B47B69">
            <w:pPr>
              <w:spacing w:line="360" w:lineRule="auto"/>
              <w:jc w:val="both"/>
              <w:rPr>
                <w:sz w:val="20"/>
                <w:szCs w:val="20"/>
              </w:rPr>
            </w:pPr>
            <w:r w:rsidRPr="00B47B69">
              <w:rPr>
                <w:sz w:val="20"/>
                <w:szCs w:val="20"/>
              </w:rPr>
              <w:t>1</w:t>
            </w:r>
          </w:p>
        </w:tc>
        <w:tc>
          <w:tcPr>
            <w:tcW w:w="6175" w:type="dxa"/>
          </w:tcPr>
          <w:p w:rsidR="005124F4" w:rsidRPr="00B47B69" w:rsidRDefault="005124F4" w:rsidP="00B47B69">
            <w:pPr>
              <w:spacing w:line="360" w:lineRule="auto"/>
              <w:jc w:val="both"/>
              <w:rPr>
                <w:sz w:val="20"/>
                <w:szCs w:val="20"/>
              </w:rPr>
            </w:pPr>
            <w:r w:rsidRPr="00B47B69">
              <w:rPr>
                <w:sz w:val="20"/>
                <w:szCs w:val="20"/>
              </w:rPr>
              <w:t>Отгружены (списаны) материалы на управленческие нужды предприятия</w:t>
            </w:r>
          </w:p>
        </w:tc>
        <w:tc>
          <w:tcPr>
            <w:tcW w:w="1232" w:type="dxa"/>
            <w:vAlign w:val="center"/>
          </w:tcPr>
          <w:p w:rsidR="005124F4" w:rsidRPr="00B47B69" w:rsidRDefault="005124F4" w:rsidP="00B47B69">
            <w:pPr>
              <w:spacing w:line="360" w:lineRule="auto"/>
              <w:jc w:val="both"/>
              <w:rPr>
                <w:sz w:val="20"/>
                <w:szCs w:val="20"/>
              </w:rPr>
            </w:pPr>
            <w:r w:rsidRPr="00B47B69">
              <w:rPr>
                <w:sz w:val="20"/>
                <w:szCs w:val="20"/>
              </w:rPr>
              <w:t>821</w:t>
            </w:r>
          </w:p>
        </w:tc>
        <w:tc>
          <w:tcPr>
            <w:tcW w:w="1232" w:type="dxa"/>
            <w:vAlign w:val="center"/>
          </w:tcPr>
          <w:p w:rsidR="005124F4" w:rsidRPr="00B47B69" w:rsidRDefault="005124F4" w:rsidP="00B47B69">
            <w:pPr>
              <w:spacing w:line="360" w:lineRule="auto"/>
              <w:jc w:val="both"/>
              <w:rPr>
                <w:sz w:val="20"/>
                <w:szCs w:val="20"/>
              </w:rPr>
            </w:pPr>
            <w:r w:rsidRPr="00B47B69">
              <w:rPr>
                <w:sz w:val="20"/>
                <w:szCs w:val="20"/>
              </w:rPr>
              <w:t>201,203,205,</w:t>
            </w:r>
          </w:p>
          <w:p w:rsidR="005124F4" w:rsidRPr="00B47B69" w:rsidRDefault="005124F4" w:rsidP="00B47B69">
            <w:pPr>
              <w:spacing w:line="360" w:lineRule="auto"/>
              <w:jc w:val="both"/>
              <w:rPr>
                <w:sz w:val="20"/>
                <w:szCs w:val="20"/>
              </w:rPr>
            </w:pPr>
            <w:r w:rsidRPr="00B47B69">
              <w:rPr>
                <w:sz w:val="20"/>
                <w:szCs w:val="20"/>
              </w:rPr>
              <w:t>206,208</w:t>
            </w:r>
          </w:p>
        </w:tc>
      </w:tr>
      <w:tr w:rsidR="005124F4" w:rsidRPr="00B47B69">
        <w:tc>
          <w:tcPr>
            <w:tcW w:w="648" w:type="dxa"/>
          </w:tcPr>
          <w:p w:rsidR="005124F4" w:rsidRPr="00B47B69" w:rsidRDefault="005124F4" w:rsidP="00B47B69">
            <w:pPr>
              <w:spacing w:line="360" w:lineRule="auto"/>
              <w:jc w:val="both"/>
              <w:rPr>
                <w:sz w:val="20"/>
                <w:szCs w:val="20"/>
              </w:rPr>
            </w:pPr>
            <w:r w:rsidRPr="00B47B69">
              <w:rPr>
                <w:sz w:val="20"/>
                <w:szCs w:val="20"/>
              </w:rPr>
              <w:t>2</w:t>
            </w:r>
          </w:p>
        </w:tc>
        <w:tc>
          <w:tcPr>
            <w:tcW w:w="6175" w:type="dxa"/>
          </w:tcPr>
          <w:p w:rsidR="005124F4" w:rsidRPr="00B47B69" w:rsidRDefault="005124F4" w:rsidP="00B47B69">
            <w:pPr>
              <w:spacing w:line="360" w:lineRule="auto"/>
              <w:jc w:val="both"/>
              <w:rPr>
                <w:sz w:val="20"/>
                <w:szCs w:val="20"/>
              </w:rPr>
            </w:pPr>
            <w:r w:rsidRPr="00B47B69">
              <w:rPr>
                <w:sz w:val="20"/>
                <w:szCs w:val="20"/>
              </w:rPr>
              <w:t xml:space="preserve">Израсходованы материалы на операции, связанные со сбытом и реализацией продукции за счет данного предприятия </w:t>
            </w:r>
          </w:p>
        </w:tc>
        <w:tc>
          <w:tcPr>
            <w:tcW w:w="1232" w:type="dxa"/>
            <w:vAlign w:val="center"/>
          </w:tcPr>
          <w:p w:rsidR="005124F4" w:rsidRPr="00B47B69" w:rsidRDefault="005124F4" w:rsidP="00B47B69">
            <w:pPr>
              <w:spacing w:line="360" w:lineRule="auto"/>
              <w:jc w:val="both"/>
              <w:rPr>
                <w:sz w:val="20"/>
                <w:szCs w:val="20"/>
              </w:rPr>
            </w:pPr>
            <w:r w:rsidRPr="00B47B69">
              <w:rPr>
                <w:sz w:val="20"/>
                <w:szCs w:val="20"/>
              </w:rPr>
              <w:t>811</w:t>
            </w:r>
          </w:p>
        </w:tc>
        <w:tc>
          <w:tcPr>
            <w:tcW w:w="1232" w:type="dxa"/>
            <w:vAlign w:val="center"/>
          </w:tcPr>
          <w:p w:rsidR="005124F4" w:rsidRPr="00B47B69" w:rsidRDefault="005124F4" w:rsidP="00B47B69">
            <w:pPr>
              <w:spacing w:line="360" w:lineRule="auto"/>
              <w:jc w:val="both"/>
              <w:rPr>
                <w:sz w:val="20"/>
                <w:szCs w:val="20"/>
              </w:rPr>
            </w:pPr>
            <w:r w:rsidRPr="00B47B69">
              <w:rPr>
                <w:sz w:val="20"/>
                <w:szCs w:val="20"/>
              </w:rPr>
              <w:t>201,203,205,</w:t>
            </w:r>
          </w:p>
          <w:p w:rsidR="005124F4" w:rsidRPr="00B47B69" w:rsidRDefault="005124F4" w:rsidP="00B47B69">
            <w:pPr>
              <w:spacing w:line="360" w:lineRule="auto"/>
              <w:jc w:val="both"/>
              <w:rPr>
                <w:sz w:val="20"/>
                <w:szCs w:val="20"/>
              </w:rPr>
            </w:pPr>
            <w:r w:rsidRPr="00B47B69">
              <w:rPr>
                <w:sz w:val="20"/>
                <w:szCs w:val="20"/>
              </w:rPr>
              <w:t>206,208</w:t>
            </w:r>
          </w:p>
        </w:tc>
      </w:tr>
      <w:tr w:rsidR="005124F4" w:rsidRPr="00B47B69">
        <w:tc>
          <w:tcPr>
            <w:tcW w:w="648" w:type="dxa"/>
          </w:tcPr>
          <w:p w:rsidR="005124F4" w:rsidRPr="00B47B69" w:rsidRDefault="005124F4" w:rsidP="00B47B69">
            <w:pPr>
              <w:spacing w:line="360" w:lineRule="auto"/>
              <w:jc w:val="both"/>
              <w:rPr>
                <w:b/>
                <w:bCs/>
                <w:sz w:val="20"/>
                <w:szCs w:val="20"/>
              </w:rPr>
            </w:pPr>
            <w:r w:rsidRPr="00B47B69">
              <w:rPr>
                <w:b/>
                <w:bCs/>
                <w:sz w:val="20"/>
                <w:szCs w:val="20"/>
              </w:rPr>
              <w:t>1</w:t>
            </w:r>
          </w:p>
        </w:tc>
        <w:tc>
          <w:tcPr>
            <w:tcW w:w="6175" w:type="dxa"/>
          </w:tcPr>
          <w:p w:rsidR="005124F4" w:rsidRPr="00B47B69" w:rsidRDefault="005124F4" w:rsidP="00B47B69">
            <w:pPr>
              <w:spacing w:line="360" w:lineRule="auto"/>
              <w:jc w:val="both"/>
              <w:rPr>
                <w:b/>
                <w:bCs/>
                <w:sz w:val="20"/>
                <w:szCs w:val="20"/>
              </w:rPr>
            </w:pPr>
            <w:r w:rsidRPr="00B47B69">
              <w:rPr>
                <w:b/>
                <w:bCs/>
                <w:sz w:val="20"/>
                <w:szCs w:val="20"/>
              </w:rPr>
              <w:t>2</w:t>
            </w:r>
          </w:p>
        </w:tc>
        <w:tc>
          <w:tcPr>
            <w:tcW w:w="1232" w:type="dxa"/>
            <w:vAlign w:val="center"/>
          </w:tcPr>
          <w:p w:rsidR="005124F4" w:rsidRPr="00B47B69" w:rsidRDefault="005124F4" w:rsidP="00B47B69">
            <w:pPr>
              <w:spacing w:line="360" w:lineRule="auto"/>
              <w:jc w:val="both"/>
              <w:rPr>
                <w:b/>
                <w:bCs/>
                <w:sz w:val="20"/>
                <w:szCs w:val="20"/>
              </w:rPr>
            </w:pPr>
            <w:r w:rsidRPr="00B47B69">
              <w:rPr>
                <w:b/>
                <w:bCs/>
                <w:sz w:val="20"/>
                <w:szCs w:val="20"/>
              </w:rPr>
              <w:t>3</w:t>
            </w:r>
          </w:p>
        </w:tc>
        <w:tc>
          <w:tcPr>
            <w:tcW w:w="1232" w:type="dxa"/>
            <w:vAlign w:val="center"/>
          </w:tcPr>
          <w:p w:rsidR="005124F4" w:rsidRPr="00B47B69" w:rsidRDefault="005124F4" w:rsidP="00B47B69">
            <w:pPr>
              <w:spacing w:line="360" w:lineRule="auto"/>
              <w:jc w:val="both"/>
              <w:rPr>
                <w:b/>
                <w:bCs/>
                <w:sz w:val="20"/>
                <w:szCs w:val="20"/>
              </w:rPr>
            </w:pPr>
            <w:r w:rsidRPr="00B47B69">
              <w:rPr>
                <w:b/>
                <w:bCs/>
                <w:sz w:val="20"/>
                <w:szCs w:val="20"/>
              </w:rPr>
              <w:t>4</w:t>
            </w:r>
          </w:p>
        </w:tc>
      </w:tr>
      <w:tr w:rsidR="005124F4" w:rsidRPr="00B47B69">
        <w:tc>
          <w:tcPr>
            <w:tcW w:w="648" w:type="dxa"/>
          </w:tcPr>
          <w:p w:rsidR="005124F4" w:rsidRPr="00B47B69" w:rsidRDefault="005124F4" w:rsidP="00B47B69">
            <w:pPr>
              <w:spacing w:line="360" w:lineRule="auto"/>
              <w:jc w:val="both"/>
              <w:rPr>
                <w:sz w:val="20"/>
                <w:szCs w:val="20"/>
              </w:rPr>
            </w:pPr>
            <w:r w:rsidRPr="00B47B69">
              <w:rPr>
                <w:sz w:val="20"/>
                <w:szCs w:val="20"/>
              </w:rPr>
              <w:t>3</w:t>
            </w:r>
          </w:p>
        </w:tc>
        <w:tc>
          <w:tcPr>
            <w:tcW w:w="6175" w:type="dxa"/>
          </w:tcPr>
          <w:p w:rsidR="005124F4" w:rsidRPr="00B47B69" w:rsidRDefault="005124F4" w:rsidP="00B47B69">
            <w:pPr>
              <w:spacing w:line="360" w:lineRule="auto"/>
              <w:jc w:val="both"/>
              <w:rPr>
                <w:sz w:val="20"/>
                <w:szCs w:val="20"/>
              </w:rPr>
            </w:pPr>
            <w:r w:rsidRPr="00B47B69">
              <w:rPr>
                <w:sz w:val="20"/>
                <w:szCs w:val="20"/>
              </w:rPr>
              <w:t>Недостача или порча материалов</w:t>
            </w:r>
          </w:p>
        </w:tc>
        <w:tc>
          <w:tcPr>
            <w:tcW w:w="1232" w:type="dxa"/>
            <w:vAlign w:val="center"/>
          </w:tcPr>
          <w:p w:rsidR="005124F4" w:rsidRPr="00B47B69" w:rsidRDefault="005124F4" w:rsidP="00B47B69">
            <w:pPr>
              <w:spacing w:line="360" w:lineRule="auto"/>
              <w:jc w:val="both"/>
              <w:rPr>
                <w:sz w:val="20"/>
                <w:szCs w:val="20"/>
              </w:rPr>
            </w:pPr>
            <w:r w:rsidRPr="00B47B69">
              <w:rPr>
                <w:sz w:val="20"/>
                <w:szCs w:val="20"/>
              </w:rPr>
              <w:t>821</w:t>
            </w:r>
          </w:p>
        </w:tc>
        <w:tc>
          <w:tcPr>
            <w:tcW w:w="1232" w:type="dxa"/>
            <w:vAlign w:val="center"/>
          </w:tcPr>
          <w:p w:rsidR="005124F4" w:rsidRPr="00B47B69" w:rsidRDefault="005124F4" w:rsidP="00B47B69">
            <w:pPr>
              <w:spacing w:line="360" w:lineRule="auto"/>
              <w:jc w:val="both"/>
              <w:rPr>
                <w:sz w:val="20"/>
                <w:szCs w:val="20"/>
              </w:rPr>
            </w:pPr>
            <w:r w:rsidRPr="00B47B69">
              <w:rPr>
                <w:sz w:val="20"/>
                <w:szCs w:val="20"/>
              </w:rPr>
              <w:t>201,203,205</w:t>
            </w:r>
          </w:p>
        </w:tc>
      </w:tr>
      <w:tr w:rsidR="005124F4" w:rsidRPr="00B47B69">
        <w:tc>
          <w:tcPr>
            <w:tcW w:w="648" w:type="dxa"/>
          </w:tcPr>
          <w:p w:rsidR="005124F4" w:rsidRPr="00B47B69" w:rsidRDefault="005124F4" w:rsidP="00B47B69">
            <w:pPr>
              <w:spacing w:line="360" w:lineRule="auto"/>
              <w:jc w:val="both"/>
              <w:rPr>
                <w:sz w:val="20"/>
                <w:szCs w:val="20"/>
              </w:rPr>
            </w:pPr>
            <w:r w:rsidRPr="00B47B69">
              <w:rPr>
                <w:sz w:val="20"/>
                <w:szCs w:val="20"/>
              </w:rPr>
              <w:t>4</w:t>
            </w:r>
          </w:p>
        </w:tc>
        <w:tc>
          <w:tcPr>
            <w:tcW w:w="6175" w:type="dxa"/>
          </w:tcPr>
          <w:p w:rsidR="005124F4" w:rsidRPr="00B47B69" w:rsidRDefault="005124F4" w:rsidP="00B47B69">
            <w:pPr>
              <w:spacing w:line="360" w:lineRule="auto"/>
              <w:jc w:val="both"/>
              <w:rPr>
                <w:sz w:val="20"/>
                <w:szCs w:val="20"/>
              </w:rPr>
            </w:pPr>
            <w:r w:rsidRPr="00B47B69">
              <w:rPr>
                <w:sz w:val="20"/>
                <w:szCs w:val="20"/>
              </w:rPr>
              <w:t>Списание недостачи готовой продукции</w:t>
            </w:r>
          </w:p>
        </w:tc>
        <w:tc>
          <w:tcPr>
            <w:tcW w:w="1232" w:type="dxa"/>
            <w:vAlign w:val="center"/>
          </w:tcPr>
          <w:p w:rsidR="005124F4" w:rsidRPr="00B47B69" w:rsidRDefault="005124F4" w:rsidP="00B47B69">
            <w:pPr>
              <w:spacing w:line="360" w:lineRule="auto"/>
              <w:jc w:val="both"/>
              <w:rPr>
                <w:sz w:val="20"/>
                <w:szCs w:val="20"/>
              </w:rPr>
            </w:pPr>
            <w:r w:rsidRPr="00B47B69">
              <w:rPr>
                <w:sz w:val="20"/>
                <w:szCs w:val="20"/>
              </w:rPr>
              <w:t>821</w:t>
            </w:r>
          </w:p>
        </w:tc>
        <w:tc>
          <w:tcPr>
            <w:tcW w:w="1232" w:type="dxa"/>
            <w:vAlign w:val="center"/>
          </w:tcPr>
          <w:p w:rsidR="005124F4" w:rsidRPr="00B47B69" w:rsidRDefault="005124F4" w:rsidP="00B47B69">
            <w:pPr>
              <w:spacing w:line="360" w:lineRule="auto"/>
              <w:jc w:val="both"/>
              <w:rPr>
                <w:sz w:val="20"/>
                <w:szCs w:val="20"/>
              </w:rPr>
            </w:pPr>
            <w:r w:rsidRPr="00B47B69">
              <w:rPr>
                <w:sz w:val="20"/>
                <w:szCs w:val="20"/>
              </w:rPr>
              <w:t>221</w:t>
            </w:r>
          </w:p>
        </w:tc>
      </w:tr>
      <w:tr w:rsidR="005124F4" w:rsidRPr="00B47B69">
        <w:tc>
          <w:tcPr>
            <w:tcW w:w="648" w:type="dxa"/>
          </w:tcPr>
          <w:p w:rsidR="005124F4" w:rsidRPr="00B47B69" w:rsidRDefault="005124F4" w:rsidP="00B47B69">
            <w:pPr>
              <w:spacing w:line="360" w:lineRule="auto"/>
              <w:jc w:val="both"/>
              <w:rPr>
                <w:sz w:val="20"/>
                <w:szCs w:val="20"/>
              </w:rPr>
            </w:pPr>
            <w:r w:rsidRPr="00B47B69">
              <w:rPr>
                <w:sz w:val="20"/>
                <w:szCs w:val="20"/>
              </w:rPr>
              <w:t>5</w:t>
            </w:r>
          </w:p>
        </w:tc>
        <w:tc>
          <w:tcPr>
            <w:tcW w:w="6175" w:type="dxa"/>
          </w:tcPr>
          <w:p w:rsidR="005124F4" w:rsidRPr="00B47B69" w:rsidRDefault="005124F4" w:rsidP="00B47B69">
            <w:pPr>
              <w:spacing w:line="360" w:lineRule="auto"/>
              <w:jc w:val="both"/>
              <w:rPr>
                <w:sz w:val="20"/>
                <w:szCs w:val="20"/>
              </w:rPr>
            </w:pPr>
            <w:r w:rsidRPr="00B47B69">
              <w:rPr>
                <w:sz w:val="20"/>
                <w:szCs w:val="20"/>
              </w:rPr>
              <w:t>Использованы товары для собственных нужд</w:t>
            </w:r>
          </w:p>
        </w:tc>
        <w:tc>
          <w:tcPr>
            <w:tcW w:w="1232" w:type="dxa"/>
            <w:vAlign w:val="center"/>
          </w:tcPr>
          <w:p w:rsidR="005124F4" w:rsidRPr="00B47B69" w:rsidRDefault="005124F4" w:rsidP="00B47B69">
            <w:pPr>
              <w:spacing w:line="360" w:lineRule="auto"/>
              <w:jc w:val="both"/>
              <w:rPr>
                <w:sz w:val="20"/>
                <w:szCs w:val="20"/>
              </w:rPr>
            </w:pPr>
            <w:r w:rsidRPr="00B47B69">
              <w:rPr>
                <w:sz w:val="20"/>
                <w:szCs w:val="20"/>
              </w:rPr>
              <w:t>821</w:t>
            </w:r>
          </w:p>
        </w:tc>
        <w:tc>
          <w:tcPr>
            <w:tcW w:w="1232" w:type="dxa"/>
            <w:vAlign w:val="center"/>
          </w:tcPr>
          <w:p w:rsidR="005124F4" w:rsidRPr="00B47B69" w:rsidRDefault="005124F4" w:rsidP="00B47B69">
            <w:pPr>
              <w:spacing w:line="360" w:lineRule="auto"/>
              <w:jc w:val="both"/>
              <w:rPr>
                <w:sz w:val="20"/>
                <w:szCs w:val="20"/>
              </w:rPr>
            </w:pPr>
            <w:r w:rsidRPr="00B47B69">
              <w:rPr>
                <w:sz w:val="20"/>
                <w:szCs w:val="20"/>
              </w:rPr>
              <w:t>222/1, 222/2</w:t>
            </w:r>
          </w:p>
        </w:tc>
      </w:tr>
    </w:tbl>
    <w:p w:rsidR="005124F4" w:rsidRPr="00B47B69" w:rsidRDefault="005124F4" w:rsidP="00B47B69">
      <w:pPr>
        <w:spacing w:line="360" w:lineRule="auto"/>
        <w:jc w:val="both"/>
        <w:rPr>
          <w:sz w:val="20"/>
          <w:szCs w:val="20"/>
        </w:rPr>
      </w:pPr>
    </w:p>
    <w:p w:rsidR="005124F4" w:rsidRPr="00B47B69" w:rsidRDefault="005124F4" w:rsidP="00B47B69">
      <w:pPr>
        <w:spacing w:line="360" w:lineRule="auto"/>
        <w:ind w:firstLine="709"/>
        <w:jc w:val="both"/>
        <w:rPr>
          <w:sz w:val="28"/>
          <w:szCs w:val="28"/>
        </w:rPr>
      </w:pPr>
      <w:r w:rsidRPr="00B47B69">
        <w:rPr>
          <w:sz w:val="28"/>
          <w:szCs w:val="28"/>
        </w:rPr>
        <w:t>Стоимость материалов, отпущенных на производство, но относящихся к будущим отчетным периодам (подготовительные работы в сезонных производствах, горно-подготовительные работы, освоение новых предприятий, производств, цехов и  агрегатов, на подготовку и освоение производства новых видов продукции и новых технологий) зачисляется на счет учета расходов будущих периодов. На этот счет стоимость отпущенных материалов может относиться и в других случаях, когда возникает необходимость распределения затрат на ряд отчетных периодов.</w:t>
      </w:r>
    </w:p>
    <w:p w:rsidR="005124F4" w:rsidRPr="00B47B69" w:rsidRDefault="005124F4" w:rsidP="00B47B69">
      <w:pPr>
        <w:spacing w:line="360" w:lineRule="auto"/>
        <w:ind w:firstLine="709"/>
        <w:jc w:val="both"/>
        <w:rPr>
          <w:sz w:val="28"/>
          <w:szCs w:val="28"/>
        </w:rPr>
      </w:pPr>
      <w:r w:rsidRPr="00B47B69">
        <w:rPr>
          <w:sz w:val="28"/>
          <w:szCs w:val="28"/>
        </w:rPr>
        <w:t>Согласованные с главным бухгалтером списки лиц, которым предоставлено право, получать со складов материалы, а также образцы их подписей должны быть сообщены соответствующим  лицам, осуществляющим указанный отпуск материалов со складов.</w:t>
      </w:r>
    </w:p>
    <w:p w:rsidR="005124F4" w:rsidRPr="00B47B69" w:rsidRDefault="005124F4" w:rsidP="00B47B69">
      <w:pPr>
        <w:spacing w:line="360" w:lineRule="auto"/>
        <w:ind w:firstLine="709"/>
        <w:jc w:val="both"/>
        <w:rPr>
          <w:sz w:val="28"/>
          <w:szCs w:val="28"/>
        </w:rPr>
      </w:pPr>
      <w:r w:rsidRPr="00B47B69">
        <w:rPr>
          <w:sz w:val="28"/>
          <w:szCs w:val="28"/>
        </w:rPr>
        <w:t>Отпуск материалов со складов организации осуществляется только выделенным для их  получения работникам подразделения организации.</w:t>
      </w:r>
    </w:p>
    <w:p w:rsidR="005124F4" w:rsidRPr="00B47B69" w:rsidRDefault="005124F4" w:rsidP="00B47B69">
      <w:pPr>
        <w:spacing w:line="360" w:lineRule="auto"/>
        <w:ind w:firstLine="709"/>
        <w:jc w:val="both"/>
        <w:rPr>
          <w:sz w:val="28"/>
          <w:szCs w:val="28"/>
        </w:rPr>
      </w:pPr>
      <w:r w:rsidRPr="00B47B69">
        <w:rPr>
          <w:sz w:val="28"/>
          <w:szCs w:val="28"/>
        </w:rPr>
        <w:t>В необходимых случаях составляется список лиц, которым представлено право выдавать разрешения (пропуска) на вывоз из организации материальных ценностей.</w:t>
      </w:r>
    </w:p>
    <w:p w:rsidR="005124F4" w:rsidRPr="00B47B69" w:rsidRDefault="005124F4" w:rsidP="00B47B69">
      <w:pPr>
        <w:spacing w:line="360" w:lineRule="auto"/>
        <w:ind w:firstLine="709"/>
        <w:jc w:val="both"/>
        <w:rPr>
          <w:sz w:val="28"/>
          <w:szCs w:val="28"/>
        </w:rPr>
      </w:pPr>
      <w:r w:rsidRPr="00B47B69">
        <w:rPr>
          <w:sz w:val="28"/>
          <w:szCs w:val="28"/>
        </w:rPr>
        <w:t>Порядок отпуска материалов со склада цеха подразделения организации  участкам, бригадам на рабочие места, другим организациям устанавливается руководителем подразделения организации по согласованию с главным бухгалтером организации.</w:t>
      </w:r>
    </w:p>
    <w:p w:rsidR="005124F4" w:rsidRPr="00B47B69" w:rsidRDefault="005124F4" w:rsidP="00B47B69">
      <w:pPr>
        <w:spacing w:line="360" w:lineRule="auto"/>
        <w:ind w:firstLine="709"/>
        <w:jc w:val="both"/>
        <w:rPr>
          <w:sz w:val="28"/>
          <w:szCs w:val="28"/>
        </w:rPr>
      </w:pPr>
      <w:r w:rsidRPr="00B47B69">
        <w:rPr>
          <w:sz w:val="28"/>
          <w:szCs w:val="28"/>
        </w:rPr>
        <w:t>В первичных документах на отпуск материалов со складов организации в подразделения организации, на участки,  в бригады, на рабочие места указываются наименование материалов, количество, цена (учетная цена), сумма, а так же назначение: норм и наименование заказа, для изготовления  которого отпускаются материалы.</w:t>
      </w:r>
    </w:p>
    <w:p w:rsidR="005124F4" w:rsidRPr="00B47B69" w:rsidRDefault="005124F4" w:rsidP="00B47B69">
      <w:pPr>
        <w:spacing w:line="360" w:lineRule="auto"/>
        <w:ind w:firstLine="709"/>
        <w:jc w:val="both"/>
        <w:rPr>
          <w:sz w:val="28"/>
          <w:szCs w:val="28"/>
        </w:rPr>
      </w:pPr>
      <w:r w:rsidRPr="00B47B69">
        <w:rPr>
          <w:sz w:val="28"/>
          <w:szCs w:val="28"/>
        </w:rPr>
        <w:t>Организация может осуществить отпуска материалов или отдельных групп, видов, наименований своим подразделениям без указания назначения. В этом случае отпуск материалов учитывается как внутреннее перемещение, а сами материалы считаются в подотчете у получившего их подразделения.</w:t>
      </w:r>
    </w:p>
    <w:p w:rsidR="005124F4" w:rsidRPr="00B47B69" w:rsidRDefault="005124F4" w:rsidP="00B47B69">
      <w:pPr>
        <w:spacing w:line="360" w:lineRule="auto"/>
        <w:ind w:firstLine="709"/>
        <w:jc w:val="both"/>
        <w:rPr>
          <w:sz w:val="28"/>
          <w:szCs w:val="28"/>
        </w:rPr>
      </w:pPr>
      <w:r w:rsidRPr="00B47B69">
        <w:rPr>
          <w:sz w:val="28"/>
          <w:szCs w:val="28"/>
        </w:rPr>
        <w:t>На фактически израсходованные материалы подразделение – получатель материалов составляет акт расхода в котором указывается наименование, количество, учетная цена и сумма по каждому наименованию, номер и  наименование заказа, для изготовления которого они израсходованы, количество и сумма расхода сверх норм и их причины.</w:t>
      </w:r>
    </w:p>
    <w:p w:rsidR="005124F4" w:rsidRPr="00B47B69" w:rsidRDefault="005124F4" w:rsidP="00B47B69">
      <w:pPr>
        <w:spacing w:line="360" w:lineRule="auto"/>
        <w:ind w:firstLine="709"/>
        <w:jc w:val="both"/>
        <w:rPr>
          <w:sz w:val="28"/>
          <w:szCs w:val="28"/>
        </w:rPr>
      </w:pPr>
      <w:r w:rsidRPr="00B47B69">
        <w:rPr>
          <w:sz w:val="28"/>
          <w:szCs w:val="28"/>
        </w:rPr>
        <w:t>Конкретный порядок составления акта  расхода материалов, а так же  перечень подразделений, для которых он предусмотрен, устанавливаются организацией.</w:t>
      </w:r>
    </w:p>
    <w:p w:rsidR="005124F4" w:rsidRPr="00B47B69" w:rsidRDefault="005124F4" w:rsidP="00B47B69">
      <w:pPr>
        <w:spacing w:line="360" w:lineRule="auto"/>
        <w:ind w:firstLine="709"/>
        <w:jc w:val="both"/>
        <w:rPr>
          <w:sz w:val="28"/>
          <w:szCs w:val="28"/>
        </w:rPr>
      </w:pPr>
      <w:r w:rsidRPr="00B47B69">
        <w:rPr>
          <w:sz w:val="28"/>
          <w:szCs w:val="28"/>
        </w:rPr>
        <w:t>Отпуск материалов со складов организации на производство, как правило, должен осуществляться  на основе предварительно установленных лимитов. Лимиты отпуска материалов на производство устанавливаются  отделом снабжения или другими подразделениями (должностными лицами) по решению руководителя организации. Первичными учетными документами по отпуску материалов со складов организации в подразделения организации являются лимитно-заборная карта, требование-накладная, накладная.</w:t>
      </w:r>
    </w:p>
    <w:p w:rsidR="005124F4" w:rsidRPr="00B47B69" w:rsidRDefault="005124F4" w:rsidP="00B47B69">
      <w:pPr>
        <w:spacing w:line="360" w:lineRule="auto"/>
        <w:ind w:firstLine="709"/>
        <w:jc w:val="both"/>
        <w:rPr>
          <w:sz w:val="28"/>
          <w:szCs w:val="28"/>
        </w:rPr>
      </w:pPr>
      <w:r w:rsidRPr="00B47B69">
        <w:rPr>
          <w:sz w:val="28"/>
          <w:szCs w:val="28"/>
        </w:rPr>
        <w:t>Лимитно-заборные карты предназначены для отпуска материалов, систематически потребляемых для изготовления продукции (выполнения работ и услуг), а так же для контроля за соблюдением лимитов. Лимитно-заборные карты выписываются подразделениями организации, выполняющими снабженческие или планирующие функции, в 2 или 3-х экземплярах сроком на один месяц. В конце месяца лимитно-заборные карты сдаются в бухгалтерскую службу организации.</w:t>
      </w:r>
    </w:p>
    <w:p w:rsidR="005124F4" w:rsidRPr="00B47B69" w:rsidRDefault="005124F4" w:rsidP="00B47B69">
      <w:pPr>
        <w:spacing w:line="360" w:lineRule="auto"/>
        <w:ind w:firstLine="709"/>
        <w:jc w:val="both"/>
        <w:rPr>
          <w:sz w:val="28"/>
          <w:szCs w:val="28"/>
        </w:rPr>
      </w:pPr>
      <w:r w:rsidRPr="00B47B69">
        <w:rPr>
          <w:sz w:val="28"/>
          <w:szCs w:val="28"/>
        </w:rPr>
        <w:t>В случае отпуска материалов сверх лимита в первичных учетных документах (лимитно-заборных картах, требованиях-накладных) проставляется штамп (надпись) «сверх лимита». Отпуск материалов сверх лимита производится при наличии  разрешения руководителя  или лиц, им на то уполномоченных. На  документах указывается причины сверхлимитного отпуска материалов. В сверхлимитному отпуску материалов относятся дополнительный отпуск, связанный с исправлением или возмещением брака и покрытием перерасхода материалов. При получении материалов для производства изделий взамен забракованной и для исправления брака к лимитно-заборной карте или требованию-накладной прилагаются акты  о браке с указанием шифра изделия, детали или номера заказа, по которому изготовлена забракованная продукция.  При замене материалов, предусмотренного установленной  для данного изделия (продукции) технологией, другим материалом оформляется требование на замену.</w:t>
      </w:r>
    </w:p>
    <w:p w:rsidR="005124F4" w:rsidRPr="00B47B69" w:rsidRDefault="005124F4" w:rsidP="00B47B69">
      <w:pPr>
        <w:spacing w:line="360" w:lineRule="auto"/>
        <w:ind w:firstLine="709"/>
        <w:jc w:val="both"/>
        <w:rPr>
          <w:sz w:val="28"/>
          <w:szCs w:val="28"/>
        </w:rPr>
      </w:pPr>
      <w:r w:rsidRPr="00B47B69">
        <w:rPr>
          <w:sz w:val="28"/>
          <w:szCs w:val="28"/>
        </w:rPr>
        <w:t>Возврат подразделениями организации на склад неиспользованных материалов оформляется накладными или лимитно-заборными картами. Сданные на склад материалы приходуются  по складу с одновременным списанием с подотчета подразделения организации.</w:t>
      </w:r>
    </w:p>
    <w:p w:rsidR="005124F4" w:rsidRPr="00B47B69" w:rsidRDefault="005124F4" w:rsidP="00B47B69">
      <w:pPr>
        <w:spacing w:line="360" w:lineRule="auto"/>
        <w:ind w:firstLine="709"/>
        <w:jc w:val="both"/>
        <w:rPr>
          <w:sz w:val="28"/>
          <w:szCs w:val="28"/>
        </w:rPr>
      </w:pPr>
      <w:r w:rsidRPr="00B47B69">
        <w:rPr>
          <w:sz w:val="28"/>
          <w:szCs w:val="28"/>
        </w:rPr>
        <w:t xml:space="preserve">Передача материалов с одного склада организации на другой склад организации, а так же со склада одного подразделения организации на склад другого подразделения организации оформляется накладными на внутреннее перемещение.     </w:t>
      </w:r>
    </w:p>
    <w:p w:rsidR="005124F4" w:rsidRPr="00B47B69" w:rsidRDefault="005124F4" w:rsidP="00B47B69">
      <w:pPr>
        <w:pStyle w:val="23"/>
        <w:spacing w:line="360" w:lineRule="auto"/>
        <w:ind w:firstLine="709"/>
        <w:jc w:val="both"/>
        <w:rPr>
          <w:rFonts w:ascii="Times New Roman" w:hAnsi="Times New Roman" w:cs="Times New Roman"/>
          <w:i w:val="0"/>
          <w:sz w:val="28"/>
          <w:szCs w:val="28"/>
        </w:rPr>
      </w:pPr>
      <w:r w:rsidRPr="00B47B69">
        <w:rPr>
          <w:rFonts w:ascii="Times New Roman" w:hAnsi="Times New Roman" w:cs="Times New Roman"/>
          <w:i w:val="0"/>
          <w:sz w:val="28"/>
          <w:szCs w:val="28"/>
        </w:rPr>
        <w:t xml:space="preserve">  </w:t>
      </w:r>
    </w:p>
    <w:p w:rsidR="005124F4" w:rsidRPr="00B47B69" w:rsidRDefault="005124F4" w:rsidP="00B47B69">
      <w:pPr>
        <w:pStyle w:val="23"/>
        <w:spacing w:line="360" w:lineRule="auto"/>
        <w:ind w:firstLine="709"/>
        <w:jc w:val="both"/>
        <w:rPr>
          <w:rFonts w:ascii="Times New Roman" w:hAnsi="Times New Roman" w:cs="Times New Roman"/>
          <w:b w:val="0"/>
          <w:i w:val="0"/>
          <w:sz w:val="28"/>
          <w:szCs w:val="28"/>
        </w:rPr>
      </w:pPr>
      <w:r w:rsidRPr="00B47B69">
        <w:rPr>
          <w:rFonts w:ascii="Times New Roman" w:hAnsi="Times New Roman" w:cs="Times New Roman"/>
          <w:i w:val="0"/>
          <w:sz w:val="28"/>
          <w:szCs w:val="28"/>
        </w:rPr>
        <w:t>3.3. Учет прочего выбытия (продаж, списания, безвозмездной передачи) материалов.</w:t>
      </w:r>
    </w:p>
    <w:p w:rsidR="005124F4" w:rsidRPr="00B47B69" w:rsidRDefault="005124F4" w:rsidP="00B47B69">
      <w:pPr>
        <w:spacing w:line="360" w:lineRule="auto"/>
        <w:ind w:firstLine="709"/>
        <w:jc w:val="both"/>
        <w:rPr>
          <w:sz w:val="28"/>
          <w:szCs w:val="28"/>
        </w:rPr>
      </w:pPr>
    </w:p>
    <w:p w:rsidR="005124F4" w:rsidRPr="00B47B69" w:rsidRDefault="005124F4" w:rsidP="00B47B69">
      <w:pPr>
        <w:spacing w:line="360" w:lineRule="auto"/>
        <w:ind w:firstLine="709"/>
        <w:jc w:val="both"/>
        <w:rPr>
          <w:sz w:val="28"/>
          <w:szCs w:val="28"/>
        </w:rPr>
      </w:pPr>
      <w:r w:rsidRPr="00B47B69">
        <w:rPr>
          <w:sz w:val="28"/>
          <w:szCs w:val="28"/>
        </w:rPr>
        <w:t>При продаже организацией материалов физическим и юридическим лицам цена продажи определяется по соглашению сторон (продавца и покупателя). Материалы, как правило, должны продаваться по рыночным ценам с учетом их физического состояния. Исчисление и уплата налогов к цене продаваемых (передаваемых) материалов осуществляется организацией  в порядке, предусмотренных действующим законодательством.</w:t>
      </w:r>
    </w:p>
    <w:p w:rsidR="005124F4" w:rsidRPr="00B47B69" w:rsidRDefault="005124F4" w:rsidP="00B47B69">
      <w:pPr>
        <w:spacing w:line="360" w:lineRule="auto"/>
        <w:ind w:firstLine="709"/>
        <w:jc w:val="both"/>
        <w:rPr>
          <w:sz w:val="28"/>
          <w:szCs w:val="28"/>
        </w:rPr>
      </w:pPr>
      <w:r w:rsidRPr="00B47B69">
        <w:rPr>
          <w:sz w:val="28"/>
          <w:szCs w:val="28"/>
        </w:rPr>
        <w:t>Продажа материалов оформляется соответствующим подразделением организации, осуществляющим снабженческо-сбытовые функции, либо должностным лицом, выполняющим аналогичные функции, путем выписки накладной на отпуск материалов на сторону на основании договоров или других  документов и разрешения руководителя организации или лиц, им на то уполномоченных.</w:t>
      </w:r>
    </w:p>
    <w:p w:rsidR="005124F4" w:rsidRPr="00B47B69" w:rsidRDefault="005124F4" w:rsidP="00B47B69">
      <w:pPr>
        <w:spacing w:line="360" w:lineRule="auto"/>
        <w:ind w:firstLine="709"/>
        <w:jc w:val="both"/>
        <w:rPr>
          <w:sz w:val="28"/>
          <w:szCs w:val="28"/>
        </w:rPr>
      </w:pPr>
      <w:r w:rsidRPr="00B47B69">
        <w:rPr>
          <w:sz w:val="28"/>
          <w:szCs w:val="28"/>
        </w:rPr>
        <w:t xml:space="preserve">При перевозке грузов автотранспортом оформляется товарно-транспортная накладная. Порядок вывоза и выноса с территории организации материальных запасов, оформления пропусков на вывоз и вынос, организация контроля за вывозом (выносом) материальных запасов устанавливается организацией. </w:t>
      </w:r>
    </w:p>
    <w:p w:rsidR="005124F4" w:rsidRPr="00B47B69" w:rsidRDefault="005124F4" w:rsidP="00B47B69">
      <w:pPr>
        <w:spacing w:line="360" w:lineRule="auto"/>
        <w:ind w:firstLine="709"/>
        <w:jc w:val="both"/>
        <w:rPr>
          <w:sz w:val="28"/>
          <w:szCs w:val="28"/>
        </w:rPr>
      </w:pPr>
      <w:r w:rsidRPr="00B47B69">
        <w:rPr>
          <w:sz w:val="28"/>
          <w:szCs w:val="28"/>
        </w:rPr>
        <w:t>При отгрузке (отпуске) материалов для продажи определяется суммы, подлежащие оплате покупателем, оформляется и предъявляется ему к оплате расчетный документ.</w:t>
      </w:r>
    </w:p>
    <w:p w:rsidR="005124F4" w:rsidRPr="00B47B69" w:rsidRDefault="005124F4" w:rsidP="00B47B69">
      <w:pPr>
        <w:spacing w:line="360" w:lineRule="auto"/>
        <w:ind w:left="6372" w:firstLine="709"/>
        <w:jc w:val="both"/>
        <w:rPr>
          <w:sz w:val="28"/>
          <w:szCs w:val="28"/>
        </w:rPr>
      </w:pPr>
    </w:p>
    <w:p w:rsidR="005124F4" w:rsidRPr="00B47B69" w:rsidRDefault="005124F4" w:rsidP="00B47B69">
      <w:pPr>
        <w:spacing w:line="360" w:lineRule="auto"/>
        <w:jc w:val="both"/>
        <w:rPr>
          <w:sz w:val="28"/>
          <w:szCs w:val="28"/>
        </w:rPr>
      </w:pPr>
      <w:r w:rsidRPr="00B47B69">
        <w:rPr>
          <w:sz w:val="28"/>
          <w:szCs w:val="28"/>
        </w:rPr>
        <w:t>Таблица 10</w:t>
      </w:r>
    </w:p>
    <w:p w:rsidR="005124F4" w:rsidRPr="00B47B69" w:rsidRDefault="005124F4" w:rsidP="00B47B69">
      <w:pPr>
        <w:pStyle w:val="9"/>
        <w:ind w:firstLine="709"/>
        <w:jc w:val="both"/>
        <w:rPr>
          <w:b/>
          <w:bCs/>
          <w:szCs w:val="28"/>
        </w:rPr>
      </w:pPr>
      <w:r w:rsidRPr="00B47B69">
        <w:rPr>
          <w:b/>
          <w:bCs/>
          <w:szCs w:val="28"/>
        </w:rPr>
        <w:t>Типовая корреспонденция счетов АО «Уральскоблгаз»</w:t>
      </w:r>
    </w:p>
    <w:p w:rsidR="005124F4" w:rsidRPr="00B47B69" w:rsidRDefault="005124F4" w:rsidP="00B47B69">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6175"/>
        <w:gridCol w:w="1232"/>
        <w:gridCol w:w="1232"/>
      </w:tblGrid>
      <w:tr w:rsidR="005124F4" w:rsidRPr="00B47B69">
        <w:tc>
          <w:tcPr>
            <w:tcW w:w="648" w:type="dxa"/>
          </w:tcPr>
          <w:p w:rsidR="005124F4" w:rsidRPr="00B47B69" w:rsidRDefault="005124F4" w:rsidP="00B47B69">
            <w:pPr>
              <w:spacing w:line="360" w:lineRule="auto"/>
              <w:ind w:left="-709" w:firstLine="709"/>
              <w:jc w:val="both"/>
              <w:rPr>
                <w:sz w:val="20"/>
                <w:szCs w:val="20"/>
              </w:rPr>
            </w:pPr>
            <w:r w:rsidRPr="00B47B69">
              <w:rPr>
                <w:sz w:val="20"/>
                <w:szCs w:val="20"/>
              </w:rPr>
              <w:t>№</w:t>
            </w:r>
          </w:p>
        </w:tc>
        <w:tc>
          <w:tcPr>
            <w:tcW w:w="6175" w:type="dxa"/>
          </w:tcPr>
          <w:p w:rsidR="005124F4" w:rsidRPr="00B47B69" w:rsidRDefault="005124F4" w:rsidP="00B47B69">
            <w:pPr>
              <w:spacing w:line="360" w:lineRule="auto"/>
              <w:ind w:left="-709" w:firstLine="709"/>
              <w:jc w:val="both"/>
              <w:rPr>
                <w:sz w:val="20"/>
                <w:szCs w:val="20"/>
              </w:rPr>
            </w:pPr>
            <w:r w:rsidRPr="00B47B69">
              <w:rPr>
                <w:sz w:val="20"/>
                <w:szCs w:val="20"/>
              </w:rPr>
              <w:t>Содержание хозяйственных операций</w:t>
            </w:r>
          </w:p>
        </w:tc>
        <w:tc>
          <w:tcPr>
            <w:tcW w:w="1232" w:type="dxa"/>
            <w:vAlign w:val="center"/>
          </w:tcPr>
          <w:p w:rsidR="005124F4" w:rsidRPr="00B47B69" w:rsidRDefault="005124F4" w:rsidP="00B47B69">
            <w:pPr>
              <w:spacing w:line="360" w:lineRule="auto"/>
              <w:ind w:left="-709" w:firstLine="709"/>
              <w:jc w:val="both"/>
              <w:rPr>
                <w:sz w:val="20"/>
                <w:szCs w:val="20"/>
              </w:rPr>
            </w:pPr>
            <w:r w:rsidRPr="00B47B69">
              <w:rPr>
                <w:sz w:val="20"/>
                <w:szCs w:val="20"/>
              </w:rPr>
              <w:t>Дебет</w:t>
            </w:r>
          </w:p>
        </w:tc>
        <w:tc>
          <w:tcPr>
            <w:tcW w:w="1232" w:type="dxa"/>
            <w:vAlign w:val="center"/>
          </w:tcPr>
          <w:p w:rsidR="005124F4" w:rsidRPr="00B47B69" w:rsidRDefault="005124F4" w:rsidP="00B47B69">
            <w:pPr>
              <w:spacing w:line="360" w:lineRule="auto"/>
              <w:ind w:left="-709" w:firstLine="709"/>
              <w:jc w:val="both"/>
              <w:rPr>
                <w:sz w:val="20"/>
                <w:szCs w:val="20"/>
              </w:rPr>
            </w:pPr>
            <w:r w:rsidRPr="00B47B69">
              <w:rPr>
                <w:sz w:val="20"/>
                <w:szCs w:val="20"/>
              </w:rPr>
              <w:t>Кредит</w:t>
            </w:r>
          </w:p>
        </w:tc>
      </w:tr>
      <w:tr w:rsidR="005124F4" w:rsidRPr="00B47B69">
        <w:tc>
          <w:tcPr>
            <w:tcW w:w="648" w:type="dxa"/>
          </w:tcPr>
          <w:p w:rsidR="005124F4" w:rsidRPr="00B47B69" w:rsidRDefault="005124F4" w:rsidP="00B47B69">
            <w:pPr>
              <w:spacing w:line="360" w:lineRule="auto"/>
              <w:ind w:left="-709" w:firstLine="709"/>
              <w:jc w:val="both"/>
              <w:rPr>
                <w:sz w:val="20"/>
                <w:szCs w:val="20"/>
              </w:rPr>
            </w:pPr>
            <w:r w:rsidRPr="00B47B69">
              <w:rPr>
                <w:sz w:val="20"/>
                <w:szCs w:val="20"/>
              </w:rPr>
              <w:t>1</w:t>
            </w:r>
          </w:p>
        </w:tc>
        <w:tc>
          <w:tcPr>
            <w:tcW w:w="6175" w:type="dxa"/>
          </w:tcPr>
          <w:p w:rsidR="005124F4" w:rsidRPr="00B47B69" w:rsidRDefault="005124F4" w:rsidP="00B47B69">
            <w:pPr>
              <w:spacing w:line="360" w:lineRule="auto"/>
              <w:ind w:left="-709" w:firstLine="709"/>
              <w:jc w:val="both"/>
              <w:rPr>
                <w:sz w:val="20"/>
                <w:szCs w:val="20"/>
              </w:rPr>
            </w:pPr>
            <w:r w:rsidRPr="00B47B69">
              <w:rPr>
                <w:sz w:val="20"/>
                <w:szCs w:val="20"/>
              </w:rPr>
              <w:t>Отпущены основные материалы АО «Уральскоблгаз»</w:t>
            </w:r>
          </w:p>
          <w:p w:rsidR="005124F4" w:rsidRPr="00B47B69" w:rsidRDefault="005124F4" w:rsidP="00B47B69">
            <w:pPr>
              <w:numPr>
                <w:ilvl w:val="0"/>
                <w:numId w:val="11"/>
              </w:numPr>
              <w:spacing w:line="360" w:lineRule="auto"/>
              <w:ind w:left="-709" w:firstLine="709"/>
              <w:jc w:val="both"/>
              <w:rPr>
                <w:sz w:val="20"/>
                <w:szCs w:val="20"/>
              </w:rPr>
            </w:pPr>
            <w:r w:rsidRPr="00B47B69">
              <w:rPr>
                <w:sz w:val="20"/>
                <w:szCs w:val="20"/>
              </w:rPr>
              <w:t>по договорной стоимости</w:t>
            </w:r>
          </w:p>
          <w:p w:rsidR="005124F4" w:rsidRPr="00B47B69" w:rsidRDefault="005124F4" w:rsidP="00B47B69">
            <w:pPr>
              <w:numPr>
                <w:ilvl w:val="0"/>
                <w:numId w:val="11"/>
              </w:numPr>
              <w:spacing w:line="360" w:lineRule="auto"/>
              <w:ind w:left="-709" w:firstLine="709"/>
              <w:jc w:val="both"/>
              <w:rPr>
                <w:sz w:val="20"/>
                <w:szCs w:val="20"/>
              </w:rPr>
            </w:pPr>
            <w:r w:rsidRPr="00B47B69">
              <w:rPr>
                <w:sz w:val="20"/>
                <w:szCs w:val="20"/>
              </w:rPr>
              <w:t>налог на добавленную стоимость</w:t>
            </w:r>
          </w:p>
        </w:tc>
        <w:tc>
          <w:tcPr>
            <w:tcW w:w="1232" w:type="dxa"/>
            <w:vAlign w:val="center"/>
          </w:tcPr>
          <w:p w:rsidR="005124F4" w:rsidRPr="00B47B69" w:rsidRDefault="005124F4" w:rsidP="00B47B69">
            <w:pPr>
              <w:spacing w:line="360" w:lineRule="auto"/>
              <w:ind w:left="-709" w:firstLine="709"/>
              <w:jc w:val="both"/>
              <w:rPr>
                <w:sz w:val="20"/>
                <w:szCs w:val="20"/>
              </w:rPr>
            </w:pPr>
          </w:p>
          <w:p w:rsidR="005124F4" w:rsidRPr="00B47B69" w:rsidRDefault="005124F4" w:rsidP="00B47B69">
            <w:pPr>
              <w:spacing w:line="360" w:lineRule="auto"/>
              <w:ind w:left="-709" w:firstLine="709"/>
              <w:jc w:val="both"/>
              <w:rPr>
                <w:sz w:val="20"/>
                <w:szCs w:val="20"/>
              </w:rPr>
            </w:pPr>
          </w:p>
          <w:p w:rsidR="005124F4" w:rsidRPr="00B47B69" w:rsidRDefault="005124F4" w:rsidP="00B47B69">
            <w:pPr>
              <w:spacing w:line="360" w:lineRule="auto"/>
              <w:ind w:left="-709" w:firstLine="709"/>
              <w:jc w:val="both"/>
              <w:rPr>
                <w:sz w:val="20"/>
                <w:szCs w:val="20"/>
              </w:rPr>
            </w:pPr>
            <w:r w:rsidRPr="00B47B69">
              <w:rPr>
                <w:sz w:val="20"/>
                <w:szCs w:val="20"/>
              </w:rPr>
              <w:t>301</w:t>
            </w:r>
          </w:p>
          <w:p w:rsidR="005124F4" w:rsidRPr="00B47B69" w:rsidRDefault="005124F4" w:rsidP="00B47B69">
            <w:pPr>
              <w:spacing w:line="360" w:lineRule="auto"/>
              <w:ind w:left="-709" w:firstLine="709"/>
              <w:jc w:val="both"/>
              <w:rPr>
                <w:sz w:val="20"/>
                <w:szCs w:val="20"/>
              </w:rPr>
            </w:pPr>
            <w:r w:rsidRPr="00B47B69">
              <w:rPr>
                <w:sz w:val="20"/>
                <w:szCs w:val="20"/>
              </w:rPr>
              <w:t>301</w:t>
            </w:r>
          </w:p>
        </w:tc>
        <w:tc>
          <w:tcPr>
            <w:tcW w:w="1232" w:type="dxa"/>
            <w:vAlign w:val="center"/>
          </w:tcPr>
          <w:p w:rsidR="005124F4" w:rsidRPr="00B47B69" w:rsidRDefault="005124F4" w:rsidP="00B47B69">
            <w:pPr>
              <w:spacing w:line="360" w:lineRule="auto"/>
              <w:ind w:left="-709" w:firstLine="709"/>
              <w:jc w:val="both"/>
              <w:rPr>
                <w:sz w:val="20"/>
                <w:szCs w:val="20"/>
              </w:rPr>
            </w:pPr>
          </w:p>
          <w:p w:rsidR="005124F4" w:rsidRPr="00B47B69" w:rsidRDefault="005124F4" w:rsidP="00B47B69">
            <w:pPr>
              <w:spacing w:line="360" w:lineRule="auto"/>
              <w:ind w:left="-709" w:firstLine="709"/>
              <w:jc w:val="both"/>
              <w:rPr>
                <w:sz w:val="20"/>
                <w:szCs w:val="20"/>
              </w:rPr>
            </w:pPr>
          </w:p>
          <w:p w:rsidR="005124F4" w:rsidRPr="00B47B69" w:rsidRDefault="005124F4" w:rsidP="00B47B69">
            <w:pPr>
              <w:spacing w:line="360" w:lineRule="auto"/>
              <w:ind w:left="-709" w:firstLine="709"/>
              <w:jc w:val="both"/>
              <w:rPr>
                <w:sz w:val="20"/>
                <w:szCs w:val="20"/>
              </w:rPr>
            </w:pPr>
            <w:r w:rsidRPr="00B47B69">
              <w:rPr>
                <w:sz w:val="20"/>
                <w:szCs w:val="20"/>
              </w:rPr>
              <w:t>709</w:t>
            </w:r>
          </w:p>
          <w:p w:rsidR="005124F4" w:rsidRPr="00B47B69" w:rsidRDefault="005124F4" w:rsidP="00B47B69">
            <w:pPr>
              <w:spacing w:line="360" w:lineRule="auto"/>
              <w:ind w:left="-709" w:firstLine="709"/>
              <w:jc w:val="both"/>
              <w:rPr>
                <w:sz w:val="20"/>
                <w:szCs w:val="20"/>
              </w:rPr>
            </w:pPr>
            <w:r w:rsidRPr="00B47B69">
              <w:rPr>
                <w:sz w:val="20"/>
                <w:szCs w:val="20"/>
              </w:rPr>
              <w:t>633</w:t>
            </w:r>
          </w:p>
        </w:tc>
      </w:tr>
    </w:tbl>
    <w:p w:rsidR="005124F4" w:rsidRPr="00B47B69" w:rsidRDefault="005124F4" w:rsidP="00B47B69">
      <w:pPr>
        <w:spacing w:line="360" w:lineRule="auto"/>
        <w:ind w:firstLine="709"/>
        <w:jc w:val="both"/>
        <w:rPr>
          <w:sz w:val="28"/>
          <w:szCs w:val="28"/>
        </w:rPr>
      </w:pPr>
    </w:p>
    <w:p w:rsidR="005124F4" w:rsidRPr="00B47B69" w:rsidRDefault="005124F4" w:rsidP="00B47B69">
      <w:pPr>
        <w:spacing w:line="360" w:lineRule="auto"/>
        <w:ind w:firstLine="709"/>
        <w:jc w:val="both"/>
        <w:rPr>
          <w:sz w:val="28"/>
          <w:szCs w:val="28"/>
        </w:rPr>
      </w:pPr>
      <w:r w:rsidRPr="00B47B69">
        <w:rPr>
          <w:sz w:val="28"/>
          <w:szCs w:val="28"/>
        </w:rPr>
        <w:t>Продавец (поставщик) учитывает по дебету счета учета  расчетов в корреспонденции с кредитом счета  учета продаж следующие суммы, подлежащие оплате покупателем:</w:t>
      </w:r>
    </w:p>
    <w:p w:rsidR="005124F4" w:rsidRPr="00B47B69" w:rsidRDefault="005124F4" w:rsidP="00B47B69">
      <w:pPr>
        <w:spacing w:line="360" w:lineRule="auto"/>
        <w:ind w:left="708" w:firstLine="709"/>
        <w:jc w:val="both"/>
        <w:rPr>
          <w:sz w:val="28"/>
          <w:szCs w:val="28"/>
        </w:rPr>
      </w:pPr>
      <w:r w:rsidRPr="00B47B69">
        <w:rPr>
          <w:sz w:val="28"/>
          <w:szCs w:val="28"/>
        </w:rPr>
        <w:t>а) стоимость отгруженных (отпущенных) материалов по договорным ценам;</w:t>
      </w:r>
    </w:p>
    <w:p w:rsidR="005124F4" w:rsidRPr="00B47B69" w:rsidRDefault="005124F4" w:rsidP="00B47B69">
      <w:pPr>
        <w:spacing w:line="360" w:lineRule="auto"/>
        <w:ind w:left="708" w:firstLine="709"/>
        <w:jc w:val="both"/>
        <w:rPr>
          <w:sz w:val="28"/>
          <w:szCs w:val="28"/>
        </w:rPr>
      </w:pPr>
      <w:r w:rsidRPr="00B47B69">
        <w:rPr>
          <w:sz w:val="28"/>
          <w:szCs w:val="28"/>
        </w:rPr>
        <w:t>б) налог на добавленную стоимость в размерах, установленных законодательством;</w:t>
      </w:r>
    </w:p>
    <w:p w:rsidR="005124F4" w:rsidRPr="00B47B69" w:rsidRDefault="005124F4" w:rsidP="00B47B69">
      <w:pPr>
        <w:spacing w:line="360" w:lineRule="auto"/>
        <w:ind w:firstLine="709"/>
        <w:jc w:val="both"/>
        <w:rPr>
          <w:sz w:val="28"/>
          <w:szCs w:val="28"/>
        </w:rPr>
      </w:pPr>
      <w:r w:rsidRPr="00B47B69">
        <w:rPr>
          <w:sz w:val="28"/>
          <w:szCs w:val="28"/>
        </w:rPr>
        <w:t>Аналитический учет  расчетов с покупателями за отгруженные им материалы должен вносить по каждому предъявленному покупателю и заказчику счету.</w:t>
      </w:r>
    </w:p>
    <w:p w:rsidR="005124F4" w:rsidRPr="00B47B69" w:rsidRDefault="005124F4" w:rsidP="00B47B69">
      <w:pPr>
        <w:spacing w:line="360" w:lineRule="auto"/>
        <w:ind w:firstLine="709"/>
        <w:jc w:val="both"/>
        <w:rPr>
          <w:sz w:val="28"/>
          <w:szCs w:val="28"/>
        </w:rPr>
      </w:pPr>
      <w:r w:rsidRPr="00B47B69">
        <w:rPr>
          <w:sz w:val="28"/>
          <w:szCs w:val="28"/>
        </w:rPr>
        <w:t>Списание материалов со счетов учета запасов может осуществляться в следующих случаях:</w:t>
      </w:r>
    </w:p>
    <w:p w:rsidR="005124F4" w:rsidRPr="00B47B69" w:rsidRDefault="005124F4" w:rsidP="00B47B69">
      <w:pPr>
        <w:numPr>
          <w:ilvl w:val="0"/>
          <w:numId w:val="11"/>
        </w:numPr>
        <w:spacing w:line="360" w:lineRule="auto"/>
        <w:ind w:firstLine="709"/>
        <w:jc w:val="both"/>
        <w:rPr>
          <w:sz w:val="28"/>
          <w:szCs w:val="28"/>
        </w:rPr>
      </w:pPr>
      <w:r w:rsidRPr="00B47B69">
        <w:rPr>
          <w:sz w:val="28"/>
          <w:szCs w:val="28"/>
        </w:rPr>
        <w:t>пришедшие в негодность по истечению срока хранения;</w:t>
      </w:r>
    </w:p>
    <w:p w:rsidR="005124F4" w:rsidRPr="00B47B69" w:rsidRDefault="005124F4" w:rsidP="00B47B69">
      <w:pPr>
        <w:numPr>
          <w:ilvl w:val="0"/>
          <w:numId w:val="11"/>
        </w:numPr>
        <w:spacing w:line="360" w:lineRule="auto"/>
        <w:ind w:firstLine="709"/>
        <w:jc w:val="both"/>
        <w:rPr>
          <w:sz w:val="28"/>
          <w:szCs w:val="28"/>
        </w:rPr>
      </w:pPr>
      <w:r w:rsidRPr="00B47B69">
        <w:rPr>
          <w:sz w:val="28"/>
          <w:szCs w:val="28"/>
        </w:rPr>
        <w:t>морально устаревшие;</w:t>
      </w:r>
    </w:p>
    <w:p w:rsidR="005124F4" w:rsidRPr="00B47B69" w:rsidRDefault="005124F4" w:rsidP="00B47B69">
      <w:pPr>
        <w:numPr>
          <w:ilvl w:val="0"/>
          <w:numId w:val="11"/>
        </w:numPr>
        <w:spacing w:line="360" w:lineRule="auto"/>
        <w:ind w:firstLine="709"/>
        <w:jc w:val="both"/>
        <w:rPr>
          <w:sz w:val="28"/>
          <w:szCs w:val="28"/>
        </w:rPr>
      </w:pPr>
      <w:r w:rsidRPr="00B47B69">
        <w:rPr>
          <w:sz w:val="28"/>
          <w:szCs w:val="28"/>
        </w:rPr>
        <w:t>при выявлении недостач, хищений или порче,  в том числе  вследствие аварий, пожаров, стихийных бедствий.</w:t>
      </w:r>
    </w:p>
    <w:p w:rsidR="005124F4" w:rsidRPr="00B47B69" w:rsidRDefault="005124F4" w:rsidP="00B47B69">
      <w:pPr>
        <w:pStyle w:val="a3"/>
        <w:spacing w:line="360" w:lineRule="auto"/>
        <w:ind w:firstLine="709"/>
        <w:rPr>
          <w:rFonts w:ascii="Times New Roman" w:hAnsi="Times New Roman" w:cs="Times New Roman"/>
          <w:szCs w:val="28"/>
        </w:rPr>
      </w:pPr>
      <w:r w:rsidRPr="00B47B69">
        <w:rPr>
          <w:rFonts w:ascii="Times New Roman" w:hAnsi="Times New Roman" w:cs="Times New Roman"/>
          <w:szCs w:val="28"/>
        </w:rPr>
        <w:t>Подготовка необходимой информации для принятия руководством организации решения о списании материалов осуществляется  комиссией с участием материально-ответственных лиц.</w:t>
      </w:r>
    </w:p>
    <w:p w:rsidR="005124F4" w:rsidRPr="00B47B69" w:rsidRDefault="005124F4" w:rsidP="00B47B69">
      <w:pPr>
        <w:pStyle w:val="a3"/>
        <w:spacing w:line="360" w:lineRule="auto"/>
        <w:ind w:firstLine="709"/>
        <w:rPr>
          <w:rFonts w:ascii="Times New Roman" w:hAnsi="Times New Roman" w:cs="Times New Roman"/>
          <w:szCs w:val="28"/>
        </w:rPr>
      </w:pPr>
      <w:r w:rsidRPr="00B47B69">
        <w:rPr>
          <w:rFonts w:ascii="Times New Roman" w:hAnsi="Times New Roman" w:cs="Times New Roman"/>
          <w:szCs w:val="28"/>
        </w:rPr>
        <w:t>Комиссией осуществляется следующие функции:</w:t>
      </w:r>
    </w:p>
    <w:p w:rsidR="005124F4" w:rsidRPr="00B47B69" w:rsidRDefault="005124F4" w:rsidP="00B47B69">
      <w:pPr>
        <w:pStyle w:val="a3"/>
        <w:numPr>
          <w:ilvl w:val="0"/>
          <w:numId w:val="11"/>
        </w:numPr>
        <w:tabs>
          <w:tab w:val="clear" w:pos="1065"/>
          <w:tab w:val="num" w:pos="0"/>
        </w:tabs>
        <w:spacing w:line="360" w:lineRule="auto"/>
        <w:ind w:left="0" w:firstLine="709"/>
        <w:rPr>
          <w:rFonts w:ascii="Times New Roman" w:hAnsi="Times New Roman" w:cs="Times New Roman"/>
          <w:szCs w:val="28"/>
        </w:rPr>
      </w:pPr>
      <w:r w:rsidRPr="00B47B69">
        <w:rPr>
          <w:rFonts w:ascii="Times New Roman" w:hAnsi="Times New Roman" w:cs="Times New Roman"/>
          <w:szCs w:val="28"/>
        </w:rPr>
        <w:t>непосредственный осмотр материалов;</w:t>
      </w:r>
    </w:p>
    <w:p w:rsidR="005124F4" w:rsidRPr="00B47B69" w:rsidRDefault="005124F4" w:rsidP="00B47B69">
      <w:pPr>
        <w:pStyle w:val="a3"/>
        <w:numPr>
          <w:ilvl w:val="0"/>
          <w:numId w:val="11"/>
        </w:numPr>
        <w:tabs>
          <w:tab w:val="clear" w:pos="1065"/>
          <w:tab w:val="num" w:pos="0"/>
        </w:tabs>
        <w:spacing w:line="360" w:lineRule="auto"/>
        <w:ind w:left="0" w:firstLine="709"/>
        <w:rPr>
          <w:rFonts w:ascii="Times New Roman" w:hAnsi="Times New Roman" w:cs="Times New Roman"/>
          <w:szCs w:val="28"/>
        </w:rPr>
      </w:pPr>
      <w:r w:rsidRPr="00B47B69">
        <w:rPr>
          <w:rFonts w:ascii="Times New Roman" w:hAnsi="Times New Roman" w:cs="Times New Roman"/>
          <w:szCs w:val="28"/>
        </w:rPr>
        <w:t>установление причин непригодности к использованию материалов (нарушение сроков хранения, вследствие пожара, стихийных бедствий и т.д.)</w:t>
      </w:r>
    </w:p>
    <w:p w:rsidR="005124F4" w:rsidRPr="00B47B69" w:rsidRDefault="005124F4" w:rsidP="00B47B69">
      <w:pPr>
        <w:pStyle w:val="a3"/>
        <w:numPr>
          <w:ilvl w:val="0"/>
          <w:numId w:val="11"/>
        </w:numPr>
        <w:tabs>
          <w:tab w:val="clear" w:pos="1065"/>
          <w:tab w:val="num" w:pos="0"/>
        </w:tabs>
        <w:spacing w:line="360" w:lineRule="auto"/>
        <w:ind w:left="0" w:firstLine="709"/>
        <w:rPr>
          <w:rFonts w:ascii="Times New Roman" w:hAnsi="Times New Roman" w:cs="Times New Roman"/>
          <w:szCs w:val="28"/>
        </w:rPr>
      </w:pPr>
      <w:r w:rsidRPr="00B47B69">
        <w:rPr>
          <w:rFonts w:ascii="Times New Roman" w:hAnsi="Times New Roman" w:cs="Times New Roman"/>
          <w:szCs w:val="28"/>
        </w:rPr>
        <w:t>выявление лиц, по вине которых  материалы оказались непригодны к использованию или ограничены в использовании по прямому назначению;</w:t>
      </w:r>
    </w:p>
    <w:p w:rsidR="005124F4" w:rsidRPr="00B47B69" w:rsidRDefault="005124F4" w:rsidP="00B47B69">
      <w:pPr>
        <w:pStyle w:val="a3"/>
        <w:numPr>
          <w:ilvl w:val="0"/>
          <w:numId w:val="11"/>
        </w:numPr>
        <w:tabs>
          <w:tab w:val="clear" w:pos="1065"/>
          <w:tab w:val="num" w:pos="0"/>
        </w:tabs>
        <w:spacing w:line="360" w:lineRule="auto"/>
        <w:ind w:left="0" w:firstLine="709"/>
        <w:rPr>
          <w:rFonts w:ascii="Times New Roman" w:hAnsi="Times New Roman" w:cs="Times New Roman"/>
          <w:szCs w:val="28"/>
        </w:rPr>
      </w:pPr>
      <w:r w:rsidRPr="00B47B69">
        <w:rPr>
          <w:rFonts w:ascii="Times New Roman" w:hAnsi="Times New Roman" w:cs="Times New Roman"/>
          <w:szCs w:val="28"/>
        </w:rPr>
        <w:t>определены возможности использования материалов на другие цели или ил продажи;</w:t>
      </w:r>
    </w:p>
    <w:p w:rsidR="005124F4" w:rsidRPr="00B47B69" w:rsidRDefault="005124F4" w:rsidP="00B47B69">
      <w:pPr>
        <w:pStyle w:val="a3"/>
        <w:numPr>
          <w:ilvl w:val="0"/>
          <w:numId w:val="11"/>
        </w:numPr>
        <w:tabs>
          <w:tab w:val="clear" w:pos="1065"/>
          <w:tab w:val="num" w:pos="0"/>
        </w:tabs>
        <w:spacing w:line="360" w:lineRule="auto"/>
        <w:ind w:left="0" w:firstLine="709"/>
        <w:rPr>
          <w:rFonts w:ascii="Times New Roman" w:hAnsi="Times New Roman" w:cs="Times New Roman"/>
          <w:szCs w:val="28"/>
        </w:rPr>
      </w:pPr>
      <w:r w:rsidRPr="00B47B69">
        <w:rPr>
          <w:rFonts w:ascii="Times New Roman" w:hAnsi="Times New Roman" w:cs="Times New Roman"/>
          <w:szCs w:val="28"/>
        </w:rPr>
        <w:t>составление акта на списание материалов;</w:t>
      </w:r>
    </w:p>
    <w:p w:rsidR="005124F4" w:rsidRPr="00B47B69" w:rsidRDefault="005124F4" w:rsidP="00B47B69">
      <w:pPr>
        <w:pStyle w:val="a3"/>
        <w:numPr>
          <w:ilvl w:val="0"/>
          <w:numId w:val="11"/>
        </w:numPr>
        <w:tabs>
          <w:tab w:val="clear" w:pos="1065"/>
          <w:tab w:val="num" w:pos="0"/>
        </w:tabs>
        <w:spacing w:line="360" w:lineRule="auto"/>
        <w:ind w:left="0" w:firstLine="709"/>
        <w:rPr>
          <w:rFonts w:ascii="Times New Roman" w:hAnsi="Times New Roman" w:cs="Times New Roman"/>
          <w:szCs w:val="28"/>
        </w:rPr>
      </w:pPr>
      <w:r w:rsidRPr="00B47B69">
        <w:rPr>
          <w:rFonts w:ascii="Times New Roman" w:hAnsi="Times New Roman" w:cs="Times New Roman"/>
          <w:szCs w:val="28"/>
        </w:rPr>
        <w:t>представление акта на утверждение руководителю организации или уполномоченному им лицу;</w:t>
      </w:r>
    </w:p>
    <w:p w:rsidR="005124F4" w:rsidRPr="00B47B69" w:rsidRDefault="005124F4" w:rsidP="00B47B69">
      <w:pPr>
        <w:pStyle w:val="a3"/>
        <w:numPr>
          <w:ilvl w:val="0"/>
          <w:numId w:val="11"/>
        </w:numPr>
        <w:tabs>
          <w:tab w:val="clear" w:pos="1065"/>
          <w:tab w:val="num" w:pos="0"/>
        </w:tabs>
        <w:spacing w:line="360" w:lineRule="auto"/>
        <w:ind w:left="0" w:firstLine="709"/>
        <w:rPr>
          <w:rFonts w:ascii="Times New Roman" w:hAnsi="Times New Roman" w:cs="Times New Roman"/>
          <w:szCs w:val="28"/>
        </w:rPr>
      </w:pPr>
      <w:r w:rsidRPr="00B47B69">
        <w:rPr>
          <w:rFonts w:ascii="Times New Roman" w:hAnsi="Times New Roman" w:cs="Times New Roman"/>
          <w:szCs w:val="28"/>
        </w:rPr>
        <w:t>осуществление контроля за утилизацией непригодных к дальнейшему использованию материалов.</w:t>
      </w:r>
    </w:p>
    <w:p w:rsidR="005124F4" w:rsidRPr="00B47B69" w:rsidRDefault="005124F4" w:rsidP="00B47B69">
      <w:pPr>
        <w:pStyle w:val="a3"/>
        <w:spacing w:line="360" w:lineRule="auto"/>
        <w:ind w:left="705" w:firstLine="709"/>
        <w:rPr>
          <w:rFonts w:ascii="Times New Roman" w:hAnsi="Times New Roman" w:cs="Times New Roman"/>
          <w:szCs w:val="28"/>
        </w:rPr>
      </w:pPr>
    </w:p>
    <w:p w:rsidR="005124F4" w:rsidRPr="00B47B69" w:rsidRDefault="005124F4" w:rsidP="00B47B69">
      <w:pPr>
        <w:pStyle w:val="a3"/>
        <w:spacing w:line="360" w:lineRule="auto"/>
        <w:ind w:firstLine="709"/>
        <w:rPr>
          <w:rFonts w:ascii="Times New Roman" w:hAnsi="Times New Roman" w:cs="Times New Roman"/>
          <w:szCs w:val="28"/>
        </w:rPr>
      </w:pPr>
      <w:r w:rsidRPr="00B47B69">
        <w:rPr>
          <w:rFonts w:ascii="Times New Roman" w:hAnsi="Times New Roman" w:cs="Times New Roman"/>
          <w:szCs w:val="28"/>
        </w:rPr>
        <w:t>В акте на списание материалов указывается:</w:t>
      </w:r>
    </w:p>
    <w:p w:rsidR="005124F4" w:rsidRPr="00B47B69" w:rsidRDefault="005124F4" w:rsidP="00B47B69">
      <w:pPr>
        <w:pStyle w:val="a3"/>
        <w:numPr>
          <w:ilvl w:val="0"/>
          <w:numId w:val="18"/>
        </w:numPr>
        <w:tabs>
          <w:tab w:val="clear" w:pos="1068"/>
          <w:tab w:val="num" w:pos="0"/>
        </w:tabs>
        <w:spacing w:line="360" w:lineRule="auto"/>
        <w:ind w:left="0" w:firstLine="709"/>
        <w:rPr>
          <w:rFonts w:ascii="Times New Roman" w:hAnsi="Times New Roman" w:cs="Times New Roman"/>
          <w:szCs w:val="28"/>
        </w:rPr>
      </w:pPr>
      <w:r w:rsidRPr="00B47B69">
        <w:rPr>
          <w:rFonts w:ascii="Times New Roman" w:hAnsi="Times New Roman" w:cs="Times New Roman"/>
          <w:szCs w:val="28"/>
        </w:rPr>
        <w:t>наименование списываемых материалов и их отличительные признаки;</w:t>
      </w:r>
    </w:p>
    <w:p w:rsidR="005124F4" w:rsidRPr="00B47B69" w:rsidRDefault="005124F4" w:rsidP="00B47B69">
      <w:pPr>
        <w:pStyle w:val="a3"/>
        <w:numPr>
          <w:ilvl w:val="0"/>
          <w:numId w:val="18"/>
        </w:numPr>
        <w:tabs>
          <w:tab w:val="clear" w:pos="1068"/>
          <w:tab w:val="num" w:pos="0"/>
        </w:tabs>
        <w:spacing w:line="360" w:lineRule="auto"/>
        <w:ind w:left="0" w:firstLine="709"/>
        <w:rPr>
          <w:rFonts w:ascii="Times New Roman" w:hAnsi="Times New Roman" w:cs="Times New Roman"/>
          <w:szCs w:val="28"/>
        </w:rPr>
      </w:pPr>
      <w:r w:rsidRPr="00B47B69">
        <w:rPr>
          <w:rFonts w:ascii="Times New Roman" w:hAnsi="Times New Roman" w:cs="Times New Roman"/>
          <w:szCs w:val="28"/>
        </w:rPr>
        <w:t>количество;</w:t>
      </w:r>
    </w:p>
    <w:p w:rsidR="005124F4" w:rsidRPr="00B47B69" w:rsidRDefault="005124F4" w:rsidP="00B47B69">
      <w:pPr>
        <w:pStyle w:val="a3"/>
        <w:numPr>
          <w:ilvl w:val="0"/>
          <w:numId w:val="18"/>
        </w:numPr>
        <w:tabs>
          <w:tab w:val="clear" w:pos="1068"/>
          <w:tab w:val="num" w:pos="0"/>
        </w:tabs>
        <w:spacing w:line="360" w:lineRule="auto"/>
        <w:ind w:left="0" w:firstLine="709"/>
        <w:rPr>
          <w:rFonts w:ascii="Times New Roman" w:hAnsi="Times New Roman" w:cs="Times New Roman"/>
          <w:szCs w:val="28"/>
        </w:rPr>
      </w:pPr>
      <w:r w:rsidRPr="00B47B69">
        <w:rPr>
          <w:rFonts w:ascii="Times New Roman" w:hAnsi="Times New Roman" w:cs="Times New Roman"/>
          <w:szCs w:val="28"/>
        </w:rPr>
        <w:t>фактическая себестоимость;</w:t>
      </w:r>
    </w:p>
    <w:p w:rsidR="005124F4" w:rsidRPr="00B47B69" w:rsidRDefault="005124F4" w:rsidP="00B47B69">
      <w:pPr>
        <w:pStyle w:val="a3"/>
        <w:numPr>
          <w:ilvl w:val="0"/>
          <w:numId w:val="18"/>
        </w:numPr>
        <w:tabs>
          <w:tab w:val="clear" w:pos="1068"/>
          <w:tab w:val="num" w:pos="0"/>
        </w:tabs>
        <w:spacing w:line="360" w:lineRule="auto"/>
        <w:ind w:left="0" w:firstLine="709"/>
        <w:rPr>
          <w:rFonts w:ascii="Times New Roman" w:hAnsi="Times New Roman" w:cs="Times New Roman"/>
          <w:szCs w:val="28"/>
        </w:rPr>
      </w:pPr>
      <w:r w:rsidRPr="00B47B69">
        <w:rPr>
          <w:rFonts w:ascii="Times New Roman" w:hAnsi="Times New Roman" w:cs="Times New Roman"/>
          <w:szCs w:val="28"/>
        </w:rPr>
        <w:t>установленный срок хранения;</w:t>
      </w:r>
    </w:p>
    <w:p w:rsidR="005124F4" w:rsidRPr="00B47B69" w:rsidRDefault="005124F4" w:rsidP="00B47B69">
      <w:pPr>
        <w:pStyle w:val="a3"/>
        <w:numPr>
          <w:ilvl w:val="0"/>
          <w:numId w:val="18"/>
        </w:numPr>
        <w:tabs>
          <w:tab w:val="clear" w:pos="1068"/>
          <w:tab w:val="num" w:pos="0"/>
        </w:tabs>
        <w:spacing w:line="360" w:lineRule="auto"/>
        <w:ind w:left="0" w:firstLine="709"/>
        <w:rPr>
          <w:rFonts w:ascii="Times New Roman" w:hAnsi="Times New Roman" w:cs="Times New Roman"/>
          <w:szCs w:val="28"/>
        </w:rPr>
      </w:pPr>
      <w:r w:rsidRPr="00B47B69">
        <w:rPr>
          <w:rFonts w:ascii="Times New Roman" w:hAnsi="Times New Roman" w:cs="Times New Roman"/>
          <w:szCs w:val="28"/>
        </w:rPr>
        <w:t>дата (месяц, год) поступления материалов;</w:t>
      </w:r>
    </w:p>
    <w:p w:rsidR="005124F4" w:rsidRPr="00B47B69" w:rsidRDefault="005124F4" w:rsidP="00B47B69">
      <w:pPr>
        <w:pStyle w:val="a3"/>
        <w:numPr>
          <w:ilvl w:val="0"/>
          <w:numId w:val="18"/>
        </w:numPr>
        <w:tabs>
          <w:tab w:val="clear" w:pos="1068"/>
          <w:tab w:val="num" w:pos="0"/>
        </w:tabs>
        <w:spacing w:line="360" w:lineRule="auto"/>
        <w:ind w:left="0" w:firstLine="709"/>
        <w:rPr>
          <w:rFonts w:ascii="Times New Roman" w:hAnsi="Times New Roman" w:cs="Times New Roman"/>
          <w:szCs w:val="28"/>
        </w:rPr>
      </w:pPr>
      <w:r w:rsidRPr="00B47B69">
        <w:rPr>
          <w:rFonts w:ascii="Times New Roman" w:hAnsi="Times New Roman" w:cs="Times New Roman"/>
          <w:szCs w:val="28"/>
        </w:rPr>
        <w:t>причина списания;</w:t>
      </w:r>
    </w:p>
    <w:p w:rsidR="005124F4" w:rsidRPr="00B47B69" w:rsidRDefault="005124F4" w:rsidP="00B47B69">
      <w:pPr>
        <w:pStyle w:val="a3"/>
        <w:numPr>
          <w:ilvl w:val="0"/>
          <w:numId w:val="18"/>
        </w:numPr>
        <w:tabs>
          <w:tab w:val="clear" w:pos="1068"/>
          <w:tab w:val="num" w:pos="0"/>
        </w:tabs>
        <w:spacing w:line="360" w:lineRule="auto"/>
        <w:ind w:left="0" w:firstLine="709"/>
        <w:rPr>
          <w:rFonts w:ascii="Times New Roman" w:hAnsi="Times New Roman" w:cs="Times New Roman"/>
          <w:szCs w:val="28"/>
        </w:rPr>
      </w:pPr>
      <w:r w:rsidRPr="00B47B69">
        <w:rPr>
          <w:rFonts w:ascii="Times New Roman" w:hAnsi="Times New Roman" w:cs="Times New Roman"/>
          <w:szCs w:val="28"/>
        </w:rPr>
        <w:t>информация о взыскании материального ущерба с виновных лиц;</w:t>
      </w:r>
    </w:p>
    <w:p w:rsidR="005124F4" w:rsidRPr="00B47B69" w:rsidRDefault="005124F4" w:rsidP="00B47B69">
      <w:pPr>
        <w:pStyle w:val="a3"/>
        <w:spacing w:line="360" w:lineRule="auto"/>
        <w:ind w:left="360" w:firstLine="709"/>
        <w:rPr>
          <w:rFonts w:ascii="Times New Roman" w:hAnsi="Times New Roman" w:cs="Times New Roman"/>
          <w:szCs w:val="28"/>
        </w:rPr>
      </w:pPr>
      <w:r w:rsidRPr="00B47B69">
        <w:rPr>
          <w:rFonts w:ascii="Times New Roman" w:hAnsi="Times New Roman" w:cs="Times New Roman"/>
          <w:szCs w:val="28"/>
        </w:rPr>
        <w:t xml:space="preserve">Списанные материалы, использование которых возможно в хозяйственных целях, или подлежащие сдаче в виде отходов приходуются на склад организации на основании акта на списание и накладной на внутреннее перемещение материальных ценностей. </w:t>
      </w:r>
    </w:p>
    <w:p w:rsidR="005124F4" w:rsidRPr="00B47B69" w:rsidRDefault="005124F4" w:rsidP="00B47B69">
      <w:pPr>
        <w:pStyle w:val="a3"/>
        <w:spacing w:line="360" w:lineRule="auto"/>
        <w:ind w:firstLine="709"/>
        <w:rPr>
          <w:rFonts w:ascii="Times New Roman" w:hAnsi="Times New Roman" w:cs="Times New Roman"/>
          <w:szCs w:val="28"/>
        </w:rPr>
      </w:pPr>
    </w:p>
    <w:p w:rsidR="005124F4" w:rsidRPr="00B47B69" w:rsidRDefault="005124F4" w:rsidP="00B47B69">
      <w:pPr>
        <w:pStyle w:val="23"/>
        <w:spacing w:line="360" w:lineRule="auto"/>
        <w:ind w:firstLine="709"/>
        <w:jc w:val="both"/>
        <w:rPr>
          <w:rFonts w:ascii="Times New Roman" w:hAnsi="Times New Roman" w:cs="Times New Roman"/>
          <w:b w:val="0"/>
          <w:i w:val="0"/>
          <w:sz w:val="28"/>
          <w:szCs w:val="28"/>
        </w:rPr>
      </w:pPr>
      <w:r w:rsidRPr="00B47B69">
        <w:rPr>
          <w:rFonts w:ascii="Times New Roman" w:hAnsi="Times New Roman" w:cs="Times New Roman"/>
          <w:i w:val="0"/>
          <w:sz w:val="28"/>
          <w:szCs w:val="28"/>
        </w:rPr>
        <w:t>3.4. Учет материалов в бухгалтерской службе.</w:t>
      </w:r>
    </w:p>
    <w:p w:rsidR="005124F4" w:rsidRPr="00B47B69" w:rsidRDefault="005124F4" w:rsidP="00B47B69">
      <w:pPr>
        <w:pStyle w:val="a3"/>
        <w:spacing w:line="360" w:lineRule="auto"/>
        <w:ind w:firstLine="709"/>
        <w:rPr>
          <w:rFonts w:ascii="Times New Roman" w:hAnsi="Times New Roman" w:cs="Times New Roman"/>
          <w:szCs w:val="28"/>
        </w:rPr>
      </w:pPr>
    </w:p>
    <w:p w:rsidR="005124F4" w:rsidRPr="00B47B69" w:rsidRDefault="005124F4" w:rsidP="00B47B69">
      <w:pPr>
        <w:pStyle w:val="a3"/>
        <w:spacing w:line="360" w:lineRule="auto"/>
        <w:ind w:firstLine="709"/>
        <w:rPr>
          <w:rFonts w:ascii="Times New Roman" w:hAnsi="Times New Roman" w:cs="Times New Roman"/>
          <w:szCs w:val="28"/>
        </w:rPr>
      </w:pPr>
      <w:r w:rsidRPr="00B47B69">
        <w:rPr>
          <w:rFonts w:ascii="Times New Roman" w:hAnsi="Times New Roman" w:cs="Times New Roman"/>
          <w:szCs w:val="28"/>
        </w:rPr>
        <w:t>Все первичные документы по движению материальных ценностей на складах подразделений организации должны быть сданы в бухгалтерскую службу в установленные сроки. Бухгалтерская служба организации принимает и проверяет первичные учетные документы с точки зрения правильности  их оформления и законности совершенных операций.</w:t>
      </w:r>
    </w:p>
    <w:p w:rsidR="005124F4" w:rsidRPr="00B47B69" w:rsidRDefault="005124F4" w:rsidP="00B47B69">
      <w:pPr>
        <w:pStyle w:val="a3"/>
        <w:spacing w:line="360" w:lineRule="auto"/>
        <w:ind w:firstLine="709"/>
        <w:rPr>
          <w:rFonts w:ascii="Times New Roman" w:hAnsi="Times New Roman" w:cs="Times New Roman"/>
          <w:szCs w:val="28"/>
        </w:rPr>
      </w:pPr>
      <w:r w:rsidRPr="00B47B69">
        <w:rPr>
          <w:rFonts w:ascii="Times New Roman" w:hAnsi="Times New Roman" w:cs="Times New Roman"/>
          <w:szCs w:val="28"/>
        </w:rPr>
        <w:t>При обнаружении операций (расходов), не соответствующих законодательству РК и правилам бухгалтерского учета, лицо, осуществляющее учет материалов, сообщает об этом главному бухгалтеру. По недооформленным  документам применяются меры к их дооформлению либо такие документы возвращаются соответствующим складам и подразделениям до их надлежащего оформления. После проверки первичные документы таксируются, то есть определяется сумма ( денежная оценка) операций путем умножения количества на цену.</w:t>
      </w:r>
    </w:p>
    <w:p w:rsidR="005124F4" w:rsidRPr="00B47B69" w:rsidRDefault="005124F4" w:rsidP="00B47B69">
      <w:pPr>
        <w:pStyle w:val="a3"/>
        <w:spacing w:line="360" w:lineRule="auto"/>
        <w:ind w:firstLine="709"/>
        <w:rPr>
          <w:rFonts w:ascii="Times New Roman" w:hAnsi="Times New Roman" w:cs="Times New Roman"/>
          <w:szCs w:val="28"/>
        </w:rPr>
      </w:pPr>
      <w:r w:rsidRPr="00B47B69">
        <w:rPr>
          <w:rFonts w:ascii="Times New Roman" w:hAnsi="Times New Roman" w:cs="Times New Roman"/>
          <w:szCs w:val="28"/>
        </w:rPr>
        <w:t>Обработка первичных учетных документов по учету материалов АО «Уральскоблгаз» ведет с помощью средств вычислительной техники.</w:t>
      </w:r>
    </w:p>
    <w:p w:rsidR="005124F4" w:rsidRPr="00B47B69" w:rsidRDefault="005124F4" w:rsidP="00B47B69">
      <w:pPr>
        <w:pStyle w:val="a3"/>
        <w:spacing w:line="360" w:lineRule="auto"/>
        <w:ind w:firstLine="709"/>
        <w:rPr>
          <w:rFonts w:ascii="Times New Roman" w:hAnsi="Times New Roman" w:cs="Times New Roman"/>
          <w:szCs w:val="28"/>
        </w:rPr>
      </w:pPr>
      <w:r w:rsidRPr="00B47B69">
        <w:rPr>
          <w:rFonts w:ascii="Times New Roman" w:hAnsi="Times New Roman" w:cs="Times New Roman"/>
          <w:szCs w:val="28"/>
        </w:rPr>
        <w:t>Аналитический  учет материалов (количественный и суммовой учет) ведется на основе использования оборотных ведомостей или сальдовым методом. Учет ведется в разрезе каждого склада, подразделения, других мест хранения материалов, а внутри них – в разрезе каждого наименования, групп материалов, субсчетов и синтетических счетов бухгалтерского учета.</w:t>
      </w:r>
    </w:p>
    <w:p w:rsidR="005124F4" w:rsidRPr="00B47B69" w:rsidRDefault="005124F4" w:rsidP="00B47B69">
      <w:pPr>
        <w:pStyle w:val="a3"/>
        <w:spacing w:line="360" w:lineRule="auto"/>
        <w:ind w:firstLine="709"/>
        <w:rPr>
          <w:rFonts w:ascii="Times New Roman" w:hAnsi="Times New Roman" w:cs="Times New Roman"/>
          <w:szCs w:val="28"/>
        </w:rPr>
      </w:pPr>
      <w:r w:rsidRPr="00B47B69">
        <w:rPr>
          <w:rFonts w:ascii="Times New Roman" w:hAnsi="Times New Roman" w:cs="Times New Roman"/>
          <w:szCs w:val="28"/>
        </w:rPr>
        <w:t>На основании карточек в бухгалтерской  службе ежемесячно составляется оборотные ведомости материалов отдельно по каждому складу и подразделению. В оборотных ведомостях указывается:</w:t>
      </w:r>
    </w:p>
    <w:p w:rsidR="005124F4" w:rsidRPr="00B47B69" w:rsidRDefault="005124F4" w:rsidP="00B47B69">
      <w:pPr>
        <w:pStyle w:val="a3"/>
        <w:numPr>
          <w:ilvl w:val="0"/>
          <w:numId w:val="19"/>
        </w:numPr>
        <w:tabs>
          <w:tab w:val="clear" w:pos="720"/>
          <w:tab w:val="num" w:pos="0"/>
        </w:tabs>
        <w:spacing w:line="360" w:lineRule="auto"/>
        <w:ind w:left="0" w:firstLine="709"/>
        <w:rPr>
          <w:rFonts w:ascii="Times New Roman" w:hAnsi="Times New Roman" w:cs="Times New Roman"/>
          <w:szCs w:val="28"/>
        </w:rPr>
      </w:pPr>
      <w:r w:rsidRPr="00B47B69">
        <w:rPr>
          <w:rFonts w:ascii="Times New Roman" w:hAnsi="Times New Roman" w:cs="Times New Roman"/>
          <w:szCs w:val="28"/>
        </w:rPr>
        <w:t>номенклатурный номер материала;</w:t>
      </w:r>
    </w:p>
    <w:p w:rsidR="005124F4" w:rsidRPr="00B47B69" w:rsidRDefault="005124F4" w:rsidP="00B47B69">
      <w:pPr>
        <w:pStyle w:val="a3"/>
        <w:numPr>
          <w:ilvl w:val="0"/>
          <w:numId w:val="19"/>
        </w:numPr>
        <w:tabs>
          <w:tab w:val="clear" w:pos="720"/>
          <w:tab w:val="num" w:pos="0"/>
        </w:tabs>
        <w:spacing w:line="360" w:lineRule="auto"/>
        <w:ind w:left="0" w:firstLine="709"/>
        <w:rPr>
          <w:rFonts w:ascii="Times New Roman" w:hAnsi="Times New Roman" w:cs="Times New Roman"/>
          <w:szCs w:val="28"/>
        </w:rPr>
      </w:pPr>
      <w:r w:rsidRPr="00B47B69">
        <w:rPr>
          <w:rFonts w:ascii="Times New Roman" w:hAnsi="Times New Roman" w:cs="Times New Roman"/>
          <w:szCs w:val="28"/>
        </w:rPr>
        <w:t>наименование материала с указанием отличительных признаков;</w:t>
      </w:r>
    </w:p>
    <w:p w:rsidR="005124F4" w:rsidRPr="00B47B69" w:rsidRDefault="005124F4" w:rsidP="00B47B69">
      <w:pPr>
        <w:pStyle w:val="a3"/>
        <w:numPr>
          <w:ilvl w:val="0"/>
          <w:numId w:val="19"/>
        </w:numPr>
        <w:tabs>
          <w:tab w:val="clear" w:pos="720"/>
          <w:tab w:val="num" w:pos="0"/>
        </w:tabs>
        <w:spacing w:line="360" w:lineRule="auto"/>
        <w:ind w:left="0" w:firstLine="709"/>
        <w:rPr>
          <w:rFonts w:ascii="Times New Roman" w:hAnsi="Times New Roman" w:cs="Times New Roman"/>
          <w:szCs w:val="28"/>
        </w:rPr>
      </w:pPr>
      <w:r w:rsidRPr="00B47B69">
        <w:rPr>
          <w:rFonts w:ascii="Times New Roman" w:hAnsi="Times New Roman" w:cs="Times New Roman"/>
          <w:szCs w:val="28"/>
        </w:rPr>
        <w:t>единица измерения;</w:t>
      </w:r>
    </w:p>
    <w:p w:rsidR="005124F4" w:rsidRPr="00B47B69" w:rsidRDefault="005124F4" w:rsidP="00B47B69">
      <w:pPr>
        <w:pStyle w:val="a3"/>
        <w:numPr>
          <w:ilvl w:val="0"/>
          <w:numId w:val="19"/>
        </w:numPr>
        <w:tabs>
          <w:tab w:val="clear" w:pos="720"/>
          <w:tab w:val="num" w:pos="0"/>
        </w:tabs>
        <w:spacing w:line="360" w:lineRule="auto"/>
        <w:ind w:left="0" w:firstLine="709"/>
        <w:rPr>
          <w:rFonts w:ascii="Times New Roman" w:hAnsi="Times New Roman" w:cs="Times New Roman"/>
          <w:szCs w:val="28"/>
        </w:rPr>
      </w:pPr>
      <w:r w:rsidRPr="00B47B69">
        <w:rPr>
          <w:rFonts w:ascii="Times New Roman" w:hAnsi="Times New Roman" w:cs="Times New Roman"/>
          <w:szCs w:val="28"/>
        </w:rPr>
        <w:t>цена;</w:t>
      </w:r>
    </w:p>
    <w:p w:rsidR="005124F4" w:rsidRPr="00B47B69" w:rsidRDefault="005124F4" w:rsidP="00B47B69">
      <w:pPr>
        <w:pStyle w:val="a3"/>
        <w:numPr>
          <w:ilvl w:val="0"/>
          <w:numId w:val="19"/>
        </w:numPr>
        <w:tabs>
          <w:tab w:val="clear" w:pos="720"/>
          <w:tab w:val="num" w:pos="0"/>
        </w:tabs>
        <w:spacing w:line="360" w:lineRule="auto"/>
        <w:ind w:left="0" w:firstLine="709"/>
        <w:rPr>
          <w:rFonts w:ascii="Times New Roman" w:hAnsi="Times New Roman" w:cs="Times New Roman"/>
          <w:szCs w:val="28"/>
        </w:rPr>
      </w:pPr>
      <w:r w:rsidRPr="00B47B69">
        <w:rPr>
          <w:rFonts w:ascii="Times New Roman" w:hAnsi="Times New Roman" w:cs="Times New Roman"/>
          <w:szCs w:val="28"/>
        </w:rPr>
        <w:t>остаток на начало месяца;</w:t>
      </w:r>
    </w:p>
    <w:p w:rsidR="005124F4" w:rsidRPr="00B47B69" w:rsidRDefault="005124F4" w:rsidP="00B47B69">
      <w:pPr>
        <w:pStyle w:val="a3"/>
        <w:numPr>
          <w:ilvl w:val="0"/>
          <w:numId w:val="19"/>
        </w:numPr>
        <w:tabs>
          <w:tab w:val="clear" w:pos="720"/>
          <w:tab w:val="num" w:pos="0"/>
        </w:tabs>
        <w:spacing w:line="360" w:lineRule="auto"/>
        <w:ind w:left="0" w:firstLine="709"/>
        <w:rPr>
          <w:rFonts w:ascii="Times New Roman" w:hAnsi="Times New Roman" w:cs="Times New Roman"/>
          <w:szCs w:val="28"/>
        </w:rPr>
      </w:pPr>
      <w:r w:rsidRPr="00B47B69">
        <w:rPr>
          <w:rFonts w:ascii="Times New Roman" w:hAnsi="Times New Roman" w:cs="Times New Roman"/>
          <w:szCs w:val="28"/>
        </w:rPr>
        <w:t>приход за месяц;</w:t>
      </w:r>
    </w:p>
    <w:p w:rsidR="005124F4" w:rsidRPr="00B47B69" w:rsidRDefault="005124F4" w:rsidP="00B47B69">
      <w:pPr>
        <w:pStyle w:val="a3"/>
        <w:numPr>
          <w:ilvl w:val="0"/>
          <w:numId w:val="19"/>
        </w:numPr>
        <w:tabs>
          <w:tab w:val="clear" w:pos="720"/>
          <w:tab w:val="num" w:pos="0"/>
        </w:tabs>
        <w:spacing w:line="360" w:lineRule="auto"/>
        <w:ind w:left="0" w:firstLine="709"/>
        <w:rPr>
          <w:rFonts w:ascii="Times New Roman" w:hAnsi="Times New Roman" w:cs="Times New Roman"/>
          <w:szCs w:val="28"/>
        </w:rPr>
      </w:pPr>
      <w:r w:rsidRPr="00B47B69">
        <w:rPr>
          <w:rFonts w:ascii="Times New Roman" w:hAnsi="Times New Roman" w:cs="Times New Roman"/>
          <w:szCs w:val="28"/>
        </w:rPr>
        <w:t>расход за месяц;</w:t>
      </w:r>
    </w:p>
    <w:p w:rsidR="005124F4" w:rsidRPr="00B47B69" w:rsidRDefault="005124F4" w:rsidP="00B47B69">
      <w:pPr>
        <w:pStyle w:val="a3"/>
        <w:numPr>
          <w:ilvl w:val="0"/>
          <w:numId w:val="19"/>
        </w:numPr>
        <w:tabs>
          <w:tab w:val="clear" w:pos="720"/>
          <w:tab w:val="num" w:pos="0"/>
        </w:tabs>
        <w:spacing w:line="360" w:lineRule="auto"/>
        <w:ind w:left="0" w:firstLine="709"/>
        <w:rPr>
          <w:rFonts w:ascii="Times New Roman" w:hAnsi="Times New Roman" w:cs="Times New Roman"/>
          <w:szCs w:val="28"/>
        </w:rPr>
      </w:pPr>
      <w:r w:rsidRPr="00B47B69">
        <w:rPr>
          <w:rFonts w:ascii="Times New Roman" w:hAnsi="Times New Roman" w:cs="Times New Roman"/>
          <w:szCs w:val="28"/>
        </w:rPr>
        <w:t>остаток на конец месяца.</w:t>
      </w:r>
    </w:p>
    <w:p w:rsidR="005124F4" w:rsidRPr="00B47B69" w:rsidRDefault="005124F4" w:rsidP="00B47B69">
      <w:pPr>
        <w:pStyle w:val="a3"/>
        <w:spacing w:line="360" w:lineRule="auto"/>
        <w:ind w:left="360" w:firstLine="709"/>
        <w:rPr>
          <w:rFonts w:ascii="Times New Roman" w:hAnsi="Times New Roman" w:cs="Times New Roman"/>
          <w:szCs w:val="28"/>
        </w:rPr>
      </w:pPr>
      <w:r w:rsidRPr="00B47B69">
        <w:rPr>
          <w:rFonts w:ascii="Times New Roman" w:hAnsi="Times New Roman" w:cs="Times New Roman"/>
          <w:szCs w:val="28"/>
        </w:rPr>
        <w:t>В каждой оборотной ведомости выводятся итоги сумм по каждой странице, по группам материалов, по субсчетам, синтетическим счетам и общий итог по складу.</w:t>
      </w:r>
    </w:p>
    <w:p w:rsidR="005124F4" w:rsidRPr="00B47B69" w:rsidRDefault="005124F4" w:rsidP="00B47B69">
      <w:pPr>
        <w:pStyle w:val="a3"/>
        <w:spacing w:line="360" w:lineRule="auto"/>
        <w:ind w:left="360" w:firstLine="709"/>
        <w:rPr>
          <w:rFonts w:ascii="Times New Roman" w:hAnsi="Times New Roman" w:cs="Times New Roman"/>
          <w:szCs w:val="28"/>
        </w:rPr>
      </w:pPr>
      <w:r w:rsidRPr="00B47B69">
        <w:rPr>
          <w:rFonts w:ascii="Times New Roman" w:hAnsi="Times New Roman" w:cs="Times New Roman"/>
          <w:szCs w:val="28"/>
        </w:rPr>
        <w:t>На основе оборотных ведомостей составляется сводная ведомость, в которую переносятся итоги оборотных  ведомостей складов и подразделений по группам, субсчетам,  синтетическим счетам, по складам и подразделениям в целом.</w:t>
      </w:r>
    </w:p>
    <w:p w:rsidR="005124F4" w:rsidRPr="00B47B69" w:rsidRDefault="005124F4" w:rsidP="00B47B69">
      <w:pPr>
        <w:pStyle w:val="a3"/>
        <w:spacing w:line="360" w:lineRule="auto"/>
        <w:ind w:left="360" w:firstLine="709"/>
        <w:rPr>
          <w:rFonts w:ascii="Times New Roman" w:hAnsi="Times New Roman" w:cs="Times New Roman"/>
          <w:szCs w:val="28"/>
        </w:rPr>
      </w:pPr>
      <w:r w:rsidRPr="00B47B69">
        <w:rPr>
          <w:rFonts w:ascii="Times New Roman" w:hAnsi="Times New Roman" w:cs="Times New Roman"/>
          <w:szCs w:val="28"/>
        </w:rPr>
        <w:t xml:space="preserve"> В АО «Уральскоблгаз» в ведомостях отражаются обороты и остатки по каждому номенклатурному  номеру материалов, по количеству и сумм. Ведомости составляются в 2 экземплярах  для бухгалтерской службы и склада (подразделения).</w:t>
      </w:r>
    </w:p>
    <w:p w:rsidR="005124F4" w:rsidRPr="00B47B69" w:rsidRDefault="005124F4" w:rsidP="00B47B69">
      <w:pPr>
        <w:pStyle w:val="a3"/>
        <w:spacing w:line="360" w:lineRule="auto"/>
        <w:ind w:left="360" w:firstLine="709"/>
        <w:rPr>
          <w:rFonts w:ascii="Times New Roman" w:hAnsi="Times New Roman" w:cs="Times New Roman"/>
          <w:szCs w:val="28"/>
        </w:rPr>
      </w:pPr>
      <w:r w:rsidRPr="00B47B69">
        <w:rPr>
          <w:rFonts w:ascii="Times New Roman" w:hAnsi="Times New Roman" w:cs="Times New Roman"/>
          <w:szCs w:val="28"/>
        </w:rPr>
        <w:t>Независимо от принятого метода аналитического  учета материалов  (оборотный или сальдовый) в бухгалтерской службе ведется синтетический учет движения материалов в стоимостном  выражении  по соответствующим синтетическим счетам, а внутри их по складам и группам материалов.</w:t>
      </w:r>
    </w:p>
    <w:p w:rsidR="005124F4" w:rsidRPr="00B47B69" w:rsidRDefault="005124F4" w:rsidP="00B47B69">
      <w:pPr>
        <w:pStyle w:val="a3"/>
        <w:spacing w:line="360" w:lineRule="auto"/>
        <w:ind w:left="360" w:firstLine="709"/>
        <w:rPr>
          <w:rFonts w:ascii="Times New Roman" w:hAnsi="Times New Roman" w:cs="Times New Roman"/>
          <w:szCs w:val="28"/>
        </w:rPr>
      </w:pPr>
      <w:r w:rsidRPr="00B47B69">
        <w:rPr>
          <w:rFonts w:ascii="Times New Roman" w:hAnsi="Times New Roman" w:cs="Times New Roman"/>
          <w:szCs w:val="28"/>
        </w:rPr>
        <w:t>Обобщение и  группировка информации о движении материалов осуществляется в ведомостях движения материалов ежемесячно, по каждому складу, подразделению. Ведомости движения материалов составляются отдельно по приходу и расходу материалов.</w:t>
      </w:r>
    </w:p>
    <w:p w:rsidR="005124F4" w:rsidRPr="00B47B69" w:rsidRDefault="005124F4" w:rsidP="00B47B69">
      <w:pPr>
        <w:pStyle w:val="a3"/>
        <w:spacing w:line="360" w:lineRule="auto"/>
        <w:ind w:left="360" w:firstLine="709"/>
        <w:rPr>
          <w:rFonts w:ascii="Times New Roman" w:hAnsi="Times New Roman" w:cs="Times New Roman"/>
          <w:szCs w:val="28"/>
        </w:rPr>
      </w:pPr>
      <w:r w:rsidRPr="00B47B69">
        <w:rPr>
          <w:rFonts w:ascii="Times New Roman" w:hAnsi="Times New Roman" w:cs="Times New Roman"/>
          <w:szCs w:val="28"/>
        </w:rPr>
        <w:t>Ежемесячно составляется сводная ведомость движения материалов, в которую переносятся все итоги из ведомостей движения материалов по складам и подразделениям.</w:t>
      </w:r>
    </w:p>
    <w:p w:rsidR="005124F4" w:rsidRPr="00B47B69" w:rsidRDefault="005124F4" w:rsidP="00B47B69">
      <w:pPr>
        <w:pStyle w:val="a3"/>
        <w:spacing w:line="360" w:lineRule="auto"/>
        <w:ind w:left="360" w:firstLine="709"/>
        <w:rPr>
          <w:rFonts w:ascii="Times New Roman" w:hAnsi="Times New Roman" w:cs="Times New Roman"/>
          <w:szCs w:val="28"/>
        </w:rPr>
      </w:pPr>
      <w:r w:rsidRPr="00B47B69">
        <w:rPr>
          <w:rFonts w:ascii="Times New Roman" w:hAnsi="Times New Roman" w:cs="Times New Roman"/>
          <w:szCs w:val="28"/>
        </w:rPr>
        <w:t>В сводных ведомостях движения материалов приводятся так же данные  об остатках материальных ценностей на начало и конец месяца (отчетного периода) в разрезе групп материалов по соответствующим синтетическим счетам и субсчетам бухгалтерского учета. Данные сводной ведомости движения материалов и накопительных ведомостей ежемесячно сверяются с данными аналитического учета, то есть с оборотными ведомостями и сальдовыми ведомостями (книгами).</w:t>
      </w:r>
    </w:p>
    <w:p w:rsidR="005124F4" w:rsidRPr="00B47B69" w:rsidRDefault="005124F4" w:rsidP="00B47B69">
      <w:pPr>
        <w:pStyle w:val="a3"/>
        <w:spacing w:line="360" w:lineRule="auto"/>
        <w:ind w:left="360" w:firstLine="709"/>
        <w:rPr>
          <w:rFonts w:ascii="Times New Roman" w:hAnsi="Times New Roman" w:cs="Times New Roman"/>
          <w:szCs w:val="28"/>
        </w:rPr>
      </w:pPr>
    </w:p>
    <w:p w:rsidR="005124F4" w:rsidRPr="00B47B69" w:rsidRDefault="005124F4" w:rsidP="00B47B69">
      <w:pPr>
        <w:pStyle w:val="23"/>
        <w:spacing w:line="360" w:lineRule="auto"/>
        <w:ind w:firstLine="709"/>
        <w:jc w:val="both"/>
        <w:rPr>
          <w:rFonts w:ascii="Times New Roman" w:hAnsi="Times New Roman" w:cs="Times New Roman"/>
          <w:i w:val="0"/>
          <w:sz w:val="28"/>
          <w:szCs w:val="28"/>
        </w:rPr>
      </w:pPr>
      <w:r w:rsidRPr="00B47B69">
        <w:rPr>
          <w:rFonts w:ascii="Times New Roman" w:hAnsi="Times New Roman" w:cs="Times New Roman"/>
          <w:i w:val="0"/>
          <w:sz w:val="28"/>
          <w:szCs w:val="28"/>
        </w:rPr>
        <w:t>3.5. Инвентаризация товарно-материальных ценностей средствами «1С: Бухгалтерия» 7.7 на АО «Уральскоблгаз»</w:t>
      </w:r>
    </w:p>
    <w:p w:rsidR="005124F4" w:rsidRPr="00B47B69" w:rsidRDefault="005124F4" w:rsidP="00B47B69">
      <w:pPr>
        <w:pStyle w:val="23"/>
        <w:spacing w:line="360" w:lineRule="auto"/>
        <w:ind w:firstLine="709"/>
        <w:jc w:val="both"/>
        <w:rPr>
          <w:rFonts w:ascii="Times New Roman" w:hAnsi="Times New Roman" w:cs="Times New Roman"/>
          <w:b w:val="0"/>
          <w:i w:val="0"/>
          <w:sz w:val="28"/>
          <w:szCs w:val="28"/>
        </w:rPr>
      </w:pPr>
    </w:p>
    <w:p w:rsidR="005124F4" w:rsidRPr="00B47B69" w:rsidRDefault="005124F4" w:rsidP="00B47B69">
      <w:pPr>
        <w:spacing w:line="360" w:lineRule="auto"/>
        <w:ind w:firstLine="709"/>
        <w:jc w:val="both"/>
        <w:rPr>
          <w:sz w:val="28"/>
          <w:szCs w:val="28"/>
        </w:rPr>
      </w:pPr>
      <w:r w:rsidRPr="00B47B69">
        <w:rPr>
          <w:sz w:val="28"/>
          <w:szCs w:val="28"/>
        </w:rPr>
        <w:t>Важным средством контроля за использованием товарно-материальных ценностей в бухгалтерском учете является периодическое проведение инвентаризации. Сроки и порядок проведения  инвентаризации определяется положением о бухгалтерском учете и учетной политикой предприятия. Смысл инвентаризации сводится к сравнению фактического остатка товарно-материальных ценностей с остатками  по учетным документам. В случаях отклонений излишки или недостачи товарно-материальных ценностей учитываются на соответствующих счетах бухгалтерского учета.</w:t>
      </w:r>
    </w:p>
    <w:p w:rsidR="005124F4" w:rsidRPr="00B47B69" w:rsidRDefault="005124F4" w:rsidP="00B47B69">
      <w:pPr>
        <w:spacing w:line="360" w:lineRule="auto"/>
        <w:ind w:firstLine="709"/>
        <w:jc w:val="both"/>
        <w:rPr>
          <w:sz w:val="28"/>
          <w:szCs w:val="28"/>
        </w:rPr>
      </w:pPr>
      <w:r w:rsidRPr="00B47B69">
        <w:rPr>
          <w:sz w:val="28"/>
          <w:szCs w:val="28"/>
        </w:rPr>
        <w:t>Рассмотрим возможность отображения результатов инвентаризации средствами «1С: Бухгалтерии». После проведения инвентаризации её результаты отражаются в инвентаризационной ведомости. Для  сверки её результатов с данными учета в программе «1С: Бухгалтерия» предусмотрен специальный документ, в который должны быть  внесены  данные инвентаризационной ведомости и данные учета.</w:t>
      </w:r>
    </w:p>
    <w:p w:rsidR="005124F4" w:rsidRPr="00B47B69" w:rsidRDefault="005124F4" w:rsidP="00B47B69">
      <w:pPr>
        <w:spacing w:line="360" w:lineRule="auto"/>
        <w:ind w:firstLine="709"/>
        <w:jc w:val="both"/>
        <w:rPr>
          <w:sz w:val="28"/>
          <w:szCs w:val="28"/>
        </w:rPr>
      </w:pPr>
      <w:r w:rsidRPr="00B47B69">
        <w:rPr>
          <w:sz w:val="28"/>
          <w:szCs w:val="28"/>
        </w:rPr>
        <w:t>Для этого необходимо выполнить следующие действия:</w:t>
      </w:r>
    </w:p>
    <w:p w:rsidR="005124F4" w:rsidRPr="00B47B69" w:rsidRDefault="005124F4" w:rsidP="00B47B69">
      <w:pPr>
        <w:spacing w:line="360" w:lineRule="auto"/>
        <w:ind w:firstLine="709"/>
        <w:jc w:val="both"/>
        <w:rPr>
          <w:sz w:val="28"/>
          <w:szCs w:val="28"/>
        </w:rPr>
      </w:pPr>
      <w:r w:rsidRPr="00B47B69">
        <w:rPr>
          <w:sz w:val="28"/>
          <w:szCs w:val="28"/>
        </w:rPr>
        <w:t>Шаг 1. Открыть журнал «Инвентаризация» из группы журналов «общего назначения»</w:t>
      </w:r>
    </w:p>
    <w:p w:rsidR="005124F4" w:rsidRPr="00B47B69" w:rsidRDefault="005124F4" w:rsidP="00B47B69">
      <w:pPr>
        <w:spacing w:line="360" w:lineRule="auto"/>
        <w:ind w:firstLine="709"/>
        <w:jc w:val="both"/>
        <w:rPr>
          <w:sz w:val="28"/>
          <w:szCs w:val="28"/>
        </w:rPr>
      </w:pPr>
      <w:r w:rsidRPr="00B47B69">
        <w:rPr>
          <w:sz w:val="28"/>
          <w:szCs w:val="28"/>
        </w:rPr>
        <w:t xml:space="preserve">Шаг 2. Клавишей </w:t>
      </w:r>
      <w:r w:rsidRPr="00B47B69">
        <w:rPr>
          <w:sz w:val="28"/>
          <w:szCs w:val="28"/>
          <w:lang w:val="en-US"/>
        </w:rPr>
        <w:t>Insert</w:t>
      </w:r>
      <w:r w:rsidRPr="00B47B69">
        <w:rPr>
          <w:sz w:val="28"/>
          <w:szCs w:val="28"/>
        </w:rPr>
        <w:t xml:space="preserve"> вести новый документ. В результате на экран выводится диалоговое окно, в которое необходимо внести необходимые данные.</w:t>
      </w:r>
    </w:p>
    <w:p w:rsidR="005124F4" w:rsidRPr="00B47B69" w:rsidRDefault="005124F4" w:rsidP="00B47B69">
      <w:pPr>
        <w:spacing w:line="360" w:lineRule="auto"/>
        <w:ind w:firstLine="709"/>
        <w:jc w:val="both"/>
        <w:rPr>
          <w:sz w:val="28"/>
          <w:szCs w:val="28"/>
        </w:rPr>
      </w:pPr>
      <w:r w:rsidRPr="00B47B69">
        <w:rPr>
          <w:sz w:val="28"/>
          <w:szCs w:val="28"/>
        </w:rPr>
        <w:t>Шаг 3. В поле «Вид ТМЦ» выбрать из выпадающего списка материалы, товары или фиксированные активы. Следует отметить, что если инвентаризация проводилась комплексная, то её результаты должны быть введены в программу тремя документами «Инвентаризация»- на каждый вид ТМЦ свой документ.</w:t>
      </w:r>
    </w:p>
    <w:p w:rsidR="005124F4" w:rsidRPr="00B47B69" w:rsidRDefault="005124F4" w:rsidP="00B47B69">
      <w:pPr>
        <w:spacing w:line="360" w:lineRule="auto"/>
        <w:ind w:firstLine="709"/>
        <w:jc w:val="both"/>
        <w:rPr>
          <w:sz w:val="28"/>
          <w:szCs w:val="28"/>
        </w:rPr>
      </w:pPr>
      <w:r w:rsidRPr="00B47B69">
        <w:rPr>
          <w:sz w:val="28"/>
          <w:szCs w:val="28"/>
        </w:rPr>
        <w:t>Шаг 4. В поле «Счет учета» из выпадающего списка необходимо выбрать счет учета конкретного ТМЦ или «[(….)] По всем счетам», (если  необходимо произвести учет по всем счетам данного вида).</w:t>
      </w:r>
    </w:p>
    <w:p w:rsidR="005124F4" w:rsidRPr="00B47B69" w:rsidRDefault="005124F4" w:rsidP="00B47B69">
      <w:pPr>
        <w:spacing w:line="360" w:lineRule="auto"/>
        <w:ind w:firstLine="709"/>
        <w:jc w:val="both"/>
        <w:rPr>
          <w:sz w:val="28"/>
          <w:szCs w:val="28"/>
        </w:rPr>
      </w:pPr>
      <w:r w:rsidRPr="00B47B69">
        <w:rPr>
          <w:sz w:val="28"/>
          <w:szCs w:val="28"/>
        </w:rPr>
        <w:t>Шаг 5. В разделе «Проводить инвентаризацию»  по «в поле  Склад» необходимо выбрать склад, по которому производится  инвентаризация.</w:t>
      </w:r>
    </w:p>
    <w:p w:rsidR="005124F4" w:rsidRPr="00B47B69" w:rsidRDefault="005124F4" w:rsidP="00B47B69">
      <w:pPr>
        <w:spacing w:line="360" w:lineRule="auto"/>
        <w:ind w:firstLine="709"/>
        <w:jc w:val="both"/>
        <w:rPr>
          <w:sz w:val="28"/>
          <w:szCs w:val="28"/>
        </w:rPr>
      </w:pPr>
      <w:r w:rsidRPr="00B47B69">
        <w:rPr>
          <w:sz w:val="28"/>
          <w:szCs w:val="28"/>
        </w:rPr>
        <w:t>Шаг 6. В разделе  «Счет отнесения недостач» необходимо в поле «Счет» выбрать счет бухгалтерского учета, на который необходимо относить недостачи, а так же выбрать конкретное субконто, соответствующие данному счету.</w:t>
      </w:r>
    </w:p>
    <w:p w:rsidR="005124F4" w:rsidRPr="00B47B69" w:rsidRDefault="005124F4" w:rsidP="00B47B69">
      <w:pPr>
        <w:spacing w:line="360" w:lineRule="auto"/>
        <w:ind w:firstLine="709"/>
        <w:jc w:val="both"/>
        <w:rPr>
          <w:sz w:val="28"/>
          <w:szCs w:val="28"/>
        </w:rPr>
      </w:pPr>
      <w:r w:rsidRPr="00B47B69">
        <w:rPr>
          <w:sz w:val="28"/>
          <w:szCs w:val="28"/>
        </w:rPr>
        <w:t>Шаг 7. Аналогично в разделе «Счет оприходования излишков»  необходимо выбрать счет бухгалтерского  учета и соответствующие этому счету субконто.</w:t>
      </w:r>
    </w:p>
    <w:p w:rsidR="005124F4" w:rsidRPr="00B47B69" w:rsidRDefault="005124F4" w:rsidP="00B47B69">
      <w:pPr>
        <w:spacing w:line="360" w:lineRule="auto"/>
        <w:ind w:firstLine="709"/>
        <w:jc w:val="both"/>
        <w:rPr>
          <w:sz w:val="28"/>
          <w:szCs w:val="28"/>
        </w:rPr>
      </w:pPr>
      <w:r w:rsidRPr="00B47B69">
        <w:rPr>
          <w:sz w:val="28"/>
          <w:szCs w:val="28"/>
        </w:rPr>
        <w:t>Шаг 8. Щелчком мыши переходим во вкладку «Табличная часть».</w:t>
      </w:r>
    </w:p>
    <w:p w:rsidR="005124F4" w:rsidRPr="00B47B69" w:rsidRDefault="005124F4" w:rsidP="00B47B69">
      <w:pPr>
        <w:spacing w:line="360" w:lineRule="auto"/>
        <w:ind w:firstLine="709"/>
        <w:jc w:val="both"/>
        <w:rPr>
          <w:sz w:val="28"/>
          <w:szCs w:val="28"/>
        </w:rPr>
      </w:pPr>
      <w:r w:rsidRPr="00B47B69">
        <w:rPr>
          <w:sz w:val="28"/>
          <w:szCs w:val="28"/>
        </w:rPr>
        <w:t>Шаг 9. Щелкаем кнопку «Записать» в нижней части диалогового окна.</w:t>
      </w:r>
    </w:p>
    <w:p w:rsidR="005124F4" w:rsidRPr="00B47B69" w:rsidRDefault="005124F4" w:rsidP="00B47B69">
      <w:pPr>
        <w:spacing w:line="360" w:lineRule="auto"/>
        <w:ind w:firstLine="709"/>
        <w:jc w:val="both"/>
        <w:rPr>
          <w:sz w:val="28"/>
          <w:szCs w:val="28"/>
        </w:rPr>
      </w:pPr>
      <w:r w:rsidRPr="00B47B69">
        <w:rPr>
          <w:sz w:val="28"/>
          <w:szCs w:val="28"/>
        </w:rPr>
        <w:t xml:space="preserve"> Шаг 10. Щелкаем кнопку «Заполнить». В результате в табличной части появится список ТМЦ по выбранному складу.</w:t>
      </w:r>
    </w:p>
    <w:p w:rsidR="005124F4" w:rsidRPr="00B47B69" w:rsidRDefault="005124F4" w:rsidP="00B47B69">
      <w:pPr>
        <w:spacing w:line="360" w:lineRule="auto"/>
        <w:ind w:firstLine="709"/>
        <w:jc w:val="both"/>
        <w:rPr>
          <w:sz w:val="28"/>
          <w:szCs w:val="28"/>
        </w:rPr>
      </w:pPr>
      <w:r w:rsidRPr="00B47B69">
        <w:rPr>
          <w:sz w:val="28"/>
          <w:szCs w:val="28"/>
        </w:rPr>
        <w:t xml:space="preserve">Шаг 11. Если  фактического количество какого-либо ТМЦ не совпадает с учетным,  то следует выделить его и нажать </w:t>
      </w:r>
      <w:r w:rsidRPr="00B47B69">
        <w:rPr>
          <w:sz w:val="28"/>
          <w:szCs w:val="28"/>
          <w:lang w:val="en-US"/>
        </w:rPr>
        <w:t>Shift</w:t>
      </w:r>
      <w:r w:rsidRPr="00B47B69">
        <w:rPr>
          <w:sz w:val="28"/>
          <w:szCs w:val="28"/>
        </w:rPr>
        <w:t xml:space="preserve"> + </w:t>
      </w:r>
      <w:r w:rsidRPr="00B47B69">
        <w:rPr>
          <w:sz w:val="28"/>
          <w:szCs w:val="28"/>
          <w:lang w:val="en-US"/>
        </w:rPr>
        <w:t>Enter</w:t>
      </w:r>
      <w:r w:rsidRPr="00B47B69">
        <w:rPr>
          <w:sz w:val="28"/>
          <w:szCs w:val="28"/>
        </w:rPr>
        <w:t xml:space="preserve"> и вести фактическое значение. Зафиксировать ввод клавишей </w:t>
      </w:r>
      <w:r w:rsidRPr="00B47B69">
        <w:rPr>
          <w:sz w:val="28"/>
          <w:szCs w:val="28"/>
          <w:lang w:val="en-US"/>
        </w:rPr>
        <w:t>Enter</w:t>
      </w:r>
      <w:r w:rsidRPr="00B47B69">
        <w:rPr>
          <w:sz w:val="28"/>
          <w:szCs w:val="28"/>
        </w:rPr>
        <w:t>.</w:t>
      </w:r>
    </w:p>
    <w:p w:rsidR="005124F4" w:rsidRPr="00B47B69" w:rsidRDefault="005124F4" w:rsidP="00B47B69">
      <w:pPr>
        <w:spacing w:line="360" w:lineRule="auto"/>
        <w:ind w:firstLine="709"/>
        <w:jc w:val="both"/>
        <w:rPr>
          <w:sz w:val="28"/>
          <w:szCs w:val="28"/>
        </w:rPr>
      </w:pPr>
      <w:r w:rsidRPr="00B47B69">
        <w:rPr>
          <w:sz w:val="28"/>
          <w:szCs w:val="28"/>
        </w:rPr>
        <w:t>Шаг 12. При необходимости можно вывести на печать Инвентаризационную опись или сличительную ведомость. Для этого щелкнуть кнопку «Печать»  и выбрать нужный документ. После чего отправить на принтер из меню «Файл» командой «Печать».</w:t>
      </w:r>
    </w:p>
    <w:p w:rsidR="005124F4" w:rsidRPr="00B47B69" w:rsidRDefault="005124F4" w:rsidP="00B47B69">
      <w:pPr>
        <w:spacing w:line="360" w:lineRule="auto"/>
        <w:ind w:firstLine="709"/>
        <w:jc w:val="both"/>
        <w:rPr>
          <w:sz w:val="28"/>
          <w:szCs w:val="28"/>
        </w:rPr>
      </w:pPr>
      <w:r w:rsidRPr="00B47B69">
        <w:rPr>
          <w:sz w:val="28"/>
          <w:szCs w:val="28"/>
        </w:rPr>
        <w:t>Шаг 13. Закрыть диалоговое окно кнопкой ОК.</w:t>
      </w:r>
    </w:p>
    <w:p w:rsidR="005124F4" w:rsidRPr="00B47B69" w:rsidRDefault="005124F4" w:rsidP="00B47B69">
      <w:pPr>
        <w:spacing w:line="360" w:lineRule="auto"/>
        <w:ind w:firstLine="709"/>
        <w:jc w:val="both"/>
        <w:rPr>
          <w:sz w:val="28"/>
          <w:szCs w:val="28"/>
        </w:rPr>
      </w:pPr>
      <w:r w:rsidRPr="00B47B69">
        <w:rPr>
          <w:sz w:val="28"/>
          <w:szCs w:val="28"/>
        </w:rPr>
        <w:t>Шаг 14. На предложение сохранить документ щелкните «Да»</w:t>
      </w:r>
    </w:p>
    <w:p w:rsidR="005124F4" w:rsidRPr="00B47B69" w:rsidRDefault="005124F4" w:rsidP="00B47B69">
      <w:pPr>
        <w:spacing w:line="360" w:lineRule="auto"/>
        <w:ind w:firstLine="709"/>
        <w:jc w:val="both"/>
        <w:rPr>
          <w:sz w:val="28"/>
          <w:szCs w:val="28"/>
        </w:rPr>
      </w:pPr>
      <w:r w:rsidRPr="00B47B69">
        <w:rPr>
          <w:sz w:val="28"/>
          <w:szCs w:val="28"/>
        </w:rPr>
        <w:t xml:space="preserve">Шаг 15. В результате документ сформирует бухгалтерское проводки по списанию недостачи в подотчет материально-ответственного лица, или по оприходованию ТМЦ. </w:t>
      </w:r>
    </w:p>
    <w:p w:rsidR="005124F4" w:rsidRPr="00B47B69" w:rsidRDefault="005124F4" w:rsidP="00B47B69">
      <w:pPr>
        <w:spacing w:line="360" w:lineRule="auto"/>
        <w:ind w:firstLine="709"/>
        <w:jc w:val="both"/>
        <w:rPr>
          <w:sz w:val="28"/>
          <w:szCs w:val="28"/>
        </w:rPr>
      </w:pPr>
    </w:p>
    <w:p w:rsidR="005124F4" w:rsidRPr="00B47B69" w:rsidRDefault="005124F4" w:rsidP="00B47B69">
      <w:pPr>
        <w:pStyle w:val="23"/>
        <w:spacing w:line="360" w:lineRule="auto"/>
        <w:ind w:firstLine="709"/>
        <w:jc w:val="both"/>
        <w:rPr>
          <w:rFonts w:ascii="Times New Roman" w:hAnsi="Times New Roman" w:cs="Times New Roman"/>
          <w:i w:val="0"/>
          <w:sz w:val="28"/>
          <w:szCs w:val="28"/>
        </w:rPr>
      </w:pPr>
      <w:r w:rsidRPr="00B47B69">
        <w:rPr>
          <w:rFonts w:ascii="Times New Roman" w:hAnsi="Times New Roman" w:cs="Times New Roman"/>
          <w:i w:val="0"/>
          <w:sz w:val="28"/>
          <w:szCs w:val="28"/>
        </w:rPr>
        <w:t>3.6 Сущность, цели, источники аудита.</w:t>
      </w:r>
    </w:p>
    <w:p w:rsidR="005124F4" w:rsidRPr="00B47B69" w:rsidRDefault="005124F4" w:rsidP="00B47B69">
      <w:pPr>
        <w:spacing w:line="360" w:lineRule="auto"/>
        <w:ind w:firstLine="709"/>
        <w:jc w:val="both"/>
        <w:rPr>
          <w:sz w:val="28"/>
          <w:szCs w:val="28"/>
        </w:rPr>
      </w:pPr>
    </w:p>
    <w:p w:rsidR="005124F4" w:rsidRPr="00B47B69" w:rsidRDefault="005124F4" w:rsidP="00B47B69">
      <w:pPr>
        <w:spacing w:line="360" w:lineRule="auto"/>
        <w:ind w:firstLine="709"/>
        <w:jc w:val="both"/>
        <w:rPr>
          <w:sz w:val="28"/>
          <w:szCs w:val="28"/>
        </w:rPr>
      </w:pPr>
      <w:r w:rsidRPr="00B47B69">
        <w:rPr>
          <w:sz w:val="28"/>
          <w:szCs w:val="28"/>
        </w:rPr>
        <w:t>Сущность аудита ТМЗ заключается в экспертизе учета движения ТМЗ на основе  проверки соблюдения порядка ведения бухгалтерского учета ТМЗ, соответствие хозяйственных и финансовых операций законодательству, полноты и точности отражения отчетности по учету движения ТМЗ.</w:t>
      </w:r>
    </w:p>
    <w:p w:rsidR="005124F4" w:rsidRPr="00B47B69" w:rsidRDefault="005124F4" w:rsidP="00B47B69">
      <w:pPr>
        <w:spacing w:line="360" w:lineRule="auto"/>
        <w:ind w:firstLine="709"/>
        <w:jc w:val="both"/>
        <w:rPr>
          <w:sz w:val="28"/>
          <w:szCs w:val="28"/>
        </w:rPr>
      </w:pPr>
      <w:r w:rsidRPr="00B47B69">
        <w:rPr>
          <w:sz w:val="28"/>
          <w:szCs w:val="28"/>
        </w:rPr>
        <w:t>Основной целью аудита ТМЗ является установление правильности ведения учета их; получение точных сведений о наличии и движении ТМЗ и соблюдении установленных нормативов их производственного потребления; выявление и реализация ненужных предприятию ТМЗ с целью мобилизации материальных ресурсов.</w:t>
      </w:r>
    </w:p>
    <w:p w:rsidR="005124F4" w:rsidRPr="00B47B69" w:rsidRDefault="005124F4" w:rsidP="00B47B69">
      <w:pPr>
        <w:spacing w:line="360" w:lineRule="auto"/>
        <w:ind w:firstLine="709"/>
        <w:jc w:val="both"/>
        <w:rPr>
          <w:sz w:val="28"/>
          <w:szCs w:val="28"/>
        </w:rPr>
      </w:pPr>
      <w:r w:rsidRPr="00B47B69">
        <w:rPr>
          <w:sz w:val="28"/>
          <w:szCs w:val="28"/>
        </w:rPr>
        <w:t>Программа аудиторской проверки ТМЗ состоит из нижеперечисленных пунктов:</w:t>
      </w:r>
    </w:p>
    <w:p w:rsidR="005124F4" w:rsidRPr="00B47B69" w:rsidRDefault="005124F4" w:rsidP="00B47B69">
      <w:pPr>
        <w:numPr>
          <w:ilvl w:val="0"/>
          <w:numId w:val="2"/>
        </w:numPr>
        <w:spacing w:line="360" w:lineRule="auto"/>
        <w:ind w:firstLine="709"/>
        <w:jc w:val="both"/>
        <w:rPr>
          <w:sz w:val="28"/>
          <w:szCs w:val="28"/>
        </w:rPr>
      </w:pPr>
      <w:r w:rsidRPr="00B47B69">
        <w:rPr>
          <w:sz w:val="28"/>
          <w:szCs w:val="28"/>
        </w:rPr>
        <w:t xml:space="preserve"> Проверка правильности отражения в балансе;</w:t>
      </w:r>
    </w:p>
    <w:p w:rsidR="005124F4" w:rsidRPr="00B47B69" w:rsidRDefault="005124F4" w:rsidP="00B47B69">
      <w:pPr>
        <w:numPr>
          <w:ilvl w:val="0"/>
          <w:numId w:val="2"/>
        </w:numPr>
        <w:spacing w:line="360" w:lineRule="auto"/>
        <w:ind w:firstLine="709"/>
        <w:jc w:val="both"/>
        <w:rPr>
          <w:sz w:val="28"/>
          <w:szCs w:val="28"/>
        </w:rPr>
      </w:pPr>
      <w:r w:rsidRPr="00B47B69">
        <w:rPr>
          <w:sz w:val="28"/>
          <w:szCs w:val="28"/>
        </w:rPr>
        <w:t>Проверка наличия и сохранности ТМЗ;</w:t>
      </w:r>
    </w:p>
    <w:p w:rsidR="005124F4" w:rsidRPr="00B47B69" w:rsidRDefault="005124F4" w:rsidP="00B47B69">
      <w:pPr>
        <w:numPr>
          <w:ilvl w:val="0"/>
          <w:numId w:val="2"/>
        </w:numPr>
        <w:spacing w:line="360" w:lineRule="auto"/>
        <w:ind w:firstLine="709"/>
        <w:jc w:val="both"/>
        <w:rPr>
          <w:sz w:val="28"/>
          <w:szCs w:val="28"/>
        </w:rPr>
      </w:pPr>
      <w:r w:rsidRPr="00B47B69">
        <w:rPr>
          <w:sz w:val="28"/>
          <w:szCs w:val="28"/>
        </w:rPr>
        <w:t>Проверка складского учета и обеспеченности предприятия ТМЗ на последнюю отчетную дату.</w:t>
      </w:r>
    </w:p>
    <w:p w:rsidR="005124F4" w:rsidRPr="00B47B69" w:rsidRDefault="005124F4" w:rsidP="00B47B69">
      <w:pPr>
        <w:numPr>
          <w:ilvl w:val="0"/>
          <w:numId w:val="2"/>
        </w:numPr>
        <w:spacing w:line="360" w:lineRule="auto"/>
        <w:ind w:firstLine="709"/>
        <w:jc w:val="both"/>
        <w:rPr>
          <w:sz w:val="28"/>
          <w:szCs w:val="28"/>
        </w:rPr>
      </w:pPr>
      <w:r w:rsidRPr="00B47B69">
        <w:rPr>
          <w:sz w:val="28"/>
          <w:szCs w:val="28"/>
        </w:rPr>
        <w:t>Проверка правильности оформления первичных документов по движению ТМЗ;</w:t>
      </w:r>
    </w:p>
    <w:p w:rsidR="005124F4" w:rsidRPr="00B47B69" w:rsidRDefault="005124F4" w:rsidP="00B47B69">
      <w:pPr>
        <w:numPr>
          <w:ilvl w:val="0"/>
          <w:numId w:val="2"/>
        </w:numPr>
        <w:spacing w:line="360" w:lineRule="auto"/>
        <w:ind w:firstLine="709"/>
        <w:jc w:val="both"/>
        <w:rPr>
          <w:sz w:val="28"/>
          <w:szCs w:val="28"/>
        </w:rPr>
      </w:pPr>
      <w:r w:rsidRPr="00B47B69">
        <w:rPr>
          <w:sz w:val="28"/>
          <w:szCs w:val="28"/>
        </w:rPr>
        <w:t>Проверка полноты и своевременности</w:t>
      </w:r>
      <w:r w:rsidRPr="00B47B69">
        <w:rPr>
          <w:sz w:val="28"/>
          <w:szCs w:val="28"/>
          <w:lang w:val="ru-MD"/>
        </w:rPr>
        <w:t xml:space="preserve"> оприходование</w:t>
      </w:r>
      <w:r w:rsidRPr="00B47B69">
        <w:rPr>
          <w:sz w:val="28"/>
          <w:szCs w:val="28"/>
        </w:rPr>
        <w:t xml:space="preserve"> поступивших ТМЗ и правильности произведенных при этом бухгалтерских записей.</w:t>
      </w:r>
    </w:p>
    <w:p w:rsidR="005124F4" w:rsidRPr="00B47B69" w:rsidRDefault="005124F4" w:rsidP="00B47B69">
      <w:pPr>
        <w:numPr>
          <w:ilvl w:val="0"/>
          <w:numId w:val="2"/>
        </w:numPr>
        <w:spacing w:line="360" w:lineRule="auto"/>
        <w:ind w:firstLine="709"/>
        <w:jc w:val="both"/>
        <w:rPr>
          <w:sz w:val="28"/>
          <w:szCs w:val="28"/>
        </w:rPr>
      </w:pPr>
      <w:r w:rsidRPr="00B47B69">
        <w:rPr>
          <w:sz w:val="28"/>
          <w:szCs w:val="28"/>
        </w:rPr>
        <w:t>Проверка обоснованности операций по отпуску ТМЗ на изготовление готовой продукции и правильности их отражения на счетах бухгалтерского учета.</w:t>
      </w:r>
    </w:p>
    <w:p w:rsidR="005124F4" w:rsidRPr="00B47B69" w:rsidRDefault="005124F4" w:rsidP="00B47B69">
      <w:pPr>
        <w:numPr>
          <w:ilvl w:val="0"/>
          <w:numId w:val="2"/>
        </w:numPr>
        <w:spacing w:line="360" w:lineRule="auto"/>
        <w:ind w:firstLine="709"/>
        <w:jc w:val="both"/>
        <w:rPr>
          <w:sz w:val="28"/>
          <w:szCs w:val="28"/>
        </w:rPr>
      </w:pPr>
      <w:r w:rsidRPr="00B47B69">
        <w:rPr>
          <w:sz w:val="28"/>
          <w:szCs w:val="28"/>
        </w:rPr>
        <w:t>Определение метода оценки ТМЗ</w:t>
      </w:r>
    </w:p>
    <w:p w:rsidR="005124F4" w:rsidRPr="00B47B69" w:rsidRDefault="005124F4" w:rsidP="00B47B69">
      <w:pPr>
        <w:numPr>
          <w:ilvl w:val="0"/>
          <w:numId w:val="2"/>
        </w:numPr>
        <w:spacing w:line="360" w:lineRule="auto"/>
        <w:ind w:firstLine="709"/>
        <w:jc w:val="both"/>
        <w:rPr>
          <w:sz w:val="28"/>
          <w:szCs w:val="28"/>
        </w:rPr>
      </w:pPr>
      <w:r w:rsidRPr="00B47B69">
        <w:rPr>
          <w:sz w:val="28"/>
          <w:szCs w:val="28"/>
        </w:rPr>
        <w:t>Проверка правильности документального оформления и осуществления бухгалтерских записей по операциям, связанных с передачей на переработку  и реализацией ТМЗ сторонним  организациям.</w:t>
      </w:r>
    </w:p>
    <w:p w:rsidR="005124F4" w:rsidRPr="00B47B69" w:rsidRDefault="005124F4" w:rsidP="00B47B69">
      <w:pPr>
        <w:numPr>
          <w:ilvl w:val="0"/>
          <w:numId w:val="2"/>
        </w:numPr>
        <w:spacing w:line="360" w:lineRule="auto"/>
        <w:ind w:firstLine="709"/>
        <w:jc w:val="both"/>
        <w:rPr>
          <w:sz w:val="28"/>
          <w:szCs w:val="28"/>
        </w:rPr>
      </w:pPr>
      <w:r w:rsidRPr="00B47B69">
        <w:rPr>
          <w:sz w:val="28"/>
          <w:szCs w:val="28"/>
        </w:rPr>
        <w:t>Проверка своевременности и правильности проведения инвентаризации ТМЗ.</w:t>
      </w:r>
    </w:p>
    <w:p w:rsidR="005124F4" w:rsidRPr="00B47B69" w:rsidRDefault="005124F4" w:rsidP="00B47B69">
      <w:pPr>
        <w:numPr>
          <w:ilvl w:val="0"/>
          <w:numId w:val="2"/>
        </w:numPr>
        <w:spacing w:line="360" w:lineRule="auto"/>
        <w:ind w:firstLine="709"/>
        <w:jc w:val="both"/>
        <w:rPr>
          <w:sz w:val="28"/>
          <w:szCs w:val="28"/>
        </w:rPr>
      </w:pPr>
      <w:r w:rsidRPr="00B47B69">
        <w:rPr>
          <w:sz w:val="28"/>
          <w:szCs w:val="28"/>
        </w:rPr>
        <w:t>Изучение актов, решений администрации и других документов на списание недостач ТМЗ сверх установленных норм естественной убыли, в следствии их порчи и уценки из-за снижения цен.</w:t>
      </w:r>
    </w:p>
    <w:p w:rsidR="005124F4" w:rsidRPr="00B47B69" w:rsidRDefault="005124F4" w:rsidP="00B47B69">
      <w:pPr>
        <w:spacing w:line="360" w:lineRule="auto"/>
        <w:ind w:firstLine="709"/>
        <w:jc w:val="both"/>
        <w:rPr>
          <w:sz w:val="28"/>
          <w:szCs w:val="28"/>
        </w:rPr>
      </w:pPr>
      <w:r w:rsidRPr="00B47B69">
        <w:rPr>
          <w:sz w:val="28"/>
          <w:szCs w:val="28"/>
        </w:rPr>
        <w:t>Источниками аудита являются – баланс, главная книга, журналы - ордера №6, №7, № 10 и другие учетные регистры. Необходимо установление тождества между вышеперечисленными регистрами,  а также важно убедиться в соответствии синтетической и аналитической информации.</w:t>
      </w:r>
    </w:p>
    <w:p w:rsidR="005124F4" w:rsidRPr="00B47B69" w:rsidRDefault="005124F4" w:rsidP="00B47B69">
      <w:pPr>
        <w:spacing w:line="360" w:lineRule="auto"/>
        <w:ind w:firstLine="709"/>
        <w:jc w:val="both"/>
        <w:rPr>
          <w:sz w:val="28"/>
          <w:szCs w:val="28"/>
        </w:rPr>
      </w:pPr>
      <w:r w:rsidRPr="00B47B69">
        <w:rPr>
          <w:sz w:val="28"/>
          <w:szCs w:val="28"/>
        </w:rPr>
        <w:t>При проверки соответствии фактического наличия ТМЗ учетным данным необходимо, во-первых, обратиться к данным годовой инвентаризации, во-вторых, выбрать группы ТМЗ по которым следует провести  сплошную  проверку в местах хранения (например, наиболее дорогостоящие или дефицитные), и группы для выборочной проверки.</w:t>
      </w:r>
    </w:p>
    <w:p w:rsidR="005124F4" w:rsidRPr="00B47B69" w:rsidRDefault="005124F4" w:rsidP="00B47B69">
      <w:pPr>
        <w:spacing w:line="360" w:lineRule="auto"/>
        <w:ind w:firstLine="709"/>
        <w:jc w:val="both"/>
        <w:rPr>
          <w:sz w:val="28"/>
          <w:szCs w:val="28"/>
        </w:rPr>
      </w:pPr>
      <w:r w:rsidRPr="00B47B69">
        <w:rPr>
          <w:sz w:val="28"/>
          <w:szCs w:val="28"/>
        </w:rPr>
        <w:t>Важно обратить внимание на соблюдение порядка хранения товарно-материальных запасов на складах, на соответствии мест хранения условиям сохранности отдельных  видов ТМЗ.</w:t>
      </w:r>
    </w:p>
    <w:p w:rsidR="005124F4" w:rsidRPr="00B47B69" w:rsidRDefault="005124F4" w:rsidP="00B47B69">
      <w:pPr>
        <w:spacing w:line="360" w:lineRule="auto"/>
        <w:ind w:firstLine="709"/>
        <w:jc w:val="both"/>
        <w:rPr>
          <w:sz w:val="28"/>
          <w:szCs w:val="28"/>
        </w:rPr>
      </w:pPr>
      <w:r w:rsidRPr="00B47B69">
        <w:rPr>
          <w:sz w:val="28"/>
          <w:szCs w:val="28"/>
        </w:rPr>
        <w:t>Поскольку отдельные виды ТМЗ имеют свои особенности как в натуральной форме, так и в осуществлении их учета.</w:t>
      </w:r>
    </w:p>
    <w:p w:rsidR="005124F4" w:rsidRPr="00B47B69" w:rsidRDefault="005124F4" w:rsidP="00B47B69">
      <w:pPr>
        <w:spacing w:line="360" w:lineRule="auto"/>
        <w:ind w:firstLine="709"/>
        <w:jc w:val="both"/>
        <w:rPr>
          <w:b/>
          <w:i/>
          <w:sz w:val="28"/>
          <w:szCs w:val="28"/>
        </w:rPr>
      </w:pPr>
    </w:p>
    <w:p w:rsidR="005124F4" w:rsidRPr="00B47B69" w:rsidRDefault="005124F4" w:rsidP="00B47B69">
      <w:pPr>
        <w:spacing w:line="360" w:lineRule="auto"/>
        <w:ind w:left="510" w:firstLine="709"/>
        <w:jc w:val="both"/>
        <w:rPr>
          <w:b/>
          <w:sz w:val="28"/>
          <w:szCs w:val="28"/>
        </w:rPr>
      </w:pPr>
      <w:r w:rsidRPr="00B47B69">
        <w:rPr>
          <w:b/>
          <w:sz w:val="28"/>
          <w:szCs w:val="28"/>
        </w:rPr>
        <w:t>3.7. Порядок проведения аудита</w:t>
      </w:r>
    </w:p>
    <w:p w:rsidR="005124F4" w:rsidRPr="00B47B69" w:rsidRDefault="005124F4" w:rsidP="00B47B69">
      <w:pPr>
        <w:spacing w:line="360" w:lineRule="auto"/>
        <w:ind w:left="510" w:firstLine="709"/>
        <w:jc w:val="both"/>
        <w:rPr>
          <w:sz w:val="28"/>
          <w:szCs w:val="28"/>
        </w:rPr>
      </w:pPr>
    </w:p>
    <w:p w:rsidR="005124F4" w:rsidRPr="00B47B69" w:rsidRDefault="005124F4" w:rsidP="00B47B69">
      <w:pPr>
        <w:spacing w:line="360" w:lineRule="auto"/>
        <w:ind w:firstLine="709"/>
        <w:jc w:val="both"/>
        <w:rPr>
          <w:sz w:val="28"/>
          <w:szCs w:val="28"/>
        </w:rPr>
      </w:pPr>
      <w:r w:rsidRPr="00B47B69">
        <w:rPr>
          <w:sz w:val="28"/>
          <w:szCs w:val="28"/>
        </w:rPr>
        <w:t>Чрезвычайно велико значения аудиторской проверки ТМЗ.</w:t>
      </w:r>
    </w:p>
    <w:p w:rsidR="005124F4" w:rsidRPr="00B47B69" w:rsidRDefault="005124F4" w:rsidP="00B47B69">
      <w:pPr>
        <w:spacing w:line="360" w:lineRule="auto"/>
        <w:ind w:firstLine="709"/>
        <w:jc w:val="both"/>
        <w:rPr>
          <w:sz w:val="28"/>
          <w:szCs w:val="28"/>
        </w:rPr>
      </w:pPr>
      <w:r w:rsidRPr="00B47B69">
        <w:rPr>
          <w:sz w:val="28"/>
          <w:szCs w:val="28"/>
        </w:rPr>
        <w:t>Проверку наличия и сохранности ТМЗ аудитор следует начать с обследования складского хозяйства  и проведение их инвентаризации.</w:t>
      </w:r>
    </w:p>
    <w:p w:rsidR="005124F4" w:rsidRPr="00B47B69" w:rsidRDefault="005124F4" w:rsidP="00B47B69">
      <w:pPr>
        <w:spacing w:line="360" w:lineRule="auto"/>
        <w:ind w:firstLine="709"/>
        <w:jc w:val="both"/>
        <w:rPr>
          <w:sz w:val="28"/>
          <w:szCs w:val="28"/>
        </w:rPr>
      </w:pPr>
      <w:r w:rsidRPr="00B47B69">
        <w:rPr>
          <w:sz w:val="28"/>
          <w:szCs w:val="28"/>
        </w:rPr>
        <w:t>При обследовании складского хозяйства необходимо обратить внимание на состояние и правильное использование складских помещений и измерительных приборов; эффективность работы контрольно-пропускного пункта; наличие пожарной и охранной сигнализации; соблюдение установленных правил приемки, отпуска и хранение ТМЗ; подбор и расстановку материально ответственных лиц, заключение с ними договоров о полной материальной ответственности, наличие залежных, некомплектных и испорченных материалов; правильность оформления приходных и расходных документов.</w:t>
      </w:r>
    </w:p>
    <w:p w:rsidR="005124F4" w:rsidRPr="00B47B69" w:rsidRDefault="005124F4" w:rsidP="00B47B69">
      <w:pPr>
        <w:spacing w:line="360" w:lineRule="auto"/>
        <w:ind w:firstLine="709"/>
        <w:jc w:val="both"/>
        <w:rPr>
          <w:sz w:val="28"/>
          <w:szCs w:val="28"/>
        </w:rPr>
      </w:pPr>
      <w:r w:rsidRPr="00B47B69">
        <w:rPr>
          <w:sz w:val="28"/>
          <w:szCs w:val="28"/>
        </w:rPr>
        <w:t>Важным условием обеспечения сохранности материальных ценностей является правильно организованная охрана. Контроль ее состояния начинается с внезапной проверки внутреннего контроля за ввозам и вывозам ТМЗ на предприятии, чтобы избежать фальсификации документов, вывоза ТМЗ дважды по одним пропускам, вывоза по устным разрешениям и запискам и т.д.</w:t>
      </w:r>
    </w:p>
    <w:p w:rsidR="005124F4" w:rsidRPr="00B47B69" w:rsidRDefault="005124F4" w:rsidP="00B47B69">
      <w:pPr>
        <w:spacing w:line="360" w:lineRule="auto"/>
        <w:ind w:firstLine="709"/>
        <w:jc w:val="both"/>
        <w:rPr>
          <w:sz w:val="28"/>
          <w:szCs w:val="28"/>
        </w:rPr>
      </w:pPr>
      <w:r w:rsidRPr="00B47B69">
        <w:rPr>
          <w:sz w:val="28"/>
          <w:szCs w:val="28"/>
        </w:rPr>
        <w:t>Обследовав складское хозяйство, аудитор должен произвести инвентаризацию.</w:t>
      </w:r>
    </w:p>
    <w:p w:rsidR="005124F4" w:rsidRPr="00B47B69" w:rsidRDefault="005124F4" w:rsidP="00B47B69">
      <w:pPr>
        <w:spacing w:line="360" w:lineRule="auto"/>
        <w:ind w:firstLine="709"/>
        <w:jc w:val="both"/>
        <w:rPr>
          <w:sz w:val="28"/>
          <w:szCs w:val="28"/>
        </w:rPr>
      </w:pPr>
      <w:r w:rsidRPr="00B47B69">
        <w:rPr>
          <w:sz w:val="28"/>
          <w:szCs w:val="28"/>
        </w:rPr>
        <w:t>Аудитор должен уточнить наличие заключенных письменных договоров с кладовщиками о полной индивидуальной материальной ответственности, состояния контроля за деятельностью их, наличие номенклатуры соблюдение режима работы складов. Основное внимание его должно быть уделено проверке соблюдения правил хранения ТМЗ на складах и состоянию ведения складского учета.</w:t>
      </w:r>
    </w:p>
    <w:p w:rsidR="005124F4" w:rsidRPr="00B47B69" w:rsidRDefault="005124F4" w:rsidP="00B47B69">
      <w:pPr>
        <w:spacing w:line="360" w:lineRule="auto"/>
        <w:ind w:firstLine="709"/>
        <w:jc w:val="both"/>
        <w:rPr>
          <w:sz w:val="28"/>
          <w:szCs w:val="28"/>
        </w:rPr>
      </w:pPr>
      <w:r w:rsidRPr="00B47B69">
        <w:rPr>
          <w:sz w:val="28"/>
          <w:szCs w:val="28"/>
        </w:rPr>
        <w:t>Перед началом  инвентаризации аудитор договаривается с руководителем о создании  инвентаризационной комиссии. Руководитель издает соответствующее распоряжение (приказ) и вручает его текст членам инвентаризационной комиссии, а председателю комиссии передает контрольный пломбир.</w:t>
      </w:r>
    </w:p>
    <w:p w:rsidR="005124F4" w:rsidRPr="00B47B69" w:rsidRDefault="005124F4" w:rsidP="00B47B69">
      <w:pPr>
        <w:spacing w:line="360" w:lineRule="auto"/>
        <w:ind w:firstLine="709"/>
        <w:jc w:val="both"/>
        <w:rPr>
          <w:sz w:val="28"/>
          <w:szCs w:val="28"/>
        </w:rPr>
      </w:pPr>
      <w:r w:rsidRPr="00B47B69">
        <w:rPr>
          <w:sz w:val="28"/>
          <w:szCs w:val="28"/>
        </w:rPr>
        <w:t>В состав инвентаризационной комиссии помимо материально-ответственных лиц, обычно включается представители руководства предприятия, а также  соответствующие специалисты и работники бухгалтерии. Присутствие, при проведении инвентаризации материально-ответственное лицо  обязательно.</w:t>
      </w:r>
    </w:p>
    <w:p w:rsidR="005124F4" w:rsidRPr="00B47B69" w:rsidRDefault="005124F4" w:rsidP="00B47B69">
      <w:pPr>
        <w:spacing w:line="360" w:lineRule="auto"/>
        <w:ind w:firstLine="709"/>
        <w:jc w:val="both"/>
        <w:rPr>
          <w:sz w:val="28"/>
          <w:szCs w:val="28"/>
        </w:rPr>
      </w:pPr>
      <w:r w:rsidRPr="00B47B69">
        <w:rPr>
          <w:sz w:val="28"/>
          <w:szCs w:val="28"/>
        </w:rPr>
        <w:t>Результаты  инвентаризации  фиксируется  в инвентаризационных описях, составляемых аудитором. Опись применяется для отражения данных фактического наличия   товарно-материальных запасов и составляется в одном экземпляре на основе пересчета, взвешивания, перемеривание запасов отдельно по каждому местонахождению и материально – ответственному   лицу или группе лиц, на которых находятся ТМЗ.</w:t>
      </w:r>
    </w:p>
    <w:p w:rsidR="005124F4" w:rsidRPr="00B47B69" w:rsidRDefault="005124F4" w:rsidP="00B47B69">
      <w:pPr>
        <w:spacing w:line="360" w:lineRule="auto"/>
        <w:ind w:firstLine="709"/>
        <w:jc w:val="both"/>
        <w:rPr>
          <w:sz w:val="28"/>
          <w:szCs w:val="28"/>
        </w:rPr>
      </w:pPr>
      <w:r w:rsidRPr="00B47B69">
        <w:rPr>
          <w:sz w:val="28"/>
          <w:szCs w:val="28"/>
        </w:rPr>
        <w:t>До начала инвентаризации материально-ответственные лица должны предоставить расписку о том, что все первичные документы оформлены, а все поступившие и выбывшие ТМЗ также оформлены.</w:t>
      </w:r>
    </w:p>
    <w:p w:rsidR="005124F4" w:rsidRPr="00B47B69" w:rsidRDefault="005124F4" w:rsidP="00B47B69">
      <w:pPr>
        <w:spacing w:line="360" w:lineRule="auto"/>
        <w:ind w:firstLine="709"/>
        <w:jc w:val="both"/>
        <w:rPr>
          <w:sz w:val="28"/>
          <w:szCs w:val="28"/>
        </w:rPr>
      </w:pPr>
      <w:r w:rsidRPr="00B47B69">
        <w:rPr>
          <w:sz w:val="28"/>
          <w:szCs w:val="28"/>
        </w:rPr>
        <w:t>ТМЗ заносятся в инвентаризационную опись по каждому отдельному наименованию с указанием номенклатурного номера, вида, группы, сорта и количества.</w:t>
      </w:r>
    </w:p>
    <w:p w:rsidR="005124F4" w:rsidRPr="00B47B69" w:rsidRDefault="005124F4" w:rsidP="00B47B69">
      <w:pPr>
        <w:spacing w:line="360" w:lineRule="auto"/>
        <w:ind w:firstLine="709"/>
        <w:jc w:val="both"/>
        <w:rPr>
          <w:sz w:val="28"/>
          <w:szCs w:val="28"/>
        </w:rPr>
      </w:pPr>
      <w:r w:rsidRPr="00B47B69">
        <w:rPr>
          <w:sz w:val="28"/>
          <w:szCs w:val="28"/>
        </w:rPr>
        <w:t>На выявленные в результате инвентаризации негодные или испорченные материалы составляются соответствующие акты.</w:t>
      </w:r>
    </w:p>
    <w:p w:rsidR="005124F4" w:rsidRPr="00B47B69" w:rsidRDefault="005124F4" w:rsidP="00B47B69">
      <w:pPr>
        <w:spacing w:line="360" w:lineRule="auto"/>
        <w:ind w:firstLine="709"/>
        <w:jc w:val="both"/>
        <w:rPr>
          <w:sz w:val="28"/>
          <w:szCs w:val="28"/>
        </w:rPr>
      </w:pPr>
      <w:r w:rsidRPr="00B47B69">
        <w:rPr>
          <w:sz w:val="28"/>
          <w:szCs w:val="28"/>
        </w:rPr>
        <w:t>При выявлении материальных ценностей, не отраженных в учете, комиссия  должна включить их  в инвентаризационную опись.</w:t>
      </w:r>
    </w:p>
    <w:p w:rsidR="005124F4" w:rsidRPr="00B47B69" w:rsidRDefault="005124F4" w:rsidP="00B47B69">
      <w:pPr>
        <w:spacing w:line="360" w:lineRule="auto"/>
        <w:ind w:firstLine="709"/>
        <w:jc w:val="both"/>
        <w:rPr>
          <w:sz w:val="28"/>
          <w:szCs w:val="28"/>
        </w:rPr>
      </w:pPr>
      <w:r w:rsidRPr="00B47B69">
        <w:rPr>
          <w:sz w:val="28"/>
          <w:szCs w:val="28"/>
        </w:rPr>
        <w:t xml:space="preserve">Инвентаризация  ТМЗ должна производится в порядке расположения ТМЗ в данном помещении. Не следует допускать беспорядочного перехода от одного вида ТМЗ к другому. </w:t>
      </w:r>
    </w:p>
    <w:p w:rsidR="005124F4" w:rsidRPr="00B47B69" w:rsidRDefault="005124F4" w:rsidP="00B47B69">
      <w:pPr>
        <w:spacing w:line="360" w:lineRule="auto"/>
        <w:ind w:firstLine="709"/>
        <w:jc w:val="both"/>
        <w:rPr>
          <w:sz w:val="28"/>
          <w:szCs w:val="28"/>
        </w:rPr>
      </w:pPr>
      <w:r w:rsidRPr="00B47B69">
        <w:rPr>
          <w:sz w:val="28"/>
          <w:szCs w:val="28"/>
        </w:rPr>
        <w:t>Председатель инвентаризационной комиссии  или по его  поручению, члены комиссии в присутствии  заведующего  складом и других материально-ответственных лиц проверяют фактическое наличие ТМЗ лично, ни в коме случае не  допускаются вносить в описи данные об остатках  ТМЗ со слов материально-ответственного лица или по данным учета.</w:t>
      </w:r>
    </w:p>
    <w:p w:rsidR="005124F4" w:rsidRPr="00B47B69" w:rsidRDefault="005124F4" w:rsidP="00B47B69">
      <w:pPr>
        <w:spacing w:line="360" w:lineRule="auto"/>
        <w:ind w:firstLine="709"/>
        <w:jc w:val="both"/>
        <w:rPr>
          <w:sz w:val="28"/>
          <w:szCs w:val="28"/>
        </w:rPr>
      </w:pPr>
      <w:r w:rsidRPr="00B47B69">
        <w:rPr>
          <w:sz w:val="28"/>
          <w:szCs w:val="28"/>
        </w:rPr>
        <w:t xml:space="preserve">На последней странице описи перед подписью председателя комиссии даны две свободные строки для записи последних номеров документов в случае движения товарно-материальных запасов в ходе инвентаризации. </w:t>
      </w:r>
    </w:p>
    <w:p w:rsidR="005124F4" w:rsidRPr="00B47B69" w:rsidRDefault="005124F4" w:rsidP="00B47B69">
      <w:pPr>
        <w:spacing w:line="360" w:lineRule="auto"/>
        <w:ind w:firstLine="709"/>
        <w:jc w:val="both"/>
        <w:rPr>
          <w:sz w:val="28"/>
          <w:szCs w:val="28"/>
        </w:rPr>
      </w:pPr>
      <w:r w:rsidRPr="00B47B69">
        <w:rPr>
          <w:sz w:val="28"/>
          <w:szCs w:val="28"/>
        </w:rPr>
        <w:t>ТМЗ, поступившие на время проведения инвентаризации, принимаются материально-ответственными лицами в присутствии членов инвентаризационной комиссии и приходуются по реестру или товарному отчету после инвентаризации. Эти ТМЗ заносятся в отдельную опись с наименованием «ТМЗ, поступившие во время инвентаризации», с указанием кода, от кого поступили ТМЗ, дата и номер приходного документа, наименование, количество и сумма. На приходном документе за  подписью председателя делается отметка «После инвентаризации» со ссылкой на дату описи, в которые записаны эти ТМЗ.</w:t>
      </w:r>
    </w:p>
    <w:p w:rsidR="005124F4" w:rsidRPr="00B47B69" w:rsidRDefault="005124F4" w:rsidP="00B47B69">
      <w:pPr>
        <w:spacing w:line="360" w:lineRule="auto"/>
        <w:ind w:firstLine="709"/>
        <w:jc w:val="both"/>
        <w:rPr>
          <w:sz w:val="28"/>
          <w:szCs w:val="28"/>
        </w:rPr>
      </w:pPr>
      <w:r w:rsidRPr="00B47B69">
        <w:rPr>
          <w:sz w:val="28"/>
          <w:szCs w:val="28"/>
        </w:rPr>
        <w:t>При длительном проведении инвентаризации только с разрешения (письменного) руководителя и главного бухгалтера, товарно-материальные запасы могут отпускаться в процессе инвентаризации материально-ответственными лицами в присутствии членов комиссии. Эти ТМЗ заносятся в отдельную инвентаризационную опись «Товарно-материальные запасы, отпущенные во время инвентаризации» оформляется эта опись аналогично описи по поступившим ТМЗ.</w:t>
      </w:r>
    </w:p>
    <w:p w:rsidR="005124F4" w:rsidRPr="00B47B69" w:rsidRDefault="005124F4" w:rsidP="00B47B69">
      <w:pPr>
        <w:spacing w:line="360" w:lineRule="auto"/>
        <w:ind w:firstLine="709"/>
        <w:jc w:val="both"/>
        <w:rPr>
          <w:sz w:val="28"/>
          <w:szCs w:val="28"/>
        </w:rPr>
      </w:pPr>
      <w:r w:rsidRPr="00B47B69">
        <w:rPr>
          <w:sz w:val="28"/>
          <w:szCs w:val="28"/>
        </w:rPr>
        <w:t>ТМЗ принадлежащие другим предприятиям и находящиеся на ответственном хранении, инвентаризируются одновременно с собственными ТМЗ, на них составляется  «Инвентаризационная опись ТМЗ, принятых (сданных) на ответственное хранение», с ссылкой на соответствующие подтверждающие документы.</w:t>
      </w:r>
    </w:p>
    <w:p w:rsidR="005124F4" w:rsidRPr="00B47B69" w:rsidRDefault="005124F4" w:rsidP="00B47B69">
      <w:pPr>
        <w:spacing w:line="360" w:lineRule="auto"/>
        <w:ind w:firstLine="709"/>
        <w:jc w:val="both"/>
        <w:rPr>
          <w:sz w:val="28"/>
          <w:szCs w:val="28"/>
        </w:rPr>
      </w:pPr>
      <w:r w:rsidRPr="00B47B69">
        <w:rPr>
          <w:sz w:val="28"/>
          <w:szCs w:val="28"/>
        </w:rPr>
        <w:t>Тара  заносится в описи по видам, целевому назначению и качественному состоянию (новая, бывшая в употреблении, требующая ремонта и т.д.). Перед проверкой тара должна быть подобрана по видам: из древесины,  из металла, аз картона, из пластмассы, из ткани, из нетканых материалов.</w:t>
      </w:r>
    </w:p>
    <w:p w:rsidR="005124F4" w:rsidRPr="00B47B69" w:rsidRDefault="005124F4" w:rsidP="00B47B69">
      <w:pPr>
        <w:spacing w:line="360" w:lineRule="auto"/>
        <w:ind w:firstLine="709"/>
        <w:jc w:val="both"/>
        <w:rPr>
          <w:sz w:val="28"/>
          <w:szCs w:val="28"/>
        </w:rPr>
      </w:pPr>
      <w:r w:rsidRPr="00B47B69">
        <w:rPr>
          <w:sz w:val="28"/>
          <w:szCs w:val="28"/>
        </w:rPr>
        <w:t>Для определения результатов инвентаризации, инвентаризационная опись сдается в бухгалтерию, на основании которой составляется «Сличительные ведомости результатов инвентаризации ТМЗ». В них вносят только те ТМЗ, по которым выявлены расхождения. В ведомостях указывается наименование ТМЗ: и их характеристика, результаты инвентаризации (излишек, недостача), отрегулирование за счет уточнения в учете (излишков, недостачи), пересортицы, оприходование излишков, списания недостачи. Описи подписывает бухгалтер; материально-ответственное лицо своей подписью подтверждает согласие с результатами инвентаризации.</w:t>
      </w:r>
    </w:p>
    <w:p w:rsidR="005124F4" w:rsidRPr="00B47B69" w:rsidRDefault="005124F4" w:rsidP="00B47B69">
      <w:pPr>
        <w:spacing w:line="360" w:lineRule="auto"/>
        <w:ind w:firstLine="709"/>
        <w:jc w:val="both"/>
        <w:rPr>
          <w:sz w:val="28"/>
          <w:szCs w:val="28"/>
        </w:rPr>
      </w:pPr>
      <w:r w:rsidRPr="00B47B69">
        <w:rPr>
          <w:sz w:val="28"/>
          <w:szCs w:val="28"/>
        </w:rPr>
        <w:t>Недостачу ТМЗ списывает в пределах норм естественной убыли на издержки производства, сверх норм на виновное лицо, если таковое имеется, если же  нет, то на общеадминистративные расходы.</w:t>
      </w:r>
    </w:p>
    <w:p w:rsidR="005124F4" w:rsidRPr="00B47B69" w:rsidRDefault="005124F4" w:rsidP="00B47B69">
      <w:pPr>
        <w:spacing w:line="360" w:lineRule="auto"/>
        <w:ind w:firstLine="709"/>
        <w:jc w:val="both"/>
        <w:rPr>
          <w:sz w:val="28"/>
          <w:szCs w:val="28"/>
        </w:rPr>
      </w:pPr>
      <w:r w:rsidRPr="00B47B69">
        <w:rPr>
          <w:sz w:val="28"/>
          <w:szCs w:val="28"/>
        </w:rPr>
        <w:t>При этом НДС ранее отнесенный в зачет подлежит исключению из зачета.</w:t>
      </w:r>
    </w:p>
    <w:p w:rsidR="005124F4" w:rsidRPr="00B47B69" w:rsidRDefault="005124F4" w:rsidP="00B47B69">
      <w:pPr>
        <w:spacing w:line="360" w:lineRule="auto"/>
        <w:ind w:firstLine="709"/>
        <w:jc w:val="both"/>
        <w:rPr>
          <w:sz w:val="28"/>
          <w:szCs w:val="28"/>
        </w:rPr>
      </w:pPr>
      <w:r w:rsidRPr="00B47B69">
        <w:rPr>
          <w:sz w:val="28"/>
          <w:szCs w:val="28"/>
        </w:rPr>
        <w:t>По завершению аудиторской проверки аудитор составляет  «Аудиторское заключение», в котором отражает все этапы проведения аудита с указанием замечаний и внесением поправок, как в хозяйственной деятельности предприятия, так и в бухгалтерском учете.</w:t>
      </w:r>
    </w:p>
    <w:p w:rsidR="005124F4" w:rsidRPr="00B47B69" w:rsidRDefault="005124F4" w:rsidP="00B47B69">
      <w:pPr>
        <w:spacing w:line="360" w:lineRule="auto"/>
        <w:ind w:firstLine="709"/>
        <w:jc w:val="both"/>
        <w:rPr>
          <w:sz w:val="28"/>
          <w:szCs w:val="28"/>
        </w:rPr>
      </w:pPr>
      <w:r w:rsidRPr="00B47B69">
        <w:rPr>
          <w:sz w:val="28"/>
          <w:szCs w:val="28"/>
        </w:rPr>
        <w:t>Также аудитор составляет «Акт аудиторской проверки финансово хозяйственной деятельности» и  «Аудиторский отчет».</w:t>
      </w:r>
    </w:p>
    <w:p w:rsidR="005124F4" w:rsidRPr="00B47B69" w:rsidRDefault="005124F4" w:rsidP="00B47B69">
      <w:pPr>
        <w:spacing w:line="360" w:lineRule="auto"/>
        <w:ind w:firstLine="709"/>
        <w:jc w:val="both"/>
        <w:rPr>
          <w:b/>
          <w:i/>
          <w:sz w:val="28"/>
          <w:szCs w:val="28"/>
        </w:rPr>
      </w:pPr>
    </w:p>
    <w:p w:rsidR="005124F4" w:rsidRPr="00B47B69" w:rsidRDefault="00B47B69" w:rsidP="00B47B69">
      <w:pPr>
        <w:spacing w:line="360" w:lineRule="auto"/>
        <w:ind w:firstLine="709"/>
        <w:jc w:val="both"/>
        <w:rPr>
          <w:b/>
          <w:sz w:val="28"/>
          <w:szCs w:val="28"/>
        </w:rPr>
      </w:pPr>
      <w:r>
        <w:rPr>
          <w:b/>
          <w:sz w:val="28"/>
          <w:szCs w:val="28"/>
        </w:rPr>
        <w:br w:type="page"/>
      </w:r>
      <w:r w:rsidR="005124F4" w:rsidRPr="00B47B69">
        <w:rPr>
          <w:b/>
          <w:sz w:val="28"/>
          <w:szCs w:val="28"/>
        </w:rPr>
        <w:t>3.8  Проверка законности движения и аудиторское заключение товарно-материальных запасов</w:t>
      </w:r>
    </w:p>
    <w:p w:rsidR="005124F4" w:rsidRPr="00B47B69" w:rsidRDefault="005124F4" w:rsidP="00B47B69">
      <w:pPr>
        <w:spacing w:line="360" w:lineRule="auto"/>
        <w:ind w:firstLine="709"/>
        <w:jc w:val="both"/>
        <w:rPr>
          <w:sz w:val="28"/>
          <w:szCs w:val="28"/>
        </w:rPr>
      </w:pPr>
    </w:p>
    <w:p w:rsidR="005124F4" w:rsidRPr="00B47B69" w:rsidRDefault="005124F4" w:rsidP="00B47B69">
      <w:pPr>
        <w:spacing w:line="360" w:lineRule="auto"/>
        <w:ind w:firstLine="709"/>
        <w:jc w:val="both"/>
        <w:rPr>
          <w:sz w:val="28"/>
          <w:szCs w:val="28"/>
        </w:rPr>
      </w:pPr>
      <w:r w:rsidRPr="00B47B69">
        <w:rPr>
          <w:sz w:val="28"/>
          <w:szCs w:val="28"/>
        </w:rPr>
        <w:t>Важным направлением работы аудитора является анализ ТМЗ, определение обеспеченности предприятия предметами труда для осуществления его бесперебойной деятельности.</w:t>
      </w:r>
    </w:p>
    <w:p w:rsidR="005124F4" w:rsidRPr="00B47B69" w:rsidRDefault="005124F4" w:rsidP="00B47B69">
      <w:pPr>
        <w:spacing w:line="360" w:lineRule="auto"/>
        <w:ind w:firstLine="709"/>
        <w:jc w:val="both"/>
        <w:rPr>
          <w:sz w:val="28"/>
          <w:szCs w:val="28"/>
        </w:rPr>
      </w:pPr>
      <w:r w:rsidRPr="00B47B69">
        <w:rPr>
          <w:sz w:val="28"/>
          <w:szCs w:val="28"/>
        </w:rPr>
        <w:t>Проводя аудит ТМЗ, следует  иметь в виду, что первичные документы по приходу и расходу ТМЗ играет важную роль в организации  материального учета, так как являются его основой. Непосредственно по первичным документам осуществляют предварительный, текущий и последующий контроль за движением, сохранностью и рациональным использованием ТМЗ.</w:t>
      </w:r>
    </w:p>
    <w:p w:rsidR="005124F4" w:rsidRPr="00B47B69" w:rsidRDefault="005124F4" w:rsidP="00B47B69">
      <w:pPr>
        <w:spacing w:line="360" w:lineRule="auto"/>
        <w:ind w:firstLine="709"/>
        <w:jc w:val="both"/>
        <w:rPr>
          <w:sz w:val="28"/>
          <w:szCs w:val="28"/>
        </w:rPr>
      </w:pPr>
      <w:r w:rsidRPr="00B47B69">
        <w:rPr>
          <w:sz w:val="28"/>
          <w:szCs w:val="28"/>
        </w:rPr>
        <w:t>Первичные документы по движению ТМЗ должны тщательно оформляться.</w:t>
      </w:r>
    </w:p>
    <w:p w:rsidR="005124F4" w:rsidRPr="00B47B69" w:rsidRDefault="005124F4" w:rsidP="00B47B69">
      <w:pPr>
        <w:spacing w:line="360" w:lineRule="auto"/>
        <w:ind w:firstLine="709"/>
        <w:jc w:val="both"/>
        <w:rPr>
          <w:sz w:val="28"/>
          <w:szCs w:val="28"/>
        </w:rPr>
      </w:pPr>
      <w:r w:rsidRPr="00B47B69">
        <w:rPr>
          <w:sz w:val="28"/>
          <w:szCs w:val="28"/>
        </w:rPr>
        <w:t>Поступающие на предприятие ТМЗ оформляются бухгалтерскими документами в следующем порядке. Вместе с отгрузкой ТМЗ поставщик высылает покупателю расчетные и другие сопроводительные документы: платежное требование (2 экземпляра), товарно-транспортные накладные, квитанцию к железнодорожной накладной и другие. Все эти документы поступают в бухгалтерию и проверяются на правильность оформления и затем передаются снабжению.</w:t>
      </w:r>
    </w:p>
    <w:p w:rsidR="005124F4" w:rsidRPr="00B47B69" w:rsidRDefault="005124F4" w:rsidP="00B47B69">
      <w:pPr>
        <w:spacing w:line="360" w:lineRule="auto"/>
        <w:ind w:firstLine="709"/>
        <w:jc w:val="both"/>
        <w:rPr>
          <w:sz w:val="28"/>
          <w:szCs w:val="28"/>
        </w:rPr>
      </w:pPr>
      <w:r w:rsidRPr="00B47B69">
        <w:rPr>
          <w:sz w:val="28"/>
          <w:szCs w:val="28"/>
        </w:rPr>
        <w:t>В отдел снабжения производится проверка соответствия объема, ассортимента, сроков поставки, цен, качества ТМЗ договорным условиям. Если все данные соответствуют отдел снабжения осуществляет контроль за поступающим грузом, а также  при необходимости их розыск.</w:t>
      </w:r>
    </w:p>
    <w:p w:rsidR="005124F4" w:rsidRPr="00B47B69" w:rsidRDefault="005124F4" w:rsidP="00B47B69">
      <w:pPr>
        <w:spacing w:line="360" w:lineRule="auto"/>
        <w:ind w:firstLine="709"/>
        <w:jc w:val="both"/>
        <w:rPr>
          <w:sz w:val="28"/>
          <w:szCs w:val="28"/>
        </w:rPr>
      </w:pPr>
      <w:r w:rsidRPr="00B47B69">
        <w:rPr>
          <w:sz w:val="28"/>
          <w:szCs w:val="28"/>
        </w:rPr>
        <w:t>Проверенные платежные требования из отдела снабжения передают в бухгалтерию, а квитанции транспортных  организаций – ответственному для получения и доставки ТМЗ.</w:t>
      </w:r>
    </w:p>
    <w:p w:rsidR="005124F4" w:rsidRPr="00B47B69" w:rsidRDefault="005124F4" w:rsidP="00B47B69">
      <w:pPr>
        <w:spacing w:line="360" w:lineRule="auto"/>
        <w:ind w:firstLine="709"/>
        <w:jc w:val="both"/>
        <w:rPr>
          <w:sz w:val="28"/>
          <w:szCs w:val="28"/>
        </w:rPr>
      </w:pPr>
      <w:r w:rsidRPr="00B47B69">
        <w:rPr>
          <w:sz w:val="28"/>
          <w:szCs w:val="28"/>
        </w:rPr>
        <w:t>Принимаются ТМЗ на станции по количеству  мест и массе. В случае обнаружения недостачи или повреждений, составляется коммерческий акт, который  служит основанием для предъявления претензий поставщику или транспортной организации.</w:t>
      </w:r>
    </w:p>
    <w:p w:rsidR="005124F4" w:rsidRPr="00B47B69" w:rsidRDefault="005124F4" w:rsidP="00B47B69">
      <w:pPr>
        <w:spacing w:line="360" w:lineRule="auto"/>
        <w:ind w:firstLine="709"/>
        <w:jc w:val="both"/>
        <w:rPr>
          <w:sz w:val="28"/>
          <w:szCs w:val="28"/>
        </w:rPr>
      </w:pPr>
      <w:r w:rsidRPr="00B47B69">
        <w:rPr>
          <w:sz w:val="28"/>
          <w:szCs w:val="28"/>
        </w:rPr>
        <w:t>Принятые ТМЗ доставляются на склад предприятия и сдаются заведующему  складом и оформляются приходной накладной.</w:t>
      </w:r>
    </w:p>
    <w:p w:rsidR="005124F4" w:rsidRPr="00B47B69" w:rsidRDefault="005124F4" w:rsidP="00B47B69">
      <w:pPr>
        <w:spacing w:line="360" w:lineRule="auto"/>
        <w:ind w:firstLine="709"/>
        <w:jc w:val="both"/>
        <w:rPr>
          <w:sz w:val="28"/>
          <w:szCs w:val="28"/>
        </w:rPr>
      </w:pPr>
      <w:r w:rsidRPr="00B47B69">
        <w:rPr>
          <w:sz w:val="28"/>
          <w:szCs w:val="28"/>
        </w:rPr>
        <w:t>В случае, когда количество и качество прибывших ТМЗ на склад не соответствует данным счета поставщика, приемку ТМЗ производит комиссия и оформляется акт о приемке ТМЗ, который служит основанием для предоставления претензий поставщику. В состав комиссии приглашают представителя поставщика.</w:t>
      </w:r>
    </w:p>
    <w:p w:rsidR="005124F4" w:rsidRPr="00B47B69" w:rsidRDefault="005124F4" w:rsidP="00B47B69">
      <w:pPr>
        <w:spacing w:line="360" w:lineRule="auto"/>
        <w:ind w:firstLine="709"/>
        <w:jc w:val="both"/>
        <w:rPr>
          <w:sz w:val="28"/>
          <w:szCs w:val="28"/>
        </w:rPr>
      </w:pPr>
      <w:r w:rsidRPr="00B47B69">
        <w:rPr>
          <w:sz w:val="28"/>
          <w:szCs w:val="28"/>
        </w:rPr>
        <w:t>Акт также составляет при приемке ТМЗ, поступивших на предприятие без счета поставщика (неотфактурованные поставки).</w:t>
      </w:r>
    </w:p>
    <w:p w:rsidR="005124F4" w:rsidRPr="00B47B69" w:rsidRDefault="005124F4" w:rsidP="00B47B69">
      <w:pPr>
        <w:spacing w:line="360" w:lineRule="auto"/>
        <w:ind w:firstLine="709"/>
        <w:jc w:val="both"/>
        <w:rPr>
          <w:sz w:val="28"/>
          <w:szCs w:val="28"/>
        </w:rPr>
      </w:pPr>
      <w:r w:rsidRPr="00B47B69">
        <w:rPr>
          <w:sz w:val="28"/>
          <w:szCs w:val="28"/>
        </w:rPr>
        <w:t>Поступление ТМЗ собственного изготовления , отходов производства, материалов, оставшихся от ликвидации основных средств, и тому подобное оформляют однострочными или многострочными накладными на внутреннее перемещение ТМЗ, которые выписывают цехи-сдатчики в двух экземплярах (один остается в цехе, а второй  сдается на склад).</w:t>
      </w:r>
    </w:p>
    <w:p w:rsidR="005124F4" w:rsidRPr="00B47B69" w:rsidRDefault="005124F4" w:rsidP="00B47B69">
      <w:pPr>
        <w:spacing w:line="360" w:lineRule="auto"/>
        <w:ind w:firstLine="709"/>
        <w:jc w:val="both"/>
        <w:rPr>
          <w:sz w:val="28"/>
          <w:szCs w:val="28"/>
        </w:rPr>
      </w:pPr>
      <w:r w:rsidRPr="00B47B69">
        <w:rPr>
          <w:sz w:val="28"/>
          <w:szCs w:val="28"/>
        </w:rPr>
        <w:t>Подотчетные лица приобретают  материалы у предприятий торговли, и других предприятий и кооперативов, на рынке или у населения за наличный расчет. Документом, подтверждающим стоимость приобретенных ТМЗ, является товарный счет, чек контрольно-кассового аппарат</w:t>
      </w:r>
      <w:r w:rsidR="00B47B69">
        <w:rPr>
          <w:sz w:val="28"/>
          <w:szCs w:val="28"/>
        </w:rPr>
        <w:t xml:space="preserve">а или акт закупа, составляемый </w:t>
      </w:r>
      <w:r w:rsidRPr="00B47B69">
        <w:rPr>
          <w:sz w:val="28"/>
          <w:szCs w:val="28"/>
        </w:rPr>
        <w:t>подотчетным лицом с указанием даты</w:t>
      </w:r>
      <w:r w:rsidR="00B47B69">
        <w:rPr>
          <w:sz w:val="28"/>
          <w:szCs w:val="28"/>
        </w:rPr>
        <w:t xml:space="preserve">, места покупки, наименования </w:t>
      </w:r>
      <w:r w:rsidRPr="00B47B69">
        <w:rPr>
          <w:sz w:val="28"/>
          <w:szCs w:val="28"/>
        </w:rPr>
        <w:t>и количества ТМЗ, и цены, а также реквизитов продавца (РНН, фамилия, имя, отчество, номер удостоверения и паспорта).</w:t>
      </w:r>
    </w:p>
    <w:p w:rsidR="005124F4" w:rsidRPr="00B47B69" w:rsidRDefault="005124F4" w:rsidP="00B47B69">
      <w:pPr>
        <w:spacing w:line="360" w:lineRule="auto"/>
        <w:ind w:firstLine="709"/>
        <w:jc w:val="both"/>
        <w:rPr>
          <w:sz w:val="28"/>
          <w:szCs w:val="28"/>
        </w:rPr>
      </w:pPr>
      <w:r w:rsidRPr="00B47B69">
        <w:rPr>
          <w:sz w:val="28"/>
          <w:szCs w:val="28"/>
        </w:rPr>
        <w:t>Хорошо зная принятый  порядок оформления бухгалтерскими документами поступающих бухгалтерскими документами поступающих на предприятие ТМЗ, аудитор должен проверить полноту их оприходования и правильность при этом бухгалтерских записей.</w:t>
      </w:r>
    </w:p>
    <w:p w:rsidR="005124F4" w:rsidRPr="00B47B69" w:rsidRDefault="005124F4" w:rsidP="00B47B69">
      <w:pPr>
        <w:spacing w:line="360" w:lineRule="auto"/>
        <w:ind w:firstLine="709"/>
        <w:jc w:val="both"/>
        <w:rPr>
          <w:sz w:val="28"/>
          <w:szCs w:val="28"/>
        </w:rPr>
      </w:pPr>
      <w:r w:rsidRPr="00B47B69">
        <w:rPr>
          <w:sz w:val="28"/>
          <w:szCs w:val="28"/>
        </w:rPr>
        <w:t xml:space="preserve">Обычно контроль за оприходованием ценностей осуществляется путем анализа расчетных документов, поступающих от поставщиков. </w:t>
      </w:r>
    </w:p>
    <w:p w:rsidR="005124F4" w:rsidRPr="00B47B69" w:rsidRDefault="005124F4" w:rsidP="00B47B69">
      <w:pPr>
        <w:spacing w:line="360" w:lineRule="auto"/>
        <w:ind w:firstLine="709"/>
        <w:jc w:val="both"/>
        <w:rPr>
          <w:sz w:val="28"/>
          <w:szCs w:val="28"/>
        </w:rPr>
      </w:pPr>
      <w:r w:rsidRPr="00B47B69">
        <w:rPr>
          <w:sz w:val="28"/>
          <w:szCs w:val="28"/>
        </w:rPr>
        <w:t>Одновременно по этим же документам аудитору следует проконтролировать  правильность записей на счетах бухгалтерского учета хозяйственных операций по оприходованию ТМЗ.</w:t>
      </w:r>
    </w:p>
    <w:p w:rsidR="005124F4" w:rsidRPr="00B47B69" w:rsidRDefault="005124F4" w:rsidP="00B47B69">
      <w:pPr>
        <w:spacing w:line="360" w:lineRule="auto"/>
        <w:ind w:firstLine="709"/>
        <w:jc w:val="both"/>
        <w:rPr>
          <w:sz w:val="28"/>
          <w:szCs w:val="28"/>
        </w:rPr>
      </w:pPr>
      <w:r w:rsidRPr="00B47B69">
        <w:rPr>
          <w:sz w:val="28"/>
          <w:szCs w:val="28"/>
        </w:rPr>
        <w:t>Наиболее тщательно аудитор должен проверить полноту и своевременность оприходования ТМЗ.</w:t>
      </w:r>
    </w:p>
    <w:p w:rsidR="005124F4" w:rsidRPr="00B47B69" w:rsidRDefault="005124F4" w:rsidP="00B47B69">
      <w:pPr>
        <w:spacing w:line="360" w:lineRule="auto"/>
        <w:ind w:firstLine="709"/>
        <w:jc w:val="both"/>
        <w:rPr>
          <w:sz w:val="28"/>
          <w:szCs w:val="28"/>
        </w:rPr>
      </w:pPr>
      <w:r w:rsidRPr="00B47B69">
        <w:rPr>
          <w:sz w:val="28"/>
          <w:szCs w:val="28"/>
        </w:rPr>
        <w:t>При доставке ТМЗ от местных поставщиков аудитор проверяет правильность оформления их приемки по товарно-транспортным накладным, а  в случае получения ТМЗ на складе поставщика по доверенности контролирует также правильность ведения журнала выдачи доверенностей и своевременность их оприходования.</w:t>
      </w:r>
    </w:p>
    <w:p w:rsidR="005124F4" w:rsidRPr="00B47B69" w:rsidRDefault="005124F4" w:rsidP="00B47B69">
      <w:pPr>
        <w:spacing w:line="360" w:lineRule="auto"/>
        <w:ind w:firstLine="709"/>
        <w:jc w:val="both"/>
        <w:rPr>
          <w:sz w:val="28"/>
          <w:szCs w:val="28"/>
        </w:rPr>
      </w:pPr>
      <w:r w:rsidRPr="00B47B69">
        <w:rPr>
          <w:sz w:val="28"/>
          <w:szCs w:val="28"/>
        </w:rPr>
        <w:t>Проверяя акты и другие документы на покупку у физических лиц ТМЗ по рыночным ценам, оплаченных наличными деньгами из кассы или из подотчетных сумм. Аудитор устанавливает  достоверность этих операций и правильность оформления актов.</w:t>
      </w:r>
    </w:p>
    <w:p w:rsidR="005124F4" w:rsidRPr="00B47B69" w:rsidRDefault="005124F4" w:rsidP="00B47B69">
      <w:pPr>
        <w:spacing w:line="360" w:lineRule="auto"/>
        <w:ind w:firstLine="709"/>
        <w:jc w:val="both"/>
        <w:rPr>
          <w:sz w:val="28"/>
          <w:szCs w:val="28"/>
        </w:rPr>
      </w:pPr>
      <w:r w:rsidRPr="00B47B69">
        <w:rPr>
          <w:sz w:val="28"/>
          <w:szCs w:val="28"/>
        </w:rPr>
        <w:t>Существенную роль играет контроль за достоверным отражением в бухгалтерском учете стоимости материалов, находящихся в пути, то есть грузов, оплаченных, но еще не пребывших к концу отчетного года.</w:t>
      </w:r>
    </w:p>
    <w:p w:rsidR="005124F4" w:rsidRPr="00B47B69" w:rsidRDefault="005124F4" w:rsidP="00B47B69">
      <w:pPr>
        <w:spacing w:line="360" w:lineRule="auto"/>
        <w:ind w:firstLine="709"/>
        <w:jc w:val="both"/>
        <w:rPr>
          <w:sz w:val="28"/>
          <w:szCs w:val="28"/>
        </w:rPr>
      </w:pPr>
      <w:r w:rsidRPr="00B47B69">
        <w:rPr>
          <w:sz w:val="28"/>
          <w:szCs w:val="28"/>
        </w:rPr>
        <w:t>Значительное место в аудиторской проверке ТМЗ занимает контроль  обоснованности операций по отпуску ТМЗ со складов предприятия на изготовление готовой продукции, хозяйственные нужды, на сторону, для переработки и в порядке реализации ТМЗ.</w:t>
      </w:r>
    </w:p>
    <w:p w:rsidR="005124F4" w:rsidRPr="00B47B69" w:rsidRDefault="005124F4" w:rsidP="00B47B69">
      <w:pPr>
        <w:spacing w:line="360" w:lineRule="auto"/>
        <w:ind w:firstLine="709"/>
        <w:jc w:val="both"/>
        <w:rPr>
          <w:sz w:val="28"/>
          <w:szCs w:val="28"/>
        </w:rPr>
      </w:pPr>
      <w:r w:rsidRPr="00B47B69">
        <w:rPr>
          <w:sz w:val="28"/>
          <w:szCs w:val="28"/>
        </w:rPr>
        <w:t>Все службы предприятия должны иметь список должностных лиц, которым предоставлено право подписывать документы на получение  и отпуск со склада ТМЗ, а также выдавать разрешение на вывоз с предприятия ТМЗ.</w:t>
      </w:r>
    </w:p>
    <w:p w:rsidR="005124F4" w:rsidRPr="00B47B69" w:rsidRDefault="005124F4" w:rsidP="00B47B69">
      <w:pPr>
        <w:spacing w:line="360" w:lineRule="auto"/>
        <w:ind w:firstLine="709"/>
        <w:jc w:val="both"/>
        <w:rPr>
          <w:sz w:val="28"/>
          <w:szCs w:val="28"/>
        </w:rPr>
      </w:pPr>
      <w:r w:rsidRPr="00B47B69">
        <w:rPr>
          <w:sz w:val="28"/>
          <w:szCs w:val="28"/>
        </w:rPr>
        <w:t>Порядок документального оформления отпуска ТМЗ зависит, прежде всего, от организации производства, направления расхода и периодичности отпуска ТМЗ.</w:t>
      </w:r>
    </w:p>
    <w:p w:rsidR="005124F4" w:rsidRPr="00B47B69" w:rsidRDefault="005124F4" w:rsidP="00B47B69">
      <w:pPr>
        <w:spacing w:line="360" w:lineRule="auto"/>
        <w:ind w:firstLine="709"/>
        <w:jc w:val="both"/>
        <w:rPr>
          <w:sz w:val="28"/>
          <w:szCs w:val="28"/>
        </w:rPr>
      </w:pPr>
      <w:r w:rsidRPr="00B47B69">
        <w:rPr>
          <w:sz w:val="28"/>
          <w:szCs w:val="28"/>
        </w:rPr>
        <w:t>Расход ТМЗ, отпускаемых в производство и на другие нужды. Ежедневно оформляют лимитно-заборными картами.  Отпуск ТМЗ со  складов производства в пределах установленного лимита. Сверхлимитный отпуск осуществляют при оформлении выписки отдельного требования.</w:t>
      </w:r>
    </w:p>
    <w:p w:rsidR="005124F4" w:rsidRPr="00B47B69" w:rsidRDefault="005124F4" w:rsidP="00B47B69">
      <w:pPr>
        <w:spacing w:line="360" w:lineRule="auto"/>
        <w:ind w:firstLine="709"/>
        <w:jc w:val="both"/>
        <w:rPr>
          <w:sz w:val="28"/>
          <w:szCs w:val="28"/>
        </w:rPr>
      </w:pPr>
      <w:r w:rsidRPr="00B47B69">
        <w:rPr>
          <w:sz w:val="28"/>
          <w:szCs w:val="28"/>
        </w:rPr>
        <w:t>Если ТМЗ со склада отпускаются редко, то отпуск оформляют однострочными или многострочными требованиями (2 экземпляра).</w:t>
      </w:r>
    </w:p>
    <w:p w:rsidR="005124F4" w:rsidRPr="00B47B69" w:rsidRDefault="005124F4" w:rsidP="00B47B69">
      <w:pPr>
        <w:spacing w:line="360" w:lineRule="auto"/>
        <w:ind w:firstLine="709"/>
        <w:jc w:val="both"/>
        <w:rPr>
          <w:sz w:val="28"/>
          <w:szCs w:val="28"/>
        </w:rPr>
      </w:pPr>
      <w:r w:rsidRPr="00B47B69">
        <w:rPr>
          <w:sz w:val="28"/>
          <w:szCs w:val="28"/>
        </w:rPr>
        <w:t>Для учета ТМЗ внутри предприятия применяют однострочные и многострочные накладные на внутреннее перемещение ТМЗ (2 экземпляра).</w:t>
      </w:r>
    </w:p>
    <w:p w:rsidR="005124F4" w:rsidRPr="00B47B69" w:rsidRDefault="005124F4" w:rsidP="00B47B69">
      <w:pPr>
        <w:spacing w:line="360" w:lineRule="auto"/>
        <w:ind w:firstLine="709"/>
        <w:jc w:val="both"/>
        <w:rPr>
          <w:sz w:val="28"/>
          <w:szCs w:val="28"/>
        </w:rPr>
      </w:pPr>
      <w:r w:rsidRPr="00B47B69">
        <w:rPr>
          <w:sz w:val="28"/>
          <w:szCs w:val="28"/>
        </w:rPr>
        <w:t>Отпуск материалов сторонним организациям или хозяйством своего предприятия, расположенного за пределами, оформляют накладными на отпуск материалов на   сторону в двух экземплярах на основании договоров и приравненных к ним документов.</w:t>
      </w:r>
    </w:p>
    <w:p w:rsidR="005124F4" w:rsidRPr="00B47B69" w:rsidRDefault="005124F4" w:rsidP="00B47B69">
      <w:pPr>
        <w:spacing w:line="360" w:lineRule="auto"/>
        <w:ind w:firstLine="709"/>
        <w:jc w:val="both"/>
        <w:rPr>
          <w:sz w:val="28"/>
          <w:szCs w:val="28"/>
        </w:rPr>
      </w:pPr>
      <w:r w:rsidRPr="00B47B69">
        <w:rPr>
          <w:sz w:val="28"/>
          <w:szCs w:val="28"/>
        </w:rPr>
        <w:t>При перевозке ТМЗ автотранспортом выписывают товарно-транспортную накладную.</w:t>
      </w:r>
    </w:p>
    <w:p w:rsidR="005124F4" w:rsidRPr="00B47B69" w:rsidRDefault="005124F4" w:rsidP="00B47B69">
      <w:pPr>
        <w:spacing w:line="360" w:lineRule="auto"/>
        <w:ind w:firstLine="709"/>
        <w:jc w:val="both"/>
        <w:rPr>
          <w:sz w:val="28"/>
          <w:szCs w:val="28"/>
        </w:rPr>
      </w:pPr>
      <w:r w:rsidRPr="00B47B69">
        <w:rPr>
          <w:sz w:val="28"/>
          <w:szCs w:val="28"/>
        </w:rPr>
        <w:t>При проверке правильности списания ТМЗ основными информационными источниками служат лимитно-заборные карты, накладные, требования и другие оправдательные документы на отпуск материалов, ведомости учета движения материалов, карточки складского учета, оборотные и сальдовые ведомости и другие учетные регистры.</w:t>
      </w:r>
    </w:p>
    <w:p w:rsidR="005124F4" w:rsidRPr="00B47B69" w:rsidRDefault="005124F4" w:rsidP="00B47B69">
      <w:pPr>
        <w:spacing w:line="360" w:lineRule="auto"/>
        <w:ind w:firstLine="709"/>
        <w:jc w:val="both"/>
        <w:rPr>
          <w:sz w:val="28"/>
          <w:szCs w:val="28"/>
        </w:rPr>
      </w:pPr>
      <w:r w:rsidRPr="00B47B69">
        <w:rPr>
          <w:sz w:val="28"/>
          <w:szCs w:val="28"/>
        </w:rPr>
        <w:t>Далее аудитору следует тщательно проверить правильность бухгалтерских записей по отпуску ТМЗ со складов на различные цели.</w:t>
      </w:r>
    </w:p>
    <w:p w:rsidR="005124F4" w:rsidRPr="00B47B69" w:rsidRDefault="005124F4" w:rsidP="00B47B69">
      <w:pPr>
        <w:spacing w:line="360" w:lineRule="auto"/>
        <w:ind w:firstLine="709"/>
        <w:jc w:val="both"/>
        <w:rPr>
          <w:sz w:val="28"/>
          <w:szCs w:val="28"/>
        </w:rPr>
      </w:pPr>
      <w:r w:rsidRPr="00B47B69">
        <w:rPr>
          <w:sz w:val="28"/>
          <w:szCs w:val="28"/>
        </w:rPr>
        <w:t xml:space="preserve">Особое внимание следует  обратить на реализацию готовой продукции. </w:t>
      </w:r>
    </w:p>
    <w:p w:rsidR="005124F4" w:rsidRPr="00B47B69" w:rsidRDefault="005124F4" w:rsidP="00B47B69">
      <w:pPr>
        <w:spacing w:line="360" w:lineRule="auto"/>
        <w:ind w:firstLine="709"/>
        <w:jc w:val="both"/>
        <w:rPr>
          <w:sz w:val="28"/>
          <w:szCs w:val="28"/>
        </w:rPr>
      </w:pPr>
      <w:r w:rsidRPr="00B47B69">
        <w:rPr>
          <w:sz w:val="28"/>
          <w:szCs w:val="28"/>
        </w:rPr>
        <w:t>Предприятие реализуют продукцию в соответствии с заключенными договорами. На их основании в отделе сбыта выписываются приказы-накладные на отпуск или отгрузку продукции покупателю, которые после отпуска (отгрузки) передают в бухгалтерию для выписки платежно-расчетных документов.</w:t>
      </w:r>
    </w:p>
    <w:p w:rsidR="005124F4" w:rsidRPr="00B47B69" w:rsidRDefault="005124F4" w:rsidP="00B47B69">
      <w:pPr>
        <w:spacing w:line="360" w:lineRule="auto"/>
        <w:ind w:firstLine="709"/>
        <w:jc w:val="both"/>
        <w:rPr>
          <w:sz w:val="28"/>
          <w:szCs w:val="28"/>
        </w:rPr>
      </w:pPr>
      <w:r w:rsidRPr="00B47B69">
        <w:rPr>
          <w:sz w:val="28"/>
          <w:szCs w:val="28"/>
        </w:rPr>
        <w:t>Аудитор должен проверить правильность оформления вышеперечисленных документов по реализации готовой продукции и осуществить контроль за правильностью отражения  операций по реализации в бухгалтерском учете.</w:t>
      </w:r>
    </w:p>
    <w:p w:rsidR="005124F4" w:rsidRPr="00B47B69" w:rsidRDefault="005124F4" w:rsidP="00B47B69">
      <w:pPr>
        <w:spacing w:line="360" w:lineRule="auto"/>
        <w:ind w:firstLine="709"/>
        <w:jc w:val="both"/>
        <w:rPr>
          <w:sz w:val="28"/>
          <w:szCs w:val="28"/>
        </w:rPr>
      </w:pPr>
      <w:r w:rsidRPr="00B47B69">
        <w:rPr>
          <w:sz w:val="28"/>
          <w:szCs w:val="28"/>
        </w:rPr>
        <w:t>Аудитор должен проверить  правильность оценки ТМЗ, то есть какой способ оценки применяется на предприятии (ФИФО, ЛИФО, средневзвешенная  стоимость, специфическая) и правильно ли этот метод применяется.</w:t>
      </w:r>
    </w:p>
    <w:p w:rsidR="005124F4" w:rsidRPr="00B47B69" w:rsidRDefault="005124F4" w:rsidP="00B47B69">
      <w:pPr>
        <w:spacing w:line="360" w:lineRule="auto"/>
        <w:ind w:firstLine="709"/>
        <w:jc w:val="both"/>
        <w:rPr>
          <w:sz w:val="28"/>
          <w:szCs w:val="28"/>
        </w:rPr>
      </w:pPr>
      <w:r w:rsidRPr="00B47B69">
        <w:rPr>
          <w:sz w:val="28"/>
          <w:szCs w:val="28"/>
        </w:rPr>
        <w:t>Аудитору, прежде всего, необходимо сопоставить данные, приведенные в балансе  с данными главной книги, которые должны сходиться.</w:t>
      </w:r>
    </w:p>
    <w:p w:rsidR="005124F4" w:rsidRPr="00B47B69" w:rsidRDefault="005124F4" w:rsidP="00B47B69">
      <w:pPr>
        <w:spacing w:line="360" w:lineRule="auto"/>
        <w:ind w:firstLine="709"/>
        <w:jc w:val="both"/>
        <w:rPr>
          <w:sz w:val="28"/>
          <w:szCs w:val="28"/>
        </w:rPr>
      </w:pPr>
      <w:r w:rsidRPr="00B47B69">
        <w:rPr>
          <w:sz w:val="28"/>
          <w:szCs w:val="28"/>
        </w:rPr>
        <w:t>Важным направлением работы аудитора является анализ ТМЗ, определение обеспеченности предприятия предметами труда для осуществления его бесперебойной деятельности.</w:t>
      </w:r>
    </w:p>
    <w:p w:rsidR="005124F4" w:rsidRPr="00B47B69" w:rsidRDefault="005124F4" w:rsidP="00B47B69">
      <w:pPr>
        <w:spacing w:line="360" w:lineRule="auto"/>
        <w:ind w:firstLine="709"/>
        <w:jc w:val="both"/>
        <w:rPr>
          <w:sz w:val="28"/>
          <w:szCs w:val="28"/>
        </w:rPr>
      </w:pPr>
      <w:r w:rsidRPr="00B47B69">
        <w:rPr>
          <w:sz w:val="28"/>
          <w:szCs w:val="28"/>
        </w:rPr>
        <w:t>Проводя аудит ТМЗ, следует  иметь в виду, что первичные документы по приходу и расходу ТМЗ играет важную роль в организации  материального учета, так как являются его основой. Непосредственно по первичным документам осуществляют предварительный, текущий и последующий контроль за движением, сохранностью и рациональным использованием ТМЗ.</w:t>
      </w:r>
    </w:p>
    <w:p w:rsidR="005124F4" w:rsidRPr="00B47B69" w:rsidRDefault="005124F4" w:rsidP="00B47B69">
      <w:pPr>
        <w:spacing w:line="360" w:lineRule="auto"/>
        <w:ind w:firstLine="709"/>
        <w:jc w:val="both"/>
        <w:rPr>
          <w:sz w:val="28"/>
          <w:szCs w:val="28"/>
        </w:rPr>
      </w:pPr>
      <w:r w:rsidRPr="00B47B69">
        <w:rPr>
          <w:sz w:val="28"/>
          <w:szCs w:val="28"/>
        </w:rPr>
        <w:t>В процессе аудиторской проверки ТМЗ решаются следующие  задачи:</w:t>
      </w:r>
    </w:p>
    <w:p w:rsidR="005124F4" w:rsidRPr="00B47B69" w:rsidRDefault="005124F4" w:rsidP="00D972BD">
      <w:pPr>
        <w:numPr>
          <w:ilvl w:val="0"/>
          <w:numId w:val="9"/>
        </w:numPr>
        <w:tabs>
          <w:tab w:val="clear" w:pos="870"/>
          <w:tab w:val="num" w:pos="0"/>
        </w:tabs>
        <w:spacing w:line="360" w:lineRule="auto"/>
        <w:ind w:left="0" w:firstLine="709"/>
        <w:jc w:val="both"/>
        <w:rPr>
          <w:sz w:val="28"/>
          <w:szCs w:val="28"/>
        </w:rPr>
      </w:pPr>
      <w:r w:rsidRPr="00B47B69">
        <w:rPr>
          <w:sz w:val="28"/>
          <w:szCs w:val="28"/>
        </w:rPr>
        <w:t>Проверка правильности отражения в балансе;</w:t>
      </w:r>
    </w:p>
    <w:p w:rsidR="005124F4" w:rsidRPr="00B47B69" w:rsidRDefault="005124F4" w:rsidP="00D972BD">
      <w:pPr>
        <w:numPr>
          <w:ilvl w:val="0"/>
          <w:numId w:val="9"/>
        </w:numPr>
        <w:tabs>
          <w:tab w:val="clear" w:pos="870"/>
          <w:tab w:val="num" w:pos="0"/>
        </w:tabs>
        <w:spacing w:line="360" w:lineRule="auto"/>
        <w:ind w:left="0" w:firstLine="709"/>
        <w:jc w:val="both"/>
        <w:rPr>
          <w:sz w:val="28"/>
          <w:szCs w:val="28"/>
        </w:rPr>
      </w:pPr>
      <w:r w:rsidRPr="00B47B69">
        <w:rPr>
          <w:sz w:val="28"/>
          <w:szCs w:val="28"/>
        </w:rPr>
        <w:t>Проверка наличия и сохранности ТМЗ;</w:t>
      </w:r>
    </w:p>
    <w:p w:rsidR="005124F4" w:rsidRPr="00B47B69" w:rsidRDefault="005124F4" w:rsidP="00D972BD">
      <w:pPr>
        <w:numPr>
          <w:ilvl w:val="0"/>
          <w:numId w:val="9"/>
        </w:numPr>
        <w:tabs>
          <w:tab w:val="clear" w:pos="870"/>
          <w:tab w:val="num" w:pos="0"/>
        </w:tabs>
        <w:spacing w:line="360" w:lineRule="auto"/>
        <w:ind w:left="0" w:firstLine="709"/>
        <w:jc w:val="both"/>
        <w:rPr>
          <w:sz w:val="28"/>
          <w:szCs w:val="28"/>
        </w:rPr>
      </w:pPr>
      <w:r w:rsidRPr="00B47B69">
        <w:rPr>
          <w:sz w:val="28"/>
          <w:szCs w:val="28"/>
        </w:rPr>
        <w:t>Проверка складского учета и обеспеченности предприятия ТМЗ на последнюю отчетную дату.</w:t>
      </w:r>
    </w:p>
    <w:p w:rsidR="005124F4" w:rsidRPr="00B47B69" w:rsidRDefault="005124F4" w:rsidP="00D972BD">
      <w:pPr>
        <w:numPr>
          <w:ilvl w:val="0"/>
          <w:numId w:val="9"/>
        </w:numPr>
        <w:tabs>
          <w:tab w:val="clear" w:pos="870"/>
          <w:tab w:val="num" w:pos="0"/>
        </w:tabs>
        <w:spacing w:line="360" w:lineRule="auto"/>
        <w:ind w:left="0" w:firstLine="709"/>
        <w:jc w:val="both"/>
        <w:rPr>
          <w:sz w:val="28"/>
          <w:szCs w:val="28"/>
        </w:rPr>
      </w:pPr>
      <w:r w:rsidRPr="00B47B69">
        <w:rPr>
          <w:sz w:val="28"/>
          <w:szCs w:val="28"/>
        </w:rPr>
        <w:t>Проверка правильности оформления первичных документов по движению ТМЗ;</w:t>
      </w:r>
    </w:p>
    <w:p w:rsidR="005124F4" w:rsidRPr="00B47B69" w:rsidRDefault="005124F4" w:rsidP="00D972BD">
      <w:pPr>
        <w:numPr>
          <w:ilvl w:val="0"/>
          <w:numId w:val="9"/>
        </w:numPr>
        <w:tabs>
          <w:tab w:val="clear" w:pos="870"/>
          <w:tab w:val="num" w:pos="0"/>
        </w:tabs>
        <w:spacing w:line="360" w:lineRule="auto"/>
        <w:ind w:left="0" w:firstLine="709"/>
        <w:jc w:val="both"/>
        <w:rPr>
          <w:sz w:val="28"/>
          <w:szCs w:val="28"/>
        </w:rPr>
      </w:pPr>
      <w:r w:rsidRPr="00B47B69">
        <w:rPr>
          <w:sz w:val="28"/>
          <w:szCs w:val="28"/>
        </w:rPr>
        <w:t>Проверка полноты и своевременности</w:t>
      </w:r>
      <w:r w:rsidRPr="00B47B69">
        <w:rPr>
          <w:sz w:val="28"/>
          <w:szCs w:val="28"/>
          <w:lang w:val="ru-MD"/>
        </w:rPr>
        <w:t xml:space="preserve"> оприходование</w:t>
      </w:r>
      <w:r w:rsidRPr="00B47B69">
        <w:rPr>
          <w:sz w:val="28"/>
          <w:szCs w:val="28"/>
        </w:rPr>
        <w:t xml:space="preserve"> поступивших ТМЗ и правильности произведенных при этом бухгалтерских записей.</w:t>
      </w:r>
    </w:p>
    <w:p w:rsidR="005124F4" w:rsidRPr="00B47B69" w:rsidRDefault="005124F4" w:rsidP="00D972BD">
      <w:pPr>
        <w:numPr>
          <w:ilvl w:val="0"/>
          <w:numId w:val="9"/>
        </w:numPr>
        <w:tabs>
          <w:tab w:val="clear" w:pos="870"/>
          <w:tab w:val="num" w:pos="0"/>
        </w:tabs>
        <w:spacing w:line="360" w:lineRule="auto"/>
        <w:ind w:left="0" w:firstLine="709"/>
        <w:jc w:val="both"/>
        <w:rPr>
          <w:sz w:val="28"/>
          <w:szCs w:val="28"/>
        </w:rPr>
      </w:pPr>
      <w:r w:rsidRPr="00B47B69">
        <w:rPr>
          <w:sz w:val="28"/>
          <w:szCs w:val="28"/>
        </w:rPr>
        <w:t>Проверка обоснованности операций по отпуску ТМЗ на изготовление готовой продукции и правильности их отражения на счетах бухгалтерского учета.</w:t>
      </w:r>
    </w:p>
    <w:p w:rsidR="005124F4" w:rsidRPr="00B47B69" w:rsidRDefault="005124F4" w:rsidP="00D972BD">
      <w:pPr>
        <w:numPr>
          <w:ilvl w:val="0"/>
          <w:numId w:val="9"/>
        </w:numPr>
        <w:tabs>
          <w:tab w:val="clear" w:pos="870"/>
          <w:tab w:val="num" w:pos="0"/>
        </w:tabs>
        <w:spacing w:line="360" w:lineRule="auto"/>
        <w:ind w:left="0" w:firstLine="709"/>
        <w:jc w:val="both"/>
        <w:rPr>
          <w:sz w:val="28"/>
          <w:szCs w:val="28"/>
        </w:rPr>
      </w:pPr>
      <w:r w:rsidRPr="00B47B69">
        <w:rPr>
          <w:sz w:val="28"/>
          <w:szCs w:val="28"/>
        </w:rPr>
        <w:t>Определение метода оценки ТМЗ</w:t>
      </w:r>
    </w:p>
    <w:p w:rsidR="005124F4" w:rsidRPr="00B47B69" w:rsidRDefault="005124F4" w:rsidP="00D972BD">
      <w:pPr>
        <w:numPr>
          <w:ilvl w:val="0"/>
          <w:numId w:val="9"/>
        </w:numPr>
        <w:tabs>
          <w:tab w:val="clear" w:pos="870"/>
          <w:tab w:val="num" w:pos="0"/>
        </w:tabs>
        <w:spacing w:line="360" w:lineRule="auto"/>
        <w:ind w:left="0" w:firstLine="709"/>
        <w:jc w:val="both"/>
        <w:rPr>
          <w:sz w:val="28"/>
          <w:szCs w:val="28"/>
        </w:rPr>
      </w:pPr>
      <w:r w:rsidRPr="00B47B69">
        <w:rPr>
          <w:sz w:val="28"/>
          <w:szCs w:val="28"/>
        </w:rPr>
        <w:t>Проверка правильности документального оформления и осуществления бухгалтерских записей по операциям, связанных с передачей на переработку  и реализацией ТМЗ сторонним  организациям.</w:t>
      </w:r>
    </w:p>
    <w:p w:rsidR="005124F4" w:rsidRPr="00B47B69" w:rsidRDefault="005124F4" w:rsidP="00D972BD">
      <w:pPr>
        <w:numPr>
          <w:ilvl w:val="0"/>
          <w:numId w:val="9"/>
        </w:numPr>
        <w:tabs>
          <w:tab w:val="clear" w:pos="870"/>
          <w:tab w:val="num" w:pos="0"/>
        </w:tabs>
        <w:spacing w:line="360" w:lineRule="auto"/>
        <w:ind w:left="0" w:firstLine="709"/>
        <w:jc w:val="both"/>
        <w:rPr>
          <w:sz w:val="28"/>
          <w:szCs w:val="28"/>
        </w:rPr>
      </w:pPr>
      <w:r w:rsidRPr="00B47B69">
        <w:rPr>
          <w:sz w:val="28"/>
          <w:szCs w:val="28"/>
        </w:rPr>
        <w:t>Проверка своевременности и правильности проведения инвентаризации ТМЗ.</w:t>
      </w:r>
    </w:p>
    <w:p w:rsidR="005124F4" w:rsidRPr="00B47B69" w:rsidRDefault="005124F4" w:rsidP="00D972BD">
      <w:pPr>
        <w:numPr>
          <w:ilvl w:val="0"/>
          <w:numId w:val="9"/>
        </w:numPr>
        <w:tabs>
          <w:tab w:val="clear" w:pos="870"/>
          <w:tab w:val="num" w:pos="0"/>
        </w:tabs>
        <w:spacing w:line="360" w:lineRule="auto"/>
        <w:ind w:left="0" w:firstLine="709"/>
        <w:jc w:val="both"/>
        <w:rPr>
          <w:sz w:val="28"/>
          <w:szCs w:val="28"/>
        </w:rPr>
      </w:pPr>
      <w:r w:rsidRPr="00B47B69">
        <w:rPr>
          <w:sz w:val="28"/>
          <w:szCs w:val="28"/>
        </w:rPr>
        <w:t>Изучение актов, решений администрации и других документов на списание недостач ТМЗ сверх установленных норм естественной убыли, вследствие их порчи и уценки из-за снижения цен.</w:t>
      </w:r>
    </w:p>
    <w:p w:rsidR="005124F4" w:rsidRPr="00B47B69" w:rsidRDefault="005124F4" w:rsidP="00B47B69">
      <w:pPr>
        <w:spacing w:line="360" w:lineRule="auto"/>
        <w:ind w:firstLine="709"/>
        <w:jc w:val="both"/>
        <w:rPr>
          <w:sz w:val="28"/>
          <w:szCs w:val="28"/>
        </w:rPr>
      </w:pPr>
      <w:r w:rsidRPr="00B47B69">
        <w:rPr>
          <w:sz w:val="28"/>
          <w:szCs w:val="28"/>
        </w:rPr>
        <w:t>Была произведена инвентаризация по материалам на складе оп состоянию на 1.11.05г, составлена инвентаризационная ведомость, по программе «1С: Бухгалтерия» по которому выявлено, что нарушений нет, соответствие переходящих остатков, наличие накладных, штампа, подписи МОЛ, отсутствие  подчисток, помарок. Все в порядке.</w:t>
      </w:r>
    </w:p>
    <w:p w:rsidR="005124F4" w:rsidRPr="00B47B69" w:rsidRDefault="005124F4" w:rsidP="00B47B69">
      <w:pPr>
        <w:spacing w:line="360" w:lineRule="auto"/>
        <w:ind w:firstLine="709"/>
        <w:jc w:val="both"/>
        <w:rPr>
          <w:sz w:val="28"/>
          <w:szCs w:val="28"/>
        </w:rPr>
      </w:pPr>
      <w:r w:rsidRPr="00B47B69">
        <w:rPr>
          <w:sz w:val="28"/>
          <w:szCs w:val="28"/>
        </w:rPr>
        <w:t>Из этого следует, что аудит на предприятии проводится в соответствии с положениями (стандартами) аудита. Это положение обязывает нас планировать и проводить аудит таким образом, что бы получить разумную уверенность отсутствия в финансовой отчетности существенных искажений.</w:t>
      </w:r>
    </w:p>
    <w:p w:rsidR="005124F4" w:rsidRPr="00B47B69" w:rsidRDefault="005124F4" w:rsidP="00B47B69">
      <w:pPr>
        <w:spacing w:line="360" w:lineRule="auto"/>
        <w:ind w:firstLine="709"/>
        <w:jc w:val="both"/>
        <w:rPr>
          <w:sz w:val="28"/>
          <w:szCs w:val="28"/>
        </w:rPr>
      </w:pPr>
      <w:r w:rsidRPr="00B47B69">
        <w:rPr>
          <w:sz w:val="28"/>
          <w:szCs w:val="28"/>
        </w:rPr>
        <w:t>По моему мнению, инвентаризационная опись представляет объективную картину о ТМЗ  АО «Уральскоблгаз» на 1.11.05г, о движении  материалов на указанную дату в соответствии со стандартами бухгалтерского учета, утвержденными в Республики Казахстан</w:t>
      </w:r>
    </w:p>
    <w:p w:rsidR="005124F4" w:rsidRPr="00B47B69" w:rsidRDefault="00D972BD" w:rsidP="00B47B69">
      <w:pPr>
        <w:pStyle w:val="5"/>
        <w:ind w:firstLine="709"/>
        <w:jc w:val="both"/>
        <w:rPr>
          <w:bCs w:val="0"/>
          <w:iCs/>
          <w:szCs w:val="28"/>
        </w:rPr>
      </w:pPr>
      <w:r>
        <w:rPr>
          <w:bCs w:val="0"/>
          <w:iCs/>
          <w:szCs w:val="28"/>
        </w:rPr>
        <w:br w:type="page"/>
      </w:r>
      <w:r w:rsidR="005124F4" w:rsidRPr="00B47B69">
        <w:rPr>
          <w:bCs w:val="0"/>
          <w:iCs/>
          <w:szCs w:val="28"/>
        </w:rPr>
        <w:t>Выводы и предложения</w:t>
      </w:r>
    </w:p>
    <w:p w:rsidR="005124F4" w:rsidRPr="00B47B69" w:rsidRDefault="005124F4" w:rsidP="00B47B69">
      <w:pPr>
        <w:spacing w:line="360" w:lineRule="auto"/>
        <w:ind w:firstLine="709"/>
        <w:jc w:val="both"/>
        <w:rPr>
          <w:sz w:val="28"/>
          <w:szCs w:val="28"/>
        </w:rPr>
      </w:pPr>
    </w:p>
    <w:p w:rsidR="005124F4" w:rsidRPr="00B47B69" w:rsidRDefault="005124F4" w:rsidP="00B47B69">
      <w:pPr>
        <w:spacing w:line="360" w:lineRule="auto"/>
        <w:ind w:firstLine="709"/>
        <w:jc w:val="both"/>
        <w:rPr>
          <w:sz w:val="28"/>
          <w:szCs w:val="28"/>
        </w:rPr>
      </w:pPr>
      <w:r w:rsidRPr="00B47B69">
        <w:rPr>
          <w:sz w:val="28"/>
          <w:szCs w:val="28"/>
        </w:rPr>
        <w:t>Товарно-материальные запасы имеют большое значение в процессе деятельности хозяйствующего объекта, можно сказать, что они являются его основой.</w:t>
      </w:r>
    </w:p>
    <w:p w:rsidR="005124F4" w:rsidRPr="00B47B69" w:rsidRDefault="005124F4" w:rsidP="00B47B69">
      <w:pPr>
        <w:spacing w:line="360" w:lineRule="auto"/>
        <w:ind w:firstLine="709"/>
        <w:jc w:val="both"/>
        <w:rPr>
          <w:sz w:val="28"/>
          <w:szCs w:val="28"/>
        </w:rPr>
      </w:pPr>
      <w:r w:rsidRPr="00B47B69">
        <w:rPr>
          <w:sz w:val="28"/>
          <w:szCs w:val="28"/>
        </w:rPr>
        <w:t>Большинство организаций поддерживают постоянные и приобретенные запасы. Уровень запаса может быть различным. Он зависит от характера и вида производства. Те, которые работают на конкретного потребителя, поддерживают низкий уровень запасов; они обеспечивают доставку товаров потребителям по мере готовности. Если товар является быстропортящимся, то организации будут стремиться уменьшить свои запасы. Организации с большим производственным циклом могут инвестировать  большие суммы в незавершенное производство. Поддержание того или иного уровня запасов может быть делом дорогостоящим, так как включает стоимость хранения запасов, страховку, возможность кражи, и распада организации, так же финансовые расходы по замораживанию средств. С другой стороны, дорогостоящим может быть также и отсутствие запасов, а, следовательно, неспособность удовлетворить клиентов немедленно.</w:t>
      </w:r>
    </w:p>
    <w:p w:rsidR="005124F4" w:rsidRPr="00B47B69" w:rsidRDefault="005124F4" w:rsidP="00B47B69">
      <w:pPr>
        <w:spacing w:line="360" w:lineRule="auto"/>
        <w:ind w:firstLine="709"/>
        <w:jc w:val="both"/>
        <w:rPr>
          <w:sz w:val="28"/>
          <w:szCs w:val="28"/>
        </w:rPr>
      </w:pPr>
      <w:r w:rsidRPr="00B47B69">
        <w:rPr>
          <w:sz w:val="28"/>
          <w:szCs w:val="28"/>
        </w:rPr>
        <w:t>В то же  время увеличение суммы запасов товарно-материальных ценностей часто указывает на замедление реализации, резкий рост запасов может свидетельствовать о том, что организация столкнулась с серьезными трудностями: деньги были затрачены на приобретение материалов, товаров, но продажа не состоялась.</w:t>
      </w:r>
    </w:p>
    <w:p w:rsidR="005124F4" w:rsidRPr="00B47B69" w:rsidRDefault="005124F4" w:rsidP="00B47B69">
      <w:pPr>
        <w:spacing w:line="360" w:lineRule="auto"/>
        <w:ind w:firstLine="709"/>
        <w:jc w:val="both"/>
        <w:rPr>
          <w:sz w:val="28"/>
          <w:szCs w:val="28"/>
        </w:rPr>
      </w:pPr>
      <w:r w:rsidRPr="00B47B69">
        <w:rPr>
          <w:sz w:val="28"/>
          <w:szCs w:val="28"/>
        </w:rPr>
        <w:t>Следовательно, движение товарно-материальных запасов,  как актива является достаточно определяющим в оценке результатов  деятельности организации.</w:t>
      </w:r>
    </w:p>
    <w:p w:rsidR="005124F4" w:rsidRPr="00B47B69" w:rsidRDefault="005124F4" w:rsidP="00B47B69">
      <w:pPr>
        <w:spacing w:line="360" w:lineRule="auto"/>
        <w:ind w:firstLine="709"/>
        <w:jc w:val="both"/>
        <w:rPr>
          <w:sz w:val="28"/>
          <w:szCs w:val="28"/>
        </w:rPr>
      </w:pPr>
      <w:r w:rsidRPr="00B47B69">
        <w:rPr>
          <w:sz w:val="28"/>
          <w:szCs w:val="28"/>
        </w:rPr>
        <w:t>Помимо всего прочего товарно-материальные запасы относятся к оборотным средствам, так как в течении производственного цикла имеют способность превращаться в наличные средства, то есть формирует доход, а именно это и является целью каждого хозяйствующего субъекта.</w:t>
      </w:r>
    </w:p>
    <w:p w:rsidR="005124F4" w:rsidRPr="00B47B69" w:rsidRDefault="005124F4" w:rsidP="00B47B69">
      <w:pPr>
        <w:spacing w:line="360" w:lineRule="auto"/>
        <w:ind w:firstLine="709"/>
        <w:jc w:val="both"/>
        <w:rPr>
          <w:sz w:val="28"/>
          <w:szCs w:val="28"/>
        </w:rPr>
      </w:pPr>
      <w:r w:rsidRPr="00B47B69">
        <w:rPr>
          <w:sz w:val="28"/>
          <w:szCs w:val="28"/>
        </w:rPr>
        <w:t>Можно сказать, что товарно-материальные запасы являются одним из  показателей рентабельности, ритмичности и ликвидности.</w:t>
      </w:r>
    </w:p>
    <w:p w:rsidR="005124F4" w:rsidRPr="00B47B69" w:rsidRDefault="005124F4" w:rsidP="00B47B69">
      <w:pPr>
        <w:spacing w:line="360" w:lineRule="auto"/>
        <w:ind w:firstLine="709"/>
        <w:jc w:val="both"/>
        <w:rPr>
          <w:sz w:val="28"/>
          <w:szCs w:val="28"/>
        </w:rPr>
      </w:pPr>
      <w:r w:rsidRPr="00B47B69">
        <w:rPr>
          <w:sz w:val="28"/>
          <w:szCs w:val="28"/>
        </w:rPr>
        <w:t xml:space="preserve">Переход к рыночным отношениям увеличивает потребность в получении своевременной и достоверной информации в хозяйственных операциях в различных сферах бизнеса. В результате поэтапного реформирования в РК созданная в соответствии с международным требованиям  нормативно-правовая база по организации бухгалтерского учета, финансового контроля и аудита деятельности хозяйствующих субъектов.  </w:t>
      </w:r>
    </w:p>
    <w:p w:rsidR="005124F4" w:rsidRPr="00B47B69" w:rsidRDefault="005124F4" w:rsidP="00B47B69">
      <w:pPr>
        <w:spacing w:line="360" w:lineRule="auto"/>
        <w:ind w:firstLine="709"/>
        <w:jc w:val="both"/>
        <w:rPr>
          <w:sz w:val="28"/>
          <w:szCs w:val="28"/>
        </w:rPr>
      </w:pPr>
      <w:r w:rsidRPr="00B47B69">
        <w:rPr>
          <w:sz w:val="28"/>
          <w:szCs w:val="28"/>
        </w:rPr>
        <w:t>В тоже время многие органы управления хозяйствующими субъектами не уделяют должного внимания вопросам совершенствования организации бухгалтерского учета, внутрихозяйственного контроля и анализа результатов их деятельности. Действующие внутриведомственные стандарты  нормативы  формирования  и использования производственных  ресурсов недостача научно обоснованы. Отсутствие  должной нормативно-правовой, информационной и методической базы значительно затрудняет проведения профессионального аудита уровня эффективности управления  экономическим потенциалом хозяйствующих субъектов.</w:t>
      </w:r>
    </w:p>
    <w:p w:rsidR="005124F4" w:rsidRPr="00B47B69" w:rsidRDefault="005124F4" w:rsidP="00B47B69">
      <w:pPr>
        <w:spacing w:line="360" w:lineRule="auto"/>
        <w:ind w:firstLine="709"/>
        <w:jc w:val="both"/>
        <w:rPr>
          <w:sz w:val="28"/>
          <w:szCs w:val="28"/>
        </w:rPr>
      </w:pPr>
      <w:r w:rsidRPr="00B47B69">
        <w:rPr>
          <w:sz w:val="28"/>
          <w:szCs w:val="28"/>
        </w:rPr>
        <w:t>Повышение эффективности бизнеса должна базироваться на основополагающих принципах и концепциях   реформирования и системы бухгалтерского учета, аудита, внутреннего контроля и финансово-экономического анализа деятельности хозяйствующих субъектов и условиях транзитной экономики.</w:t>
      </w:r>
    </w:p>
    <w:p w:rsidR="005124F4" w:rsidRPr="00B47B69" w:rsidRDefault="005124F4" w:rsidP="00B47B69">
      <w:pPr>
        <w:spacing w:line="360" w:lineRule="auto"/>
        <w:ind w:firstLine="709"/>
        <w:jc w:val="both"/>
        <w:rPr>
          <w:sz w:val="28"/>
          <w:szCs w:val="28"/>
        </w:rPr>
      </w:pPr>
      <w:r w:rsidRPr="00B47B69">
        <w:rPr>
          <w:sz w:val="28"/>
          <w:szCs w:val="28"/>
        </w:rPr>
        <w:t>Для осуществления этой цели рассмотрим следующие направления:</w:t>
      </w:r>
    </w:p>
    <w:p w:rsidR="005124F4" w:rsidRPr="00B47B69" w:rsidRDefault="005124F4" w:rsidP="00B47B69">
      <w:pPr>
        <w:spacing w:line="360" w:lineRule="auto"/>
        <w:ind w:firstLine="709"/>
        <w:jc w:val="both"/>
        <w:rPr>
          <w:sz w:val="28"/>
          <w:szCs w:val="28"/>
        </w:rPr>
      </w:pPr>
      <w:r w:rsidRPr="00B47B69">
        <w:rPr>
          <w:sz w:val="28"/>
          <w:szCs w:val="28"/>
        </w:rPr>
        <w:tab/>
        <w:t xml:space="preserve">- глубокое освоение методов, рычагов и инструментов </w:t>
      </w:r>
    </w:p>
    <w:p w:rsidR="005124F4" w:rsidRPr="00B47B69" w:rsidRDefault="005124F4" w:rsidP="00B47B69">
      <w:pPr>
        <w:spacing w:line="360" w:lineRule="auto"/>
        <w:ind w:firstLine="709"/>
        <w:jc w:val="both"/>
        <w:rPr>
          <w:sz w:val="28"/>
          <w:szCs w:val="28"/>
        </w:rPr>
      </w:pPr>
      <w:r w:rsidRPr="00B47B69">
        <w:rPr>
          <w:sz w:val="28"/>
          <w:szCs w:val="28"/>
        </w:rPr>
        <w:tab/>
        <w:t xml:space="preserve">рыночного механизма в управлении национальной </w:t>
      </w:r>
      <w:r w:rsidRPr="00B47B69">
        <w:rPr>
          <w:sz w:val="28"/>
          <w:szCs w:val="28"/>
        </w:rPr>
        <w:tab/>
        <w:t>экономикой;</w:t>
      </w:r>
    </w:p>
    <w:p w:rsidR="005124F4" w:rsidRPr="00B47B69" w:rsidRDefault="005124F4" w:rsidP="00B47B69">
      <w:pPr>
        <w:spacing w:line="360" w:lineRule="auto"/>
        <w:ind w:firstLine="709"/>
        <w:jc w:val="both"/>
        <w:rPr>
          <w:sz w:val="28"/>
          <w:szCs w:val="28"/>
        </w:rPr>
      </w:pPr>
      <w:r w:rsidRPr="00B47B69">
        <w:rPr>
          <w:sz w:val="28"/>
          <w:szCs w:val="28"/>
        </w:rPr>
        <w:tab/>
        <w:t>- широкое внедрение достижений научно-</w:t>
      </w:r>
      <w:r w:rsidRPr="00B47B69">
        <w:rPr>
          <w:sz w:val="28"/>
          <w:szCs w:val="28"/>
        </w:rPr>
        <w:tab/>
        <w:t xml:space="preserve">технического прогресса, передовой технологии </w:t>
      </w:r>
      <w:r w:rsidRPr="00B47B69">
        <w:rPr>
          <w:sz w:val="28"/>
          <w:szCs w:val="28"/>
        </w:rPr>
        <w:tab/>
        <w:t xml:space="preserve">изготовления продукции, выполнения работ и </w:t>
      </w:r>
      <w:r w:rsidRPr="00B47B69">
        <w:rPr>
          <w:sz w:val="28"/>
          <w:szCs w:val="28"/>
        </w:rPr>
        <w:tab/>
        <w:t>оказания услуг;</w:t>
      </w:r>
    </w:p>
    <w:p w:rsidR="005124F4" w:rsidRPr="00B47B69" w:rsidRDefault="005124F4" w:rsidP="00B47B69">
      <w:pPr>
        <w:spacing w:line="360" w:lineRule="auto"/>
        <w:ind w:firstLine="709"/>
        <w:jc w:val="both"/>
        <w:rPr>
          <w:sz w:val="28"/>
          <w:szCs w:val="28"/>
        </w:rPr>
      </w:pPr>
      <w:r w:rsidRPr="00B47B69">
        <w:rPr>
          <w:sz w:val="28"/>
          <w:szCs w:val="28"/>
        </w:rPr>
        <w:tab/>
        <w:t>- совершенств</w:t>
      </w:r>
      <w:r w:rsidR="00D972BD">
        <w:rPr>
          <w:sz w:val="28"/>
          <w:szCs w:val="28"/>
        </w:rPr>
        <w:t xml:space="preserve">ование методологии организации </w:t>
      </w:r>
      <w:r w:rsidRPr="00B47B69">
        <w:rPr>
          <w:sz w:val="28"/>
          <w:szCs w:val="28"/>
        </w:rPr>
        <w:t xml:space="preserve">менеджмента, бухгалтерского учета, экономического </w:t>
      </w:r>
      <w:r w:rsidRPr="00B47B69">
        <w:rPr>
          <w:sz w:val="28"/>
          <w:szCs w:val="28"/>
        </w:rPr>
        <w:tab/>
        <w:t xml:space="preserve">анализа, внутреннего контроля и профессионального </w:t>
      </w:r>
      <w:r w:rsidRPr="00B47B69">
        <w:rPr>
          <w:sz w:val="28"/>
          <w:szCs w:val="28"/>
        </w:rPr>
        <w:tab/>
        <w:t>аудита бизнеса клиента;</w:t>
      </w:r>
    </w:p>
    <w:p w:rsidR="005124F4" w:rsidRPr="00B47B69" w:rsidRDefault="005124F4" w:rsidP="00B47B69">
      <w:pPr>
        <w:spacing w:line="360" w:lineRule="auto"/>
        <w:ind w:firstLine="709"/>
        <w:jc w:val="both"/>
        <w:rPr>
          <w:sz w:val="28"/>
          <w:szCs w:val="28"/>
        </w:rPr>
      </w:pPr>
      <w:r w:rsidRPr="00B47B69">
        <w:rPr>
          <w:sz w:val="28"/>
          <w:szCs w:val="28"/>
        </w:rPr>
        <w:t xml:space="preserve"> </w:t>
      </w:r>
      <w:r w:rsidRPr="00B47B69">
        <w:rPr>
          <w:sz w:val="28"/>
          <w:szCs w:val="28"/>
        </w:rPr>
        <w:tab/>
        <w:t xml:space="preserve">- улучшение </w:t>
      </w:r>
      <w:r w:rsidR="00D972BD">
        <w:rPr>
          <w:sz w:val="28"/>
          <w:szCs w:val="28"/>
        </w:rPr>
        <w:t xml:space="preserve">правовой и информационной базы </w:t>
      </w:r>
      <w:r w:rsidRPr="00B47B69">
        <w:rPr>
          <w:sz w:val="28"/>
          <w:szCs w:val="28"/>
        </w:rPr>
        <w:t xml:space="preserve">организационного, диагностического, </w:t>
      </w:r>
      <w:r w:rsidRPr="00B47B69">
        <w:rPr>
          <w:sz w:val="28"/>
          <w:szCs w:val="28"/>
        </w:rPr>
        <w:tab/>
        <w:t>функционального и специального аудита бизнеса;</w:t>
      </w:r>
    </w:p>
    <w:p w:rsidR="005124F4" w:rsidRPr="00B47B69" w:rsidRDefault="005124F4" w:rsidP="00B47B69">
      <w:pPr>
        <w:spacing w:line="360" w:lineRule="auto"/>
        <w:ind w:firstLine="709"/>
        <w:jc w:val="both"/>
        <w:rPr>
          <w:sz w:val="28"/>
          <w:szCs w:val="28"/>
        </w:rPr>
      </w:pPr>
      <w:r w:rsidRPr="00B47B69">
        <w:rPr>
          <w:sz w:val="28"/>
          <w:szCs w:val="28"/>
        </w:rPr>
        <w:tab/>
        <w:t xml:space="preserve">- оптимизация экономических связей, повышение </w:t>
      </w:r>
      <w:r w:rsidRPr="00B47B69">
        <w:rPr>
          <w:sz w:val="28"/>
          <w:szCs w:val="28"/>
        </w:rPr>
        <w:tab/>
        <w:t xml:space="preserve">доходности и финансовой устойчивости </w:t>
      </w:r>
      <w:r w:rsidRPr="00B47B69">
        <w:rPr>
          <w:sz w:val="28"/>
          <w:szCs w:val="28"/>
        </w:rPr>
        <w:tab/>
        <w:t>хозяйствующих субъектов.</w:t>
      </w:r>
    </w:p>
    <w:p w:rsidR="005124F4" w:rsidRPr="00B47B69" w:rsidRDefault="005124F4" w:rsidP="00B47B69">
      <w:pPr>
        <w:spacing w:line="360" w:lineRule="auto"/>
        <w:ind w:firstLine="709"/>
        <w:jc w:val="both"/>
        <w:rPr>
          <w:sz w:val="28"/>
          <w:szCs w:val="28"/>
        </w:rPr>
      </w:pPr>
      <w:r w:rsidRPr="00B47B69">
        <w:rPr>
          <w:sz w:val="28"/>
          <w:szCs w:val="28"/>
        </w:rPr>
        <w:t>Из написанного выше можно сделать следующие выводы:</w:t>
      </w:r>
    </w:p>
    <w:p w:rsidR="005124F4" w:rsidRPr="00B47B69" w:rsidRDefault="005124F4" w:rsidP="00B47B69">
      <w:pPr>
        <w:spacing w:line="360" w:lineRule="auto"/>
        <w:ind w:firstLine="709"/>
        <w:jc w:val="both"/>
        <w:rPr>
          <w:sz w:val="28"/>
          <w:szCs w:val="28"/>
        </w:rPr>
      </w:pPr>
      <w:r w:rsidRPr="00B47B69">
        <w:rPr>
          <w:sz w:val="28"/>
          <w:szCs w:val="28"/>
        </w:rPr>
        <w:t>Эффективность хозяйствования субъекта во многом зависит от хорошо налаженной системы  оперативного учета, обеспечения достоверности бухгалтерских  документов, сохранности запасов. Возможность лучше понять ее место и значение  в организации предприятия, отраженна законодательная и нормативно-правовая база призвана обеспечить  единообразное понимание и соблюдение единых принципов  контроля в организации.</w:t>
      </w:r>
    </w:p>
    <w:p w:rsidR="005124F4" w:rsidRPr="00B47B69" w:rsidRDefault="005124F4" w:rsidP="00B47B69">
      <w:pPr>
        <w:spacing w:line="360" w:lineRule="auto"/>
        <w:ind w:firstLine="709"/>
        <w:jc w:val="both"/>
        <w:rPr>
          <w:sz w:val="28"/>
          <w:szCs w:val="28"/>
        </w:rPr>
      </w:pPr>
      <w:r w:rsidRPr="00B47B69">
        <w:rPr>
          <w:sz w:val="28"/>
          <w:szCs w:val="28"/>
        </w:rPr>
        <w:t>Рассмотрены не только этапы планирования внутреннего аудита, но и по каким принципам они организуются, представлен типовой перечень действий аудитора перед проведением аудита. Результаты работы службы внутреннего аудита предлагается обобщить через систему документирования.</w:t>
      </w:r>
    </w:p>
    <w:p w:rsidR="005124F4" w:rsidRPr="00B47B69" w:rsidRDefault="005124F4" w:rsidP="00B47B69">
      <w:pPr>
        <w:spacing w:line="360" w:lineRule="auto"/>
        <w:ind w:firstLine="709"/>
        <w:jc w:val="both"/>
        <w:rPr>
          <w:sz w:val="28"/>
          <w:szCs w:val="28"/>
        </w:rPr>
      </w:pPr>
      <w:r w:rsidRPr="00B47B69">
        <w:rPr>
          <w:sz w:val="28"/>
          <w:szCs w:val="28"/>
        </w:rPr>
        <w:t>С помощью прогрессивных форм и методов операционного, функционального и специального аудита определяется пути совершенствования управления активами, собственным капиталом, заемными средствами, денежными потоками, трудовыми и прочими ресурсами организации.</w:t>
      </w:r>
    </w:p>
    <w:p w:rsidR="005124F4" w:rsidRPr="00B47B69" w:rsidRDefault="00D972BD" w:rsidP="00B47B69">
      <w:pPr>
        <w:pStyle w:val="33"/>
        <w:ind w:firstLine="709"/>
        <w:jc w:val="both"/>
        <w:rPr>
          <w:iCs/>
          <w:szCs w:val="28"/>
        </w:rPr>
      </w:pPr>
      <w:r>
        <w:rPr>
          <w:iCs/>
          <w:szCs w:val="28"/>
        </w:rPr>
        <w:br w:type="page"/>
      </w:r>
      <w:r w:rsidR="005124F4" w:rsidRPr="00B47B69">
        <w:rPr>
          <w:iCs/>
          <w:szCs w:val="28"/>
        </w:rPr>
        <w:t>Список использованной литературы.</w:t>
      </w:r>
    </w:p>
    <w:p w:rsidR="005124F4" w:rsidRPr="00B47B69" w:rsidRDefault="005124F4" w:rsidP="00B47B69">
      <w:pPr>
        <w:spacing w:line="360" w:lineRule="auto"/>
        <w:ind w:firstLine="709"/>
        <w:jc w:val="both"/>
        <w:rPr>
          <w:sz w:val="28"/>
          <w:szCs w:val="28"/>
        </w:rPr>
      </w:pPr>
    </w:p>
    <w:p w:rsidR="005124F4" w:rsidRPr="00B47B69" w:rsidRDefault="005124F4" w:rsidP="00D972BD">
      <w:pPr>
        <w:numPr>
          <w:ilvl w:val="0"/>
          <w:numId w:val="22"/>
        </w:numPr>
        <w:tabs>
          <w:tab w:val="clear" w:pos="720"/>
          <w:tab w:val="num" w:pos="0"/>
          <w:tab w:val="num" w:pos="540"/>
        </w:tabs>
        <w:spacing w:line="360" w:lineRule="auto"/>
        <w:ind w:left="0" w:firstLine="0"/>
        <w:jc w:val="both"/>
        <w:rPr>
          <w:sz w:val="28"/>
          <w:szCs w:val="28"/>
        </w:rPr>
      </w:pPr>
      <w:r w:rsidRPr="00B47B69">
        <w:rPr>
          <w:sz w:val="28"/>
          <w:szCs w:val="28"/>
        </w:rPr>
        <w:t xml:space="preserve">Конституция РК Алматы </w:t>
      </w:r>
      <w:smartTag w:uri="urn:schemas-microsoft-com:office:smarttags" w:element="metricconverter">
        <w:smartTagPr>
          <w:attr w:name="ProductID" w:val="1998 г"/>
        </w:smartTagPr>
        <w:r w:rsidRPr="00B47B69">
          <w:rPr>
            <w:sz w:val="28"/>
            <w:szCs w:val="28"/>
          </w:rPr>
          <w:t>1998 г</w:t>
        </w:r>
      </w:smartTag>
      <w:r w:rsidRPr="00B47B69">
        <w:rPr>
          <w:sz w:val="28"/>
          <w:szCs w:val="28"/>
        </w:rPr>
        <w:t>.</w:t>
      </w:r>
    </w:p>
    <w:p w:rsidR="005124F4" w:rsidRPr="00B47B69" w:rsidRDefault="005124F4" w:rsidP="00D972BD">
      <w:pPr>
        <w:numPr>
          <w:ilvl w:val="0"/>
          <w:numId w:val="22"/>
        </w:numPr>
        <w:tabs>
          <w:tab w:val="clear" w:pos="720"/>
          <w:tab w:val="num" w:pos="0"/>
          <w:tab w:val="num" w:pos="540"/>
        </w:tabs>
        <w:spacing w:line="360" w:lineRule="auto"/>
        <w:ind w:left="0" w:firstLine="0"/>
        <w:jc w:val="both"/>
        <w:rPr>
          <w:sz w:val="28"/>
          <w:szCs w:val="28"/>
        </w:rPr>
      </w:pPr>
      <w:r w:rsidRPr="00B47B69">
        <w:rPr>
          <w:sz w:val="28"/>
          <w:szCs w:val="28"/>
        </w:rPr>
        <w:t xml:space="preserve">Закон РК «О бухгалтерском учете и финансовой отчетности» от 24 июня </w:t>
      </w:r>
      <w:smartTag w:uri="urn:schemas-microsoft-com:office:smarttags" w:element="metricconverter">
        <w:smartTagPr>
          <w:attr w:name="ProductID" w:val="2002 г"/>
        </w:smartTagPr>
        <w:r w:rsidRPr="00B47B69">
          <w:rPr>
            <w:sz w:val="28"/>
            <w:szCs w:val="28"/>
          </w:rPr>
          <w:t>2002 г</w:t>
        </w:r>
      </w:smartTag>
      <w:r w:rsidRPr="00B47B69">
        <w:rPr>
          <w:sz w:val="28"/>
          <w:szCs w:val="28"/>
        </w:rPr>
        <w:t>.</w:t>
      </w:r>
    </w:p>
    <w:p w:rsidR="005124F4" w:rsidRPr="00B47B69" w:rsidRDefault="005124F4" w:rsidP="00D972BD">
      <w:pPr>
        <w:numPr>
          <w:ilvl w:val="0"/>
          <w:numId w:val="22"/>
        </w:numPr>
        <w:tabs>
          <w:tab w:val="clear" w:pos="720"/>
          <w:tab w:val="num" w:pos="0"/>
          <w:tab w:val="num" w:pos="540"/>
        </w:tabs>
        <w:spacing w:line="360" w:lineRule="auto"/>
        <w:ind w:left="0" w:firstLine="0"/>
        <w:jc w:val="both"/>
        <w:rPr>
          <w:sz w:val="28"/>
          <w:szCs w:val="28"/>
        </w:rPr>
      </w:pPr>
      <w:r w:rsidRPr="00B47B69">
        <w:rPr>
          <w:sz w:val="28"/>
          <w:szCs w:val="28"/>
        </w:rPr>
        <w:t xml:space="preserve">Кодекс РК «О налогах и других обязательных платежах в бюджет» </w:t>
      </w:r>
    </w:p>
    <w:p w:rsidR="005124F4" w:rsidRPr="00B47B69" w:rsidRDefault="005124F4" w:rsidP="00D972BD">
      <w:pPr>
        <w:tabs>
          <w:tab w:val="num" w:pos="0"/>
        </w:tabs>
        <w:spacing w:line="360" w:lineRule="auto"/>
        <w:jc w:val="both"/>
        <w:rPr>
          <w:sz w:val="28"/>
          <w:szCs w:val="28"/>
        </w:rPr>
      </w:pPr>
      <w:r w:rsidRPr="00B47B69">
        <w:rPr>
          <w:sz w:val="28"/>
          <w:szCs w:val="28"/>
        </w:rPr>
        <w:t>г. Алматы, от 12 июня</w:t>
      </w:r>
    </w:p>
    <w:p w:rsidR="005124F4" w:rsidRPr="00B47B69" w:rsidRDefault="005124F4" w:rsidP="00D972BD">
      <w:pPr>
        <w:numPr>
          <w:ilvl w:val="0"/>
          <w:numId w:val="22"/>
        </w:numPr>
        <w:tabs>
          <w:tab w:val="clear" w:pos="720"/>
          <w:tab w:val="num" w:pos="0"/>
          <w:tab w:val="num" w:pos="540"/>
        </w:tabs>
        <w:spacing w:line="360" w:lineRule="auto"/>
        <w:ind w:left="0" w:firstLine="0"/>
        <w:jc w:val="both"/>
        <w:rPr>
          <w:sz w:val="28"/>
          <w:szCs w:val="28"/>
        </w:rPr>
      </w:pPr>
      <w:r w:rsidRPr="00B47B69">
        <w:rPr>
          <w:sz w:val="28"/>
          <w:szCs w:val="28"/>
        </w:rPr>
        <w:t xml:space="preserve"> Закон РК «Об аудиторской деятельности» от 20.11.1998г.  № 304 – 1</w:t>
      </w:r>
    </w:p>
    <w:p w:rsidR="005124F4" w:rsidRPr="00B47B69" w:rsidRDefault="005124F4" w:rsidP="00D972BD">
      <w:pPr>
        <w:numPr>
          <w:ilvl w:val="0"/>
          <w:numId w:val="22"/>
        </w:numPr>
        <w:tabs>
          <w:tab w:val="clear" w:pos="720"/>
          <w:tab w:val="num" w:pos="0"/>
          <w:tab w:val="num" w:pos="540"/>
        </w:tabs>
        <w:spacing w:line="360" w:lineRule="auto"/>
        <w:ind w:left="0" w:firstLine="0"/>
        <w:jc w:val="both"/>
        <w:rPr>
          <w:sz w:val="28"/>
          <w:szCs w:val="28"/>
        </w:rPr>
      </w:pPr>
      <w:r w:rsidRPr="00B47B69">
        <w:rPr>
          <w:sz w:val="28"/>
          <w:szCs w:val="28"/>
        </w:rPr>
        <w:t xml:space="preserve"> Приказ Министерства финансов РК «Об утверждении типового плана счетов бухгалтерского учета» от 18 сентября 2002 года № 438</w:t>
      </w:r>
    </w:p>
    <w:p w:rsidR="005124F4" w:rsidRPr="00B47B69" w:rsidRDefault="005124F4" w:rsidP="00D972BD">
      <w:pPr>
        <w:numPr>
          <w:ilvl w:val="0"/>
          <w:numId w:val="22"/>
        </w:numPr>
        <w:tabs>
          <w:tab w:val="clear" w:pos="720"/>
          <w:tab w:val="num" w:pos="0"/>
          <w:tab w:val="num" w:pos="540"/>
        </w:tabs>
        <w:spacing w:line="360" w:lineRule="auto"/>
        <w:ind w:left="0" w:firstLine="0"/>
        <w:jc w:val="both"/>
        <w:rPr>
          <w:sz w:val="28"/>
          <w:szCs w:val="28"/>
        </w:rPr>
      </w:pPr>
      <w:r w:rsidRPr="00B47B69">
        <w:rPr>
          <w:sz w:val="28"/>
          <w:szCs w:val="28"/>
        </w:rPr>
        <w:t xml:space="preserve">Журнал «Бухгалтерский учет и аудит», № 3 </w:t>
      </w:r>
      <w:smartTag w:uri="urn:schemas-microsoft-com:office:smarttags" w:element="metricconverter">
        <w:smartTagPr>
          <w:attr w:name="ProductID" w:val="2001 г"/>
        </w:smartTagPr>
        <w:r w:rsidRPr="00B47B69">
          <w:rPr>
            <w:sz w:val="28"/>
            <w:szCs w:val="28"/>
          </w:rPr>
          <w:t>2001 г</w:t>
        </w:r>
      </w:smartTag>
      <w:r w:rsidRPr="00B47B69">
        <w:rPr>
          <w:sz w:val="28"/>
          <w:szCs w:val="28"/>
        </w:rPr>
        <w:t>.</w:t>
      </w:r>
    </w:p>
    <w:p w:rsidR="005124F4" w:rsidRPr="00B47B69" w:rsidRDefault="005124F4" w:rsidP="00D972BD">
      <w:pPr>
        <w:numPr>
          <w:ilvl w:val="0"/>
          <w:numId w:val="22"/>
        </w:numPr>
        <w:tabs>
          <w:tab w:val="clear" w:pos="720"/>
          <w:tab w:val="num" w:pos="0"/>
          <w:tab w:val="num" w:pos="540"/>
        </w:tabs>
        <w:spacing w:line="360" w:lineRule="auto"/>
        <w:ind w:left="0" w:firstLine="0"/>
        <w:jc w:val="both"/>
        <w:rPr>
          <w:sz w:val="28"/>
          <w:szCs w:val="28"/>
        </w:rPr>
      </w:pPr>
      <w:r w:rsidRPr="00B47B69">
        <w:rPr>
          <w:sz w:val="28"/>
          <w:szCs w:val="28"/>
        </w:rPr>
        <w:t>Журналы «Бюллетень бухгалтера», 2002-</w:t>
      </w:r>
      <w:smartTag w:uri="urn:schemas-microsoft-com:office:smarttags" w:element="metricconverter">
        <w:smartTagPr>
          <w:attr w:name="ProductID" w:val="2005 г"/>
        </w:smartTagPr>
        <w:r w:rsidRPr="00B47B69">
          <w:rPr>
            <w:sz w:val="28"/>
            <w:szCs w:val="28"/>
          </w:rPr>
          <w:t>2005 г</w:t>
        </w:r>
      </w:smartTag>
      <w:r w:rsidRPr="00B47B69">
        <w:rPr>
          <w:sz w:val="28"/>
          <w:szCs w:val="28"/>
        </w:rPr>
        <w:t>.г.</w:t>
      </w:r>
    </w:p>
    <w:p w:rsidR="005124F4" w:rsidRPr="00B47B69" w:rsidRDefault="005124F4" w:rsidP="00D972BD">
      <w:pPr>
        <w:numPr>
          <w:ilvl w:val="0"/>
          <w:numId w:val="22"/>
        </w:numPr>
        <w:tabs>
          <w:tab w:val="clear" w:pos="720"/>
          <w:tab w:val="num" w:pos="0"/>
          <w:tab w:val="num" w:pos="540"/>
        </w:tabs>
        <w:spacing w:line="360" w:lineRule="auto"/>
        <w:ind w:left="0" w:firstLine="0"/>
        <w:jc w:val="both"/>
        <w:rPr>
          <w:sz w:val="28"/>
          <w:szCs w:val="28"/>
        </w:rPr>
      </w:pPr>
      <w:r w:rsidRPr="00B47B69">
        <w:rPr>
          <w:sz w:val="28"/>
          <w:szCs w:val="28"/>
        </w:rPr>
        <w:t>Антонин Р. «Основы бухгалтерского учета на предприятии», г. Москва 2001год.</w:t>
      </w:r>
    </w:p>
    <w:p w:rsidR="005124F4" w:rsidRPr="00B47B69" w:rsidRDefault="005124F4" w:rsidP="00D972BD">
      <w:pPr>
        <w:numPr>
          <w:ilvl w:val="0"/>
          <w:numId w:val="22"/>
        </w:numPr>
        <w:tabs>
          <w:tab w:val="clear" w:pos="720"/>
          <w:tab w:val="num" w:pos="0"/>
          <w:tab w:val="num" w:pos="540"/>
        </w:tabs>
        <w:spacing w:line="360" w:lineRule="auto"/>
        <w:ind w:left="0" w:firstLine="0"/>
        <w:jc w:val="both"/>
        <w:rPr>
          <w:sz w:val="28"/>
          <w:szCs w:val="28"/>
        </w:rPr>
      </w:pPr>
      <w:r w:rsidRPr="00B47B69">
        <w:rPr>
          <w:sz w:val="28"/>
          <w:szCs w:val="28"/>
        </w:rPr>
        <w:t>Астахов В.П.  «Основы бухгалтерского учета и  налогообложения»</w:t>
      </w:r>
    </w:p>
    <w:p w:rsidR="005124F4" w:rsidRPr="00B47B69" w:rsidRDefault="005124F4" w:rsidP="00D972BD">
      <w:pPr>
        <w:numPr>
          <w:ilvl w:val="0"/>
          <w:numId w:val="22"/>
        </w:numPr>
        <w:tabs>
          <w:tab w:val="clear" w:pos="720"/>
          <w:tab w:val="num" w:pos="0"/>
          <w:tab w:val="num" w:pos="540"/>
        </w:tabs>
        <w:spacing w:line="360" w:lineRule="auto"/>
        <w:ind w:left="0" w:firstLine="0"/>
        <w:jc w:val="both"/>
        <w:rPr>
          <w:sz w:val="28"/>
          <w:szCs w:val="28"/>
        </w:rPr>
      </w:pPr>
      <w:r w:rsidRPr="00B47B69">
        <w:rPr>
          <w:sz w:val="28"/>
          <w:szCs w:val="28"/>
        </w:rPr>
        <w:t>Абленов Д.О. «Основы аудита» учебное пособие, Алматы, 2003г.</w:t>
      </w:r>
    </w:p>
    <w:p w:rsidR="005124F4" w:rsidRPr="00B47B69" w:rsidRDefault="005124F4" w:rsidP="00D972BD">
      <w:pPr>
        <w:numPr>
          <w:ilvl w:val="0"/>
          <w:numId w:val="22"/>
        </w:numPr>
        <w:tabs>
          <w:tab w:val="clear" w:pos="720"/>
          <w:tab w:val="num" w:pos="0"/>
          <w:tab w:val="num" w:pos="540"/>
        </w:tabs>
        <w:spacing w:line="360" w:lineRule="auto"/>
        <w:ind w:left="0" w:firstLine="0"/>
        <w:jc w:val="both"/>
        <w:rPr>
          <w:sz w:val="28"/>
          <w:szCs w:val="28"/>
        </w:rPr>
      </w:pPr>
      <w:r w:rsidRPr="00B47B69">
        <w:rPr>
          <w:sz w:val="28"/>
          <w:szCs w:val="28"/>
        </w:rPr>
        <w:t>Глушков И.В. «Бухгалтерский учет на предприятии» М. 2001г.</w:t>
      </w:r>
    </w:p>
    <w:p w:rsidR="005124F4" w:rsidRPr="00B47B69" w:rsidRDefault="005124F4" w:rsidP="00D972BD">
      <w:pPr>
        <w:numPr>
          <w:ilvl w:val="0"/>
          <w:numId w:val="22"/>
        </w:numPr>
        <w:tabs>
          <w:tab w:val="clear" w:pos="720"/>
          <w:tab w:val="num" w:pos="0"/>
          <w:tab w:val="num" w:pos="540"/>
        </w:tabs>
        <w:spacing w:line="360" w:lineRule="auto"/>
        <w:ind w:left="0" w:firstLine="0"/>
        <w:jc w:val="both"/>
        <w:rPr>
          <w:sz w:val="28"/>
          <w:szCs w:val="28"/>
        </w:rPr>
      </w:pPr>
      <w:r w:rsidRPr="00B47B69">
        <w:rPr>
          <w:sz w:val="28"/>
          <w:szCs w:val="28"/>
        </w:rPr>
        <w:t>Дюсембаев К.Ш. «Аудит и анализ финансовой отчетности» Алматы.2000г.</w:t>
      </w:r>
    </w:p>
    <w:p w:rsidR="005124F4" w:rsidRPr="00B47B69" w:rsidRDefault="005124F4" w:rsidP="00D972BD">
      <w:pPr>
        <w:numPr>
          <w:ilvl w:val="0"/>
          <w:numId w:val="22"/>
        </w:numPr>
        <w:tabs>
          <w:tab w:val="clear" w:pos="720"/>
          <w:tab w:val="num" w:pos="0"/>
          <w:tab w:val="num" w:pos="540"/>
        </w:tabs>
        <w:spacing w:line="360" w:lineRule="auto"/>
        <w:ind w:left="0" w:firstLine="0"/>
        <w:jc w:val="both"/>
        <w:rPr>
          <w:sz w:val="28"/>
          <w:szCs w:val="28"/>
        </w:rPr>
      </w:pPr>
      <w:r w:rsidRPr="00B47B69">
        <w:rPr>
          <w:sz w:val="28"/>
          <w:szCs w:val="28"/>
        </w:rPr>
        <w:t>Ержамов М.С. «Аудит» том 1 (базовый учебник), г. Алматы 2005год</w:t>
      </w:r>
    </w:p>
    <w:p w:rsidR="005124F4" w:rsidRPr="00B47B69" w:rsidRDefault="005124F4" w:rsidP="00D972BD">
      <w:pPr>
        <w:numPr>
          <w:ilvl w:val="0"/>
          <w:numId w:val="22"/>
        </w:numPr>
        <w:tabs>
          <w:tab w:val="clear" w:pos="720"/>
          <w:tab w:val="num" w:pos="0"/>
          <w:tab w:val="num" w:pos="540"/>
        </w:tabs>
        <w:spacing w:line="360" w:lineRule="auto"/>
        <w:ind w:left="0" w:firstLine="0"/>
        <w:jc w:val="both"/>
        <w:rPr>
          <w:sz w:val="28"/>
          <w:szCs w:val="28"/>
        </w:rPr>
      </w:pPr>
      <w:r w:rsidRPr="00B47B69">
        <w:rPr>
          <w:sz w:val="28"/>
          <w:szCs w:val="28"/>
        </w:rPr>
        <w:t>Назарова В.Л. «Бухгалтерский учет хозяйственных объектов» г.Алматы.2003г.</w:t>
      </w:r>
    </w:p>
    <w:p w:rsidR="005124F4" w:rsidRPr="00B47B69" w:rsidRDefault="005124F4" w:rsidP="00D972BD">
      <w:pPr>
        <w:numPr>
          <w:ilvl w:val="0"/>
          <w:numId w:val="22"/>
        </w:numPr>
        <w:tabs>
          <w:tab w:val="clear" w:pos="720"/>
          <w:tab w:val="num" w:pos="0"/>
          <w:tab w:val="num" w:pos="540"/>
        </w:tabs>
        <w:spacing w:line="360" w:lineRule="auto"/>
        <w:ind w:left="0" w:firstLine="0"/>
        <w:jc w:val="both"/>
        <w:rPr>
          <w:sz w:val="28"/>
          <w:szCs w:val="28"/>
        </w:rPr>
      </w:pPr>
      <w:r w:rsidRPr="00B47B69">
        <w:rPr>
          <w:sz w:val="28"/>
          <w:szCs w:val="28"/>
        </w:rPr>
        <w:t>Радоставец В.К. «Бухгалтерский учет на предприятии»</w:t>
      </w:r>
    </w:p>
    <w:p w:rsidR="005124F4" w:rsidRPr="00B47B69" w:rsidRDefault="005124F4" w:rsidP="00D972BD">
      <w:pPr>
        <w:tabs>
          <w:tab w:val="num" w:pos="0"/>
        </w:tabs>
        <w:spacing w:line="360" w:lineRule="auto"/>
        <w:jc w:val="both"/>
        <w:rPr>
          <w:sz w:val="28"/>
          <w:szCs w:val="28"/>
        </w:rPr>
      </w:pPr>
      <w:r w:rsidRPr="00B47B69">
        <w:rPr>
          <w:sz w:val="28"/>
          <w:szCs w:val="28"/>
        </w:rPr>
        <w:t xml:space="preserve">      Алматы 2002г.</w:t>
      </w:r>
    </w:p>
    <w:p w:rsidR="005124F4" w:rsidRPr="00B47B69" w:rsidRDefault="005124F4" w:rsidP="00D972BD">
      <w:pPr>
        <w:numPr>
          <w:ilvl w:val="0"/>
          <w:numId w:val="22"/>
        </w:numPr>
        <w:tabs>
          <w:tab w:val="clear" w:pos="720"/>
          <w:tab w:val="num" w:pos="0"/>
          <w:tab w:val="num" w:pos="540"/>
        </w:tabs>
        <w:spacing w:line="360" w:lineRule="auto"/>
        <w:ind w:left="0" w:firstLine="0"/>
        <w:jc w:val="both"/>
        <w:rPr>
          <w:sz w:val="28"/>
          <w:szCs w:val="28"/>
        </w:rPr>
      </w:pPr>
      <w:r w:rsidRPr="00B47B69">
        <w:rPr>
          <w:sz w:val="28"/>
          <w:szCs w:val="28"/>
        </w:rPr>
        <w:t>Салина А.П. «Принципы бухгалтерского учета» Алматы 2003г.</w:t>
      </w:r>
    </w:p>
    <w:p w:rsidR="005124F4" w:rsidRPr="00B47B69" w:rsidRDefault="005124F4" w:rsidP="00D972BD">
      <w:pPr>
        <w:numPr>
          <w:ilvl w:val="0"/>
          <w:numId w:val="22"/>
        </w:numPr>
        <w:tabs>
          <w:tab w:val="clear" w:pos="720"/>
          <w:tab w:val="num" w:pos="0"/>
          <w:tab w:val="num" w:pos="540"/>
        </w:tabs>
        <w:spacing w:line="360" w:lineRule="auto"/>
        <w:ind w:left="0" w:firstLine="0"/>
        <w:jc w:val="both"/>
        <w:rPr>
          <w:sz w:val="28"/>
          <w:szCs w:val="28"/>
        </w:rPr>
      </w:pPr>
      <w:r w:rsidRPr="00B47B69">
        <w:rPr>
          <w:sz w:val="28"/>
          <w:szCs w:val="28"/>
        </w:rPr>
        <w:t xml:space="preserve">Сеилова М.М. «Принципы бухгалтерского учета», Алматы 2004г. </w:t>
      </w:r>
    </w:p>
    <w:p w:rsidR="005124F4" w:rsidRPr="00B47B69" w:rsidRDefault="005124F4" w:rsidP="00D972BD">
      <w:pPr>
        <w:numPr>
          <w:ilvl w:val="0"/>
          <w:numId w:val="22"/>
        </w:numPr>
        <w:tabs>
          <w:tab w:val="clear" w:pos="720"/>
          <w:tab w:val="num" w:pos="0"/>
          <w:tab w:val="num" w:pos="540"/>
        </w:tabs>
        <w:spacing w:line="360" w:lineRule="auto"/>
        <w:ind w:left="0" w:firstLine="0"/>
        <w:jc w:val="both"/>
        <w:rPr>
          <w:sz w:val="28"/>
          <w:szCs w:val="28"/>
        </w:rPr>
      </w:pPr>
      <w:r w:rsidRPr="00B47B69">
        <w:rPr>
          <w:sz w:val="28"/>
          <w:szCs w:val="28"/>
        </w:rPr>
        <w:t>Сейдакметова Ф.С. «Современный бухгалтерский учет» учебное пособие, Алматы 2002г.</w:t>
      </w:r>
    </w:p>
    <w:p w:rsidR="005124F4" w:rsidRPr="00B47B69" w:rsidRDefault="005124F4" w:rsidP="00D972BD">
      <w:pPr>
        <w:numPr>
          <w:ilvl w:val="0"/>
          <w:numId w:val="22"/>
        </w:numPr>
        <w:tabs>
          <w:tab w:val="clear" w:pos="720"/>
          <w:tab w:val="num" w:pos="0"/>
          <w:tab w:val="num" w:pos="540"/>
        </w:tabs>
        <w:spacing w:line="360" w:lineRule="auto"/>
        <w:ind w:left="0" w:firstLine="0"/>
        <w:jc w:val="both"/>
        <w:rPr>
          <w:sz w:val="28"/>
          <w:szCs w:val="28"/>
        </w:rPr>
      </w:pPr>
      <w:r w:rsidRPr="00B47B69">
        <w:rPr>
          <w:sz w:val="28"/>
          <w:szCs w:val="28"/>
        </w:rPr>
        <w:t>Толпаков  Ж.С. «Бухгалтерский учет», Караганда 2003г.</w:t>
      </w:r>
    </w:p>
    <w:p w:rsidR="005124F4" w:rsidRPr="00B47B69" w:rsidRDefault="005124F4" w:rsidP="00D972BD">
      <w:pPr>
        <w:numPr>
          <w:ilvl w:val="0"/>
          <w:numId w:val="22"/>
        </w:numPr>
        <w:tabs>
          <w:tab w:val="clear" w:pos="720"/>
          <w:tab w:val="num" w:pos="0"/>
          <w:tab w:val="num" w:pos="540"/>
        </w:tabs>
        <w:spacing w:line="360" w:lineRule="auto"/>
        <w:ind w:left="0" w:firstLine="0"/>
        <w:jc w:val="both"/>
        <w:rPr>
          <w:sz w:val="28"/>
          <w:szCs w:val="28"/>
        </w:rPr>
      </w:pPr>
      <w:r w:rsidRPr="00B47B69">
        <w:rPr>
          <w:sz w:val="28"/>
          <w:szCs w:val="28"/>
        </w:rPr>
        <w:t>Подольский В.И. «Аудит», М.2004г.</w:t>
      </w:r>
    </w:p>
    <w:p w:rsidR="005124F4" w:rsidRPr="00B47B69" w:rsidRDefault="005124F4" w:rsidP="00D972BD">
      <w:pPr>
        <w:numPr>
          <w:ilvl w:val="0"/>
          <w:numId w:val="22"/>
        </w:numPr>
        <w:tabs>
          <w:tab w:val="clear" w:pos="720"/>
          <w:tab w:val="num" w:pos="0"/>
          <w:tab w:val="num" w:pos="540"/>
        </w:tabs>
        <w:spacing w:line="360" w:lineRule="auto"/>
        <w:ind w:left="0" w:firstLine="0"/>
        <w:jc w:val="both"/>
        <w:rPr>
          <w:sz w:val="28"/>
          <w:szCs w:val="28"/>
        </w:rPr>
      </w:pPr>
      <w:r w:rsidRPr="00B47B69">
        <w:rPr>
          <w:sz w:val="28"/>
          <w:szCs w:val="28"/>
        </w:rPr>
        <w:t>Мамонова И.Д. «Аудит кредитных организаций», М.2005г.</w:t>
      </w:r>
    </w:p>
    <w:p w:rsidR="005124F4" w:rsidRPr="00B47B69" w:rsidRDefault="005124F4" w:rsidP="00D972BD">
      <w:pPr>
        <w:numPr>
          <w:ilvl w:val="0"/>
          <w:numId w:val="22"/>
        </w:numPr>
        <w:tabs>
          <w:tab w:val="clear" w:pos="720"/>
          <w:tab w:val="num" w:pos="0"/>
          <w:tab w:val="num" w:pos="540"/>
        </w:tabs>
        <w:spacing w:line="360" w:lineRule="auto"/>
        <w:ind w:left="0" w:firstLine="0"/>
        <w:jc w:val="both"/>
        <w:rPr>
          <w:sz w:val="28"/>
          <w:szCs w:val="28"/>
        </w:rPr>
      </w:pPr>
      <w:r w:rsidRPr="00B47B69">
        <w:rPr>
          <w:sz w:val="28"/>
          <w:szCs w:val="28"/>
        </w:rPr>
        <w:t>Барсукова И.В. «Основные методы аудиторской проверки»,   Алматы 2000г.</w:t>
      </w:r>
    </w:p>
    <w:p w:rsidR="005124F4" w:rsidRPr="00B47B69" w:rsidRDefault="005124F4" w:rsidP="00D972BD">
      <w:pPr>
        <w:numPr>
          <w:ilvl w:val="0"/>
          <w:numId w:val="22"/>
        </w:numPr>
        <w:tabs>
          <w:tab w:val="clear" w:pos="720"/>
          <w:tab w:val="num" w:pos="0"/>
          <w:tab w:val="num" w:pos="540"/>
        </w:tabs>
        <w:spacing w:line="360" w:lineRule="auto"/>
        <w:ind w:left="0" w:firstLine="0"/>
        <w:jc w:val="both"/>
        <w:rPr>
          <w:sz w:val="28"/>
          <w:szCs w:val="28"/>
        </w:rPr>
      </w:pPr>
      <w:r w:rsidRPr="00B47B69">
        <w:rPr>
          <w:sz w:val="28"/>
          <w:szCs w:val="28"/>
        </w:rPr>
        <w:t xml:space="preserve"> Сейткасимов Г.С. «Становление и развитие аудиторской деятельности», Караганда 2000г.</w:t>
      </w:r>
    </w:p>
    <w:p w:rsidR="005124F4" w:rsidRPr="00B47B69" w:rsidRDefault="005124F4" w:rsidP="00D972BD">
      <w:pPr>
        <w:numPr>
          <w:ilvl w:val="0"/>
          <w:numId w:val="22"/>
        </w:numPr>
        <w:tabs>
          <w:tab w:val="clear" w:pos="720"/>
          <w:tab w:val="num" w:pos="0"/>
          <w:tab w:val="num" w:pos="540"/>
        </w:tabs>
        <w:spacing w:line="360" w:lineRule="auto"/>
        <w:ind w:left="0" w:firstLine="0"/>
        <w:jc w:val="both"/>
        <w:rPr>
          <w:sz w:val="28"/>
          <w:szCs w:val="28"/>
        </w:rPr>
      </w:pPr>
      <w:r w:rsidRPr="00B47B69">
        <w:rPr>
          <w:sz w:val="28"/>
          <w:szCs w:val="28"/>
        </w:rPr>
        <w:t>Нидц В. «Принцип бухгалтерского учета», род редакцией Соколова Я.В., г. Москва, 2002 год.</w:t>
      </w:r>
    </w:p>
    <w:p w:rsidR="005124F4" w:rsidRPr="00B47B69" w:rsidRDefault="005124F4" w:rsidP="00D972BD">
      <w:pPr>
        <w:numPr>
          <w:ilvl w:val="0"/>
          <w:numId w:val="22"/>
        </w:numPr>
        <w:tabs>
          <w:tab w:val="clear" w:pos="720"/>
          <w:tab w:val="num" w:pos="0"/>
          <w:tab w:val="num" w:pos="540"/>
        </w:tabs>
        <w:spacing w:line="360" w:lineRule="auto"/>
        <w:ind w:left="0" w:firstLine="0"/>
        <w:jc w:val="both"/>
        <w:rPr>
          <w:sz w:val="28"/>
          <w:szCs w:val="28"/>
        </w:rPr>
      </w:pPr>
      <w:r w:rsidRPr="00B47B69">
        <w:rPr>
          <w:sz w:val="28"/>
          <w:szCs w:val="28"/>
        </w:rPr>
        <w:t>Тасмагамбетов Т.А. «Организация финансового учета» учебное пособие, Алматы 2000г.</w:t>
      </w:r>
    </w:p>
    <w:p w:rsidR="005124F4" w:rsidRPr="00B47B69" w:rsidRDefault="005124F4" w:rsidP="00D972BD">
      <w:pPr>
        <w:numPr>
          <w:ilvl w:val="0"/>
          <w:numId w:val="22"/>
        </w:numPr>
        <w:tabs>
          <w:tab w:val="clear" w:pos="720"/>
          <w:tab w:val="num" w:pos="0"/>
          <w:tab w:val="num" w:pos="540"/>
        </w:tabs>
        <w:spacing w:line="360" w:lineRule="auto"/>
        <w:ind w:left="0" w:firstLine="0"/>
        <w:jc w:val="both"/>
        <w:rPr>
          <w:sz w:val="28"/>
          <w:szCs w:val="28"/>
        </w:rPr>
      </w:pPr>
      <w:r w:rsidRPr="00B47B69">
        <w:rPr>
          <w:sz w:val="28"/>
          <w:szCs w:val="28"/>
        </w:rPr>
        <w:t>Терехов А.А., Терехов М.А. «Контроль и аудит», М.2001г.</w:t>
      </w:r>
    </w:p>
    <w:p w:rsidR="005124F4" w:rsidRPr="00B47B69" w:rsidRDefault="005124F4" w:rsidP="00D972BD">
      <w:pPr>
        <w:numPr>
          <w:ilvl w:val="0"/>
          <w:numId w:val="22"/>
        </w:numPr>
        <w:tabs>
          <w:tab w:val="clear" w:pos="720"/>
          <w:tab w:val="num" w:pos="0"/>
          <w:tab w:val="num" w:pos="540"/>
        </w:tabs>
        <w:spacing w:line="360" w:lineRule="auto"/>
        <w:ind w:left="0" w:firstLine="0"/>
        <w:jc w:val="both"/>
        <w:rPr>
          <w:sz w:val="28"/>
          <w:szCs w:val="28"/>
        </w:rPr>
      </w:pPr>
      <w:r w:rsidRPr="00B47B69">
        <w:rPr>
          <w:sz w:val="28"/>
          <w:szCs w:val="28"/>
        </w:rPr>
        <w:t>Бычкова С.М. «Аудиторская деятельность», Алматы 2000г</w:t>
      </w:r>
    </w:p>
    <w:p w:rsidR="005124F4" w:rsidRPr="00B47B69" w:rsidRDefault="005124F4" w:rsidP="00D972BD">
      <w:pPr>
        <w:numPr>
          <w:ilvl w:val="0"/>
          <w:numId w:val="22"/>
        </w:numPr>
        <w:tabs>
          <w:tab w:val="clear" w:pos="720"/>
          <w:tab w:val="num" w:pos="0"/>
          <w:tab w:val="num" w:pos="540"/>
        </w:tabs>
        <w:spacing w:line="360" w:lineRule="auto"/>
        <w:ind w:left="0" w:firstLine="0"/>
        <w:jc w:val="both"/>
        <w:rPr>
          <w:sz w:val="28"/>
          <w:szCs w:val="28"/>
        </w:rPr>
      </w:pPr>
      <w:r w:rsidRPr="00B47B69">
        <w:rPr>
          <w:sz w:val="28"/>
          <w:szCs w:val="28"/>
        </w:rPr>
        <w:t>Бабаев Ю.А. «Теория бухгалтерского учета», г.Москва, 2004 год</w:t>
      </w:r>
    </w:p>
    <w:p w:rsidR="005124F4" w:rsidRPr="00B47B69" w:rsidRDefault="005124F4" w:rsidP="00D972BD">
      <w:pPr>
        <w:numPr>
          <w:ilvl w:val="0"/>
          <w:numId w:val="22"/>
        </w:numPr>
        <w:tabs>
          <w:tab w:val="clear" w:pos="720"/>
          <w:tab w:val="num" w:pos="0"/>
          <w:tab w:val="num" w:pos="540"/>
        </w:tabs>
        <w:spacing w:line="360" w:lineRule="auto"/>
        <w:ind w:left="0" w:firstLine="0"/>
        <w:jc w:val="both"/>
        <w:rPr>
          <w:sz w:val="28"/>
          <w:szCs w:val="28"/>
        </w:rPr>
      </w:pPr>
      <w:r w:rsidRPr="00B47B69">
        <w:rPr>
          <w:sz w:val="28"/>
          <w:szCs w:val="28"/>
        </w:rPr>
        <w:t>Макальская М.Л. «Основы аудита» М..2000г.</w:t>
      </w:r>
    </w:p>
    <w:p w:rsidR="005124F4" w:rsidRPr="00B47B69" w:rsidRDefault="005124F4" w:rsidP="00D972BD">
      <w:pPr>
        <w:numPr>
          <w:ilvl w:val="0"/>
          <w:numId w:val="22"/>
        </w:numPr>
        <w:tabs>
          <w:tab w:val="clear" w:pos="720"/>
          <w:tab w:val="num" w:pos="0"/>
          <w:tab w:val="num" w:pos="540"/>
        </w:tabs>
        <w:spacing w:line="360" w:lineRule="auto"/>
        <w:ind w:left="0" w:firstLine="0"/>
        <w:jc w:val="both"/>
        <w:rPr>
          <w:sz w:val="28"/>
          <w:szCs w:val="28"/>
        </w:rPr>
      </w:pPr>
      <w:r w:rsidRPr="00B47B69">
        <w:rPr>
          <w:sz w:val="28"/>
          <w:szCs w:val="28"/>
        </w:rPr>
        <w:t>Крейлина М.И. «Финансовое состояние предприятия» М.2001г.</w:t>
      </w:r>
    </w:p>
    <w:p w:rsidR="005124F4" w:rsidRPr="00B47B69" w:rsidRDefault="005124F4" w:rsidP="00D972BD">
      <w:pPr>
        <w:numPr>
          <w:ilvl w:val="0"/>
          <w:numId w:val="22"/>
        </w:numPr>
        <w:tabs>
          <w:tab w:val="clear" w:pos="720"/>
          <w:tab w:val="num" w:pos="0"/>
          <w:tab w:val="num" w:pos="540"/>
        </w:tabs>
        <w:spacing w:line="360" w:lineRule="auto"/>
        <w:ind w:left="0" w:firstLine="0"/>
        <w:jc w:val="both"/>
        <w:rPr>
          <w:sz w:val="28"/>
          <w:szCs w:val="28"/>
        </w:rPr>
      </w:pPr>
      <w:r w:rsidRPr="00B47B69">
        <w:rPr>
          <w:sz w:val="28"/>
          <w:szCs w:val="28"/>
        </w:rPr>
        <w:t>Хендриксен Э.С., Ван Бреа М.Ф. «Теория бухгалтерского учета» Москва,2002год</w:t>
      </w:r>
    </w:p>
    <w:p w:rsidR="005124F4" w:rsidRPr="00B47B69" w:rsidRDefault="005124F4" w:rsidP="00D972BD">
      <w:pPr>
        <w:numPr>
          <w:ilvl w:val="0"/>
          <w:numId w:val="22"/>
        </w:numPr>
        <w:tabs>
          <w:tab w:val="clear" w:pos="720"/>
          <w:tab w:val="num" w:pos="0"/>
          <w:tab w:val="num" w:pos="540"/>
        </w:tabs>
        <w:spacing w:line="360" w:lineRule="auto"/>
        <w:ind w:left="0" w:firstLine="0"/>
        <w:jc w:val="both"/>
        <w:rPr>
          <w:sz w:val="28"/>
          <w:szCs w:val="28"/>
        </w:rPr>
      </w:pPr>
      <w:r w:rsidRPr="00B47B69">
        <w:rPr>
          <w:sz w:val="28"/>
          <w:szCs w:val="28"/>
        </w:rPr>
        <w:t>Камышомов П.И. «Бухгалтерский учет и аудит», М.2000г.</w:t>
      </w:r>
    </w:p>
    <w:p w:rsidR="005124F4" w:rsidRPr="00B47B69" w:rsidRDefault="00D972BD" w:rsidP="00B47B69">
      <w:pPr>
        <w:spacing w:line="360" w:lineRule="auto"/>
        <w:ind w:firstLine="709"/>
        <w:jc w:val="both"/>
        <w:rPr>
          <w:sz w:val="28"/>
          <w:szCs w:val="28"/>
        </w:rPr>
      </w:pPr>
      <w:r>
        <w:rPr>
          <w:sz w:val="28"/>
          <w:szCs w:val="28"/>
        </w:rPr>
        <w:br w:type="page"/>
      </w:r>
    </w:p>
    <w:p w:rsidR="005124F4" w:rsidRPr="00B47B69" w:rsidRDefault="00FD24FC" w:rsidP="00B47B69">
      <w:pPr>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53pt;margin-top:9pt;width:126pt;height:63pt;z-index:251648512">
            <v:textbox style="mso-next-textbox:#_x0000_s1026">
              <w:txbxContent>
                <w:p w:rsidR="005124F4" w:rsidRDefault="005124F4">
                  <w:pPr>
                    <w:jc w:val="center"/>
                    <w:rPr>
                      <w:sz w:val="30"/>
                      <w:szCs w:val="30"/>
                    </w:rPr>
                  </w:pPr>
                  <w:r>
                    <w:rPr>
                      <w:sz w:val="30"/>
                      <w:szCs w:val="30"/>
                    </w:rPr>
                    <w:t>Карточка складского учета материалов</w:t>
                  </w:r>
                </w:p>
              </w:txbxContent>
            </v:textbox>
          </v:shape>
        </w:pict>
      </w:r>
    </w:p>
    <w:p w:rsidR="005124F4" w:rsidRPr="00B47B69" w:rsidRDefault="005124F4" w:rsidP="00B47B69">
      <w:pPr>
        <w:spacing w:line="360" w:lineRule="auto"/>
        <w:ind w:firstLine="709"/>
        <w:jc w:val="both"/>
        <w:rPr>
          <w:sz w:val="28"/>
          <w:szCs w:val="28"/>
        </w:rPr>
      </w:pPr>
    </w:p>
    <w:p w:rsidR="005124F4" w:rsidRPr="00B47B69" w:rsidRDefault="00FD24FC" w:rsidP="00B47B69">
      <w:pPr>
        <w:spacing w:line="360" w:lineRule="auto"/>
        <w:ind w:firstLine="709"/>
        <w:jc w:val="both"/>
        <w:rPr>
          <w:sz w:val="28"/>
          <w:szCs w:val="28"/>
        </w:rPr>
      </w:pPr>
      <w:r>
        <w:rPr>
          <w:noProof/>
        </w:rPr>
        <w:pict>
          <v:line id="_x0000_s1027" style="position:absolute;left:0;text-align:left;flip:x y;z-index:251659776" from="279pt,2.35pt" to="396pt,92.35pt">
            <v:stroke endarrow="block"/>
          </v:line>
        </w:pict>
      </w:r>
    </w:p>
    <w:p w:rsidR="005124F4" w:rsidRPr="00B47B69" w:rsidRDefault="00FD24FC" w:rsidP="00B47B69">
      <w:pPr>
        <w:spacing w:line="360" w:lineRule="auto"/>
        <w:ind w:firstLine="709"/>
        <w:jc w:val="both"/>
        <w:rPr>
          <w:sz w:val="28"/>
          <w:szCs w:val="28"/>
        </w:rPr>
      </w:pPr>
      <w:r>
        <w:rPr>
          <w:noProof/>
        </w:rPr>
        <w:pict>
          <v:line id="_x0000_s1028" style="position:absolute;left:0;text-align:left;flip:y;z-index:251658752" from="36pt,2.75pt" to="2in,74.75pt">
            <v:stroke endarrow="block"/>
          </v:line>
        </w:pict>
      </w:r>
    </w:p>
    <w:p w:rsidR="005124F4" w:rsidRPr="00B47B69" w:rsidRDefault="00FD24FC" w:rsidP="00B47B69">
      <w:pPr>
        <w:spacing w:line="360" w:lineRule="auto"/>
        <w:ind w:firstLine="709"/>
        <w:jc w:val="both"/>
        <w:rPr>
          <w:sz w:val="28"/>
          <w:szCs w:val="28"/>
        </w:rPr>
      </w:pPr>
      <w:r>
        <w:rPr>
          <w:noProof/>
        </w:rPr>
        <w:pict>
          <v:line id="_x0000_s1029" style="position:absolute;left:0;text-align:left;z-index:251660800" from="3in,3.15pt" to="3in,57.15pt">
            <v:stroke endarrow="block"/>
          </v:line>
        </w:pict>
      </w:r>
    </w:p>
    <w:p w:rsidR="005124F4" w:rsidRPr="00B47B69" w:rsidRDefault="005124F4" w:rsidP="00B47B69">
      <w:pPr>
        <w:spacing w:line="360" w:lineRule="auto"/>
        <w:ind w:firstLine="709"/>
        <w:jc w:val="both"/>
        <w:rPr>
          <w:sz w:val="28"/>
          <w:szCs w:val="28"/>
        </w:rPr>
      </w:pPr>
    </w:p>
    <w:p w:rsidR="005124F4" w:rsidRPr="00B47B69" w:rsidRDefault="005124F4" w:rsidP="00B47B69">
      <w:pPr>
        <w:spacing w:line="360" w:lineRule="auto"/>
        <w:ind w:firstLine="709"/>
        <w:jc w:val="both"/>
        <w:rPr>
          <w:sz w:val="28"/>
          <w:szCs w:val="28"/>
        </w:rPr>
      </w:pPr>
    </w:p>
    <w:p w:rsidR="005124F4" w:rsidRPr="00B47B69" w:rsidRDefault="00FD24FC" w:rsidP="00B47B69">
      <w:pPr>
        <w:spacing w:line="360" w:lineRule="auto"/>
        <w:ind w:firstLine="709"/>
        <w:jc w:val="both"/>
        <w:rPr>
          <w:sz w:val="28"/>
          <w:szCs w:val="28"/>
        </w:rPr>
      </w:pPr>
      <w:r>
        <w:rPr>
          <w:noProof/>
        </w:rPr>
        <w:pict>
          <v:shape id="_x0000_s1030" type="#_x0000_t202" style="position:absolute;left:0;text-align:left;margin-left:324pt;margin-top:4.3pt;width:117pt;height:63pt;z-index:251651584">
            <v:textbox style="mso-next-textbox:#_x0000_s1030">
              <w:txbxContent>
                <w:p w:rsidR="005124F4" w:rsidRDefault="005124F4">
                  <w:pPr>
                    <w:jc w:val="center"/>
                    <w:rPr>
                      <w:sz w:val="30"/>
                      <w:szCs w:val="30"/>
                    </w:rPr>
                  </w:pPr>
                  <w:r>
                    <w:rPr>
                      <w:sz w:val="30"/>
                      <w:szCs w:val="30"/>
                    </w:rPr>
                    <w:t>Документы по расходу материалов</w:t>
                  </w:r>
                </w:p>
              </w:txbxContent>
            </v:textbox>
          </v:shape>
        </w:pict>
      </w:r>
      <w:r>
        <w:rPr>
          <w:noProof/>
        </w:rPr>
        <w:pict>
          <v:shape id="_x0000_s1031" type="#_x0000_t202" style="position:absolute;left:0;text-align:left;margin-left:162pt;margin-top:4.3pt;width:126pt;height:63pt;z-index:251650560">
            <v:textbox style="mso-next-textbox:#_x0000_s1031">
              <w:txbxContent>
                <w:p w:rsidR="005124F4" w:rsidRDefault="005124F4">
                  <w:pPr>
                    <w:jc w:val="center"/>
                    <w:rPr>
                      <w:sz w:val="30"/>
                      <w:szCs w:val="30"/>
                    </w:rPr>
                  </w:pPr>
                </w:p>
                <w:p w:rsidR="005124F4" w:rsidRDefault="005124F4">
                  <w:pPr>
                    <w:jc w:val="center"/>
                    <w:rPr>
                      <w:sz w:val="30"/>
                      <w:szCs w:val="30"/>
                    </w:rPr>
                  </w:pPr>
                  <w:r>
                    <w:rPr>
                      <w:sz w:val="30"/>
                      <w:szCs w:val="30"/>
                    </w:rPr>
                    <w:t>Книга остатков материалов</w:t>
                  </w:r>
                </w:p>
              </w:txbxContent>
            </v:textbox>
          </v:shape>
        </w:pict>
      </w:r>
      <w:r>
        <w:rPr>
          <w:noProof/>
        </w:rPr>
        <w:pict>
          <v:shape id="_x0000_s1032" type="#_x0000_t202" style="position:absolute;left:0;text-align:left;margin-left:-9pt;margin-top:4.3pt;width:117pt;height:63pt;z-index:251649536">
            <v:textbox style="mso-next-textbox:#_x0000_s1032">
              <w:txbxContent>
                <w:p w:rsidR="005124F4" w:rsidRDefault="005124F4">
                  <w:pPr>
                    <w:jc w:val="center"/>
                    <w:rPr>
                      <w:sz w:val="30"/>
                      <w:szCs w:val="30"/>
                    </w:rPr>
                  </w:pPr>
                  <w:r>
                    <w:rPr>
                      <w:sz w:val="30"/>
                      <w:szCs w:val="30"/>
                    </w:rPr>
                    <w:t>Документы по приходу материалов</w:t>
                  </w:r>
                </w:p>
              </w:txbxContent>
            </v:textbox>
          </v:shape>
        </w:pict>
      </w:r>
    </w:p>
    <w:p w:rsidR="005124F4" w:rsidRPr="00B47B69" w:rsidRDefault="005124F4" w:rsidP="00B47B69">
      <w:pPr>
        <w:spacing w:line="360" w:lineRule="auto"/>
        <w:ind w:firstLine="709"/>
        <w:jc w:val="both"/>
        <w:rPr>
          <w:sz w:val="28"/>
          <w:szCs w:val="28"/>
        </w:rPr>
      </w:pPr>
    </w:p>
    <w:p w:rsidR="005124F4" w:rsidRPr="00B47B69" w:rsidRDefault="005124F4" w:rsidP="00B47B69">
      <w:pPr>
        <w:spacing w:line="360" w:lineRule="auto"/>
        <w:ind w:firstLine="709"/>
        <w:jc w:val="both"/>
        <w:rPr>
          <w:sz w:val="28"/>
          <w:szCs w:val="28"/>
        </w:rPr>
      </w:pPr>
    </w:p>
    <w:p w:rsidR="005124F4" w:rsidRPr="00B47B69" w:rsidRDefault="00FD24FC" w:rsidP="00B47B69">
      <w:pPr>
        <w:spacing w:line="360" w:lineRule="auto"/>
        <w:ind w:firstLine="709"/>
        <w:jc w:val="both"/>
        <w:rPr>
          <w:sz w:val="28"/>
          <w:szCs w:val="28"/>
        </w:rPr>
      </w:pPr>
      <w:r>
        <w:rPr>
          <w:noProof/>
        </w:rPr>
        <w:pict>
          <v:line id="_x0000_s1033" style="position:absolute;left:0;text-align:left;z-index:251661824" from="45pt,5.9pt" to="45pt,59.9pt">
            <v:stroke endarrow="block"/>
          </v:line>
        </w:pict>
      </w:r>
    </w:p>
    <w:p w:rsidR="005124F4" w:rsidRPr="00B47B69" w:rsidRDefault="005124F4" w:rsidP="00B47B69">
      <w:pPr>
        <w:spacing w:line="360" w:lineRule="auto"/>
        <w:ind w:firstLine="709"/>
        <w:jc w:val="both"/>
        <w:rPr>
          <w:sz w:val="28"/>
          <w:szCs w:val="28"/>
        </w:rPr>
      </w:pPr>
    </w:p>
    <w:p w:rsidR="005124F4" w:rsidRPr="00B47B69" w:rsidRDefault="005124F4" w:rsidP="00B47B69">
      <w:pPr>
        <w:spacing w:line="360" w:lineRule="auto"/>
        <w:ind w:firstLine="709"/>
        <w:jc w:val="both"/>
        <w:rPr>
          <w:sz w:val="28"/>
          <w:szCs w:val="28"/>
        </w:rPr>
      </w:pPr>
    </w:p>
    <w:p w:rsidR="005124F4" w:rsidRPr="00B47B69" w:rsidRDefault="00FD24FC" w:rsidP="00B47B69">
      <w:pPr>
        <w:spacing w:line="360" w:lineRule="auto"/>
        <w:ind w:firstLine="709"/>
        <w:jc w:val="both"/>
        <w:rPr>
          <w:sz w:val="28"/>
          <w:szCs w:val="28"/>
        </w:rPr>
      </w:pPr>
      <w:r>
        <w:rPr>
          <w:noProof/>
        </w:rPr>
        <w:pict>
          <v:shape id="_x0000_s1034" type="#_x0000_t202" style="position:absolute;left:0;text-align:left;margin-left:324pt;margin-top:7.05pt;width:117pt;height:63pt;z-index:251653632">
            <v:textbox style="mso-next-textbox:#_x0000_s1034">
              <w:txbxContent>
                <w:p w:rsidR="005124F4" w:rsidRDefault="005124F4">
                  <w:pPr>
                    <w:jc w:val="center"/>
                    <w:rPr>
                      <w:sz w:val="30"/>
                      <w:szCs w:val="30"/>
                    </w:rPr>
                  </w:pPr>
                  <w:r>
                    <w:rPr>
                      <w:sz w:val="30"/>
                      <w:szCs w:val="30"/>
                    </w:rPr>
                    <w:t>Реестр сдачи документов по расходу</w:t>
                  </w:r>
                </w:p>
              </w:txbxContent>
            </v:textbox>
          </v:shape>
        </w:pict>
      </w:r>
      <w:r>
        <w:rPr>
          <w:noProof/>
        </w:rPr>
        <w:pict>
          <v:shape id="_x0000_s1035" type="#_x0000_t202" style="position:absolute;left:0;text-align:left;margin-left:-9pt;margin-top:7.05pt;width:117pt;height:63pt;z-index:251652608">
            <v:textbox style="mso-next-textbox:#_x0000_s1035">
              <w:txbxContent>
                <w:p w:rsidR="005124F4" w:rsidRDefault="005124F4">
                  <w:pPr>
                    <w:jc w:val="center"/>
                    <w:rPr>
                      <w:sz w:val="30"/>
                      <w:szCs w:val="30"/>
                    </w:rPr>
                  </w:pPr>
                  <w:r>
                    <w:rPr>
                      <w:sz w:val="30"/>
                      <w:szCs w:val="30"/>
                    </w:rPr>
                    <w:t>Реестр сдачи документов по приходу</w:t>
                  </w:r>
                </w:p>
              </w:txbxContent>
            </v:textbox>
          </v:shape>
        </w:pict>
      </w:r>
    </w:p>
    <w:p w:rsidR="005124F4" w:rsidRPr="00B47B69" w:rsidRDefault="005124F4" w:rsidP="00B47B69">
      <w:pPr>
        <w:spacing w:line="360" w:lineRule="auto"/>
        <w:ind w:firstLine="709"/>
        <w:jc w:val="both"/>
        <w:rPr>
          <w:sz w:val="28"/>
          <w:szCs w:val="28"/>
        </w:rPr>
      </w:pPr>
    </w:p>
    <w:p w:rsidR="005124F4" w:rsidRPr="00B47B69" w:rsidRDefault="005124F4" w:rsidP="00B47B69">
      <w:pPr>
        <w:spacing w:line="360" w:lineRule="auto"/>
        <w:ind w:firstLine="709"/>
        <w:jc w:val="both"/>
        <w:rPr>
          <w:sz w:val="28"/>
          <w:szCs w:val="28"/>
        </w:rPr>
      </w:pPr>
    </w:p>
    <w:p w:rsidR="005124F4" w:rsidRPr="00B47B69" w:rsidRDefault="00FD24FC" w:rsidP="00B47B69">
      <w:pPr>
        <w:spacing w:line="360" w:lineRule="auto"/>
        <w:ind w:firstLine="709"/>
        <w:jc w:val="both"/>
        <w:rPr>
          <w:sz w:val="28"/>
          <w:szCs w:val="28"/>
        </w:rPr>
      </w:pPr>
      <w:r>
        <w:rPr>
          <w:noProof/>
        </w:rPr>
        <w:pict>
          <v:line id="_x0000_s1036" style="position:absolute;left:0;text-align:left;z-index:251663872" from="369pt,-.35pt" to="369pt,44.65pt">
            <v:stroke endarrow="block"/>
          </v:line>
        </w:pict>
      </w:r>
      <w:r>
        <w:rPr>
          <w:noProof/>
        </w:rPr>
        <w:pict>
          <v:line id="_x0000_s1037" style="position:absolute;left:0;text-align:left;z-index:251662848" from="45pt,-.35pt" to="45pt,44.65pt">
            <v:stroke endarrow="block"/>
          </v:line>
        </w:pict>
      </w:r>
    </w:p>
    <w:p w:rsidR="005124F4" w:rsidRPr="00B47B69" w:rsidRDefault="005124F4" w:rsidP="00B47B69">
      <w:pPr>
        <w:spacing w:line="360" w:lineRule="auto"/>
        <w:ind w:firstLine="709"/>
        <w:jc w:val="both"/>
        <w:rPr>
          <w:sz w:val="28"/>
          <w:szCs w:val="28"/>
        </w:rPr>
      </w:pPr>
    </w:p>
    <w:p w:rsidR="005124F4" w:rsidRPr="00B47B69" w:rsidRDefault="00FD24FC" w:rsidP="00B47B69">
      <w:pPr>
        <w:spacing w:line="360" w:lineRule="auto"/>
        <w:ind w:firstLine="709"/>
        <w:jc w:val="both"/>
        <w:rPr>
          <w:sz w:val="28"/>
          <w:szCs w:val="28"/>
        </w:rPr>
      </w:pPr>
      <w:r>
        <w:rPr>
          <w:noProof/>
        </w:rPr>
        <w:pict>
          <v:shape id="_x0000_s1038" type="#_x0000_t202" style="position:absolute;left:0;text-align:left;margin-left:315pt;margin-top:9.4pt;width:126pt;height:81pt;z-index:251656704">
            <v:textbox style="mso-next-textbox:#_x0000_s1038">
              <w:txbxContent>
                <w:p w:rsidR="005124F4" w:rsidRDefault="005124F4">
                  <w:pPr>
                    <w:jc w:val="center"/>
                    <w:rPr>
                      <w:sz w:val="30"/>
                      <w:szCs w:val="30"/>
                    </w:rPr>
                  </w:pPr>
                  <w:r>
                    <w:rPr>
                      <w:sz w:val="30"/>
                      <w:szCs w:val="30"/>
                    </w:rPr>
                    <w:t>Накопительная ведомость по расходу материалов</w:t>
                  </w:r>
                </w:p>
              </w:txbxContent>
            </v:textbox>
          </v:shape>
        </w:pict>
      </w:r>
      <w:r>
        <w:rPr>
          <w:noProof/>
        </w:rPr>
        <w:pict>
          <v:shape id="_x0000_s1039" type="#_x0000_t202" style="position:absolute;left:0;text-align:left;margin-left:-9pt;margin-top:9.4pt;width:117pt;height:81pt;z-index:251654656">
            <v:textbox style="mso-next-textbox:#_x0000_s1039">
              <w:txbxContent>
                <w:p w:rsidR="005124F4" w:rsidRDefault="005124F4">
                  <w:pPr>
                    <w:jc w:val="center"/>
                    <w:rPr>
                      <w:sz w:val="30"/>
                      <w:szCs w:val="30"/>
                    </w:rPr>
                  </w:pPr>
                  <w:r>
                    <w:rPr>
                      <w:sz w:val="30"/>
                      <w:szCs w:val="30"/>
                    </w:rPr>
                    <w:t>Накопительная ведомость по приходу материалов</w:t>
                  </w:r>
                </w:p>
              </w:txbxContent>
            </v:textbox>
          </v:shape>
        </w:pict>
      </w:r>
      <w:r>
        <w:rPr>
          <w:noProof/>
        </w:rPr>
        <w:pict>
          <v:shape id="_x0000_s1040" type="#_x0000_t202" style="position:absolute;left:0;text-align:left;margin-left:153pt;margin-top:9.4pt;width:117pt;height:81pt;z-index:251655680">
            <v:textbox style="mso-next-textbox:#_x0000_s1040">
              <w:txbxContent>
                <w:p w:rsidR="005124F4" w:rsidRDefault="005124F4">
                  <w:pPr>
                    <w:jc w:val="center"/>
                    <w:rPr>
                      <w:sz w:val="30"/>
                      <w:szCs w:val="30"/>
                    </w:rPr>
                  </w:pPr>
                  <w:r>
                    <w:rPr>
                      <w:sz w:val="30"/>
                      <w:szCs w:val="30"/>
                    </w:rPr>
                    <w:t>Ведомость «Движение материальных ценностей»</w:t>
                  </w:r>
                </w:p>
              </w:txbxContent>
            </v:textbox>
          </v:shape>
        </w:pict>
      </w:r>
    </w:p>
    <w:p w:rsidR="005124F4" w:rsidRPr="00B47B69" w:rsidRDefault="005124F4" w:rsidP="00B47B69">
      <w:pPr>
        <w:spacing w:line="360" w:lineRule="auto"/>
        <w:ind w:firstLine="709"/>
        <w:jc w:val="both"/>
        <w:rPr>
          <w:sz w:val="28"/>
          <w:szCs w:val="28"/>
        </w:rPr>
      </w:pPr>
    </w:p>
    <w:p w:rsidR="005124F4" w:rsidRPr="00B47B69" w:rsidRDefault="00FD24FC" w:rsidP="00B47B69">
      <w:pPr>
        <w:spacing w:line="360" w:lineRule="auto"/>
        <w:ind w:firstLine="709"/>
        <w:jc w:val="both"/>
        <w:rPr>
          <w:sz w:val="28"/>
          <w:szCs w:val="28"/>
        </w:rPr>
      </w:pPr>
      <w:r>
        <w:rPr>
          <w:noProof/>
        </w:rPr>
        <w:pict>
          <v:line id="_x0000_s1041" style="position:absolute;left:0;text-align:left;z-index:251664896" from="108pt,10.2pt" to="153pt,10.2pt">
            <v:stroke endarrow="block"/>
          </v:line>
        </w:pict>
      </w:r>
    </w:p>
    <w:p w:rsidR="005124F4" w:rsidRPr="00B47B69" w:rsidRDefault="00FD24FC" w:rsidP="00B47B69">
      <w:pPr>
        <w:spacing w:line="360" w:lineRule="auto"/>
        <w:ind w:firstLine="709"/>
        <w:jc w:val="both"/>
        <w:rPr>
          <w:sz w:val="28"/>
          <w:szCs w:val="28"/>
        </w:rPr>
      </w:pPr>
      <w:r>
        <w:rPr>
          <w:noProof/>
        </w:rPr>
        <w:pict>
          <v:line id="_x0000_s1042" style="position:absolute;left:0;text-align:left;flip:x;z-index:251665920" from="270pt,1.6pt" to="315pt,1.6pt">
            <v:stroke endarrow="block"/>
          </v:line>
        </w:pict>
      </w:r>
    </w:p>
    <w:p w:rsidR="005124F4" w:rsidRPr="00B47B69" w:rsidRDefault="00FD24FC" w:rsidP="00B47B69">
      <w:pPr>
        <w:spacing w:line="360" w:lineRule="auto"/>
        <w:ind w:firstLine="709"/>
        <w:jc w:val="both"/>
        <w:rPr>
          <w:sz w:val="28"/>
          <w:szCs w:val="28"/>
        </w:rPr>
      </w:pPr>
      <w:r>
        <w:rPr>
          <w:noProof/>
        </w:rPr>
        <w:pict>
          <v:line id="_x0000_s1043" style="position:absolute;left:0;text-align:left;z-index:251666944" from="207pt,2.4pt" to="207pt,56.4pt">
            <v:stroke endarrow="block"/>
          </v:line>
        </w:pict>
      </w:r>
    </w:p>
    <w:p w:rsidR="005124F4" w:rsidRPr="00B47B69" w:rsidRDefault="005124F4" w:rsidP="00B47B69">
      <w:pPr>
        <w:spacing w:line="360" w:lineRule="auto"/>
        <w:ind w:firstLine="709"/>
        <w:jc w:val="both"/>
        <w:rPr>
          <w:sz w:val="28"/>
          <w:szCs w:val="28"/>
        </w:rPr>
      </w:pPr>
    </w:p>
    <w:p w:rsidR="005124F4" w:rsidRPr="00B47B69" w:rsidRDefault="005124F4" w:rsidP="00B47B69">
      <w:pPr>
        <w:spacing w:line="360" w:lineRule="auto"/>
        <w:ind w:firstLine="709"/>
        <w:jc w:val="both"/>
        <w:rPr>
          <w:sz w:val="28"/>
          <w:szCs w:val="28"/>
        </w:rPr>
      </w:pPr>
    </w:p>
    <w:p w:rsidR="005124F4" w:rsidRPr="00B47B69" w:rsidRDefault="00FD24FC" w:rsidP="00B47B69">
      <w:pPr>
        <w:spacing w:line="360" w:lineRule="auto"/>
        <w:ind w:firstLine="709"/>
        <w:jc w:val="both"/>
        <w:rPr>
          <w:sz w:val="28"/>
          <w:szCs w:val="28"/>
        </w:rPr>
      </w:pPr>
      <w:r>
        <w:rPr>
          <w:noProof/>
        </w:rPr>
        <w:pict>
          <v:shape id="_x0000_s1044" type="#_x0000_t202" style="position:absolute;left:0;text-align:left;margin-left:153pt;margin-top:3.55pt;width:117pt;height:36pt;z-index:251657728">
            <v:textbox style="mso-next-textbox:#_x0000_s1044">
              <w:txbxContent>
                <w:p w:rsidR="005124F4" w:rsidRDefault="005124F4">
                  <w:pPr>
                    <w:jc w:val="center"/>
                    <w:rPr>
                      <w:sz w:val="30"/>
                      <w:szCs w:val="30"/>
                    </w:rPr>
                  </w:pPr>
                  <w:r>
                    <w:rPr>
                      <w:sz w:val="30"/>
                      <w:szCs w:val="30"/>
                    </w:rPr>
                    <w:t>Главная книга</w:t>
                  </w:r>
                </w:p>
              </w:txbxContent>
            </v:textbox>
          </v:shape>
        </w:pict>
      </w:r>
    </w:p>
    <w:p w:rsidR="005124F4" w:rsidRPr="00B47B69" w:rsidRDefault="005124F4" w:rsidP="00B47B69">
      <w:pPr>
        <w:spacing w:line="360" w:lineRule="auto"/>
        <w:ind w:firstLine="709"/>
        <w:jc w:val="both"/>
        <w:rPr>
          <w:sz w:val="28"/>
          <w:szCs w:val="28"/>
        </w:rPr>
      </w:pPr>
    </w:p>
    <w:p w:rsidR="005124F4" w:rsidRPr="00B47B69" w:rsidRDefault="005124F4" w:rsidP="00B47B69">
      <w:pPr>
        <w:spacing w:line="360" w:lineRule="auto"/>
        <w:ind w:firstLine="709"/>
        <w:jc w:val="both"/>
        <w:rPr>
          <w:sz w:val="28"/>
          <w:szCs w:val="28"/>
        </w:rPr>
      </w:pPr>
      <w:r w:rsidRPr="00B47B69">
        <w:rPr>
          <w:sz w:val="28"/>
          <w:szCs w:val="28"/>
        </w:rPr>
        <w:t>Доработка ко 2 главе «Аудиторская проверка ТМЗ»</w:t>
      </w:r>
    </w:p>
    <w:p w:rsidR="005124F4" w:rsidRPr="00B47B69" w:rsidRDefault="005124F4" w:rsidP="00B47B69">
      <w:pPr>
        <w:spacing w:line="360" w:lineRule="auto"/>
        <w:ind w:firstLine="709"/>
        <w:jc w:val="both"/>
        <w:rPr>
          <w:sz w:val="28"/>
          <w:szCs w:val="28"/>
        </w:rPr>
      </w:pPr>
    </w:p>
    <w:p w:rsidR="005124F4" w:rsidRPr="00B47B69" w:rsidRDefault="005124F4" w:rsidP="00B47B69">
      <w:pPr>
        <w:spacing w:line="360" w:lineRule="auto"/>
        <w:ind w:firstLine="709"/>
        <w:jc w:val="both"/>
        <w:rPr>
          <w:b/>
          <w:i/>
          <w:sz w:val="28"/>
          <w:szCs w:val="28"/>
        </w:rPr>
      </w:pPr>
      <w:r w:rsidRPr="00B47B69">
        <w:rPr>
          <w:b/>
          <w:i/>
          <w:sz w:val="28"/>
          <w:szCs w:val="28"/>
        </w:rPr>
        <w:t xml:space="preserve">Перечень материалов на ноябрь месяц 2005год, прошедшие инвентаризацию. </w:t>
      </w:r>
    </w:p>
    <w:p w:rsidR="005124F4" w:rsidRDefault="005124F4" w:rsidP="00B47B69">
      <w:pPr>
        <w:spacing w:line="360" w:lineRule="auto"/>
        <w:ind w:firstLine="709"/>
        <w:jc w:val="both"/>
        <w:rPr>
          <w:sz w:val="28"/>
          <w:szCs w:val="28"/>
        </w:rPr>
      </w:pPr>
    </w:p>
    <w:p w:rsidR="00D972BD" w:rsidRPr="00B47B69" w:rsidRDefault="00D972BD" w:rsidP="00B47B69">
      <w:pPr>
        <w:spacing w:line="360" w:lineRule="auto"/>
        <w:ind w:firstLine="709"/>
        <w:jc w:val="both"/>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60"/>
        <w:gridCol w:w="1260"/>
        <w:gridCol w:w="1080"/>
        <w:gridCol w:w="1080"/>
        <w:gridCol w:w="1260"/>
        <w:gridCol w:w="2160"/>
      </w:tblGrid>
      <w:tr w:rsidR="005124F4" w:rsidRPr="00D972BD">
        <w:tc>
          <w:tcPr>
            <w:tcW w:w="648" w:type="dxa"/>
          </w:tcPr>
          <w:p w:rsidR="005124F4" w:rsidRPr="00D972BD" w:rsidRDefault="005124F4" w:rsidP="00D972BD">
            <w:pPr>
              <w:spacing w:line="360" w:lineRule="auto"/>
              <w:jc w:val="both"/>
              <w:rPr>
                <w:sz w:val="20"/>
                <w:szCs w:val="20"/>
              </w:rPr>
            </w:pPr>
            <w:r w:rsidRPr="00D972BD">
              <w:rPr>
                <w:sz w:val="20"/>
                <w:szCs w:val="20"/>
              </w:rPr>
              <w:t>№</w:t>
            </w:r>
          </w:p>
        </w:tc>
        <w:tc>
          <w:tcPr>
            <w:tcW w:w="2160" w:type="dxa"/>
          </w:tcPr>
          <w:p w:rsidR="005124F4" w:rsidRPr="00D972BD" w:rsidRDefault="005124F4" w:rsidP="00D972BD">
            <w:pPr>
              <w:spacing w:line="360" w:lineRule="auto"/>
              <w:jc w:val="both"/>
              <w:rPr>
                <w:sz w:val="20"/>
                <w:szCs w:val="20"/>
              </w:rPr>
            </w:pPr>
            <w:r w:rsidRPr="00D972BD">
              <w:rPr>
                <w:sz w:val="20"/>
                <w:szCs w:val="20"/>
              </w:rPr>
              <w:t>Наименование материала</w:t>
            </w:r>
          </w:p>
        </w:tc>
        <w:tc>
          <w:tcPr>
            <w:tcW w:w="1260" w:type="dxa"/>
          </w:tcPr>
          <w:p w:rsidR="005124F4" w:rsidRPr="00D972BD" w:rsidRDefault="005124F4" w:rsidP="00D972BD">
            <w:pPr>
              <w:spacing w:line="360" w:lineRule="auto"/>
              <w:jc w:val="both"/>
              <w:rPr>
                <w:sz w:val="20"/>
                <w:szCs w:val="20"/>
              </w:rPr>
            </w:pPr>
            <w:r w:rsidRPr="00D972BD">
              <w:rPr>
                <w:sz w:val="20"/>
                <w:szCs w:val="20"/>
              </w:rPr>
              <w:t>Номенклатурный номер</w:t>
            </w:r>
          </w:p>
        </w:tc>
        <w:tc>
          <w:tcPr>
            <w:tcW w:w="1080" w:type="dxa"/>
          </w:tcPr>
          <w:p w:rsidR="005124F4" w:rsidRPr="00D972BD" w:rsidRDefault="005124F4" w:rsidP="00D972BD">
            <w:pPr>
              <w:spacing w:line="360" w:lineRule="auto"/>
              <w:jc w:val="both"/>
              <w:rPr>
                <w:sz w:val="20"/>
                <w:szCs w:val="20"/>
              </w:rPr>
            </w:pPr>
            <w:r w:rsidRPr="00D972BD">
              <w:rPr>
                <w:sz w:val="20"/>
                <w:szCs w:val="20"/>
              </w:rPr>
              <w:t>Остаток на начало</w:t>
            </w:r>
          </w:p>
        </w:tc>
        <w:tc>
          <w:tcPr>
            <w:tcW w:w="1080" w:type="dxa"/>
          </w:tcPr>
          <w:p w:rsidR="005124F4" w:rsidRPr="00D972BD" w:rsidRDefault="005124F4" w:rsidP="00D972BD">
            <w:pPr>
              <w:spacing w:line="360" w:lineRule="auto"/>
              <w:jc w:val="both"/>
              <w:rPr>
                <w:sz w:val="20"/>
                <w:szCs w:val="20"/>
              </w:rPr>
            </w:pPr>
            <w:r w:rsidRPr="00D972BD">
              <w:rPr>
                <w:sz w:val="20"/>
                <w:szCs w:val="20"/>
              </w:rPr>
              <w:t>Остаток на конец</w:t>
            </w:r>
          </w:p>
        </w:tc>
        <w:tc>
          <w:tcPr>
            <w:tcW w:w="1260" w:type="dxa"/>
          </w:tcPr>
          <w:p w:rsidR="005124F4" w:rsidRPr="00D972BD" w:rsidRDefault="005124F4" w:rsidP="00D972BD">
            <w:pPr>
              <w:spacing w:line="360" w:lineRule="auto"/>
              <w:jc w:val="both"/>
              <w:rPr>
                <w:sz w:val="20"/>
                <w:szCs w:val="20"/>
              </w:rPr>
            </w:pPr>
            <w:r w:rsidRPr="00D972BD">
              <w:rPr>
                <w:sz w:val="20"/>
                <w:szCs w:val="20"/>
              </w:rPr>
              <w:t>Документы</w:t>
            </w:r>
          </w:p>
        </w:tc>
        <w:tc>
          <w:tcPr>
            <w:tcW w:w="2160" w:type="dxa"/>
          </w:tcPr>
          <w:p w:rsidR="005124F4" w:rsidRPr="00D972BD" w:rsidRDefault="005124F4" w:rsidP="00D972BD">
            <w:pPr>
              <w:spacing w:line="360" w:lineRule="auto"/>
              <w:jc w:val="both"/>
              <w:rPr>
                <w:sz w:val="20"/>
                <w:szCs w:val="20"/>
              </w:rPr>
            </w:pPr>
            <w:r w:rsidRPr="00D972BD">
              <w:rPr>
                <w:sz w:val="20"/>
                <w:szCs w:val="20"/>
              </w:rPr>
              <w:t>Примечание</w:t>
            </w:r>
          </w:p>
        </w:tc>
      </w:tr>
      <w:tr w:rsidR="005124F4" w:rsidRPr="00D972BD">
        <w:trPr>
          <w:cantSplit/>
        </w:trPr>
        <w:tc>
          <w:tcPr>
            <w:tcW w:w="648" w:type="dxa"/>
          </w:tcPr>
          <w:p w:rsidR="005124F4" w:rsidRPr="00D972BD" w:rsidRDefault="005124F4" w:rsidP="00D972BD">
            <w:pPr>
              <w:spacing w:line="360" w:lineRule="auto"/>
              <w:jc w:val="both"/>
              <w:rPr>
                <w:sz w:val="20"/>
                <w:szCs w:val="20"/>
              </w:rPr>
            </w:pPr>
            <w:r w:rsidRPr="00D972BD">
              <w:rPr>
                <w:sz w:val="20"/>
                <w:szCs w:val="20"/>
              </w:rPr>
              <w:t>1</w:t>
            </w:r>
          </w:p>
        </w:tc>
        <w:tc>
          <w:tcPr>
            <w:tcW w:w="2160" w:type="dxa"/>
          </w:tcPr>
          <w:p w:rsidR="005124F4" w:rsidRPr="00D972BD" w:rsidRDefault="005124F4" w:rsidP="00D972BD">
            <w:pPr>
              <w:spacing w:line="360" w:lineRule="auto"/>
              <w:jc w:val="both"/>
              <w:rPr>
                <w:sz w:val="20"/>
                <w:szCs w:val="20"/>
              </w:rPr>
            </w:pPr>
            <w:r w:rsidRPr="00D972BD">
              <w:rPr>
                <w:sz w:val="20"/>
                <w:szCs w:val="20"/>
              </w:rPr>
              <w:t>Трубы диам. 15</w:t>
            </w:r>
          </w:p>
        </w:tc>
        <w:tc>
          <w:tcPr>
            <w:tcW w:w="1260" w:type="dxa"/>
          </w:tcPr>
          <w:p w:rsidR="005124F4" w:rsidRPr="00D972BD" w:rsidRDefault="005124F4" w:rsidP="00D972BD">
            <w:pPr>
              <w:spacing w:line="360" w:lineRule="auto"/>
              <w:jc w:val="both"/>
              <w:rPr>
                <w:sz w:val="20"/>
                <w:szCs w:val="20"/>
              </w:rPr>
            </w:pPr>
            <w:r w:rsidRPr="00D972BD">
              <w:rPr>
                <w:sz w:val="20"/>
                <w:szCs w:val="20"/>
              </w:rPr>
              <w:t>000153</w:t>
            </w:r>
          </w:p>
        </w:tc>
        <w:tc>
          <w:tcPr>
            <w:tcW w:w="1080" w:type="dxa"/>
          </w:tcPr>
          <w:p w:rsidR="005124F4" w:rsidRPr="00D972BD" w:rsidRDefault="005124F4" w:rsidP="00D972BD">
            <w:pPr>
              <w:spacing w:line="360" w:lineRule="auto"/>
              <w:jc w:val="both"/>
              <w:rPr>
                <w:sz w:val="20"/>
                <w:szCs w:val="20"/>
              </w:rPr>
            </w:pPr>
            <w:r w:rsidRPr="00D972BD">
              <w:rPr>
                <w:sz w:val="20"/>
                <w:szCs w:val="20"/>
              </w:rPr>
              <w:t>10200</w:t>
            </w:r>
          </w:p>
        </w:tc>
        <w:tc>
          <w:tcPr>
            <w:tcW w:w="1080" w:type="dxa"/>
          </w:tcPr>
          <w:p w:rsidR="005124F4" w:rsidRPr="00D972BD" w:rsidRDefault="005124F4" w:rsidP="00D972BD">
            <w:pPr>
              <w:spacing w:line="360" w:lineRule="auto"/>
              <w:jc w:val="both"/>
              <w:rPr>
                <w:sz w:val="20"/>
                <w:szCs w:val="20"/>
              </w:rPr>
            </w:pPr>
            <w:r w:rsidRPr="00D972BD">
              <w:rPr>
                <w:sz w:val="20"/>
                <w:szCs w:val="20"/>
              </w:rPr>
              <w:t>9800</w:t>
            </w:r>
          </w:p>
        </w:tc>
        <w:tc>
          <w:tcPr>
            <w:tcW w:w="1260" w:type="dxa"/>
            <w:vMerge w:val="restart"/>
          </w:tcPr>
          <w:p w:rsidR="005124F4" w:rsidRPr="00D972BD" w:rsidRDefault="005124F4" w:rsidP="00D972BD">
            <w:pPr>
              <w:spacing w:line="360" w:lineRule="auto"/>
              <w:jc w:val="both"/>
              <w:rPr>
                <w:sz w:val="20"/>
                <w:szCs w:val="20"/>
              </w:rPr>
            </w:pPr>
            <w:r w:rsidRPr="00D972BD">
              <w:rPr>
                <w:sz w:val="20"/>
                <w:szCs w:val="20"/>
              </w:rPr>
              <w:t>Накладная № 36 от 9.11.05</w:t>
            </w:r>
          </w:p>
        </w:tc>
        <w:tc>
          <w:tcPr>
            <w:tcW w:w="2160" w:type="dxa"/>
            <w:vMerge w:val="restart"/>
          </w:tcPr>
          <w:p w:rsidR="005124F4" w:rsidRPr="00D972BD" w:rsidRDefault="005124F4" w:rsidP="00D972BD">
            <w:pPr>
              <w:spacing w:line="360" w:lineRule="auto"/>
              <w:jc w:val="both"/>
              <w:rPr>
                <w:sz w:val="20"/>
                <w:szCs w:val="20"/>
              </w:rPr>
            </w:pPr>
            <w:r w:rsidRPr="00D972BD">
              <w:rPr>
                <w:sz w:val="20"/>
                <w:szCs w:val="20"/>
              </w:rPr>
              <w:t>Соответствие переходящих остатков, наличие штампа, нарушения нет</w:t>
            </w:r>
          </w:p>
          <w:p w:rsidR="005124F4" w:rsidRPr="00D972BD" w:rsidRDefault="005124F4" w:rsidP="00D972BD">
            <w:pPr>
              <w:spacing w:line="360" w:lineRule="auto"/>
              <w:jc w:val="both"/>
              <w:rPr>
                <w:sz w:val="20"/>
                <w:szCs w:val="20"/>
              </w:rPr>
            </w:pPr>
          </w:p>
        </w:tc>
      </w:tr>
      <w:tr w:rsidR="005124F4" w:rsidRPr="00D972BD">
        <w:trPr>
          <w:cantSplit/>
        </w:trPr>
        <w:tc>
          <w:tcPr>
            <w:tcW w:w="648" w:type="dxa"/>
          </w:tcPr>
          <w:p w:rsidR="005124F4" w:rsidRPr="00D972BD" w:rsidRDefault="005124F4" w:rsidP="00D972BD">
            <w:pPr>
              <w:spacing w:line="360" w:lineRule="auto"/>
              <w:jc w:val="both"/>
              <w:rPr>
                <w:sz w:val="20"/>
                <w:szCs w:val="20"/>
              </w:rPr>
            </w:pPr>
            <w:r w:rsidRPr="00D972BD">
              <w:rPr>
                <w:sz w:val="20"/>
                <w:szCs w:val="20"/>
              </w:rPr>
              <w:t>2</w:t>
            </w:r>
          </w:p>
        </w:tc>
        <w:tc>
          <w:tcPr>
            <w:tcW w:w="2160" w:type="dxa"/>
          </w:tcPr>
          <w:p w:rsidR="005124F4" w:rsidRPr="00D972BD" w:rsidRDefault="005124F4" w:rsidP="00D972BD">
            <w:pPr>
              <w:spacing w:line="360" w:lineRule="auto"/>
              <w:jc w:val="both"/>
              <w:rPr>
                <w:sz w:val="20"/>
                <w:szCs w:val="20"/>
              </w:rPr>
            </w:pPr>
            <w:r w:rsidRPr="00D972BD">
              <w:rPr>
                <w:sz w:val="20"/>
                <w:szCs w:val="20"/>
              </w:rPr>
              <w:t>Трубы диам. 20</w:t>
            </w:r>
          </w:p>
        </w:tc>
        <w:tc>
          <w:tcPr>
            <w:tcW w:w="1260" w:type="dxa"/>
          </w:tcPr>
          <w:p w:rsidR="005124F4" w:rsidRPr="00D972BD" w:rsidRDefault="005124F4" w:rsidP="00D972BD">
            <w:pPr>
              <w:spacing w:line="360" w:lineRule="auto"/>
              <w:jc w:val="both"/>
              <w:rPr>
                <w:sz w:val="20"/>
                <w:szCs w:val="20"/>
              </w:rPr>
            </w:pPr>
            <w:r w:rsidRPr="00D972BD">
              <w:rPr>
                <w:sz w:val="20"/>
                <w:szCs w:val="20"/>
              </w:rPr>
              <w:t>000154</w:t>
            </w:r>
          </w:p>
        </w:tc>
        <w:tc>
          <w:tcPr>
            <w:tcW w:w="1080" w:type="dxa"/>
          </w:tcPr>
          <w:p w:rsidR="005124F4" w:rsidRPr="00D972BD" w:rsidRDefault="005124F4" w:rsidP="00D972BD">
            <w:pPr>
              <w:spacing w:line="360" w:lineRule="auto"/>
              <w:jc w:val="both"/>
              <w:rPr>
                <w:sz w:val="20"/>
                <w:szCs w:val="20"/>
              </w:rPr>
            </w:pPr>
            <w:r w:rsidRPr="00D972BD">
              <w:rPr>
                <w:sz w:val="20"/>
                <w:szCs w:val="20"/>
              </w:rPr>
              <w:t>13500</w:t>
            </w:r>
          </w:p>
        </w:tc>
        <w:tc>
          <w:tcPr>
            <w:tcW w:w="1080" w:type="dxa"/>
          </w:tcPr>
          <w:p w:rsidR="005124F4" w:rsidRPr="00D972BD" w:rsidRDefault="005124F4" w:rsidP="00D972BD">
            <w:pPr>
              <w:spacing w:line="360" w:lineRule="auto"/>
              <w:jc w:val="both"/>
              <w:rPr>
                <w:sz w:val="20"/>
                <w:szCs w:val="20"/>
              </w:rPr>
            </w:pPr>
            <w:r w:rsidRPr="00D972BD">
              <w:rPr>
                <w:sz w:val="20"/>
                <w:szCs w:val="20"/>
              </w:rPr>
              <w:t>10280</w:t>
            </w:r>
          </w:p>
        </w:tc>
        <w:tc>
          <w:tcPr>
            <w:tcW w:w="1260" w:type="dxa"/>
            <w:vMerge/>
          </w:tcPr>
          <w:p w:rsidR="005124F4" w:rsidRPr="00D972BD" w:rsidRDefault="005124F4" w:rsidP="00D972BD">
            <w:pPr>
              <w:spacing w:line="360" w:lineRule="auto"/>
              <w:jc w:val="both"/>
              <w:rPr>
                <w:sz w:val="20"/>
                <w:szCs w:val="20"/>
              </w:rPr>
            </w:pPr>
          </w:p>
        </w:tc>
        <w:tc>
          <w:tcPr>
            <w:tcW w:w="2160" w:type="dxa"/>
            <w:vMerge/>
          </w:tcPr>
          <w:p w:rsidR="005124F4" w:rsidRPr="00D972BD" w:rsidRDefault="005124F4" w:rsidP="00D972BD">
            <w:pPr>
              <w:spacing w:line="360" w:lineRule="auto"/>
              <w:jc w:val="both"/>
              <w:rPr>
                <w:sz w:val="20"/>
                <w:szCs w:val="20"/>
              </w:rPr>
            </w:pPr>
          </w:p>
        </w:tc>
      </w:tr>
      <w:tr w:rsidR="005124F4" w:rsidRPr="00D972BD">
        <w:trPr>
          <w:cantSplit/>
        </w:trPr>
        <w:tc>
          <w:tcPr>
            <w:tcW w:w="648" w:type="dxa"/>
          </w:tcPr>
          <w:p w:rsidR="005124F4" w:rsidRPr="00D972BD" w:rsidRDefault="005124F4" w:rsidP="00D972BD">
            <w:pPr>
              <w:spacing w:line="360" w:lineRule="auto"/>
              <w:jc w:val="both"/>
              <w:rPr>
                <w:sz w:val="20"/>
                <w:szCs w:val="20"/>
              </w:rPr>
            </w:pPr>
            <w:r w:rsidRPr="00D972BD">
              <w:rPr>
                <w:sz w:val="20"/>
                <w:szCs w:val="20"/>
              </w:rPr>
              <w:t>3</w:t>
            </w:r>
          </w:p>
        </w:tc>
        <w:tc>
          <w:tcPr>
            <w:tcW w:w="2160" w:type="dxa"/>
          </w:tcPr>
          <w:p w:rsidR="005124F4" w:rsidRPr="00D972BD" w:rsidRDefault="005124F4" w:rsidP="00D972BD">
            <w:pPr>
              <w:spacing w:line="360" w:lineRule="auto"/>
              <w:jc w:val="both"/>
              <w:rPr>
                <w:sz w:val="20"/>
                <w:szCs w:val="20"/>
              </w:rPr>
            </w:pPr>
            <w:r w:rsidRPr="00D972BD">
              <w:rPr>
                <w:sz w:val="20"/>
                <w:szCs w:val="20"/>
              </w:rPr>
              <w:t>Трубы диам. 25</w:t>
            </w:r>
          </w:p>
        </w:tc>
        <w:tc>
          <w:tcPr>
            <w:tcW w:w="1260" w:type="dxa"/>
          </w:tcPr>
          <w:p w:rsidR="005124F4" w:rsidRPr="00D972BD" w:rsidRDefault="005124F4" w:rsidP="00D972BD">
            <w:pPr>
              <w:spacing w:line="360" w:lineRule="auto"/>
              <w:jc w:val="both"/>
              <w:rPr>
                <w:sz w:val="20"/>
                <w:szCs w:val="20"/>
              </w:rPr>
            </w:pPr>
            <w:r w:rsidRPr="00D972BD">
              <w:rPr>
                <w:sz w:val="20"/>
                <w:szCs w:val="20"/>
              </w:rPr>
              <w:t>000155</w:t>
            </w:r>
          </w:p>
        </w:tc>
        <w:tc>
          <w:tcPr>
            <w:tcW w:w="1080" w:type="dxa"/>
          </w:tcPr>
          <w:p w:rsidR="005124F4" w:rsidRPr="00D972BD" w:rsidRDefault="005124F4" w:rsidP="00D972BD">
            <w:pPr>
              <w:spacing w:line="360" w:lineRule="auto"/>
              <w:jc w:val="both"/>
              <w:rPr>
                <w:sz w:val="20"/>
                <w:szCs w:val="20"/>
              </w:rPr>
            </w:pPr>
            <w:r w:rsidRPr="00D972BD">
              <w:rPr>
                <w:sz w:val="20"/>
                <w:szCs w:val="20"/>
              </w:rPr>
              <w:t>8600</w:t>
            </w:r>
          </w:p>
        </w:tc>
        <w:tc>
          <w:tcPr>
            <w:tcW w:w="1080" w:type="dxa"/>
          </w:tcPr>
          <w:p w:rsidR="005124F4" w:rsidRPr="00D972BD" w:rsidRDefault="005124F4" w:rsidP="00D972BD">
            <w:pPr>
              <w:spacing w:line="360" w:lineRule="auto"/>
              <w:jc w:val="both"/>
              <w:rPr>
                <w:sz w:val="20"/>
                <w:szCs w:val="20"/>
              </w:rPr>
            </w:pPr>
            <w:r w:rsidRPr="00D972BD">
              <w:rPr>
                <w:sz w:val="20"/>
                <w:szCs w:val="20"/>
              </w:rPr>
              <w:t>5560</w:t>
            </w:r>
          </w:p>
        </w:tc>
        <w:tc>
          <w:tcPr>
            <w:tcW w:w="1260" w:type="dxa"/>
            <w:vMerge/>
          </w:tcPr>
          <w:p w:rsidR="005124F4" w:rsidRPr="00D972BD" w:rsidRDefault="005124F4" w:rsidP="00D972BD">
            <w:pPr>
              <w:spacing w:line="360" w:lineRule="auto"/>
              <w:jc w:val="both"/>
              <w:rPr>
                <w:sz w:val="20"/>
                <w:szCs w:val="20"/>
              </w:rPr>
            </w:pPr>
          </w:p>
        </w:tc>
        <w:tc>
          <w:tcPr>
            <w:tcW w:w="2160" w:type="dxa"/>
            <w:vMerge/>
          </w:tcPr>
          <w:p w:rsidR="005124F4" w:rsidRPr="00D972BD" w:rsidRDefault="005124F4" w:rsidP="00D972BD">
            <w:pPr>
              <w:spacing w:line="360" w:lineRule="auto"/>
              <w:jc w:val="both"/>
              <w:rPr>
                <w:sz w:val="20"/>
                <w:szCs w:val="20"/>
              </w:rPr>
            </w:pPr>
          </w:p>
        </w:tc>
      </w:tr>
      <w:tr w:rsidR="005124F4" w:rsidRPr="00D972BD">
        <w:trPr>
          <w:cantSplit/>
        </w:trPr>
        <w:tc>
          <w:tcPr>
            <w:tcW w:w="648" w:type="dxa"/>
          </w:tcPr>
          <w:p w:rsidR="005124F4" w:rsidRPr="00D972BD" w:rsidRDefault="005124F4" w:rsidP="00D972BD">
            <w:pPr>
              <w:spacing w:line="360" w:lineRule="auto"/>
              <w:jc w:val="both"/>
              <w:rPr>
                <w:sz w:val="20"/>
                <w:szCs w:val="20"/>
              </w:rPr>
            </w:pPr>
            <w:r w:rsidRPr="00D972BD">
              <w:rPr>
                <w:sz w:val="20"/>
                <w:szCs w:val="20"/>
              </w:rPr>
              <w:t>4</w:t>
            </w:r>
          </w:p>
        </w:tc>
        <w:tc>
          <w:tcPr>
            <w:tcW w:w="2160" w:type="dxa"/>
          </w:tcPr>
          <w:p w:rsidR="005124F4" w:rsidRPr="00D972BD" w:rsidRDefault="005124F4" w:rsidP="00D972BD">
            <w:pPr>
              <w:spacing w:line="360" w:lineRule="auto"/>
              <w:jc w:val="both"/>
              <w:rPr>
                <w:sz w:val="20"/>
                <w:szCs w:val="20"/>
              </w:rPr>
            </w:pPr>
            <w:r w:rsidRPr="00D972BD">
              <w:rPr>
                <w:sz w:val="20"/>
                <w:szCs w:val="20"/>
              </w:rPr>
              <w:t>Трубы диам. 30</w:t>
            </w:r>
          </w:p>
        </w:tc>
        <w:tc>
          <w:tcPr>
            <w:tcW w:w="1260" w:type="dxa"/>
          </w:tcPr>
          <w:p w:rsidR="005124F4" w:rsidRPr="00D972BD" w:rsidRDefault="005124F4" w:rsidP="00D972BD">
            <w:pPr>
              <w:spacing w:line="360" w:lineRule="auto"/>
              <w:jc w:val="both"/>
              <w:rPr>
                <w:sz w:val="20"/>
                <w:szCs w:val="20"/>
              </w:rPr>
            </w:pPr>
            <w:r w:rsidRPr="00D972BD">
              <w:rPr>
                <w:sz w:val="20"/>
                <w:szCs w:val="20"/>
              </w:rPr>
              <w:t>000156</w:t>
            </w:r>
          </w:p>
        </w:tc>
        <w:tc>
          <w:tcPr>
            <w:tcW w:w="1080" w:type="dxa"/>
          </w:tcPr>
          <w:p w:rsidR="005124F4" w:rsidRPr="00D972BD" w:rsidRDefault="005124F4" w:rsidP="00D972BD">
            <w:pPr>
              <w:spacing w:line="360" w:lineRule="auto"/>
              <w:jc w:val="both"/>
              <w:rPr>
                <w:sz w:val="20"/>
                <w:szCs w:val="20"/>
              </w:rPr>
            </w:pPr>
            <w:r w:rsidRPr="00D972BD">
              <w:rPr>
                <w:sz w:val="20"/>
                <w:szCs w:val="20"/>
              </w:rPr>
              <w:t>13700</w:t>
            </w:r>
          </w:p>
        </w:tc>
        <w:tc>
          <w:tcPr>
            <w:tcW w:w="1080" w:type="dxa"/>
          </w:tcPr>
          <w:p w:rsidR="005124F4" w:rsidRPr="00D972BD" w:rsidRDefault="005124F4" w:rsidP="00D972BD">
            <w:pPr>
              <w:spacing w:line="360" w:lineRule="auto"/>
              <w:jc w:val="both"/>
              <w:rPr>
                <w:sz w:val="20"/>
                <w:szCs w:val="20"/>
              </w:rPr>
            </w:pPr>
            <w:r w:rsidRPr="00D972BD">
              <w:rPr>
                <w:sz w:val="20"/>
                <w:szCs w:val="20"/>
              </w:rPr>
              <w:t>13000</w:t>
            </w:r>
          </w:p>
        </w:tc>
        <w:tc>
          <w:tcPr>
            <w:tcW w:w="1260" w:type="dxa"/>
            <w:vMerge/>
          </w:tcPr>
          <w:p w:rsidR="005124F4" w:rsidRPr="00D972BD" w:rsidRDefault="005124F4" w:rsidP="00D972BD">
            <w:pPr>
              <w:spacing w:line="360" w:lineRule="auto"/>
              <w:jc w:val="both"/>
              <w:rPr>
                <w:sz w:val="20"/>
                <w:szCs w:val="20"/>
              </w:rPr>
            </w:pPr>
          </w:p>
        </w:tc>
        <w:tc>
          <w:tcPr>
            <w:tcW w:w="2160" w:type="dxa"/>
            <w:vMerge/>
          </w:tcPr>
          <w:p w:rsidR="005124F4" w:rsidRPr="00D972BD" w:rsidRDefault="005124F4" w:rsidP="00D972BD">
            <w:pPr>
              <w:spacing w:line="360" w:lineRule="auto"/>
              <w:jc w:val="both"/>
              <w:rPr>
                <w:sz w:val="20"/>
                <w:szCs w:val="20"/>
              </w:rPr>
            </w:pPr>
          </w:p>
        </w:tc>
      </w:tr>
      <w:tr w:rsidR="005124F4" w:rsidRPr="00D972BD">
        <w:trPr>
          <w:cantSplit/>
        </w:trPr>
        <w:tc>
          <w:tcPr>
            <w:tcW w:w="648" w:type="dxa"/>
          </w:tcPr>
          <w:p w:rsidR="005124F4" w:rsidRPr="00D972BD" w:rsidRDefault="005124F4" w:rsidP="00D972BD">
            <w:pPr>
              <w:spacing w:line="360" w:lineRule="auto"/>
              <w:jc w:val="both"/>
              <w:rPr>
                <w:sz w:val="20"/>
                <w:szCs w:val="20"/>
              </w:rPr>
            </w:pPr>
            <w:r w:rsidRPr="00D972BD">
              <w:rPr>
                <w:sz w:val="20"/>
                <w:szCs w:val="20"/>
              </w:rPr>
              <w:t>5</w:t>
            </w:r>
          </w:p>
        </w:tc>
        <w:tc>
          <w:tcPr>
            <w:tcW w:w="2160" w:type="dxa"/>
          </w:tcPr>
          <w:p w:rsidR="005124F4" w:rsidRPr="00D972BD" w:rsidRDefault="005124F4" w:rsidP="00D972BD">
            <w:pPr>
              <w:spacing w:line="360" w:lineRule="auto"/>
              <w:jc w:val="both"/>
              <w:rPr>
                <w:sz w:val="20"/>
                <w:szCs w:val="20"/>
              </w:rPr>
            </w:pPr>
            <w:r w:rsidRPr="00D972BD">
              <w:rPr>
                <w:sz w:val="20"/>
                <w:szCs w:val="20"/>
              </w:rPr>
              <w:t>Трубы диам. 32</w:t>
            </w:r>
          </w:p>
        </w:tc>
        <w:tc>
          <w:tcPr>
            <w:tcW w:w="1260" w:type="dxa"/>
          </w:tcPr>
          <w:p w:rsidR="005124F4" w:rsidRPr="00D972BD" w:rsidRDefault="005124F4" w:rsidP="00D972BD">
            <w:pPr>
              <w:spacing w:line="360" w:lineRule="auto"/>
              <w:jc w:val="both"/>
              <w:rPr>
                <w:sz w:val="20"/>
                <w:szCs w:val="20"/>
              </w:rPr>
            </w:pPr>
            <w:r w:rsidRPr="00D972BD">
              <w:rPr>
                <w:sz w:val="20"/>
                <w:szCs w:val="20"/>
              </w:rPr>
              <w:t>000157</w:t>
            </w:r>
          </w:p>
        </w:tc>
        <w:tc>
          <w:tcPr>
            <w:tcW w:w="1080" w:type="dxa"/>
          </w:tcPr>
          <w:p w:rsidR="005124F4" w:rsidRPr="00D972BD" w:rsidRDefault="005124F4" w:rsidP="00D972BD">
            <w:pPr>
              <w:spacing w:line="360" w:lineRule="auto"/>
              <w:jc w:val="both"/>
              <w:rPr>
                <w:sz w:val="20"/>
                <w:szCs w:val="20"/>
              </w:rPr>
            </w:pPr>
            <w:r w:rsidRPr="00D972BD">
              <w:rPr>
                <w:sz w:val="20"/>
                <w:szCs w:val="20"/>
              </w:rPr>
              <w:t>12500</w:t>
            </w:r>
          </w:p>
        </w:tc>
        <w:tc>
          <w:tcPr>
            <w:tcW w:w="1080" w:type="dxa"/>
          </w:tcPr>
          <w:p w:rsidR="005124F4" w:rsidRPr="00D972BD" w:rsidRDefault="005124F4" w:rsidP="00D972BD">
            <w:pPr>
              <w:spacing w:line="360" w:lineRule="auto"/>
              <w:jc w:val="both"/>
              <w:rPr>
                <w:sz w:val="20"/>
                <w:szCs w:val="20"/>
              </w:rPr>
            </w:pPr>
            <w:r w:rsidRPr="00D972BD">
              <w:rPr>
                <w:sz w:val="20"/>
                <w:szCs w:val="20"/>
              </w:rPr>
              <w:t>11900</w:t>
            </w:r>
          </w:p>
        </w:tc>
        <w:tc>
          <w:tcPr>
            <w:tcW w:w="1260" w:type="dxa"/>
            <w:vMerge/>
          </w:tcPr>
          <w:p w:rsidR="005124F4" w:rsidRPr="00D972BD" w:rsidRDefault="005124F4" w:rsidP="00D972BD">
            <w:pPr>
              <w:spacing w:line="360" w:lineRule="auto"/>
              <w:jc w:val="both"/>
              <w:rPr>
                <w:sz w:val="20"/>
                <w:szCs w:val="20"/>
              </w:rPr>
            </w:pPr>
          </w:p>
        </w:tc>
        <w:tc>
          <w:tcPr>
            <w:tcW w:w="2160" w:type="dxa"/>
            <w:vMerge/>
          </w:tcPr>
          <w:p w:rsidR="005124F4" w:rsidRPr="00D972BD" w:rsidRDefault="005124F4" w:rsidP="00D972BD">
            <w:pPr>
              <w:spacing w:line="360" w:lineRule="auto"/>
              <w:jc w:val="both"/>
              <w:rPr>
                <w:sz w:val="20"/>
                <w:szCs w:val="20"/>
              </w:rPr>
            </w:pPr>
          </w:p>
        </w:tc>
      </w:tr>
      <w:tr w:rsidR="005124F4" w:rsidRPr="00D972BD">
        <w:trPr>
          <w:cantSplit/>
        </w:trPr>
        <w:tc>
          <w:tcPr>
            <w:tcW w:w="648" w:type="dxa"/>
          </w:tcPr>
          <w:p w:rsidR="005124F4" w:rsidRPr="00D972BD" w:rsidRDefault="005124F4" w:rsidP="00D972BD">
            <w:pPr>
              <w:spacing w:line="360" w:lineRule="auto"/>
              <w:jc w:val="both"/>
              <w:rPr>
                <w:sz w:val="20"/>
                <w:szCs w:val="20"/>
              </w:rPr>
            </w:pPr>
            <w:r w:rsidRPr="00D972BD">
              <w:rPr>
                <w:sz w:val="20"/>
                <w:szCs w:val="20"/>
              </w:rPr>
              <w:t>6</w:t>
            </w:r>
          </w:p>
        </w:tc>
        <w:tc>
          <w:tcPr>
            <w:tcW w:w="2160" w:type="dxa"/>
          </w:tcPr>
          <w:p w:rsidR="005124F4" w:rsidRPr="00D972BD" w:rsidRDefault="005124F4" w:rsidP="00D972BD">
            <w:pPr>
              <w:spacing w:line="360" w:lineRule="auto"/>
              <w:jc w:val="both"/>
              <w:rPr>
                <w:sz w:val="20"/>
                <w:szCs w:val="20"/>
              </w:rPr>
            </w:pPr>
            <w:r w:rsidRPr="00D972BD">
              <w:rPr>
                <w:sz w:val="20"/>
                <w:szCs w:val="20"/>
              </w:rPr>
              <w:t>Трубы диам. 50</w:t>
            </w:r>
          </w:p>
        </w:tc>
        <w:tc>
          <w:tcPr>
            <w:tcW w:w="1260" w:type="dxa"/>
          </w:tcPr>
          <w:p w:rsidR="005124F4" w:rsidRPr="00D972BD" w:rsidRDefault="005124F4" w:rsidP="00D972BD">
            <w:pPr>
              <w:spacing w:line="360" w:lineRule="auto"/>
              <w:jc w:val="both"/>
              <w:rPr>
                <w:sz w:val="20"/>
                <w:szCs w:val="20"/>
              </w:rPr>
            </w:pPr>
            <w:r w:rsidRPr="00D972BD">
              <w:rPr>
                <w:sz w:val="20"/>
                <w:szCs w:val="20"/>
              </w:rPr>
              <w:t>000158</w:t>
            </w:r>
          </w:p>
        </w:tc>
        <w:tc>
          <w:tcPr>
            <w:tcW w:w="1080" w:type="dxa"/>
          </w:tcPr>
          <w:p w:rsidR="005124F4" w:rsidRPr="00D972BD" w:rsidRDefault="005124F4" w:rsidP="00D972BD">
            <w:pPr>
              <w:spacing w:line="360" w:lineRule="auto"/>
              <w:jc w:val="both"/>
              <w:rPr>
                <w:sz w:val="20"/>
                <w:szCs w:val="20"/>
              </w:rPr>
            </w:pPr>
            <w:r w:rsidRPr="00D972BD">
              <w:rPr>
                <w:sz w:val="20"/>
                <w:szCs w:val="20"/>
              </w:rPr>
              <w:t>10300</w:t>
            </w:r>
          </w:p>
        </w:tc>
        <w:tc>
          <w:tcPr>
            <w:tcW w:w="1080" w:type="dxa"/>
          </w:tcPr>
          <w:p w:rsidR="005124F4" w:rsidRPr="00D972BD" w:rsidRDefault="005124F4" w:rsidP="00D972BD">
            <w:pPr>
              <w:spacing w:line="360" w:lineRule="auto"/>
              <w:jc w:val="both"/>
              <w:rPr>
                <w:sz w:val="20"/>
                <w:szCs w:val="20"/>
              </w:rPr>
            </w:pPr>
            <w:r w:rsidRPr="00D972BD">
              <w:rPr>
                <w:sz w:val="20"/>
                <w:szCs w:val="20"/>
              </w:rPr>
              <w:t>9800</w:t>
            </w:r>
          </w:p>
        </w:tc>
        <w:tc>
          <w:tcPr>
            <w:tcW w:w="1260" w:type="dxa"/>
            <w:vMerge/>
          </w:tcPr>
          <w:p w:rsidR="005124F4" w:rsidRPr="00D972BD" w:rsidRDefault="005124F4" w:rsidP="00D972BD">
            <w:pPr>
              <w:spacing w:line="360" w:lineRule="auto"/>
              <w:jc w:val="both"/>
              <w:rPr>
                <w:sz w:val="20"/>
                <w:szCs w:val="20"/>
              </w:rPr>
            </w:pPr>
          </w:p>
        </w:tc>
        <w:tc>
          <w:tcPr>
            <w:tcW w:w="2160" w:type="dxa"/>
            <w:vMerge/>
          </w:tcPr>
          <w:p w:rsidR="005124F4" w:rsidRPr="00D972BD" w:rsidRDefault="005124F4" w:rsidP="00D972BD">
            <w:pPr>
              <w:spacing w:line="360" w:lineRule="auto"/>
              <w:jc w:val="both"/>
              <w:rPr>
                <w:sz w:val="20"/>
                <w:szCs w:val="20"/>
              </w:rPr>
            </w:pPr>
          </w:p>
        </w:tc>
      </w:tr>
      <w:tr w:rsidR="005124F4" w:rsidRPr="00D972BD">
        <w:trPr>
          <w:cantSplit/>
        </w:trPr>
        <w:tc>
          <w:tcPr>
            <w:tcW w:w="648" w:type="dxa"/>
          </w:tcPr>
          <w:p w:rsidR="005124F4" w:rsidRPr="00D972BD" w:rsidRDefault="005124F4" w:rsidP="00D972BD">
            <w:pPr>
              <w:spacing w:line="360" w:lineRule="auto"/>
              <w:jc w:val="both"/>
              <w:rPr>
                <w:sz w:val="20"/>
                <w:szCs w:val="20"/>
              </w:rPr>
            </w:pPr>
            <w:r w:rsidRPr="00D972BD">
              <w:rPr>
                <w:sz w:val="20"/>
                <w:szCs w:val="20"/>
              </w:rPr>
              <w:t>7</w:t>
            </w:r>
          </w:p>
        </w:tc>
        <w:tc>
          <w:tcPr>
            <w:tcW w:w="2160" w:type="dxa"/>
          </w:tcPr>
          <w:p w:rsidR="005124F4" w:rsidRPr="00D972BD" w:rsidRDefault="005124F4" w:rsidP="00D972BD">
            <w:pPr>
              <w:spacing w:line="360" w:lineRule="auto"/>
              <w:jc w:val="both"/>
              <w:rPr>
                <w:sz w:val="20"/>
                <w:szCs w:val="20"/>
              </w:rPr>
            </w:pPr>
            <w:r w:rsidRPr="00D972BD">
              <w:rPr>
                <w:sz w:val="20"/>
                <w:szCs w:val="20"/>
              </w:rPr>
              <w:t>Поранит</w:t>
            </w:r>
          </w:p>
        </w:tc>
        <w:tc>
          <w:tcPr>
            <w:tcW w:w="1260" w:type="dxa"/>
          </w:tcPr>
          <w:p w:rsidR="005124F4" w:rsidRPr="00D972BD" w:rsidRDefault="005124F4" w:rsidP="00D972BD">
            <w:pPr>
              <w:spacing w:line="360" w:lineRule="auto"/>
              <w:jc w:val="both"/>
              <w:rPr>
                <w:sz w:val="20"/>
                <w:szCs w:val="20"/>
              </w:rPr>
            </w:pPr>
            <w:r w:rsidRPr="00D972BD">
              <w:rPr>
                <w:sz w:val="20"/>
                <w:szCs w:val="20"/>
              </w:rPr>
              <w:t>000238</w:t>
            </w:r>
          </w:p>
        </w:tc>
        <w:tc>
          <w:tcPr>
            <w:tcW w:w="1080" w:type="dxa"/>
          </w:tcPr>
          <w:p w:rsidR="005124F4" w:rsidRPr="00D972BD" w:rsidRDefault="005124F4" w:rsidP="00D972BD">
            <w:pPr>
              <w:spacing w:line="360" w:lineRule="auto"/>
              <w:jc w:val="both"/>
              <w:rPr>
                <w:sz w:val="20"/>
                <w:szCs w:val="20"/>
              </w:rPr>
            </w:pPr>
            <w:r w:rsidRPr="00D972BD">
              <w:rPr>
                <w:sz w:val="20"/>
                <w:szCs w:val="20"/>
              </w:rPr>
              <w:t>5800</w:t>
            </w:r>
          </w:p>
        </w:tc>
        <w:tc>
          <w:tcPr>
            <w:tcW w:w="1080" w:type="dxa"/>
          </w:tcPr>
          <w:p w:rsidR="005124F4" w:rsidRPr="00D972BD" w:rsidRDefault="005124F4" w:rsidP="00D972BD">
            <w:pPr>
              <w:spacing w:line="360" w:lineRule="auto"/>
              <w:jc w:val="both"/>
              <w:rPr>
                <w:sz w:val="20"/>
                <w:szCs w:val="20"/>
              </w:rPr>
            </w:pPr>
            <w:r w:rsidRPr="00D972BD">
              <w:rPr>
                <w:sz w:val="20"/>
                <w:szCs w:val="20"/>
              </w:rPr>
              <w:t>3500</w:t>
            </w:r>
          </w:p>
        </w:tc>
        <w:tc>
          <w:tcPr>
            <w:tcW w:w="1260" w:type="dxa"/>
          </w:tcPr>
          <w:p w:rsidR="005124F4" w:rsidRPr="00D972BD" w:rsidRDefault="005124F4" w:rsidP="00D972BD">
            <w:pPr>
              <w:spacing w:line="360" w:lineRule="auto"/>
              <w:jc w:val="both"/>
              <w:rPr>
                <w:sz w:val="20"/>
                <w:szCs w:val="20"/>
              </w:rPr>
            </w:pPr>
            <w:r w:rsidRPr="00D972BD">
              <w:rPr>
                <w:sz w:val="20"/>
                <w:szCs w:val="20"/>
              </w:rPr>
              <w:t>Накладная № 62 от 10.11.05</w:t>
            </w:r>
          </w:p>
        </w:tc>
        <w:tc>
          <w:tcPr>
            <w:tcW w:w="2160" w:type="dxa"/>
            <w:vMerge/>
          </w:tcPr>
          <w:p w:rsidR="005124F4" w:rsidRPr="00D972BD" w:rsidRDefault="005124F4" w:rsidP="00D972BD">
            <w:pPr>
              <w:spacing w:line="360" w:lineRule="auto"/>
              <w:jc w:val="both"/>
              <w:rPr>
                <w:sz w:val="20"/>
                <w:szCs w:val="20"/>
              </w:rPr>
            </w:pPr>
          </w:p>
        </w:tc>
      </w:tr>
      <w:tr w:rsidR="005124F4" w:rsidRPr="00D972BD">
        <w:trPr>
          <w:cantSplit/>
        </w:trPr>
        <w:tc>
          <w:tcPr>
            <w:tcW w:w="648" w:type="dxa"/>
          </w:tcPr>
          <w:p w:rsidR="005124F4" w:rsidRPr="00D972BD" w:rsidRDefault="005124F4" w:rsidP="00D972BD">
            <w:pPr>
              <w:spacing w:line="360" w:lineRule="auto"/>
              <w:jc w:val="both"/>
              <w:rPr>
                <w:sz w:val="20"/>
                <w:szCs w:val="20"/>
              </w:rPr>
            </w:pPr>
            <w:r w:rsidRPr="00D972BD">
              <w:rPr>
                <w:sz w:val="20"/>
                <w:szCs w:val="20"/>
              </w:rPr>
              <w:t>8</w:t>
            </w:r>
          </w:p>
        </w:tc>
        <w:tc>
          <w:tcPr>
            <w:tcW w:w="2160" w:type="dxa"/>
          </w:tcPr>
          <w:p w:rsidR="005124F4" w:rsidRPr="00D972BD" w:rsidRDefault="005124F4" w:rsidP="00D972BD">
            <w:pPr>
              <w:spacing w:line="360" w:lineRule="auto"/>
              <w:jc w:val="both"/>
              <w:rPr>
                <w:sz w:val="20"/>
                <w:szCs w:val="20"/>
              </w:rPr>
            </w:pPr>
            <w:r w:rsidRPr="00D972BD">
              <w:rPr>
                <w:sz w:val="20"/>
                <w:szCs w:val="20"/>
              </w:rPr>
              <w:t>Редуктор</w:t>
            </w:r>
          </w:p>
        </w:tc>
        <w:tc>
          <w:tcPr>
            <w:tcW w:w="1260" w:type="dxa"/>
          </w:tcPr>
          <w:p w:rsidR="005124F4" w:rsidRPr="00D972BD" w:rsidRDefault="005124F4" w:rsidP="00D972BD">
            <w:pPr>
              <w:spacing w:line="360" w:lineRule="auto"/>
              <w:jc w:val="both"/>
              <w:rPr>
                <w:sz w:val="20"/>
                <w:szCs w:val="20"/>
              </w:rPr>
            </w:pPr>
            <w:r w:rsidRPr="00D972BD">
              <w:rPr>
                <w:sz w:val="20"/>
                <w:szCs w:val="20"/>
              </w:rPr>
              <w:t>000564</w:t>
            </w:r>
          </w:p>
        </w:tc>
        <w:tc>
          <w:tcPr>
            <w:tcW w:w="1080" w:type="dxa"/>
          </w:tcPr>
          <w:p w:rsidR="005124F4" w:rsidRPr="00D972BD" w:rsidRDefault="005124F4" w:rsidP="00D972BD">
            <w:pPr>
              <w:spacing w:line="360" w:lineRule="auto"/>
              <w:jc w:val="both"/>
              <w:rPr>
                <w:sz w:val="20"/>
                <w:szCs w:val="20"/>
              </w:rPr>
            </w:pPr>
            <w:r w:rsidRPr="00D972BD">
              <w:rPr>
                <w:sz w:val="20"/>
                <w:szCs w:val="20"/>
              </w:rPr>
              <w:t>6700</w:t>
            </w:r>
          </w:p>
        </w:tc>
        <w:tc>
          <w:tcPr>
            <w:tcW w:w="1080" w:type="dxa"/>
          </w:tcPr>
          <w:p w:rsidR="005124F4" w:rsidRPr="00D972BD" w:rsidRDefault="005124F4" w:rsidP="00D972BD">
            <w:pPr>
              <w:spacing w:line="360" w:lineRule="auto"/>
              <w:jc w:val="both"/>
              <w:rPr>
                <w:sz w:val="20"/>
                <w:szCs w:val="20"/>
              </w:rPr>
            </w:pPr>
            <w:r w:rsidRPr="00D972BD">
              <w:rPr>
                <w:sz w:val="20"/>
                <w:szCs w:val="20"/>
              </w:rPr>
              <w:t>3500</w:t>
            </w:r>
          </w:p>
        </w:tc>
        <w:tc>
          <w:tcPr>
            <w:tcW w:w="1260" w:type="dxa"/>
          </w:tcPr>
          <w:p w:rsidR="005124F4" w:rsidRPr="00D972BD" w:rsidRDefault="005124F4" w:rsidP="00D972BD">
            <w:pPr>
              <w:spacing w:line="360" w:lineRule="auto"/>
              <w:jc w:val="both"/>
              <w:rPr>
                <w:sz w:val="20"/>
                <w:szCs w:val="20"/>
              </w:rPr>
            </w:pPr>
            <w:r w:rsidRPr="00D972BD">
              <w:rPr>
                <w:sz w:val="20"/>
                <w:szCs w:val="20"/>
              </w:rPr>
              <w:t>Накл. № 3 от 11.11.06</w:t>
            </w:r>
          </w:p>
        </w:tc>
        <w:tc>
          <w:tcPr>
            <w:tcW w:w="2160" w:type="dxa"/>
            <w:vMerge w:val="restart"/>
          </w:tcPr>
          <w:p w:rsidR="005124F4" w:rsidRPr="00D972BD" w:rsidRDefault="005124F4" w:rsidP="00D972BD">
            <w:pPr>
              <w:spacing w:line="360" w:lineRule="auto"/>
              <w:jc w:val="both"/>
              <w:rPr>
                <w:sz w:val="20"/>
                <w:szCs w:val="20"/>
              </w:rPr>
            </w:pPr>
            <w:r w:rsidRPr="00D972BD">
              <w:rPr>
                <w:sz w:val="20"/>
                <w:szCs w:val="20"/>
              </w:rPr>
              <w:t>Соответствие переходящих остатков, наличие штампа, нарушения нет</w:t>
            </w:r>
          </w:p>
        </w:tc>
      </w:tr>
      <w:tr w:rsidR="005124F4" w:rsidRPr="00D972BD">
        <w:trPr>
          <w:cantSplit/>
        </w:trPr>
        <w:tc>
          <w:tcPr>
            <w:tcW w:w="648" w:type="dxa"/>
          </w:tcPr>
          <w:p w:rsidR="005124F4" w:rsidRPr="00D972BD" w:rsidRDefault="005124F4" w:rsidP="00D972BD">
            <w:pPr>
              <w:spacing w:line="360" w:lineRule="auto"/>
              <w:jc w:val="both"/>
              <w:rPr>
                <w:sz w:val="20"/>
                <w:szCs w:val="20"/>
              </w:rPr>
            </w:pPr>
            <w:r w:rsidRPr="00D972BD">
              <w:rPr>
                <w:sz w:val="20"/>
                <w:szCs w:val="20"/>
              </w:rPr>
              <w:t>10</w:t>
            </w:r>
          </w:p>
        </w:tc>
        <w:tc>
          <w:tcPr>
            <w:tcW w:w="2160" w:type="dxa"/>
          </w:tcPr>
          <w:p w:rsidR="005124F4" w:rsidRPr="00D972BD" w:rsidRDefault="005124F4" w:rsidP="00D972BD">
            <w:pPr>
              <w:spacing w:line="360" w:lineRule="auto"/>
              <w:jc w:val="both"/>
              <w:rPr>
                <w:sz w:val="20"/>
                <w:szCs w:val="20"/>
              </w:rPr>
            </w:pPr>
            <w:r w:rsidRPr="00D972BD">
              <w:rPr>
                <w:sz w:val="20"/>
                <w:szCs w:val="20"/>
              </w:rPr>
              <w:t>Задвижки газовые:</w:t>
            </w:r>
          </w:p>
        </w:tc>
        <w:tc>
          <w:tcPr>
            <w:tcW w:w="1260" w:type="dxa"/>
          </w:tcPr>
          <w:p w:rsidR="005124F4" w:rsidRPr="00D972BD" w:rsidRDefault="005124F4" w:rsidP="00D972BD">
            <w:pPr>
              <w:spacing w:line="360" w:lineRule="auto"/>
              <w:jc w:val="both"/>
              <w:rPr>
                <w:sz w:val="20"/>
                <w:szCs w:val="20"/>
              </w:rPr>
            </w:pPr>
            <w:r w:rsidRPr="00D972BD">
              <w:rPr>
                <w:sz w:val="20"/>
                <w:szCs w:val="20"/>
              </w:rPr>
              <w:t>000200</w:t>
            </w:r>
          </w:p>
        </w:tc>
        <w:tc>
          <w:tcPr>
            <w:tcW w:w="1080" w:type="dxa"/>
          </w:tcPr>
          <w:p w:rsidR="005124F4" w:rsidRPr="00D972BD" w:rsidRDefault="005124F4" w:rsidP="00D972BD">
            <w:pPr>
              <w:spacing w:line="360" w:lineRule="auto"/>
              <w:jc w:val="both"/>
              <w:rPr>
                <w:sz w:val="20"/>
                <w:szCs w:val="20"/>
              </w:rPr>
            </w:pPr>
          </w:p>
        </w:tc>
        <w:tc>
          <w:tcPr>
            <w:tcW w:w="1080" w:type="dxa"/>
          </w:tcPr>
          <w:p w:rsidR="005124F4" w:rsidRPr="00D972BD" w:rsidRDefault="005124F4" w:rsidP="00D972BD">
            <w:pPr>
              <w:spacing w:line="360" w:lineRule="auto"/>
              <w:jc w:val="both"/>
              <w:rPr>
                <w:sz w:val="20"/>
                <w:szCs w:val="20"/>
              </w:rPr>
            </w:pPr>
          </w:p>
        </w:tc>
        <w:tc>
          <w:tcPr>
            <w:tcW w:w="1260" w:type="dxa"/>
          </w:tcPr>
          <w:p w:rsidR="005124F4" w:rsidRPr="00D972BD" w:rsidRDefault="005124F4" w:rsidP="00D972BD">
            <w:pPr>
              <w:spacing w:line="360" w:lineRule="auto"/>
              <w:jc w:val="both"/>
              <w:rPr>
                <w:sz w:val="20"/>
                <w:szCs w:val="20"/>
              </w:rPr>
            </w:pPr>
          </w:p>
        </w:tc>
        <w:tc>
          <w:tcPr>
            <w:tcW w:w="2160" w:type="dxa"/>
            <w:vMerge/>
          </w:tcPr>
          <w:p w:rsidR="005124F4" w:rsidRPr="00D972BD" w:rsidRDefault="005124F4" w:rsidP="00D972BD">
            <w:pPr>
              <w:spacing w:line="360" w:lineRule="auto"/>
              <w:jc w:val="both"/>
              <w:rPr>
                <w:sz w:val="20"/>
                <w:szCs w:val="20"/>
              </w:rPr>
            </w:pPr>
          </w:p>
        </w:tc>
      </w:tr>
      <w:tr w:rsidR="005124F4" w:rsidRPr="00D972BD">
        <w:trPr>
          <w:cantSplit/>
        </w:trPr>
        <w:tc>
          <w:tcPr>
            <w:tcW w:w="648" w:type="dxa"/>
          </w:tcPr>
          <w:p w:rsidR="005124F4" w:rsidRPr="00D972BD" w:rsidRDefault="005124F4" w:rsidP="00D972BD">
            <w:pPr>
              <w:spacing w:line="360" w:lineRule="auto"/>
              <w:jc w:val="both"/>
              <w:rPr>
                <w:sz w:val="20"/>
                <w:szCs w:val="20"/>
              </w:rPr>
            </w:pPr>
            <w:r w:rsidRPr="00D972BD">
              <w:rPr>
                <w:sz w:val="20"/>
                <w:szCs w:val="20"/>
              </w:rPr>
              <w:t>11</w:t>
            </w:r>
          </w:p>
        </w:tc>
        <w:tc>
          <w:tcPr>
            <w:tcW w:w="2160" w:type="dxa"/>
          </w:tcPr>
          <w:p w:rsidR="005124F4" w:rsidRPr="00D972BD" w:rsidRDefault="005124F4" w:rsidP="00D972BD">
            <w:pPr>
              <w:spacing w:line="360" w:lineRule="auto"/>
              <w:jc w:val="both"/>
              <w:rPr>
                <w:sz w:val="20"/>
                <w:szCs w:val="20"/>
              </w:rPr>
            </w:pPr>
            <w:r w:rsidRPr="00D972BD">
              <w:rPr>
                <w:sz w:val="20"/>
                <w:szCs w:val="20"/>
              </w:rPr>
              <w:t>Диам. 50</w:t>
            </w:r>
          </w:p>
        </w:tc>
        <w:tc>
          <w:tcPr>
            <w:tcW w:w="1260" w:type="dxa"/>
          </w:tcPr>
          <w:p w:rsidR="005124F4" w:rsidRPr="00D972BD" w:rsidRDefault="005124F4" w:rsidP="00D972BD">
            <w:pPr>
              <w:spacing w:line="360" w:lineRule="auto"/>
              <w:jc w:val="both"/>
              <w:rPr>
                <w:sz w:val="20"/>
                <w:szCs w:val="20"/>
              </w:rPr>
            </w:pPr>
            <w:r w:rsidRPr="00D972BD">
              <w:rPr>
                <w:sz w:val="20"/>
                <w:szCs w:val="20"/>
              </w:rPr>
              <w:t>000201</w:t>
            </w:r>
          </w:p>
        </w:tc>
        <w:tc>
          <w:tcPr>
            <w:tcW w:w="1080" w:type="dxa"/>
          </w:tcPr>
          <w:p w:rsidR="005124F4" w:rsidRPr="00D972BD" w:rsidRDefault="005124F4" w:rsidP="00D972BD">
            <w:pPr>
              <w:spacing w:line="360" w:lineRule="auto"/>
              <w:jc w:val="both"/>
              <w:rPr>
                <w:sz w:val="20"/>
                <w:szCs w:val="20"/>
              </w:rPr>
            </w:pPr>
            <w:r w:rsidRPr="00D972BD">
              <w:rPr>
                <w:sz w:val="20"/>
                <w:szCs w:val="20"/>
              </w:rPr>
              <w:t>3600</w:t>
            </w:r>
          </w:p>
        </w:tc>
        <w:tc>
          <w:tcPr>
            <w:tcW w:w="1080" w:type="dxa"/>
          </w:tcPr>
          <w:p w:rsidR="005124F4" w:rsidRPr="00D972BD" w:rsidRDefault="005124F4" w:rsidP="00D972BD">
            <w:pPr>
              <w:spacing w:line="360" w:lineRule="auto"/>
              <w:jc w:val="both"/>
              <w:rPr>
                <w:sz w:val="20"/>
                <w:szCs w:val="20"/>
              </w:rPr>
            </w:pPr>
            <w:r w:rsidRPr="00D972BD">
              <w:rPr>
                <w:sz w:val="20"/>
                <w:szCs w:val="20"/>
              </w:rPr>
              <w:t>3000</w:t>
            </w:r>
          </w:p>
        </w:tc>
        <w:tc>
          <w:tcPr>
            <w:tcW w:w="1260" w:type="dxa"/>
            <w:vMerge w:val="restart"/>
          </w:tcPr>
          <w:p w:rsidR="005124F4" w:rsidRPr="00D972BD" w:rsidRDefault="005124F4" w:rsidP="00D972BD">
            <w:pPr>
              <w:spacing w:line="360" w:lineRule="auto"/>
              <w:jc w:val="both"/>
              <w:rPr>
                <w:sz w:val="20"/>
                <w:szCs w:val="20"/>
              </w:rPr>
            </w:pPr>
            <w:r w:rsidRPr="00D972BD">
              <w:rPr>
                <w:sz w:val="20"/>
                <w:szCs w:val="20"/>
              </w:rPr>
              <w:t>Накладная № 5 от 5.11.05</w:t>
            </w:r>
          </w:p>
        </w:tc>
        <w:tc>
          <w:tcPr>
            <w:tcW w:w="2160" w:type="dxa"/>
            <w:vMerge/>
          </w:tcPr>
          <w:p w:rsidR="005124F4" w:rsidRPr="00D972BD" w:rsidRDefault="005124F4" w:rsidP="00D972BD">
            <w:pPr>
              <w:spacing w:line="360" w:lineRule="auto"/>
              <w:jc w:val="both"/>
              <w:rPr>
                <w:sz w:val="20"/>
                <w:szCs w:val="20"/>
              </w:rPr>
            </w:pPr>
          </w:p>
        </w:tc>
      </w:tr>
      <w:tr w:rsidR="005124F4" w:rsidRPr="00D972BD">
        <w:trPr>
          <w:cantSplit/>
        </w:trPr>
        <w:tc>
          <w:tcPr>
            <w:tcW w:w="648" w:type="dxa"/>
          </w:tcPr>
          <w:p w:rsidR="005124F4" w:rsidRPr="00D972BD" w:rsidRDefault="005124F4" w:rsidP="00D972BD">
            <w:pPr>
              <w:spacing w:line="360" w:lineRule="auto"/>
              <w:jc w:val="both"/>
              <w:rPr>
                <w:sz w:val="20"/>
                <w:szCs w:val="20"/>
              </w:rPr>
            </w:pPr>
            <w:r w:rsidRPr="00D972BD">
              <w:rPr>
                <w:sz w:val="20"/>
                <w:szCs w:val="20"/>
              </w:rPr>
              <w:t>12</w:t>
            </w:r>
          </w:p>
        </w:tc>
        <w:tc>
          <w:tcPr>
            <w:tcW w:w="2160" w:type="dxa"/>
          </w:tcPr>
          <w:p w:rsidR="005124F4" w:rsidRPr="00D972BD" w:rsidRDefault="005124F4" w:rsidP="00D972BD">
            <w:pPr>
              <w:spacing w:line="360" w:lineRule="auto"/>
              <w:jc w:val="both"/>
              <w:rPr>
                <w:sz w:val="20"/>
                <w:szCs w:val="20"/>
              </w:rPr>
            </w:pPr>
            <w:r w:rsidRPr="00D972BD">
              <w:rPr>
                <w:sz w:val="20"/>
                <w:szCs w:val="20"/>
              </w:rPr>
              <w:t>Диам. 76</w:t>
            </w:r>
          </w:p>
        </w:tc>
        <w:tc>
          <w:tcPr>
            <w:tcW w:w="1260" w:type="dxa"/>
          </w:tcPr>
          <w:p w:rsidR="005124F4" w:rsidRPr="00D972BD" w:rsidRDefault="005124F4" w:rsidP="00D972BD">
            <w:pPr>
              <w:spacing w:line="360" w:lineRule="auto"/>
              <w:jc w:val="both"/>
              <w:rPr>
                <w:sz w:val="20"/>
                <w:szCs w:val="20"/>
              </w:rPr>
            </w:pPr>
            <w:r w:rsidRPr="00D972BD">
              <w:rPr>
                <w:sz w:val="20"/>
                <w:szCs w:val="20"/>
              </w:rPr>
              <w:t>000202</w:t>
            </w:r>
          </w:p>
        </w:tc>
        <w:tc>
          <w:tcPr>
            <w:tcW w:w="1080" w:type="dxa"/>
          </w:tcPr>
          <w:p w:rsidR="005124F4" w:rsidRPr="00D972BD" w:rsidRDefault="005124F4" w:rsidP="00D972BD">
            <w:pPr>
              <w:spacing w:line="360" w:lineRule="auto"/>
              <w:jc w:val="both"/>
              <w:rPr>
                <w:sz w:val="20"/>
                <w:szCs w:val="20"/>
              </w:rPr>
            </w:pPr>
            <w:r w:rsidRPr="00D972BD">
              <w:rPr>
                <w:sz w:val="20"/>
                <w:szCs w:val="20"/>
              </w:rPr>
              <w:t>3200</w:t>
            </w:r>
          </w:p>
        </w:tc>
        <w:tc>
          <w:tcPr>
            <w:tcW w:w="1080" w:type="dxa"/>
          </w:tcPr>
          <w:p w:rsidR="005124F4" w:rsidRPr="00D972BD" w:rsidRDefault="005124F4" w:rsidP="00D972BD">
            <w:pPr>
              <w:spacing w:line="360" w:lineRule="auto"/>
              <w:jc w:val="both"/>
              <w:rPr>
                <w:sz w:val="20"/>
                <w:szCs w:val="20"/>
              </w:rPr>
            </w:pPr>
            <w:r w:rsidRPr="00D972BD">
              <w:rPr>
                <w:sz w:val="20"/>
                <w:szCs w:val="20"/>
              </w:rPr>
              <w:t>2800</w:t>
            </w:r>
          </w:p>
        </w:tc>
        <w:tc>
          <w:tcPr>
            <w:tcW w:w="1260" w:type="dxa"/>
            <w:vMerge/>
          </w:tcPr>
          <w:p w:rsidR="005124F4" w:rsidRPr="00D972BD" w:rsidRDefault="005124F4" w:rsidP="00D972BD">
            <w:pPr>
              <w:spacing w:line="360" w:lineRule="auto"/>
              <w:jc w:val="both"/>
              <w:rPr>
                <w:sz w:val="20"/>
                <w:szCs w:val="20"/>
              </w:rPr>
            </w:pPr>
          </w:p>
        </w:tc>
        <w:tc>
          <w:tcPr>
            <w:tcW w:w="2160" w:type="dxa"/>
            <w:vMerge/>
          </w:tcPr>
          <w:p w:rsidR="005124F4" w:rsidRPr="00D972BD" w:rsidRDefault="005124F4" w:rsidP="00D972BD">
            <w:pPr>
              <w:spacing w:line="360" w:lineRule="auto"/>
              <w:jc w:val="both"/>
              <w:rPr>
                <w:sz w:val="20"/>
                <w:szCs w:val="20"/>
              </w:rPr>
            </w:pPr>
          </w:p>
        </w:tc>
      </w:tr>
      <w:tr w:rsidR="005124F4" w:rsidRPr="00D972BD">
        <w:trPr>
          <w:cantSplit/>
        </w:trPr>
        <w:tc>
          <w:tcPr>
            <w:tcW w:w="648" w:type="dxa"/>
          </w:tcPr>
          <w:p w:rsidR="005124F4" w:rsidRPr="00D972BD" w:rsidRDefault="005124F4" w:rsidP="00D972BD">
            <w:pPr>
              <w:spacing w:line="360" w:lineRule="auto"/>
              <w:jc w:val="both"/>
              <w:rPr>
                <w:sz w:val="20"/>
                <w:szCs w:val="20"/>
              </w:rPr>
            </w:pPr>
            <w:r w:rsidRPr="00D972BD">
              <w:rPr>
                <w:sz w:val="20"/>
                <w:szCs w:val="20"/>
              </w:rPr>
              <w:t>13</w:t>
            </w:r>
          </w:p>
        </w:tc>
        <w:tc>
          <w:tcPr>
            <w:tcW w:w="2160" w:type="dxa"/>
          </w:tcPr>
          <w:p w:rsidR="005124F4" w:rsidRPr="00D972BD" w:rsidRDefault="005124F4" w:rsidP="00D972BD">
            <w:pPr>
              <w:spacing w:line="360" w:lineRule="auto"/>
              <w:jc w:val="both"/>
              <w:rPr>
                <w:sz w:val="20"/>
                <w:szCs w:val="20"/>
              </w:rPr>
            </w:pPr>
            <w:r w:rsidRPr="00D972BD">
              <w:rPr>
                <w:sz w:val="20"/>
                <w:szCs w:val="20"/>
              </w:rPr>
              <w:t>Диам. 89</w:t>
            </w:r>
          </w:p>
        </w:tc>
        <w:tc>
          <w:tcPr>
            <w:tcW w:w="1260" w:type="dxa"/>
          </w:tcPr>
          <w:p w:rsidR="005124F4" w:rsidRPr="00D972BD" w:rsidRDefault="005124F4" w:rsidP="00D972BD">
            <w:pPr>
              <w:spacing w:line="360" w:lineRule="auto"/>
              <w:jc w:val="both"/>
              <w:rPr>
                <w:sz w:val="20"/>
                <w:szCs w:val="20"/>
              </w:rPr>
            </w:pPr>
            <w:r w:rsidRPr="00D972BD">
              <w:rPr>
                <w:sz w:val="20"/>
                <w:szCs w:val="20"/>
              </w:rPr>
              <w:t>000203</w:t>
            </w:r>
          </w:p>
        </w:tc>
        <w:tc>
          <w:tcPr>
            <w:tcW w:w="1080" w:type="dxa"/>
          </w:tcPr>
          <w:p w:rsidR="005124F4" w:rsidRPr="00D972BD" w:rsidRDefault="005124F4" w:rsidP="00D972BD">
            <w:pPr>
              <w:spacing w:line="360" w:lineRule="auto"/>
              <w:jc w:val="both"/>
              <w:rPr>
                <w:sz w:val="20"/>
                <w:szCs w:val="20"/>
              </w:rPr>
            </w:pPr>
            <w:r w:rsidRPr="00D972BD">
              <w:rPr>
                <w:sz w:val="20"/>
                <w:szCs w:val="20"/>
              </w:rPr>
              <w:t>3700</w:t>
            </w:r>
          </w:p>
        </w:tc>
        <w:tc>
          <w:tcPr>
            <w:tcW w:w="1080" w:type="dxa"/>
          </w:tcPr>
          <w:p w:rsidR="005124F4" w:rsidRPr="00D972BD" w:rsidRDefault="005124F4" w:rsidP="00D972BD">
            <w:pPr>
              <w:spacing w:line="360" w:lineRule="auto"/>
              <w:jc w:val="both"/>
              <w:rPr>
                <w:sz w:val="20"/>
                <w:szCs w:val="20"/>
              </w:rPr>
            </w:pPr>
            <w:r w:rsidRPr="00D972BD">
              <w:rPr>
                <w:sz w:val="20"/>
                <w:szCs w:val="20"/>
              </w:rPr>
              <w:t>2850</w:t>
            </w:r>
          </w:p>
        </w:tc>
        <w:tc>
          <w:tcPr>
            <w:tcW w:w="1260" w:type="dxa"/>
            <w:vMerge/>
          </w:tcPr>
          <w:p w:rsidR="005124F4" w:rsidRPr="00D972BD" w:rsidRDefault="005124F4" w:rsidP="00D972BD">
            <w:pPr>
              <w:spacing w:line="360" w:lineRule="auto"/>
              <w:jc w:val="both"/>
              <w:rPr>
                <w:sz w:val="20"/>
                <w:szCs w:val="20"/>
              </w:rPr>
            </w:pPr>
          </w:p>
        </w:tc>
        <w:tc>
          <w:tcPr>
            <w:tcW w:w="2160" w:type="dxa"/>
            <w:vMerge/>
          </w:tcPr>
          <w:p w:rsidR="005124F4" w:rsidRPr="00D972BD" w:rsidRDefault="005124F4" w:rsidP="00D972BD">
            <w:pPr>
              <w:spacing w:line="360" w:lineRule="auto"/>
              <w:jc w:val="both"/>
              <w:rPr>
                <w:sz w:val="20"/>
                <w:szCs w:val="20"/>
              </w:rPr>
            </w:pPr>
          </w:p>
        </w:tc>
      </w:tr>
      <w:tr w:rsidR="005124F4" w:rsidRPr="00D972BD">
        <w:trPr>
          <w:cantSplit/>
        </w:trPr>
        <w:tc>
          <w:tcPr>
            <w:tcW w:w="648" w:type="dxa"/>
          </w:tcPr>
          <w:p w:rsidR="005124F4" w:rsidRPr="00D972BD" w:rsidRDefault="005124F4" w:rsidP="00D972BD">
            <w:pPr>
              <w:spacing w:line="360" w:lineRule="auto"/>
              <w:jc w:val="both"/>
              <w:rPr>
                <w:sz w:val="20"/>
                <w:szCs w:val="20"/>
              </w:rPr>
            </w:pPr>
            <w:r w:rsidRPr="00D972BD">
              <w:rPr>
                <w:sz w:val="20"/>
                <w:szCs w:val="20"/>
              </w:rPr>
              <w:t>14</w:t>
            </w:r>
          </w:p>
        </w:tc>
        <w:tc>
          <w:tcPr>
            <w:tcW w:w="2160" w:type="dxa"/>
          </w:tcPr>
          <w:p w:rsidR="005124F4" w:rsidRPr="00D972BD" w:rsidRDefault="005124F4" w:rsidP="00D972BD">
            <w:pPr>
              <w:spacing w:line="360" w:lineRule="auto"/>
              <w:jc w:val="both"/>
              <w:rPr>
                <w:sz w:val="20"/>
                <w:szCs w:val="20"/>
              </w:rPr>
            </w:pPr>
            <w:r w:rsidRPr="00D972BD">
              <w:rPr>
                <w:sz w:val="20"/>
                <w:szCs w:val="20"/>
              </w:rPr>
              <w:t>Диам. 100</w:t>
            </w:r>
          </w:p>
        </w:tc>
        <w:tc>
          <w:tcPr>
            <w:tcW w:w="1260" w:type="dxa"/>
          </w:tcPr>
          <w:p w:rsidR="005124F4" w:rsidRPr="00D972BD" w:rsidRDefault="005124F4" w:rsidP="00D972BD">
            <w:pPr>
              <w:spacing w:line="360" w:lineRule="auto"/>
              <w:jc w:val="both"/>
              <w:rPr>
                <w:sz w:val="20"/>
                <w:szCs w:val="20"/>
              </w:rPr>
            </w:pPr>
            <w:r w:rsidRPr="00D972BD">
              <w:rPr>
                <w:sz w:val="20"/>
                <w:szCs w:val="20"/>
              </w:rPr>
              <w:t>000204</w:t>
            </w:r>
          </w:p>
        </w:tc>
        <w:tc>
          <w:tcPr>
            <w:tcW w:w="1080" w:type="dxa"/>
          </w:tcPr>
          <w:p w:rsidR="005124F4" w:rsidRPr="00D972BD" w:rsidRDefault="005124F4" w:rsidP="00D972BD">
            <w:pPr>
              <w:spacing w:line="360" w:lineRule="auto"/>
              <w:jc w:val="both"/>
              <w:rPr>
                <w:sz w:val="20"/>
                <w:szCs w:val="20"/>
              </w:rPr>
            </w:pPr>
            <w:r w:rsidRPr="00D972BD">
              <w:rPr>
                <w:sz w:val="20"/>
                <w:szCs w:val="20"/>
              </w:rPr>
              <w:t>4600</w:t>
            </w:r>
          </w:p>
        </w:tc>
        <w:tc>
          <w:tcPr>
            <w:tcW w:w="1080" w:type="dxa"/>
          </w:tcPr>
          <w:p w:rsidR="005124F4" w:rsidRPr="00D972BD" w:rsidRDefault="005124F4" w:rsidP="00D972BD">
            <w:pPr>
              <w:spacing w:line="360" w:lineRule="auto"/>
              <w:jc w:val="both"/>
              <w:rPr>
                <w:sz w:val="20"/>
                <w:szCs w:val="20"/>
              </w:rPr>
            </w:pPr>
            <w:r w:rsidRPr="00D972BD">
              <w:rPr>
                <w:sz w:val="20"/>
                <w:szCs w:val="20"/>
              </w:rPr>
              <w:t>3650</w:t>
            </w:r>
          </w:p>
        </w:tc>
        <w:tc>
          <w:tcPr>
            <w:tcW w:w="1260" w:type="dxa"/>
            <w:vMerge/>
          </w:tcPr>
          <w:p w:rsidR="005124F4" w:rsidRPr="00D972BD" w:rsidRDefault="005124F4" w:rsidP="00D972BD">
            <w:pPr>
              <w:spacing w:line="360" w:lineRule="auto"/>
              <w:jc w:val="both"/>
              <w:rPr>
                <w:sz w:val="20"/>
                <w:szCs w:val="20"/>
              </w:rPr>
            </w:pPr>
          </w:p>
        </w:tc>
        <w:tc>
          <w:tcPr>
            <w:tcW w:w="2160" w:type="dxa"/>
            <w:vMerge/>
          </w:tcPr>
          <w:p w:rsidR="005124F4" w:rsidRPr="00D972BD" w:rsidRDefault="005124F4" w:rsidP="00D972BD">
            <w:pPr>
              <w:spacing w:line="360" w:lineRule="auto"/>
              <w:jc w:val="both"/>
              <w:rPr>
                <w:sz w:val="20"/>
                <w:szCs w:val="20"/>
              </w:rPr>
            </w:pPr>
          </w:p>
        </w:tc>
      </w:tr>
      <w:tr w:rsidR="005124F4" w:rsidRPr="00D972BD">
        <w:trPr>
          <w:cantSplit/>
        </w:trPr>
        <w:tc>
          <w:tcPr>
            <w:tcW w:w="648" w:type="dxa"/>
          </w:tcPr>
          <w:p w:rsidR="005124F4" w:rsidRPr="00D972BD" w:rsidRDefault="005124F4" w:rsidP="00D972BD">
            <w:pPr>
              <w:spacing w:line="360" w:lineRule="auto"/>
              <w:jc w:val="both"/>
              <w:rPr>
                <w:sz w:val="20"/>
                <w:szCs w:val="20"/>
              </w:rPr>
            </w:pPr>
            <w:r w:rsidRPr="00D972BD">
              <w:rPr>
                <w:sz w:val="20"/>
                <w:szCs w:val="20"/>
              </w:rPr>
              <w:t>15</w:t>
            </w:r>
          </w:p>
        </w:tc>
        <w:tc>
          <w:tcPr>
            <w:tcW w:w="2160" w:type="dxa"/>
          </w:tcPr>
          <w:p w:rsidR="005124F4" w:rsidRPr="00D972BD" w:rsidRDefault="005124F4" w:rsidP="00D972BD">
            <w:pPr>
              <w:spacing w:line="360" w:lineRule="auto"/>
              <w:jc w:val="both"/>
              <w:rPr>
                <w:sz w:val="20"/>
                <w:szCs w:val="20"/>
              </w:rPr>
            </w:pPr>
            <w:r w:rsidRPr="00D972BD">
              <w:rPr>
                <w:sz w:val="20"/>
                <w:szCs w:val="20"/>
              </w:rPr>
              <w:t>Диам. 159</w:t>
            </w:r>
          </w:p>
        </w:tc>
        <w:tc>
          <w:tcPr>
            <w:tcW w:w="1260" w:type="dxa"/>
          </w:tcPr>
          <w:p w:rsidR="005124F4" w:rsidRPr="00D972BD" w:rsidRDefault="005124F4" w:rsidP="00D972BD">
            <w:pPr>
              <w:spacing w:line="360" w:lineRule="auto"/>
              <w:jc w:val="both"/>
              <w:rPr>
                <w:sz w:val="20"/>
                <w:szCs w:val="20"/>
              </w:rPr>
            </w:pPr>
            <w:r w:rsidRPr="00D972BD">
              <w:rPr>
                <w:sz w:val="20"/>
                <w:szCs w:val="20"/>
              </w:rPr>
              <w:t>000205</w:t>
            </w:r>
          </w:p>
        </w:tc>
        <w:tc>
          <w:tcPr>
            <w:tcW w:w="1080" w:type="dxa"/>
          </w:tcPr>
          <w:p w:rsidR="005124F4" w:rsidRPr="00D972BD" w:rsidRDefault="005124F4" w:rsidP="00D972BD">
            <w:pPr>
              <w:spacing w:line="360" w:lineRule="auto"/>
              <w:jc w:val="both"/>
              <w:rPr>
                <w:sz w:val="20"/>
                <w:szCs w:val="20"/>
              </w:rPr>
            </w:pPr>
            <w:r w:rsidRPr="00D972BD">
              <w:rPr>
                <w:sz w:val="20"/>
                <w:szCs w:val="20"/>
              </w:rPr>
              <w:t>2500</w:t>
            </w:r>
          </w:p>
        </w:tc>
        <w:tc>
          <w:tcPr>
            <w:tcW w:w="1080" w:type="dxa"/>
          </w:tcPr>
          <w:p w:rsidR="005124F4" w:rsidRPr="00D972BD" w:rsidRDefault="005124F4" w:rsidP="00D972BD">
            <w:pPr>
              <w:spacing w:line="360" w:lineRule="auto"/>
              <w:jc w:val="both"/>
              <w:rPr>
                <w:sz w:val="20"/>
                <w:szCs w:val="20"/>
              </w:rPr>
            </w:pPr>
            <w:r w:rsidRPr="00D972BD">
              <w:rPr>
                <w:sz w:val="20"/>
                <w:szCs w:val="20"/>
              </w:rPr>
              <w:t>1980</w:t>
            </w:r>
          </w:p>
        </w:tc>
        <w:tc>
          <w:tcPr>
            <w:tcW w:w="1260" w:type="dxa"/>
            <w:vMerge w:val="restart"/>
          </w:tcPr>
          <w:p w:rsidR="005124F4" w:rsidRPr="00D972BD" w:rsidRDefault="005124F4" w:rsidP="00D972BD">
            <w:pPr>
              <w:spacing w:line="360" w:lineRule="auto"/>
              <w:jc w:val="both"/>
              <w:rPr>
                <w:sz w:val="20"/>
                <w:szCs w:val="20"/>
              </w:rPr>
            </w:pPr>
            <w:r w:rsidRPr="00D972BD">
              <w:rPr>
                <w:sz w:val="20"/>
                <w:szCs w:val="20"/>
              </w:rPr>
              <w:t>Накладная № 11 от 13.11.05</w:t>
            </w:r>
          </w:p>
        </w:tc>
        <w:tc>
          <w:tcPr>
            <w:tcW w:w="2160" w:type="dxa"/>
            <w:vMerge/>
          </w:tcPr>
          <w:p w:rsidR="005124F4" w:rsidRPr="00D972BD" w:rsidRDefault="005124F4" w:rsidP="00D972BD">
            <w:pPr>
              <w:spacing w:line="360" w:lineRule="auto"/>
              <w:jc w:val="both"/>
              <w:rPr>
                <w:sz w:val="20"/>
                <w:szCs w:val="20"/>
              </w:rPr>
            </w:pPr>
          </w:p>
        </w:tc>
      </w:tr>
      <w:tr w:rsidR="005124F4" w:rsidRPr="00D972BD">
        <w:trPr>
          <w:cantSplit/>
        </w:trPr>
        <w:tc>
          <w:tcPr>
            <w:tcW w:w="648" w:type="dxa"/>
          </w:tcPr>
          <w:p w:rsidR="005124F4" w:rsidRPr="00D972BD" w:rsidRDefault="005124F4" w:rsidP="00D972BD">
            <w:pPr>
              <w:spacing w:line="360" w:lineRule="auto"/>
              <w:jc w:val="both"/>
              <w:rPr>
                <w:sz w:val="20"/>
                <w:szCs w:val="20"/>
              </w:rPr>
            </w:pPr>
            <w:r w:rsidRPr="00D972BD">
              <w:rPr>
                <w:sz w:val="20"/>
                <w:szCs w:val="20"/>
              </w:rPr>
              <w:t>16</w:t>
            </w:r>
          </w:p>
        </w:tc>
        <w:tc>
          <w:tcPr>
            <w:tcW w:w="2160" w:type="dxa"/>
          </w:tcPr>
          <w:p w:rsidR="005124F4" w:rsidRPr="00D972BD" w:rsidRDefault="005124F4" w:rsidP="00D972BD">
            <w:pPr>
              <w:spacing w:line="360" w:lineRule="auto"/>
              <w:jc w:val="both"/>
              <w:rPr>
                <w:sz w:val="20"/>
                <w:szCs w:val="20"/>
              </w:rPr>
            </w:pPr>
            <w:r w:rsidRPr="00D972BD">
              <w:rPr>
                <w:sz w:val="20"/>
                <w:szCs w:val="20"/>
              </w:rPr>
              <w:t>Диам. 219</w:t>
            </w:r>
          </w:p>
        </w:tc>
        <w:tc>
          <w:tcPr>
            <w:tcW w:w="1260" w:type="dxa"/>
          </w:tcPr>
          <w:p w:rsidR="005124F4" w:rsidRPr="00D972BD" w:rsidRDefault="005124F4" w:rsidP="00D972BD">
            <w:pPr>
              <w:spacing w:line="360" w:lineRule="auto"/>
              <w:jc w:val="both"/>
              <w:rPr>
                <w:sz w:val="20"/>
                <w:szCs w:val="20"/>
              </w:rPr>
            </w:pPr>
            <w:r w:rsidRPr="00D972BD">
              <w:rPr>
                <w:sz w:val="20"/>
                <w:szCs w:val="20"/>
              </w:rPr>
              <w:t>000206</w:t>
            </w:r>
          </w:p>
        </w:tc>
        <w:tc>
          <w:tcPr>
            <w:tcW w:w="1080" w:type="dxa"/>
          </w:tcPr>
          <w:p w:rsidR="005124F4" w:rsidRPr="00D972BD" w:rsidRDefault="005124F4" w:rsidP="00D972BD">
            <w:pPr>
              <w:spacing w:line="360" w:lineRule="auto"/>
              <w:jc w:val="both"/>
              <w:rPr>
                <w:sz w:val="20"/>
                <w:szCs w:val="20"/>
              </w:rPr>
            </w:pPr>
            <w:r w:rsidRPr="00D972BD">
              <w:rPr>
                <w:sz w:val="20"/>
                <w:szCs w:val="20"/>
              </w:rPr>
              <w:t>1850</w:t>
            </w:r>
          </w:p>
        </w:tc>
        <w:tc>
          <w:tcPr>
            <w:tcW w:w="1080" w:type="dxa"/>
          </w:tcPr>
          <w:p w:rsidR="005124F4" w:rsidRPr="00D972BD" w:rsidRDefault="005124F4" w:rsidP="00D972BD">
            <w:pPr>
              <w:spacing w:line="360" w:lineRule="auto"/>
              <w:jc w:val="both"/>
              <w:rPr>
                <w:sz w:val="20"/>
                <w:szCs w:val="20"/>
              </w:rPr>
            </w:pPr>
            <w:r w:rsidRPr="00D972BD">
              <w:rPr>
                <w:sz w:val="20"/>
                <w:szCs w:val="20"/>
              </w:rPr>
              <w:t>1500</w:t>
            </w:r>
          </w:p>
        </w:tc>
        <w:tc>
          <w:tcPr>
            <w:tcW w:w="1260" w:type="dxa"/>
            <w:vMerge/>
          </w:tcPr>
          <w:p w:rsidR="005124F4" w:rsidRPr="00D972BD" w:rsidRDefault="005124F4" w:rsidP="00D972BD">
            <w:pPr>
              <w:spacing w:line="360" w:lineRule="auto"/>
              <w:jc w:val="both"/>
              <w:rPr>
                <w:sz w:val="20"/>
                <w:szCs w:val="20"/>
              </w:rPr>
            </w:pPr>
          </w:p>
        </w:tc>
        <w:tc>
          <w:tcPr>
            <w:tcW w:w="2160" w:type="dxa"/>
            <w:vMerge/>
          </w:tcPr>
          <w:p w:rsidR="005124F4" w:rsidRPr="00D972BD" w:rsidRDefault="005124F4" w:rsidP="00D972BD">
            <w:pPr>
              <w:spacing w:line="360" w:lineRule="auto"/>
              <w:jc w:val="both"/>
              <w:rPr>
                <w:sz w:val="20"/>
                <w:szCs w:val="20"/>
              </w:rPr>
            </w:pPr>
          </w:p>
        </w:tc>
      </w:tr>
      <w:tr w:rsidR="005124F4" w:rsidRPr="00D972BD">
        <w:tc>
          <w:tcPr>
            <w:tcW w:w="648" w:type="dxa"/>
          </w:tcPr>
          <w:p w:rsidR="005124F4" w:rsidRPr="00D972BD" w:rsidRDefault="005124F4" w:rsidP="00D972BD">
            <w:pPr>
              <w:spacing w:line="360" w:lineRule="auto"/>
              <w:jc w:val="both"/>
              <w:rPr>
                <w:sz w:val="20"/>
                <w:szCs w:val="20"/>
              </w:rPr>
            </w:pPr>
            <w:r w:rsidRPr="00D972BD">
              <w:rPr>
                <w:sz w:val="20"/>
                <w:szCs w:val="20"/>
              </w:rPr>
              <w:t>17</w:t>
            </w:r>
          </w:p>
        </w:tc>
        <w:tc>
          <w:tcPr>
            <w:tcW w:w="2160" w:type="dxa"/>
          </w:tcPr>
          <w:p w:rsidR="005124F4" w:rsidRPr="00D972BD" w:rsidRDefault="005124F4" w:rsidP="00D972BD">
            <w:pPr>
              <w:spacing w:line="360" w:lineRule="auto"/>
              <w:jc w:val="both"/>
              <w:rPr>
                <w:sz w:val="20"/>
                <w:szCs w:val="20"/>
              </w:rPr>
            </w:pPr>
            <w:r w:rsidRPr="00D972BD">
              <w:rPr>
                <w:sz w:val="20"/>
                <w:szCs w:val="20"/>
              </w:rPr>
              <w:t>Краны газовые:</w:t>
            </w:r>
          </w:p>
        </w:tc>
        <w:tc>
          <w:tcPr>
            <w:tcW w:w="1260" w:type="dxa"/>
          </w:tcPr>
          <w:p w:rsidR="005124F4" w:rsidRPr="00D972BD" w:rsidRDefault="005124F4" w:rsidP="00D972BD">
            <w:pPr>
              <w:spacing w:line="360" w:lineRule="auto"/>
              <w:jc w:val="both"/>
              <w:rPr>
                <w:sz w:val="20"/>
                <w:szCs w:val="20"/>
              </w:rPr>
            </w:pPr>
            <w:r w:rsidRPr="00D972BD">
              <w:rPr>
                <w:sz w:val="20"/>
                <w:szCs w:val="20"/>
              </w:rPr>
              <w:t>000600</w:t>
            </w:r>
          </w:p>
        </w:tc>
        <w:tc>
          <w:tcPr>
            <w:tcW w:w="1080" w:type="dxa"/>
          </w:tcPr>
          <w:p w:rsidR="005124F4" w:rsidRPr="00D972BD" w:rsidRDefault="005124F4" w:rsidP="00D972BD">
            <w:pPr>
              <w:spacing w:line="360" w:lineRule="auto"/>
              <w:jc w:val="both"/>
              <w:rPr>
                <w:sz w:val="20"/>
                <w:szCs w:val="20"/>
              </w:rPr>
            </w:pPr>
          </w:p>
        </w:tc>
        <w:tc>
          <w:tcPr>
            <w:tcW w:w="1080" w:type="dxa"/>
          </w:tcPr>
          <w:p w:rsidR="005124F4" w:rsidRPr="00D972BD" w:rsidRDefault="005124F4" w:rsidP="00D972BD">
            <w:pPr>
              <w:spacing w:line="360" w:lineRule="auto"/>
              <w:jc w:val="both"/>
              <w:rPr>
                <w:sz w:val="20"/>
                <w:szCs w:val="20"/>
              </w:rPr>
            </w:pPr>
          </w:p>
        </w:tc>
        <w:tc>
          <w:tcPr>
            <w:tcW w:w="1260" w:type="dxa"/>
          </w:tcPr>
          <w:p w:rsidR="005124F4" w:rsidRPr="00D972BD" w:rsidRDefault="005124F4" w:rsidP="00D972BD">
            <w:pPr>
              <w:spacing w:line="360" w:lineRule="auto"/>
              <w:jc w:val="both"/>
              <w:rPr>
                <w:sz w:val="20"/>
                <w:szCs w:val="20"/>
              </w:rPr>
            </w:pPr>
          </w:p>
        </w:tc>
        <w:tc>
          <w:tcPr>
            <w:tcW w:w="2160" w:type="dxa"/>
          </w:tcPr>
          <w:p w:rsidR="005124F4" w:rsidRPr="00D972BD" w:rsidRDefault="005124F4" w:rsidP="00D972BD">
            <w:pPr>
              <w:spacing w:line="360" w:lineRule="auto"/>
              <w:jc w:val="both"/>
              <w:rPr>
                <w:sz w:val="20"/>
                <w:szCs w:val="20"/>
              </w:rPr>
            </w:pPr>
          </w:p>
        </w:tc>
      </w:tr>
      <w:tr w:rsidR="005124F4" w:rsidRPr="00D972BD">
        <w:trPr>
          <w:cantSplit/>
        </w:trPr>
        <w:tc>
          <w:tcPr>
            <w:tcW w:w="648" w:type="dxa"/>
          </w:tcPr>
          <w:p w:rsidR="005124F4" w:rsidRPr="00D972BD" w:rsidRDefault="005124F4" w:rsidP="00D972BD">
            <w:pPr>
              <w:spacing w:line="360" w:lineRule="auto"/>
              <w:jc w:val="both"/>
              <w:rPr>
                <w:sz w:val="20"/>
                <w:szCs w:val="20"/>
              </w:rPr>
            </w:pPr>
            <w:r w:rsidRPr="00D972BD">
              <w:rPr>
                <w:sz w:val="20"/>
                <w:szCs w:val="20"/>
              </w:rPr>
              <w:t>18</w:t>
            </w:r>
          </w:p>
        </w:tc>
        <w:tc>
          <w:tcPr>
            <w:tcW w:w="2160" w:type="dxa"/>
          </w:tcPr>
          <w:p w:rsidR="005124F4" w:rsidRPr="00D972BD" w:rsidRDefault="005124F4" w:rsidP="00D972BD">
            <w:pPr>
              <w:spacing w:line="360" w:lineRule="auto"/>
              <w:jc w:val="both"/>
              <w:rPr>
                <w:sz w:val="20"/>
                <w:szCs w:val="20"/>
              </w:rPr>
            </w:pPr>
            <w:r w:rsidRPr="00D972BD">
              <w:rPr>
                <w:sz w:val="20"/>
                <w:szCs w:val="20"/>
              </w:rPr>
              <w:t>Диам. 15</w:t>
            </w:r>
          </w:p>
        </w:tc>
        <w:tc>
          <w:tcPr>
            <w:tcW w:w="1260" w:type="dxa"/>
          </w:tcPr>
          <w:p w:rsidR="005124F4" w:rsidRPr="00D972BD" w:rsidRDefault="005124F4" w:rsidP="00D972BD">
            <w:pPr>
              <w:spacing w:line="360" w:lineRule="auto"/>
              <w:jc w:val="both"/>
              <w:rPr>
                <w:sz w:val="20"/>
                <w:szCs w:val="20"/>
              </w:rPr>
            </w:pPr>
            <w:r w:rsidRPr="00D972BD">
              <w:rPr>
                <w:sz w:val="20"/>
                <w:szCs w:val="20"/>
              </w:rPr>
              <w:t>000601</w:t>
            </w:r>
          </w:p>
        </w:tc>
        <w:tc>
          <w:tcPr>
            <w:tcW w:w="1080" w:type="dxa"/>
          </w:tcPr>
          <w:p w:rsidR="005124F4" w:rsidRPr="00D972BD" w:rsidRDefault="005124F4" w:rsidP="00D972BD">
            <w:pPr>
              <w:spacing w:line="360" w:lineRule="auto"/>
              <w:jc w:val="both"/>
              <w:rPr>
                <w:sz w:val="20"/>
                <w:szCs w:val="20"/>
              </w:rPr>
            </w:pPr>
            <w:r w:rsidRPr="00D972BD">
              <w:rPr>
                <w:sz w:val="20"/>
                <w:szCs w:val="20"/>
              </w:rPr>
              <w:t>3560</w:t>
            </w:r>
          </w:p>
        </w:tc>
        <w:tc>
          <w:tcPr>
            <w:tcW w:w="1080" w:type="dxa"/>
          </w:tcPr>
          <w:p w:rsidR="005124F4" w:rsidRPr="00D972BD" w:rsidRDefault="005124F4" w:rsidP="00D972BD">
            <w:pPr>
              <w:spacing w:line="360" w:lineRule="auto"/>
              <w:jc w:val="both"/>
              <w:rPr>
                <w:sz w:val="20"/>
                <w:szCs w:val="20"/>
              </w:rPr>
            </w:pPr>
            <w:r w:rsidRPr="00D972BD">
              <w:rPr>
                <w:sz w:val="20"/>
                <w:szCs w:val="20"/>
              </w:rPr>
              <w:t>1258</w:t>
            </w:r>
          </w:p>
        </w:tc>
        <w:tc>
          <w:tcPr>
            <w:tcW w:w="1260" w:type="dxa"/>
            <w:vMerge w:val="restart"/>
          </w:tcPr>
          <w:p w:rsidR="005124F4" w:rsidRPr="00D972BD" w:rsidRDefault="005124F4" w:rsidP="00D972BD">
            <w:pPr>
              <w:spacing w:line="360" w:lineRule="auto"/>
              <w:jc w:val="both"/>
              <w:rPr>
                <w:sz w:val="20"/>
                <w:szCs w:val="20"/>
              </w:rPr>
            </w:pPr>
            <w:r w:rsidRPr="00D972BD">
              <w:rPr>
                <w:sz w:val="20"/>
                <w:szCs w:val="20"/>
              </w:rPr>
              <w:t>Накладные № 22 от 17.11.05</w:t>
            </w:r>
          </w:p>
        </w:tc>
        <w:tc>
          <w:tcPr>
            <w:tcW w:w="2160" w:type="dxa"/>
            <w:vMerge w:val="restart"/>
          </w:tcPr>
          <w:p w:rsidR="005124F4" w:rsidRPr="00D972BD" w:rsidRDefault="005124F4" w:rsidP="00D972BD">
            <w:pPr>
              <w:spacing w:line="360" w:lineRule="auto"/>
              <w:jc w:val="both"/>
              <w:rPr>
                <w:sz w:val="20"/>
                <w:szCs w:val="20"/>
              </w:rPr>
            </w:pPr>
            <w:r w:rsidRPr="00D972BD">
              <w:rPr>
                <w:sz w:val="20"/>
                <w:szCs w:val="20"/>
              </w:rPr>
              <w:t>Соответствие переходящих остатков, наличие штампа, нарушения нет</w:t>
            </w:r>
          </w:p>
          <w:p w:rsidR="005124F4" w:rsidRPr="00D972BD" w:rsidRDefault="005124F4" w:rsidP="00D972BD">
            <w:pPr>
              <w:spacing w:line="360" w:lineRule="auto"/>
              <w:jc w:val="both"/>
              <w:rPr>
                <w:sz w:val="20"/>
                <w:szCs w:val="20"/>
              </w:rPr>
            </w:pPr>
          </w:p>
          <w:p w:rsidR="005124F4" w:rsidRPr="00D972BD" w:rsidRDefault="005124F4" w:rsidP="00D972BD">
            <w:pPr>
              <w:spacing w:line="360" w:lineRule="auto"/>
              <w:jc w:val="both"/>
              <w:rPr>
                <w:sz w:val="20"/>
                <w:szCs w:val="20"/>
              </w:rPr>
            </w:pPr>
          </w:p>
          <w:p w:rsidR="005124F4" w:rsidRPr="00D972BD" w:rsidRDefault="005124F4" w:rsidP="00D972BD">
            <w:pPr>
              <w:spacing w:line="360" w:lineRule="auto"/>
              <w:jc w:val="both"/>
              <w:rPr>
                <w:sz w:val="20"/>
                <w:szCs w:val="20"/>
              </w:rPr>
            </w:pPr>
          </w:p>
        </w:tc>
      </w:tr>
      <w:tr w:rsidR="005124F4" w:rsidRPr="00D972BD">
        <w:trPr>
          <w:cantSplit/>
        </w:trPr>
        <w:tc>
          <w:tcPr>
            <w:tcW w:w="648" w:type="dxa"/>
          </w:tcPr>
          <w:p w:rsidR="005124F4" w:rsidRPr="00D972BD" w:rsidRDefault="005124F4" w:rsidP="00D972BD">
            <w:pPr>
              <w:spacing w:line="360" w:lineRule="auto"/>
              <w:jc w:val="both"/>
              <w:rPr>
                <w:sz w:val="20"/>
                <w:szCs w:val="20"/>
              </w:rPr>
            </w:pPr>
            <w:r w:rsidRPr="00D972BD">
              <w:rPr>
                <w:sz w:val="20"/>
                <w:szCs w:val="20"/>
              </w:rPr>
              <w:t>19</w:t>
            </w:r>
          </w:p>
        </w:tc>
        <w:tc>
          <w:tcPr>
            <w:tcW w:w="2160" w:type="dxa"/>
          </w:tcPr>
          <w:p w:rsidR="005124F4" w:rsidRPr="00D972BD" w:rsidRDefault="005124F4" w:rsidP="00D972BD">
            <w:pPr>
              <w:spacing w:line="360" w:lineRule="auto"/>
              <w:jc w:val="both"/>
              <w:rPr>
                <w:sz w:val="20"/>
                <w:szCs w:val="20"/>
              </w:rPr>
            </w:pPr>
            <w:r w:rsidRPr="00D972BD">
              <w:rPr>
                <w:sz w:val="20"/>
                <w:szCs w:val="20"/>
              </w:rPr>
              <w:t>Диам. 20</w:t>
            </w:r>
          </w:p>
        </w:tc>
        <w:tc>
          <w:tcPr>
            <w:tcW w:w="1260" w:type="dxa"/>
          </w:tcPr>
          <w:p w:rsidR="005124F4" w:rsidRPr="00D972BD" w:rsidRDefault="005124F4" w:rsidP="00D972BD">
            <w:pPr>
              <w:spacing w:line="360" w:lineRule="auto"/>
              <w:jc w:val="both"/>
              <w:rPr>
                <w:sz w:val="20"/>
                <w:szCs w:val="20"/>
              </w:rPr>
            </w:pPr>
            <w:r w:rsidRPr="00D972BD">
              <w:rPr>
                <w:sz w:val="20"/>
                <w:szCs w:val="20"/>
              </w:rPr>
              <w:t>000602</w:t>
            </w:r>
          </w:p>
        </w:tc>
        <w:tc>
          <w:tcPr>
            <w:tcW w:w="1080" w:type="dxa"/>
          </w:tcPr>
          <w:p w:rsidR="005124F4" w:rsidRPr="00D972BD" w:rsidRDefault="005124F4" w:rsidP="00D972BD">
            <w:pPr>
              <w:spacing w:line="360" w:lineRule="auto"/>
              <w:jc w:val="both"/>
              <w:rPr>
                <w:sz w:val="20"/>
                <w:szCs w:val="20"/>
              </w:rPr>
            </w:pPr>
            <w:r w:rsidRPr="00D972BD">
              <w:rPr>
                <w:sz w:val="20"/>
                <w:szCs w:val="20"/>
              </w:rPr>
              <w:t>1265</w:t>
            </w:r>
          </w:p>
        </w:tc>
        <w:tc>
          <w:tcPr>
            <w:tcW w:w="1080" w:type="dxa"/>
          </w:tcPr>
          <w:p w:rsidR="005124F4" w:rsidRPr="00D972BD" w:rsidRDefault="005124F4" w:rsidP="00D972BD">
            <w:pPr>
              <w:spacing w:line="360" w:lineRule="auto"/>
              <w:jc w:val="both"/>
              <w:rPr>
                <w:sz w:val="20"/>
                <w:szCs w:val="20"/>
              </w:rPr>
            </w:pPr>
            <w:r w:rsidRPr="00D972BD">
              <w:rPr>
                <w:sz w:val="20"/>
                <w:szCs w:val="20"/>
              </w:rPr>
              <w:t>980</w:t>
            </w:r>
          </w:p>
        </w:tc>
        <w:tc>
          <w:tcPr>
            <w:tcW w:w="1260" w:type="dxa"/>
            <w:vMerge/>
          </w:tcPr>
          <w:p w:rsidR="005124F4" w:rsidRPr="00D972BD" w:rsidRDefault="005124F4" w:rsidP="00D972BD">
            <w:pPr>
              <w:spacing w:line="360" w:lineRule="auto"/>
              <w:jc w:val="both"/>
              <w:rPr>
                <w:sz w:val="20"/>
                <w:szCs w:val="20"/>
              </w:rPr>
            </w:pPr>
          </w:p>
        </w:tc>
        <w:tc>
          <w:tcPr>
            <w:tcW w:w="2160" w:type="dxa"/>
            <w:vMerge/>
          </w:tcPr>
          <w:p w:rsidR="005124F4" w:rsidRPr="00D972BD" w:rsidRDefault="005124F4" w:rsidP="00D972BD">
            <w:pPr>
              <w:spacing w:line="360" w:lineRule="auto"/>
              <w:jc w:val="both"/>
              <w:rPr>
                <w:sz w:val="20"/>
                <w:szCs w:val="20"/>
              </w:rPr>
            </w:pPr>
          </w:p>
        </w:tc>
      </w:tr>
      <w:tr w:rsidR="005124F4" w:rsidRPr="00D972BD">
        <w:trPr>
          <w:cantSplit/>
        </w:trPr>
        <w:tc>
          <w:tcPr>
            <w:tcW w:w="648" w:type="dxa"/>
          </w:tcPr>
          <w:p w:rsidR="005124F4" w:rsidRPr="00D972BD" w:rsidRDefault="005124F4" w:rsidP="00D972BD">
            <w:pPr>
              <w:spacing w:line="360" w:lineRule="auto"/>
              <w:jc w:val="both"/>
              <w:rPr>
                <w:sz w:val="20"/>
                <w:szCs w:val="20"/>
              </w:rPr>
            </w:pPr>
            <w:r w:rsidRPr="00D972BD">
              <w:rPr>
                <w:sz w:val="20"/>
                <w:szCs w:val="20"/>
              </w:rPr>
              <w:t>20</w:t>
            </w:r>
          </w:p>
        </w:tc>
        <w:tc>
          <w:tcPr>
            <w:tcW w:w="2160" w:type="dxa"/>
          </w:tcPr>
          <w:p w:rsidR="005124F4" w:rsidRPr="00D972BD" w:rsidRDefault="005124F4" w:rsidP="00D972BD">
            <w:pPr>
              <w:spacing w:line="360" w:lineRule="auto"/>
              <w:jc w:val="both"/>
              <w:rPr>
                <w:sz w:val="20"/>
                <w:szCs w:val="20"/>
              </w:rPr>
            </w:pPr>
            <w:r w:rsidRPr="00D972BD">
              <w:rPr>
                <w:sz w:val="20"/>
                <w:szCs w:val="20"/>
              </w:rPr>
              <w:t>Диам. 25</w:t>
            </w:r>
          </w:p>
        </w:tc>
        <w:tc>
          <w:tcPr>
            <w:tcW w:w="1260" w:type="dxa"/>
          </w:tcPr>
          <w:p w:rsidR="005124F4" w:rsidRPr="00D972BD" w:rsidRDefault="005124F4" w:rsidP="00D972BD">
            <w:pPr>
              <w:spacing w:line="360" w:lineRule="auto"/>
              <w:jc w:val="both"/>
              <w:rPr>
                <w:sz w:val="20"/>
                <w:szCs w:val="20"/>
              </w:rPr>
            </w:pPr>
            <w:r w:rsidRPr="00D972BD">
              <w:rPr>
                <w:sz w:val="20"/>
                <w:szCs w:val="20"/>
              </w:rPr>
              <w:t>000603</w:t>
            </w:r>
          </w:p>
        </w:tc>
        <w:tc>
          <w:tcPr>
            <w:tcW w:w="1080" w:type="dxa"/>
          </w:tcPr>
          <w:p w:rsidR="005124F4" w:rsidRPr="00D972BD" w:rsidRDefault="005124F4" w:rsidP="00D972BD">
            <w:pPr>
              <w:spacing w:line="360" w:lineRule="auto"/>
              <w:jc w:val="both"/>
              <w:rPr>
                <w:sz w:val="20"/>
                <w:szCs w:val="20"/>
              </w:rPr>
            </w:pPr>
            <w:r w:rsidRPr="00D972BD">
              <w:rPr>
                <w:sz w:val="20"/>
                <w:szCs w:val="20"/>
              </w:rPr>
              <w:t>1365</w:t>
            </w:r>
          </w:p>
        </w:tc>
        <w:tc>
          <w:tcPr>
            <w:tcW w:w="1080" w:type="dxa"/>
          </w:tcPr>
          <w:p w:rsidR="005124F4" w:rsidRPr="00D972BD" w:rsidRDefault="005124F4" w:rsidP="00D972BD">
            <w:pPr>
              <w:spacing w:line="360" w:lineRule="auto"/>
              <w:jc w:val="both"/>
              <w:rPr>
                <w:sz w:val="20"/>
                <w:szCs w:val="20"/>
              </w:rPr>
            </w:pPr>
            <w:r w:rsidRPr="00D972BD">
              <w:rPr>
                <w:sz w:val="20"/>
                <w:szCs w:val="20"/>
              </w:rPr>
              <w:t>4562</w:t>
            </w:r>
          </w:p>
        </w:tc>
        <w:tc>
          <w:tcPr>
            <w:tcW w:w="1260" w:type="dxa"/>
            <w:vMerge/>
          </w:tcPr>
          <w:p w:rsidR="005124F4" w:rsidRPr="00D972BD" w:rsidRDefault="005124F4" w:rsidP="00D972BD">
            <w:pPr>
              <w:spacing w:line="360" w:lineRule="auto"/>
              <w:jc w:val="both"/>
              <w:rPr>
                <w:sz w:val="20"/>
                <w:szCs w:val="20"/>
              </w:rPr>
            </w:pPr>
          </w:p>
        </w:tc>
        <w:tc>
          <w:tcPr>
            <w:tcW w:w="2160" w:type="dxa"/>
            <w:vMerge/>
          </w:tcPr>
          <w:p w:rsidR="005124F4" w:rsidRPr="00D972BD" w:rsidRDefault="005124F4" w:rsidP="00D972BD">
            <w:pPr>
              <w:spacing w:line="360" w:lineRule="auto"/>
              <w:jc w:val="both"/>
              <w:rPr>
                <w:sz w:val="20"/>
                <w:szCs w:val="20"/>
              </w:rPr>
            </w:pPr>
          </w:p>
        </w:tc>
      </w:tr>
      <w:tr w:rsidR="005124F4" w:rsidRPr="00D972BD">
        <w:trPr>
          <w:cantSplit/>
        </w:trPr>
        <w:tc>
          <w:tcPr>
            <w:tcW w:w="648" w:type="dxa"/>
          </w:tcPr>
          <w:p w:rsidR="005124F4" w:rsidRPr="00D972BD" w:rsidRDefault="005124F4" w:rsidP="00D972BD">
            <w:pPr>
              <w:spacing w:line="360" w:lineRule="auto"/>
              <w:jc w:val="both"/>
              <w:rPr>
                <w:sz w:val="20"/>
                <w:szCs w:val="20"/>
              </w:rPr>
            </w:pPr>
            <w:r w:rsidRPr="00D972BD">
              <w:rPr>
                <w:sz w:val="20"/>
                <w:szCs w:val="20"/>
              </w:rPr>
              <w:t>21</w:t>
            </w:r>
          </w:p>
        </w:tc>
        <w:tc>
          <w:tcPr>
            <w:tcW w:w="2160" w:type="dxa"/>
          </w:tcPr>
          <w:p w:rsidR="005124F4" w:rsidRPr="00D972BD" w:rsidRDefault="005124F4" w:rsidP="00D972BD">
            <w:pPr>
              <w:spacing w:line="360" w:lineRule="auto"/>
              <w:jc w:val="both"/>
              <w:rPr>
                <w:sz w:val="20"/>
                <w:szCs w:val="20"/>
              </w:rPr>
            </w:pPr>
            <w:r w:rsidRPr="00D972BD">
              <w:rPr>
                <w:sz w:val="20"/>
                <w:szCs w:val="20"/>
              </w:rPr>
              <w:t>Диам. 32</w:t>
            </w:r>
          </w:p>
        </w:tc>
        <w:tc>
          <w:tcPr>
            <w:tcW w:w="1260" w:type="dxa"/>
          </w:tcPr>
          <w:p w:rsidR="005124F4" w:rsidRPr="00D972BD" w:rsidRDefault="005124F4" w:rsidP="00D972BD">
            <w:pPr>
              <w:spacing w:line="360" w:lineRule="auto"/>
              <w:jc w:val="both"/>
              <w:rPr>
                <w:sz w:val="20"/>
                <w:szCs w:val="20"/>
              </w:rPr>
            </w:pPr>
            <w:r w:rsidRPr="00D972BD">
              <w:rPr>
                <w:sz w:val="20"/>
                <w:szCs w:val="20"/>
              </w:rPr>
              <w:t>000604</w:t>
            </w:r>
          </w:p>
        </w:tc>
        <w:tc>
          <w:tcPr>
            <w:tcW w:w="1080" w:type="dxa"/>
          </w:tcPr>
          <w:p w:rsidR="005124F4" w:rsidRPr="00D972BD" w:rsidRDefault="005124F4" w:rsidP="00D972BD">
            <w:pPr>
              <w:spacing w:line="360" w:lineRule="auto"/>
              <w:jc w:val="both"/>
              <w:rPr>
                <w:sz w:val="20"/>
                <w:szCs w:val="20"/>
              </w:rPr>
            </w:pPr>
            <w:r w:rsidRPr="00D972BD">
              <w:rPr>
                <w:sz w:val="20"/>
                <w:szCs w:val="20"/>
              </w:rPr>
              <w:t>1280</w:t>
            </w:r>
          </w:p>
        </w:tc>
        <w:tc>
          <w:tcPr>
            <w:tcW w:w="1080" w:type="dxa"/>
          </w:tcPr>
          <w:p w:rsidR="005124F4" w:rsidRPr="00D972BD" w:rsidRDefault="005124F4" w:rsidP="00D972BD">
            <w:pPr>
              <w:spacing w:line="360" w:lineRule="auto"/>
              <w:jc w:val="both"/>
              <w:rPr>
                <w:sz w:val="20"/>
                <w:szCs w:val="20"/>
              </w:rPr>
            </w:pPr>
            <w:r w:rsidRPr="00D972BD">
              <w:rPr>
                <w:sz w:val="20"/>
                <w:szCs w:val="20"/>
              </w:rPr>
              <w:t>650</w:t>
            </w:r>
          </w:p>
        </w:tc>
        <w:tc>
          <w:tcPr>
            <w:tcW w:w="1260" w:type="dxa"/>
            <w:vMerge/>
          </w:tcPr>
          <w:p w:rsidR="005124F4" w:rsidRPr="00D972BD" w:rsidRDefault="005124F4" w:rsidP="00D972BD">
            <w:pPr>
              <w:spacing w:line="360" w:lineRule="auto"/>
              <w:jc w:val="both"/>
              <w:rPr>
                <w:sz w:val="20"/>
                <w:szCs w:val="20"/>
              </w:rPr>
            </w:pPr>
          </w:p>
        </w:tc>
        <w:tc>
          <w:tcPr>
            <w:tcW w:w="2160" w:type="dxa"/>
            <w:vMerge/>
          </w:tcPr>
          <w:p w:rsidR="005124F4" w:rsidRPr="00D972BD" w:rsidRDefault="005124F4" w:rsidP="00D972BD">
            <w:pPr>
              <w:spacing w:line="360" w:lineRule="auto"/>
              <w:jc w:val="both"/>
              <w:rPr>
                <w:sz w:val="20"/>
                <w:szCs w:val="20"/>
              </w:rPr>
            </w:pPr>
          </w:p>
        </w:tc>
      </w:tr>
      <w:tr w:rsidR="005124F4" w:rsidRPr="00D972BD">
        <w:trPr>
          <w:cantSplit/>
        </w:trPr>
        <w:tc>
          <w:tcPr>
            <w:tcW w:w="648" w:type="dxa"/>
          </w:tcPr>
          <w:p w:rsidR="005124F4" w:rsidRPr="00D972BD" w:rsidRDefault="005124F4" w:rsidP="00D972BD">
            <w:pPr>
              <w:spacing w:line="360" w:lineRule="auto"/>
              <w:jc w:val="both"/>
              <w:rPr>
                <w:sz w:val="20"/>
                <w:szCs w:val="20"/>
              </w:rPr>
            </w:pPr>
            <w:r w:rsidRPr="00D972BD">
              <w:rPr>
                <w:sz w:val="20"/>
                <w:szCs w:val="20"/>
              </w:rPr>
              <w:t>22</w:t>
            </w:r>
          </w:p>
        </w:tc>
        <w:tc>
          <w:tcPr>
            <w:tcW w:w="2160" w:type="dxa"/>
          </w:tcPr>
          <w:p w:rsidR="005124F4" w:rsidRPr="00D972BD" w:rsidRDefault="005124F4" w:rsidP="00D972BD">
            <w:pPr>
              <w:spacing w:line="360" w:lineRule="auto"/>
              <w:jc w:val="both"/>
              <w:rPr>
                <w:sz w:val="20"/>
                <w:szCs w:val="20"/>
              </w:rPr>
            </w:pPr>
            <w:r w:rsidRPr="00D972BD">
              <w:rPr>
                <w:sz w:val="20"/>
                <w:szCs w:val="20"/>
              </w:rPr>
              <w:t>Диам. 40</w:t>
            </w:r>
          </w:p>
        </w:tc>
        <w:tc>
          <w:tcPr>
            <w:tcW w:w="1260" w:type="dxa"/>
          </w:tcPr>
          <w:p w:rsidR="005124F4" w:rsidRPr="00D972BD" w:rsidRDefault="005124F4" w:rsidP="00D972BD">
            <w:pPr>
              <w:spacing w:line="360" w:lineRule="auto"/>
              <w:jc w:val="both"/>
              <w:rPr>
                <w:sz w:val="20"/>
                <w:szCs w:val="20"/>
              </w:rPr>
            </w:pPr>
            <w:r w:rsidRPr="00D972BD">
              <w:rPr>
                <w:sz w:val="20"/>
                <w:szCs w:val="20"/>
              </w:rPr>
              <w:t>000605</w:t>
            </w:r>
          </w:p>
        </w:tc>
        <w:tc>
          <w:tcPr>
            <w:tcW w:w="1080" w:type="dxa"/>
          </w:tcPr>
          <w:p w:rsidR="005124F4" w:rsidRPr="00D972BD" w:rsidRDefault="005124F4" w:rsidP="00D972BD">
            <w:pPr>
              <w:spacing w:line="360" w:lineRule="auto"/>
              <w:jc w:val="both"/>
              <w:rPr>
                <w:sz w:val="20"/>
                <w:szCs w:val="20"/>
              </w:rPr>
            </w:pPr>
            <w:r w:rsidRPr="00D972BD">
              <w:rPr>
                <w:sz w:val="20"/>
                <w:szCs w:val="20"/>
              </w:rPr>
              <w:t>1368</w:t>
            </w:r>
          </w:p>
        </w:tc>
        <w:tc>
          <w:tcPr>
            <w:tcW w:w="1080" w:type="dxa"/>
          </w:tcPr>
          <w:p w:rsidR="005124F4" w:rsidRPr="00D972BD" w:rsidRDefault="005124F4" w:rsidP="00D972BD">
            <w:pPr>
              <w:spacing w:line="360" w:lineRule="auto"/>
              <w:jc w:val="both"/>
              <w:rPr>
                <w:sz w:val="20"/>
                <w:szCs w:val="20"/>
              </w:rPr>
            </w:pPr>
            <w:r w:rsidRPr="00D972BD">
              <w:rPr>
                <w:sz w:val="20"/>
                <w:szCs w:val="20"/>
              </w:rPr>
              <w:t>789</w:t>
            </w:r>
          </w:p>
        </w:tc>
        <w:tc>
          <w:tcPr>
            <w:tcW w:w="1260" w:type="dxa"/>
            <w:vMerge/>
          </w:tcPr>
          <w:p w:rsidR="005124F4" w:rsidRPr="00D972BD" w:rsidRDefault="005124F4" w:rsidP="00D972BD">
            <w:pPr>
              <w:spacing w:line="360" w:lineRule="auto"/>
              <w:jc w:val="both"/>
              <w:rPr>
                <w:sz w:val="20"/>
                <w:szCs w:val="20"/>
              </w:rPr>
            </w:pPr>
          </w:p>
        </w:tc>
        <w:tc>
          <w:tcPr>
            <w:tcW w:w="2160" w:type="dxa"/>
            <w:vMerge/>
          </w:tcPr>
          <w:p w:rsidR="005124F4" w:rsidRPr="00D972BD" w:rsidRDefault="005124F4" w:rsidP="00D972BD">
            <w:pPr>
              <w:spacing w:line="360" w:lineRule="auto"/>
              <w:jc w:val="both"/>
              <w:rPr>
                <w:sz w:val="20"/>
                <w:szCs w:val="20"/>
              </w:rPr>
            </w:pPr>
          </w:p>
        </w:tc>
      </w:tr>
      <w:tr w:rsidR="005124F4" w:rsidRPr="00D972BD">
        <w:trPr>
          <w:cantSplit/>
        </w:trPr>
        <w:tc>
          <w:tcPr>
            <w:tcW w:w="648" w:type="dxa"/>
          </w:tcPr>
          <w:p w:rsidR="005124F4" w:rsidRPr="00D972BD" w:rsidRDefault="005124F4" w:rsidP="00D972BD">
            <w:pPr>
              <w:spacing w:line="360" w:lineRule="auto"/>
              <w:jc w:val="both"/>
              <w:rPr>
                <w:sz w:val="20"/>
                <w:szCs w:val="20"/>
              </w:rPr>
            </w:pPr>
            <w:r w:rsidRPr="00D972BD">
              <w:rPr>
                <w:sz w:val="20"/>
                <w:szCs w:val="20"/>
              </w:rPr>
              <w:t>23</w:t>
            </w:r>
          </w:p>
        </w:tc>
        <w:tc>
          <w:tcPr>
            <w:tcW w:w="2160" w:type="dxa"/>
          </w:tcPr>
          <w:p w:rsidR="005124F4" w:rsidRPr="00D972BD" w:rsidRDefault="005124F4" w:rsidP="00D972BD">
            <w:pPr>
              <w:spacing w:line="360" w:lineRule="auto"/>
              <w:jc w:val="both"/>
              <w:rPr>
                <w:sz w:val="20"/>
                <w:szCs w:val="20"/>
              </w:rPr>
            </w:pPr>
            <w:r w:rsidRPr="00D972BD">
              <w:rPr>
                <w:sz w:val="20"/>
                <w:szCs w:val="20"/>
              </w:rPr>
              <w:t>Диам. 55</w:t>
            </w:r>
          </w:p>
        </w:tc>
        <w:tc>
          <w:tcPr>
            <w:tcW w:w="1260" w:type="dxa"/>
          </w:tcPr>
          <w:p w:rsidR="005124F4" w:rsidRPr="00D972BD" w:rsidRDefault="005124F4" w:rsidP="00D972BD">
            <w:pPr>
              <w:spacing w:line="360" w:lineRule="auto"/>
              <w:jc w:val="both"/>
              <w:rPr>
                <w:sz w:val="20"/>
                <w:szCs w:val="20"/>
              </w:rPr>
            </w:pPr>
            <w:r w:rsidRPr="00D972BD">
              <w:rPr>
                <w:sz w:val="20"/>
                <w:szCs w:val="20"/>
              </w:rPr>
              <w:t>000605</w:t>
            </w:r>
          </w:p>
        </w:tc>
        <w:tc>
          <w:tcPr>
            <w:tcW w:w="1080" w:type="dxa"/>
          </w:tcPr>
          <w:p w:rsidR="005124F4" w:rsidRPr="00D972BD" w:rsidRDefault="005124F4" w:rsidP="00D972BD">
            <w:pPr>
              <w:spacing w:line="360" w:lineRule="auto"/>
              <w:jc w:val="both"/>
              <w:rPr>
                <w:sz w:val="20"/>
                <w:szCs w:val="20"/>
              </w:rPr>
            </w:pPr>
            <w:r w:rsidRPr="00D972BD">
              <w:rPr>
                <w:sz w:val="20"/>
                <w:szCs w:val="20"/>
              </w:rPr>
              <w:t>1000</w:t>
            </w:r>
          </w:p>
        </w:tc>
        <w:tc>
          <w:tcPr>
            <w:tcW w:w="1080" w:type="dxa"/>
          </w:tcPr>
          <w:p w:rsidR="005124F4" w:rsidRPr="00D972BD" w:rsidRDefault="005124F4" w:rsidP="00D972BD">
            <w:pPr>
              <w:spacing w:line="360" w:lineRule="auto"/>
              <w:jc w:val="both"/>
              <w:rPr>
                <w:sz w:val="20"/>
                <w:szCs w:val="20"/>
              </w:rPr>
            </w:pPr>
            <w:r w:rsidRPr="00D972BD">
              <w:rPr>
                <w:sz w:val="20"/>
                <w:szCs w:val="20"/>
              </w:rPr>
              <w:t>750</w:t>
            </w:r>
          </w:p>
        </w:tc>
        <w:tc>
          <w:tcPr>
            <w:tcW w:w="1260" w:type="dxa"/>
            <w:vMerge/>
          </w:tcPr>
          <w:p w:rsidR="005124F4" w:rsidRPr="00D972BD" w:rsidRDefault="005124F4" w:rsidP="00D972BD">
            <w:pPr>
              <w:spacing w:line="360" w:lineRule="auto"/>
              <w:jc w:val="both"/>
              <w:rPr>
                <w:sz w:val="20"/>
                <w:szCs w:val="20"/>
              </w:rPr>
            </w:pPr>
          </w:p>
        </w:tc>
        <w:tc>
          <w:tcPr>
            <w:tcW w:w="2160" w:type="dxa"/>
            <w:vMerge/>
          </w:tcPr>
          <w:p w:rsidR="005124F4" w:rsidRPr="00D972BD" w:rsidRDefault="005124F4" w:rsidP="00D972BD">
            <w:pPr>
              <w:spacing w:line="360" w:lineRule="auto"/>
              <w:jc w:val="both"/>
              <w:rPr>
                <w:sz w:val="20"/>
                <w:szCs w:val="20"/>
              </w:rPr>
            </w:pPr>
          </w:p>
        </w:tc>
      </w:tr>
      <w:tr w:rsidR="005124F4" w:rsidRPr="00D972BD">
        <w:trPr>
          <w:cantSplit/>
        </w:trPr>
        <w:tc>
          <w:tcPr>
            <w:tcW w:w="648" w:type="dxa"/>
          </w:tcPr>
          <w:p w:rsidR="005124F4" w:rsidRPr="00D972BD" w:rsidRDefault="005124F4" w:rsidP="00D972BD">
            <w:pPr>
              <w:spacing w:line="360" w:lineRule="auto"/>
              <w:jc w:val="both"/>
              <w:rPr>
                <w:sz w:val="20"/>
                <w:szCs w:val="20"/>
              </w:rPr>
            </w:pPr>
            <w:r w:rsidRPr="00D972BD">
              <w:rPr>
                <w:sz w:val="20"/>
                <w:szCs w:val="20"/>
              </w:rPr>
              <w:t>24</w:t>
            </w:r>
          </w:p>
        </w:tc>
        <w:tc>
          <w:tcPr>
            <w:tcW w:w="2160" w:type="dxa"/>
          </w:tcPr>
          <w:p w:rsidR="005124F4" w:rsidRPr="00D972BD" w:rsidRDefault="005124F4" w:rsidP="00D972BD">
            <w:pPr>
              <w:spacing w:line="360" w:lineRule="auto"/>
              <w:jc w:val="both"/>
              <w:rPr>
                <w:sz w:val="20"/>
                <w:szCs w:val="20"/>
              </w:rPr>
            </w:pPr>
            <w:r w:rsidRPr="00D972BD">
              <w:rPr>
                <w:sz w:val="20"/>
                <w:szCs w:val="20"/>
              </w:rPr>
              <w:t>Уголок</w:t>
            </w:r>
          </w:p>
        </w:tc>
        <w:tc>
          <w:tcPr>
            <w:tcW w:w="1260" w:type="dxa"/>
          </w:tcPr>
          <w:p w:rsidR="005124F4" w:rsidRPr="00D972BD" w:rsidRDefault="005124F4" w:rsidP="00D972BD">
            <w:pPr>
              <w:spacing w:line="360" w:lineRule="auto"/>
              <w:jc w:val="both"/>
              <w:rPr>
                <w:sz w:val="20"/>
                <w:szCs w:val="20"/>
              </w:rPr>
            </w:pPr>
            <w:r w:rsidRPr="00D972BD">
              <w:rPr>
                <w:sz w:val="20"/>
                <w:szCs w:val="20"/>
              </w:rPr>
              <w:t>000485</w:t>
            </w:r>
          </w:p>
        </w:tc>
        <w:tc>
          <w:tcPr>
            <w:tcW w:w="1080" w:type="dxa"/>
          </w:tcPr>
          <w:p w:rsidR="005124F4" w:rsidRPr="00D972BD" w:rsidRDefault="005124F4" w:rsidP="00D972BD">
            <w:pPr>
              <w:spacing w:line="360" w:lineRule="auto"/>
              <w:jc w:val="both"/>
              <w:rPr>
                <w:sz w:val="20"/>
                <w:szCs w:val="20"/>
              </w:rPr>
            </w:pPr>
            <w:r w:rsidRPr="00D972BD">
              <w:rPr>
                <w:sz w:val="20"/>
                <w:szCs w:val="20"/>
              </w:rPr>
              <w:t>1275</w:t>
            </w:r>
          </w:p>
        </w:tc>
        <w:tc>
          <w:tcPr>
            <w:tcW w:w="1080" w:type="dxa"/>
          </w:tcPr>
          <w:p w:rsidR="005124F4" w:rsidRPr="00D972BD" w:rsidRDefault="005124F4" w:rsidP="00D972BD">
            <w:pPr>
              <w:spacing w:line="360" w:lineRule="auto"/>
              <w:jc w:val="both"/>
              <w:rPr>
                <w:sz w:val="20"/>
                <w:szCs w:val="20"/>
              </w:rPr>
            </w:pPr>
            <w:r w:rsidRPr="00D972BD">
              <w:rPr>
                <w:sz w:val="20"/>
                <w:szCs w:val="20"/>
              </w:rPr>
              <w:t>1125</w:t>
            </w:r>
          </w:p>
        </w:tc>
        <w:tc>
          <w:tcPr>
            <w:tcW w:w="1260" w:type="dxa"/>
            <w:vMerge/>
          </w:tcPr>
          <w:p w:rsidR="005124F4" w:rsidRPr="00D972BD" w:rsidRDefault="005124F4" w:rsidP="00D972BD">
            <w:pPr>
              <w:spacing w:line="360" w:lineRule="auto"/>
              <w:jc w:val="both"/>
              <w:rPr>
                <w:sz w:val="20"/>
                <w:szCs w:val="20"/>
              </w:rPr>
            </w:pPr>
          </w:p>
        </w:tc>
        <w:tc>
          <w:tcPr>
            <w:tcW w:w="2160" w:type="dxa"/>
            <w:vMerge/>
          </w:tcPr>
          <w:p w:rsidR="005124F4" w:rsidRPr="00D972BD" w:rsidRDefault="005124F4" w:rsidP="00D972BD">
            <w:pPr>
              <w:spacing w:line="360" w:lineRule="auto"/>
              <w:jc w:val="both"/>
              <w:rPr>
                <w:sz w:val="20"/>
                <w:szCs w:val="20"/>
              </w:rPr>
            </w:pPr>
          </w:p>
        </w:tc>
      </w:tr>
      <w:tr w:rsidR="005124F4" w:rsidRPr="00D972BD">
        <w:trPr>
          <w:cantSplit/>
        </w:trPr>
        <w:tc>
          <w:tcPr>
            <w:tcW w:w="648" w:type="dxa"/>
          </w:tcPr>
          <w:p w:rsidR="005124F4" w:rsidRPr="00D972BD" w:rsidRDefault="005124F4" w:rsidP="00D972BD">
            <w:pPr>
              <w:spacing w:line="360" w:lineRule="auto"/>
              <w:jc w:val="both"/>
              <w:rPr>
                <w:sz w:val="20"/>
                <w:szCs w:val="20"/>
              </w:rPr>
            </w:pPr>
            <w:r w:rsidRPr="00D972BD">
              <w:rPr>
                <w:sz w:val="20"/>
                <w:szCs w:val="20"/>
              </w:rPr>
              <w:t>25</w:t>
            </w:r>
          </w:p>
        </w:tc>
        <w:tc>
          <w:tcPr>
            <w:tcW w:w="2160" w:type="dxa"/>
          </w:tcPr>
          <w:p w:rsidR="005124F4" w:rsidRPr="00D972BD" w:rsidRDefault="005124F4" w:rsidP="00D972BD">
            <w:pPr>
              <w:spacing w:line="360" w:lineRule="auto"/>
              <w:jc w:val="both"/>
              <w:rPr>
                <w:sz w:val="20"/>
                <w:szCs w:val="20"/>
              </w:rPr>
            </w:pPr>
            <w:r w:rsidRPr="00D972BD">
              <w:rPr>
                <w:sz w:val="20"/>
                <w:szCs w:val="20"/>
              </w:rPr>
              <w:t>Фланцы</w:t>
            </w:r>
          </w:p>
        </w:tc>
        <w:tc>
          <w:tcPr>
            <w:tcW w:w="1260" w:type="dxa"/>
          </w:tcPr>
          <w:p w:rsidR="005124F4" w:rsidRPr="00D972BD" w:rsidRDefault="005124F4" w:rsidP="00D972BD">
            <w:pPr>
              <w:spacing w:line="360" w:lineRule="auto"/>
              <w:jc w:val="both"/>
              <w:rPr>
                <w:sz w:val="20"/>
                <w:szCs w:val="20"/>
              </w:rPr>
            </w:pPr>
            <w:r w:rsidRPr="00D972BD">
              <w:rPr>
                <w:sz w:val="20"/>
                <w:szCs w:val="20"/>
              </w:rPr>
              <w:t>000785</w:t>
            </w:r>
          </w:p>
        </w:tc>
        <w:tc>
          <w:tcPr>
            <w:tcW w:w="1080" w:type="dxa"/>
          </w:tcPr>
          <w:p w:rsidR="005124F4" w:rsidRPr="00D972BD" w:rsidRDefault="005124F4" w:rsidP="00D972BD">
            <w:pPr>
              <w:spacing w:line="360" w:lineRule="auto"/>
              <w:jc w:val="both"/>
              <w:rPr>
                <w:sz w:val="20"/>
                <w:szCs w:val="20"/>
              </w:rPr>
            </w:pPr>
            <w:r w:rsidRPr="00D972BD">
              <w:rPr>
                <w:sz w:val="20"/>
                <w:szCs w:val="20"/>
              </w:rPr>
              <w:t>1350</w:t>
            </w:r>
          </w:p>
        </w:tc>
        <w:tc>
          <w:tcPr>
            <w:tcW w:w="1080" w:type="dxa"/>
          </w:tcPr>
          <w:p w:rsidR="005124F4" w:rsidRPr="00D972BD" w:rsidRDefault="005124F4" w:rsidP="00D972BD">
            <w:pPr>
              <w:spacing w:line="360" w:lineRule="auto"/>
              <w:jc w:val="both"/>
              <w:rPr>
                <w:sz w:val="20"/>
                <w:szCs w:val="20"/>
              </w:rPr>
            </w:pPr>
            <w:r w:rsidRPr="00D972BD">
              <w:rPr>
                <w:sz w:val="20"/>
                <w:szCs w:val="20"/>
              </w:rPr>
              <w:t>1232</w:t>
            </w:r>
          </w:p>
        </w:tc>
        <w:tc>
          <w:tcPr>
            <w:tcW w:w="1260" w:type="dxa"/>
          </w:tcPr>
          <w:p w:rsidR="005124F4" w:rsidRPr="00D972BD" w:rsidRDefault="005124F4" w:rsidP="00D972BD">
            <w:pPr>
              <w:spacing w:line="360" w:lineRule="auto"/>
              <w:jc w:val="both"/>
              <w:rPr>
                <w:sz w:val="20"/>
                <w:szCs w:val="20"/>
              </w:rPr>
            </w:pPr>
            <w:r w:rsidRPr="00D972BD">
              <w:rPr>
                <w:sz w:val="20"/>
                <w:szCs w:val="20"/>
              </w:rPr>
              <w:t>Накладная № 12 от 7.11.05</w:t>
            </w:r>
          </w:p>
        </w:tc>
        <w:tc>
          <w:tcPr>
            <w:tcW w:w="2160" w:type="dxa"/>
            <w:vMerge/>
          </w:tcPr>
          <w:p w:rsidR="005124F4" w:rsidRPr="00D972BD" w:rsidRDefault="005124F4" w:rsidP="00D972BD">
            <w:pPr>
              <w:spacing w:line="360" w:lineRule="auto"/>
              <w:jc w:val="both"/>
              <w:rPr>
                <w:sz w:val="20"/>
                <w:szCs w:val="20"/>
              </w:rPr>
            </w:pPr>
          </w:p>
        </w:tc>
      </w:tr>
      <w:tr w:rsidR="005124F4" w:rsidRPr="00D972BD">
        <w:trPr>
          <w:cantSplit/>
        </w:trPr>
        <w:tc>
          <w:tcPr>
            <w:tcW w:w="648" w:type="dxa"/>
          </w:tcPr>
          <w:p w:rsidR="005124F4" w:rsidRPr="00D972BD" w:rsidRDefault="005124F4" w:rsidP="00D972BD">
            <w:pPr>
              <w:spacing w:line="360" w:lineRule="auto"/>
              <w:jc w:val="both"/>
              <w:rPr>
                <w:sz w:val="20"/>
                <w:szCs w:val="20"/>
              </w:rPr>
            </w:pPr>
            <w:r w:rsidRPr="00D972BD">
              <w:rPr>
                <w:sz w:val="20"/>
                <w:szCs w:val="20"/>
              </w:rPr>
              <w:t>26</w:t>
            </w:r>
          </w:p>
        </w:tc>
        <w:tc>
          <w:tcPr>
            <w:tcW w:w="2160" w:type="dxa"/>
          </w:tcPr>
          <w:p w:rsidR="005124F4" w:rsidRPr="00D972BD" w:rsidRDefault="005124F4" w:rsidP="00D972BD">
            <w:pPr>
              <w:spacing w:line="360" w:lineRule="auto"/>
              <w:jc w:val="both"/>
              <w:rPr>
                <w:sz w:val="20"/>
                <w:szCs w:val="20"/>
              </w:rPr>
            </w:pPr>
            <w:r w:rsidRPr="00D972BD">
              <w:rPr>
                <w:sz w:val="20"/>
                <w:szCs w:val="20"/>
              </w:rPr>
              <w:t>Лён</w:t>
            </w:r>
          </w:p>
        </w:tc>
        <w:tc>
          <w:tcPr>
            <w:tcW w:w="1260" w:type="dxa"/>
          </w:tcPr>
          <w:p w:rsidR="005124F4" w:rsidRPr="00D972BD" w:rsidRDefault="005124F4" w:rsidP="00D972BD">
            <w:pPr>
              <w:spacing w:line="360" w:lineRule="auto"/>
              <w:jc w:val="both"/>
              <w:rPr>
                <w:sz w:val="20"/>
                <w:szCs w:val="20"/>
              </w:rPr>
            </w:pPr>
            <w:r w:rsidRPr="00D972BD">
              <w:rPr>
                <w:sz w:val="20"/>
                <w:szCs w:val="20"/>
              </w:rPr>
              <w:t>000115</w:t>
            </w:r>
          </w:p>
        </w:tc>
        <w:tc>
          <w:tcPr>
            <w:tcW w:w="1080" w:type="dxa"/>
          </w:tcPr>
          <w:p w:rsidR="005124F4" w:rsidRPr="00D972BD" w:rsidRDefault="005124F4" w:rsidP="00D972BD">
            <w:pPr>
              <w:spacing w:line="360" w:lineRule="auto"/>
              <w:jc w:val="both"/>
              <w:rPr>
                <w:sz w:val="20"/>
                <w:szCs w:val="20"/>
              </w:rPr>
            </w:pPr>
            <w:r w:rsidRPr="00D972BD">
              <w:rPr>
                <w:sz w:val="20"/>
                <w:szCs w:val="20"/>
              </w:rPr>
              <w:t>6350</w:t>
            </w:r>
          </w:p>
        </w:tc>
        <w:tc>
          <w:tcPr>
            <w:tcW w:w="1080" w:type="dxa"/>
          </w:tcPr>
          <w:p w:rsidR="005124F4" w:rsidRPr="00D972BD" w:rsidRDefault="005124F4" w:rsidP="00D972BD">
            <w:pPr>
              <w:spacing w:line="360" w:lineRule="auto"/>
              <w:jc w:val="both"/>
              <w:rPr>
                <w:sz w:val="20"/>
                <w:szCs w:val="20"/>
              </w:rPr>
            </w:pPr>
            <w:r w:rsidRPr="00D972BD">
              <w:rPr>
                <w:sz w:val="20"/>
                <w:szCs w:val="20"/>
              </w:rPr>
              <w:t>3330</w:t>
            </w:r>
          </w:p>
        </w:tc>
        <w:tc>
          <w:tcPr>
            <w:tcW w:w="1260" w:type="dxa"/>
          </w:tcPr>
          <w:p w:rsidR="005124F4" w:rsidRPr="00D972BD" w:rsidRDefault="005124F4" w:rsidP="00D972BD">
            <w:pPr>
              <w:spacing w:line="360" w:lineRule="auto"/>
              <w:jc w:val="both"/>
              <w:rPr>
                <w:sz w:val="20"/>
                <w:szCs w:val="20"/>
              </w:rPr>
            </w:pPr>
            <w:r w:rsidRPr="00D972BD">
              <w:rPr>
                <w:sz w:val="20"/>
                <w:szCs w:val="20"/>
              </w:rPr>
              <w:t>Накладная № 16 от 3.11.05</w:t>
            </w:r>
          </w:p>
        </w:tc>
        <w:tc>
          <w:tcPr>
            <w:tcW w:w="2160" w:type="dxa"/>
            <w:vMerge w:val="restart"/>
          </w:tcPr>
          <w:p w:rsidR="005124F4" w:rsidRPr="00D972BD" w:rsidRDefault="005124F4" w:rsidP="00D972BD">
            <w:pPr>
              <w:spacing w:line="360" w:lineRule="auto"/>
              <w:jc w:val="both"/>
              <w:rPr>
                <w:sz w:val="20"/>
                <w:szCs w:val="20"/>
              </w:rPr>
            </w:pPr>
            <w:r w:rsidRPr="00D972BD">
              <w:rPr>
                <w:sz w:val="20"/>
                <w:szCs w:val="20"/>
              </w:rPr>
              <w:t>Соответствие переходящих остатков, наличие штампа, нарушения нет</w:t>
            </w:r>
          </w:p>
        </w:tc>
      </w:tr>
      <w:tr w:rsidR="005124F4" w:rsidRPr="00D972BD">
        <w:trPr>
          <w:cantSplit/>
        </w:trPr>
        <w:tc>
          <w:tcPr>
            <w:tcW w:w="648" w:type="dxa"/>
          </w:tcPr>
          <w:p w:rsidR="005124F4" w:rsidRPr="00D972BD" w:rsidRDefault="005124F4" w:rsidP="00D972BD">
            <w:pPr>
              <w:spacing w:line="360" w:lineRule="auto"/>
              <w:jc w:val="both"/>
              <w:rPr>
                <w:sz w:val="20"/>
                <w:szCs w:val="20"/>
              </w:rPr>
            </w:pPr>
            <w:r w:rsidRPr="00D972BD">
              <w:rPr>
                <w:sz w:val="20"/>
                <w:szCs w:val="20"/>
              </w:rPr>
              <w:t>27</w:t>
            </w:r>
          </w:p>
        </w:tc>
        <w:tc>
          <w:tcPr>
            <w:tcW w:w="2160" w:type="dxa"/>
          </w:tcPr>
          <w:p w:rsidR="005124F4" w:rsidRPr="00D972BD" w:rsidRDefault="005124F4" w:rsidP="00D972BD">
            <w:pPr>
              <w:spacing w:line="360" w:lineRule="auto"/>
              <w:jc w:val="both"/>
              <w:rPr>
                <w:sz w:val="20"/>
                <w:szCs w:val="20"/>
              </w:rPr>
            </w:pPr>
            <w:r w:rsidRPr="00D972BD">
              <w:rPr>
                <w:sz w:val="20"/>
                <w:szCs w:val="20"/>
              </w:rPr>
              <w:t>Электроды</w:t>
            </w:r>
          </w:p>
        </w:tc>
        <w:tc>
          <w:tcPr>
            <w:tcW w:w="1260" w:type="dxa"/>
          </w:tcPr>
          <w:p w:rsidR="005124F4" w:rsidRPr="00D972BD" w:rsidRDefault="005124F4" w:rsidP="00D972BD">
            <w:pPr>
              <w:spacing w:line="360" w:lineRule="auto"/>
              <w:jc w:val="both"/>
              <w:rPr>
                <w:sz w:val="20"/>
                <w:szCs w:val="20"/>
              </w:rPr>
            </w:pPr>
            <w:r w:rsidRPr="00D972BD">
              <w:rPr>
                <w:sz w:val="20"/>
                <w:szCs w:val="20"/>
              </w:rPr>
              <w:t>000136</w:t>
            </w:r>
          </w:p>
        </w:tc>
        <w:tc>
          <w:tcPr>
            <w:tcW w:w="1080" w:type="dxa"/>
          </w:tcPr>
          <w:p w:rsidR="005124F4" w:rsidRPr="00D972BD" w:rsidRDefault="005124F4" w:rsidP="00D972BD">
            <w:pPr>
              <w:spacing w:line="360" w:lineRule="auto"/>
              <w:jc w:val="both"/>
              <w:rPr>
                <w:sz w:val="20"/>
                <w:szCs w:val="20"/>
              </w:rPr>
            </w:pPr>
            <w:r w:rsidRPr="00D972BD">
              <w:rPr>
                <w:sz w:val="20"/>
                <w:szCs w:val="20"/>
              </w:rPr>
              <w:t>4580</w:t>
            </w:r>
          </w:p>
        </w:tc>
        <w:tc>
          <w:tcPr>
            <w:tcW w:w="1080" w:type="dxa"/>
          </w:tcPr>
          <w:p w:rsidR="005124F4" w:rsidRPr="00D972BD" w:rsidRDefault="005124F4" w:rsidP="00D972BD">
            <w:pPr>
              <w:spacing w:line="360" w:lineRule="auto"/>
              <w:jc w:val="both"/>
              <w:rPr>
                <w:sz w:val="20"/>
                <w:szCs w:val="20"/>
              </w:rPr>
            </w:pPr>
            <w:r w:rsidRPr="00D972BD">
              <w:rPr>
                <w:sz w:val="20"/>
                <w:szCs w:val="20"/>
              </w:rPr>
              <w:t>2339</w:t>
            </w:r>
          </w:p>
        </w:tc>
        <w:tc>
          <w:tcPr>
            <w:tcW w:w="1260" w:type="dxa"/>
            <w:vMerge w:val="restart"/>
          </w:tcPr>
          <w:p w:rsidR="005124F4" w:rsidRPr="00D972BD" w:rsidRDefault="005124F4" w:rsidP="00D972BD">
            <w:pPr>
              <w:spacing w:line="360" w:lineRule="auto"/>
              <w:jc w:val="both"/>
              <w:rPr>
                <w:sz w:val="20"/>
                <w:szCs w:val="20"/>
              </w:rPr>
            </w:pPr>
            <w:r w:rsidRPr="00D972BD">
              <w:rPr>
                <w:sz w:val="20"/>
                <w:szCs w:val="20"/>
              </w:rPr>
              <w:t>Накладная № 45 от 23.11.05</w:t>
            </w:r>
          </w:p>
        </w:tc>
        <w:tc>
          <w:tcPr>
            <w:tcW w:w="2160" w:type="dxa"/>
            <w:vMerge/>
          </w:tcPr>
          <w:p w:rsidR="005124F4" w:rsidRPr="00D972BD" w:rsidRDefault="005124F4" w:rsidP="00D972BD">
            <w:pPr>
              <w:spacing w:line="360" w:lineRule="auto"/>
              <w:jc w:val="both"/>
              <w:rPr>
                <w:sz w:val="20"/>
                <w:szCs w:val="20"/>
              </w:rPr>
            </w:pPr>
          </w:p>
        </w:tc>
      </w:tr>
      <w:tr w:rsidR="005124F4" w:rsidRPr="00D972BD">
        <w:trPr>
          <w:cantSplit/>
        </w:trPr>
        <w:tc>
          <w:tcPr>
            <w:tcW w:w="648" w:type="dxa"/>
          </w:tcPr>
          <w:p w:rsidR="005124F4" w:rsidRPr="00D972BD" w:rsidRDefault="005124F4" w:rsidP="00D972BD">
            <w:pPr>
              <w:spacing w:line="360" w:lineRule="auto"/>
              <w:jc w:val="both"/>
              <w:rPr>
                <w:sz w:val="20"/>
                <w:szCs w:val="20"/>
              </w:rPr>
            </w:pPr>
            <w:r w:rsidRPr="00D972BD">
              <w:rPr>
                <w:sz w:val="20"/>
                <w:szCs w:val="20"/>
              </w:rPr>
              <w:t>28</w:t>
            </w:r>
          </w:p>
        </w:tc>
        <w:tc>
          <w:tcPr>
            <w:tcW w:w="2160" w:type="dxa"/>
          </w:tcPr>
          <w:p w:rsidR="005124F4" w:rsidRPr="00D972BD" w:rsidRDefault="005124F4" w:rsidP="00D972BD">
            <w:pPr>
              <w:spacing w:line="360" w:lineRule="auto"/>
              <w:jc w:val="both"/>
              <w:rPr>
                <w:sz w:val="20"/>
                <w:szCs w:val="20"/>
              </w:rPr>
            </w:pPr>
            <w:r w:rsidRPr="00D972BD">
              <w:rPr>
                <w:sz w:val="20"/>
                <w:szCs w:val="20"/>
              </w:rPr>
              <w:t>Смазка</w:t>
            </w:r>
          </w:p>
        </w:tc>
        <w:tc>
          <w:tcPr>
            <w:tcW w:w="1260" w:type="dxa"/>
          </w:tcPr>
          <w:p w:rsidR="005124F4" w:rsidRPr="00D972BD" w:rsidRDefault="005124F4" w:rsidP="00D972BD">
            <w:pPr>
              <w:spacing w:line="360" w:lineRule="auto"/>
              <w:jc w:val="both"/>
              <w:rPr>
                <w:sz w:val="20"/>
                <w:szCs w:val="20"/>
              </w:rPr>
            </w:pPr>
            <w:r w:rsidRPr="00D972BD">
              <w:rPr>
                <w:sz w:val="20"/>
                <w:szCs w:val="20"/>
              </w:rPr>
              <w:t>000260</w:t>
            </w:r>
          </w:p>
        </w:tc>
        <w:tc>
          <w:tcPr>
            <w:tcW w:w="1080" w:type="dxa"/>
          </w:tcPr>
          <w:p w:rsidR="005124F4" w:rsidRPr="00D972BD" w:rsidRDefault="005124F4" w:rsidP="00D972BD">
            <w:pPr>
              <w:spacing w:line="360" w:lineRule="auto"/>
              <w:jc w:val="both"/>
              <w:rPr>
                <w:sz w:val="20"/>
                <w:szCs w:val="20"/>
              </w:rPr>
            </w:pPr>
            <w:r w:rsidRPr="00D972BD">
              <w:rPr>
                <w:sz w:val="20"/>
                <w:szCs w:val="20"/>
              </w:rPr>
              <w:t>6800</w:t>
            </w:r>
          </w:p>
        </w:tc>
        <w:tc>
          <w:tcPr>
            <w:tcW w:w="1080" w:type="dxa"/>
          </w:tcPr>
          <w:p w:rsidR="005124F4" w:rsidRPr="00D972BD" w:rsidRDefault="005124F4" w:rsidP="00D972BD">
            <w:pPr>
              <w:spacing w:line="360" w:lineRule="auto"/>
              <w:jc w:val="both"/>
              <w:rPr>
                <w:sz w:val="20"/>
                <w:szCs w:val="20"/>
              </w:rPr>
            </w:pPr>
            <w:r w:rsidRPr="00D972BD">
              <w:rPr>
                <w:sz w:val="20"/>
                <w:szCs w:val="20"/>
              </w:rPr>
              <w:t>3600</w:t>
            </w:r>
          </w:p>
        </w:tc>
        <w:tc>
          <w:tcPr>
            <w:tcW w:w="1260" w:type="dxa"/>
            <w:vMerge/>
          </w:tcPr>
          <w:p w:rsidR="005124F4" w:rsidRPr="00D972BD" w:rsidRDefault="005124F4" w:rsidP="00D972BD">
            <w:pPr>
              <w:spacing w:line="360" w:lineRule="auto"/>
              <w:jc w:val="both"/>
              <w:rPr>
                <w:sz w:val="20"/>
                <w:szCs w:val="20"/>
              </w:rPr>
            </w:pPr>
          </w:p>
        </w:tc>
        <w:tc>
          <w:tcPr>
            <w:tcW w:w="2160" w:type="dxa"/>
            <w:vMerge/>
          </w:tcPr>
          <w:p w:rsidR="005124F4" w:rsidRPr="00D972BD" w:rsidRDefault="005124F4" w:rsidP="00D972BD">
            <w:pPr>
              <w:spacing w:line="360" w:lineRule="auto"/>
              <w:jc w:val="both"/>
              <w:rPr>
                <w:sz w:val="20"/>
                <w:szCs w:val="20"/>
              </w:rPr>
            </w:pPr>
          </w:p>
        </w:tc>
      </w:tr>
      <w:tr w:rsidR="005124F4" w:rsidRPr="00D972BD">
        <w:trPr>
          <w:cantSplit/>
        </w:trPr>
        <w:tc>
          <w:tcPr>
            <w:tcW w:w="648" w:type="dxa"/>
          </w:tcPr>
          <w:p w:rsidR="005124F4" w:rsidRPr="00D972BD" w:rsidRDefault="005124F4" w:rsidP="00D972BD">
            <w:pPr>
              <w:spacing w:line="360" w:lineRule="auto"/>
              <w:jc w:val="both"/>
              <w:rPr>
                <w:sz w:val="20"/>
                <w:szCs w:val="20"/>
              </w:rPr>
            </w:pPr>
            <w:r w:rsidRPr="00D972BD">
              <w:rPr>
                <w:sz w:val="20"/>
                <w:szCs w:val="20"/>
              </w:rPr>
              <w:t>29</w:t>
            </w:r>
          </w:p>
        </w:tc>
        <w:tc>
          <w:tcPr>
            <w:tcW w:w="2160" w:type="dxa"/>
          </w:tcPr>
          <w:p w:rsidR="005124F4" w:rsidRPr="00D972BD" w:rsidRDefault="005124F4" w:rsidP="00D972BD">
            <w:pPr>
              <w:spacing w:line="360" w:lineRule="auto"/>
              <w:jc w:val="both"/>
              <w:rPr>
                <w:sz w:val="20"/>
                <w:szCs w:val="20"/>
              </w:rPr>
            </w:pPr>
            <w:r w:rsidRPr="00D972BD">
              <w:rPr>
                <w:sz w:val="20"/>
                <w:szCs w:val="20"/>
              </w:rPr>
              <w:t>Сварочные проволоки</w:t>
            </w:r>
          </w:p>
        </w:tc>
        <w:tc>
          <w:tcPr>
            <w:tcW w:w="1260" w:type="dxa"/>
          </w:tcPr>
          <w:p w:rsidR="005124F4" w:rsidRPr="00D972BD" w:rsidRDefault="005124F4" w:rsidP="00D972BD">
            <w:pPr>
              <w:spacing w:line="360" w:lineRule="auto"/>
              <w:jc w:val="both"/>
              <w:rPr>
                <w:sz w:val="20"/>
                <w:szCs w:val="20"/>
              </w:rPr>
            </w:pPr>
            <w:r w:rsidRPr="00D972BD">
              <w:rPr>
                <w:sz w:val="20"/>
                <w:szCs w:val="20"/>
              </w:rPr>
              <w:t>000685</w:t>
            </w:r>
          </w:p>
        </w:tc>
        <w:tc>
          <w:tcPr>
            <w:tcW w:w="1080" w:type="dxa"/>
          </w:tcPr>
          <w:p w:rsidR="005124F4" w:rsidRPr="00D972BD" w:rsidRDefault="005124F4" w:rsidP="00D972BD">
            <w:pPr>
              <w:spacing w:line="360" w:lineRule="auto"/>
              <w:jc w:val="both"/>
              <w:rPr>
                <w:sz w:val="20"/>
                <w:szCs w:val="20"/>
              </w:rPr>
            </w:pPr>
            <w:r w:rsidRPr="00D972BD">
              <w:rPr>
                <w:sz w:val="20"/>
                <w:szCs w:val="20"/>
              </w:rPr>
              <w:t>7900</w:t>
            </w:r>
          </w:p>
        </w:tc>
        <w:tc>
          <w:tcPr>
            <w:tcW w:w="1080" w:type="dxa"/>
          </w:tcPr>
          <w:p w:rsidR="005124F4" w:rsidRPr="00D972BD" w:rsidRDefault="005124F4" w:rsidP="00D972BD">
            <w:pPr>
              <w:spacing w:line="360" w:lineRule="auto"/>
              <w:jc w:val="both"/>
              <w:rPr>
                <w:sz w:val="20"/>
                <w:szCs w:val="20"/>
              </w:rPr>
            </w:pPr>
            <w:r w:rsidRPr="00D972BD">
              <w:rPr>
                <w:sz w:val="20"/>
                <w:szCs w:val="20"/>
              </w:rPr>
              <w:t>6500</w:t>
            </w:r>
          </w:p>
        </w:tc>
        <w:tc>
          <w:tcPr>
            <w:tcW w:w="1260" w:type="dxa"/>
            <w:vMerge/>
          </w:tcPr>
          <w:p w:rsidR="005124F4" w:rsidRPr="00D972BD" w:rsidRDefault="005124F4" w:rsidP="00D972BD">
            <w:pPr>
              <w:spacing w:line="360" w:lineRule="auto"/>
              <w:jc w:val="both"/>
              <w:rPr>
                <w:sz w:val="20"/>
                <w:szCs w:val="20"/>
              </w:rPr>
            </w:pPr>
          </w:p>
        </w:tc>
        <w:tc>
          <w:tcPr>
            <w:tcW w:w="2160" w:type="dxa"/>
            <w:vMerge/>
          </w:tcPr>
          <w:p w:rsidR="005124F4" w:rsidRPr="00D972BD" w:rsidRDefault="005124F4" w:rsidP="00D972BD">
            <w:pPr>
              <w:spacing w:line="360" w:lineRule="auto"/>
              <w:jc w:val="both"/>
              <w:rPr>
                <w:sz w:val="20"/>
                <w:szCs w:val="20"/>
              </w:rPr>
            </w:pPr>
          </w:p>
        </w:tc>
      </w:tr>
      <w:tr w:rsidR="005124F4" w:rsidRPr="00D972BD">
        <w:trPr>
          <w:cantSplit/>
        </w:trPr>
        <w:tc>
          <w:tcPr>
            <w:tcW w:w="648" w:type="dxa"/>
          </w:tcPr>
          <w:p w:rsidR="005124F4" w:rsidRPr="00D972BD" w:rsidRDefault="005124F4" w:rsidP="00D972BD">
            <w:pPr>
              <w:spacing w:line="360" w:lineRule="auto"/>
              <w:jc w:val="both"/>
              <w:rPr>
                <w:sz w:val="20"/>
                <w:szCs w:val="20"/>
              </w:rPr>
            </w:pPr>
            <w:r w:rsidRPr="00D972BD">
              <w:rPr>
                <w:sz w:val="20"/>
                <w:szCs w:val="20"/>
              </w:rPr>
              <w:t>30</w:t>
            </w:r>
          </w:p>
        </w:tc>
        <w:tc>
          <w:tcPr>
            <w:tcW w:w="2160" w:type="dxa"/>
          </w:tcPr>
          <w:p w:rsidR="005124F4" w:rsidRPr="00D972BD" w:rsidRDefault="005124F4" w:rsidP="00D972BD">
            <w:pPr>
              <w:spacing w:line="360" w:lineRule="auto"/>
              <w:jc w:val="both"/>
              <w:rPr>
                <w:sz w:val="20"/>
                <w:szCs w:val="20"/>
              </w:rPr>
            </w:pPr>
            <w:r w:rsidRPr="00D972BD">
              <w:rPr>
                <w:sz w:val="20"/>
                <w:szCs w:val="20"/>
              </w:rPr>
              <w:t>Карбид</w:t>
            </w:r>
          </w:p>
        </w:tc>
        <w:tc>
          <w:tcPr>
            <w:tcW w:w="1260" w:type="dxa"/>
          </w:tcPr>
          <w:p w:rsidR="005124F4" w:rsidRPr="00D972BD" w:rsidRDefault="005124F4" w:rsidP="00D972BD">
            <w:pPr>
              <w:spacing w:line="360" w:lineRule="auto"/>
              <w:jc w:val="both"/>
              <w:rPr>
                <w:sz w:val="20"/>
                <w:szCs w:val="20"/>
              </w:rPr>
            </w:pPr>
            <w:r w:rsidRPr="00D972BD">
              <w:rPr>
                <w:sz w:val="20"/>
                <w:szCs w:val="20"/>
              </w:rPr>
              <w:t>000705</w:t>
            </w:r>
          </w:p>
        </w:tc>
        <w:tc>
          <w:tcPr>
            <w:tcW w:w="1080" w:type="dxa"/>
          </w:tcPr>
          <w:p w:rsidR="005124F4" w:rsidRPr="00D972BD" w:rsidRDefault="005124F4" w:rsidP="00D972BD">
            <w:pPr>
              <w:spacing w:line="360" w:lineRule="auto"/>
              <w:jc w:val="both"/>
              <w:rPr>
                <w:sz w:val="20"/>
                <w:szCs w:val="20"/>
              </w:rPr>
            </w:pPr>
            <w:r w:rsidRPr="00D972BD">
              <w:rPr>
                <w:sz w:val="20"/>
                <w:szCs w:val="20"/>
              </w:rPr>
              <w:t>13560</w:t>
            </w:r>
          </w:p>
        </w:tc>
        <w:tc>
          <w:tcPr>
            <w:tcW w:w="1080" w:type="dxa"/>
          </w:tcPr>
          <w:p w:rsidR="005124F4" w:rsidRPr="00D972BD" w:rsidRDefault="005124F4" w:rsidP="00D972BD">
            <w:pPr>
              <w:spacing w:line="360" w:lineRule="auto"/>
              <w:jc w:val="both"/>
              <w:rPr>
                <w:sz w:val="20"/>
                <w:szCs w:val="20"/>
              </w:rPr>
            </w:pPr>
            <w:r w:rsidRPr="00D972BD">
              <w:rPr>
                <w:sz w:val="20"/>
                <w:szCs w:val="20"/>
              </w:rPr>
              <w:t>12680</w:t>
            </w:r>
          </w:p>
        </w:tc>
        <w:tc>
          <w:tcPr>
            <w:tcW w:w="1260" w:type="dxa"/>
            <w:vMerge/>
          </w:tcPr>
          <w:p w:rsidR="005124F4" w:rsidRPr="00D972BD" w:rsidRDefault="005124F4" w:rsidP="00D972BD">
            <w:pPr>
              <w:spacing w:line="360" w:lineRule="auto"/>
              <w:jc w:val="both"/>
              <w:rPr>
                <w:sz w:val="20"/>
                <w:szCs w:val="20"/>
              </w:rPr>
            </w:pPr>
          </w:p>
        </w:tc>
        <w:tc>
          <w:tcPr>
            <w:tcW w:w="2160" w:type="dxa"/>
            <w:vMerge/>
          </w:tcPr>
          <w:p w:rsidR="005124F4" w:rsidRPr="00D972BD" w:rsidRDefault="005124F4" w:rsidP="00D972BD">
            <w:pPr>
              <w:spacing w:line="360" w:lineRule="auto"/>
              <w:jc w:val="both"/>
              <w:rPr>
                <w:sz w:val="20"/>
                <w:szCs w:val="20"/>
              </w:rPr>
            </w:pPr>
          </w:p>
        </w:tc>
      </w:tr>
    </w:tbl>
    <w:p w:rsidR="005124F4" w:rsidRPr="00D972BD" w:rsidRDefault="005124F4" w:rsidP="00D972BD">
      <w:pPr>
        <w:spacing w:line="360" w:lineRule="auto"/>
        <w:jc w:val="both"/>
        <w:rPr>
          <w:sz w:val="20"/>
          <w:szCs w:val="20"/>
        </w:rPr>
      </w:pPr>
    </w:p>
    <w:p w:rsidR="005124F4" w:rsidRPr="00D972BD" w:rsidRDefault="005124F4" w:rsidP="00D972BD">
      <w:pPr>
        <w:spacing w:line="360" w:lineRule="auto"/>
        <w:jc w:val="both"/>
        <w:rPr>
          <w:sz w:val="20"/>
          <w:szCs w:val="20"/>
        </w:rPr>
      </w:pPr>
      <w:bookmarkStart w:id="0" w:name="_GoBack"/>
      <w:bookmarkEnd w:id="0"/>
    </w:p>
    <w:sectPr w:rsidR="005124F4" w:rsidRPr="00D972BD" w:rsidSect="00B47B69">
      <w:headerReference w:type="even" r:id="rId7"/>
      <w:headerReference w:type="default" r:id="rId8"/>
      <w:pgSz w:w="11906" w:h="16838" w:code="9"/>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8AA" w:rsidRDefault="00EE68AA">
      <w:r>
        <w:separator/>
      </w:r>
    </w:p>
  </w:endnote>
  <w:endnote w:type="continuationSeparator" w:id="0">
    <w:p w:rsidR="00EE68AA" w:rsidRDefault="00EE6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8AA" w:rsidRDefault="00EE68AA">
      <w:r>
        <w:separator/>
      </w:r>
    </w:p>
  </w:footnote>
  <w:footnote w:type="continuationSeparator" w:id="0">
    <w:p w:rsidR="00EE68AA" w:rsidRDefault="00EE68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4F4" w:rsidRDefault="005124F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124F4" w:rsidRDefault="005124F4">
    <w:pPr>
      <w:pStyle w:val="a5"/>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4F4" w:rsidRDefault="005124F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972BD">
      <w:rPr>
        <w:rStyle w:val="a7"/>
        <w:noProof/>
      </w:rPr>
      <w:t>4</w:t>
    </w:r>
    <w:r>
      <w:rPr>
        <w:rStyle w:val="a7"/>
      </w:rPr>
      <w:fldChar w:fldCharType="end"/>
    </w:r>
  </w:p>
  <w:p w:rsidR="005124F4" w:rsidRDefault="005124F4">
    <w:pPr>
      <w:pStyle w:val="a5"/>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51317"/>
    <w:multiLevelType w:val="hybridMultilevel"/>
    <w:tmpl w:val="291EACCA"/>
    <w:lvl w:ilvl="0" w:tplc="42A63302">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937E43"/>
    <w:multiLevelType w:val="hybridMultilevel"/>
    <w:tmpl w:val="5720F4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A26144D"/>
    <w:multiLevelType w:val="hybridMultilevel"/>
    <w:tmpl w:val="802212EA"/>
    <w:lvl w:ilvl="0" w:tplc="B582D5D8">
      <w:start w:val="13"/>
      <w:numFmt w:val="decimal"/>
      <w:lvlText w:val="%1."/>
      <w:lvlJc w:val="left"/>
      <w:pPr>
        <w:tabs>
          <w:tab w:val="num" w:pos="825"/>
        </w:tabs>
        <w:ind w:left="825" w:hanging="4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CBC4965"/>
    <w:multiLevelType w:val="hybridMultilevel"/>
    <w:tmpl w:val="B9DA6BD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4AD5BE0"/>
    <w:multiLevelType w:val="hybridMultilevel"/>
    <w:tmpl w:val="3826540C"/>
    <w:lvl w:ilvl="0" w:tplc="04190005">
      <w:start w:val="1"/>
      <w:numFmt w:val="bullet"/>
      <w:lvlText w:val=""/>
      <w:lvlJc w:val="left"/>
      <w:pPr>
        <w:tabs>
          <w:tab w:val="num" w:pos="1065"/>
        </w:tabs>
        <w:ind w:left="1065" w:hanging="360"/>
      </w:pPr>
      <w:rPr>
        <w:rFonts w:ascii="Wingdings" w:hAnsi="Wingdings"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5">
    <w:nsid w:val="19B26542"/>
    <w:multiLevelType w:val="hybridMultilevel"/>
    <w:tmpl w:val="E59089EC"/>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nsid w:val="254D2444"/>
    <w:multiLevelType w:val="hybridMultilevel"/>
    <w:tmpl w:val="5D4A400E"/>
    <w:lvl w:ilvl="0" w:tplc="C42C86D6">
      <w:start w:val="1"/>
      <w:numFmt w:val="decimal"/>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7">
    <w:nsid w:val="39983FFA"/>
    <w:multiLevelType w:val="hybridMultilevel"/>
    <w:tmpl w:val="495E139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24F0145"/>
    <w:multiLevelType w:val="hybridMultilevel"/>
    <w:tmpl w:val="BAC007B0"/>
    <w:lvl w:ilvl="0" w:tplc="42A63302">
      <w:numFmt w:val="bullet"/>
      <w:lvlText w:val="-"/>
      <w:lvlJc w:val="left"/>
      <w:pPr>
        <w:tabs>
          <w:tab w:val="num" w:pos="1773"/>
        </w:tabs>
        <w:ind w:left="1773" w:hanging="360"/>
      </w:pPr>
      <w:rPr>
        <w:rFonts w:ascii="Times New Roman" w:eastAsia="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45DD7DF9"/>
    <w:multiLevelType w:val="hybridMultilevel"/>
    <w:tmpl w:val="3826540C"/>
    <w:lvl w:ilvl="0" w:tplc="42A63302">
      <w:numFmt w:val="bullet"/>
      <w:lvlText w:val="-"/>
      <w:lvlJc w:val="left"/>
      <w:pPr>
        <w:tabs>
          <w:tab w:val="num" w:pos="1065"/>
        </w:tabs>
        <w:ind w:left="1065" w:hanging="360"/>
      </w:pPr>
      <w:rPr>
        <w:rFonts w:ascii="Times New Roman" w:eastAsia="Times New Roman" w:hAnsi="Times New Roman" w:hint="default"/>
      </w:rPr>
    </w:lvl>
    <w:lvl w:ilvl="1" w:tplc="0419000B">
      <w:start w:val="1"/>
      <w:numFmt w:val="bullet"/>
      <w:lvlText w:val=""/>
      <w:lvlJc w:val="left"/>
      <w:pPr>
        <w:tabs>
          <w:tab w:val="num" w:pos="1785"/>
        </w:tabs>
        <w:ind w:left="1785" w:hanging="360"/>
      </w:pPr>
      <w:rPr>
        <w:rFonts w:ascii="Wingdings" w:hAnsi="Wingdings"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0">
    <w:nsid w:val="49434919"/>
    <w:multiLevelType w:val="multilevel"/>
    <w:tmpl w:val="30EEA5A6"/>
    <w:lvl w:ilvl="0">
      <w:start w:val="3"/>
      <w:numFmt w:val="decimal"/>
      <w:lvlText w:val="%1"/>
      <w:lvlJc w:val="left"/>
      <w:pPr>
        <w:tabs>
          <w:tab w:val="num" w:pos="495"/>
        </w:tabs>
        <w:ind w:left="495" w:hanging="495"/>
      </w:pPr>
      <w:rPr>
        <w:rFonts w:cs="Times New Roman" w:hint="default"/>
      </w:rPr>
    </w:lvl>
    <w:lvl w:ilvl="1">
      <w:start w:val="7"/>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4B2208F1"/>
    <w:multiLevelType w:val="hybridMultilevel"/>
    <w:tmpl w:val="5DF4ED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C6758D0"/>
    <w:multiLevelType w:val="hybridMultilevel"/>
    <w:tmpl w:val="CC4635B6"/>
    <w:lvl w:ilvl="0" w:tplc="0419000F">
      <w:start w:val="1"/>
      <w:numFmt w:val="decimal"/>
      <w:lvlText w:val="%1."/>
      <w:lvlJc w:val="left"/>
      <w:pPr>
        <w:tabs>
          <w:tab w:val="num" w:pos="870"/>
        </w:tabs>
        <w:ind w:left="870" w:hanging="360"/>
      </w:pPr>
      <w:rPr>
        <w:rFonts w:cs="Times New Roman"/>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13">
    <w:nsid w:val="56886E9D"/>
    <w:multiLevelType w:val="multilevel"/>
    <w:tmpl w:val="7A626DB4"/>
    <w:lvl w:ilvl="0">
      <w:start w:val="1"/>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520"/>
        </w:tabs>
        <w:ind w:left="2520" w:hanging="144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4320"/>
        </w:tabs>
        <w:ind w:left="4320" w:hanging="2160"/>
      </w:pPr>
      <w:rPr>
        <w:rFonts w:cs="Times New Roman" w:hint="default"/>
      </w:rPr>
    </w:lvl>
    <w:lvl w:ilvl="7">
      <w:start w:val="1"/>
      <w:numFmt w:val="decimal"/>
      <w:lvlText w:val="%1.%2.%3.%4.%5.%6.%7.%8."/>
      <w:lvlJc w:val="left"/>
      <w:pPr>
        <w:tabs>
          <w:tab w:val="num" w:pos="5040"/>
        </w:tabs>
        <w:ind w:left="5040" w:hanging="252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14">
    <w:nsid w:val="60D63F4A"/>
    <w:multiLevelType w:val="hybridMultilevel"/>
    <w:tmpl w:val="5F0A7D56"/>
    <w:lvl w:ilvl="0" w:tplc="966ADB0E">
      <w:start w:val="1"/>
      <w:numFmt w:val="decimal"/>
      <w:lvlText w:val="%1)"/>
      <w:lvlJc w:val="left"/>
      <w:pPr>
        <w:tabs>
          <w:tab w:val="num" w:pos="1755"/>
        </w:tabs>
        <w:ind w:left="1755" w:hanging="105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5">
    <w:nsid w:val="65E12635"/>
    <w:multiLevelType w:val="hybridMultilevel"/>
    <w:tmpl w:val="FB6E394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6BA36F8"/>
    <w:multiLevelType w:val="hybridMultilevel"/>
    <w:tmpl w:val="FABA5AA6"/>
    <w:lvl w:ilvl="0" w:tplc="42A63302">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735"/>
        </w:tabs>
        <w:ind w:left="735" w:hanging="360"/>
      </w:pPr>
      <w:rPr>
        <w:rFonts w:ascii="Courier New" w:hAnsi="Courier New" w:hint="default"/>
      </w:rPr>
    </w:lvl>
    <w:lvl w:ilvl="2" w:tplc="04190005" w:tentative="1">
      <w:start w:val="1"/>
      <w:numFmt w:val="bullet"/>
      <w:lvlText w:val=""/>
      <w:lvlJc w:val="left"/>
      <w:pPr>
        <w:tabs>
          <w:tab w:val="num" w:pos="1455"/>
        </w:tabs>
        <w:ind w:left="1455" w:hanging="360"/>
      </w:pPr>
      <w:rPr>
        <w:rFonts w:ascii="Wingdings" w:hAnsi="Wingdings" w:hint="default"/>
      </w:rPr>
    </w:lvl>
    <w:lvl w:ilvl="3" w:tplc="04190001" w:tentative="1">
      <w:start w:val="1"/>
      <w:numFmt w:val="bullet"/>
      <w:lvlText w:val=""/>
      <w:lvlJc w:val="left"/>
      <w:pPr>
        <w:tabs>
          <w:tab w:val="num" w:pos="2175"/>
        </w:tabs>
        <w:ind w:left="2175" w:hanging="360"/>
      </w:pPr>
      <w:rPr>
        <w:rFonts w:ascii="Symbol" w:hAnsi="Symbol" w:hint="default"/>
      </w:rPr>
    </w:lvl>
    <w:lvl w:ilvl="4" w:tplc="04190003" w:tentative="1">
      <w:start w:val="1"/>
      <w:numFmt w:val="bullet"/>
      <w:lvlText w:val="o"/>
      <w:lvlJc w:val="left"/>
      <w:pPr>
        <w:tabs>
          <w:tab w:val="num" w:pos="2895"/>
        </w:tabs>
        <w:ind w:left="2895" w:hanging="360"/>
      </w:pPr>
      <w:rPr>
        <w:rFonts w:ascii="Courier New" w:hAnsi="Courier New" w:hint="default"/>
      </w:rPr>
    </w:lvl>
    <w:lvl w:ilvl="5" w:tplc="04190005" w:tentative="1">
      <w:start w:val="1"/>
      <w:numFmt w:val="bullet"/>
      <w:lvlText w:val=""/>
      <w:lvlJc w:val="left"/>
      <w:pPr>
        <w:tabs>
          <w:tab w:val="num" w:pos="3615"/>
        </w:tabs>
        <w:ind w:left="3615" w:hanging="360"/>
      </w:pPr>
      <w:rPr>
        <w:rFonts w:ascii="Wingdings" w:hAnsi="Wingdings" w:hint="default"/>
      </w:rPr>
    </w:lvl>
    <w:lvl w:ilvl="6" w:tplc="04190001" w:tentative="1">
      <w:start w:val="1"/>
      <w:numFmt w:val="bullet"/>
      <w:lvlText w:val=""/>
      <w:lvlJc w:val="left"/>
      <w:pPr>
        <w:tabs>
          <w:tab w:val="num" w:pos="4335"/>
        </w:tabs>
        <w:ind w:left="4335" w:hanging="360"/>
      </w:pPr>
      <w:rPr>
        <w:rFonts w:ascii="Symbol" w:hAnsi="Symbol" w:hint="default"/>
      </w:rPr>
    </w:lvl>
    <w:lvl w:ilvl="7" w:tplc="04190003" w:tentative="1">
      <w:start w:val="1"/>
      <w:numFmt w:val="bullet"/>
      <w:lvlText w:val="o"/>
      <w:lvlJc w:val="left"/>
      <w:pPr>
        <w:tabs>
          <w:tab w:val="num" w:pos="5055"/>
        </w:tabs>
        <w:ind w:left="5055" w:hanging="360"/>
      </w:pPr>
      <w:rPr>
        <w:rFonts w:ascii="Courier New" w:hAnsi="Courier New" w:hint="default"/>
      </w:rPr>
    </w:lvl>
    <w:lvl w:ilvl="8" w:tplc="04190005" w:tentative="1">
      <w:start w:val="1"/>
      <w:numFmt w:val="bullet"/>
      <w:lvlText w:val=""/>
      <w:lvlJc w:val="left"/>
      <w:pPr>
        <w:tabs>
          <w:tab w:val="num" w:pos="5775"/>
        </w:tabs>
        <w:ind w:left="5775" w:hanging="360"/>
      </w:pPr>
      <w:rPr>
        <w:rFonts w:ascii="Wingdings" w:hAnsi="Wingdings" w:hint="default"/>
      </w:rPr>
    </w:lvl>
  </w:abstractNum>
  <w:abstractNum w:abstractNumId="17">
    <w:nsid w:val="68056648"/>
    <w:multiLevelType w:val="hybridMultilevel"/>
    <w:tmpl w:val="4076409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73A12808"/>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7909203E"/>
    <w:multiLevelType w:val="hybridMultilevel"/>
    <w:tmpl w:val="DDD01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18"/>
  </w:num>
  <w:num w:numId="4">
    <w:abstractNumId w:val="19"/>
  </w:num>
  <w:num w:numId="5">
    <w:abstractNumId w:val="11"/>
  </w:num>
  <w:num w:numId="6">
    <w:abstractNumId w:val="1"/>
  </w:num>
  <w:num w:numId="7">
    <w:abstractNumId w:val="1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9"/>
  </w:num>
  <w:num w:numId="12">
    <w:abstractNumId w:val="14"/>
  </w:num>
  <w:num w:numId="13">
    <w:abstractNumId w:val="16"/>
  </w:num>
  <w:num w:numId="14">
    <w:abstractNumId w:val="0"/>
  </w:num>
  <w:num w:numId="15">
    <w:abstractNumId w:val="7"/>
  </w:num>
  <w:num w:numId="16">
    <w:abstractNumId w:val="4"/>
  </w:num>
  <w:num w:numId="17">
    <w:abstractNumId w:val="8"/>
  </w:num>
  <w:num w:numId="18">
    <w:abstractNumId w:val="5"/>
  </w:num>
  <w:num w:numId="19">
    <w:abstractNumId w:val="15"/>
  </w:num>
  <w:num w:numId="20">
    <w:abstractNumId w:val="10"/>
  </w:num>
  <w:num w:numId="21">
    <w:abstractNumId w:val="10"/>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3998"/>
    <w:rsid w:val="003D3333"/>
    <w:rsid w:val="005124F4"/>
    <w:rsid w:val="00B47B69"/>
    <w:rsid w:val="00B73998"/>
    <w:rsid w:val="00C43547"/>
    <w:rsid w:val="00C8227D"/>
    <w:rsid w:val="00D972BD"/>
    <w:rsid w:val="00DF1DE6"/>
    <w:rsid w:val="00ED3B92"/>
    <w:rsid w:val="00EE68AA"/>
    <w:rsid w:val="00FD24FC"/>
    <w:rsid w:val="00FE4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6"/>
    <o:shapelayout v:ext="edit">
      <o:idmap v:ext="edit" data="1"/>
    </o:shapelayout>
  </w:shapeDefaults>
  <w:decimalSymbol w:val=","/>
  <w:listSeparator w:val=";"/>
  <w14:defaultImageDpi w14:val="0"/>
  <w15:chartTrackingRefBased/>
  <w15:docId w15:val="{74F256BF-DB4A-4694-842E-73992E19E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ind w:firstLine="705"/>
      <w:jc w:val="both"/>
      <w:outlineLvl w:val="0"/>
    </w:pPr>
    <w:rPr>
      <w:rFonts w:ascii="Bookman Old Style" w:hAnsi="Bookman Old Style" w:cs="Arial"/>
      <w:sz w:val="28"/>
      <w:szCs w:val="30"/>
    </w:rPr>
  </w:style>
  <w:style w:type="paragraph" w:styleId="2">
    <w:name w:val="heading 2"/>
    <w:basedOn w:val="a"/>
    <w:next w:val="a"/>
    <w:link w:val="20"/>
    <w:uiPriority w:val="9"/>
    <w:qFormat/>
    <w:pPr>
      <w:keepNext/>
      <w:outlineLvl w:val="1"/>
    </w:pPr>
    <w:rPr>
      <w:rFonts w:ascii="Bookman Old Style" w:hAnsi="Bookman Old Style"/>
      <w:sz w:val="30"/>
    </w:rPr>
  </w:style>
  <w:style w:type="paragraph" w:styleId="3">
    <w:name w:val="heading 3"/>
    <w:basedOn w:val="a"/>
    <w:next w:val="a"/>
    <w:link w:val="30"/>
    <w:uiPriority w:val="9"/>
    <w:qFormat/>
    <w:pPr>
      <w:keepNext/>
      <w:jc w:val="center"/>
      <w:outlineLvl w:val="2"/>
    </w:pPr>
    <w:rPr>
      <w:rFonts w:ascii="Bookman Old Style" w:hAnsi="Bookman Old Style"/>
      <w:sz w:val="30"/>
    </w:rPr>
  </w:style>
  <w:style w:type="paragraph" w:styleId="4">
    <w:name w:val="heading 4"/>
    <w:basedOn w:val="a"/>
    <w:next w:val="a"/>
    <w:link w:val="40"/>
    <w:uiPriority w:val="9"/>
    <w:qFormat/>
    <w:pPr>
      <w:keepNext/>
      <w:jc w:val="center"/>
      <w:outlineLvl w:val="3"/>
    </w:pPr>
    <w:rPr>
      <w:rFonts w:ascii="Bookman Old Style" w:hAnsi="Bookman Old Style" w:cs="Arial"/>
      <w:b/>
      <w:i/>
      <w:sz w:val="40"/>
      <w:szCs w:val="40"/>
    </w:rPr>
  </w:style>
  <w:style w:type="paragraph" w:styleId="5">
    <w:name w:val="heading 5"/>
    <w:basedOn w:val="a"/>
    <w:next w:val="a"/>
    <w:link w:val="50"/>
    <w:uiPriority w:val="9"/>
    <w:qFormat/>
    <w:pPr>
      <w:keepNext/>
      <w:spacing w:line="360" w:lineRule="auto"/>
      <w:jc w:val="center"/>
      <w:outlineLvl w:val="4"/>
    </w:pPr>
    <w:rPr>
      <w:b/>
      <w:bCs/>
      <w:sz w:val="28"/>
      <w:szCs w:val="30"/>
    </w:rPr>
  </w:style>
  <w:style w:type="paragraph" w:styleId="6">
    <w:name w:val="heading 6"/>
    <w:basedOn w:val="a"/>
    <w:next w:val="a"/>
    <w:link w:val="60"/>
    <w:uiPriority w:val="9"/>
    <w:qFormat/>
    <w:pPr>
      <w:keepNext/>
      <w:jc w:val="center"/>
      <w:outlineLvl w:val="5"/>
    </w:pPr>
    <w:rPr>
      <w:b/>
      <w:i/>
      <w:sz w:val="28"/>
      <w:szCs w:val="40"/>
    </w:rPr>
  </w:style>
  <w:style w:type="paragraph" w:styleId="7">
    <w:name w:val="heading 7"/>
    <w:basedOn w:val="a"/>
    <w:next w:val="a"/>
    <w:link w:val="70"/>
    <w:uiPriority w:val="9"/>
    <w:qFormat/>
    <w:pPr>
      <w:keepNext/>
      <w:spacing w:line="360" w:lineRule="auto"/>
      <w:jc w:val="both"/>
      <w:outlineLvl w:val="6"/>
    </w:pPr>
    <w:rPr>
      <w:sz w:val="28"/>
      <w:szCs w:val="30"/>
    </w:rPr>
  </w:style>
  <w:style w:type="paragraph" w:styleId="8">
    <w:name w:val="heading 8"/>
    <w:basedOn w:val="a"/>
    <w:next w:val="a"/>
    <w:link w:val="80"/>
    <w:uiPriority w:val="9"/>
    <w:qFormat/>
    <w:pPr>
      <w:keepNext/>
      <w:spacing w:line="360" w:lineRule="auto"/>
      <w:outlineLvl w:val="7"/>
    </w:pPr>
    <w:rPr>
      <w:sz w:val="28"/>
    </w:rPr>
  </w:style>
  <w:style w:type="paragraph" w:styleId="9">
    <w:name w:val="heading 9"/>
    <w:basedOn w:val="a"/>
    <w:next w:val="a"/>
    <w:link w:val="90"/>
    <w:uiPriority w:val="9"/>
    <w:qFormat/>
    <w:pPr>
      <w:keepNext/>
      <w:spacing w:line="360" w:lineRule="auto"/>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Indent"/>
    <w:basedOn w:val="a"/>
    <w:link w:val="a4"/>
    <w:uiPriority w:val="99"/>
    <w:pPr>
      <w:ind w:firstLine="705"/>
      <w:jc w:val="both"/>
    </w:pPr>
    <w:rPr>
      <w:rFonts w:ascii="Bookman Old Style" w:hAnsi="Bookman Old Style" w:cs="Arial"/>
      <w:sz w:val="28"/>
      <w:szCs w:val="30"/>
    </w:rPr>
  </w:style>
  <w:style w:type="character" w:customStyle="1" w:styleId="a4">
    <w:name w:val="Основной текст с отступом Знак"/>
    <w:link w:val="a3"/>
    <w:uiPriority w:val="99"/>
    <w:semiHidden/>
    <w:rPr>
      <w:sz w:val="24"/>
      <w:szCs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Pr>
      <w:rFonts w:cs="Times New Roman"/>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4"/>
      <w:szCs w:val="24"/>
    </w:rPr>
  </w:style>
  <w:style w:type="paragraph" w:styleId="21">
    <w:name w:val="Body Text Indent 2"/>
    <w:basedOn w:val="a"/>
    <w:link w:val="22"/>
    <w:uiPriority w:val="99"/>
    <w:pPr>
      <w:ind w:firstLine="705"/>
      <w:jc w:val="both"/>
    </w:pPr>
    <w:rPr>
      <w:rFonts w:ascii="Bookman Old Style" w:hAnsi="Bookman Old Style" w:cs="Arial"/>
      <w:sz w:val="30"/>
      <w:szCs w:val="30"/>
    </w:rPr>
  </w:style>
  <w:style w:type="character" w:customStyle="1" w:styleId="22">
    <w:name w:val="Основной текст с отступом 2 Знак"/>
    <w:link w:val="21"/>
    <w:uiPriority w:val="99"/>
    <w:semiHidden/>
    <w:rPr>
      <w:sz w:val="24"/>
      <w:szCs w:val="24"/>
    </w:rPr>
  </w:style>
  <w:style w:type="paragraph" w:styleId="aa">
    <w:name w:val="Body Text"/>
    <w:basedOn w:val="a"/>
    <w:link w:val="ab"/>
    <w:uiPriority w:val="99"/>
    <w:pPr>
      <w:jc w:val="center"/>
    </w:pPr>
    <w:rPr>
      <w:rFonts w:ascii="Bookman Old Style" w:hAnsi="Bookman Old Style" w:cs="Arial"/>
      <w:b/>
      <w:i/>
      <w:sz w:val="36"/>
      <w:szCs w:val="36"/>
    </w:rPr>
  </w:style>
  <w:style w:type="character" w:customStyle="1" w:styleId="ab">
    <w:name w:val="Основной текст Знак"/>
    <w:link w:val="aa"/>
    <w:uiPriority w:val="99"/>
    <w:semiHidden/>
    <w:rPr>
      <w:sz w:val="24"/>
      <w:szCs w:val="24"/>
    </w:rPr>
  </w:style>
  <w:style w:type="paragraph" w:styleId="23">
    <w:name w:val="Body Text 2"/>
    <w:basedOn w:val="a"/>
    <w:link w:val="24"/>
    <w:uiPriority w:val="99"/>
    <w:pPr>
      <w:jc w:val="center"/>
    </w:pPr>
    <w:rPr>
      <w:rFonts w:ascii="Bookman Old Style" w:hAnsi="Bookman Old Style" w:cs="Arial"/>
      <w:b/>
      <w:i/>
      <w:sz w:val="32"/>
      <w:szCs w:val="36"/>
    </w:rPr>
  </w:style>
  <w:style w:type="character" w:customStyle="1" w:styleId="24">
    <w:name w:val="Основной текст 2 Знак"/>
    <w:link w:val="23"/>
    <w:uiPriority w:val="99"/>
    <w:semiHidden/>
    <w:rPr>
      <w:sz w:val="24"/>
      <w:szCs w:val="24"/>
    </w:rPr>
  </w:style>
  <w:style w:type="paragraph" w:styleId="31">
    <w:name w:val="Body Text Indent 3"/>
    <w:basedOn w:val="a"/>
    <w:link w:val="32"/>
    <w:uiPriority w:val="99"/>
    <w:pPr>
      <w:spacing w:line="360" w:lineRule="auto"/>
      <w:ind w:firstLine="708"/>
      <w:jc w:val="both"/>
    </w:pPr>
    <w:rPr>
      <w:rFonts w:ascii="Bookman Old Style" w:hAnsi="Bookman Old Style"/>
      <w:sz w:val="28"/>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pPr>
      <w:spacing w:line="360" w:lineRule="auto"/>
      <w:jc w:val="center"/>
    </w:pPr>
    <w:rPr>
      <w:b/>
      <w:sz w:val="28"/>
      <w:szCs w:val="32"/>
    </w:rPr>
  </w:style>
  <w:style w:type="character" w:customStyle="1" w:styleId="34">
    <w:name w:val="Основной текст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14188</Words>
  <Characters>80873</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94872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2006-06-09T06:37:00Z</cp:lastPrinted>
  <dcterms:created xsi:type="dcterms:W3CDTF">2014-04-11T11:44:00Z</dcterms:created>
  <dcterms:modified xsi:type="dcterms:W3CDTF">2014-04-11T11:44:00Z</dcterms:modified>
</cp:coreProperties>
</file>