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DF0" w:rsidRPr="00A32011" w:rsidRDefault="00182DF0" w:rsidP="003D689B">
      <w:pPr>
        <w:tabs>
          <w:tab w:val="left" w:pos="6975"/>
        </w:tabs>
        <w:spacing w:line="360" w:lineRule="auto"/>
        <w:ind w:firstLine="709"/>
        <w:jc w:val="center"/>
        <w:outlineLvl w:val="0"/>
        <w:rPr>
          <w:lang w:val="ru-RU"/>
        </w:rPr>
      </w:pPr>
      <w:bookmarkStart w:id="0" w:name="_Toc186412695"/>
      <w:bookmarkStart w:id="1" w:name="_Toc186412780"/>
      <w:bookmarkStart w:id="2" w:name="_Toc186416174"/>
      <w:bookmarkStart w:id="3" w:name="_Toc186673467"/>
      <w:r w:rsidRPr="00A32011">
        <w:rPr>
          <w:lang w:val="ru-RU"/>
        </w:rPr>
        <w:t>Министерство образования и науки Российской Федерации</w:t>
      </w:r>
      <w:bookmarkEnd w:id="0"/>
      <w:bookmarkEnd w:id="1"/>
      <w:bookmarkEnd w:id="2"/>
      <w:bookmarkEnd w:id="3"/>
    </w:p>
    <w:p w:rsidR="00182DF0" w:rsidRPr="00A32011" w:rsidRDefault="00182DF0" w:rsidP="003D689B">
      <w:pPr>
        <w:tabs>
          <w:tab w:val="left" w:pos="6975"/>
        </w:tabs>
        <w:spacing w:line="360" w:lineRule="auto"/>
        <w:ind w:firstLine="709"/>
        <w:jc w:val="center"/>
        <w:rPr>
          <w:lang w:val="ru-RU"/>
        </w:rPr>
      </w:pPr>
      <w:r w:rsidRPr="00A32011">
        <w:rPr>
          <w:lang w:val="ru-RU"/>
        </w:rPr>
        <w:t>Федеральное агентство по образованию</w:t>
      </w:r>
    </w:p>
    <w:p w:rsidR="00182DF0" w:rsidRPr="00A32011" w:rsidRDefault="00182DF0" w:rsidP="003D689B">
      <w:pPr>
        <w:tabs>
          <w:tab w:val="left" w:pos="6975"/>
        </w:tabs>
        <w:spacing w:line="360" w:lineRule="auto"/>
        <w:ind w:firstLine="709"/>
        <w:jc w:val="center"/>
        <w:rPr>
          <w:lang w:val="ru-RU"/>
        </w:rPr>
      </w:pPr>
      <w:r w:rsidRPr="00A32011">
        <w:rPr>
          <w:lang w:val="ru-RU"/>
        </w:rPr>
        <w:t>Государственное образовательное учреждение высшего профессионального</w:t>
      </w:r>
      <w:r w:rsidR="00B15D67" w:rsidRPr="00A32011">
        <w:rPr>
          <w:lang w:val="ru-RU"/>
        </w:rPr>
        <w:t xml:space="preserve">   </w:t>
      </w:r>
      <w:r w:rsidRPr="00A32011">
        <w:rPr>
          <w:lang w:val="ru-RU"/>
        </w:rPr>
        <w:t>образования «Алтайский государственный технический университет им. И.И. Ползунова»</w:t>
      </w:r>
    </w:p>
    <w:p w:rsidR="00182DF0" w:rsidRPr="00A32011" w:rsidRDefault="00182DF0" w:rsidP="003D689B">
      <w:pPr>
        <w:tabs>
          <w:tab w:val="left" w:pos="6975"/>
        </w:tabs>
        <w:spacing w:line="360" w:lineRule="auto"/>
        <w:ind w:firstLine="709"/>
        <w:jc w:val="center"/>
        <w:outlineLvl w:val="0"/>
        <w:rPr>
          <w:u w:val="single"/>
          <w:lang w:val="ru-RU"/>
        </w:rPr>
      </w:pPr>
      <w:bookmarkStart w:id="4" w:name="_Toc186412696"/>
      <w:bookmarkStart w:id="5" w:name="_Toc186412781"/>
      <w:bookmarkStart w:id="6" w:name="_Toc186416175"/>
      <w:bookmarkStart w:id="7" w:name="_Toc186673468"/>
      <w:r w:rsidRPr="00A32011">
        <w:rPr>
          <w:lang w:val="ru-RU"/>
        </w:rPr>
        <w:t xml:space="preserve">Кафедра </w:t>
      </w:r>
      <w:r w:rsidRPr="00A32011">
        <w:rPr>
          <w:u w:val="single"/>
          <w:lang w:val="ru-RU"/>
        </w:rPr>
        <w:t>Авт</w:t>
      </w:r>
      <w:r w:rsidR="0018658C" w:rsidRPr="00A32011">
        <w:rPr>
          <w:u w:val="single"/>
          <w:lang w:val="ru-RU"/>
        </w:rPr>
        <w:t>о</w:t>
      </w:r>
      <w:r w:rsidRPr="00A32011">
        <w:rPr>
          <w:u w:val="single"/>
          <w:lang w:val="ru-RU"/>
        </w:rPr>
        <w:t>мобили и автомобильное хозяйство</w:t>
      </w:r>
      <w:bookmarkEnd w:id="4"/>
      <w:bookmarkEnd w:id="5"/>
      <w:bookmarkEnd w:id="6"/>
      <w:bookmarkEnd w:id="7"/>
    </w:p>
    <w:p w:rsidR="00182DF0" w:rsidRPr="00A32011" w:rsidRDefault="00182DF0" w:rsidP="00B15D67">
      <w:pPr>
        <w:tabs>
          <w:tab w:val="left" w:pos="6975"/>
        </w:tabs>
        <w:spacing w:line="360" w:lineRule="auto"/>
        <w:ind w:firstLine="709"/>
        <w:rPr>
          <w:u w:val="single"/>
          <w:lang w:val="ru-RU"/>
        </w:rPr>
      </w:pPr>
    </w:p>
    <w:p w:rsidR="003D689B" w:rsidRPr="00A32011" w:rsidRDefault="003D689B" w:rsidP="00B15D67">
      <w:pPr>
        <w:tabs>
          <w:tab w:val="left" w:pos="6975"/>
        </w:tabs>
        <w:spacing w:line="360" w:lineRule="auto"/>
        <w:ind w:firstLine="709"/>
        <w:rPr>
          <w:u w:val="single"/>
          <w:lang w:val="ru-RU"/>
        </w:rPr>
      </w:pPr>
    </w:p>
    <w:p w:rsidR="003D689B" w:rsidRPr="00A32011" w:rsidRDefault="003D689B" w:rsidP="00B15D67">
      <w:pPr>
        <w:tabs>
          <w:tab w:val="left" w:pos="6975"/>
        </w:tabs>
        <w:spacing w:line="360" w:lineRule="auto"/>
        <w:ind w:firstLine="709"/>
        <w:rPr>
          <w:u w:val="single"/>
          <w:lang w:val="ru-RU"/>
        </w:rPr>
      </w:pPr>
    </w:p>
    <w:p w:rsidR="003D689B" w:rsidRPr="00A32011" w:rsidRDefault="003D689B" w:rsidP="00B15D67">
      <w:pPr>
        <w:tabs>
          <w:tab w:val="left" w:pos="6975"/>
        </w:tabs>
        <w:spacing w:line="360" w:lineRule="auto"/>
        <w:ind w:firstLine="709"/>
        <w:rPr>
          <w:u w:val="single"/>
          <w:lang w:val="ru-RU"/>
        </w:rPr>
      </w:pPr>
    </w:p>
    <w:p w:rsidR="003D689B" w:rsidRPr="00A32011" w:rsidRDefault="003D689B" w:rsidP="00B15D67">
      <w:pPr>
        <w:tabs>
          <w:tab w:val="left" w:pos="6975"/>
        </w:tabs>
        <w:spacing w:line="360" w:lineRule="auto"/>
        <w:ind w:firstLine="709"/>
        <w:rPr>
          <w:u w:val="single"/>
          <w:lang w:val="ru-RU"/>
        </w:rPr>
      </w:pPr>
    </w:p>
    <w:p w:rsidR="003D689B" w:rsidRPr="00A32011" w:rsidRDefault="003D689B" w:rsidP="00B15D67">
      <w:pPr>
        <w:tabs>
          <w:tab w:val="left" w:pos="6975"/>
        </w:tabs>
        <w:spacing w:line="360" w:lineRule="auto"/>
        <w:ind w:firstLine="709"/>
        <w:rPr>
          <w:u w:val="single"/>
          <w:lang w:val="ru-RU"/>
        </w:rPr>
      </w:pPr>
    </w:p>
    <w:p w:rsidR="003D689B" w:rsidRPr="00A32011" w:rsidRDefault="003D689B" w:rsidP="00B15D67">
      <w:pPr>
        <w:tabs>
          <w:tab w:val="left" w:pos="6975"/>
        </w:tabs>
        <w:spacing w:line="360" w:lineRule="auto"/>
        <w:ind w:firstLine="709"/>
        <w:rPr>
          <w:u w:val="single"/>
          <w:lang w:val="ru-RU"/>
        </w:rPr>
      </w:pPr>
    </w:p>
    <w:p w:rsidR="003D689B" w:rsidRPr="00A32011" w:rsidRDefault="003D689B" w:rsidP="00B15D67">
      <w:pPr>
        <w:tabs>
          <w:tab w:val="left" w:pos="6975"/>
        </w:tabs>
        <w:spacing w:line="360" w:lineRule="auto"/>
        <w:ind w:firstLine="709"/>
        <w:rPr>
          <w:u w:val="single"/>
          <w:lang w:val="ru-RU"/>
        </w:rPr>
      </w:pPr>
    </w:p>
    <w:p w:rsidR="00182DF0" w:rsidRPr="00A32011" w:rsidRDefault="00785FC6" w:rsidP="003D689B">
      <w:pPr>
        <w:tabs>
          <w:tab w:val="left" w:pos="3600"/>
          <w:tab w:val="left" w:pos="6975"/>
        </w:tabs>
        <w:spacing w:line="360" w:lineRule="auto"/>
        <w:ind w:firstLine="709"/>
        <w:jc w:val="center"/>
        <w:rPr>
          <w:lang w:val="ru-RU"/>
        </w:rPr>
      </w:pPr>
      <w:r w:rsidRPr="00A32011">
        <w:rPr>
          <w:lang w:val="ru-RU"/>
        </w:rPr>
        <w:t>Организация управления производством ТО и ремонта автомобилей</w:t>
      </w:r>
    </w:p>
    <w:p w:rsidR="00785FC6" w:rsidRPr="00A32011" w:rsidRDefault="00785FC6" w:rsidP="003D689B">
      <w:pPr>
        <w:tabs>
          <w:tab w:val="left" w:pos="3600"/>
          <w:tab w:val="left" w:pos="6975"/>
        </w:tabs>
        <w:spacing w:line="360" w:lineRule="auto"/>
        <w:ind w:firstLine="709"/>
        <w:jc w:val="center"/>
        <w:rPr>
          <w:lang w:val="ru-RU"/>
        </w:rPr>
      </w:pPr>
      <w:r w:rsidRPr="00A32011">
        <w:rPr>
          <w:lang w:val="ru-RU"/>
        </w:rPr>
        <w:t>на малом предприятии автосервиса</w:t>
      </w:r>
    </w:p>
    <w:p w:rsidR="001833EF" w:rsidRPr="00A32011" w:rsidRDefault="009527AA" w:rsidP="003D689B">
      <w:pPr>
        <w:tabs>
          <w:tab w:val="left" w:pos="3600"/>
          <w:tab w:val="left" w:pos="6975"/>
        </w:tabs>
        <w:spacing w:line="360" w:lineRule="auto"/>
        <w:ind w:firstLine="709"/>
        <w:jc w:val="center"/>
        <w:rPr>
          <w:lang w:val="ru-RU"/>
        </w:rPr>
      </w:pPr>
      <w:r w:rsidRPr="00A32011">
        <w:rPr>
          <w:lang w:val="ru-RU"/>
        </w:rPr>
        <w:t>Пояснительная записка</w:t>
      </w:r>
    </w:p>
    <w:p w:rsidR="00182DF0" w:rsidRPr="00A32011" w:rsidRDefault="00182DF0" w:rsidP="003D689B">
      <w:pPr>
        <w:tabs>
          <w:tab w:val="left" w:pos="3600"/>
          <w:tab w:val="left" w:pos="6975"/>
        </w:tabs>
        <w:spacing w:line="360" w:lineRule="auto"/>
        <w:ind w:firstLine="709"/>
        <w:jc w:val="center"/>
        <w:rPr>
          <w:lang w:val="ru-RU"/>
        </w:rPr>
      </w:pPr>
      <w:r w:rsidRPr="00A32011">
        <w:rPr>
          <w:lang w:val="ru-RU"/>
        </w:rPr>
        <w:t xml:space="preserve">к </w:t>
      </w:r>
      <w:r w:rsidR="00B96CF8" w:rsidRPr="00A32011">
        <w:rPr>
          <w:lang w:val="ru-RU"/>
        </w:rPr>
        <w:t>дипломной</w:t>
      </w:r>
      <w:r w:rsidR="00B15D67" w:rsidRPr="00A32011">
        <w:rPr>
          <w:lang w:val="ru-RU"/>
        </w:rPr>
        <w:t xml:space="preserve"> </w:t>
      </w:r>
      <w:r w:rsidR="00467555" w:rsidRPr="00A32011">
        <w:rPr>
          <w:lang w:val="ru-RU"/>
        </w:rPr>
        <w:t>работе</w:t>
      </w:r>
    </w:p>
    <w:p w:rsidR="00182DF0" w:rsidRPr="00A32011" w:rsidRDefault="00182DF0" w:rsidP="003D689B">
      <w:pPr>
        <w:tabs>
          <w:tab w:val="left" w:pos="3600"/>
          <w:tab w:val="left" w:pos="6975"/>
        </w:tabs>
        <w:spacing w:line="360" w:lineRule="auto"/>
        <w:ind w:firstLine="709"/>
        <w:jc w:val="center"/>
        <w:rPr>
          <w:lang w:val="ru-RU"/>
        </w:rPr>
      </w:pPr>
      <w:r w:rsidRPr="00A32011">
        <w:rPr>
          <w:lang w:val="ru-RU"/>
        </w:rPr>
        <w:t>по дисциплине «</w:t>
      </w:r>
      <w:r w:rsidR="003504DB" w:rsidRPr="00A32011">
        <w:rPr>
          <w:lang w:val="ru-RU"/>
        </w:rPr>
        <w:t>Организационно-производственные</w:t>
      </w:r>
      <w:r w:rsidR="00B15D67" w:rsidRPr="00A32011">
        <w:rPr>
          <w:lang w:val="ru-RU"/>
        </w:rPr>
        <w:t xml:space="preserve"> </w:t>
      </w:r>
      <w:r w:rsidR="003504DB" w:rsidRPr="00A32011">
        <w:rPr>
          <w:lang w:val="ru-RU"/>
        </w:rPr>
        <w:t>структуры технической эксплуатации автомобилей</w:t>
      </w:r>
      <w:r w:rsidR="00A61BCC" w:rsidRPr="00A32011">
        <w:rPr>
          <w:lang w:val="ru-RU"/>
        </w:rPr>
        <w:t>»</w:t>
      </w:r>
    </w:p>
    <w:p w:rsidR="00182DF0" w:rsidRPr="00A32011" w:rsidRDefault="00182DF0" w:rsidP="00B15D67">
      <w:pPr>
        <w:tabs>
          <w:tab w:val="left" w:pos="3600"/>
          <w:tab w:val="left" w:pos="6975"/>
        </w:tabs>
        <w:spacing w:line="360" w:lineRule="auto"/>
        <w:ind w:firstLine="709"/>
        <w:rPr>
          <w:lang w:val="ru-RU"/>
        </w:rPr>
      </w:pPr>
    </w:p>
    <w:p w:rsidR="00BA7474" w:rsidRPr="00A32011" w:rsidRDefault="00BA7474" w:rsidP="00B15D67">
      <w:pPr>
        <w:tabs>
          <w:tab w:val="left" w:pos="3600"/>
          <w:tab w:val="left" w:pos="6975"/>
        </w:tabs>
        <w:spacing w:line="360" w:lineRule="auto"/>
        <w:ind w:firstLine="709"/>
        <w:rPr>
          <w:u w:val="single"/>
          <w:lang w:val="ru-RU"/>
        </w:rPr>
      </w:pPr>
      <w:bookmarkStart w:id="8" w:name="_Toc186412699"/>
      <w:bookmarkStart w:id="9" w:name="_Toc186412784"/>
      <w:bookmarkStart w:id="10" w:name="_Toc186416178"/>
      <w:bookmarkStart w:id="11" w:name="_Toc186673471"/>
    </w:p>
    <w:p w:rsidR="00BA7474" w:rsidRPr="00A32011" w:rsidRDefault="00BA7474" w:rsidP="00B15D67">
      <w:pPr>
        <w:tabs>
          <w:tab w:val="left" w:pos="3600"/>
          <w:tab w:val="left" w:pos="6975"/>
        </w:tabs>
        <w:spacing w:line="360" w:lineRule="auto"/>
        <w:ind w:firstLine="709"/>
        <w:rPr>
          <w:u w:val="single"/>
          <w:lang w:val="ru-RU"/>
        </w:rPr>
      </w:pPr>
    </w:p>
    <w:p w:rsidR="00DF1063" w:rsidRPr="00A32011" w:rsidRDefault="00DF1063" w:rsidP="00B15D67">
      <w:pPr>
        <w:tabs>
          <w:tab w:val="left" w:pos="3600"/>
          <w:tab w:val="left" w:pos="6975"/>
        </w:tabs>
        <w:spacing w:line="360" w:lineRule="auto"/>
        <w:ind w:firstLine="709"/>
        <w:rPr>
          <w:lang w:val="ru-RU"/>
        </w:rPr>
      </w:pPr>
    </w:p>
    <w:p w:rsidR="00DF1063" w:rsidRPr="00A32011" w:rsidRDefault="00DF1063" w:rsidP="00B15D67">
      <w:pPr>
        <w:tabs>
          <w:tab w:val="left" w:pos="3600"/>
          <w:tab w:val="left" w:pos="6975"/>
        </w:tabs>
        <w:spacing w:line="360" w:lineRule="auto"/>
        <w:ind w:firstLine="709"/>
        <w:rPr>
          <w:lang w:val="ru-RU"/>
        </w:rPr>
      </w:pPr>
    </w:p>
    <w:p w:rsidR="00DF1063" w:rsidRPr="00A32011" w:rsidRDefault="00DF1063" w:rsidP="00B15D67">
      <w:pPr>
        <w:tabs>
          <w:tab w:val="left" w:pos="3600"/>
          <w:tab w:val="left" w:pos="6975"/>
        </w:tabs>
        <w:spacing w:line="360" w:lineRule="auto"/>
        <w:ind w:firstLine="709"/>
        <w:rPr>
          <w:lang w:val="ru-RU"/>
        </w:rPr>
      </w:pPr>
    </w:p>
    <w:p w:rsidR="00DF1063" w:rsidRPr="00A32011" w:rsidRDefault="00DF1063" w:rsidP="00B15D67">
      <w:pPr>
        <w:tabs>
          <w:tab w:val="left" w:pos="3600"/>
          <w:tab w:val="left" w:pos="6975"/>
        </w:tabs>
        <w:spacing w:line="360" w:lineRule="auto"/>
        <w:ind w:firstLine="709"/>
        <w:rPr>
          <w:lang w:val="ru-RU"/>
        </w:rPr>
      </w:pPr>
    </w:p>
    <w:p w:rsidR="00DF1063" w:rsidRPr="00A32011" w:rsidRDefault="00DF1063" w:rsidP="00B15D67">
      <w:pPr>
        <w:tabs>
          <w:tab w:val="left" w:pos="3600"/>
          <w:tab w:val="left" w:pos="6975"/>
        </w:tabs>
        <w:spacing w:line="360" w:lineRule="auto"/>
        <w:ind w:firstLine="709"/>
        <w:rPr>
          <w:lang w:val="ru-RU"/>
        </w:rPr>
      </w:pPr>
    </w:p>
    <w:p w:rsidR="003D689B" w:rsidRPr="00A32011" w:rsidRDefault="00182DF0" w:rsidP="003D689B">
      <w:pPr>
        <w:tabs>
          <w:tab w:val="left" w:pos="3600"/>
          <w:tab w:val="left" w:pos="6975"/>
        </w:tabs>
        <w:spacing w:line="360" w:lineRule="auto"/>
        <w:ind w:firstLine="709"/>
        <w:jc w:val="center"/>
        <w:rPr>
          <w:lang w:val="ru-RU"/>
        </w:rPr>
      </w:pPr>
      <w:r w:rsidRPr="00A32011">
        <w:rPr>
          <w:lang w:val="ru-RU"/>
        </w:rPr>
        <w:t>Барнаул 20</w:t>
      </w:r>
      <w:bookmarkEnd w:id="8"/>
      <w:bookmarkEnd w:id="9"/>
      <w:bookmarkEnd w:id="10"/>
      <w:bookmarkEnd w:id="11"/>
      <w:r w:rsidR="00E86FD0" w:rsidRPr="00A32011">
        <w:rPr>
          <w:lang w:val="ru-RU"/>
        </w:rPr>
        <w:t>10</w:t>
      </w:r>
    </w:p>
    <w:p w:rsidR="005074D1" w:rsidRPr="00A32011" w:rsidRDefault="003D689B" w:rsidP="00277508">
      <w:pPr>
        <w:tabs>
          <w:tab w:val="left" w:pos="3600"/>
          <w:tab w:val="left" w:pos="6975"/>
        </w:tabs>
        <w:spacing w:line="360" w:lineRule="auto"/>
        <w:ind w:firstLine="709"/>
        <w:rPr>
          <w:lang w:val="ru-RU"/>
        </w:rPr>
      </w:pPr>
      <w:r w:rsidRPr="00A32011">
        <w:rPr>
          <w:lang w:val="ru-RU"/>
        </w:rPr>
        <w:br w:type="page"/>
      </w:r>
      <w:bookmarkStart w:id="12" w:name="_Toc186416179"/>
      <w:bookmarkStart w:id="13" w:name="_Toc186673472"/>
      <w:r w:rsidR="000F131F" w:rsidRPr="00A32011">
        <w:rPr>
          <w:lang w:val="ru-RU"/>
        </w:rPr>
        <w:t>Техническое задание</w:t>
      </w:r>
      <w:bookmarkEnd w:id="12"/>
      <w:bookmarkEnd w:id="13"/>
    </w:p>
    <w:p w:rsidR="00991C13" w:rsidRPr="00A32011" w:rsidRDefault="00991C13" w:rsidP="00B15D67">
      <w:pPr>
        <w:tabs>
          <w:tab w:val="left" w:pos="3600"/>
          <w:tab w:val="left" w:pos="6975"/>
        </w:tabs>
        <w:spacing w:line="360" w:lineRule="auto"/>
        <w:ind w:firstLine="709"/>
        <w:rPr>
          <w:lang w:val="ru-RU"/>
        </w:rPr>
      </w:pPr>
    </w:p>
    <w:p w:rsidR="000F131F" w:rsidRPr="00A32011" w:rsidRDefault="003504DB" w:rsidP="00B15D67">
      <w:pPr>
        <w:numPr>
          <w:ilvl w:val="0"/>
          <w:numId w:val="16"/>
        </w:numPr>
        <w:tabs>
          <w:tab w:val="left" w:pos="3600"/>
          <w:tab w:val="left" w:pos="6975"/>
        </w:tabs>
        <w:spacing w:line="360" w:lineRule="auto"/>
        <w:ind w:left="0" w:firstLine="709"/>
        <w:rPr>
          <w:lang w:val="ru-RU"/>
        </w:rPr>
      </w:pPr>
      <w:r w:rsidRPr="00A32011">
        <w:rPr>
          <w:lang w:val="ru-RU"/>
        </w:rPr>
        <w:t xml:space="preserve">Произвести технологический расчёт СТО на </w:t>
      </w:r>
      <w:r w:rsidR="00F90256" w:rsidRPr="00A32011">
        <w:rPr>
          <w:lang w:val="ru-RU"/>
        </w:rPr>
        <w:t>64</w:t>
      </w:r>
      <w:r w:rsidR="00596DD1" w:rsidRPr="00A32011">
        <w:rPr>
          <w:lang w:val="ru-RU"/>
        </w:rPr>
        <w:t>00</w:t>
      </w:r>
      <w:r w:rsidR="007C0623" w:rsidRPr="00A32011">
        <w:rPr>
          <w:lang w:val="ru-RU"/>
        </w:rPr>
        <w:t xml:space="preserve"> </w:t>
      </w:r>
      <w:r w:rsidRPr="00A32011">
        <w:rPr>
          <w:lang w:val="ru-RU"/>
        </w:rPr>
        <w:t>автомоб</w:t>
      </w:r>
      <w:r w:rsidR="00AB57D3" w:rsidRPr="00A32011">
        <w:rPr>
          <w:lang w:val="ru-RU"/>
        </w:rPr>
        <w:t>илей со среднегодовым пробегом 1</w:t>
      </w:r>
      <w:r w:rsidR="00F90256" w:rsidRPr="00A32011">
        <w:rPr>
          <w:lang w:val="ru-RU"/>
        </w:rPr>
        <w:t>16</w:t>
      </w:r>
      <w:r w:rsidR="00596DD1" w:rsidRPr="00A32011">
        <w:rPr>
          <w:lang w:val="ru-RU"/>
        </w:rPr>
        <w:t>00</w:t>
      </w:r>
      <w:r w:rsidRPr="00A32011">
        <w:rPr>
          <w:lang w:val="ru-RU"/>
        </w:rPr>
        <w:t xml:space="preserve"> км.</w:t>
      </w:r>
    </w:p>
    <w:p w:rsidR="003504DB" w:rsidRPr="00A32011" w:rsidRDefault="00846303" w:rsidP="00B15D67">
      <w:pPr>
        <w:numPr>
          <w:ilvl w:val="0"/>
          <w:numId w:val="16"/>
        </w:numPr>
        <w:tabs>
          <w:tab w:val="left" w:pos="3600"/>
          <w:tab w:val="left" w:pos="6975"/>
        </w:tabs>
        <w:spacing w:line="360" w:lineRule="auto"/>
        <w:ind w:left="0" w:firstLine="709"/>
        <w:rPr>
          <w:lang w:val="ru-RU"/>
        </w:rPr>
      </w:pPr>
      <w:r w:rsidRPr="00A32011">
        <w:rPr>
          <w:lang w:val="ru-RU"/>
        </w:rPr>
        <w:t>Описать организационную и производственную структуру СТО.</w:t>
      </w:r>
    </w:p>
    <w:p w:rsidR="00846303" w:rsidRPr="00A32011" w:rsidRDefault="00A86904" w:rsidP="00B15D67">
      <w:pPr>
        <w:numPr>
          <w:ilvl w:val="0"/>
          <w:numId w:val="16"/>
        </w:numPr>
        <w:tabs>
          <w:tab w:val="left" w:pos="3600"/>
          <w:tab w:val="left" w:pos="6975"/>
        </w:tabs>
        <w:spacing w:line="360" w:lineRule="auto"/>
        <w:ind w:left="0" w:firstLine="709"/>
        <w:rPr>
          <w:lang w:val="ru-RU"/>
        </w:rPr>
      </w:pPr>
      <w:r w:rsidRPr="00A32011">
        <w:rPr>
          <w:lang w:val="ru-RU"/>
        </w:rPr>
        <w:t>Перечислить документы, используемые при работе СТО.</w:t>
      </w:r>
    </w:p>
    <w:p w:rsidR="00A86904" w:rsidRPr="00A32011" w:rsidRDefault="00A86904" w:rsidP="00B15D67">
      <w:pPr>
        <w:numPr>
          <w:ilvl w:val="0"/>
          <w:numId w:val="16"/>
        </w:numPr>
        <w:tabs>
          <w:tab w:val="left" w:pos="3600"/>
          <w:tab w:val="left" w:pos="6975"/>
        </w:tabs>
        <w:spacing w:line="360" w:lineRule="auto"/>
        <w:ind w:left="0" w:firstLine="709"/>
        <w:rPr>
          <w:lang w:val="ru-RU"/>
        </w:rPr>
      </w:pPr>
      <w:r w:rsidRPr="00A32011">
        <w:rPr>
          <w:lang w:val="ru-RU"/>
        </w:rPr>
        <w:t>Описать систему управления качеством ТО и Р, составить СТП.</w:t>
      </w:r>
    </w:p>
    <w:p w:rsidR="007B2D68" w:rsidRPr="00A32011" w:rsidRDefault="007B2D68" w:rsidP="00B15D67">
      <w:pPr>
        <w:tabs>
          <w:tab w:val="left" w:pos="3600"/>
          <w:tab w:val="left" w:pos="6975"/>
        </w:tabs>
        <w:spacing w:line="360" w:lineRule="auto"/>
        <w:ind w:firstLine="709"/>
        <w:rPr>
          <w:lang w:val="ru-RU"/>
        </w:rPr>
      </w:pPr>
    </w:p>
    <w:p w:rsidR="007B2D68" w:rsidRPr="00A32011" w:rsidRDefault="007B2D68" w:rsidP="00B15D67">
      <w:pPr>
        <w:tabs>
          <w:tab w:val="left" w:pos="3600"/>
          <w:tab w:val="left" w:pos="6975"/>
        </w:tabs>
        <w:spacing w:line="360" w:lineRule="auto"/>
        <w:ind w:firstLine="709"/>
        <w:rPr>
          <w:lang w:val="ru-RU"/>
        </w:rPr>
      </w:pPr>
    </w:p>
    <w:p w:rsidR="007B2D68" w:rsidRPr="00A32011" w:rsidRDefault="00277508" w:rsidP="00277508">
      <w:pPr>
        <w:tabs>
          <w:tab w:val="left" w:pos="3600"/>
          <w:tab w:val="left" w:pos="6975"/>
        </w:tabs>
        <w:spacing w:line="360" w:lineRule="auto"/>
        <w:ind w:firstLine="709"/>
        <w:rPr>
          <w:lang w:val="ru-RU"/>
        </w:rPr>
      </w:pPr>
      <w:r w:rsidRPr="00A32011">
        <w:rPr>
          <w:lang w:val="ru-RU"/>
        </w:rPr>
        <w:br w:type="page"/>
      </w:r>
      <w:bookmarkStart w:id="14" w:name="_Toc186412786"/>
      <w:bookmarkStart w:id="15" w:name="_Toc186416180"/>
      <w:bookmarkStart w:id="16" w:name="_Toc186673473"/>
      <w:r w:rsidR="007B2D68" w:rsidRPr="00A32011">
        <w:rPr>
          <w:lang w:val="ru-RU"/>
        </w:rPr>
        <w:t>Реферат</w:t>
      </w:r>
      <w:bookmarkEnd w:id="14"/>
      <w:bookmarkEnd w:id="15"/>
      <w:bookmarkEnd w:id="16"/>
    </w:p>
    <w:p w:rsidR="00A86904" w:rsidRPr="00A32011" w:rsidRDefault="00A86904" w:rsidP="00B15D67">
      <w:pPr>
        <w:tabs>
          <w:tab w:val="left" w:pos="3600"/>
          <w:tab w:val="left" w:pos="6975"/>
        </w:tabs>
        <w:spacing w:line="360" w:lineRule="auto"/>
        <w:ind w:firstLine="709"/>
        <w:outlineLvl w:val="0"/>
        <w:rPr>
          <w:lang w:val="ru-RU"/>
        </w:rPr>
      </w:pPr>
    </w:p>
    <w:p w:rsidR="00A86904" w:rsidRPr="00A32011" w:rsidRDefault="00A86904" w:rsidP="00B15D67">
      <w:pPr>
        <w:tabs>
          <w:tab w:val="left" w:pos="3600"/>
          <w:tab w:val="left" w:pos="6975"/>
        </w:tabs>
        <w:spacing w:line="360" w:lineRule="auto"/>
        <w:ind w:firstLine="709"/>
        <w:outlineLvl w:val="0"/>
        <w:rPr>
          <w:lang w:val="ru-RU"/>
        </w:rPr>
      </w:pPr>
      <w:bookmarkStart w:id="17" w:name="_Toc186673474"/>
      <w:r w:rsidRPr="00A32011">
        <w:rPr>
          <w:lang w:val="ru-RU"/>
        </w:rPr>
        <w:t xml:space="preserve">В </w:t>
      </w:r>
      <w:r w:rsidR="0067250D" w:rsidRPr="00A32011">
        <w:rPr>
          <w:lang w:val="ru-RU"/>
        </w:rPr>
        <w:t xml:space="preserve">данном </w:t>
      </w:r>
      <w:r w:rsidR="00C348CA" w:rsidRPr="00A32011">
        <w:rPr>
          <w:lang w:val="ru-RU"/>
        </w:rPr>
        <w:t>проекте произведен</w:t>
      </w:r>
      <w:r w:rsidRPr="00A32011">
        <w:rPr>
          <w:lang w:val="ru-RU"/>
        </w:rPr>
        <w:t xml:space="preserve"> технологический расчёт </w:t>
      </w:r>
      <w:r w:rsidR="0067250D" w:rsidRPr="00A32011">
        <w:rPr>
          <w:lang w:val="ru-RU"/>
        </w:rPr>
        <w:t>малого предприятия автосервиса</w:t>
      </w:r>
      <w:r w:rsidRPr="00A32011">
        <w:rPr>
          <w:lang w:val="ru-RU"/>
        </w:rPr>
        <w:t xml:space="preserve">, </w:t>
      </w:r>
      <w:r w:rsidR="00CF1BCC" w:rsidRPr="00A32011">
        <w:rPr>
          <w:lang w:val="ru-RU"/>
        </w:rPr>
        <w:t>описана организационная и производственная структура, приведен функциональная схе</w:t>
      </w:r>
      <w:r w:rsidR="00D25732" w:rsidRPr="00A32011">
        <w:rPr>
          <w:lang w:val="ru-RU"/>
        </w:rPr>
        <w:t>ма работы. Перечислены формы технической документации</w:t>
      </w:r>
      <w:r w:rsidR="00CF1BCC" w:rsidRPr="00A32011">
        <w:rPr>
          <w:lang w:val="ru-RU"/>
        </w:rPr>
        <w:t xml:space="preserve">, используемые при работе. </w:t>
      </w:r>
      <w:r w:rsidR="00D25732" w:rsidRPr="00A32011">
        <w:rPr>
          <w:lang w:val="ru-RU"/>
        </w:rPr>
        <w:t>Описана структура управления качеством, с</w:t>
      </w:r>
      <w:r w:rsidR="00CF1BCC" w:rsidRPr="00A32011">
        <w:rPr>
          <w:lang w:val="ru-RU"/>
        </w:rPr>
        <w:t>оставлен СТП предприятия по обеспечению качества обслуживания клиентов.</w:t>
      </w:r>
      <w:bookmarkEnd w:id="17"/>
    </w:p>
    <w:p w:rsidR="007B2D68" w:rsidRPr="00A32011" w:rsidRDefault="007B2D68" w:rsidP="00B15D67">
      <w:pPr>
        <w:tabs>
          <w:tab w:val="left" w:pos="3600"/>
          <w:tab w:val="left" w:pos="6975"/>
        </w:tabs>
        <w:spacing w:line="360" w:lineRule="auto"/>
        <w:ind w:firstLine="709"/>
        <w:rPr>
          <w:lang w:val="ru-RU"/>
        </w:rPr>
      </w:pPr>
    </w:p>
    <w:p w:rsidR="00D52CB5" w:rsidRPr="00A32011" w:rsidRDefault="00D52CB5" w:rsidP="00B15D67">
      <w:pPr>
        <w:tabs>
          <w:tab w:val="left" w:pos="3600"/>
          <w:tab w:val="left" w:pos="6975"/>
        </w:tabs>
        <w:spacing w:line="360" w:lineRule="auto"/>
        <w:ind w:firstLine="709"/>
        <w:outlineLvl w:val="0"/>
        <w:rPr>
          <w:lang w:val="ru-RU"/>
        </w:rPr>
      </w:pPr>
    </w:p>
    <w:p w:rsidR="005074D1" w:rsidRPr="00A32011" w:rsidRDefault="00277508" w:rsidP="00B15D67">
      <w:pPr>
        <w:tabs>
          <w:tab w:val="left" w:pos="3600"/>
          <w:tab w:val="left" w:pos="6975"/>
        </w:tabs>
        <w:spacing w:line="360" w:lineRule="auto"/>
        <w:ind w:firstLine="709"/>
        <w:rPr>
          <w:lang w:val="ru-RU"/>
        </w:rPr>
      </w:pPr>
      <w:r w:rsidRPr="00A32011">
        <w:rPr>
          <w:lang w:val="ru-RU"/>
        </w:rPr>
        <w:br w:type="page"/>
      </w:r>
      <w:bookmarkStart w:id="18" w:name="_Toc186412787"/>
      <w:bookmarkStart w:id="19" w:name="_Toc186416181"/>
      <w:bookmarkStart w:id="20" w:name="_Toc186673475"/>
      <w:r w:rsidR="005074D1" w:rsidRPr="00A32011">
        <w:rPr>
          <w:lang w:val="ru-RU"/>
        </w:rPr>
        <w:t>Содержание</w:t>
      </w:r>
      <w:bookmarkEnd w:id="18"/>
      <w:bookmarkEnd w:id="19"/>
      <w:bookmarkEnd w:id="20"/>
    </w:p>
    <w:p w:rsidR="00FF4396" w:rsidRPr="00A32011" w:rsidRDefault="00FF4396" w:rsidP="00B15D67">
      <w:pPr>
        <w:tabs>
          <w:tab w:val="left" w:pos="3600"/>
          <w:tab w:val="left" w:pos="6975"/>
        </w:tabs>
        <w:spacing w:line="360" w:lineRule="auto"/>
        <w:ind w:firstLine="709"/>
        <w:outlineLvl w:val="0"/>
        <w:rPr>
          <w:lang w:val="ru-RU"/>
        </w:rPr>
      </w:pPr>
    </w:p>
    <w:p w:rsidR="00277508" w:rsidRPr="00A32011" w:rsidRDefault="00C740D3" w:rsidP="00C740D3">
      <w:pPr>
        <w:tabs>
          <w:tab w:val="left" w:pos="3600"/>
          <w:tab w:val="left" w:pos="6975"/>
        </w:tabs>
        <w:spacing w:line="360" w:lineRule="auto"/>
        <w:rPr>
          <w:lang w:val="ru-RU"/>
        </w:rPr>
      </w:pPr>
      <w:bookmarkStart w:id="21" w:name="_Toc186412788"/>
      <w:bookmarkStart w:id="22" w:name="_Toc186416182"/>
      <w:bookmarkStart w:id="23" w:name="_Toc186673476"/>
      <w:r w:rsidRPr="00A32011">
        <w:rPr>
          <w:lang w:val="ru-RU"/>
        </w:rPr>
        <w:t>Введение</w:t>
      </w:r>
    </w:p>
    <w:p w:rsidR="00277508" w:rsidRPr="00A32011" w:rsidRDefault="00C740D3" w:rsidP="00C740D3">
      <w:pPr>
        <w:tabs>
          <w:tab w:val="left" w:pos="3600"/>
          <w:tab w:val="left" w:pos="6975"/>
        </w:tabs>
        <w:spacing w:line="360" w:lineRule="auto"/>
        <w:rPr>
          <w:lang w:val="ru-RU"/>
        </w:rPr>
      </w:pPr>
      <w:r w:rsidRPr="00A32011">
        <w:rPr>
          <w:lang w:val="ru-RU"/>
        </w:rPr>
        <w:t>1. Технологический расчёт СТО</w:t>
      </w:r>
    </w:p>
    <w:p w:rsidR="00277508" w:rsidRPr="00A32011" w:rsidRDefault="00C740D3" w:rsidP="00C740D3">
      <w:pPr>
        <w:tabs>
          <w:tab w:val="left" w:pos="3600"/>
          <w:tab w:val="left" w:pos="6975"/>
        </w:tabs>
        <w:spacing w:line="360" w:lineRule="auto"/>
        <w:rPr>
          <w:lang w:val="ru-RU"/>
        </w:rPr>
      </w:pPr>
      <w:r w:rsidRPr="00A32011">
        <w:rPr>
          <w:lang w:val="ru-RU"/>
        </w:rPr>
        <w:t>1.1 Исходные данные</w:t>
      </w:r>
    </w:p>
    <w:p w:rsidR="00277508" w:rsidRPr="00A32011" w:rsidRDefault="00277508" w:rsidP="00C740D3">
      <w:pPr>
        <w:tabs>
          <w:tab w:val="left" w:pos="3600"/>
          <w:tab w:val="left" w:pos="6975"/>
        </w:tabs>
        <w:spacing w:line="360" w:lineRule="auto"/>
        <w:rPr>
          <w:lang w:val="ru-RU"/>
        </w:rPr>
      </w:pPr>
      <w:r w:rsidRPr="00A32011">
        <w:rPr>
          <w:lang w:val="ru-RU"/>
        </w:rPr>
        <w:t>1</w:t>
      </w:r>
      <w:r w:rsidR="00C740D3" w:rsidRPr="00A32011">
        <w:rPr>
          <w:lang w:val="ru-RU"/>
        </w:rPr>
        <w:t>.2 Расчёт годового объёма работ</w:t>
      </w:r>
    </w:p>
    <w:p w:rsidR="00277508" w:rsidRPr="00A32011" w:rsidRDefault="00277508" w:rsidP="00C740D3">
      <w:pPr>
        <w:tabs>
          <w:tab w:val="left" w:pos="3600"/>
          <w:tab w:val="left" w:pos="6975"/>
        </w:tabs>
        <w:spacing w:line="360" w:lineRule="auto"/>
        <w:rPr>
          <w:lang w:val="ru-RU"/>
        </w:rPr>
      </w:pPr>
      <w:r w:rsidRPr="00A32011">
        <w:rPr>
          <w:lang w:val="ru-RU"/>
        </w:rPr>
        <w:t>1.2.1 Годо</w:t>
      </w:r>
      <w:r w:rsidR="00C740D3" w:rsidRPr="00A32011">
        <w:rPr>
          <w:lang w:val="ru-RU"/>
        </w:rPr>
        <w:t>вой объём работ по ТО и ремонту</w:t>
      </w:r>
    </w:p>
    <w:p w:rsidR="00277508" w:rsidRPr="00A32011" w:rsidRDefault="00277508" w:rsidP="00C740D3">
      <w:pPr>
        <w:tabs>
          <w:tab w:val="left" w:pos="3600"/>
          <w:tab w:val="left" w:pos="6975"/>
        </w:tabs>
        <w:spacing w:line="360" w:lineRule="auto"/>
        <w:rPr>
          <w:lang w:val="ru-RU"/>
        </w:rPr>
      </w:pPr>
      <w:r w:rsidRPr="00A32011">
        <w:rPr>
          <w:lang w:val="ru-RU"/>
        </w:rPr>
        <w:t xml:space="preserve">1.2.2 Годовой объём УМР, </w:t>
      </w:r>
      <w:r w:rsidR="00C740D3" w:rsidRPr="00A32011">
        <w:rPr>
          <w:lang w:val="ru-RU"/>
        </w:rPr>
        <w:t>выполняемых перед ТО и ремонтом</w:t>
      </w:r>
    </w:p>
    <w:p w:rsidR="00277508" w:rsidRPr="00A32011" w:rsidRDefault="00277508" w:rsidP="00C740D3">
      <w:pPr>
        <w:tabs>
          <w:tab w:val="left" w:pos="3600"/>
          <w:tab w:val="left" w:pos="6975"/>
        </w:tabs>
        <w:spacing w:line="360" w:lineRule="auto"/>
        <w:rPr>
          <w:lang w:val="ru-RU"/>
        </w:rPr>
      </w:pPr>
      <w:r w:rsidRPr="00A32011">
        <w:rPr>
          <w:lang w:val="ru-RU"/>
        </w:rPr>
        <w:t>1.3.1 Технологически</w:t>
      </w:r>
      <w:r w:rsidR="00C740D3" w:rsidRPr="00A32011">
        <w:rPr>
          <w:lang w:val="ru-RU"/>
        </w:rPr>
        <w:t xml:space="preserve"> необходимое количество рабочих</w:t>
      </w:r>
    </w:p>
    <w:p w:rsidR="00277508" w:rsidRPr="00A32011" w:rsidRDefault="00277508" w:rsidP="00C740D3">
      <w:pPr>
        <w:tabs>
          <w:tab w:val="left" w:pos="3600"/>
          <w:tab w:val="left" w:pos="6975"/>
        </w:tabs>
        <w:spacing w:line="360" w:lineRule="auto"/>
        <w:rPr>
          <w:lang w:val="ru-RU"/>
        </w:rPr>
      </w:pPr>
      <w:r w:rsidRPr="00A32011">
        <w:rPr>
          <w:lang w:val="ru-RU"/>
        </w:rPr>
        <w:t>1.3.2 Штатн</w:t>
      </w:r>
      <w:r w:rsidR="00C740D3" w:rsidRPr="00A32011">
        <w:rPr>
          <w:lang w:val="ru-RU"/>
        </w:rPr>
        <w:t>ое количество ремонтных рабочих</w:t>
      </w:r>
    </w:p>
    <w:p w:rsidR="00277508" w:rsidRPr="00A32011" w:rsidRDefault="00277508" w:rsidP="00C740D3">
      <w:pPr>
        <w:tabs>
          <w:tab w:val="left" w:pos="3600"/>
          <w:tab w:val="left" w:pos="6975"/>
        </w:tabs>
        <w:spacing w:line="360" w:lineRule="auto"/>
        <w:rPr>
          <w:lang w:val="ru-RU"/>
        </w:rPr>
      </w:pPr>
      <w:r w:rsidRPr="00A32011">
        <w:rPr>
          <w:lang w:val="ru-RU"/>
        </w:rPr>
        <w:t>1.4 Расчёт коли</w:t>
      </w:r>
      <w:r w:rsidR="00C740D3" w:rsidRPr="00A32011">
        <w:rPr>
          <w:lang w:val="ru-RU"/>
        </w:rPr>
        <w:t>чества постов и автомобиле-мест</w:t>
      </w:r>
    </w:p>
    <w:p w:rsidR="00277508" w:rsidRPr="00A32011" w:rsidRDefault="00277508" w:rsidP="00C740D3">
      <w:pPr>
        <w:tabs>
          <w:tab w:val="left" w:pos="3600"/>
          <w:tab w:val="left" w:pos="6975"/>
        </w:tabs>
        <w:spacing w:line="360" w:lineRule="auto"/>
        <w:rPr>
          <w:lang w:val="ru-RU"/>
        </w:rPr>
      </w:pPr>
      <w:r w:rsidRPr="00A32011">
        <w:rPr>
          <w:lang w:val="ru-RU"/>
        </w:rPr>
        <w:t>1.4.1 Р</w:t>
      </w:r>
      <w:r w:rsidR="00C740D3" w:rsidRPr="00A32011">
        <w:rPr>
          <w:lang w:val="ru-RU"/>
        </w:rPr>
        <w:t>асчёт количества рабочих постов</w:t>
      </w:r>
    </w:p>
    <w:p w:rsidR="00277508" w:rsidRPr="00A32011" w:rsidRDefault="00277508" w:rsidP="00C740D3">
      <w:pPr>
        <w:tabs>
          <w:tab w:val="left" w:pos="3600"/>
          <w:tab w:val="left" w:pos="6975"/>
        </w:tabs>
        <w:spacing w:line="360" w:lineRule="auto"/>
        <w:rPr>
          <w:lang w:val="ru-RU"/>
        </w:rPr>
      </w:pPr>
      <w:r w:rsidRPr="00A32011">
        <w:rPr>
          <w:lang w:val="ru-RU"/>
        </w:rPr>
        <w:t>1.4.2 Расчёт ко</w:t>
      </w:r>
      <w:r w:rsidR="00C740D3" w:rsidRPr="00A32011">
        <w:rPr>
          <w:lang w:val="ru-RU"/>
        </w:rPr>
        <w:t>личества вспомогательных постов</w:t>
      </w:r>
    </w:p>
    <w:p w:rsidR="00277508" w:rsidRPr="00A32011" w:rsidRDefault="00277508" w:rsidP="00C740D3">
      <w:pPr>
        <w:tabs>
          <w:tab w:val="left" w:pos="3600"/>
          <w:tab w:val="left" w:pos="6975"/>
        </w:tabs>
        <w:spacing w:line="360" w:lineRule="auto"/>
        <w:rPr>
          <w:lang w:val="ru-RU"/>
        </w:rPr>
      </w:pPr>
      <w:r w:rsidRPr="00A32011">
        <w:rPr>
          <w:lang w:val="ru-RU"/>
        </w:rPr>
        <w:t>1.4.3 Расчёт количества автомобиле-мест о</w:t>
      </w:r>
      <w:r w:rsidR="00C740D3" w:rsidRPr="00A32011">
        <w:rPr>
          <w:lang w:val="ru-RU"/>
        </w:rPr>
        <w:t>жидания и хранения</w:t>
      </w:r>
    </w:p>
    <w:p w:rsidR="00277508" w:rsidRPr="00A32011" w:rsidRDefault="00277508" w:rsidP="00C740D3">
      <w:pPr>
        <w:tabs>
          <w:tab w:val="left" w:pos="3600"/>
          <w:tab w:val="left" w:pos="6975"/>
        </w:tabs>
        <w:spacing w:line="360" w:lineRule="auto"/>
        <w:rPr>
          <w:lang w:val="ru-RU"/>
        </w:rPr>
      </w:pPr>
      <w:r w:rsidRPr="00A32011">
        <w:rPr>
          <w:lang w:val="ru-RU"/>
        </w:rPr>
        <w:t>1.5 Технологичнс</w:t>
      </w:r>
      <w:r w:rsidR="00C740D3" w:rsidRPr="00A32011">
        <w:rPr>
          <w:lang w:val="ru-RU"/>
        </w:rPr>
        <w:t>кое оборудование и инструменты</w:t>
      </w:r>
    </w:p>
    <w:p w:rsidR="00277508" w:rsidRPr="00A32011" w:rsidRDefault="00C740D3" w:rsidP="00C740D3">
      <w:pPr>
        <w:tabs>
          <w:tab w:val="left" w:pos="3600"/>
          <w:tab w:val="left" w:pos="6975"/>
        </w:tabs>
        <w:spacing w:line="360" w:lineRule="auto"/>
        <w:rPr>
          <w:lang w:val="ru-RU"/>
        </w:rPr>
      </w:pPr>
      <w:r w:rsidRPr="00A32011">
        <w:rPr>
          <w:lang w:val="ru-RU"/>
        </w:rPr>
        <w:t>1.6 Расчёт площадей помещений</w:t>
      </w:r>
    </w:p>
    <w:p w:rsidR="00277508" w:rsidRPr="00A32011" w:rsidRDefault="00277508" w:rsidP="00C740D3">
      <w:pPr>
        <w:tabs>
          <w:tab w:val="left" w:pos="3600"/>
          <w:tab w:val="left" w:pos="6975"/>
        </w:tabs>
        <w:spacing w:line="360" w:lineRule="auto"/>
        <w:rPr>
          <w:lang w:val="ru-RU"/>
        </w:rPr>
      </w:pPr>
      <w:r w:rsidRPr="00A32011">
        <w:rPr>
          <w:lang w:val="ru-RU"/>
        </w:rPr>
        <w:t>1.6.1 Расчёт площа</w:t>
      </w:r>
      <w:r w:rsidR="00C740D3" w:rsidRPr="00A32011">
        <w:rPr>
          <w:lang w:val="ru-RU"/>
        </w:rPr>
        <w:t>дей производственных помещений</w:t>
      </w:r>
    </w:p>
    <w:p w:rsidR="00277508" w:rsidRPr="00A32011" w:rsidRDefault="00277508" w:rsidP="00C740D3">
      <w:pPr>
        <w:tabs>
          <w:tab w:val="left" w:pos="3600"/>
          <w:tab w:val="left" w:pos="6975"/>
        </w:tabs>
        <w:spacing w:line="360" w:lineRule="auto"/>
        <w:rPr>
          <w:lang w:val="ru-RU"/>
        </w:rPr>
      </w:pPr>
      <w:r w:rsidRPr="00A32011">
        <w:rPr>
          <w:lang w:val="ru-RU"/>
        </w:rPr>
        <w:t>1.6.2 Расчё</w:t>
      </w:r>
      <w:r w:rsidR="00C740D3" w:rsidRPr="00A32011">
        <w:rPr>
          <w:lang w:val="ru-RU"/>
        </w:rPr>
        <w:t>т площадей складских помещений</w:t>
      </w:r>
    </w:p>
    <w:p w:rsidR="00277508" w:rsidRPr="00A32011" w:rsidRDefault="00277508" w:rsidP="00C740D3">
      <w:pPr>
        <w:tabs>
          <w:tab w:val="left" w:pos="3600"/>
          <w:tab w:val="left" w:pos="6975"/>
        </w:tabs>
        <w:spacing w:line="360" w:lineRule="auto"/>
        <w:rPr>
          <w:lang w:val="ru-RU"/>
        </w:rPr>
      </w:pPr>
      <w:r w:rsidRPr="00A32011">
        <w:rPr>
          <w:lang w:val="ru-RU"/>
        </w:rPr>
        <w:t>1.6.3 Расчёт площ</w:t>
      </w:r>
      <w:r w:rsidR="00C740D3" w:rsidRPr="00A32011">
        <w:rPr>
          <w:lang w:val="ru-RU"/>
        </w:rPr>
        <w:t>адей вспомогательных помещений</w:t>
      </w:r>
    </w:p>
    <w:p w:rsidR="00277508" w:rsidRPr="00A32011" w:rsidRDefault="00277508" w:rsidP="00C740D3">
      <w:pPr>
        <w:tabs>
          <w:tab w:val="left" w:pos="3600"/>
          <w:tab w:val="left" w:pos="6975"/>
        </w:tabs>
        <w:spacing w:line="360" w:lineRule="auto"/>
        <w:rPr>
          <w:lang w:val="ru-RU"/>
        </w:rPr>
      </w:pPr>
      <w:r w:rsidRPr="00A32011">
        <w:rPr>
          <w:lang w:val="ru-RU"/>
        </w:rPr>
        <w:t>2</w:t>
      </w:r>
      <w:r w:rsidR="00C740D3" w:rsidRPr="00A32011">
        <w:rPr>
          <w:lang w:val="ru-RU"/>
        </w:rPr>
        <w:t>.</w:t>
      </w:r>
      <w:r w:rsidRPr="00A32011">
        <w:rPr>
          <w:lang w:val="ru-RU"/>
        </w:rPr>
        <w:t xml:space="preserve"> Организационная и </w:t>
      </w:r>
      <w:r w:rsidR="00C740D3" w:rsidRPr="00A32011">
        <w:rPr>
          <w:lang w:val="ru-RU"/>
        </w:rPr>
        <w:t>производственная структура СТО</w:t>
      </w:r>
    </w:p>
    <w:p w:rsidR="00277508" w:rsidRPr="00A32011" w:rsidRDefault="00C740D3" w:rsidP="00C740D3">
      <w:pPr>
        <w:tabs>
          <w:tab w:val="left" w:pos="3600"/>
          <w:tab w:val="left" w:pos="6975"/>
        </w:tabs>
        <w:spacing w:line="360" w:lineRule="auto"/>
        <w:rPr>
          <w:lang w:val="ru-RU"/>
        </w:rPr>
      </w:pPr>
      <w:r w:rsidRPr="00A32011">
        <w:rPr>
          <w:lang w:val="ru-RU"/>
        </w:rPr>
        <w:t>3. Документооборот на СТО</w:t>
      </w:r>
    </w:p>
    <w:p w:rsidR="00277508" w:rsidRPr="00A32011" w:rsidRDefault="00277508" w:rsidP="00C740D3">
      <w:pPr>
        <w:tabs>
          <w:tab w:val="left" w:pos="3600"/>
          <w:tab w:val="left" w:pos="6975"/>
        </w:tabs>
        <w:spacing w:line="360" w:lineRule="auto"/>
        <w:rPr>
          <w:lang w:val="ru-RU"/>
        </w:rPr>
      </w:pPr>
      <w:r w:rsidRPr="00A32011">
        <w:rPr>
          <w:lang w:val="ru-RU"/>
        </w:rPr>
        <w:t>4</w:t>
      </w:r>
      <w:r w:rsidR="00C740D3" w:rsidRPr="00A32011">
        <w:rPr>
          <w:lang w:val="ru-RU"/>
        </w:rPr>
        <w:t>.</w:t>
      </w:r>
      <w:r w:rsidRPr="00A32011">
        <w:rPr>
          <w:lang w:val="ru-RU"/>
        </w:rPr>
        <w:t xml:space="preserve"> Комплексная систе</w:t>
      </w:r>
      <w:r w:rsidR="00C740D3" w:rsidRPr="00A32011">
        <w:rPr>
          <w:lang w:val="ru-RU"/>
        </w:rPr>
        <w:t>ма управления качеством ТО и Р</w:t>
      </w:r>
    </w:p>
    <w:p w:rsidR="00277508" w:rsidRPr="00A32011" w:rsidRDefault="00C740D3" w:rsidP="00C740D3">
      <w:pPr>
        <w:tabs>
          <w:tab w:val="left" w:pos="3600"/>
          <w:tab w:val="left" w:pos="6975"/>
        </w:tabs>
        <w:spacing w:line="360" w:lineRule="auto"/>
        <w:rPr>
          <w:lang w:val="ru-RU"/>
        </w:rPr>
      </w:pPr>
      <w:r w:rsidRPr="00A32011">
        <w:rPr>
          <w:lang w:val="ru-RU"/>
        </w:rPr>
        <w:t>4.1 Назначение СТП</w:t>
      </w:r>
    </w:p>
    <w:p w:rsidR="00277508" w:rsidRPr="00A32011" w:rsidRDefault="00C740D3" w:rsidP="00C740D3">
      <w:pPr>
        <w:tabs>
          <w:tab w:val="left" w:pos="3600"/>
          <w:tab w:val="left" w:pos="6975"/>
        </w:tabs>
        <w:spacing w:line="360" w:lineRule="auto"/>
        <w:rPr>
          <w:lang w:val="ru-RU"/>
        </w:rPr>
      </w:pPr>
      <w:r w:rsidRPr="00A32011">
        <w:rPr>
          <w:lang w:val="ru-RU"/>
        </w:rPr>
        <w:t>4.2 Стандарт предприятия</w:t>
      </w:r>
    </w:p>
    <w:p w:rsidR="00117E50" w:rsidRPr="00A32011" w:rsidRDefault="00117E50" w:rsidP="00C740D3">
      <w:pPr>
        <w:tabs>
          <w:tab w:val="left" w:pos="3600"/>
          <w:tab w:val="left" w:pos="6975"/>
        </w:tabs>
        <w:spacing w:line="360" w:lineRule="auto"/>
        <w:rPr>
          <w:lang w:val="ru-RU"/>
        </w:rPr>
      </w:pPr>
      <w:r w:rsidRPr="00A32011">
        <w:rPr>
          <w:lang w:val="ru-RU"/>
        </w:rPr>
        <w:t>4.3 Организационно-функциональная база управления качеством</w:t>
      </w:r>
    </w:p>
    <w:p w:rsidR="00117E50" w:rsidRPr="00A32011" w:rsidRDefault="00117E50" w:rsidP="00C740D3">
      <w:pPr>
        <w:tabs>
          <w:tab w:val="left" w:pos="3600"/>
          <w:tab w:val="left" w:pos="6975"/>
        </w:tabs>
        <w:spacing w:line="360" w:lineRule="auto"/>
        <w:rPr>
          <w:lang w:val="ru-RU"/>
        </w:rPr>
      </w:pPr>
      <w:r w:rsidRPr="00A32011">
        <w:rPr>
          <w:lang w:val="ru-RU"/>
        </w:rPr>
        <w:t>4.4 Планирование качества</w:t>
      </w:r>
    </w:p>
    <w:p w:rsidR="00117E50" w:rsidRPr="00A32011" w:rsidRDefault="00117E50" w:rsidP="00C740D3">
      <w:pPr>
        <w:tabs>
          <w:tab w:val="left" w:pos="3600"/>
          <w:tab w:val="left" w:pos="6975"/>
        </w:tabs>
        <w:spacing w:line="360" w:lineRule="auto"/>
        <w:rPr>
          <w:lang w:val="ru-RU"/>
        </w:rPr>
      </w:pPr>
      <w:r w:rsidRPr="00A32011">
        <w:rPr>
          <w:lang w:val="ru-RU"/>
        </w:rPr>
        <w:t>4.5 Обеспечение качества</w:t>
      </w:r>
    </w:p>
    <w:p w:rsidR="00117E50" w:rsidRPr="00A32011" w:rsidRDefault="00117E50" w:rsidP="00117E50">
      <w:pPr>
        <w:tabs>
          <w:tab w:val="left" w:pos="3600"/>
          <w:tab w:val="left" w:pos="6975"/>
        </w:tabs>
        <w:spacing w:line="360" w:lineRule="auto"/>
        <w:rPr>
          <w:lang w:val="ru-RU"/>
        </w:rPr>
      </w:pPr>
      <w:r w:rsidRPr="00A32011">
        <w:rPr>
          <w:lang w:val="ru-RU"/>
        </w:rPr>
        <w:t>4.6 Контроль качества</w:t>
      </w:r>
    </w:p>
    <w:p w:rsidR="00117E50" w:rsidRPr="00A32011" w:rsidRDefault="00117E50" w:rsidP="00117E50">
      <w:pPr>
        <w:tabs>
          <w:tab w:val="left" w:pos="3600"/>
          <w:tab w:val="left" w:pos="6975"/>
        </w:tabs>
        <w:spacing w:line="360" w:lineRule="auto"/>
        <w:rPr>
          <w:color w:val="000000"/>
          <w:lang w:val="ru-RU"/>
        </w:rPr>
      </w:pPr>
      <w:r w:rsidRPr="00A32011">
        <w:rPr>
          <w:color w:val="000000"/>
          <w:lang w:val="ru-RU"/>
        </w:rPr>
        <w:t>5. Система управления персоналом. Стимулирование труда</w:t>
      </w:r>
    </w:p>
    <w:p w:rsidR="00117E50" w:rsidRPr="00A32011" w:rsidRDefault="00117E50" w:rsidP="00117E50">
      <w:pPr>
        <w:tabs>
          <w:tab w:val="left" w:pos="3600"/>
          <w:tab w:val="left" w:pos="6975"/>
        </w:tabs>
        <w:spacing w:line="360" w:lineRule="auto"/>
        <w:rPr>
          <w:color w:val="000000"/>
          <w:lang w:val="ru-RU"/>
        </w:rPr>
      </w:pPr>
      <w:r w:rsidRPr="00A32011">
        <w:rPr>
          <w:color w:val="000000"/>
          <w:lang w:val="ru-RU"/>
        </w:rPr>
        <w:t>5.1 Мотивация</w:t>
      </w:r>
    </w:p>
    <w:p w:rsidR="00117E50" w:rsidRPr="00A32011" w:rsidRDefault="00117E50" w:rsidP="00117E50">
      <w:pPr>
        <w:tabs>
          <w:tab w:val="left" w:pos="3600"/>
          <w:tab w:val="left" w:pos="6975"/>
        </w:tabs>
        <w:spacing w:line="360" w:lineRule="auto"/>
        <w:rPr>
          <w:color w:val="000000"/>
          <w:lang w:val="ru-RU"/>
        </w:rPr>
      </w:pPr>
      <w:r w:rsidRPr="00A32011">
        <w:rPr>
          <w:color w:val="000000"/>
          <w:lang w:val="ru-RU"/>
        </w:rPr>
        <w:t>5.2 Памятка самоконтроля для руководителя</w:t>
      </w:r>
    </w:p>
    <w:p w:rsidR="00117E50" w:rsidRPr="00A32011" w:rsidRDefault="00117E50" w:rsidP="00117E50">
      <w:pPr>
        <w:tabs>
          <w:tab w:val="left" w:pos="3600"/>
          <w:tab w:val="left" w:pos="6975"/>
        </w:tabs>
        <w:spacing w:line="360" w:lineRule="auto"/>
        <w:rPr>
          <w:lang w:val="ru-RU"/>
        </w:rPr>
      </w:pPr>
      <w:r w:rsidRPr="00A32011">
        <w:rPr>
          <w:color w:val="000000"/>
          <w:lang w:val="ru-RU"/>
        </w:rPr>
        <w:t>5.3 Оплата труда</w:t>
      </w:r>
    </w:p>
    <w:p w:rsidR="00117E50" w:rsidRPr="00A32011" w:rsidRDefault="00117E50" w:rsidP="00C740D3">
      <w:pPr>
        <w:tabs>
          <w:tab w:val="left" w:pos="3600"/>
          <w:tab w:val="left" w:pos="6975"/>
        </w:tabs>
        <w:spacing w:line="360" w:lineRule="auto"/>
        <w:rPr>
          <w:color w:val="000000"/>
          <w:lang w:val="ru-RU"/>
        </w:rPr>
      </w:pPr>
      <w:r w:rsidRPr="00A32011">
        <w:rPr>
          <w:color w:val="000000"/>
          <w:lang w:val="ru-RU"/>
        </w:rPr>
        <w:t>5.4 Поощрение рационализаторов</w:t>
      </w:r>
    </w:p>
    <w:p w:rsidR="00117E50" w:rsidRPr="00A32011" w:rsidRDefault="00117E50" w:rsidP="00C740D3">
      <w:pPr>
        <w:tabs>
          <w:tab w:val="left" w:pos="3600"/>
          <w:tab w:val="left" w:pos="6975"/>
        </w:tabs>
        <w:spacing w:line="360" w:lineRule="auto"/>
        <w:rPr>
          <w:lang w:val="ru-RU"/>
        </w:rPr>
      </w:pPr>
      <w:r w:rsidRPr="00A32011">
        <w:rPr>
          <w:color w:val="000000"/>
          <w:lang w:val="ru-RU"/>
        </w:rPr>
        <w:t>Заключение</w:t>
      </w:r>
    </w:p>
    <w:p w:rsidR="00DF1063" w:rsidRPr="00A32011" w:rsidRDefault="00277508" w:rsidP="00C740D3">
      <w:pPr>
        <w:tabs>
          <w:tab w:val="left" w:pos="3600"/>
          <w:tab w:val="left" w:pos="6975"/>
        </w:tabs>
        <w:spacing w:line="360" w:lineRule="auto"/>
        <w:rPr>
          <w:lang w:val="ru-RU"/>
        </w:rPr>
      </w:pPr>
      <w:r w:rsidRPr="00A32011">
        <w:rPr>
          <w:lang w:val="ru-RU"/>
        </w:rPr>
        <w:t>Список использо</w:t>
      </w:r>
      <w:r w:rsidR="00C740D3" w:rsidRPr="00A32011">
        <w:rPr>
          <w:lang w:val="ru-RU"/>
        </w:rPr>
        <w:t>ванных источников и литературы</w:t>
      </w:r>
    </w:p>
    <w:p w:rsidR="00117E50" w:rsidRPr="00A32011" w:rsidRDefault="00117E50" w:rsidP="00C740D3">
      <w:pPr>
        <w:tabs>
          <w:tab w:val="left" w:pos="3600"/>
          <w:tab w:val="left" w:pos="6975"/>
        </w:tabs>
        <w:spacing w:line="360" w:lineRule="auto"/>
        <w:rPr>
          <w:lang w:val="ru-RU"/>
        </w:rPr>
      </w:pPr>
      <w:r w:rsidRPr="00A32011">
        <w:rPr>
          <w:lang w:val="ru-RU"/>
        </w:rPr>
        <w:t>Приложения</w:t>
      </w:r>
    </w:p>
    <w:p w:rsidR="00E56838" w:rsidRPr="00A32011" w:rsidRDefault="00E56838" w:rsidP="00B15D67">
      <w:pPr>
        <w:tabs>
          <w:tab w:val="left" w:pos="3600"/>
          <w:tab w:val="left" w:pos="6975"/>
        </w:tabs>
        <w:spacing w:line="360" w:lineRule="auto"/>
        <w:ind w:firstLine="709"/>
        <w:rPr>
          <w:lang w:val="ru-RU"/>
        </w:rPr>
      </w:pPr>
    </w:p>
    <w:p w:rsidR="00C740D3" w:rsidRPr="00A32011" w:rsidRDefault="00C740D3" w:rsidP="00B15D67">
      <w:pPr>
        <w:tabs>
          <w:tab w:val="left" w:pos="3600"/>
          <w:tab w:val="left" w:pos="6975"/>
        </w:tabs>
        <w:spacing w:line="360" w:lineRule="auto"/>
        <w:ind w:firstLine="709"/>
        <w:rPr>
          <w:lang w:val="ru-RU"/>
        </w:rPr>
      </w:pPr>
    </w:p>
    <w:p w:rsidR="005074D1" w:rsidRPr="00A32011" w:rsidRDefault="00C740D3" w:rsidP="00B15D67">
      <w:pPr>
        <w:tabs>
          <w:tab w:val="left" w:pos="3600"/>
          <w:tab w:val="left" w:pos="6975"/>
        </w:tabs>
        <w:spacing w:line="360" w:lineRule="auto"/>
        <w:ind w:firstLine="709"/>
        <w:rPr>
          <w:lang w:val="ru-RU"/>
        </w:rPr>
      </w:pPr>
      <w:r w:rsidRPr="00A32011">
        <w:rPr>
          <w:lang w:val="ru-RU"/>
        </w:rPr>
        <w:br w:type="page"/>
      </w:r>
      <w:r w:rsidR="005074D1" w:rsidRPr="00A32011">
        <w:rPr>
          <w:lang w:val="ru-RU"/>
        </w:rPr>
        <w:t>В</w:t>
      </w:r>
      <w:r w:rsidR="00987FE3" w:rsidRPr="00A32011">
        <w:rPr>
          <w:lang w:val="ru-RU"/>
        </w:rPr>
        <w:t>в</w:t>
      </w:r>
      <w:r w:rsidR="005074D1" w:rsidRPr="00A32011">
        <w:rPr>
          <w:lang w:val="ru-RU"/>
        </w:rPr>
        <w:t>едение</w:t>
      </w:r>
      <w:bookmarkEnd w:id="21"/>
      <w:bookmarkEnd w:id="22"/>
      <w:bookmarkEnd w:id="23"/>
    </w:p>
    <w:p w:rsidR="00A14882" w:rsidRPr="00A32011" w:rsidRDefault="00A14882" w:rsidP="00B15D67">
      <w:pPr>
        <w:tabs>
          <w:tab w:val="left" w:pos="3600"/>
          <w:tab w:val="left" w:pos="6975"/>
        </w:tabs>
        <w:spacing w:line="360" w:lineRule="auto"/>
        <w:ind w:firstLine="709"/>
        <w:outlineLvl w:val="0"/>
        <w:rPr>
          <w:lang w:val="ru-RU"/>
        </w:rPr>
      </w:pPr>
    </w:p>
    <w:p w:rsidR="00A14882" w:rsidRPr="00A32011" w:rsidRDefault="00A14882" w:rsidP="00B15D67">
      <w:pPr>
        <w:tabs>
          <w:tab w:val="left" w:pos="3600"/>
          <w:tab w:val="left" w:pos="6975"/>
        </w:tabs>
        <w:spacing w:line="360" w:lineRule="auto"/>
        <w:ind w:firstLine="709"/>
        <w:rPr>
          <w:lang w:val="ru-RU"/>
        </w:rPr>
      </w:pPr>
      <w:r w:rsidRPr="00A32011">
        <w:rPr>
          <w:lang w:val="ru-RU"/>
        </w:rPr>
        <w:t>Автомобильный транспорт настолько прочно вошёл во все отрасли народного хозяйства, что нормальная жизнедеятельность страны не представляется возможной без его участия. Кроме того, автомобиль сегодня стал реальным и неотъемлемым социальным фактором, органично вписываясь в ритм современной жизни.</w:t>
      </w:r>
    </w:p>
    <w:p w:rsidR="00AF1248" w:rsidRPr="00A32011" w:rsidRDefault="00A14882" w:rsidP="00B15D67">
      <w:pPr>
        <w:tabs>
          <w:tab w:val="left" w:pos="3600"/>
          <w:tab w:val="left" w:pos="6975"/>
        </w:tabs>
        <w:spacing w:line="360" w:lineRule="auto"/>
        <w:ind w:firstLine="709"/>
        <w:rPr>
          <w:lang w:val="ru-RU"/>
        </w:rPr>
      </w:pPr>
      <w:r w:rsidRPr="00A32011">
        <w:rPr>
          <w:lang w:val="ru-RU"/>
        </w:rPr>
        <w:t>Число личных легковых автомобилей не идё</w:t>
      </w:r>
      <w:r w:rsidR="00710374" w:rsidRPr="00A32011">
        <w:rPr>
          <w:lang w:val="ru-RU"/>
        </w:rPr>
        <w:t xml:space="preserve">т ни в какое сравнение с количеством служебного транспорта. С каждым годом конструкция автомобиля становится сложнее, как следствие растут требования к качеству их обслуживания и ремонта. Чтобы соответствовать этим требованиям современная СТО должна </w:t>
      </w:r>
      <w:r w:rsidR="008C2A36" w:rsidRPr="00A32011">
        <w:rPr>
          <w:lang w:val="ru-RU"/>
        </w:rPr>
        <w:t xml:space="preserve">иметь соответствующее оборудование и квалифицированный персонал. Кроме того, выжить в условиях конкуренции, должно обеспечиваться не только качество ремонта, а качество услуги, то есть </w:t>
      </w:r>
      <w:r w:rsidR="00D02A80" w:rsidRPr="00A32011">
        <w:rPr>
          <w:lang w:val="ru-RU"/>
        </w:rPr>
        <w:t>должна проводиться соответствующая работа с клиентами.</w:t>
      </w:r>
    </w:p>
    <w:p w:rsidR="006B331F" w:rsidRPr="00A32011" w:rsidRDefault="006B331F" w:rsidP="00B15D67">
      <w:pPr>
        <w:spacing w:line="360" w:lineRule="auto"/>
        <w:ind w:firstLine="709"/>
        <w:outlineLvl w:val="0"/>
        <w:rPr>
          <w:lang w:val="ru-RU"/>
        </w:rPr>
      </w:pPr>
      <w:bookmarkStart w:id="24" w:name="_Toc186673477"/>
      <w:r w:rsidRPr="00A32011">
        <w:rPr>
          <w:lang w:val="ru-RU"/>
        </w:rPr>
        <w:t xml:space="preserve">Технологический расчет выполнен по методике и нормативам, приведенным в методических указаниях [ </w:t>
      </w:r>
      <w:r w:rsidR="00020EBA" w:rsidRPr="00A32011">
        <w:rPr>
          <w:lang w:val="ru-RU"/>
        </w:rPr>
        <w:t>1</w:t>
      </w:r>
      <w:r w:rsidRPr="00A32011">
        <w:rPr>
          <w:lang w:val="ru-RU"/>
        </w:rPr>
        <w:t xml:space="preserve"> ]</w:t>
      </w:r>
    </w:p>
    <w:p w:rsidR="00951495" w:rsidRPr="00A32011" w:rsidRDefault="00951495" w:rsidP="00B15D67">
      <w:pPr>
        <w:spacing w:line="360" w:lineRule="auto"/>
        <w:ind w:firstLine="709"/>
        <w:outlineLvl w:val="0"/>
        <w:rPr>
          <w:lang w:val="ru-RU"/>
        </w:rPr>
      </w:pPr>
    </w:p>
    <w:p w:rsidR="00951495" w:rsidRPr="00A32011" w:rsidRDefault="00951495" w:rsidP="00B15D67">
      <w:pPr>
        <w:spacing w:line="360" w:lineRule="auto"/>
        <w:ind w:firstLine="709"/>
        <w:outlineLvl w:val="0"/>
        <w:rPr>
          <w:lang w:val="ru-RU"/>
        </w:rPr>
      </w:pPr>
    </w:p>
    <w:p w:rsidR="00800116" w:rsidRPr="00A32011" w:rsidRDefault="00C740D3" w:rsidP="00B15D67">
      <w:pPr>
        <w:spacing w:line="360" w:lineRule="auto"/>
        <w:ind w:firstLine="709"/>
        <w:outlineLvl w:val="0"/>
        <w:rPr>
          <w:lang w:val="ru-RU"/>
        </w:rPr>
      </w:pPr>
      <w:r w:rsidRPr="00A32011">
        <w:rPr>
          <w:lang w:val="ru-RU"/>
        </w:rPr>
        <w:br w:type="page"/>
      </w:r>
      <w:r w:rsidR="00800116" w:rsidRPr="00A32011">
        <w:rPr>
          <w:lang w:val="ru-RU"/>
        </w:rPr>
        <w:t>1</w:t>
      </w:r>
      <w:r w:rsidRPr="00A32011">
        <w:rPr>
          <w:lang w:val="ru-RU"/>
        </w:rPr>
        <w:t>.</w:t>
      </w:r>
      <w:r w:rsidR="00800116" w:rsidRPr="00A32011">
        <w:rPr>
          <w:lang w:val="ru-RU"/>
        </w:rPr>
        <w:t xml:space="preserve"> Технологический расчёт СТО</w:t>
      </w:r>
      <w:bookmarkEnd w:id="24"/>
    </w:p>
    <w:p w:rsidR="00C740D3" w:rsidRPr="00A32011" w:rsidRDefault="00C740D3" w:rsidP="00B15D67">
      <w:pPr>
        <w:spacing w:line="360" w:lineRule="auto"/>
        <w:ind w:firstLine="709"/>
        <w:outlineLvl w:val="0"/>
        <w:rPr>
          <w:lang w:val="ru-RU"/>
        </w:rPr>
      </w:pPr>
    </w:p>
    <w:p w:rsidR="00800116" w:rsidRPr="00A32011" w:rsidRDefault="00800116" w:rsidP="00B15D67">
      <w:pPr>
        <w:spacing w:line="360" w:lineRule="auto"/>
        <w:ind w:firstLine="709"/>
        <w:outlineLvl w:val="0"/>
        <w:rPr>
          <w:lang w:val="ru-RU"/>
        </w:rPr>
      </w:pPr>
      <w:bookmarkStart w:id="25" w:name="_Toc186673478"/>
      <w:r w:rsidRPr="00A32011">
        <w:rPr>
          <w:lang w:val="ru-RU"/>
        </w:rPr>
        <w:t>1.1 Исходные данные</w:t>
      </w:r>
      <w:bookmarkEnd w:id="25"/>
    </w:p>
    <w:p w:rsidR="00C740D3" w:rsidRPr="00A32011" w:rsidRDefault="00C740D3" w:rsidP="00B15D67">
      <w:pPr>
        <w:spacing w:line="360" w:lineRule="auto"/>
        <w:ind w:firstLine="709"/>
        <w:outlineLvl w:val="0"/>
        <w:rPr>
          <w:lang w:val="ru-RU"/>
        </w:rPr>
      </w:pPr>
    </w:p>
    <w:p w:rsidR="00800116" w:rsidRPr="00A32011" w:rsidRDefault="00800116" w:rsidP="00B15D67">
      <w:pPr>
        <w:spacing w:line="360" w:lineRule="auto"/>
        <w:ind w:firstLine="709"/>
        <w:rPr>
          <w:lang w:val="ru-RU"/>
        </w:rPr>
      </w:pPr>
      <w:r w:rsidRPr="00A32011">
        <w:rPr>
          <w:lang w:val="ru-RU"/>
        </w:rPr>
        <w:t>1) Количество автомобилей, обслуживаемых станцией в год, N</w:t>
      </w:r>
      <w:r w:rsidRPr="00A32011">
        <w:rPr>
          <w:vertAlign w:val="subscript"/>
          <w:lang w:val="ru-RU"/>
        </w:rPr>
        <w:t>СТО</w:t>
      </w:r>
      <w:r w:rsidRPr="00A32011">
        <w:rPr>
          <w:lang w:val="ru-RU"/>
        </w:rPr>
        <w:t>.</w:t>
      </w:r>
    </w:p>
    <w:p w:rsidR="00800116" w:rsidRPr="00A32011" w:rsidRDefault="00800116" w:rsidP="00B15D67">
      <w:pPr>
        <w:spacing w:line="360" w:lineRule="auto"/>
        <w:ind w:firstLine="709"/>
        <w:rPr>
          <w:lang w:val="ru-RU"/>
        </w:rPr>
      </w:pPr>
      <w:r w:rsidRPr="00A32011">
        <w:rPr>
          <w:lang w:val="ru-RU"/>
        </w:rPr>
        <w:t>N</w:t>
      </w:r>
      <w:r w:rsidRPr="00A32011">
        <w:rPr>
          <w:vertAlign w:val="subscript"/>
          <w:lang w:val="ru-RU"/>
        </w:rPr>
        <w:t xml:space="preserve">СТО </w:t>
      </w:r>
      <w:r w:rsidRPr="00A32011">
        <w:rPr>
          <w:lang w:val="ru-RU"/>
        </w:rPr>
        <w:t>=</w:t>
      </w:r>
      <w:r w:rsidR="00F90256" w:rsidRPr="00A32011">
        <w:rPr>
          <w:lang w:val="ru-RU"/>
        </w:rPr>
        <w:t>64</w:t>
      </w:r>
      <w:r w:rsidR="00020EBA" w:rsidRPr="00A32011">
        <w:rPr>
          <w:lang w:val="ru-RU"/>
        </w:rPr>
        <w:t>00</w:t>
      </w:r>
      <w:r w:rsidRPr="00A32011">
        <w:rPr>
          <w:lang w:val="ru-RU"/>
        </w:rPr>
        <w:t xml:space="preserve"> (дано в техническом задании).</w:t>
      </w:r>
      <w:r w:rsidR="006B331F" w:rsidRPr="00A32011">
        <w:rPr>
          <w:lang w:val="ru-RU"/>
        </w:rPr>
        <w:t xml:space="preserve"> </w:t>
      </w:r>
    </w:p>
    <w:p w:rsidR="00800116" w:rsidRPr="00A32011" w:rsidRDefault="00800116" w:rsidP="00B15D67">
      <w:pPr>
        <w:spacing w:line="360" w:lineRule="auto"/>
        <w:ind w:firstLine="709"/>
        <w:rPr>
          <w:lang w:val="ru-RU"/>
        </w:rPr>
      </w:pPr>
      <w:r w:rsidRPr="00A32011">
        <w:rPr>
          <w:lang w:val="ru-RU"/>
        </w:rPr>
        <w:t>2) Среднегодовой пробег обслуживаемых автомобилей, L</w:t>
      </w:r>
      <w:r w:rsidRPr="00A32011">
        <w:rPr>
          <w:vertAlign w:val="subscript"/>
          <w:lang w:val="ru-RU"/>
        </w:rPr>
        <w:t>Г</w:t>
      </w:r>
      <w:r w:rsidRPr="00A32011">
        <w:rPr>
          <w:lang w:val="ru-RU"/>
        </w:rPr>
        <w:t>.</w:t>
      </w:r>
    </w:p>
    <w:p w:rsidR="00800116" w:rsidRPr="00A32011" w:rsidRDefault="00800116" w:rsidP="00B15D67">
      <w:pPr>
        <w:spacing w:line="360" w:lineRule="auto"/>
        <w:ind w:firstLine="709"/>
        <w:rPr>
          <w:lang w:val="ru-RU"/>
        </w:rPr>
      </w:pPr>
      <w:r w:rsidRPr="00A32011">
        <w:rPr>
          <w:lang w:val="ru-RU"/>
        </w:rPr>
        <w:t>L</w:t>
      </w:r>
      <w:r w:rsidRPr="00A32011">
        <w:rPr>
          <w:vertAlign w:val="subscript"/>
          <w:lang w:val="ru-RU"/>
        </w:rPr>
        <w:t xml:space="preserve">Г </w:t>
      </w:r>
      <w:r w:rsidR="00AB57D3" w:rsidRPr="00A32011">
        <w:rPr>
          <w:lang w:val="ru-RU"/>
        </w:rPr>
        <w:t>=1</w:t>
      </w:r>
      <w:r w:rsidR="00F90256" w:rsidRPr="00A32011">
        <w:rPr>
          <w:lang w:val="ru-RU"/>
        </w:rPr>
        <w:t>16</w:t>
      </w:r>
      <w:r w:rsidR="00B71D69" w:rsidRPr="00A32011">
        <w:rPr>
          <w:lang w:val="ru-RU"/>
        </w:rPr>
        <w:t>00</w:t>
      </w:r>
      <w:r w:rsidRPr="00A32011">
        <w:rPr>
          <w:lang w:val="ru-RU"/>
        </w:rPr>
        <w:t xml:space="preserve"> км (задан в техническом задании).</w:t>
      </w:r>
    </w:p>
    <w:p w:rsidR="00800116" w:rsidRPr="00A32011" w:rsidRDefault="00800116" w:rsidP="00B15D67">
      <w:pPr>
        <w:spacing w:line="360" w:lineRule="auto"/>
        <w:ind w:firstLine="709"/>
        <w:rPr>
          <w:lang w:val="ru-RU"/>
        </w:rPr>
      </w:pPr>
      <w:r w:rsidRPr="00A32011">
        <w:rPr>
          <w:lang w:val="ru-RU"/>
        </w:rPr>
        <w:t>3) Тип станции (универсальная или специализированная).</w:t>
      </w:r>
    </w:p>
    <w:p w:rsidR="00800116" w:rsidRPr="00A32011" w:rsidRDefault="00800116" w:rsidP="00B15D67">
      <w:pPr>
        <w:spacing w:line="360" w:lineRule="auto"/>
        <w:ind w:firstLine="709"/>
        <w:rPr>
          <w:lang w:val="ru-RU"/>
        </w:rPr>
      </w:pPr>
      <w:r w:rsidRPr="00A32011">
        <w:rPr>
          <w:lang w:val="ru-RU"/>
        </w:rPr>
        <w:t>Рассчитывается универсальная СТО.</w:t>
      </w:r>
    </w:p>
    <w:p w:rsidR="00800116" w:rsidRPr="00A32011" w:rsidRDefault="00800116" w:rsidP="00B15D67">
      <w:pPr>
        <w:spacing w:line="360" w:lineRule="auto"/>
        <w:ind w:firstLine="709"/>
        <w:rPr>
          <w:lang w:val="ru-RU"/>
        </w:rPr>
      </w:pPr>
      <w:r w:rsidRPr="00A32011">
        <w:rPr>
          <w:lang w:val="ru-RU"/>
        </w:rPr>
        <w:t>4) Число заездов автомобилей на СТО в год, d.</w:t>
      </w:r>
    </w:p>
    <w:p w:rsidR="00800116" w:rsidRPr="00A32011" w:rsidRDefault="00800116" w:rsidP="00B15D67">
      <w:pPr>
        <w:spacing w:line="360" w:lineRule="auto"/>
        <w:ind w:firstLine="709"/>
        <w:rPr>
          <w:lang w:val="ru-RU"/>
        </w:rPr>
      </w:pPr>
      <w:r w:rsidRPr="00A32011">
        <w:rPr>
          <w:lang w:val="ru-RU"/>
        </w:rPr>
        <w:t>Принимаем d =4.</w:t>
      </w:r>
    </w:p>
    <w:p w:rsidR="00800116" w:rsidRPr="00A32011" w:rsidRDefault="00800116" w:rsidP="00B15D67">
      <w:pPr>
        <w:spacing w:line="360" w:lineRule="auto"/>
        <w:ind w:firstLine="709"/>
        <w:rPr>
          <w:lang w:val="ru-RU"/>
        </w:rPr>
      </w:pPr>
      <w:r w:rsidRPr="00A32011">
        <w:rPr>
          <w:lang w:val="ru-RU"/>
        </w:rPr>
        <w:t>5) Режим работы станции.</w:t>
      </w:r>
    </w:p>
    <w:p w:rsidR="00800116" w:rsidRPr="00A32011" w:rsidRDefault="00800116" w:rsidP="00B15D67">
      <w:pPr>
        <w:spacing w:line="360" w:lineRule="auto"/>
        <w:ind w:firstLine="709"/>
        <w:rPr>
          <w:lang w:val="ru-RU"/>
        </w:rPr>
      </w:pPr>
      <w:r w:rsidRPr="00A32011">
        <w:rPr>
          <w:lang w:val="ru-RU"/>
        </w:rPr>
        <w:t>Определяется количеством дней работы в году Д</w:t>
      </w:r>
      <w:r w:rsidRPr="00A32011">
        <w:rPr>
          <w:vertAlign w:val="subscript"/>
          <w:lang w:val="ru-RU"/>
        </w:rPr>
        <w:t>РАБ.Г</w:t>
      </w:r>
      <w:r w:rsidR="00B15D67" w:rsidRPr="00A32011">
        <w:rPr>
          <w:vertAlign w:val="subscript"/>
          <w:lang w:val="ru-RU"/>
        </w:rPr>
        <w:t xml:space="preserve"> </w:t>
      </w:r>
      <w:r w:rsidRPr="00A32011">
        <w:rPr>
          <w:lang w:val="ru-RU"/>
        </w:rPr>
        <w:t>и продолжительностью рабочего дня Т</w:t>
      </w:r>
      <w:r w:rsidRPr="00A32011">
        <w:rPr>
          <w:vertAlign w:val="subscript"/>
          <w:lang w:val="ru-RU"/>
        </w:rPr>
        <w:t>ОБ.</w:t>
      </w:r>
      <w:r w:rsidRPr="00A32011">
        <w:rPr>
          <w:lang w:val="ru-RU"/>
        </w:rPr>
        <w:t>. Он зависит от назначения станции, её месторасположения (городская или дорожная), и видов выполняемых услуг. Для универсальной городской СТО примем Д</w:t>
      </w:r>
      <w:r w:rsidRPr="00A32011">
        <w:rPr>
          <w:vertAlign w:val="subscript"/>
          <w:lang w:val="ru-RU"/>
        </w:rPr>
        <w:t xml:space="preserve">РАБ.Г </w:t>
      </w:r>
      <w:r w:rsidRPr="00A32011">
        <w:rPr>
          <w:lang w:val="ru-RU"/>
        </w:rPr>
        <w:t>=305. Продолжительность рабочего дня: для ремонтной зоны Т</w:t>
      </w:r>
      <w:r w:rsidRPr="00A32011">
        <w:rPr>
          <w:vertAlign w:val="subscript"/>
          <w:lang w:val="ru-RU"/>
        </w:rPr>
        <w:t xml:space="preserve">ОБ. </w:t>
      </w:r>
      <w:r w:rsidRPr="00A32011">
        <w:rPr>
          <w:lang w:val="ru-RU"/>
        </w:rPr>
        <w:t>=16 ч (две смены по 8 часов), а для участка УМР Т</w:t>
      </w:r>
      <w:r w:rsidRPr="00A32011">
        <w:rPr>
          <w:vertAlign w:val="subscript"/>
          <w:lang w:val="ru-RU"/>
        </w:rPr>
        <w:t>ОБ</w:t>
      </w:r>
      <w:r w:rsidRPr="00A32011">
        <w:rPr>
          <w:lang w:val="ru-RU"/>
        </w:rPr>
        <w:t xml:space="preserve"> =24 ч (3 смены по 8 часов).</w:t>
      </w:r>
    </w:p>
    <w:p w:rsidR="00800116" w:rsidRPr="00A32011" w:rsidRDefault="00800116" w:rsidP="00B15D67">
      <w:pPr>
        <w:spacing w:line="360" w:lineRule="auto"/>
        <w:ind w:firstLine="709"/>
        <w:rPr>
          <w:lang w:val="ru-RU"/>
        </w:rPr>
      </w:pPr>
    </w:p>
    <w:p w:rsidR="00800116" w:rsidRPr="00A32011" w:rsidRDefault="00800116" w:rsidP="00B15D67">
      <w:pPr>
        <w:spacing w:line="360" w:lineRule="auto"/>
        <w:ind w:firstLine="709"/>
        <w:outlineLvl w:val="0"/>
        <w:rPr>
          <w:lang w:val="ru-RU"/>
        </w:rPr>
      </w:pPr>
      <w:bookmarkStart w:id="26" w:name="_Toc186673479"/>
      <w:r w:rsidRPr="00A32011">
        <w:rPr>
          <w:lang w:val="ru-RU"/>
        </w:rPr>
        <w:t>1.2 Расчёт годового объёма работ</w:t>
      </w:r>
      <w:bookmarkEnd w:id="26"/>
    </w:p>
    <w:p w:rsidR="00800116" w:rsidRPr="00A32011" w:rsidRDefault="00800116" w:rsidP="00B15D67">
      <w:pPr>
        <w:spacing w:line="360" w:lineRule="auto"/>
        <w:ind w:firstLine="709"/>
        <w:rPr>
          <w:lang w:val="ru-RU"/>
        </w:rPr>
      </w:pPr>
    </w:p>
    <w:p w:rsidR="00800116" w:rsidRPr="00A32011" w:rsidRDefault="00800116" w:rsidP="00B15D67">
      <w:pPr>
        <w:spacing w:line="360" w:lineRule="auto"/>
        <w:ind w:firstLine="709"/>
        <w:rPr>
          <w:lang w:val="ru-RU"/>
        </w:rPr>
      </w:pPr>
      <w:r w:rsidRPr="00A32011">
        <w:rPr>
          <w:lang w:val="ru-RU"/>
        </w:rPr>
        <w:t>Годовой объём работ городских СТО</w:t>
      </w:r>
      <w:r w:rsidR="00B15D67" w:rsidRPr="00A32011">
        <w:rPr>
          <w:lang w:val="ru-RU"/>
        </w:rPr>
        <w:t xml:space="preserve"> </w:t>
      </w:r>
      <w:r w:rsidRPr="00A32011">
        <w:rPr>
          <w:lang w:val="ru-RU"/>
        </w:rPr>
        <w:t>включает ТО, ремонт, уборочно-моечные работы и, если на станции предусматривается продажа автомобилей, выполняются работы по предпродажной подготовке.</w:t>
      </w:r>
    </w:p>
    <w:p w:rsidR="00800116" w:rsidRPr="00A32011" w:rsidRDefault="00800116" w:rsidP="00B15D67">
      <w:pPr>
        <w:spacing w:line="360" w:lineRule="auto"/>
        <w:ind w:firstLine="709"/>
        <w:rPr>
          <w:lang w:val="ru-RU"/>
        </w:rPr>
      </w:pPr>
    </w:p>
    <w:p w:rsidR="00800116" w:rsidRPr="00A32011" w:rsidRDefault="00800116" w:rsidP="00B15D67">
      <w:pPr>
        <w:spacing w:line="360" w:lineRule="auto"/>
        <w:ind w:firstLine="709"/>
        <w:outlineLvl w:val="0"/>
        <w:rPr>
          <w:lang w:val="ru-RU"/>
        </w:rPr>
      </w:pPr>
      <w:bookmarkStart w:id="27" w:name="_Toc186673480"/>
      <w:r w:rsidRPr="00A32011">
        <w:rPr>
          <w:lang w:val="ru-RU"/>
        </w:rPr>
        <w:t>1.2.1 Годовой объём работ по ТО и ремонту</w:t>
      </w:r>
      <w:bookmarkEnd w:id="27"/>
    </w:p>
    <w:p w:rsidR="00800116" w:rsidRPr="00A32011" w:rsidRDefault="00800116" w:rsidP="00B15D67">
      <w:pPr>
        <w:spacing w:line="360" w:lineRule="auto"/>
        <w:ind w:firstLine="709"/>
        <w:rPr>
          <w:lang w:val="ru-RU"/>
        </w:rPr>
      </w:pPr>
      <w:r w:rsidRPr="00A32011">
        <w:rPr>
          <w:lang w:val="ru-RU"/>
        </w:rPr>
        <w:t>Определяется из выражения (1.2):</w:t>
      </w:r>
    </w:p>
    <w:p w:rsidR="00C740D3" w:rsidRPr="00A32011" w:rsidRDefault="00C740D3" w:rsidP="00B15D67">
      <w:pPr>
        <w:spacing w:line="360" w:lineRule="auto"/>
        <w:ind w:firstLine="709"/>
        <w:rPr>
          <w:lang w:val="ru-RU"/>
        </w:rPr>
      </w:pPr>
    </w:p>
    <w:p w:rsidR="00C740D3" w:rsidRPr="00A32011" w:rsidRDefault="00800116" w:rsidP="00B15D67">
      <w:pPr>
        <w:spacing w:line="360" w:lineRule="auto"/>
        <w:ind w:firstLine="709"/>
        <w:rPr>
          <w:lang w:val="ru-RU"/>
        </w:rPr>
      </w:pPr>
      <w:r w:rsidRPr="00A32011">
        <w:rPr>
          <w:lang w:val="ru-RU"/>
        </w:rPr>
        <w:t>Т</w:t>
      </w:r>
      <w:r w:rsidR="004D5961" w:rsidRPr="00A32011">
        <w:rPr>
          <w:lang w:val="ru-RU"/>
        </w:rPr>
        <w:t xml:space="preserve"> </w:t>
      </w:r>
      <w:r w:rsidRPr="00A32011">
        <w:rPr>
          <w:vertAlign w:val="superscript"/>
          <w:lang w:val="ru-RU"/>
        </w:rPr>
        <w:t>Г</w:t>
      </w:r>
      <w:r w:rsidRPr="00A32011">
        <w:rPr>
          <w:lang w:val="ru-RU"/>
        </w:rPr>
        <w:t>=N</w:t>
      </w:r>
      <w:r w:rsidRPr="00A32011">
        <w:rPr>
          <w:vertAlign w:val="subscript"/>
          <w:lang w:val="ru-RU"/>
        </w:rPr>
        <w:t xml:space="preserve">СТО </w:t>
      </w:r>
      <w:r w:rsidRPr="00A32011">
        <w:rPr>
          <w:lang w:val="ru-RU"/>
        </w:rPr>
        <w:t>·L</w:t>
      </w:r>
      <w:r w:rsidRPr="00A32011">
        <w:rPr>
          <w:vertAlign w:val="subscript"/>
          <w:lang w:val="ru-RU"/>
        </w:rPr>
        <w:t xml:space="preserve">Г </w:t>
      </w:r>
      <w:r w:rsidRPr="00A32011">
        <w:rPr>
          <w:lang w:val="ru-RU"/>
        </w:rPr>
        <w:t>·t</w:t>
      </w:r>
      <w:r w:rsidRPr="00A32011">
        <w:rPr>
          <w:vertAlign w:val="subscript"/>
          <w:lang w:val="ru-RU"/>
        </w:rPr>
        <w:t xml:space="preserve">УД </w:t>
      </w:r>
      <w:r w:rsidRPr="00A32011">
        <w:rPr>
          <w:lang w:val="ru-RU"/>
        </w:rPr>
        <w:t>/1000, чел –ч,</w:t>
      </w:r>
      <w:r w:rsidR="00B15D67" w:rsidRPr="00A32011">
        <w:rPr>
          <w:lang w:val="ru-RU"/>
        </w:rPr>
        <w:t xml:space="preserve">      </w:t>
      </w:r>
      <w:r w:rsidRPr="00A32011">
        <w:rPr>
          <w:lang w:val="ru-RU"/>
        </w:rPr>
        <w:t>(1.2)</w:t>
      </w:r>
    </w:p>
    <w:p w:rsidR="00800116" w:rsidRPr="00A32011" w:rsidRDefault="00C740D3" w:rsidP="00C740D3">
      <w:pPr>
        <w:spacing w:line="360" w:lineRule="auto"/>
        <w:ind w:firstLine="709"/>
        <w:rPr>
          <w:lang w:val="ru-RU"/>
        </w:rPr>
      </w:pPr>
      <w:r w:rsidRPr="00A32011">
        <w:rPr>
          <w:lang w:val="ru-RU"/>
        </w:rPr>
        <w:br w:type="page"/>
      </w:r>
      <w:r w:rsidR="00800116" w:rsidRPr="00A32011">
        <w:rPr>
          <w:lang w:val="ru-RU"/>
        </w:rPr>
        <w:t>где t</w:t>
      </w:r>
      <w:r w:rsidR="00800116" w:rsidRPr="00A32011">
        <w:rPr>
          <w:vertAlign w:val="subscript"/>
          <w:lang w:val="ru-RU"/>
        </w:rPr>
        <w:t xml:space="preserve">УД </w:t>
      </w:r>
      <w:r w:rsidR="00800116" w:rsidRPr="00A32011">
        <w:rPr>
          <w:lang w:val="ru-RU"/>
        </w:rPr>
        <w:t>– удельная трудоёмкость работ по ТО и ремонту автомобилей, чел-ч/1000 км.</w:t>
      </w:r>
    </w:p>
    <w:p w:rsidR="00800116" w:rsidRPr="00A32011" w:rsidRDefault="00800116" w:rsidP="00B15D67">
      <w:pPr>
        <w:tabs>
          <w:tab w:val="left" w:pos="720"/>
        </w:tabs>
        <w:spacing w:line="360" w:lineRule="auto"/>
        <w:ind w:firstLine="709"/>
        <w:rPr>
          <w:lang w:val="ru-RU"/>
        </w:rPr>
      </w:pPr>
      <w:r w:rsidRPr="00A32011">
        <w:rPr>
          <w:lang w:val="ru-RU"/>
        </w:rPr>
        <w:t>Значение удельной трудоёмкости работ по ТО и ремонту определяется по формуле (1.3):</w:t>
      </w:r>
    </w:p>
    <w:p w:rsidR="00C740D3" w:rsidRPr="00A32011" w:rsidRDefault="00C740D3" w:rsidP="00B15D67">
      <w:pPr>
        <w:tabs>
          <w:tab w:val="left" w:pos="720"/>
        </w:tabs>
        <w:spacing w:line="360" w:lineRule="auto"/>
        <w:ind w:firstLine="709"/>
        <w:rPr>
          <w:lang w:val="ru-RU"/>
        </w:rPr>
      </w:pPr>
    </w:p>
    <w:p w:rsidR="00800116" w:rsidRPr="00A32011" w:rsidRDefault="004E090A" w:rsidP="00B15D67">
      <w:pPr>
        <w:tabs>
          <w:tab w:val="left" w:pos="720"/>
        </w:tabs>
        <w:spacing w:line="360" w:lineRule="auto"/>
        <w:ind w:firstLine="709"/>
        <w:rPr>
          <w:lang w:val="ru-RU"/>
        </w:rPr>
      </w:pPr>
      <w:r>
        <w:rPr>
          <w:position w:val="-18"/>
          <w:lang w:val="ru-RU"/>
        </w:rPr>
        <w:pict>
          <v:shape id="_x0000_i1026" type="#_x0000_t75" style="width:104.25pt;height:27pt">
            <v:imagedata r:id="rId7" o:title=""/>
          </v:shape>
        </w:pict>
      </w:r>
      <w:r w:rsidR="00800116" w:rsidRPr="00A32011">
        <w:rPr>
          <w:lang w:val="ru-RU"/>
        </w:rPr>
        <w:t>, чел-ч,</w:t>
      </w:r>
      <w:r w:rsidR="00B15D67" w:rsidRPr="00A32011">
        <w:rPr>
          <w:lang w:val="ru-RU"/>
        </w:rPr>
        <w:t xml:space="preserve">  </w:t>
      </w:r>
      <w:r w:rsidR="00800116" w:rsidRPr="00A32011">
        <w:rPr>
          <w:lang w:val="ru-RU"/>
        </w:rPr>
        <w:t>(1.3)</w:t>
      </w:r>
    </w:p>
    <w:p w:rsidR="00C740D3" w:rsidRPr="00A32011" w:rsidRDefault="00C740D3" w:rsidP="00B15D67">
      <w:pPr>
        <w:tabs>
          <w:tab w:val="left" w:pos="720"/>
        </w:tabs>
        <w:spacing w:line="360" w:lineRule="auto"/>
        <w:ind w:firstLine="709"/>
        <w:rPr>
          <w:lang w:val="ru-RU"/>
        </w:rPr>
      </w:pPr>
    </w:p>
    <w:p w:rsidR="00800116" w:rsidRPr="00A32011" w:rsidRDefault="00800116" w:rsidP="00B15D67">
      <w:pPr>
        <w:tabs>
          <w:tab w:val="left" w:pos="720"/>
          <w:tab w:val="left" w:pos="1260"/>
        </w:tabs>
        <w:spacing w:line="360" w:lineRule="auto"/>
        <w:ind w:firstLine="709"/>
        <w:rPr>
          <w:lang w:val="ru-RU"/>
        </w:rPr>
      </w:pPr>
      <w:r w:rsidRPr="00A32011">
        <w:rPr>
          <w:lang w:val="ru-RU"/>
        </w:rPr>
        <w:t xml:space="preserve">где </w:t>
      </w:r>
      <w:r w:rsidR="004E090A">
        <w:rPr>
          <w:position w:val="-14"/>
          <w:lang w:val="ru-RU"/>
        </w:rPr>
        <w:pict>
          <v:shape id="_x0000_i1027" type="#_x0000_t75" style="width:18.75pt;height:24.75pt">
            <v:imagedata r:id="rId8" o:title=""/>
          </v:shape>
        </w:pict>
      </w:r>
      <w:r w:rsidRPr="00A32011">
        <w:rPr>
          <w:lang w:val="ru-RU"/>
        </w:rPr>
        <w:t xml:space="preserve"> - нормативная удельная трудоёмкость ТО и текущего ремонта, чел-ч/1000 км; </w:t>
      </w:r>
    </w:p>
    <w:p w:rsidR="00800116" w:rsidRPr="00A32011" w:rsidRDefault="00800116" w:rsidP="00B15D67">
      <w:pPr>
        <w:tabs>
          <w:tab w:val="left" w:pos="720"/>
        </w:tabs>
        <w:spacing w:line="360" w:lineRule="auto"/>
        <w:ind w:firstLine="709"/>
        <w:rPr>
          <w:lang w:val="ru-RU"/>
        </w:rPr>
      </w:pPr>
      <w:r w:rsidRPr="00A32011">
        <w:rPr>
          <w:lang w:val="ru-RU"/>
        </w:rPr>
        <w:t xml:space="preserve">для автомобилей особо малого класса </w:t>
      </w:r>
      <w:r w:rsidR="004E090A">
        <w:rPr>
          <w:position w:val="-14"/>
          <w:lang w:val="ru-RU"/>
        </w:rPr>
        <w:pict>
          <v:shape id="_x0000_i1028" type="#_x0000_t75" style="width:18.75pt;height:24.75pt">
            <v:imagedata r:id="rId8" o:title=""/>
          </v:shape>
        </w:pict>
      </w:r>
      <w:r w:rsidRPr="00A32011">
        <w:rPr>
          <w:lang w:val="ru-RU"/>
        </w:rPr>
        <w:t>=2,2 чел-ч/1000 км;</w:t>
      </w:r>
    </w:p>
    <w:p w:rsidR="00800116" w:rsidRPr="00A32011" w:rsidRDefault="00800116" w:rsidP="00B15D67">
      <w:pPr>
        <w:tabs>
          <w:tab w:val="left" w:pos="720"/>
        </w:tabs>
        <w:spacing w:line="360" w:lineRule="auto"/>
        <w:ind w:firstLine="709"/>
        <w:rPr>
          <w:lang w:val="ru-RU"/>
        </w:rPr>
      </w:pPr>
      <w:r w:rsidRPr="00A32011">
        <w:rPr>
          <w:lang w:val="ru-RU"/>
        </w:rPr>
        <w:t xml:space="preserve">для автомобилей малого класса </w:t>
      </w:r>
      <w:r w:rsidR="004E090A">
        <w:rPr>
          <w:position w:val="-14"/>
          <w:lang w:val="ru-RU"/>
        </w:rPr>
        <w:pict>
          <v:shape id="_x0000_i1029" type="#_x0000_t75" style="width:18.75pt;height:24.75pt">
            <v:imagedata r:id="rId8" o:title=""/>
          </v:shape>
        </w:pict>
      </w:r>
      <w:r w:rsidRPr="00A32011">
        <w:rPr>
          <w:lang w:val="ru-RU"/>
        </w:rPr>
        <w:t>=2,6 чел-ч/1000 км;</w:t>
      </w:r>
    </w:p>
    <w:p w:rsidR="00800116" w:rsidRPr="00A32011" w:rsidRDefault="00800116" w:rsidP="00B15D67">
      <w:pPr>
        <w:tabs>
          <w:tab w:val="left" w:pos="720"/>
        </w:tabs>
        <w:spacing w:line="360" w:lineRule="auto"/>
        <w:ind w:firstLine="709"/>
        <w:rPr>
          <w:lang w:val="ru-RU"/>
        </w:rPr>
      </w:pPr>
      <w:r w:rsidRPr="00A32011">
        <w:rPr>
          <w:lang w:val="ru-RU"/>
        </w:rPr>
        <w:t xml:space="preserve">для автомобилей среднего класса </w:t>
      </w:r>
      <w:r w:rsidR="004E090A">
        <w:rPr>
          <w:position w:val="-14"/>
          <w:lang w:val="ru-RU"/>
        </w:rPr>
        <w:pict>
          <v:shape id="_x0000_i1030" type="#_x0000_t75" style="width:18.75pt;height:24.75pt">
            <v:imagedata r:id="rId8" o:title=""/>
          </v:shape>
        </w:pict>
      </w:r>
      <w:r w:rsidRPr="00A32011">
        <w:rPr>
          <w:lang w:val="ru-RU"/>
        </w:rPr>
        <w:t>=3,0 чел-ч/1000 км.</w:t>
      </w:r>
    </w:p>
    <w:p w:rsidR="00800116" w:rsidRPr="00A32011" w:rsidRDefault="00800116" w:rsidP="00B15D67">
      <w:pPr>
        <w:tabs>
          <w:tab w:val="left" w:pos="720"/>
        </w:tabs>
        <w:spacing w:line="360" w:lineRule="auto"/>
        <w:ind w:firstLine="709"/>
        <w:rPr>
          <w:lang w:val="ru-RU"/>
        </w:rPr>
      </w:pPr>
      <w:r w:rsidRPr="00A32011">
        <w:rPr>
          <w:lang w:val="ru-RU"/>
        </w:rPr>
        <w:t>Примем, что 20%, 30% и 50% - процент машин особо малого, малого и среднего классов соответственно, следовательно, с учётом того, что среднегодовой пробег машин всех классов одинаковый:</w:t>
      </w:r>
    </w:p>
    <w:p w:rsidR="00800116" w:rsidRPr="00A32011" w:rsidRDefault="004E090A" w:rsidP="00B15D67">
      <w:pPr>
        <w:tabs>
          <w:tab w:val="left" w:pos="720"/>
        </w:tabs>
        <w:spacing w:line="360" w:lineRule="auto"/>
        <w:ind w:firstLine="709"/>
        <w:rPr>
          <w:lang w:val="ru-RU"/>
        </w:rPr>
      </w:pPr>
      <w:r>
        <w:rPr>
          <w:position w:val="-14"/>
          <w:lang w:val="ru-RU"/>
        </w:rPr>
        <w:pict>
          <v:shape id="_x0000_i1031" type="#_x0000_t75" style="width:18.75pt;height:24.75pt">
            <v:imagedata r:id="rId8" o:title=""/>
          </v:shape>
        </w:pict>
      </w:r>
      <w:r w:rsidR="00800116" w:rsidRPr="00A32011">
        <w:rPr>
          <w:lang w:val="ru-RU"/>
        </w:rPr>
        <w:t>=2,2·0,2+2,6·0,3+3,0·0,5=2,72 чел-ч/1000 км;</w:t>
      </w:r>
    </w:p>
    <w:p w:rsidR="00800116" w:rsidRPr="00A32011" w:rsidRDefault="00800116" w:rsidP="00B15D67">
      <w:pPr>
        <w:tabs>
          <w:tab w:val="left" w:pos="720"/>
          <w:tab w:val="left" w:pos="1260"/>
        </w:tabs>
        <w:spacing w:line="360" w:lineRule="auto"/>
        <w:ind w:firstLine="709"/>
        <w:rPr>
          <w:lang w:val="ru-RU"/>
        </w:rPr>
      </w:pPr>
      <w:r w:rsidRPr="00A32011">
        <w:rPr>
          <w:lang w:val="ru-RU"/>
        </w:rPr>
        <w:t>к</w:t>
      </w:r>
      <w:r w:rsidRPr="00A32011">
        <w:rPr>
          <w:vertAlign w:val="subscript"/>
          <w:lang w:val="ru-RU"/>
        </w:rPr>
        <w:t>3</w:t>
      </w:r>
      <w:r w:rsidRPr="00A32011">
        <w:rPr>
          <w:lang w:val="ru-RU"/>
        </w:rPr>
        <w:t xml:space="preserve"> – коэффициент, учитывающий природно-климатические условия эксплуатации, к</w:t>
      </w:r>
      <w:r w:rsidRPr="00A32011">
        <w:rPr>
          <w:vertAlign w:val="subscript"/>
          <w:lang w:val="ru-RU"/>
        </w:rPr>
        <w:t xml:space="preserve">3 </w:t>
      </w:r>
      <w:r w:rsidRPr="00A32011">
        <w:rPr>
          <w:lang w:val="ru-RU"/>
        </w:rPr>
        <w:t>=1,2 (для холодного климата);</w:t>
      </w:r>
    </w:p>
    <w:p w:rsidR="00800116" w:rsidRPr="00A32011" w:rsidRDefault="00800116" w:rsidP="00B15D67">
      <w:pPr>
        <w:tabs>
          <w:tab w:val="left" w:pos="720"/>
          <w:tab w:val="left" w:pos="1260"/>
        </w:tabs>
        <w:spacing w:line="360" w:lineRule="auto"/>
        <w:ind w:firstLine="709"/>
        <w:rPr>
          <w:lang w:val="ru-RU"/>
        </w:rPr>
      </w:pPr>
      <w:r w:rsidRPr="00A32011">
        <w:rPr>
          <w:lang w:val="ru-RU"/>
        </w:rPr>
        <w:t>к</w:t>
      </w:r>
      <w:r w:rsidRPr="00A32011">
        <w:rPr>
          <w:vertAlign w:val="subscript"/>
          <w:lang w:val="ru-RU"/>
        </w:rPr>
        <w:t>5</w:t>
      </w:r>
      <w:r w:rsidR="00B15D67" w:rsidRPr="00A32011">
        <w:rPr>
          <w:vertAlign w:val="subscript"/>
          <w:lang w:val="ru-RU"/>
        </w:rPr>
        <w:t xml:space="preserve"> </w:t>
      </w:r>
      <w:r w:rsidRPr="00A32011">
        <w:rPr>
          <w:lang w:val="ru-RU"/>
        </w:rPr>
        <w:t>– коэффициент, учитывающий размер СТО, к</w:t>
      </w:r>
      <w:r w:rsidRPr="00A32011">
        <w:rPr>
          <w:vertAlign w:val="subscript"/>
          <w:lang w:val="ru-RU"/>
        </w:rPr>
        <w:t xml:space="preserve">5 </w:t>
      </w:r>
      <w:r w:rsidRPr="00A32011">
        <w:rPr>
          <w:lang w:val="ru-RU"/>
        </w:rPr>
        <w:t>=0,85;</w:t>
      </w:r>
    </w:p>
    <w:p w:rsidR="00800116" w:rsidRPr="00A32011" w:rsidRDefault="004E090A" w:rsidP="00B15D67">
      <w:pPr>
        <w:tabs>
          <w:tab w:val="left" w:pos="720"/>
        </w:tabs>
        <w:spacing w:line="360" w:lineRule="auto"/>
        <w:ind w:firstLine="709"/>
        <w:rPr>
          <w:lang w:val="ru-RU"/>
        </w:rPr>
      </w:pPr>
      <w:r>
        <w:rPr>
          <w:position w:val="-14"/>
          <w:lang w:val="ru-RU"/>
        </w:rPr>
        <w:pict>
          <v:shape id="_x0000_i1032" type="#_x0000_t75" style="width:18.75pt;height:24.75pt">
            <v:imagedata r:id="rId9" o:title=""/>
          </v:shape>
        </w:pict>
      </w:r>
      <w:r w:rsidR="00800116" w:rsidRPr="00A32011">
        <w:rPr>
          <w:lang w:val="ru-RU"/>
        </w:rPr>
        <w:t>=2,72·1,2·0,85 =2,77 чел-ч/1000 км.</w:t>
      </w:r>
    </w:p>
    <w:p w:rsidR="00800116" w:rsidRPr="00A32011" w:rsidRDefault="00800116" w:rsidP="00B15D67">
      <w:pPr>
        <w:tabs>
          <w:tab w:val="left" w:pos="720"/>
        </w:tabs>
        <w:spacing w:line="360" w:lineRule="auto"/>
        <w:ind w:firstLine="709"/>
        <w:rPr>
          <w:lang w:val="ru-RU"/>
        </w:rPr>
      </w:pPr>
      <w:r w:rsidRPr="00A32011">
        <w:rPr>
          <w:lang w:val="ru-RU"/>
        </w:rPr>
        <w:t>Т</w:t>
      </w:r>
      <w:r w:rsidR="004D5961" w:rsidRPr="00A32011">
        <w:rPr>
          <w:lang w:val="ru-RU"/>
        </w:rPr>
        <w:t xml:space="preserve"> </w:t>
      </w:r>
      <w:r w:rsidRPr="00A32011">
        <w:rPr>
          <w:vertAlign w:val="superscript"/>
          <w:lang w:val="ru-RU"/>
        </w:rPr>
        <w:t>Г</w:t>
      </w:r>
      <w:r w:rsidRPr="00A32011">
        <w:rPr>
          <w:lang w:val="ru-RU"/>
        </w:rPr>
        <w:t>=</w:t>
      </w:r>
      <w:r w:rsidR="00673E38" w:rsidRPr="00A32011">
        <w:rPr>
          <w:lang w:val="ru-RU"/>
        </w:rPr>
        <w:t>64</w:t>
      </w:r>
      <w:r w:rsidR="00B71D69" w:rsidRPr="00A32011">
        <w:rPr>
          <w:lang w:val="ru-RU"/>
        </w:rPr>
        <w:t>00</w:t>
      </w:r>
      <w:r w:rsidR="00AB57D3" w:rsidRPr="00A32011">
        <w:rPr>
          <w:lang w:val="ru-RU"/>
        </w:rPr>
        <w:t>·1</w:t>
      </w:r>
      <w:r w:rsidR="00673E38" w:rsidRPr="00A32011">
        <w:rPr>
          <w:lang w:val="ru-RU"/>
        </w:rPr>
        <w:t>16</w:t>
      </w:r>
      <w:r w:rsidR="008F3BD5" w:rsidRPr="00A32011">
        <w:rPr>
          <w:lang w:val="ru-RU"/>
        </w:rPr>
        <w:t>00</w:t>
      </w:r>
      <w:r w:rsidR="007C0623" w:rsidRPr="00A32011">
        <w:rPr>
          <w:lang w:val="ru-RU"/>
        </w:rPr>
        <w:t>·2,77/1000=</w:t>
      </w:r>
      <w:r w:rsidR="00673E38" w:rsidRPr="00A32011">
        <w:rPr>
          <w:lang w:val="ru-RU"/>
        </w:rPr>
        <w:t>205645</w:t>
      </w:r>
      <w:r w:rsidRPr="00A32011">
        <w:rPr>
          <w:lang w:val="ru-RU"/>
        </w:rPr>
        <w:t xml:space="preserve"> чел-ч.</w:t>
      </w:r>
    </w:p>
    <w:p w:rsidR="00045A36" w:rsidRPr="00A32011" w:rsidRDefault="00045A36" w:rsidP="00B15D67">
      <w:pPr>
        <w:tabs>
          <w:tab w:val="left" w:pos="720"/>
        </w:tabs>
        <w:spacing w:line="360" w:lineRule="auto"/>
        <w:ind w:firstLine="709"/>
        <w:rPr>
          <w:lang w:val="ru-RU"/>
        </w:rPr>
      </w:pPr>
    </w:p>
    <w:p w:rsidR="00045A36" w:rsidRPr="00A32011" w:rsidRDefault="00800116" w:rsidP="00B15D67">
      <w:pPr>
        <w:tabs>
          <w:tab w:val="left" w:pos="720"/>
        </w:tabs>
        <w:spacing w:line="360" w:lineRule="auto"/>
        <w:ind w:firstLine="709"/>
        <w:rPr>
          <w:lang w:val="ru-RU"/>
        </w:rPr>
      </w:pPr>
      <w:bookmarkStart w:id="28" w:name="_Toc186673481"/>
      <w:r w:rsidRPr="00A32011">
        <w:rPr>
          <w:lang w:val="ru-RU"/>
        </w:rPr>
        <w:t>1.2.2 Годовой объём УМР, выполняемых перед ТО и ремонтом</w:t>
      </w:r>
      <w:bookmarkEnd w:id="28"/>
    </w:p>
    <w:p w:rsidR="00C740D3" w:rsidRPr="00A32011" w:rsidRDefault="00C740D3" w:rsidP="00B15D67">
      <w:pPr>
        <w:tabs>
          <w:tab w:val="left" w:pos="720"/>
        </w:tabs>
        <w:spacing w:line="360" w:lineRule="auto"/>
        <w:ind w:firstLine="709"/>
        <w:rPr>
          <w:lang w:val="ru-RU"/>
        </w:rPr>
      </w:pPr>
    </w:p>
    <w:p w:rsidR="00C740D3" w:rsidRPr="00A32011" w:rsidRDefault="004E090A" w:rsidP="00B15D67">
      <w:pPr>
        <w:tabs>
          <w:tab w:val="left" w:pos="720"/>
        </w:tabs>
        <w:spacing w:line="360" w:lineRule="auto"/>
        <w:ind w:firstLine="709"/>
        <w:rPr>
          <w:lang w:val="ru-RU"/>
        </w:rPr>
      </w:pPr>
      <w:r>
        <w:rPr>
          <w:position w:val="-12"/>
          <w:lang w:val="ru-RU"/>
        </w:rPr>
        <w:pict>
          <v:shape id="_x0000_i1033" type="#_x0000_t75" style="width:114pt;height:24pt">
            <v:imagedata r:id="rId10" o:title=""/>
          </v:shape>
        </w:pict>
      </w:r>
      <w:r w:rsidR="00800116" w:rsidRPr="00A32011">
        <w:rPr>
          <w:lang w:val="ru-RU"/>
        </w:rPr>
        <w:t>, чел-ч,</w:t>
      </w:r>
      <w:r w:rsidR="00B15D67" w:rsidRPr="00A32011">
        <w:rPr>
          <w:lang w:val="ru-RU"/>
        </w:rPr>
        <w:t xml:space="preserve">            </w:t>
      </w:r>
      <w:r w:rsidR="00800116" w:rsidRPr="00A32011">
        <w:rPr>
          <w:lang w:val="ru-RU"/>
        </w:rPr>
        <w:t>(1.4)</w:t>
      </w:r>
    </w:p>
    <w:p w:rsidR="00800116" w:rsidRPr="00A32011" w:rsidRDefault="00C740D3" w:rsidP="00B15D67">
      <w:pPr>
        <w:tabs>
          <w:tab w:val="left" w:pos="720"/>
        </w:tabs>
        <w:spacing w:line="360" w:lineRule="auto"/>
        <w:ind w:firstLine="709"/>
        <w:rPr>
          <w:lang w:val="ru-RU"/>
        </w:rPr>
      </w:pPr>
      <w:r w:rsidRPr="00A32011">
        <w:rPr>
          <w:lang w:val="ru-RU"/>
        </w:rPr>
        <w:br w:type="page"/>
      </w:r>
      <w:r w:rsidR="00800116" w:rsidRPr="00A32011">
        <w:rPr>
          <w:lang w:val="ru-RU"/>
        </w:rPr>
        <w:t>где t</w:t>
      </w:r>
      <w:r w:rsidR="00800116" w:rsidRPr="00A32011">
        <w:rPr>
          <w:vertAlign w:val="subscript"/>
          <w:lang w:val="ru-RU"/>
        </w:rPr>
        <w:t>УМ</w:t>
      </w:r>
      <w:r w:rsidR="00B15D67" w:rsidRPr="00A32011">
        <w:rPr>
          <w:vertAlign w:val="subscript"/>
          <w:lang w:val="ru-RU"/>
        </w:rPr>
        <w:t xml:space="preserve"> </w:t>
      </w:r>
      <w:r w:rsidR="00800116" w:rsidRPr="00A32011">
        <w:rPr>
          <w:lang w:val="ru-RU"/>
        </w:rPr>
        <w:t>– трудоёмкость уборочно-моечных работ, t</w:t>
      </w:r>
      <w:r w:rsidR="00800116" w:rsidRPr="00A32011">
        <w:rPr>
          <w:vertAlign w:val="subscript"/>
          <w:lang w:val="ru-RU"/>
        </w:rPr>
        <w:t xml:space="preserve">УМ </w:t>
      </w:r>
      <w:r w:rsidR="00800116" w:rsidRPr="00A32011">
        <w:rPr>
          <w:lang w:val="ru-RU"/>
        </w:rPr>
        <w:t>=0,5 чел-ч;</w:t>
      </w:r>
    </w:p>
    <w:p w:rsidR="00800116" w:rsidRPr="00A32011" w:rsidRDefault="00B15D67" w:rsidP="00B15D67">
      <w:pPr>
        <w:tabs>
          <w:tab w:val="left" w:pos="720"/>
        </w:tabs>
        <w:spacing w:line="360" w:lineRule="auto"/>
        <w:ind w:firstLine="709"/>
        <w:rPr>
          <w:lang w:val="ru-RU"/>
        </w:rPr>
      </w:pPr>
      <w:r w:rsidRPr="00A32011">
        <w:rPr>
          <w:lang w:val="ru-RU"/>
        </w:rPr>
        <w:t xml:space="preserve">  </w:t>
      </w:r>
      <w:r w:rsidR="00800116" w:rsidRPr="00A32011">
        <w:rPr>
          <w:lang w:val="ru-RU"/>
        </w:rPr>
        <w:t xml:space="preserve"> d – число заездов одного автомобиля в год;</w:t>
      </w:r>
    </w:p>
    <w:p w:rsidR="00800116" w:rsidRPr="00A32011" w:rsidRDefault="00800116" w:rsidP="00B15D67">
      <w:pPr>
        <w:tabs>
          <w:tab w:val="left" w:pos="720"/>
        </w:tabs>
        <w:spacing w:line="360" w:lineRule="auto"/>
        <w:ind w:firstLine="709"/>
        <w:rPr>
          <w:lang w:val="ru-RU"/>
        </w:rPr>
      </w:pPr>
      <w:r w:rsidRPr="00A32011">
        <w:rPr>
          <w:lang w:val="ru-RU"/>
        </w:rPr>
        <w:t>так как выполнение уборочно-моечных работ предусматривается как самостоятельный вид услуг, то количество заездов одного автомобиля в год примем из расчёта один заезд на 800 км пробега, d=1</w:t>
      </w:r>
      <w:r w:rsidR="0089347C" w:rsidRPr="00A32011">
        <w:rPr>
          <w:lang w:val="ru-RU"/>
        </w:rPr>
        <w:t>4</w:t>
      </w:r>
      <w:r w:rsidRPr="00A32011">
        <w:rPr>
          <w:lang w:val="ru-RU"/>
        </w:rPr>
        <w:t>.</w:t>
      </w:r>
    </w:p>
    <w:p w:rsidR="00BD465C" w:rsidRPr="00A32011" w:rsidRDefault="004E090A" w:rsidP="00B15D67">
      <w:pPr>
        <w:tabs>
          <w:tab w:val="left" w:pos="720"/>
        </w:tabs>
        <w:spacing w:line="360" w:lineRule="auto"/>
        <w:ind w:firstLine="709"/>
        <w:rPr>
          <w:lang w:val="ru-RU"/>
        </w:rPr>
      </w:pPr>
      <w:r>
        <w:rPr>
          <w:position w:val="-12"/>
          <w:lang w:val="ru-RU"/>
        </w:rPr>
        <w:pict>
          <v:shape id="_x0000_i1034" type="#_x0000_t75" style="width:21.75pt;height:24pt">
            <v:imagedata r:id="rId11" o:title=""/>
          </v:shape>
        </w:pict>
      </w:r>
      <w:r w:rsidR="00800116" w:rsidRPr="00A32011">
        <w:rPr>
          <w:lang w:val="ru-RU"/>
        </w:rPr>
        <w:t>=</w:t>
      </w:r>
      <w:r w:rsidR="00313AC3" w:rsidRPr="00A32011">
        <w:rPr>
          <w:lang w:val="ru-RU"/>
        </w:rPr>
        <w:t>64</w:t>
      </w:r>
      <w:r w:rsidR="007C0623" w:rsidRPr="00A32011">
        <w:rPr>
          <w:lang w:val="ru-RU"/>
        </w:rPr>
        <w:t>00</w:t>
      </w:r>
      <w:r w:rsidR="00800116" w:rsidRPr="00A32011">
        <w:rPr>
          <w:lang w:val="ru-RU"/>
        </w:rPr>
        <w:t>·0,5·1</w:t>
      </w:r>
      <w:r w:rsidR="0089347C" w:rsidRPr="00A32011">
        <w:rPr>
          <w:lang w:val="ru-RU"/>
        </w:rPr>
        <w:t>4</w:t>
      </w:r>
      <w:r w:rsidR="00800116" w:rsidRPr="00A32011">
        <w:rPr>
          <w:lang w:val="ru-RU"/>
        </w:rPr>
        <w:t>=</w:t>
      </w:r>
      <w:r w:rsidR="00F90256" w:rsidRPr="00A32011">
        <w:rPr>
          <w:lang w:val="ru-RU"/>
        </w:rPr>
        <w:t>448</w:t>
      </w:r>
      <w:r w:rsidR="00C02DF7" w:rsidRPr="00A32011">
        <w:rPr>
          <w:lang w:val="ru-RU"/>
        </w:rPr>
        <w:t>00</w:t>
      </w:r>
      <w:r w:rsidR="00800116" w:rsidRPr="00A32011">
        <w:rPr>
          <w:lang w:val="ru-RU"/>
        </w:rPr>
        <w:t xml:space="preserve"> чел-ч.</w:t>
      </w:r>
    </w:p>
    <w:p w:rsidR="00045A36" w:rsidRPr="00A32011" w:rsidRDefault="00045A36" w:rsidP="00B15D67">
      <w:pPr>
        <w:tabs>
          <w:tab w:val="left" w:pos="720"/>
        </w:tabs>
        <w:spacing w:line="360" w:lineRule="auto"/>
        <w:ind w:firstLine="709"/>
        <w:rPr>
          <w:lang w:val="ru-RU"/>
        </w:rPr>
      </w:pPr>
    </w:p>
    <w:p w:rsidR="00BD465C" w:rsidRPr="00A32011" w:rsidRDefault="003B5D25" w:rsidP="00B15D67">
      <w:pPr>
        <w:tabs>
          <w:tab w:val="left" w:pos="720"/>
        </w:tabs>
        <w:spacing w:line="360" w:lineRule="auto"/>
        <w:ind w:firstLine="709"/>
        <w:rPr>
          <w:lang w:val="ru-RU"/>
        </w:rPr>
      </w:pPr>
      <w:r w:rsidRPr="00A32011">
        <w:rPr>
          <w:lang w:val="ru-RU"/>
        </w:rPr>
        <w:t>1.2.3 Годовой объем работ по предпродажной подготовке</w:t>
      </w:r>
    </w:p>
    <w:p w:rsidR="00C740D3" w:rsidRPr="00A32011" w:rsidRDefault="00C740D3" w:rsidP="00B15D67">
      <w:pPr>
        <w:tabs>
          <w:tab w:val="left" w:pos="720"/>
        </w:tabs>
        <w:spacing w:line="360" w:lineRule="auto"/>
        <w:ind w:firstLine="709"/>
        <w:rPr>
          <w:lang w:val="ru-RU"/>
        </w:rPr>
      </w:pPr>
    </w:p>
    <w:p w:rsidR="00B07391" w:rsidRPr="00A32011" w:rsidRDefault="00B07391" w:rsidP="00B15D67">
      <w:pPr>
        <w:tabs>
          <w:tab w:val="left" w:pos="720"/>
        </w:tabs>
        <w:spacing w:line="360" w:lineRule="auto"/>
        <w:ind w:firstLine="709"/>
        <w:rPr>
          <w:lang w:val="ru-RU"/>
        </w:rPr>
      </w:pPr>
      <w:r w:rsidRPr="00A32011">
        <w:rPr>
          <w:lang w:val="ru-RU"/>
        </w:rPr>
        <w:t xml:space="preserve">Т </w:t>
      </w:r>
      <w:r w:rsidRPr="00A32011">
        <w:rPr>
          <w:vertAlign w:val="superscript"/>
          <w:lang w:val="ru-RU"/>
        </w:rPr>
        <w:t>Г</w:t>
      </w:r>
      <w:r w:rsidRPr="00A32011">
        <w:rPr>
          <w:vertAlign w:val="subscript"/>
          <w:lang w:val="ru-RU"/>
        </w:rPr>
        <w:t>ПП</w:t>
      </w:r>
      <w:r w:rsidRPr="00A32011">
        <w:rPr>
          <w:lang w:val="ru-RU"/>
        </w:rPr>
        <w:t xml:space="preserve"> =</w:t>
      </w:r>
      <w:r w:rsidR="00660266" w:rsidRPr="00A32011">
        <w:rPr>
          <w:lang w:val="ru-RU"/>
        </w:rPr>
        <w:t>N</w:t>
      </w:r>
      <w:r w:rsidR="00660266" w:rsidRPr="00A32011">
        <w:rPr>
          <w:vertAlign w:val="subscript"/>
          <w:lang w:val="ru-RU"/>
        </w:rPr>
        <w:t>П</w:t>
      </w:r>
      <w:r w:rsidR="000268D1" w:rsidRPr="00A32011">
        <w:rPr>
          <w:vertAlign w:val="subscript"/>
          <w:lang w:val="ru-RU"/>
        </w:rPr>
        <w:t xml:space="preserve"> </w:t>
      </w:r>
      <w:r w:rsidR="00660266" w:rsidRPr="00A32011">
        <w:rPr>
          <w:lang w:val="ru-RU"/>
        </w:rPr>
        <w:t>·</w:t>
      </w:r>
      <w:r w:rsidR="000268D1" w:rsidRPr="00A32011">
        <w:rPr>
          <w:lang w:val="ru-RU"/>
        </w:rPr>
        <w:t xml:space="preserve"> </w:t>
      </w:r>
      <w:r w:rsidR="00660266" w:rsidRPr="00A32011">
        <w:rPr>
          <w:lang w:val="ru-RU"/>
        </w:rPr>
        <w:t>t</w:t>
      </w:r>
      <w:r w:rsidR="00660266" w:rsidRPr="00A32011">
        <w:rPr>
          <w:vertAlign w:val="subscript"/>
          <w:lang w:val="ru-RU"/>
        </w:rPr>
        <w:t>ПП</w:t>
      </w:r>
      <w:r w:rsidR="000268D1" w:rsidRPr="00A32011">
        <w:rPr>
          <w:lang w:val="ru-RU"/>
        </w:rPr>
        <w:t xml:space="preserve"> , чел-ч.</w:t>
      </w:r>
    </w:p>
    <w:p w:rsidR="004E69DB" w:rsidRPr="00A32011" w:rsidRDefault="000268D1" w:rsidP="00B15D67">
      <w:pPr>
        <w:tabs>
          <w:tab w:val="left" w:pos="720"/>
        </w:tabs>
        <w:spacing w:line="360" w:lineRule="auto"/>
        <w:ind w:firstLine="709"/>
        <w:rPr>
          <w:lang w:val="ru-RU"/>
        </w:rPr>
      </w:pPr>
      <w:r w:rsidRPr="00A32011">
        <w:rPr>
          <w:lang w:val="ru-RU"/>
        </w:rPr>
        <w:t xml:space="preserve">Т </w:t>
      </w:r>
      <w:r w:rsidRPr="00A32011">
        <w:rPr>
          <w:vertAlign w:val="superscript"/>
          <w:lang w:val="ru-RU"/>
        </w:rPr>
        <w:t>Г</w:t>
      </w:r>
      <w:r w:rsidRPr="00A32011">
        <w:rPr>
          <w:vertAlign w:val="subscript"/>
          <w:lang w:val="ru-RU"/>
        </w:rPr>
        <w:t>ПП</w:t>
      </w:r>
      <w:r w:rsidRPr="00A32011">
        <w:rPr>
          <w:lang w:val="ru-RU"/>
        </w:rPr>
        <w:t xml:space="preserve"> = </w:t>
      </w:r>
      <w:r w:rsidR="0076606B" w:rsidRPr="00A32011">
        <w:rPr>
          <w:lang w:val="ru-RU"/>
        </w:rPr>
        <w:t xml:space="preserve">500 · 3,5 = </w:t>
      </w:r>
      <w:r w:rsidR="00045A36" w:rsidRPr="00A32011">
        <w:rPr>
          <w:lang w:val="ru-RU"/>
        </w:rPr>
        <w:t>1750 чел-ч.</w:t>
      </w:r>
    </w:p>
    <w:p w:rsidR="00C740D3" w:rsidRPr="00A32011" w:rsidRDefault="00C740D3" w:rsidP="00B15D67">
      <w:pPr>
        <w:tabs>
          <w:tab w:val="left" w:pos="720"/>
        </w:tabs>
        <w:spacing w:line="360" w:lineRule="auto"/>
        <w:ind w:firstLine="709"/>
        <w:rPr>
          <w:lang w:val="ru-RU"/>
        </w:rPr>
      </w:pPr>
    </w:p>
    <w:p w:rsidR="004E69DB" w:rsidRPr="00A32011" w:rsidRDefault="006E6B6D" w:rsidP="00B15D67">
      <w:pPr>
        <w:tabs>
          <w:tab w:val="left" w:pos="720"/>
        </w:tabs>
        <w:spacing w:line="360" w:lineRule="auto"/>
        <w:ind w:firstLine="709"/>
        <w:rPr>
          <w:lang w:val="ru-RU"/>
        </w:rPr>
      </w:pPr>
      <w:r w:rsidRPr="00A32011">
        <w:rPr>
          <w:lang w:val="ru-RU"/>
        </w:rPr>
        <w:t>где N</w:t>
      </w:r>
      <w:r w:rsidRPr="00A32011">
        <w:rPr>
          <w:vertAlign w:val="subscript"/>
          <w:lang w:val="ru-RU"/>
        </w:rPr>
        <w:t>П</w:t>
      </w:r>
      <w:r w:rsidR="00B15D67" w:rsidRPr="00A32011">
        <w:rPr>
          <w:vertAlign w:val="subscript"/>
          <w:lang w:val="ru-RU"/>
        </w:rPr>
        <w:t xml:space="preserve"> </w:t>
      </w:r>
      <w:r w:rsidRPr="00A32011">
        <w:rPr>
          <w:lang w:val="ru-RU"/>
        </w:rPr>
        <w:t xml:space="preserve">- </w:t>
      </w:r>
      <w:r w:rsidR="004E69DB" w:rsidRPr="00A32011">
        <w:rPr>
          <w:lang w:val="ru-RU"/>
        </w:rPr>
        <w:t>количество продаваемых автомобилей на СТО в год;</w:t>
      </w:r>
    </w:p>
    <w:p w:rsidR="006E6B6D" w:rsidRPr="00A32011" w:rsidRDefault="004E69DB" w:rsidP="00B15D67">
      <w:pPr>
        <w:tabs>
          <w:tab w:val="left" w:pos="720"/>
        </w:tabs>
        <w:spacing w:line="360" w:lineRule="auto"/>
        <w:ind w:firstLine="709"/>
        <w:rPr>
          <w:lang w:val="ru-RU"/>
        </w:rPr>
      </w:pPr>
      <w:r w:rsidRPr="00A32011">
        <w:rPr>
          <w:lang w:val="ru-RU"/>
        </w:rPr>
        <w:t>t</w:t>
      </w:r>
      <w:r w:rsidRPr="00A32011">
        <w:rPr>
          <w:vertAlign w:val="subscript"/>
          <w:lang w:val="ru-RU"/>
        </w:rPr>
        <w:t xml:space="preserve">ПП </w:t>
      </w:r>
      <w:r w:rsidRPr="00A32011">
        <w:rPr>
          <w:lang w:val="ru-RU"/>
        </w:rPr>
        <w:t>- трудоемкость предпродажной подготовки; t</w:t>
      </w:r>
      <w:r w:rsidRPr="00A32011">
        <w:rPr>
          <w:vertAlign w:val="subscript"/>
          <w:lang w:val="ru-RU"/>
        </w:rPr>
        <w:t xml:space="preserve">ПП </w:t>
      </w:r>
      <w:r w:rsidRPr="00A32011">
        <w:rPr>
          <w:lang w:val="ru-RU"/>
        </w:rPr>
        <w:t>= 3,5 чел-ч.</w:t>
      </w:r>
    </w:p>
    <w:p w:rsidR="009E0C98" w:rsidRPr="00A32011" w:rsidRDefault="009E0C98" w:rsidP="00B15D67">
      <w:pPr>
        <w:tabs>
          <w:tab w:val="left" w:pos="720"/>
        </w:tabs>
        <w:spacing w:line="360" w:lineRule="auto"/>
        <w:ind w:firstLine="709"/>
        <w:rPr>
          <w:lang w:val="ru-RU"/>
        </w:rPr>
      </w:pPr>
    </w:p>
    <w:p w:rsidR="00045A36" w:rsidRPr="00A32011" w:rsidRDefault="00800116" w:rsidP="00B15D67">
      <w:pPr>
        <w:tabs>
          <w:tab w:val="left" w:pos="720"/>
        </w:tabs>
        <w:spacing w:line="360" w:lineRule="auto"/>
        <w:ind w:firstLine="709"/>
        <w:rPr>
          <w:lang w:val="ru-RU"/>
        </w:rPr>
      </w:pPr>
      <w:r w:rsidRPr="00A32011">
        <w:rPr>
          <w:lang w:val="ru-RU"/>
        </w:rPr>
        <w:t>1.3 Расчёт численности производственных рабочих</w:t>
      </w:r>
    </w:p>
    <w:p w:rsidR="00C740D3" w:rsidRPr="00A32011" w:rsidRDefault="00C740D3" w:rsidP="00B15D67">
      <w:pPr>
        <w:tabs>
          <w:tab w:val="left" w:pos="720"/>
        </w:tabs>
        <w:spacing w:line="360" w:lineRule="auto"/>
        <w:ind w:firstLine="709"/>
        <w:rPr>
          <w:lang w:val="ru-RU"/>
        </w:rPr>
      </w:pPr>
    </w:p>
    <w:p w:rsidR="00800116" w:rsidRPr="00A32011" w:rsidRDefault="00800116" w:rsidP="00B15D67">
      <w:pPr>
        <w:tabs>
          <w:tab w:val="left" w:pos="720"/>
        </w:tabs>
        <w:spacing w:line="360" w:lineRule="auto"/>
        <w:ind w:firstLine="709"/>
        <w:rPr>
          <w:lang w:val="ru-RU"/>
        </w:rPr>
      </w:pPr>
      <w:r w:rsidRPr="00A32011">
        <w:rPr>
          <w:lang w:val="ru-RU"/>
        </w:rPr>
        <w:t>На основании годового объёма работ по ТО и ремонту автомобилей рассчитывается технологически необходимое (явочное) и штатное (списочное) количество рабочих. Технологически необходимое число рабочих обеспечивает выполнение суточного объёма работ, а списочное – годового объёма.</w:t>
      </w:r>
    </w:p>
    <w:p w:rsidR="009E0C98" w:rsidRPr="00A32011" w:rsidRDefault="009E0C98" w:rsidP="00B15D67">
      <w:pPr>
        <w:tabs>
          <w:tab w:val="left" w:pos="720"/>
        </w:tabs>
        <w:spacing w:line="360" w:lineRule="auto"/>
        <w:ind w:firstLine="709"/>
        <w:outlineLvl w:val="0"/>
        <w:rPr>
          <w:lang w:val="ru-RU"/>
        </w:rPr>
      </w:pPr>
      <w:bookmarkStart w:id="29" w:name="_Toc186673482"/>
    </w:p>
    <w:p w:rsidR="00800116" w:rsidRPr="00A32011" w:rsidRDefault="00800116" w:rsidP="00B15D67">
      <w:pPr>
        <w:tabs>
          <w:tab w:val="left" w:pos="720"/>
        </w:tabs>
        <w:spacing w:line="360" w:lineRule="auto"/>
        <w:ind w:firstLine="709"/>
        <w:outlineLvl w:val="0"/>
        <w:rPr>
          <w:lang w:val="ru-RU"/>
        </w:rPr>
      </w:pPr>
      <w:r w:rsidRPr="00A32011">
        <w:rPr>
          <w:lang w:val="ru-RU"/>
        </w:rPr>
        <w:t>1.3.1 Технологически необходимое количество рабочих</w:t>
      </w:r>
      <w:bookmarkEnd w:id="29"/>
    </w:p>
    <w:p w:rsidR="00C740D3" w:rsidRPr="00A32011" w:rsidRDefault="00800116" w:rsidP="00B15D67">
      <w:pPr>
        <w:tabs>
          <w:tab w:val="left" w:pos="720"/>
        </w:tabs>
        <w:spacing w:line="360" w:lineRule="auto"/>
        <w:ind w:firstLine="709"/>
        <w:rPr>
          <w:lang w:val="ru-RU"/>
        </w:rPr>
      </w:pPr>
      <w:r w:rsidRPr="00A32011">
        <w:rPr>
          <w:lang w:val="ru-RU"/>
        </w:rPr>
        <w:t>Определяется по формуле:</w:t>
      </w:r>
    </w:p>
    <w:p w:rsidR="00C740D3" w:rsidRPr="00A32011" w:rsidRDefault="00C740D3" w:rsidP="00B15D67">
      <w:pPr>
        <w:tabs>
          <w:tab w:val="left" w:pos="720"/>
        </w:tabs>
        <w:spacing w:line="360" w:lineRule="auto"/>
        <w:ind w:firstLine="709"/>
        <w:rPr>
          <w:lang w:val="ru-RU"/>
        </w:rPr>
      </w:pPr>
    </w:p>
    <w:p w:rsidR="00800116" w:rsidRPr="00A32011" w:rsidRDefault="004E090A" w:rsidP="00B15D67">
      <w:pPr>
        <w:tabs>
          <w:tab w:val="left" w:pos="720"/>
        </w:tabs>
        <w:spacing w:line="360" w:lineRule="auto"/>
        <w:ind w:firstLine="709"/>
        <w:rPr>
          <w:lang w:val="ru-RU"/>
        </w:rPr>
      </w:pPr>
      <w:r>
        <w:rPr>
          <w:position w:val="-18"/>
          <w:lang w:val="ru-RU"/>
        </w:rPr>
        <w:pict>
          <v:shape id="_x0000_i1035" type="#_x0000_t75" style="width:81.75pt;height:27pt">
            <v:imagedata r:id="rId12" o:title=""/>
          </v:shape>
        </w:pict>
      </w:r>
      <w:r w:rsidR="00800116" w:rsidRPr="00A32011">
        <w:rPr>
          <w:lang w:val="ru-RU"/>
        </w:rPr>
        <w:t>,</w:t>
      </w:r>
      <w:r w:rsidR="00B15D67" w:rsidRPr="00A32011">
        <w:rPr>
          <w:lang w:val="ru-RU"/>
        </w:rPr>
        <w:t xml:space="preserve">       </w:t>
      </w:r>
      <w:r w:rsidR="00800116" w:rsidRPr="00A32011">
        <w:rPr>
          <w:lang w:val="ru-RU"/>
        </w:rPr>
        <w:t xml:space="preserve"> (1.5)</w:t>
      </w:r>
    </w:p>
    <w:p w:rsidR="00800116" w:rsidRPr="00A32011" w:rsidRDefault="00C740D3" w:rsidP="00B15D67">
      <w:pPr>
        <w:tabs>
          <w:tab w:val="left" w:pos="720"/>
        </w:tabs>
        <w:spacing w:line="360" w:lineRule="auto"/>
        <w:ind w:firstLine="709"/>
        <w:rPr>
          <w:lang w:val="ru-RU"/>
        </w:rPr>
      </w:pPr>
      <w:r w:rsidRPr="00A32011">
        <w:rPr>
          <w:lang w:val="ru-RU"/>
        </w:rPr>
        <w:br w:type="page"/>
      </w:r>
      <w:r w:rsidR="00800116" w:rsidRPr="00A32011">
        <w:rPr>
          <w:lang w:val="ru-RU"/>
        </w:rPr>
        <w:t>где</w:t>
      </w:r>
      <w:r w:rsidR="00B15D67" w:rsidRPr="00A32011">
        <w:rPr>
          <w:lang w:val="ru-RU"/>
        </w:rPr>
        <w:t xml:space="preserve"> </w:t>
      </w:r>
      <w:r w:rsidR="004E090A">
        <w:rPr>
          <w:position w:val="-12"/>
          <w:lang w:val="ru-RU"/>
        </w:rPr>
        <w:pict>
          <v:shape id="_x0000_i1036" type="#_x0000_t75" style="width:18pt;height:24pt">
            <v:imagedata r:id="rId13" o:title=""/>
          </v:shape>
        </w:pict>
      </w:r>
      <w:r w:rsidR="00800116" w:rsidRPr="00A32011">
        <w:rPr>
          <w:lang w:val="ru-RU"/>
        </w:rPr>
        <w:t>- годовой объём работ i-ой производственной зоны или цеха;</w:t>
      </w:r>
    </w:p>
    <w:p w:rsidR="00800116" w:rsidRPr="00A32011" w:rsidRDefault="00800116" w:rsidP="00B15D67">
      <w:pPr>
        <w:tabs>
          <w:tab w:val="left" w:pos="720"/>
        </w:tabs>
        <w:spacing w:line="360" w:lineRule="auto"/>
        <w:ind w:firstLine="709"/>
        <w:rPr>
          <w:lang w:val="ru-RU"/>
        </w:rPr>
      </w:pPr>
      <w:r w:rsidRPr="00A32011">
        <w:rPr>
          <w:lang w:val="ru-RU"/>
        </w:rPr>
        <w:t>Ф</w:t>
      </w:r>
      <w:r w:rsidRPr="00A32011">
        <w:rPr>
          <w:vertAlign w:val="subscript"/>
          <w:lang w:val="ru-RU"/>
        </w:rPr>
        <w:t xml:space="preserve">Н </w:t>
      </w:r>
      <w:r w:rsidRPr="00A32011">
        <w:rPr>
          <w:lang w:val="ru-RU"/>
        </w:rPr>
        <w:t>– номинальный годовой фонд времени ремонтного рабочего,</w:t>
      </w:r>
      <w:r w:rsidR="00B15D67" w:rsidRPr="00A32011">
        <w:rPr>
          <w:lang w:val="ru-RU"/>
        </w:rPr>
        <w:t xml:space="preserve">   </w:t>
      </w:r>
      <w:r w:rsidRPr="00A32011">
        <w:rPr>
          <w:lang w:val="ru-RU"/>
        </w:rPr>
        <w:t xml:space="preserve"> Ф</w:t>
      </w:r>
      <w:r w:rsidRPr="00A32011">
        <w:rPr>
          <w:vertAlign w:val="subscript"/>
          <w:lang w:val="ru-RU"/>
        </w:rPr>
        <w:t>Н</w:t>
      </w:r>
      <w:r w:rsidRPr="00A32011">
        <w:rPr>
          <w:lang w:val="ru-RU"/>
        </w:rPr>
        <w:t xml:space="preserve"> =2070 ч (для рабочих окрасочного участка 1830 ч).</w:t>
      </w:r>
    </w:p>
    <w:p w:rsidR="00800116" w:rsidRPr="00A32011" w:rsidRDefault="00800116" w:rsidP="00B15D67">
      <w:pPr>
        <w:tabs>
          <w:tab w:val="left" w:pos="720"/>
        </w:tabs>
        <w:spacing w:line="360" w:lineRule="auto"/>
        <w:ind w:firstLine="709"/>
        <w:rPr>
          <w:lang w:val="ru-RU"/>
        </w:rPr>
      </w:pPr>
      <w:r w:rsidRPr="00A32011">
        <w:rPr>
          <w:lang w:val="ru-RU"/>
        </w:rPr>
        <w:t>Результаты расчёта явочного количества рабочих на участке ТО и ремонта, и участке УМР приведены в таблице 1.1.</w:t>
      </w:r>
    </w:p>
    <w:p w:rsidR="009E0C98" w:rsidRPr="00A32011" w:rsidRDefault="009E0C98" w:rsidP="00B15D67">
      <w:pPr>
        <w:tabs>
          <w:tab w:val="left" w:pos="720"/>
        </w:tabs>
        <w:spacing w:line="360" w:lineRule="auto"/>
        <w:ind w:firstLine="709"/>
        <w:outlineLvl w:val="0"/>
        <w:rPr>
          <w:lang w:val="ru-RU"/>
        </w:rPr>
      </w:pPr>
      <w:bookmarkStart w:id="30" w:name="_Toc186673483"/>
    </w:p>
    <w:p w:rsidR="00800116" w:rsidRPr="00A32011" w:rsidRDefault="00800116" w:rsidP="00B15D67">
      <w:pPr>
        <w:tabs>
          <w:tab w:val="left" w:pos="720"/>
        </w:tabs>
        <w:spacing w:line="360" w:lineRule="auto"/>
        <w:ind w:firstLine="709"/>
        <w:outlineLvl w:val="0"/>
        <w:rPr>
          <w:lang w:val="ru-RU"/>
        </w:rPr>
      </w:pPr>
      <w:r w:rsidRPr="00A32011">
        <w:rPr>
          <w:lang w:val="ru-RU"/>
        </w:rPr>
        <w:t>1.3.2 Штатное количество ремонтных рабочих</w:t>
      </w:r>
      <w:bookmarkEnd w:id="30"/>
    </w:p>
    <w:p w:rsidR="00800116" w:rsidRPr="00A32011" w:rsidRDefault="00800116" w:rsidP="00B15D67">
      <w:pPr>
        <w:tabs>
          <w:tab w:val="left" w:pos="720"/>
        </w:tabs>
        <w:spacing w:line="360" w:lineRule="auto"/>
        <w:ind w:firstLine="709"/>
        <w:rPr>
          <w:lang w:val="ru-RU"/>
        </w:rPr>
      </w:pPr>
      <w:r w:rsidRPr="00A32011">
        <w:rPr>
          <w:lang w:val="ru-RU"/>
        </w:rPr>
        <w:t>Рассчитывается по формуле (1.6):</w:t>
      </w:r>
    </w:p>
    <w:p w:rsidR="00C740D3" w:rsidRPr="00A32011" w:rsidRDefault="00C740D3" w:rsidP="00B15D67">
      <w:pPr>
        <w:tabs>
          <w:tab w:val="left" w:pos="720"/>
        </w:tabs>
        <w:spacing w:line="360" w:lineRule="auto"/>
        <w:ind w:firstLine="709"/>
        <w:rPr>
          <w:lang w:val="ru-RU"/>
        </w:rPr>
      </w:pPr>
    </w:p>
    <w:p w:rsidR="00800116" w:rsidRPr="00A32011" w:rsidRDefault="004E090A" w:rsidP="00B15D67">
      <w:pPr>
        <w:tabs>
          <w:tab w:val="left" w:pos="720"/>
        </w:tabs>
        <w:spacing w:line="360" w:lineRule="auto"/>
        <w:ind w:firstLine="709"/>
        <w:rPr>
          <w:lang w:val="ru-RU"/>
        </w:rPr>
      </w:pPr>
      <w:r>
        <w:rPr>
          <w:position w:val="-18"/>
          <w:lang w:val="ru-RU"/>
        </w:rPr>
        <w:pict>
          <v:shape id="_x0000_i1037" type="#_x0000_t75" style="width:87pt;height:27pt">
            <v:imagedata r:id="rId14" o:title=""/>
          </v:shape>
        </w:pict>
      </w:r>
      <w:r w:rsidR="00800116" w:rsidRPr="00A32011">
        <w:rPr>
          <w:lang w:val="ru-RU"/>
        </w:rPr>
        <w:t>,</w:t>
      </w:r>
      <w:r w:rsidR="00B15D67" w:rsidRPr="00A32011">
        <w:rPr>
          <w:lang w:val="ru-RU"/>
        </w:rPr>
        <w:t xml:space="preserve">                 </w:t>
      </w:r>
      <w:r w:rsidR="00800116" w:rsidRPr="00A32011">
        <w:rPr>
          <w:lang w:val="ru-RU"/>
        </w:rPr>
        <w:t xml:space="preserve"> (1.6)</w:t>
      </w:r>
    </w:p>
    <w:p w:rsidR="00C740D3" w:rsidRPr="00A32011" w:rsidRDefault="00C740D3" w:rsidP="00B15D67">
      <w:pPr>
        <w:tabs>
          <w:tab w:val="left" w:pos="720"/>
        </w:tabs>
        <w:spacing w:line="360" w:lineRule="auto"/>
        <w:ind w:firstLine="709"/>
        <w:rPr>
          <w:lang w:val="ru-RU"/>
        </w:rPr>
      </w:pPr>
    </w:p>
    <w:p w:rsidR="00800116" w:rsidRPr="00A32011" w:rsidRDefault="00800116" w:rsidP="00B15D67">
      <w:pPr>
        <w:tabs>
          <w:tab w:val="left" w:pos="720"/>
        </w:tabs>
        <w:spacing w:line="360" w:lineRule="auto"/>
        <w:ind w:firstLine="709"/>
        <w:rPr>
          <w:lang w:val="ru-RU"/>
        </w:rPr>
      </w:pPr>
      <w:r w:rsidRPr="00A32011">
        <w:rPr>
          <w:lang w:val="ru-RU"/>
        </w:rPr>
        <w:t xml:space="preserve">где </w:t>
      </w:r>
      <w:r w:rsidR="004E090A">
        <w:rPr>
          <w:position w:val="-14"/>
          <w:lang w:val="ru-RU"/>
        </w:rPr>
        <w:pict>
          <v:shape id="_x0000_i1038" type="#_x0000_t75" style="width:21.75pt;height:21.75pt">
            <v:imagedata r:id="rId15" o:title=""/>
          </v:shape>
        </w:pict>
      </w:r>
      <w:r w:rsidRPr="00A32011">
        <w:rPr>
          <w:lang w:val="ru-RU"/>
        </w:rPr>
        <w:t xml:space="preserve"> - действительный фонд времени ремонтного рабочего, учитывающий продолжительность отпуска и невыходы на работу по уважительной причине, для мойщиков автомобилей </w:t>
      </w:r>
      <w:r w:rsidR="004E090A">
        <w:rPr>
          <w:position w:val="-14"/>
          <w:lang w:val="ru-RU"/>
        </w:rPr>
        <w:pict>
          <v:shape id="_x0000_i1039" type="#_x0000_t75" style="width:21.75pt;height:21.75pt">
            <v:imagedata r:id="rId15" o:title=""/>
          </v:shape>
        </w:pict>
      </w:r>
      <w:r w:rsidRPr="00A32011">
        <w:rPr>
          <w:lang w:val="ru-RU"/>
        </w:rPr>
        <w:t xml:space="preserve">=1860 ч, для рабочих зоны ТО и ремонта примем </w:t>
      </w:r>
      <w:r w:rsidR="004E090A">
        <w:rPr>
          <w:position w:val="-14"/>
          <w:lang w:val="ru-RU"/>
        </w:rPr>
        <w:pict>
          <v:shape id="_x0000_i1040" type="#_x0000_t75" style="width:21.75pt;height:21.75pt">
            <v:imagedata r:id="rId15" o:title=""/>
          </v:shape>
        </w:pict>
      </w:r>
      <w:r w:rsidRPr="00A32011">
        <w:rPr>
          <w:lang w:val="ru-RU"/>
        </w:rPr>
        <w:t xml:space="preserve"> =1820 ч (в среднем для всех рабочих зоны ТО и ремонта).</w:t>
      </w:r>
    </w:p>
    <w:p w:rsidR="00800116" w:rsidRPr="00A32011" w:rsidRDefault="00800116" w:rsidP="00B15D67">
      <w:pPr>
        <w:tabs>
          <w:tab w:val="left" w:pos="720"/>
        </w:tabs>
        <w:spacing w:line="360" w:lineRule="auto"/>
        <w:ind w:firstLine="709"/>
        <w:rPr>
          <w:lang w:val="ru-RU"/>
        </w:rPr>
      </w:pPr>
      <w:r w:rsidRPr="00A32011">
        <w:rPr>
          <w:lang w:val="ru-RU"/>
        </w:rPr>
        <w:t>Результаты расчёта штатного количества рабочих на участках приведены в таблице 1.1.</w:t>
      </w:r>
    </w:p>
    <w:p w:rsidR="009E0C98" w:rsidRPr="00A32011" w:rsidRDefault="009E0C98" w:rsidP="00B15D67">
      <w:pPr>
        <w:tabs>
          <w:tab w:val="left" w:pos="720"/>
        </w:tabs>
        <w:spacing w:line="360" w:lineRule="auto"/>
        <w:ind w:firstLine="709"/>
        <w:outlineLvl w:val="0"/>
        <w:rPr>
          <w:lang w:val="ru-RU"/>
        </w:rPr>
      </w:pPr>
      <w:bookmarkStart w:id="31" w:name="_Toc186673484"/>
    </w:p>
    <w:p w:rsidR="00800116" w:rsidRPr="00A32011" w:rsidRDefault="00800116" w:rsidP="00B15D67">
      <w:pPr>
        <w:tabs>
          <w:tab w:val="left" w:pos="720"/>
        </w:tabs>
        <w:spacing w:line="360" w:lineRule="auto"/>
        <w:ind w:firstLine="709"/>
        <w:outlineLvl w:val="0"/>
        <w:rPr>
          <w:lang w:val="ru-RU"/>
        </w:rPr>
      </w:pPr>
      <w:r w:rsidRPr="00A32011">
        <w:rPr>
          <w:lang w:val="ru-RU"/>
        </w:rPr>
        <w:t>Таблица 1.1 – Расчёт численности производственных рабочих</w:t>
      </w:r>
      <w:bookmarkEnd w:id="31"/>
    </w:p>
    <w:tbl>
      <w:tblPr>
        <w:tblW w:w="8983"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1261"/>
        <w:gridCol w:w="1607"/>
        <w:gridCol w:w="900"/>
        <w:gridCol w:w="540"/>
        <w:gridCol w:w="540"/>
        <w:gridCol w:w="540"/>
        <w:gridCol w:w="1247"/>
        <w:gridCol w:w="1260"/>
      </w:tblGrid>
      <w:tr w:rsidR="00800116" w:rsidRPr="00A32011">
        <w:trPr>
          <w:trHeight w:val="675"/>
        </w:trPr>
        <w:tc>
          <w:tcPr>
            <w:tcW w:w="1088" w:type="dxa"/>
            <w:vMerge w:val="restart"/>
          </w:tcPr>
          <w:p w:rsidR="00800116" w:rsidRPr="00A32011" w:rsidRDefault="00800116" w:rsidP="00F32A12">
            <w:pPr>
              <w:tabs>
                <w:tab w:val="left" w:pos="720"/>
              </w:tabs>
              <w:spacing w:line="360" w:lineRule="auto"/>
              <w:rPr>
                <w:sz w:val="20"/>
                <w:szCs w:val="20"/>
                <w:lang w:val="ru-RU"/>
              </w:rPr>
            </w:pPr>
            <w:r w:rsidRPr="00A32011">
              <w:rPr>
                <w:sz w:val="20"/>
                <w:szCs w:val="20"/>
                <w:lang w:val="ru-RU"/>
              </w:rPr>
              <w:t>Наименование зон и цехов</w:t>
            </w:r>
          </w:p>
        </w:tc>
        <w:tc>
          <w:tcPr>
            <w:tcW w:w="1261" w:type="dxa"/>
            <w:vMerge w:val="restart"/>
          </w:tcPr>
          <w:p w:rsidR="00800116" w:rsidRPr="00A32011" w:rsidRDefault="00F32A12" w:rsidP="00F32A12">
            <w:pPr>
              <w:tabs>
                <w:tab w:val="left" w:pos="720"/>
              </w:tabs>
              <w:spacing w:line="360" w:lineRule="auto"/>
              <w:rPr>
                <w:sz w:val="20"/>
                <w:szCs w:val="20"/>
                <w:lang w:val="ru-RU"/>
              </w:rPr>
            </w:pPr>
            <w:r w:rsidRPr="00A32011">
              <w:rPr>
                <w:sz w:val="20"/>
                <w:szCs w:val="20"/>
                <w:lang w:val="ru-RU"/>
              </w:rPr>
              <w:t>Годовая трудоём</w:t>
            </w:r>
            <w:r w:rsidR="00800116" w:rsidRPr="00A32011">
              <w:rPr>
                <w:sz w:val="20"/>
                <w:szCs w:val="20"/>
                <w:lang w:val="ru-RU"/>
              </w:rPr>
              <w:t>кость работ по зоне, чел-ч</w:t>
            </w:r>
          </w:p>
        </w:tc>
        <w:tc>
          <w:tcPr>
            <w:tcW w:w="1607" w:type="dxa"/>
            <w:vMerge w:val="restart"/>
          </w:tcPr>
          <w:p w:rsidR="00800116" w:rsidRPr="00A32011" w:rsidRDefault="00800116" w:rsidP="00F32A12">
            <w:pPr>
              <w:spacing w:line="360" w:lineRule="auto"/>
              <w:rPr>
                <w:sz w:val="20"/>
                <w:szCs w:val="20"/>
                <w:lang w:val="ru-RU"/>
              </w:rPr>
            </w:pPr>
            <w:r w:rsidRPr="00A32011">
              <w:rPr>
                <w:sz w:val="20"/>
                <w:szCs w:val="20"/>
                <w:lang w:val="ru-RU"/>
              </w:rPr>
              <w:t>Расчётное количество технологи-чески необходимых рабочих, чел</w:t>
            </w:r>
          </w:p>
        </w:tc>
        <w:tc>
          <w:tcPr>
            <w:tcW w:w="2520" w:type="dxa"/>
            <w:gridSpan w:val="4"/>
          </w:tcPr>
          <w:p w:rsidR="00800116" w:rsidRPr="00A32011" w:rsidRDefault="003D7F1E" w:rsidP="00F32A12">
            <w:pPr>
              <w:spacing w:line="360" w:lineRule="auto"/>
              <w:rPr>
                <w:sz w:val="20"/>
                <w:szCs w:val="20"/>
                <w:lang w:val="ru-RU"/>
              </w:rPr>
            </w:pPr>
            <w:r w:rsidRPr="00A32011">
              <w:rPr>
                <w:sz w:val="20"/>
                <w:szCs w:val="20"/>
                <w:lang w:val="ru-RU"/>
              </w:rPr>
              <w:t>Принятое количест</w:t>
            </w:r>
            <w:r w:rsidR="00800116" w:rsidRPr="00A32011">
              <w:rPr>
                <w:sz w:val="20"/>
                <w:szCs w:val="20"/>
                <w:lang w:val="ru-RU"/>
              </w:rPr>
              <w:t>во технологически необходимых рабочих</w:t>
            </w:r>
          </w:p>
        </w:tc>
        <w:tc>
          <w:tcPr>
            <w:tcW w:w="1247" w:type="dxa"/>
            <w:vMerge w:val="restart"/>
          </w:tcPr>
          <w:p w:rsidR="00800116" w:rsidRPr="00A32011" w:rsidRDefault="00800116" w:rsidP="00F32A12">
            <w:pPr>
              <w:spacing w:line="360" w:lineRule="auto"/>
              <w:rPr>
                <w:sz w:val="20"/>
                <w:szCs w:val="20"/>
                <w:lang w:val="ru-RU"/>
              </w:rPr>
            </w:pPr>
            <w:r w:rsidRPr="00A32011">
              <w:rPr>
                <w:sz w:val="20"/>
                <w:szCs w:val="20"/>
                <w:lang w:val="ru-RU"/>
              </w:rPr>
              <w:t>Годовой фонд времени штатного рабочего, ч</w:t>
            </w:r>
          </w:p>
        </w:tc>
        <w:tc>
          <w:tcPr>
            <w:tcW w:w="1260" w:type="dxa"/>
            <w:vMerge w:val="restart"/>
          </w:tcPr>
          <w:p w:rsidR="00800116" w:rsidRPr="00A32011" w:rsidRDefault="00800116" w:rsidP="00F32A12">
            <w:pPr>
              <w:spacing w:line="360" w:lineRule="auto"/>
              <w:rPr>
                <w:sz w:val="20"/>
                <w:szCs w:val="20"/>
                <w:lang w:val="ru-RU"/>
              </w:rPr>
            </w:pPr>
            <w:r w:rsidRPr="00A32011">
              <w:rPr>
                <w:sz w:val="20"/>
                <w:szCs w:val="20"/>
                <w:lang w:val="ru-RU"/>
              </w:rPr>
              <w:t>Принятое количество штатных рабочих, чел</w:t>
            </w:r>
          </w:p>
        </w:tc>
      </w:tr>
      <w:tr w:rsidR="00800116" w:rsidRPr="00A32011">
        <w:trPr>
          <w:trHeight w:val="375"/>
        </w:trPr>
        <w:tc>
          <w:tcPr>
            <w:tcW w:w="1088" w:type="dxa"/>
            <w:vMerge/>
          </w:tcPr>
          <w:p w:rsidR="00800116" w:rsidRPr="00A32011" w:rsidRDefault="00800116" w:rsidP="00F32A12">
            <w:pPr>
              <w:tabs>
                <w:tab w:val="left" w:pos="720"/>
              </w:tabs>
              <w:spacing w:line="360" w:lineRule="auto"/>
              <w:rPr>
                <w:sz w:val="20"/>
                <w:szCs w:val="20"/>
                <w:lang w:val="ru-RU"/>
              </w:rPr>
            </w:pPr>
          </w:p>
        </w:tc>
        <w:tc>
          <w:tcPr>
            <w:tcW w:w="1261" w:type="dxa"/>
            <w:vMerge/>
          </w:tcPr>
          <w:p w:rsidR="00800116" w:rsidRPr="00A32011" w:rsidRDefault="00800116" w:rsidP="00F32A12">
            <w:pPr>
              <w:spacing w:line="360" w:lineRule="auto"/>
              <w:rPr>
                <w:sz w:val="20"/>
                <w:szCs w:val="20"/>
                <w:lang w:val="ru-RU"/>
              </w:rPr>
            </w:pPr>
          </w:p>
        </w:tc>
        <w:tc>
          <w:tcPr>
            <w:tcW w:w="1607" w:type="dxa"/>
            <w:vMerge/>
          </w:tcPr>
          <w:p w:rsidR="00800116" w:rsidRPr="00A32011" w:rsidRDefault="00800116" w:rsidP="00F32A12">
            <w:pPr>
              <w:spacing w:line="360" w:lineRule="auto"/>
              <w:rPr>
                <w:sz w:val="20"/>
                <w:szCs w:val="20"/>
                <w:lang w:val="ru-RU"/>
              </w:rPr>
            </w:pPr>
          </w:p>
        </w:tc>
        <w:tc>
          <w:tcPr>
            <w:tcW w:w="900" w:type="dxa"/>
            <w:vMerge w:val="restart"/>
          </w:tcPr>
          <w:p w:rsidR="00800116" w:rsidRPr="00A32011" w:rsidRDefault="00800116" w:rsidP="00F32A12">
            <w:pPr>
              <w:tabs>
                <w:tab w:val="left" w:pos="720"/>
              </w:tabs>
              <w:spacing w:line="360" w:lineRule="auto"/>
              <w:rPr>
                <w:sz w:val="20"/>
                <w:szCs w:val="20"/>
                <w:lang w:val="ru-RU"/>
              </w:rPr>
            </w:pPr>
            <w:r w:rsidRPr="00A32011">
              <w:rPr>
                <w:sz w:val="20"/>
                <w:szCs w:val="20"/>
                <w:lang w:val="ru-RU"/>
              </w:rPr>
              <w:t>Всего</w:t>
            </w:r>
          </w:p>
        </w:tc>
        <w:tc>
          <w:tcPr>
            <w:tcW w:w="1620" w:type="dxa"/>
            <w:gridSpan w:val="3"/>
          </w:tcPr>
          <w:p w:rsidR="00800116" w:rsidRPr="00A32011" w:rsidRDefault="00800116" w:rsidP="00F32A12">
            <w:pPr>
              <w:tabs>
                <w:tab w:val="left" w:pos="720"/>
              </w:tabs>
              <w:spacing w:line="360" w:lineRule="auto"/>
              <w:rPr>
                <w:sz w:val="20"/>
                <w:szCs w:val="20"/>
                <w:lang w:val="ru-RU"/>
              </w:rPr>
            </w:pPr>
            <w:r w:rsidRPr="00A32011">
              <w:rPr>
                <w:sz w:val="20"/>
                <w:szCs w:val="20"/>
                <w:lang w:val="ru-RU"/>
              </w:rPr>
              <w:t>По сменам</w:t>
            </w:r>
          </w:p>
        </w:tc>
        <w:tc>
          <w:tcPr>
            <w:tcW w:w="1247" w:type="dxa"/>
            <w:vMerge/>
          </w:tcPr>
          <w:p w:rsidR="00800116" w:rsidRPr="00A32011" w:rsidRDefault="00800116" w:rsidP="00F32A12">
            <w:pPr>
              <w:spacing w:line="360" w:lineRule="auto"/>
              <w:rPr>
                <w:sz w:val="20"/>
                <w:szCs w:val="20"/>
                <w:lang w:val="ru-RU"/>
              </w:rPr>
            </w:pPr>
          </w:p>
        </w:tc>
        <w:tc>
          <w:tcPr>
            <w:tcW w:w="1260" w:type="dxa"/>
            <w:vMerge/>
          </w:tcPr>
          <w:p w:rsidR="00800116" w:rsidRPr="00A32011" w:rsidRDefault="00800116" w:rsidP="00F32A12">
            <w:pPr>
              <w:spacing w:line="360" w:lineRule="auto"/>
              <w:rPr>
                <w:sz w:val="20"/>
                <w:szCs w:val="20"/>
                <w:lang w:val="ru-RU"/>
              </w:rPr>
            </w:pPr>
          </w:p>
        </w:tc>
      </w:tr>
      <w:tr w:rsidR="00800116" w:rsidRPr="00A32011">
        <w:trPr>
          <w:trHeight w:val="330"/>
        </w:trPr>
        <w:tc>
          <w:tcPr>
            <w:tcW w:w="1088" w:type="dxa"/>
            <w:vMerge/>
          </w:tcPr>
          <w:p w:rsidR="00800116" w:rsidRPr="00A32011" w:rsidRDefault="00800116" w:rsidP="00F32A12">
            <w:pPr>
              <w:tabs>
                <w:tab w:val="left" w:pos="720"/>
              </w:tabs>
              <w:spacing w:line="360" w:lineRule="auto"/>
              <w:rPr>
                <w:sz w:val="20"/>
                <w:szCs w:val="20"/>
                <w:lang w:val="ru-RU"/>
              </w:rPr>
            </w:pPr>
          </w:p>
        </w:tc>
        <w:tc>
          <w:tcPr>
            <w:tcW w:w="1261" w:type="dxa"/>
            <w:vMerge/>
          </w:tcPr>
          <w:p w:rsidR="00800116" w:rsidRPr="00A32011" w:rsidRDefault="00800116" w:rsidP="00F32A12">
            <w:pPr>
              <w:spacing w:line="360" w:lineRule="auto"/>
              <w:rPr>
                <w:sz w:val="20"/>
                <w:szCs w:val="20"/>
                <w:lang w:val="ru-RU"/>
              </w:rPr>
            </w:pPr>
          </w:p>
        </w:tc>
        <w:tc>
          <w:tcPr>
            <w:tcW w:w="1607" w:type="dxa"/>
            <w:vMerge/>
          </w:tcPr>
          <w:p w:rsidR="00800116" w:rsidRPr="00A32011" w:rsidRDefault="00800116" w:rsidP="00F32A12">
            <w:pPr>
              <w:spacing w:line="360" w:lineRule="auto"/>
              <w:rPr>
                <w:sz w:val="20"/>
                <w:szCs w:val="20"/>
                <w:lang w:val="ru-RU"/>
              </w:rPr>
            </w:pPr>
          </w:p>
        </w:tc>
        <w:tc>
          <w:tcPr>
            <w:tcW w:w="900" w:type="dxa"/>
            <w:vMerge/>
          </w:tcPr>
          <w:p w:rsidR="00800116" w:rsidRPr="00A32011" w:rsidRDefault="00800116" w:rsidP="00F32A12">
            <w:pPr>
              <w:tabs>
                <w:tab w:val="left" w:pos="720"/>
              </w:tabs>
              <w:spacing w:line="360" w:lineRule="auto"/>
              <w:rPr>
                <w:sz w:val="20"/>
                <w:szCs w:val="20"/>
                <w:lang w:val="ru-RU"/>
              </w:rPr>
            </w:pPr>
          </w:p>
        </w:tc>
        <w:tc>
          <w:tcPr>
            <w:tcW w:w="540" w:type="dxa"/>
          </w:tcPr>
          <w:p w:rsidR="00800116" w:rsidRPr="00A32011" w:rsidRDefault="00800116" w:rsidP="00F32A12">
            <w:pPr>
              <w:tabs>
                <w:tab w:val="left" w:pos="720"/>
              </w:tabs>
              <w:spacing w:line="360" w:lineRule="auto"/>
              <w:rPr>
                <w:sz w:val="20"/>
                <w:szCs w:val="20"/>
                <w:lang w:val="ru-RU"/>
              </w:rPr>
            </w:pPr>
            <w:r w:rsidRPr="00A32011">
              <w:rPr>
                <w:sz w:val="20"/>
                <w:szCs w:val="20"/>
                <w:lang w:val="ru-RU"/>
              </w:rPr>
              <w:t>1</w:t>
            </w:r>
          </w:p>
        </w:tc>
        <w:tc>
          <w:tcPr>
            <w:tcW w:w="540" w:type="dxa"/>
          </w:tcPr>
          <w:p w:rsidR="00800116" w:rsidRPr="00A32011" w:rsidRDefault="00800116" w:rsidP="00F32A12">
            <w:pPr>
              <w:tabs>
                <w:tab w:val="left" w:pos="720"/>
              </w:tabs>
              <w:spacing w:line="360" w:lineRule="auto"/>
              <w:rPr>
                <w:sz w:val="20"/>
                <w:szCs w:val="20"/>
                <w:lang w:val="ru-RU"/>
              </w:rPr>
            </w:pPr>
            <w:r w:rsidRPr="00A32011">
              <w:rPr>
                <w:sz w:val="20"/>
                <w:szCs w:val="20"/>
                <w:lang w:val="ru-RU"/>
              </w:rPr>
              <w:t>2</w:t>
            </w:r>
          </w:p>
        </w:tc>
        <w:tc>
          <w:tcPr>
            <w:tcW w:w="540" w:type="dxa"/>
          </w:tcPr>
          <w:p w:rsidR="00800116" w:rsidRPr="00A32011" w:rsidRDefault="00800116" w:rsidP="00F32A12">
            <w:pPr>
              <w:tabs>
                <w:tab w:val="left" w:pos="720"/>
              </w:tabs>
              <w:spacing w:line="360" w:lineRule="auto"/>
              <w:rPr>
                <w:sz w:val="20"/>
                <w:szCs w:val="20"/>
                <w:lang w:val="ru-RU"/>
              </w:rPr>
            </w:pPr>
            <w:r w:rsidRPr="00A32011">
              <w:rPr>
                <w:sz w:val="20"/>
                <w:szCs w:val="20"/>
                <w:lang w:val="ru-RU"/>
              </w:rPr>
              <w:t>3</w:t>
            </w:r>
          </w:p>
        </w:tc>
        <w:tc>
          <w:tcPr>
            <w:tcW w:w="1247" w:type="dxa"/>
            <w:vMerge/>
          </w:tcPr>
          <w:p w:rsidR="00800116" w:rsidRPr="00A32011" w:rsidRDefault="00800116" w:rsidP="00F32A12">
            <w:pPr>
              <w:spacing w:line="360" w:lineRule="auto"/>
              <w:rPr>
                <w:sz w:val="20"/>
                <w:szCs w:val="20"/>
                <w:lang w:val="ru-RU"/>
              </w:rPr>
            </w:pPr>
          </w:p>
        </w:tc>
        <w:tc>
          <w:tcPr>
            <w:tcW w:w="1260" w:type="dxa"/>
            <w:vMerge/>
          </w:tcPr>
          <w:p w:rsidR="00800116" w:rsidRPr="00A32011" w:rsidRDefault="00800116" w:rsidP="00F32A12">
            <w:pPr>
              <w:spacing w:line="360" w:lineRule="auto"/>
              <w:rPr>
                <w:sz w:val="20"/>
                <w:szCs w:val="20"/>
                <w:lang w:val="ru-RU"/>
              </w:rPr>
            </w:pPr>
          </w:p>
        </w:tc>
      </w:tr>
      <w:tr w:rsidR="00800116" w:rsidRPr="00A32011">
        <w:trPr>
          <w:trHeight w:hRule="exact" w:val="540"/>
        </w:trPr>
        <w:tc>
          <w:tcPr>
            <w:tcW w:w="1088" w:type="dxa"/>
          </w:tcPr>
          <w:p w:rsidR="00800116" w:rsidRPr="00A32011" w:rsidRDefault="00800116" w:rsidP="00F32A12">
            <w:pPr>
              <w:tabs>
                <w:tab w:val="left" w:pos="720"/>
              </w:tabs>
              <w:spacing w:line="360" w:lineRule="auto"/>
              <w:rPr>
                <w:sz w:val="20"/>
                <w:szCs w:val="20"/>
                <w:lang w:val="ru-RU"/>
              </w:rPr>
            </w:pPr>
            <w:r w:rsidRPr="00A32011">
              <w:rPr>
                <w:sz w:val="20"/>
                <w:szCs w:val="20"/>
                <w:lang w:val="ru-RU"/>
              </w:rPr>
              <w:t>Зона УМР</w:t>
            </w:r>
          </w:p>
        </w:tc>
        <w:tc>
          <w:tcPr>
            <w:tcW w:w="1261" w:type="dxa"/>
          </w:tcPr>
          <w:p w:rsidR="00800116" w:rsidRPr="00A32011" w:rsidRDefault="00F90256" w:rsidP="00F32A12">
            <w:pPr>
              <w:tabs>
                <w:tab w:val="left" w:pos="720"/>
              </w:tabs>
              <w:spacing w:line="360" w:lineRule="auto"/>
              <w:rPr>
                <w:sz w:val="20"/>
                <w:szCs w:val="20"/>
                <w:lang w:val="ru-RU"/>
              </w:rPr>
            </w:pPr>
            <w:r w:rsidRPr="00A32011">
              <w:rPr>
                <w:sz w:val="20"/>
                <w:szCs w:val="20"/>
                <w:lang w:val="ru-RU"/>
              </w:rPr>
              <w:t>448</w:t>
            </w:r>
            <w:r w:rsidR="001F2819" w:rsidRPr="00A32011">
              <w:rPr>
                <w:sz w:val="20"/>
                <w:szCs w:val="20"/>
                <w:lang w:val="ru-RU"/>
              </w:rPr>
              <w:t>00</w:t>
            </w:r>
          </w:p>
        </w:tc>
        <w:tc>
          <w:tcPr>
            <w:tcW w:w="1607" w:type="dxa"/>
          </w:tcPr>
          <w:p w:rsidR="00800116" w:rsidRPr="00A32011" w:rsidRDefault="00570B90" w:rsidP="00F32A12">
            <w:pPr>
              <w:tabs>
                <w:tab w:val="left" w:pos="720"/>
              </w:tabs>
              <w:spacing w:line="360" w:lineRule="auto"/>
              <w:rPr>
                <w:sz w:val="20"/>
                <w:szCs w:val="20"/>
                <w:lang w:val="ru-RU"/>
              </w:rPr>
            </w:pPr>
            <w:r w:rsidRPr="00A32011">
              <w:rPr>
                <w:sz w:val="20"/>
                <w:szCs w:val="20"/>
                <w:lang w:val="ru-RU"/>
              </w:rPr>
              <w:t>21</w:t>
            </w:r>
            <w:r w:rsidR="001B2EC7" w:rsidRPr="00A32011">
              <w:rPr>
                <w:sz w:val="20"/>
                <w:szCs w:val="20"/>
                <w:lang w:val="ru-RU"/>
              </w:rPr>
              <w:t>,</w:t>
            </w:r>
            <w:r w:rsidRPr="00A32011">
              <w:rPr>
                <w:sz w:val="20"/>
                <w:szCs w:val="20"/>
                <w:lang w:val="ru-RU"/>
              </w:rPr>
              <w:t>64</w:t>
            </w:r>
          </w:p>
        </w:tc>
        <w:tc>
          <w:tcPr>
            <w:tcW w:w="900" w:type="dxa"/>
          </w:tcPr>
          <w:p w:rsidR="00800116" w:rsidRPr="00A32011" w:rsidRDefault="00271F2D" w:rsidP="00F32A12">
            <w:pPr>
              <w:tabs>
                <w:tab w:val="left" w:pos="720"/>
              </w:tabs>
              <w:spacing w:line="360" w:lineRule="auto"/>
              <w:rPr>
                <w:sz w:val="20"/>
                <w:szCs w:val="20"/>
                <w:lang w:val="ru-RU"/>
              </w:rPr>
            </w:pPr>
            <w:r w:rsidRPr="00A32011">
              <w:rPr>
                <w:sz w:val="20"/>
                <w:szCs w:val="20"/>
                <w:lang w:val="ru-RU"/>
              </w:rPr>
              <w:t>2</w:t>
            </w:r>
            <w:r w:rsidR="00570B90" w:rsidRPr="00A32011">
              <w:rPr>
                <w:sz w:val="20"/>
                <w:szCs w:val="20"/>
                <w:lang w:val="ru-RU"/>
              </w:rPr>
              <w:t>2</w:t>
            </w:r>
          </w:p>
        </w:tc>
        <w:tc>
          <w:tcPr>
            <w:tcW w:w="540" w:type="dxa"/>
          </w:tcPr>
          <w:p w:rsidR="00800116" w:rsidRPr="00A32011" w:rsidRDefault="00271F2D" w:rsidP="00F32A12">
            <w:pPr>
              <w:tabs>
                <w:tab w:val="left" w:pos="720"/>
              </w:tabs>
              <w:spacing w:line="360" w:lineRule="auto"/>
              <w:rPr>
                <w:sz w:val="20"/>
                <w:szCs w:val="20"/>
                <w:lang w:val="ru-RU"/>
              </w:rPr>
            </w:pPr>
            <w:r w:rsidRPr="00A32011">
              <w:rPr>
                <w:sz w:val="20"/>
                <w:szCs w:val="20"/>
                <w:lang w:val="ru-RU"/>
              </w:rPr>
              <w:t>10</w:t>
            </w:r>
          </w:p>
        </w:tc>
        <w:tc>
          <w:tcPr>
            <w:tcW w:w="540" w:type="dxa"/>
          </w:tcPr>
          <w:p w:rsidR="00800116" w:rsidRPr="00A32011" w:rsidRDefault="00271F2D" w:rsidP="00F32A12">
            <w:pPr>
              <w:tabs>
                <w:tab w:val="left" w:pos="720"/>
              </w:tabs>
              <w:spacing w:line="360" w:lineRule="auto"/>
              <w:rPr>
                <w:sz w:val="20"/>
                <w:szCs w:val="20"/>
                <w:lang w:val="ru-RU"/>
              </w:rPr>
            </w:pPr>
            <w:r w:rsidRPr="00A32011">
              <w:rPr>
                <w:sz w:val="20"/>
                <w:szCs w:val="20"/>
                <w:lang w:val="ru-RU"/>
              </w:rPr>
              <w:t>8</w:t>
            </w:r>
          </w:p>
        </w:tc>
        <w:tc>
          <w:tcPr>
            <w:tcW w:w="540" w:type="dxa"/>
          </w:tcPr>
          <w:p w:rsidR="00800116" w:rsidRPr="00A32011" w:rsidRDefault="00271F2D" w:rsidP="00F32A12">
            <w:pPr>
              <w:tabs>
                <w:tab w:val="left" w:pos="720"/>
              </w:tabs>
              <w:spacing w:line="360" w:lineRule="auto"/>
              <w:rPr>
                <w:sz w:val="20"/>
                <w:szCs w:val="20"/>
                <w:lang w:val="ru-RU"/>
              </w:rPr>
            </w:pPr>
            <w:r w:rsidRPr="00A32011">
              <w:rPr>
                <w:sz w:val="20"/>
                <w:szCs w:val="20"/>
                <w:lang w:val="ru-RU"/>
              </w:rPr>
              <w:t>6</w:t>
            </w:r>
          </w:p>
        </w:tc>
        <w:tc>
          <w:tcPr>
            <w:tcW w:w="1247" w:type="dxa"/>
          </w:tcPr>
          <w:p w:rsidR="00800116" w:rsidRPr="00A32011" w:rsidRDefault="00800116" w:rsidP="00F32A12">
            <w:pPr>
              <w:tabs>
                <w:tab w:val="left" w:pos="720"/>
              </w:tabs>
              <w:spacing w:line="360" w:lineRule="auto"/>
              <w:rPr>
                <w:sz w:val="20"/>
                <w:szCs w:val="20"/>
                <w:lang w:val="ru-RU"/>
              </w:rPr>
            </w:pPr>
            <w:r w:rsidRPr="00A32011">
              <w:rPr>
                <w:sz w:val="20"/>
                <w:szCs w:val="20"/>
                <w:lang w:val="ru-RU"/>
              </w:rPr>
              <w:t>1860</w:t>
            </w:r>
          </w:p>
        </w:tc>
        <w:tc>
          <w:tcPr>
            <w:tcW w:w="1260" w:type="dxa"/>
          </w:tcPr>
          <w:p w:rsidR="00800116" w:rsidRPr="00A32011" w:rsidRDefault="00271F2D" w:rsidP="00F32A12">
            <w:pPr>
              <w:tabs>
                <w:tab w:val="left" w:pos="720"/>
              </w:tabs>
              <w:spacing w:line="360" w:lineRule="auto"/>
              <w:rPr>
                <w:sz w:val="20"/>
                <w:szCs w:val="20"/>
                <w:lang w:val="ru-RU"/>
              </w:rPr>
            </w:pPr>
            <w:r w:rsidRPr="00A32011">
              <w:rPr>
                <w:sz w:val="20"/>
                <w:szCs w:val="20"/>
                <w:lang w:val="ru-RU"/>
              </w:rPr>
              <w:t>2</w:t>
            </w:r>
            <w:r w:rsidR="00570B90" w:rsidRPr="00A32011">
              <w:rPr>
                <w:sz w:val="20"/>
                <w:szCs w:val="20"/>
                <w:lang w:val="ru-RU"/>
              </w:rPr>
              <w:t>4</w:t>
            </w:r>
          </w:p>
        </w:tc>
      </w:tr>
      <w:tr w:rsidR="00800116" w:rsidRPr="00A32011">
        <w:trPr>
          <w:trHeight w:val="341"/>
        </w:trPr>
        <w:tc>
          <w:tcPr>
            <w:tcW w:w="1088" w:type="dxa"/>
          </w:tcPr>
          <w:p w:rsidR="00800116" w:rsidRPr="00A32011" w:rsidRDefault="00800116" w:rsidP="00F32A12">
            <w:pPr>
              <w:tabs>
                <w:tab w:val="left" w:pos="720"/>
              </w:tabs>
              <w:spacing w:line="360" w:lineRule="auto"/>
              <w:rPr>
                <w:sz w:val="20"/>
                <w:szCs w:val="20"/>
                <w:lang w:val="ru-RU"/>
              </w:rPr>
            </w:pPr>
            <w:r w:rsidRPr="00A32011">
              <w:rPr>
                <w:sz w:val="20"/>
                <w:szCs w:val="20"/>
                <w:lang w:val="ru-RU"/>
              </w:rPr>
              <w:t>Зона ТО и ремонта</w:t>
            </w:r>
          </w:p>
        </w:tc>
        <w:tc>
          <w:tcPr>
            <w:tcW w:w="1261" w:type="dxa"/>
          </w:tcPr>
          <w:p w:rsidR="00800116" w:rsidRPr="00A32011" w:rsidRDefault="00313AC3" w:rsidP="00F32A12">
            <w:pPr>
              <w:tabs>
                <w:tab w:val="left" w:pos="720"/>
              </w:tabs>
              <w:spacing w:line="360" w:lineRule="auto"/>
              <w:rPr>
                <w:sz w:val="20"/>
                <w:szCs w:val="20"/>
                <w:lang w:val="ru-RU"/>
              </w:rPr>
            </w:pPr>
            <w:r w:rsidRPr="00A32011">
              <w:rPr>
                <w:sz w:val="20"/>
                <w:szCs w:val="20"/>
                <w:lang w:val="ru-RU"/>
              </w:rPr>
              <w:t>205645</w:t>
            </w:r>
          </w:p>
        </w:tc>
        <w:tc>
          <w:tcPr>
            <w:tcW w:w="1607" w:type="dxa"/>
          </w:tcPr>
          <w:p w:rsidR="00800116" w:rsidRPr="00A32011" w:rsidRDefault="00570B90" w:rsidP="00F32A12">
            <w:pPr>
              <w:tabs>
                <w:tab w:val="left" w:pos="720"/>
              </w:tabs>
              <w:spacing w:line="360" w:lineRule="auto"/>
              <w:rPr>
                <w:sz w:val="20"/>
                <w:szCs w:val="20"/>
                <w:lang w:val="ru-RU"/>
              </w:rPr>
            </w:pPr>
            <w:r w:rsidRPr="00A32011">
              <w:rPr>
                <w:sz w:val="20"/>
                <w:szCs w:val="20"/>
                <w:lang w:val="ru-RU"/>
              </w:rPr>
              <w:t>99</w:t>
            </w:r>
            <w:r w:rsidR="00A65B98" w:rsidRPr="00A32011">
              <w:rPr>
                <w:sz w:val="20"/>
                <w:szCs w:val="20"/>
                <w:lang w:val="ru-RU"/>
              </w:rPr>
              <w:t>,</w:t>
            </w:r>
            <w:r w:rsidR="00313AC3" w:rsidRPr="00A32011">
              <w:rPr>
                <w:sz w:val="20"/>
                <w:szCs w:val="20"/>
                <w:lang w:val="ru-RU"/>
              </w:rPr>
              <w:t>3</w:t>
            </w:r>
            <w:r w:rsidRPr="00A32011">
              <w:rPr>
                <w:sz w:val="20"/>
                <w:szCs w:val="20"/>
                <w:lang w:val="ru-RU"/>
              </w:rPr>
              <w:t>5</w:t>
            </w:r>
          </w:p>
        </w:tc>
        <w:tc>
          <w:tcPr>
            <w:tcW w:w="900" w:type="dxa"/>
          </w:tcPr>
          <w:p w:rsidR="00800116" w:rsidRPr="00A32011" w:rsidRDefault="00313AC3" w:rsidP="00F32A12">
            <w:pPr>
              <w:tabs>
                <w:tab w:val="left" w:pos="720"/>
              </w:tabs>
              <w:spacing w:line="360" w:lineRule="auto"/>
              <w:rPr>
                <w:sz w:val="20"/>
                <w:szCs w:val="20"/>
                <w:lang w:val="ru-RU"/>
              </w:rPr>
            </w:pPr>
            <w:r w:rsidRPr="00A32011">
              <w:rPr>
                <w:sz w:val="20"/>
                <w:szCs w:val="20"/>
                <w:lang w:val="ru-RU"/>
              </w:rPr>
              <w:t>1</w:t>
            </w:r>
            <w:r w:rsidR="00570B90" w:rsidRPr="00A32011">
              <w:rPr>
                <w:sz w:val="20"/>
                <w:szCs w:val="20"/>
                <w:lang w:val="ru-RU"/>
              </w:rPr>
              <w:t>00</w:t>
            </w:r>
          </w:p>
        </w:tc>
        <w:tc>
          <w:tcPr>
            <w:tcW w:w="540" w:type="dxa"/>
          </w:tcPr>
          <w:p w:rsidR="00800116" w:rsidRPr="00A32011" w:rsidRDefault="00313AC3" w:rsidP="00F32A12">
            <w:pPr>
              <w:tabs>
                <w:tab w:val="left" w:pos="720"/>
              </w:tabs>
              <w:spacing w:line="360" w:lineRule="auto"/>
              <w:rPr>
                <w:sz w:val="20"/>
                <w:szCs w:val="20"/>
                <w:lang w:val="ru-RU"/>
              </w:rPr>
            </w:pPr>
            <w:r w:rsidRPr="00A32011">
              <w:rPr>
                <w:sz w:val="20"/>
                <w:szCs w:val="20"/>
                <w:lang w:val="ru-RU"/>
              </w:rPr>
              <w:t>56</w:t>
            </w:r>
          </w:p>
        </w:tc>
        <w:tc>
          <w:tcPr>
            <w:tcW w:w="540" w:type="dxa"/>
          </w:tcPr>
          <w:p w:rsidR="00800116" w:rsidRPr="00A32011" w:rsidRDefault="00313AC3" w:rsidP="00F32A12">
            <w:pPr>
              <w:tabs>
                <w:tab w:val="left" w:pos="720"/>
              </w:tabs>
              <w:spacing w:line="360" w:lineRule="auto"/>
              <w:rPr>
                <w:sz w:val="20"/>
                <w:szCs w:val="20"/>
                <w:lang w:val="ru-RU"/>
              </w:rPr>
            </w:pPr>
            <w:r w:rsidRPr="00A32011">
              <w:rPr>
                <w:sz w:val="20"/>
                <w:szCs w:val="20"/>
                <w:lang w:val="ru-RU"/>
              </w:rPr>
              <w:t>56</w:t>
            </w:r>
          </w:p>
        </w:tc>
        <w:tc>
          <w:tcPr>
            <w:tcW w:w="540" w:type="dxa"/>
          </w:tcPr>
          <w:p w:rsidR="00800116" w:rsidRPr="00A32011" w:rsidRDefault="00800116" w:rsidP="00F32A12">
            <w:pPr>
              <w:tabs>
                <w:tab w:val="left" w:pos="720"/>
              </w:tabs>
              <w:spacing w:line="360" w:lineRule="auto"/>
              <w:rPr>
                <w:sz w:val="20"/>
                <w:szCs w:val="20"/>
                <w:lang w:val="ru-RU"/>
              </w:rPr>
            </w:pPr>
            <w:r w:rsidRPr="00A32011">
              <w:rPr>
                <w:sz w:val="20"/>
                <w:szCs w:val="20"/>
                <w:lang w:val="ru-RU"/>
              </w:rPr>
              <w:t>-</w:t>
            </w:r>
          </w:p>
        </w:tc>
        <w:tc>
          <w:tcPr>
            <w:tcW w:w="1247" w:type="dxa"/>
          </w:tcPr>
          <w:p w:rsidR="00800116" w:rsidRPr="00A32011" w:rsidRDefault="00800116" w:rsidP="00F32A12">
            <w:pPr>
              <w:tabs>
                <w:tab w:val="left" w:pos="720"/>
              </w:tabs>
              <w:spacing w:line="360" w:lineRule="auto"/>
              <w:rPr>
                <w:sz w:val="20"/>
                <w:szCs w:val="20"/>
                <w:lang w:val="ru-RU"/>
              </w:rPr>
            </w:pPr>
            <w:r w:rsidRPr="00A32011">
              <w:rPr>
                <w:sz w:val="20"/>
                <w:szCs w:val="20"/>
                <w:lang w:val="ru-RU"/>
              </w:rPr>
              <w:t>18</w:t>
            </w:r>
            <w:r w:rsidR="007878A9" w:rsidRPr="00A32011">
              <w:rPr>
                <w:sz w:val="20"/>
                <w:szCs w:val="20"/>
                <w:lang w:val="ru-RU"/>
              </w:rPr>
              <w:t>3</w:t>
            </w:r>
            <w:r w:rsidRPr="00A32011">
              <w:rPr>
                <w:sz w:val="20"/>
                <w:szCs w:val="20"/>
                <w:lang w:val="ru-RU"/>
              </w:rPr>
              <w:t>0</w:t>
            </w:r>
          </w:p>
        </w:tc>
        <w:tc>
          <w:tcPr>
            <w:tcW w:w="1260" w:type="dxa"/>
          </w:tcPr>
          <w:p w:rsidR="00800116" w:rsidRPr="00A32011" w:rsidRDefault="00313AC3" w:rsidP="00F32A12">
            <w:pPr>
              <w:tabs>
                <w:tab w:val="left" w:pos="720"/>
              </w:tabs>
              <w:spacing w:line="360" w:lineRule="auto"/>
              <w:rPr>
                <w:sz w:val="20"/>
                <w:szCs w:val="20"/>
                <w:lang w:val="ru-RU"/>
              </w:rPr>
            </w:pPr>
            <w:r w:rsidRPr="00A32011">
              <w:rPr>
                <w:sz w:val="20"/>
                <w:szCs w:val="20"/>
                <w:lang w:val="ru-RU"/>
              </w:rPr>
              <w:t>1</w:t>
            </w:r>
            <w:r w:rsidR="00570B90" w:rsidRPr="00A32011">
              <w:rPr>
                <w:sz w:val="20"/>
                <w:szCs w:val="20"/>
                <w:lang w:val="ru-RU"/>
              </w:rPr>
              <w:t>12</w:t>
            </w:r>
          </w:p>
        </w:tc>
      </w:tr>
      <w:tr w:rsidR="005C3D3C" w:rsidRPr="00A32011">
        <w:trPr>
          <w:trHeight w:val="341"/>
        </w:trPr>
        <w:tc>
          <w:tcPr>
            <w:tcW w:w="1088" w:type="dxa"/>
          </w:tcPr>
          <w:p w:rsidR="005C3D3C" w:rsidRPr="00A32011" w:rsidRDefault="003D7F1E" w:rsidP="00F32A12">
            <w:pPr>
              <w:tabs>
                <w:tab w:val="left" w:pos="720"/>
              </w:tabs>
              <w:spacing w:line="360" w:lineRule="auto"/>
              <w:rPr>
                <w:sz w:val="20"/>
                <w:szCs w:val="20"/>
                <w:lang w:val="ru-RU"/>
              </w:rPr>
            </w:pPr>
            <w:r w:rsidRPr="00A32011">
              <w:rPr>
                <w:sz w:val="20"/>
                <w:szCs w:val="20"/>
                <w:lang w:val="ru-RU"/>
              </w:rPr>
              <w:t>Зона ПП</w:t>
            </w:r>
          </w:p>
        </w:tc>
        <w:tc>
          <w:tcPr>
            <w:tcW w:w="1261" w:type="dxa"/>
          </w:tcPr>
          <w:p w:rsidR="005C3D3C" w:rsidRPr="00A32011" w:rsidRDefault="001F2819" w:rsidP="00F32A12">
            <w:pPr>
              <w:tabs>
                <w:tab w:val="left" w:pos="720"/>
              </w:tabs>
              <w:spacing w:line="360" w:lineRule="auto"/>
              <w:rPr>
                <w:sz w:val="20"/>
                <w:szCs w:val="20"/>
                <w:lang w:val="ru-RU"/>
              </w:rPr>
            </w:pPr>
            <w:r w:rsidRPr="00A32011">
              <w:rPr>
                <w:sz w:val="20"/>
                <w:szCs w:val="20"/>
                <w:lang w:val="ru-RU"/>
              </w:rPr>
              <w:t>1750</w:t>
            </w:r>
          </w:p>
        </w:tc>
        <w:tc>
          <w:tcPr>
            <w:tcW w:w="1607" w:type="dxa"/>
          </w:tcPr>
          <w:p w:rsidR="005C3D3C" w:rsidRPr="00A32011" w:rsidRDefault="00971263" w:rsidP="00F32A12">
            <w:pPr>
              <w:tabs>
                <w:tab w:val="left" w:pos="720"/>
              </w:tabs>
              <w:spacing w:line="360" w:lineRule="auto"/>
              <w:rPr>
                <w:sz w:val="20"/>
                <w:szCs w:val="20"/>
                <w:lang w:val="ru-RU"/>
              </w:rPr>
            </w:pPr>
            <w:r w:rsidRPr="00A32011">
              <w:rPr>
                <w:sz w:val="20"/>
                <w:szCs w:val="20"/>
                <w:lang w:val="ru-RU"/>
              </w:rPr>
              <w:t>0,85</w:t>
            </w:r>
          </w:p>
        </w:tc>
        <w:tc>
          <w:tcPr>
            <w:tcW w:w="900" w:type="dxa"/>
          </w:tcPr>
          <w:p w:rsidR="005C3D3C" w:rsidRPr="00A32011" w:rsidRDefault="00971263" w:rsidP="00F32A12">
            <w:pPr>
              <w:tabs>
                <w:tab w:val="left" w:pos="720"/>
              </w:tabs>
              <w:spacing w:line="360" w:lineRule="auto"/>
              <w:rPr>
                <w:sz w:val="20"/>
                <w:szCs w:val="20"/>
                <w:lang w:val="ru-RU"/>
              </w:rPr>
            </w:pPr>
            <w:r w:rsidRPr="00A32011">
              <w:rPr>
                <w:sz w:val="20"/>
                <w:szCs w:val="20"/>
                <w:lang w:val="ru-RU"/>
              </w:rPr>
              <w:t>1</w:t>
            </w:r>
          </w:p>
        </w:tc>
        <w:tc>
          <w:tcPr>
            <w:tcW w:w="540" w:type="dxa"/>
          </w:tcPr>
          <w:p w:rsidR="005C3D3C" w:rsidRPr="00A32011" w:rsidRDefault="007878A9" w:rsidP="00F32A12">
            <w:pPr>
              <w:tabs>
                <w:tab w:val="left" w:pos="720"/>
              </w:tabs>
              <w:spacing w:line="360" w:lineRule="auto"/>
              <w:rPr>
                <w:sz w:val="20"/>
                <w:szCs w:val="20"/>
                <w:lang w:val="ru-RU"/>
              </w:rPr>
            </w:pPr>
            <w:r w:rsidRPr="00A32011">
              <w:rPr>
                <w:sz w:val="20"/>
                <w:szCs w:val="20"/>
                <w:lang w:val="ru-RU"/>
              </w:rPr>
              <w:t>1</w:t>
            </w:r>
          </w:p>
        </w:tc>
        <w:tc>
          <w:tcPr>
            <w:tcW w:w="540" w:type="dxa"/>
          </w:tcPr>
          <w:p w:rsidR="005C3D3C" w:rsidRPr="00A32011" w:rsidRDefault="007878A9" w:rsidP="00F32A12">
            <w:pPr>
              <w:tabs>
                <w:tab w:val="left" w:pos="720"/>
              </w:tabs>
              <w:spacing w:line="360" w:lineRule="auto"/>
              <w:rPr>
                <w:sz w:val="20"/>
                <w:szCs w:val="20"/>
                <w:lang w:val="ru-RU"/>
              </w:rPr>
            </w:pPr>
            <w:r w:rsidRPr="00A32011">
              <w:rPr>
                <w:sz w:val="20"/>
                <w:szCs w:val="20"/>
                <w:lang w:val="ru-RU"/>
              </w:rPr>
              <w:t>-</w:t>
            </w:r>
          </w:p>
        </w:tc>
        <w:tc>
          <w:tcPr>
            <w:tcW w:w="540" w:type="dxa"/>
          </w:tcPr>
          <w:p w:rsidR="005C3D3C" w:rsidRPr="00A32011" w:rsidRDefault="007878A9" w:rsidP="00F32A12">
            <w:pPr>
              <w:tabs>
                <w:tab w:val="left" w:pos="720"/>
              </w:tabs>
              <w:spacing w:line="360" w:lineRule="auto"/>
              <w:rPr>
                <w:sz w:val="20"/>
                <w:szCs w:val="20"/>
                <w:lang w:val="ru-RU"/>
              </w:rPr>
            </w:pPr>
            <w:r w:rsidRPr="00A32011">
              <w:rPr>
                <w:sz w:val="20"/>
                <w:szCs w:val="20"/>
                <w:lang w:val="ru-RU"/>
              </w:rPr>
              <w:t>-</w:t>
            </w:r>
          </w:p>
        </w:tc>
        <w:tc>
          <w:tcPr>
            <w:tcW w:w="1247" w:type="dxa"/>
          </w:tcPr>
          <w:p w:rsidR="005C3D3C" w:rsidRPr="00A32011" w:rsidRDefault="007878A9" w:rsidP="00F32A12">
            <w:pPr>
              <w:tabs>
                <w:tab w:val="left" w:pos="720"/>
              </w:tabs>
              <w:spacing w:line="360" w:lineRule="auto"/>
              <w:rPr>
                <w:sz w:val="20"/>
                <w:szCs w:val="20"/>
                <w:lang w:val="ru-RU"/>
              </w:rPr>
            </w:pPr>
            <w:r w:rsidRPr="00A32011">
              <w:rPr>
                <w:sz w:val="20"/>
                <w:szCs w:val="20"/>
                <w:lang w:val="ru-RU"/>
              </w:rPr>
              <w:t>1840</w:t>
            </w:r>
          </w:p>
        </w:tc>
        <w:tc>
          <w:tcPr>
            <w:tcW w:w="1260" w:type="dxa"/>
          </w:tcPr>
          <w:p w:rsidR="005C3D3C" w:rsidRPr="00A32011" w:rsidRDefault="007878A9" w:rsidP="00F32A12">
            <w:pPr>
              <w:tabs>
                <w:tab w:val="left" w:pos="720"/>
              </w:tabs>
              <w:spacing w:line="360" w:lineRule="auto"/>
              <w:rPr>
                <w:sz w:val="20"/>
                <w:szCs w:val="20"/>
                <w:lang w:val="ru-RU"/>
              </w:rPr>
            </w:pPr>
            <w:r w:rsidRPr="00A32011">
              <w:rPr>
                <w:sz w:val="20"/>
                <w:szCs w:val="20"/>
                <w:lang w:val="ru-RU"/>
              </w:rPr>
              <w:t>1</w:t>
            </w:r>
          </w:p>
        </w:tc>
      </w:tr>
    </w:tbl>
    <w:p w:rsidR="00F32A12" w:rsidRPr="00A32011" w:rsidRDefault="00F32A12" w:rsidP="00B15D67">
      <w:pPr>
        <w:spacing w:line="360" w:lineRule="auto"/>
        <w:ind w:firstLine="709"/>
        <w:rPr>
          <w:lang w:val="ru-RU"/>
        </w:rPr>
      </w:pPr>
    </w:p>
    <w:p w:rsidR="00800116" w:rsidRPr="00A32011" w:rsidRDefault="00F32A12" w:rsidP="00F32A12">
      <w:pPr>
        <w:spacing w:line="360" w:lineRule="auto"/>
        <w:ind w:firstLine="709"/>
        <w:rPr>
          <w:lang w:val="ru-RU"/>
        </w:rPr>
      </w:pPr>
      <w:r w:rsidRPr="00A32011">
        <w:rPr>
          <w:lang w:val="ru-RU"/>
        </w:rPr>
        <w:br w:type="page"/>
      </w:r>
      <w:bookmarkStart w:id="32" w:name="_Toc186673485"/>
      <w:r w:rsidR="00800116" w:rsidRPr="00A32011">
        <w:rPr>
          <w:lang w:val="ru-RU"/>
        </w:rPr>
        <w:t>1.4 Расчёт количества постов и автомобиле-мест</w:t>
      </w:r>
      <w:bookmarkEnd w:id="32"/>
    </w:p>
    <w:p w:rsidR="00800116" w:rsidRPr="00A32011" w:rsidRDefault="00800116" w:rsidP="00B15D67">
      <w:pPr>
        <w:spacing w:line="360" w:lineRule="auto"/>
        <w:ind w:firstLine="709"/>
        <w:rPr>
          <w:lang w:val="ru-RU"/>
        </w:rPr>
      </w:pPr>
    </w:p>
    <w:p w:rsidR="00800116" w:rsidRPr="00A32011" w:rsidRDefault="00800116" w:rsidP="00B15D67">
      <w:pPr>
        <w:spacing w:line="360" w:lineRule="auto"/>
        <w:ind w:firstLine="709"/>
        <w:outlineLvl w:val="0"/>
        <w:rPr>
          <w:lang w:val="ru-RU"/>
        </w:rPr>
      </w:pPr>
      <w:bookmarkStart w:id="33" w:name="_Toc186673486"/>
      <w:r w:rsidRPr="00A32011">
        <w:rPr>
          <w:lang w:val="ru-RU"/>
        </w:rPr>
        <w:t>1.4.1 Расчёт количества рабочих постов</w:t>
      </w:r>
      <w:bookmarkEnd w:id="33"/>
    </w:p>
    <w:p w:rsidR="00800116" w:rsidRPr="00A32011" w:rsidRDefault="00800116" w:rsidP="00B15D67">
      <w:pPr>
        <w:spacing w:line="360" w:lineRule="auto"/>
        <w:ind w:firstLine="709"/>
        <w:rPr>
          <w:lang w:val="ru-RU"/>
        </w:rPr>
      </w:pPr>
      <w:r w:rsidRPr="00A32011">
        <w:rPr>
          <w:lang w:val="ru-RU"/>
        </w:rPr>
        <w:t>Общее количество рабочих постов для выполнения работ по ТО и ремонту легковых автомобилей на СТО определяется по формуле (1.7).</w:t>
      </w:r>
    </w:p>
    <w:p w:rsidR="00F32A12" w:rsidRPr="00A32011" w:rsidRDefault="00F32A12" w:rsidP="00B15D67">
      <w:pPr>
        <w:spacing w:line="360" w:lineRule="auto"/>
        <w:ind w:firstLine="709"/>
        <w:rPr>
          <w:lang w:val="ru-RU"/>
        </w:rPr>
      </w:pPr>
    </w:p>
    <w:p w:rsidR="00800116" w:rsidRPr="00A32011" w:rsidRDefault="004E090A" w:rsidP="00B15D67">
      <w:pPr>
        <w:spacing w:line="360" w:lineRule="auto"/>
        <w:ind w:firstLine="709"/>
        <w:rPr>
          <w:lang w:val="ru-RU"/>
        </w:rPr>
      </w:pPr>
      <w:r>
        <w:rPr>
          <w:position w:val="-12"/>
          <w:lang w:val="ru-RU"/>
        </w:rPr>
        <w:pict>
          <v:shape id="_x0000_i1041" type="#_x0000_t75" style="width:207pt;height:24pt">
            <v:imagedata r:id="rId16" o:title=""/>
          </v:shape>
        </w:pict>
      </w:r>
      <w:r w:rsidR="00800116" w:rsidRPr="00A32011">
        <w:rPr>
          <w:lang w:val="ru-RU"/>
        </w:rPr>
        <w:t>,</w:t>
      </w:r>
      <w:r w:rsidR="00B15D67" w:rsidRPr="00A32011">
        <w:rPr>
          <w:lang w:val="ru-RU"/>
        </w:rPr>
        <w:t xml:space="preserve">          </w:t>
      </w:r>
      <w:r w:rsidR="00800116" w:rsidRPr="00A32011">
        <w:rPr>
          <w:lang w:val="ru-RU"/>
        </w:rPr>
        <w:t xml:space="preserve"> (1.7)</w:t>
      </w:r>
    </w:p>
    <w:p w:rsidR="00F32A12" w:rsidRPr="00A32011" w:rsidRDefault="00F32A12" w:rsidP="00B15D67">
      <w:pPr>
        <w:spacing w:line="360" w:lineRule="auto"/>
        <w:ind w:firstLine="709"/>
        <w:rPr>
          <w:lang w:val="ru-RU"/>
        </w:rPr>
      </w:pPr>
    </w:p>
    <w:p w:rsidR="00800116" w:rsidRPr="00A32011" w:rsidRDefault="00800116" w:rsidP="00B15D67">
      <w:pPr>
        <w:spacing w:line="360" w:lineRule="auto"/>
        <w:ind w:firstLine="709"/>
        <w:rPr>
          <w:lang w:val="ru-RU"/>
        </w:rPr>
      </w:pPr>
      <w:r w:rsidRPr="00A32011">
        <w:rPr>
          <w:lang w:val="ru-RU"/>
        </w:rPr>
        <w:t xml:space="preserve">где </w:t>
      </w:r>
      <w:r w:rsidR="004E090A">
        <w:rPr>
          <w:position w:val="-12"/>
          <w:lang w:val="ru-RU"/>
        </w:rPr>
        <w:pict>
          <v:shape id="_x0000_i1042" type="#_x0000_t75" style="width:18pt;height:24pt">
            <v:imagedata r:id="rId17" o:title=""/>
          </v:shape>
        </w:pict>
      </w:r>
      <w:r w:rsidRPr="00A32011">
        <w:rPr>
          <w:lang w:val="ru-RU"/>
        </w:rPr>
        <w:t>- годовой объём постовых работ по ТО и ТР, чел-ч;</w:t>
      </w:r>
    </w:p>
    <w:p w:rsidR="00800116" w:rsidRPr="00A32011" w:rsidRDefault="004E090A" w:rsidP="00B15D67">
      <w:pPr>
        <w:spacing w:line="360" w:lineRule="auto"/>
        <w:ind w:firstLine="709"/>
        <w:rPr>
          <w:lang w:val="ru-RU"/>
        </w:rPr>
      </w:pPr>
      <w:r>
        <w:rPr>
          <w:position w:val="-12"/>
          <w:lang w:val="ru-RU"/>
        </w:rPr>
        <w:pict>
          <v:shape id="_x0000_i1043" type="#_x0000_t75" style="width:12pt;height:15.75pt">
            <v:imagedata r:id="rId18" o:title=""/>
          </v:shape>
        </w:pict>
      </w:r>
      <w:r w:rsidR="00800116" w:rsidRPr="00A32011">
        <w:rPr>
          <w:lang w:val="ru-RU"/>
        </w:rPr>
        <w:t xml:space="preserve"> - коэффициент неравномерности поступления автомобилей на станцию, </w:t>
      </w:r>
      <w:r>
        <w:rPr>
          <w:position w:val="-12"/>
          <w:lang w:val="ru-RU"/>
        </w:rPr>
        <w:pict>
          <v:shape id="_x0000_i1044" type="#_x0000_t75" style="width:12pt;height:15.75pt">
            <v:imagedata r:id="rId19" o:title=""/>
          </v:shape>
        </w:pict>
      </w:r>
      <w:r w:rsidR="00800116" w:rsidRPr="00A32011">
        <w:rPr>
          <w:lang w:val="ru-RU"/>
        </w:rPr>
        <w:t>=1,25;</w:t>
      </w:r>
    </w:p>
    <w:p w:rsidR="00800116" w:rsidRPr="00A32011" w:rsidRDefault="004E090A" w:rsidP="00B15D67">
      <w:pPr>
        <w:spacing w:line="360" w:lineRule="auto"/>
        <w:ind w:firstLine="709"/>
        <w:rPr>
          <w:lang w:val="ru-RU"/>
        </w:rPr>
      </w:pPr>
      <w:r>
        <w:rPr>
          <w:position w:val="-12"/>
          <w:lang w:val="ru-RU"/>
        </w:rPr>
        <w:pict>
          <v:shape id="_x0000_i1045" type="#_x0000_t75" style="width:36pt;height:21pt">
            <v:imagedata r:id="rId20" o:title=""/>
          </v:shape>
        </w:pict>
      </w:r>
      <w:r w:rsidR="00800116" w:rsidRPr="00A32011">
        <w:rPr>
          <w:lang w:val="ru-RU"/>
        </w:rPr>
        <w:t xml:space="preserve"> - число рабочих дней в году, </w:t>
      </w:r>
      <w:r>
        <w:rPr>
          <w:position w:val="-12"/>
          <w:lang w:val="ru-RU"/>
        </w:rPr>
        <w:pict>
          <v:shape id="_x0000_i1046" type="#_x0000_t75" style="width:36pt;height:21pt">
            <v:imagedata r:id="rId20" o:title=""/>
          </v:shape>
        </w:pict>
      </w:r>
      <w:r w:rsidR="00800116" w:rsidRPr="00A32011">
        <w:rPr>
          <w:lang w:val="ru-RU"/>
        </w:rPr>
        <w:t>=305;</w:t>
      </w:r>
    </w:p>
    <w:p w:rsidR="00800116" w:rsidRPr="00A32011" w:rsidRDefault="004E090A" w:rsidP="00B15D67">
      <w:pPr>
        <w:spacing w:line="360" w:lineRule="auto"/>
        <w:ind w:firstLine="709"/>
        <w:rPr>
          <w:lang w:val="ru-RU"/>
        </w:rPr>
      </w:pPr>
      <w:r>
        <w:rPr>
          <w:position w:val="-12"/>
          <w:lang w:val="ru-RU"/>
        </w:rPr>
        <w:pict>
          <v:shape id="_x0000_i1047" type="#_x0000_t75" style="width:21.75pt;height:21pt">
            <v:imagedata r:id="rId21" o:title=""/>
          </v:shape>
        </w:pict>
      </w:r>
      <w:r w:rsidR="00800116" w:rsidRPr="00A32011">
        <w:rPr>
          <w:lang w:val="ru-RU"/>
        </w:rPr>
        <w:t xml:space="preserve"> - продолжительность рабочей смены, </w:t>
      </w:r>
      <w:r>
        <w:rPr>
          <w:position w:val="-12"/>
          <w:lang w:val="ru-RU"/>
        </w:rPr>
        <w:pict>
          <v:shape id="_x0000_i1048" type="#_x0000_t75" style="width:21.75pt;height:21pt">
            <v:imagedata r:id="rId21" o:title=""/>
          </v:shape>
        </w:pict>
      </w:r>
      <w:r w:rsidR="00800116" w:rsidRPr="00A32011">
        <w:rPr>
          <w:lang w:val="ru-RU"/>
        </w:rPr>
        <w:t>=8 ч;</w:t>
      </w:r>
    </w:p>
    <w:p w:rsidR="00800116" w:rsidRPr="00A32011" w:rsidRDefault="004E090A" w:rsidP="00B15D67">
      <w:pPr>
        <w:spacing w:line="360" w:lineRule="auto"/>
        <w:ind w:firstLine="709"/>
        <w:rPr>
          <w:lang w:val="ru-RU"/>
        </w:rPr>
      </w:pPr>
      <w:r>
        <w:rPr>
          <w:position w:val="-4"/>
          <w:lang w:val="ru-RU"/>
        </w:rPr>
        <w:pict>
          <v:shape id="_x0000_i1049" type="#_x0000_t75" style="width:12pt;height:15pt">
            <v:imagedata r:id="rId22" o:title=""/>
          </v:shape>
        </w:pict>
      </w:r>
      <w:r w:rsidR="00800116" w:rsidRPr="00A32011">
        <w:rPr>
          <w:lang w:val="ru-RU"/>
        </w:rPr>
        <w:t xml:space="preserve"> - количество рабочих смен, </w:t>
      </w:r>
      <w:r>
        <w:rPr>
          <w:position w:val="-4"/>
          <w:lang w:val="ru-RU"/>
        </w:rPr>
        <w:pict>
          <v:shape id="_x0000_i1050" type="#_x0000_t75" style="width:12pt;height:15pt">
            <v:imagedata r:id="rId22" o:title=""/>
          </v:shape>
        </w:pict>
      </w:r>
      <w:r w:rsidR="00800116" w:rsidRPr="00A32011">
        <w:rPr>
          <w:lang w:val="ru-RU"/>
        </w:rPr>
        <w:t>=2;</w:t>
      </w:r>
    </w:p>
    <w:p w:rsidR="00037677" w:rsidRPr="00A32011" w:rsidRDefault="004E090A" w:rsidP="00B15D67">
      <w:pPr>
        <w:spacing w:line="360" w:lineRule="auto"/>
        <w:ind w:firstLine="709"/>
        <w:rPr>
          <w:lang w:val="ru-RU"/>
        </w:rPr>
      </w:pPr>
      <w:r>
        <w:rPr>
          <w:position w:val="-12"/>
          <w:lang w:val="ru-RU"/>
        </w:rPr>
        <w:pict>
          <v:shape id="_x0000_i1051" type="#_x0000_t75" style="width:18.75pt;height:21pt">
            <v:imagedata r:id="rId23" o:title=""/>
          </v:shape>
        </w:pict>
      </w:r>
      <w:r w:rsidR="00800116" w:rsidRPr="00A32011">
        <w:rPr>
          <w:lang w:val="ru-RU"/>
        </w:rPr>
        <w:t xml:space="preserve"> - численность одновременно работающих на одном посту,</w:t>
      </w:r>
    </w:p>
    <w:p w:rsidR="00800116" w:rsidRPr="00A32011" w:rsidRDefault="004E090A" w:rsidP="00B15D67">
      <w:pPr>
        <w:spacing w:line="360" w:lineRule="auto"/>
        <w:ind w:firstLine="709"/>
        <w:rPr>
          <w:lang w:val="ru-RU"/>
        </w:rPr>
      </w:pPr>
      <w:r>
        <w:rPr>
          <w:position w:val="-12"/>
          <w:lang w:val="ru-RU"/>
        </w:rPr>
        <w:pict>
          <v:shape id="_x0000_i1052" type="#_x0000_t75" style="width:18.75pt;height:21pt">
            <v:imagedata r:id="rId24" o:title=""/>
          </v:shape>
        </w:pict>
      </w:r>
      <w:r w:rsidR="00800116" w:rsidRPr="00A32011">
        <w:rPr>
          <w:lang w:val="ru-RU"/>
        </w:rPr>
        <w:t>=2;</w:t>
      </w:r>
    </w:p>
    <w:p w:rsidR="00800116" w:rsidRPr="00A32011" w:rsidRDefault="004E090A" w:rsidP="00B15D67">
      <w:pPr>
        <w:spacing w:line="360" w:lineRule="auto"/>
        <w:ind w:firstLine="709"/>
        <w:rPr>
          <w:lang w:val="ru-RU"/>
        </w:rPr>
      </w:pPr>
      <w:r>
        <w:rPr>
          <w:position w:val="-12"/>
          <w:lang w:val="ru-RU"/>
        </w:rPr>
        <w:pict>
          <v:shape id="_x0000_i1053" type="#_x0000_t75" style="width:11.25pt;height:15.75pt">
            <v:imagedata r:id="rId25" o:title=""/>
          </v:shape>
        </w:pict>
      </w:r>
      <w:r w:rsidR="00800116" w:rsidRPr="00A32011">
        <w:rPr>
          <w:lang w:val="ru-RU"/>
        </w:rPr>
        <w:t xml:space="preserve"> - коэффициент использования рабочего времени поста, </w:t>
      </w:r>
      <w:r>
        <w:rPr>
          <w:position w:val="-12"/>
          <w:lang w:val="ru-RU"/>
        </w:rPr>
        <w:pict>
          <v:shape id="_x0000_i1054" type="#_x0000_t75" style="width:11.25pt;height:15.75pt">
            <v:imagedata r:id="rId25" o:title=""/>
          </v:shape>
        </w:pict>
      </w:r>
      <w:r w:rsidR="00800116" w:rsidRPr="00A32011">
        <w:rPr>
          <w:lang w:val="ru-RU"/>
        </w:rPr>
        <w:t>=0,95;</w:t>
      </w:r>
    </w:p>
    <w:p w:rsidR="00800116" w:rsidRPr="00A32011" w:rsidRDefault="00800116" w:rsidP="00B15D67">
      <w:pPr>
        <w:spacing w:line="360" w:lineRule="auto"/>
        <w:ind w:firstLine="709"/>
        <w:rPr>
          <w:lang w:val="ru-RU"/>
        </w:rPr>
      </w:pPr>
      <w:r w:rsidRPr="00A32011">
        <w:rPr>
          <w:lang w:val="ru-RU"/>
        </w:rPr>
        <w:t>Х=</w:t>
      </w:r>
      <w:r w:rsidR="00CB06F2" w:rsidRPr="00A32011">
        <w:rPr>
          <w:lang w:val="ru-RU"/>
        </w:rPr>
        <w:t>165646</w:t>
      </w:r>
      <w:r w:rsidRPr="00A32011">
        <w:rPr>
          <w:lang w:val="ru-RU"/>
        </w:rPr>
        <w:t>·1,25/(305·8·2·2·0.95)=</w:t>
      </w:r>
      <w:r w:rsidR="00313AC3" w:rsidRPr="00A32011">
        <w:rPr>
          <w:lang w:val="ru-RU"/>
        </w:rPr>
        <w:t>27,7, примем 28</w:t>
      </w:r>
      <w:r w:rsidR="00BD0B09" w:rsidRPr="00A32011">
        <w:rPr>
          <w:lang w:val="ru-RU"/>
        </w:rPr>
        <w:t xml:space="preserve"> постов.</w:t>
      </w:r>
    </w:p>
    <w:p w:rsidR="009E0C98" w:rsidRPr="00A32011" w:rsidRDefault="009E0C98" w:rsidP="00B15D67">
      <w:pPr>
        <w:spacing w:line="360" w:lineRule="auto"/>
        <w:ind w:firstLine="709"/>
        <w:rPr>
          <w:lang w:val="ru-RU"/>
        </w:rPr>
      </w:pPr>
    </w:p>
    <w:p w:rsidR="00800116" w:rsidRPr="00A32011" w:rsidRDefault="00800116" w:rsidP="00B15D67">
      <w:pPr>
        <w:spacing w:line="360" w:lineRule="auto"/>
        <w:ind w:firstLine="709"/>
        <w:outlineLvl w:val="0"/>
        <w:rPr>
          <w:lang w:val="ru-RU"/>
        </w:rPr>
      </w:pPr>
      <w:bookmarkStart w:id="34" w:name="_Toc186673487"/>
      <w:r w:rsidRPr="00A32011">
        <w:rPr>
          <w:lang w:val="ru-RU"/>
        </w:rPr>
        <w:t>1.4.2 Расчёт количества вспомогательных постов</w:t>
      </w:r>
      <w:bookmarkEnd w:id="34"/>
    </w:p>
    <w:p w:rsidR="00800116" w:rsidRPr="00A32011" w:rsidRDefault="00800116" w:rsidP="00B15D67">
      <w:pPr>
        <w:spacing w:line="360" w:lineRule="auto"/>
        <w:ind w:firstLine="709"/>
        <w:rPr>
          <w:lang w:val="ru-RU"/>
        </w:rPr>
      </w:pPr>
      <w:r w:rsidRPr="00A32011">
        <w:rPr>
          <w:lang w:val="ru-RU"/>
        </w:rPr>
        <w:t>Количество постов приёмки автомобилей определяется по формуле:</w:t>
      </w:r>
    </w:p>
    <w:p w:rsidR="00F32A12" w:rsidRPr="00A32011" w:rsidRDefault="00F32A12" w:rsidP="00B15D67">
      <w:pPr>
        <w:spacing w:line="360" w:lineRule="auto"/>
        <w:ind w:firstLine="709"/>
        <w:rPr>
          <w:lang w:val="ru-RU"/>
        </w:rPr>
      </w:pPr>
    </w:p>
    <w:p w:rsidR="00800116" w:rsidRPr="00A32011" w:rsidRDefault="00800116" w:rsidP="00B15D67">
      <w:pPr>
        <w:spacing w:line="360" w:lineRule="auto"/>
        <w:ind w:firstLine="709"/>
        <w:rPr>
          <w:lang w:val="ru-RU"/>
        </w:rPr>
      </w:pPr>
      <w:r w:rsidRPr="00A32011">
        <w:rPr>
          <w:lang w:val="ru-RU"/>
        </w:rPr>
        <w:t>Х</w:t>
      </w:r>
      <w:r w:rsidRPr="00A32011">
        <w:rPr>
          <w:vertAlign w:val="subscript"/>
          <w:lang w:val="ru-RU"/>
        </w:rPr>
        <w:t xml:space="preserve">ПР </w:t>
      </w:r>
      <w:r w:rsidRPr="00A32011">
        <w:rPr>
          <w:lang w:val="ru-RU"/>
        </w:rPr>
        <w:t>=N</w:t>
      </w:r>
      <w:r w:rsidRPr="00A32011">
        <w:rPr>
          <w:vertAlign w:val="subscript"/>
          <w:lang w:val="ru-RU"/>
        </w:rPr>
        <w:t xml:space="preserve">СТО </w:t>
      </w:r>
      <w:r w:rsidRPr="00A32011">
        <w:rPr>
          <w:lang w:val="ru-RU"/>
        </w:rPr>
        <w:t>·</w:t>
      </w:r>
      <w:r w:rsidRPr="00A32011">
        <w:rPr>
          <w:lang w:val="ru-RU"/>
        </w:rPr>
        <w:sym w:font="Symbol type A" w:char="F06A"/>
      </w:r>
      <w:r w:rsidRPr="00A32011">
        <w:rPr>
          <w:lang w:val="ru-RU"/>
        </w:rPr>
        <w:t>/(Д</w:t>
      </w:r>
      <w:r w:rsidRPr="00A32011">
        <w:rPr>
          <w:vertAlign w:val="subscript"/>
          <w:lang w:val="ru-RU"/>
        </w:rPr>
        <w:t xml:space="preserve">РАБ.Г </w:t>
      </w:r>
      <w:r w:rsidRPr="00A32011">
        <w:rPr>
          <w:lang w:val="ru-RU"/>
        </w:rPr>
        <w:t>·Т</w:t>
      </w:r>
      <w:r w:rsidRPr="00A32011">
        <w:rPr>
          <w:vertAlign w:val="subscript"/>
          <w:lang w:val="ru-RU"/>
        </w:rPr>
        <w:t xml:space="preserve">ПР </w:t>
      </w:r>
      <w:r w:rsidRPr="00A32011">
        <w:rPr>
          <w:lang w:val="ru-RU"/>
        </w:rPr>
        <w:t>·А</w:t>
      </w:r>
      <w:r w:rsidRPr="00A32011">
        <w:rPr>
          <w:vertAlign w:val="subscript"/>
          <w:lang w:val="ru-RU"/>
        </w:rPr>
        <w:t>ПР</w:t>
      </w:r>
      <w:r w:rsidRPr="00A32011">
        <w:rPr>
          <w:lang w:val="ru-RU"/>
        </w:rPr>
        <w:t>),</w:t>
      </w:r>
      <w:r w:rsidR="00B15D67" w:rsidRPr="00A32011">
        <w:rPr>
          <w:lang w:val="ru-RU"/>
        </w:rPr>
        <w:t xml:space="preserve">             </w:t>
      </w:r>
      <w:r w:rsidRPr="00A32011">
        <w:rPr>
          <w:lang w:val="ru-RU"/>
        </w:rPr>
        <w:t xml:space="preserve"> (1.8)</w:t>
      </w:r>
    </w:p>
    <w:p w:rsidR="00F32A12" w:rsidRPr="00A32011" w:rsidRDefault="00F32A12" w:rsidP="00B15D67">
      <w:pPr>
        <w:spacing w:line="360" w:lineRule="auto"/>
        <w:ind w:firstLine="709"/>
        <w:rPr>
          <w:lang w:val="ru-RU"/>
        </w:rPr>
      </w:pPr>
    </w:p>
    <w:p w:rsidR="00800116" w:rsidRPr="00A32011" w:rsidRDefault="00800116" w:rsidP="00B15D67">
      <w:pPr>
        <w:spacing w:line="360" w:lineRule="auto"/>
        <w:ind w:firstLine="709"/>
        <w:rPr>
          <w:lang w:val="ru-RU"/>
        </w:rPr>
      </w:pPr>
      <w:r w:rsidRPr="00A32011">
        <w:rPr>
          <w:lang w:val="ru-RU"/>
        </w:rPr>
        <w:t xml:space="preserve">где </w:t>
      </w:r>
      <w:r w:rsidRPr="00A32011">
        <w:rPr>
          <w:lang w:val="ru-RU"/>
        </w:rPr>
        <w:sym w:font="Symbol type A" w:char="F06A"/>
      </w:r>
      <w:r w:rsidRPr="00A32011">
        <w:rPr>
          <w:lang w:val="ru-RU"/>
        </w:rPr>
        <w:t xml:space="preserve"> - коэффициент неравномерности поступления автомобилей на станцию, </w:t>
      </w:r>
      <w:r w:rsidRPr="00A32011">
        <w:rPr>
          <w:lang w:val="ru-RU"/>
        </w:rPr>
        <w:sym w:font="Symbol type A" w:char="F06A"/>
      </w:r>
      <w:r w:rsidRPr="00A32011">
        <w:rPr>
          <w:lang w:val="ru-RU"/>
        </w:rPr>
        <w:t xml:space="preserve"> =1,25;</w:t>
      </w:r>
    </w:p>
    <w:p w:rsidR="00800116" w:rsidRPr="00A32011" w:rsidRDefault="00800116" w:rsidP="00B15D67">
      <w:pPr>
        <w:spacing w:line="360" w:lineRule="auto"/>
        <w:ind w:firstLine="709"/>
        <w:rPr>
          <w:lang w:val="ru-RU"/>
        </w:rPr>
      </w:pPr>
      <w:r w:rsidRPr="00A32011">
        <w:rPr>
          <w:lang w:val="ru-RU"/>
        </w:rPr>
        <w:t>Т</w:t>
      </w:r>
      <w:r w:rsidRPr="00A32011">
        <w:rPr>
          <w:vertAlign w:val="subscript"/>
          <w:lang w:val="ru-RU"/>
        </w:rPr>
        <w:t>ПР</w:t>
      </w:r>
      <w:r w:rsidRPr="00A32011">
        <w:rPr>
          <w:lang w:val="ru-RU"/>
        </w:rPr>
        <w:t xml:space="preserve"> – продолжительность работы участка приёмки в течение суток, Т</w:t>
      </w:r>
      <w:r w:rsidRPr="00A32011">
        <w:rPr>
          <w:vertAlign w:val="subscript"/>
          <w:lang w:val="ru-RU"/>
        </w:rPr>
        <w:t xml:space="preserve">ПР </w:t>
      </w:r>
      <w:r w:rsidRPr="00A32011">
        <w:rPr>
          <w:lang w:val="ru-RU"/>
        </w:rPr>
        <w:t>=15;</w:t>
      </w:r>
    </w:p>
    <w:p w:rsidR="00800116" w:rsidRPr="00A32011" w:rsidRDefault="00800116" w:rsidP="00B15D67">
      <w:pPr>
        <w:spacing w:line="360" w:lineRule="auto"/>
        <w:ind w:firstLine="709"/>
        <w:rPr>
          <w:lang w:val="ru-RU"/>
        </w:rPr>
      </w:pPr>
      <w:r w:rsidRPr="00A32011">
        <w:rPr>
          <w:lang w:val="ru-RU"/>
        </w:rPr>
        <w:t>А</w:t>
      </w:r>
      <w:r w:rsidRPr="00A32011">
        <w:rPr>
          <w:vertAlign w:val="subscript"/>
          <w:lang w:val="ru-RU"/>
        </w:rPr>
        <w:t xml:space="preserve">ПР </w:t>
      </w:r>
      <w:r w:rsidRPr="00A32011">
        <w:rPr>
          <w:lang w:val="ru-RU"/>
        </w:rPr>
        <w:t>– пропускная способность поста приёмки, А</w:t>
      </w:r>
      <w:r w:rsidRPr="00A32011">
        <w:rPr>
          <w:vertAlign w:val="subscript"/>
          <w:lang w:val="ru-RU"/>
        </w:rPr>
        <w:t xml:space="preserve">ПР </w:t>
      </w:r>
      <w:r w:rsidRPr="00A32011">
        <w:rPr>
          <w:lang w:val="ru-RU"/>
        </w:rPr>
        <w:t>=5 авт./час;</w:t>
      </w:r>
    </w:p>
    <w:p w:rsidR="00800116" w:rsidRPr="00A32011" w:rsidRDefault="00800116" w:rsidP="00B15D67">
      <w:pPr>
        <w:spacing w:line="360" w:lineRule="auto"/>
        <w:ind w:firstLine="709"/>
        <w:rPr>
          <w:lang w:val="ru-RU"/>
        </w:rPr>
      </w:pPr>
      <w:r w:rsidRPr="00A32011">
        <w:rPr>
          <w:lang w:val="ru-RU"/>
        </w:rPr>
        <w:t>Х</w:t>
      </w:r>
      <w:r w:rsidRPr="00A32011">
        <w:rPr>
          <w:vertAlign w:val="subscript"/>
          <w:lang w:val="ru-RU"/>
        </w:rPr>
        <w:t xml:space="preserve">ПР </w:t>
      </w:r>
      <w:r w:rsidRPr="00A32011">
        <w:rPr>
          <w:lang w:val="ru-RU"/>
        </w:rPr>
        <w:t>=</w:t>
      </w:r>
      <w:r w:rsidR="00271F2D" w:rsidRPr="00A32011">
        <w:rPr>
          <w:lang w:val="ru-RU"/>
        </w:rPr>
        <w:t>64</w:t>
      </w:r>
      <w:r w:rsidR="00573188" w:rsidRPr="00A32011">
        <w:rPr>
          <w:lang w:val="ru-RU"/>
        </w:rPr>
        <w:t>00</w:t>
      </w:r>
      <w:r w:rsidRPr="00A32011">
        <w:rPr>
          <w:lang w:val="ru-RU"/>
        </w:rPr>
        <w:t>·1,25/(305·15·5)=0,</w:t>
      </w:r>
      <w:r w:rsidR="00271F2D" w:rsidRPr="00A32011">
        <w:rPr>
          <w:lang w:val="ru-RU"/>
        </w:rPr>
        <w:t>3</w:t>
      </w:r>
      <w:r w:rsidR="00CB06F2" w:rsidRPr="00A32011">
        <w:rPr>
          <w:lang w:val="ru-RU"/>
        </w:rPr>
        <w:t>5</w:t>
      </w:r>
      <w:r w:rsidRPr="00A32011">
        <w:rPr>
          <w:lang w:val="ru-RU"/>
        </w:rPr>
        <w:t xml:space="preserve">. </w:t>
      </w:r>
    </w:p>
    <w:p w:rsidR="00800116" w:rsidRPr="00A32011" w:rsidRDefault="00800116" w:rsidP="00B15D67">
      <w:pPr>
        <w:spacing w:line="360" w:lineRule="auto"/>
        <w:ind w:firstLine="709"/>
        <w:rPr>
          <w:lang w:val="ru-RU"/>
        </w:rPr>
      </w:pPr>
      <w:r w:rsidRPr="00A32011">
        <w:rPr>
          <w:lang w:val="ru-RU"/>
        </w:rPr>
        <w:t>Количество постов выдачи автомобилей определяется по формуле:</w:t>
      </w:r>
    </w:p>
    <w:p w:rsidR="00F32A12" w:rsidRPr="00A32011" w:rsidRDefault="00F32A12" w:rsidP="00B15D67">
      <w:pPr>
        <w:spacing w:line="360" w:lineRule="auto"/>
        <w:ind w:firstLine="709"/>
        <w:rPr>
          <w:lang w:val="ru-RU"/>
        </w:rPr>
      </w:pPr>
    </w:p>
    <w:p w:rsidR="00800116" w:rsidRPr="00A32011" w:rsidRDefault="00800116" w:rsidP="00B15D67">
      <w:pPr>
        <w:spacing w:line="360" w:lineRule="auto"/>
        <w:ind w:firstLine="709"/>
        <w:rPr>
          <w:lang w:val="ru-RU"/>
        </w:rPr>
      </w:pPr>
      <w:r w:rsidRPr="00A32011">
        <w:rPr>
          <w:lang w:val="ru-RU"/>
        </w:rPr>
        <w:t>Х</w:t>
      </w:r>
      <w:r w:rsidRPr="00A32011">
        <w:rPr>
          <w:vertAlign w:val="subscript"/>
          <w:lang w:val="ru-RU"/>
        </w:rPr>
        <w:t xml:space="preserve">В </w:t>
      </w:r>
      <w:r w:rsidRPr="00A32011">
        <w:rPr>
          <w:lang w:val="ru-RU"/>
        </w:rPr>
        <w:t>=N</w:t>
      </w:r>
      <w:r w:rsidRPr="00A32011">
        <w:rPr>
          <w:vertAlign w:val="subscript"/>
          <w:lang w:val="ru-RU"/>
        </w:rPr>
        <w:t>СТО</w:t>
      </w:r>
      <w:r w:rsidRPr="00A32011">
        <w:rPr>
          <w:lang w:val="ru-RU"/>
        </w:rPr>
        <w:t>/(Д</w:t>
      </w:r>
      <w:r w:rsidRPr="00A32011">
        <w:rPr>
          <w:vertAlign w:val="subscript"/>
          <w:lang w:val="ru-RU"/>
        </w:rPr>
        <w:t xml:space="preserve">РАБ.Г </w:t>
      </w:r>
      <w:r w:rsidRPr="00A32011">
        <w:rPr>
          <w:lang w:val="ru-RU"/>
        </w:rPr>
        <w:t>·Т</w:t>
      </w:r>
      <w:r w:rsidRPr="00A32011">
        <w:rPr>
          <w:vertAlign w:val="subscript"/>
          <w:lang w:val="ru-RU"/>
        </w:rPr>
        <w:t xml:space="preserve">В </w:t>
      </w:r>
      <w:r w:rsidRPr="00A32011">
        <w:rPr>
          <w:lang w:val="ru-RU"/>
        </w:rPr>
        <w:t>·А</w:t>
      </w:r>
      <w:r w:rsidRPr="00A32011">
        <w:rPr>
          <w:vertAlign w:val="subscript"/>
          <w:lang w:val="ru-RU"/>
        </w:rPr>
        <w:t>В</w:t>
      </w:r>
      <w:r w:rsidRPr="00A32011">
        <w:rPr>
          <w:lang w:val="ru-RU"/>
        </w:rPr>
        <w:t>),</w:t>
      </w:r>
      <w:r w:rsidR="00B15D67" w:rsidRPr="00A32011">
        <w:rPr>
          <w:lang w:val="ru-RU"/>
        </w:rPr>
        <w:t xml:space="preserve">               </w:t>
      </w:r>
      <w:r w:rsidRPr="00A32011">
        <w:rPr>
          <w:lang w:val="ru-RU"/>
        </w:rPr>
        <w:t xml:space="preserve"> (1.9)</w:t>
      </w:r>
    </w:p>
    <w:p w:rsidR="00F32A12" w:rsidRPr="00A32011" w:rsidRDefault="00F32A12" w:rsidP="00B15D67">
      <w:pPr>
        <w:spacing w:line="360" w:lineRule="auto"/>
        <w:ind w:firstLine="709"/>
        <w:rPr>
          <w:lang w:val="ru-RU"/>
        </w:rPr>
      </w:pPr>
    </w:p>
    <w:p w:rsidR="00800116" w:rsidRPr="00A32011" w:rsidRDefault="00800116" w:rsidP="00B15D67">
      <w:pPr>
        <w:spacing w:line="360" w:lineRule="auto"/>
        <w:ind w:firstLine="709"/>
        <w:rPr>
          <w:lang w:val="ru-RU"/>
        </w:rPr>
      </w:pPr>
      <w:r w:rsidRPr="00A32011">
        <w:rPr>
          <w:lang w:val="ru-RU"/>
        </w:rPr>
        <w:t>где Т</w:t>
      </w:r>
      <w:r w:rsidRPr="00A32011">
        <w:rPr>
          <w:vertAlign w:val="subscript"/>
          <w:lang w:val="ru-RU"/>
        </w:rPr>
        <w:t>В</w:t>
      </w:r>
      <w:r w:rsidRPr="00A32011">
        <w:rPr>
          <w:lang w:val="ru-RU"/>
        </w:rPr>
        <w:t xml:space="preserve"> – продолжительность работы участка выдачи автомобилей в течение суток, Т</w:t>
      </w:r>
      <w:r w:rsidRPr="00A32011">
        <w:rPr>
          <w:vertAlign w:val="subscript"/>
          <w:lang w:val="ru-RU"/>
        </w:rPr>
        <w:t xml:space="preserve">В </w:t>
      </w:r>
      <w:r w:rsidRPr="00A32011">
        <w:rPr>
          <w:lang w:val="ru-RU"/>
        </w:rPr>
        <w:t>=16;</w:t>
      </w:r>
    </w:p>
    <w:p w:rsidR="00800116" w:rsidRPr="00A32011" w:rsidRDefault="00800116" w:rsidP="00B15D67">
      <w:pPr>
        <w:spacing w:line="360" w:lineRule="auto"/>
        <w:ind w:firstLine="709"/>
        <w:rPr>
          <w:lang w:val="ru-RU"/>
        </w:rPr>
      </w:pPr>
      <w:r w:rsidRPr="00A32011">
        <w:rPr>
          <w:lang w:val="ru-RU"/>
        </w:rPr>
        <w:t>А</w:t>
      </w:r>
      <w:r w:rsidRPr="00A32011">
        <w:rPr>
          <w:vertAlign w:val="subscript"/>
          <w:lang w:val="ru-RU"/>
        </w:rPr>
        <w:t xml:space="preserve">ПР </w:t>
      </w:r>
      <w:r w:rsidRPr="00A32011">
        <w:rPr>
          <w:lang w:val="ru-RU"/>
        </w:rPr>
        <w:t>– пропускная способность поста выдачи, А</w:t>
      </w:r>
      <w:r w:rsidRPr="00A32011">
        <w:rPr>
          <w:vertAlign w:val="subscript"/>
          <w:lang w:val="ru-RU"/>
        </w:rPr>
        <w:t xml:space="preserve">ПР </w:t>
      </w:r>
      <w:r w:rsidRPr="00A32011">
        <w:rPr>
          <w:lang w:val="ru-RU"/>
        </w:rPr>
        <w:t>=5 авт./час;</w:t>
      </w:r>
    </w:p>
    <w:p w:rsidR="00800116" w:rsidRPr="00A32011" w:rsidRDefault="00800116" w:rsidP="00B15D67">
      <w:pPr>
        <w:spacing w:line="360" w:lineRule="auto"/>
        <w:ind w:firstLine="709"/>
        <w:rPr>
          <w:lang w:val="ru-RU"/>
        </w:rPr>
      </w:pPr>
      <w:r w:rsidRPr="00A32011">
        <w:rPr>
          <w:lang w:val="ru-RU"/>
        </w:rPr>
        <w:t>Х</w:t>
      </w:r>
      <w:r w:rsidR="00A7562B" w:rsidRPr="00A32011">
        <w:rPr>
          <w:vertAlign w:val="subscript"/>
          <w:lang w:val="ru-RU"/>
        </w:rPr>
        <w:t>В</w:t>
      </w:r>
      <w:r w:rsidRPr="00A32011">
        <w:rPr>
          <w:vertAlign w:val="subscript"/>
          <w:lang w:val="ru-RU"/>
        </w:rPr>
        <w:t xml:space="preserve"> </w:t>
      </w:r>
      <w:r w:rsidRPr="00A32011">
        <w:rPr>
          <w:lang w:val="ru-RU"/>
        </w:rPr>
        <w:t>=</w:t>
      </w:r>
      <w:r w:rsidR="00271F2D" w:rsidRPr="00A32011">
        <w:rPr>
          <w:lang w:val="ru-RU"/>
        </w:rPr>
        <w:t>64</w:t>
      </w:r>
      <w:r w:rsidR="00A7562B" w:rsidRPr="00A32011">
        <w:rPr>
          <w:lang w:val="ru-RU"/>
        </w:rPr>
        <w:t>00</w:t>
      </w:r>
      <w:r w:rsidRPr="00A32011">
        <w:rPr>
          <w:lang w:val="ru-RU"/>
        </w:rPr>
        <w:t>/(305·16·5)=0,</w:t>
      </w:r>
      <w:r w:rsidR="00271F2D" w:rsidRPr="00A32011">
        <w:rPr>
          <w:lang w:val="ru-RU"/>
        </w:rPr>
        <w:t>26</w:t>
      </w:r>
      <w:r w:rsidRPr="00A32011">
        <w:rPr>
          <w:lang w:val="ru-RU"/>
        </w:rPr>
        <w:t>.</w:t>
      </w:r>
    </w:p>
    <w:p w:rsidR="00800116" w:rsidRPr="00A32011" w:rsidRDefault="00800116" w:rsidP="00B15D67">
      <w:pPr>
        <w:spacing w:line="360" w:lineRule="auto"/>
        <w:ind w:firstLine="709"/>
        <w:rPr>
          <w:lang w:val="ru-RU"/>
        </w:rPr>
      </w:pPr>
      <w:r w:rsidRPr="00A32011">
        <w:rPr>
          <w:lang w:val="ru-RU"/>
        </w:rPr>
        <w:t>Можно организовать по одному посту для приёмки и выдачи автомобилей.</w:t>
      </w:r>
    </w:p>
    <w:p w:rsidR="00800116" w:rsidRPr="00A32011" w:rsidRDefault="00800116" w:rsidP="00B15D67">
      <w:pPr>
        <w:spacing w:line="360" w:lineRule="auto"/>
        <w:ind w:firstLine="709"/>
        <w:rPr>
          <w:lang w:val="ru-RU"/>
        </w:rPr>
      </w:pPr>
    </w:p>
    <w:p w:rsidR="00800116" w:rsidRPr="00A32011" w:rsidRDefault="00800116" w:rsidP="00B15D67">
      <w:pPr>
        <w:spacing w:line="360" w:lineRule="auto"/>
        <w:ind w:firstLine="709"/>
        <w:outlineLvl w:val="0"/>
        <w:rPr>
          <w:lang w:val="ru-RU"/>
        </w:rPr>
      </w:pPr>
      <w:bookmarkStart w:id="35" w:name="_Toc186673488"/>
      <w:r w:rsidRPr="00A32011">
        <w:rPr>
          <w:lang w:val="ru-RU"/>
        </w:rPr>
        <w:t>1.4.3 Расчёт количества автомобиле-мест ожидания и хранения</w:t>
      </w:r>
      <w:bookmarkEnd w:id="35"/>
    </w:p>
    <w:p w:rsidR="00800116" w:rsidRPr="00A32011" w:rsidRDefault="00800116" w:rsidP="00B15D67">
      <w:pPr>
        <w:spacing w:line="360" w:lineRule="auto"/>
        <w:ind w:firstLine="709"/>
        <w:rPr>
          <w:lang w:val="ru-RU"/>
        </w:rPr>
      </w:pPr>
      <w:r w:rsidRPr="00A32011">
        <w:rPr>
          <w:lang w:val="ru-RU"/>
        </w:rPr>
        <w:t>Общее количество автомобиле-мест ожидания ТО и ремонта Х</w:t>
      </w:r>
      <w:r w:rsidRPr="00A32011">
        <w:rPr>
          <w:vertAlign w:val="subscript"/>
          <w:lang w:val="ru-RU"/>
        </w:rPr>
        <w:t>ОЖ</w:t>
      </w:r>
      <w:r w:rsidRPr="00A32011">
        <w:rPr>
          <w:lang w:val="ru-RU"/>
        </w:rPr>
        <w:t xml:space="preserve"> на производственных участках СТО определяется из расчёта 0,3 автомобиле-места на один рабочий пост.</w:t>
      </w:r>
    </w:p>
    <w:p w:rsidR="00F32A12" w:rsidRPr="00A32011" w:rsidRDefault="00F32A12" w:rsidP="00B15D67">
      <w:pPr>
        <w:spacing w:line="360" w:lineRule="auto"/>
        <w:ind w:firstLine="709"/>
        <w:rPr>
          <w:lang w:val="ru-RU"/>
        </w:rPr>
      </w:pPr>
    </w:p>
    <w:p w:rsidR="00800116" w:rsidRPr="00A32011" w:rsidRDefault="00800116" w:rsidP="00B15D67">
      <w:pPr>
        <w:spacing w:line="360" w:lineRule="auto"/>
        <w:ind w:firstLine="709"/>
        <w:rPr>
          <w:lang w:val="ru-RU"/>
        </w:rPr>
      </w:pPr>
      <w:r w:rsidRPr="00A32011">
        <w:rPr>
          <w:lang w:val="ru-RU"/>
        </w:rPr>
        <w:t>Х</w:t>
      </w:r>
      <w:r w:rsidRPr="00A32011">
        <w:rPr>
          <w:vertAlign w:val="subscript"/>
          <w:lang w:val="ru-RU"/>
        </w:rPr>
        <w:t xml:space="preserve">ОЖ </w:t>
      </w:r>
      <w:r w:rsidRPr="00A32011">
        <w:rPr>
          <w:lang w:val="ru-RU"/>
        </w:rPr>
        <w:t>=0,3·Х,</w:t>
      </w:r>
      <w:r w:rsidR="00B15D67" w:rsidRPr="00A32011">
        <w:rPr>
          <w:lang w:val="ru-RU"/>
        </w:rPr>
        <w:t xml:space="preserve">                   </w:t>
      </w:r>
      <w:r w:rsidRPr="00A32011">
        <w:rPr>
          <w:lang w:val="ru-RU"/>
        </w:rPr>
        <w:t xml:space="preserve"> (1.10)</w:t>
      </w:r>
    </w:p>
    <w:p w:rsidR="00800116" w:rsidRPr="00A32011" w:rsidRDefault="00800116" w:rsidP="00B15D67">
      <w:pPr>
        <w:spacing w:line="360" w:lineRule="auto"/>
        <w:ind w:firstLine="709"/>
        <w:rPr>
          <w:lang w:val="ru-RU"/>
        </w:rPr>
      </w:pPr>
      <w:r w:rsidRPr="00A32011">
        <w:rPr>
          <w:lang w:val="ru-RU"/>
        </w:rPr>
        <w:t>Х</w:t>
      </w:r>
      <w:r w:rsidRPr="00A32011">
        <w:rPr>
          <w:vertAlign w:val="subscript"/>
          <w:lang w:val="ru-RU"/>
        </w:rPr>
        <w:t>ОЖ</w:t>
      </w:r>
      <w:r w:rsidRPr="00A32011">
        <w:rPr>
          <w:lang w:val="ru-RU"/>
        </w:rPr>
        <w:t xml:space="preserve"> =0,3·</w:t>
      </w:r>
      <w:r w:rsidR="00415309" w:rsidRPr="00A32011">
        <w:rPr>
          <w:lang w:val="ru-RU"/>
        </w:rPr>
        <w:t>2</w:t>
      </w:r>
      <w:r w:rsidR="00CB06F2" w:rsidRPr="00A32011">
        <w:rPr>
          <w:lang w:val="ru-RU"/>
        </w:rPr>
        <w:t>2</w:t>
      </w:r>
      <w:r w:rsidRPr="00A32011">
        <w:rPr>
          <w:lang w:val="ru-RU"/>
        </w:rPr>
        <w:t>=</w:t>
      </w:r>
      <w:r w:rsidR="00A7562B" w:rsidRPr="00A32011">
        <w:rPr>
          <w:lang w:val="ru-RU"/>
        </w:rPr>
        <w:t>6</w:t>
      </w:r>
      <w:r w:rsidR="00CB06F2" w:rsidRPr="00A32011">
        <w:rPr>
          <w:lang w:val="ru-RU"/>
        </w:rPr>
        <w:t>,6</w:t>
      </w:r>
      <w:r w:rsidRPr="00A32011">
        <w:rPr>
          <w:lang w:val="ru-RU"/>
        </w:rPr>
        <w:t xml:space="preserve"> (принимаем Х</w:t>
      </w:r>
      <w:r w:rsidRPr="00A32011">
        <w:rPr>
          <w:vertAlign w:val="subscript"/>
          <w:lang w:val="ru-RU"/>
        </w:rPr>
        <w:t>ОЖ</w:t>
      </w:r>
      <w:r w:rsidRPr="00A32011">
        <w:rPr>
          <w:lang w:val="ru-RU"/>
        </w:rPr>
        <w:t xml:space="preserve"> =</w:t>
      </w:r>
      <w:r w:rsidR="00CB06F2" w:rsidRPr="00A32011">
        <w:rPr>
          <w:lang w:val="ru-RU"/>
        </w:rPr>
        <w:t>7</w:t>
      </w:r>
      <w:r w:rsidRPr="00A32011">
        <w:rPr>
          <w:lang w:val="ru-RU"/>
        </w:rPr>
        <w:t>)</w:t>
      </w:r>
    </w:p>
    <w:p w:rsidR="00F32A12" w:rsidRPr="00A32011" w:rsidRDefault="00F32A12" w:rsidP="00B15D67">
      <w:pPr>
        <w:spacing w:line="360" w:lineRule="auto"/>
        <w:ind w:firstLine="709"/>
        <w:rPr>
          <w:lang w:val="ru-RU"/>
        </w:rPr>
      </w:pPr>
    </w:p>
    <w:p w:rsidR="00800116" w:rsidRPr="00A32011" w:rsidRDefault="00800116" w:rsidP="00B15D67">
      <w:pPr>
        <w:spacing w:line="360" w:lineRule="auto"/>
        <w:ind w:firstLine="709"/>
        <w:rPr>
          <w:lang w:val="ru-RU"/>
        </w:rPr>
      </w:pPr>
      <w:r w:rsidRPr="00A32011">
        <w:rPr>
          <w:lang w:val="ru-RU"/>
        </w:rPr>
        <w:t>Число автомобиле-мест для хранения готовых к выдаче автомобилей определяется в зависимости от суточного количества автомобиле-заездов по формуле (1.1</w:t>
      </w:r>
      <w:r w:rsidR="000F71DD" w:rsidRPr="00A32011">
        <w:rPr>
          <w:lang w:val="ru-RU"/>
        </w:rPr>
        <w:t>1</w:t>
      </w:r>
      <w:r w:rsidRPr="00A32011">
        <w:rPr>
          <w:lang w:val="ru-RU"/>
        </w:rPr>
        <w:t>).</w:t>
      </w:r>
    </w:p>
    <w:p w:rsidR="00F32A12" w:rsidRPr="00A32011" w:rsidRDefault="00F32A12" w:rsidP="00B15D67">
      <w:pPr>
        <w:spacing w:line="360" w:lineRule="auto"/>
        <w:ind w:firstLine="709"/>
        <w:rPr>
          <w:lang w:val="ru-RU"/>
        </w:rPr>
      </w:pPr>
    </w:p>
    <w:p w:rsidR="00800116" w:rsidRPr="00A32011" w:rsidRDefault="00800116" w:rsidP="00B15D67">
      <w:pPr>
        <w:spacing w:line="360" w:lineRule="auto"/>
        <w:ind w:firstLine="709"/>
        <w:rPr>
          <w:lang w:val="ru-RU"/>
        </w:rPr>
      </w:pPr>
      <w:r w:rsidRPr="00A32011">
        <w:rPr>
          <w:lang w:val="ru-RU"/>
        </w:rPr>
        <w:t>Х</w:t>
      </w:r>
      <w:r w:rsidRPr="00A32011">
        <w:rPr>
          <w:vertAlign w:val="subscript"/>
          <w:lang w:val="ru-RU"/>
        </w:rPr>
        <w:t xml:space="preserve">ХР </w:t>
      </w:r>
      <w:r w:rsidRPr="00A32011">
        <w:rPr>
          <w:lang w:val="ru-RU"/>
        </w:rPr>
        <w:t>=N</w:t>
      </w:r>
      <w:r w:rsidRPr="00A32011">
        <w:rPr>
          <w:vertAlign w:val="subscript"/>
          <w:lang w:val="ru-RU"/>
        </w:rPr>
        <w:t xml:space="preserve">СТО </w:t>
      </w:r>
      <w:r w:rsidRPr="00A32011">
        <w:rPr>
          <w:lang w:val="ru-RU"/>
        </w:rPr>
        <w:t>·Т</w:t>
      </w:r>
      <w:r w:rsidRPr="00A32011">
        <w:rPr>
          <w:vertAlign w:val="subscript"/>
          <w:lang w:val="ru-RU"/>
        </w:rPr>
        <w:t>ПР</w:t>
      </w:r>
      <w:r w:rsidRPr="00A32011">
        <w:rPr>
          <w:lang w:val="ru-RU"/>
        </w:rPr>
        <w:t>/(Д</w:t>
      </w:r>
      <w:r w:rsidRPr="00A32011">
        <w:rPr>
          <w:vertAlign w:val="subscript"/>
          <w:lang w:val="ru-RU"/>
        </w:rPr>
        <w:t xml:space="preserve">РАБ.Г </w:t>
      </w:r>
      <w:r w:rsidRPr="00A32011">
        <w:rPr>
          <w:lang w:val="ru-RU"/>
        </w:rPr>
        <w:t>·Т</w:t>
      </w:r>
      <w:r w:rsidRPr="00A32011">
        <w:rPr>
          <w:vertAlign w:val="subscript"/>
          <w:lang w:val="ru-RU"/>
        </w:rPr>
        <w:t xml:space="preserve">В </w:t>
      </w:r>
      <w:r w:rsidRPr="00A32011">
        <w:rPr>
          <w:lang w:val="ru-RU"/>
        </w:rPr>
        <w:t>),</w:t>
      </w:r>
      <w:r w:rsidR="00B15D67" w:rsidRPr="00A32011">
        <w:rPr>
          <w:lang w:val="ru-RU"/>
        </w:rPr>
        <w:t xml:space="preserve">               </w:t>
      </w:r>
      <w:r w:rsidRPr="00A32011">
        <w:rPr>
          <w:lang w:val="ru-RU"/>
        </w:rPr>
        <w:t xml:space="preserve"> (1.11)</w:t>
      </w:r>
    </w:p>
    <w:p w:rsidR="00F32A12" w:rsidRPr="00A32011" w:rsidRDefault="00F32A12" w:rsidP="00B15D67">
      <w:pPr>
        <w:spacing w:line="360" w:lineRule="auto"/>
        <w:ind w:firstLine="709"/>
        <w:rPr>
          <w:lang w:val="ru-RU"/>
        </w:rPr>
      </w:pPr>
    </w:p>
    <w:p w:rsidR="00800116" w:rsidRPr="00A32011" w:rsidRDefault="00800116" w:rsidP="00B15D67">
      <w:pPr>
        <w:spacing w:line="360" w:lineRule="auto"/>
        <w:ind w:firstLine="709"/>
        <w:rPr>
          <w:lang w:val="ru-RU"/>
        </w:rPr>
      </w:pPr>
      <w:r w:rsidRPr="00A32011">
        <w:rPr>
          <w:lang w:val="ru-RU"/>
        </w:rPr>
        <w:t>где Т</w:t>
      </w:r>
      <w:r w:rsidRPr="00A32011">
        <w:rPr>
          <w:vertAlign w:val="subscript"/>
          <w:lang w:val="ru-RU"/>
        </w:rPr>
        <w:t>ПР</w:t>
      </w:r>
      <w:r w:rsidRPr="00A32011">
        <w:rPr>
          <w:lang w:val="ru-RU"/>
        </w:rPr>
        <w:t xml:space="preserve"> – среднее время нахождения автомобиля на станции после его обслуживания до выдачи владельцу, Т</w:t>
      </w:r>
      <w:r w:rsidRPr="00A32011">
        <w:rPr>
          <w:vertAlign w:val="subscript"/>
          <w:lang w:val="ru-RU"/>
        </w:rPr>
        <w:t xml:space="preserve">ПР </w:t>
      </w:r>
      <w:r w:rsidRPr="00A32011">
        <w:rPr>
          <w:lang w:val="ru-RU"/>
        </w:rPr>
        <w:t>=4 ч;</w:t>
      </w:r>
    </w:p>
    <w:p w:rsidR="00800116" w:rsidRPr="00A32011" w:rsidRDefault="00800116" w:rsidP="00B15D67">
      <w:pPr>
        <w:spacing w:line="360" w:lineRule="auto"/>
        <w:ind w:firstLine="709"/>
        <w:rPr>
          <w:lang w:val="ru-RU"/>
        </w:rPr>
      </w:pPr>
      <w:r w:rsidRPr="00A32011">
        <w:rPr>
          <w:lang w:val="ru-RU"/>
        </w:rPr>
        <w:t>Т</w:t>
      </w:r>
      <w:r w:rsidRPr="00A32011">
        <w:rPr>
          <w:vertAlign w:val="subscript"/>
          <w:lang w:val="ru-RU"/>
        </w:rPr>
        <w:t>В</w:t>
      </w:r>
      <w:r w:rsidRPr="00A32011">
        <w:rPr>
          <w:lang w:val="ru-RU"/>
        </w:rPr>
        <w:t xml:space="preserve"> – продолжительность работы участка выдачи автомобилей в течение суток, Т</w:t>
      </w:r>
      <w:r w:rsidRPr="00A32011">
        <w:rPr>
          <w:vertAlign w:val="subscript"/>
          <w:lang w:val="ru-RU"/>
        </w:rPr>
        <w:t xml:space="preserve">В </w:t>
      </w:r>
      <w:r w:rsidRPr="00A32011">
        <w:rPr>
          <w:lang w:val="ru-RU"/>
        </w:rPr>
        <w:t>=16.</w:t>
      </w:r>
    </w:p>
    <w:p w:rsidR="00800116" w:rsidRPr="00A32011" w:rsidRDefault="00800116" w:rsidP="00B15D67">
      <w:pPr>
        <w:spacing w:line="360" w:lineRule="auto"/>
        <w:ind w:firstLine="709"/>
        <w:rPr>
          <w:lang w:val="ru-RU"/>
        </w:rPr>
      </w:pPr>
      <w:r w:rsidRPr="00A32011">
        <w:rPr>
          <w:lang w:val="ru-RU"/>
        </w:rPr>
        <w:t>Х</w:t>
      </w:r>
      <w:r w:rsidRPr="00A32011">
        <w:rPr>
          <w:vertAlign w:val="subscript"/>
          <w:lang w:val="ru-RU"/>
        </w:rPr>
        <w:t xml:space="preserve">ХР </w:t>
      </w:r>
      <w:r w:rsidRPr="00A32011">
        <w:rPr>
          <w:lang w:val="ru-RU"/>
        </w:rPr>
        <w:t>=</w:t>
      </w:r>
      <w:r w:rsidR="00271F2D" w:rsidRPr="00A32011">
        <w:rPr>
          <w:lang w:val="ru-RU"/>
        </w:rPr>
        <w:t>64</w:t>
      </w:r>
      <w:r w:rsidR="00415309" w:rsidRPr="00A32011">
        <w:rPr>
          <w:lang w:val="ru-RU"/>
        </w:rPr>
        <w:t>00</w:t>
      </w:r>
      <w:r w:rsidRPr="00A32011">
        <w:rPr>
          <w:lang w:val="ru-RU"/>
        </w:rPr>
        <w:t>·4/(305·16)=</w:t>
      </w:r>
      <w:r w:rsidR="00013490" w:rsidRPr="00A32011">
        <w:rPr>
          <w:lang w:val="ru-RU"/>
        </w:rPr>
        <w:t>5,25</w:t>
      </w:r>
      <w:r w:rsidR="00B15D67" w:rsidRPr="00A32011">
        <w:rPr>
          <w:lang w:val="ru-RU"/>
        </w:rPr>
        <w:t xml:space="preserve"> </w:t>
      </w:r>
      <w:r w:rsidRPr="00A32011">
        <w:rPr>
          <w:lang w:val="ru-RU"/>
        </w:rPr>
        <w:t>(принимаем Х</w:t>
      </w:r>
      <w:r w:rsidRPr="00A32011">
        <w:rPr>
          <w:vertAlign w:val="subscript"/>
          <w:lang w:val="ru-RU"/>
        </w:rPr>
        <w:t xml:space="preserve">ХР </w:t>
      </w:r>
      <w:r w:rsidRPr="00A32011">
        <w:rPr>
          <w:lang w:val="ru-RU"/>
        </w:rPr>
        <w:t>=</w:t>
      </w:r>
      <w:r w:rsidR="00013490" w:rsidRPr="00A32011">
        <w:rPr>
          <w:lang w:val="ru-RU"/>
        </w:rPr>
        <w:t>6</w:t>
      </w:r>
      <w:r w:rsidRPr="00A32011">
        <w:rPr>
          <w:lang w:val="ru-RU"/>
        </w:rPr>
        <w:t>)</w:t>
      </w:r>
    </w:p>
    <w:p w:rsidR="00800116" w:rsidRPr="00A32011" w:rsidRDefault="00800116" w:rsidP="00B15D67">
      <w:pPr>
        <w:spacing w:line="360" w:lineRule="auto"/>
        <w:ind w:firstLine="709"/>
        <w:rPr>
          <w:lang w:val="ru-RU"/>
        </w:rPr>
      </w:pPr>
      <w:r w:rsidRPr="00A32011">
        <w:rPr>
          <w:lang w:val="ru-RU"/>
        </w:rPr>
        <w:t>Количество автомобиле-мест хранения для готовых, но не полученных клиентами автомобилей принимается в размере 25% от величины Х</w:t>
      </w:r>
      <w:r w:rsidRPr="00A32011">
        <w:rPr>
          <w:vertAlign w:val="subscript"/>
          <w:lang w:val="ru-RU"/>
        </w:rPr>
        <w:t xml:space="preserve">ХР </w:t>
      </w:r>
      <w:r w:rsidRPr="00A32011">
        <w:rPr>
          <w:lang w:val="ru-RU"/>
        </w:rPr>
        <w:t>:</w:t>
      </w:r>
    </w:p>
    <w:p w:rsidR="00F32A12" w:rsidRPr="00A32011" w:rsidRDefault="00F32A12" w:rsidP="00B15D67">
      <w:pPr>
        <w:spacing w:line="360" w:lineRule="auto"/>
        <w:ind w:firstLine="709"/>
        <w:rPr>
          <w:lang w:val="ru-RU"/>
        </w:rPr>
      </w:pPr>
    </w:p>
    <w:p w:rsidR="00800116" w:rsidRPr="00A32011" w:rsidRDefault="00800116" w:rsidP="00B15D67">
      <w:pPr>
        <w:spacing w:line="360" w:lineRule="auto"/>
        <w:ind w:firstLine="709"/>
        <w:rPr>
          <w:lang w:val="ru-RU"/>
        </w:rPr>
      </w:pPr>
      <w:r w:rsidRPr="00A32011">
        <w:rPr>
          <w:lang w:val="ru-RU"/>
        </w:rPr>
        <w:t>Х</w:t>
      </w:r>
      <w:r w:rsidRPr="00A32011">
        <w:rPr>
          <w:vertAlign w:val="subscript"/>
          <w:lang w:val="ru-RU"/>
        </w:rPr>
        <w:t xml:space="preserve">НП </w:t>
      </w:r>
      <w:r w:rsidRPr="00A32011">
        <w:rPr>
          <w:lang w:val="ru-RU"/>
        </w:rPr>
        <w:t>=0,25· Х</w:t>
      </w:r>
      <w:r w:rsidRPr="00A32011">
        <w:rPr>
          <w:vertAlign w:val="subscript"/>
          <w:lang w:val="ru-RU"/>
        </w:rPr>
        <w:t>ХР</w:t>
      </w:r>
      <w:r w:rsidR="00B15D67" w:rsidRPr="00A32011">
        <w:rPr>
          <w:vertAlign w:val="subscript"/>
          <w:lang w:val="ru-RU"/>
        </w:rPr>
        <w:t xml:space="preserve"> </w:t>
      </w:r>
      <w:r w:rsidR="00B15D67" w:rsidRPr="00A32011">
        <w:rPr>
          <w:lang w:val="ru-RU"/>
        </w:rPr>
        <w:t xml:space="preserve">                       </w:t>
      </w:r>
      <w:r w:rsidRPr="00A32011">
        <w:rPr>
          <w:lang w:val="ru-RU"/>
        </w:rPr>
        <w:t>(1.12)</w:t>
      </w:r>
    </w:p>
    <w:p w:rsidR="00800116" w:rsidRPr="00A32011" w:rsidRDefault="00800116" w:rsidP="00B15D67">
      <w:pPr>
        <w:spacing w:line="360" w:lineRule="auto"/>
        <w:ind w:firstLine="709"/>
        <w:rPr>
          <w:lang w:val="ru-RU"/>
        </w:rPr>
      </w:pPr>
      <w:r w:rsidRPr="00A32011">
        <w:rPr>
          <w:lang w:val="ru-RU"/>
        </w:rPr>
        <w:t>Х</w:t>
      </w:r>
      <w:r w:rsidRPr="00A32011">
        <w:rPr>
          <w:vertAlign w:val="subscript"/>
          <w:lang w:val="ru-RU"/>
        </w:rPr>
        <w:t>НП</w:t>
      </w:r>
      <w:r w:rsidRPr="00A32011">
        <w:rPr>
          <w:lang w:val="ru-RU"/>
        </w:rPr>
        <w:t xml:space="preserve"> =0,2</w:t>
      </w:r>
      <w:r w:rsidR="002358F1" w:rsidRPr="00A32011">
        <w:rPr>
          <w:lang w:val="ru-RU"/>
        </w:rPr>
        <w:t>5</w:t>
      </w:r>
      <w:r w:rsidRPr="00A32011">
        <w:rPr>
          <w:lang w:val="ru-RU"/>
        </w:rPr>
        <w:t>·</w:t>
      </w:r>
      <w:r w:rsidR="00013490" w:rsidRPr="00A32011">
        <w:rPr>
          <w:lang w:val="ru-RU"/>
        </w:rPr>
        <w:t>5,25</w:t>
      </w:r>
      <w:r w:rsidRPr="00A32011">
        <w:rPr>
          <w:lang w:val="ru-RU"/>
        </w:rPr>
        <w:t>=</w:t>
      </w:r>
      <w:r w:rsidR="00013490" w:rsidRPr="00A32011">
        <w:rPr>
          <w:lang w:val="ru-RU"/>
        </w:rPr>
        <w:t>1,31</w:t>
      </w:r>
      <w:r w:rsidR="005E3B7B" w:rsidRPr="00A32011">
        <w:rPr>
          <w:lang w:val="ru-RU"/>
        </w:rPr>
        <w:t xml:space="preserve"> (примем Х</w:t>
      </w:r>
      <w:r w:rsidR="005E3B7B" w:rsidRPr="00A32011">
        <w:rPr>
          <w:vertAlign w:val="subscript"/>
          <w:lang w:val="ru-RU"/>
        </w:rPr>
        <w:t>НП</w:t>
      </w:r>
      <w:r w:rsidR="005E3B7B" w:rsidRPr="00A32011">
        <w:rPr>
          <w:lang w:val="ru-RU"/>
        </w:rPr>
        <w:t xml:space="preserve"> </w:t>
      </w:r>
      <w:r w:rsidR="00013490" w:rsidRPr="00A32011">
        <w:rPr>
          <w:lang w:val="ru-RU"/>
        </w:rPr>
        <w:t>= 2</w:t>
      </w:r>
      <w:r w:rsidR="00430242" w:rsidRPr="00A32011">
        <w:rPr>
          <w:lang w:val="ru-RU"/>
        </w:rPr>
        <w:t>)</w:t>
      </w:r>
    </w:p>
    <w:p w:rsidR="00F32A12" w:rsidRPr="00A32011" w:rsidRDefault="00F32A12" w:rsidP="00B15D67">
      <w:pPr>
        <w:spacing w:line="360" w:lineRule="auto"/>
        <w:ind w:firstLine="709"/>
        <w:rPr>
          <w:lang w:val="ru-RU"/>
        </w:rPr>
      </w:pPr>
    </w:p>
    <w:p w:rsidR="00800116" w:rsidRPr="00A32011" w:rsidRDefault="00800116" w:rsidP="00B15D67">
      <w:pPr>
        <w:spacing w:line="360" w:lineRule="auto"/>
        <w:ind w:firstLine="709"/>
        <w:rPr>
          <w:lang w:val="ru-RU"/>
        </w:rPr>
      </w:pPr>
      <w:r w:rsidRPr="00A32011">
        <w:rPr>
          <w:lang w:val="ru-RU"/>
        </w:rPr>
        <w:t>Количество автомобиле-мест для хранения принятых на обслуживание и ремонт автомобилей принимается из расчёта 2 автомобиля на один рабочий пост:</w:t>
      </w:r>
    </w:p>
    <w:p w:rsidR="00F32A12" w:rsidRPr="00A32011" w:rsidRDefault="00F32A12" w:rsidP="00B15D67">
      <w:pPr>
        <w:spacing w:line="360" w:lineRule="auto"/>
        <w:ind w:firstLine="709"/>
        <w:rPr>
          <w:lang w:val="ru-RU"/>
        </w:rPr>
      </w:pPr>
    </w:p>
    <w:p w:rsidR="00800116" w:rsidRPr="00A32011" w:rsidRDefault="00800116" w:rsidP="00B15D67">
      <w:pPr>
        <w:tabs>
          <w:tab w:val="left" w:pos="3960"/>
          <w:tab w:val="left" w:pos="5220"/>
        </w:tabs>
        <w:spacing w:line="360" w:lineRule="auto"/>
        <w:ind w:firstLine="709"/>
        <w:rPr>
          <w:lang w:val="ru-RU"/>
        </w:rPr>
      </w:pPr>
      <w:r w:rsidRPr="00A32011">
        <w:rPr>
          <w:lang w:val="ru-RU"/>
        </w:rPr>
        <w:t>Х</w:t>
      </w:r>
      <w:r w:rsidRPr="00A32011">
        <w:rPr>
          <w:vertAlign w:val="subscript"/>
          <w:lang w:val="ru-RU"/>
        </w:rPr>
        <w:t xml:space="preserve">ПРИН </w:t>
      </w:r>
      <w:r w:rsidRPr="00A32011">
        <w:rPr>
          <w:lang w:val="ru-RU"/>
        </w:rPr>
        <w:t>=2·Х</w:t>
      </w:r>
      <w:r w:rsidR="00B15D67" w:rsidRPr="00A32011">
        <w:rPr>
          <w:lang w:val="ru-RU"/>
        </w:rPr>
        <w:t xml:space="preserve">                          </w:t>
      </w:r>
      <w:r w:rsidRPr="00A32011">
        <w:rPr>
          <w:lang w:val="ru-RU"/>
        </w:rPr>
        <w:t>(1.13)</w:t>
      </w:r>
    </w:p>
    <w:p w:rsidR="00800116" w:rsidRPr="00A32011" w:rsidRDefault="00800116" w:rsidP="00B15D67">
      <w:pPr>
        <w:tabs>
          <w:tab w:val="left" w:pos="3960"/>
          <w:tab w:val="left" w:pos="5220"/>
        </w:tabs>
        <w:spacing w:line="360" w:lineRule="auto"/>
        <w:ind w:firstLine="709"/>
        <w:rPr>
          <w:lang w:val="ru-RU"/>
        </w:rPr>
      </w:pPr>
      <w:r w:rsidRPr="00A32011">
        <w:rPr>
          <w:lang w:val="ru-RU"/>
        </w:rPr>
        <w:t>Х</w:t>
      </w:r>
      <w:r w:rsidRPr="00A32011">
        <w:rPr>
          <w:vertAlign w:val="subscript"/>
          <w:lang w:val="ru-RU"/>
        </w:rPr>
        <w:t xml:space="preserve">ПРИН </w:t>
      </w:r>
      <w:r w:rsidRPr="00A32011">
        <w:rPr>
          <w:lang w:val="ru-RU"/>
        </w:rPr>
        <w:t>=2·</w:t>
      </w:r>
      <w:r w:rsidR="00415309" w:rsidRPr="00A32011">
        <w:rPr>
          <w:lang w:val="ru-RU"/>
        </w:rPr>
        <w:t>2</w:t>
      </w:r>
      <w:r w:rsidR="00313AC3" w:rsidRPr="00A32011">
        <w:rPr>
          <w:lang w:val="ru-RU"/>
        </w:rPr>
        <w:t>8</w:t>
      </w:r>
      <w:r w:rsidRPr="00A32011">
        <w:rPr>
          <w:lang w:val="ru-RU"/>
        </w:rPr>
        <w:t>=</w:t>
      </w:r>
      <w:r w:rsidR="00313AC3" w:rsidRPr="00A32011">
        <w:rPr>
          <w:lang w:val="ru-RU"/>
        </w:rPr>
        <w:t>56</w:t>
      </w:r>
    </w:p>
    <w:p w:rsidR="00F32A12" w:rsidRPr="00A32011" w:rsidRDefault="00F32A12" w:rsidP="00B15D67">
      <w:pPr>
        <w:tabs>
          <w:tab w:val="left" w:pos="3960"/>
          <w:tab w:val="left" w:pos="5220"/>
        </w:tabs>
        <w:spacing w:line="360" w:lineRule="auto"/>
        <w:ind w:firstLine="709"/>
        <w:rPr>
          <w:lang w:val="ru-RU"/>
        </w:rPr>
      </w:pPr>
    </w:p>
    <w:p w:rsidR="00800116" w:rsidRPr="00A32011" w:rsidRDefault="00800116" w:rsidP="00B15D67">
      <w:pPr>
        <w:tabs>
          <w:tab w:val="left" w:pos="3960"/>
          <w:tab w:val="left" w:pos="5220"/>
        </w:tabs>
        <w:spacing w:line="360" w:lineRule="auto"/>
        <w:ind w:firstLine="709"/>
        <w:rPr>
          <w:lang w:val="ru-RU"/>
        </w:rPr>
      </w:pPr>
      <w:r w:rsidRPr="00A32011">
        <w:rPr>
          <w:lang w:val="ru-RU"/>
        </w:rPr>
        <w:t>Общее число автомобиле-мест хранения автомобилей на СТО принимается из расчёта 3,5 места на один рабочий пост:</w:t>
      </w:r>
    </w:p>
    <w:p w:rsidR="00F32A12" w:rsidRPr="00A32011" w:rsidRDefault="00F32A12" w:rsidP="00B15D67">
      <w:pPr>
        <w:tabs>
          <w:tab w:val="left" w:pos="3960"/>
          <w:tab w:val="left" w:pos="5220"/>
        </w:tabs>
        <w:spacing w:line="360" w:lineRule="auto"/>
        <w:ind w:firstLine="709"/>
        <w:rPr>
          <w:lang w:val="ru-RU"/>
        </w:rPr>
      </w:pPr>
    </w:p>
    <w:p w:rsidR="00F32A12" w:rsidRPr="00A32011" w:rsidRDefault="004E090A" w:rsidP="00B15D67">
      <w:pPr>
        <w:tabs>
          <w:tab w:val="left" w:pos="3960"/>
          <w:tab w:val="left" w:pos="5220"/>
        </w:tabs>
        <w:spacing w:line="360" w:lineRule="auto"/>
        <w:ind w:firstLine="709"/>
        <w:rPr>
          <w:lang w:val="ru-RU"/>
        </w:rPr>
      </w:pPr>
      <w:r>
        <w:rPr>
          <w:position w:val="-12"/>
          <w:lang w:val="ru-RU"/>
        </w:rPr>
        <w:pict>
          <v:shape id="_x0000_i1055" type="#_x0000_t75" style="width:89.25pt;height:24pt">
            <v:imagedata r:id="rId26" o:title=""/>
          </v:shape>
        </w:pict>
      </w:r>
      <w:r w:rsidR="00B15D67" w:rsidRPr="00A32011">
        <w:rPr>
          <w:lang w:val="ru-RU"/>
        </w:rPr>
        <w:t xml:space="preserve">                </w:t>
      </w:r>
      <w:r w:rsidR="00800116" w:rsidRPr="00A32011">
        <w:rPr>
          <w:lang w:val="ru-RU"/>
        </w:rPr>
        <w:t xml:space="preserve"> (1.14)</w:t>
      </w:r>
      <w:r w:rsidR="00B15D67" w:rsidRPr="00A32011">
        <w:rPr>
          <w:lang w:val="ru-RU"/>
        </w:rPr>
        <w:t xml:space="preserve">  </w:t>
      </w:r>
    </w:p>
    <w:p w:rsidR="00165CCF" w:rsidRPr="00A32011" w:rsidRDefault="004E090A" w:rsidP="00B15D67">
      <w:pPr>
        <w:tabs>
          <w:tab w:val="left" w:pos="3960"/>
          <w:tab w:val="left" w:pos="5220"/>
        </w:tabs>
        <w:spacing w:line="360" w:lineRule="auto"/>
        <w:ind w:firstLine="709"/>
        <w:rPr>
          <w:lang w:val="ru-RU"/>
        </w:rPr>
      </w:pPr>
      <w:r>
        <w:rPr>
          <w:position w:val="-12"/>
          <w:lang w:val="ru-RU"/>
        </w:rPr>
        <w:pict>
          <v:shape id="_x0000_i1056" type="#_x0000_t75" style="width:32.25pt;height:24pt">
            <v:imagedata r:id="rId27" o:title=""/>
          </v:shape>
        </w:pict>
      </w:r>
      <w:r w:rsidR="00800116" w:rsidRPr="00A32011">
        <w:rPr>
          <w:lang w:val="ru-RU"/>
        </w:rPr>
        <w:t>=3,5·</w:t>
      </w:r>
      <w:r w:rsidR="00415309" w:rsidRPr="00A32011">
        <w:rPr>
          <w:lang w:val="ru-RU"/>
        </w:rPr>
        <w:t>2</w:t>
      </w:r>
      <w:r w:rsidR="00313AC3" w:rsidRPr="00A32011">
        <w:rPr>
          <w:lang w:val="ru-RU"/>
        </w:rPr>
        <w:t>8</w:t>
      </w:r>
      <w:r w:rsidR="00800116" w:rsidRPr="00A32011">
        <w:rPr>
          <w:lang w:val="ru-RU"/>
        </w:rPr>
        <w:t>=</w:t>
      </w:r>
      <w:r w:rsidR="00313AC3" w:rsidRPr="00A32011">
        <w:rPr>
          <w:lang w:val="ru-RU"/>
        </w:rPr>
        <w:t>98</w:t>
      </w:r>
      <w:r w:rsidR="00B15D67" w:rsidRPr="00A32011">
        <w:rPr>
          <w:lang w:val="ru-RU"/>
        </w:rPr>
        <w:t xml:space="preserve">    </w:t>
      </w:r>
      <w:r w:rsidR="00165CCF" w:rsidRPr="00A32011">
        <w:rPr>
          <w:lang w:val="ru-RU"/>
        </w:rPr>
        <w:t xml:space="preserve"> </w:t>
      </w:r>
    </w:p>
    <w:p w:rsidR="00F32A12" w:rsidRPr="00A32011" w:rsidRDefault="00F32A12" w:rsidP="00B15D67">
      <w:pPr>
        <w:tabs>
          <w:tab w:val="left" w:pos="3960"/>
          <w:tab w:val="left" w:pos="5220"/>
        </w:tabs>
        <w:spacing w:line="360" w:lineRule="auto"/>
        <w:ind w:firstLine="709"/>
        <w:rPr>
          <w:lang w:val="ru-RU"/>
        </w:rPr>
      </w:pPr>
    </w:p>
    <w:p w:rsidR="00800116" w:rsidRPr="00A32011" w:rsidRDefault="00800116" w:rsidP="00B15D67">
      <w:pPr>
        <w:tabs>
          <w:tab w:val="left" w:pos="3960"/>
          <w:tab w:val="left" w:pos="5220"/>
        </w:tabs>
        <w:spacing w:line="360" w:lineRule="auto"/>
        <w:ind w:firstLine="709"/>
        <w:rPr>
          <w:lang w:val="ru-RU"/>
        </w:rPr>
      </w:pPr>
      <w:r w:rsidRPr="00A32011">
        <w:rPr>
          <w:lang w:val="ru-RU"/>
        </w:rPr>
        <w:t>Количество мест стоянки автомобилей клиентов и персонала станции принимается из расчёта 1,5 места на один рабочий пост:</w:t>
      </w:r>
      <w:r w:rsidR="008C6FD4" w:rsidRPr="00A32011">
        <w:rPr>
          <w:lang w:val="ru-RU"/>
        </w:rPr>
        <w:t xml:space="preserve"> </w:t>
      </w:r>
    </w:p>
    <w:p w:rsidR="00F32A12" w:rsidRPr="00A32011" w:rsidRDefault="00F32A12" w:rsidP="00B15D67">
      <w:pPr>
        <w:tabs>
          <w:tab w:val="left" w:pos="3960"/>
          <w:tab w:val="left" w:pos="5220"/>
        </w:tabs>
        <w:spacing w:line="360" w:lineRule="auto"/>
        <w:ind w:firstLine="709"/>
        <w:rPr>
          <w:lang w:val="ru-RU"/>
        </w:rPr>
      </w:pPr>
    </w:p>
    <w:p w:rsidR="00800116" w:rsidRPr="00A32011" w:rsidRDefault="00800116" w:rsidP="00B15D67">
      <w:pPr>
        <w:tabs>
          <w:tab w:val="left" w:pos="3960"/>
          <w:tab w:val="left" w:pos="5220"/>
        </w:tabs>
        <w:spacing w:line="360" w:lineRule="auto"/>
        <w:ind w:firstLine="709"/>
        <w:rPr>
          <w:lang w:val="ru-RU"/>
        </w:rPr>
      </w:pPr>
      <w:r w:rsidRPr="00A32011">
        <w:rPr>
          <w:lang w:val="ru-RU"/>
        </w:rPr>
        <w:t>Х</w:t>
      </w:r>
      <w:r w:rsidRPr="00A32011">
        <w:rPr>
          <w:vertAlign w:val="subscript"/>
          <w:lang w:val="ru-RU"/>
        </w:rPr>
        <w:t xml:space="preserve">СТ </w:t>
      </w:r>
      <w:r w:rsidRPr="00A32011">
        <w:rPr>
          <w:lang w:val="ru-RU"/>
        </w:rPr>
        <w:t>=1,5·Х</w:t>
      </w:r>
      <w:r w:rsidR="00B15D67" w:rsidRPr="00A32011">
        <w:rPr>
          <w:lang w:val="ru-RU"/>
        </w:rPr>
        <w:t xml:space="preserve">                         </w:t>
      </w:r>
      <w:r w:rsidRPr="00A32011">
        <w:rPr>
          <w:lang w:val="ru-RU"/>
        </w:rPr>
        <w:t xml:space="preserve"> (1.15)</w:t>
      </w:r>
    </w:p>
    <w:p w:rsidR="00F32A12" w:rsidRPr="00A32011" w:rsidRDefault="00800116" w:rsidP="00B15D67">
      <w:pPr>
        <w:tabs>
          <w:tab w:val="left" w:pos="3960"/>
          <w:tab w:val="left" w:pos="5220"/>
        </w:tabs>
        <w:spacing w:line="360" w:lineRule="auto"/>
        <w:ind w:firstLine="709"/>
        <w:rPr>
          <w:lang w:val="ru-RU"/>
        </w:rPr>
      </w:pPr>
      <w:r w:rsidRPr="00A32011">
        <w:rPr>
          <w:lang w:val="ru-RU"/>
        </w:rPr>
        <w:t>Х</w:t>
      </w:r>
      <w:r w:rsidRPr="00A32011">
        <w:rPr>
          <w:vertAlign w:val="subscript"/>
          <w:lang w:val="ru-RU"/>
        </w:rPr>
        <w:t xml:space="preserve">СТ </w:t>
      </w:r>
      <w:r w:rsidRPr="00A32011">
        <w:rPr>
          <w:lang w:val="ru-RU"/>
        </w:rPr>
        <w:t>=1,5·</w:t>
      </w:r>
      <w:r w:rsidR="00415309" w:rsidRPr="00A32011">
        <w:rPr>
          <w:lang w:val="ru-RU"/>
        </w:rPr>
        <w:t>2</w:t>
      </w:r>
      <w:r w:rsidR="00313AC3" w:rsidRPr="00A32011">
        <w:rPr>
          <w:lang w:val="ru-RU"/>
        </w:rPr>
        <w:t>8</w:t>
      </w:r>
      <w:r w:rsidRPr="00A32011">
        <w:rPr>
          <w:lang w:val="ru-RU"/>
        </w:rPr>
        <w:t>=</w:t>
      </w:r>
      <w:r w:rsidR="00313AC3" w:rsidRPr="00A32011">
        <w:rPr>
          <w:lang w:val="ru-RU"/>
        </w:rPr>
        <w:t>42</w:t>
      </w:r>
      <w:r w:rsidRPr="00A32011">
        <w:rPr>
          <w:lang w:val="ru-RU"/>
        </w:rPr>
        <w:t xml:space="preserve"> </w:t>
      </w:r>
    </w:p>
    <w:p w:rsidR="00F32A12" w:rsidRPr="00A32011" w:rsidRDefault="00F32A12" w:rsidP="00B15D67">
      <w:pPr>
        <w:tabs>
          <w:tab w:val="left" w:pos="3960"/>
          <w:tab w:val="left" w:pos="5220"/>
        </w:tabs>
        <w:spacing w:line="360" w:lineRule="auto"/>
        <w:ind w:firstLine="709"/>
        <w:rPr>
          <w:lang w:val="ru-RU"/>
        </w:rPr>
      </w:pPr>
      <w:r w:rsidRPr="00A32011">
        <w:rPr>
          <w:lang w:val="ru-RU"/>
        </w:rPr>
        <w:br w:type="page"/>
      </w:r>
      <w:r w:rsidR="0019034A" w:rsidRPr="00A32011">
        <w:rPr>
          <w:lang w:val="ru-RU"/>
        </w:rPr>
        <w:t>Количество</w:t>
      </w:r>
      <w:r w:rsidR="005D3323" w:rsidRPr="00A32011">
        <w:rPr>
          <w:lang w:val="ru-RU"/>
        </w:rPr>
        <w:t xml:space="preserve"> автомобиле-мест хранения на открытой стоянке магазина определяется из выражения</w:t>
      </w:r>
    </w:p>
    <w:p w:rsidR="00F32A12" w:rsidRPr="00A32011" w:rsidRDefault="00F32A12" w:rsidP="00B15D67">
      <w:pPr>
        <w:tabs>
          <w:tab w:val="left" w:pos="3960"/>
          <w:tab w:val="left" w:pos="5220"/>
        </w:tabs>
        <w:spacing w:line="360" w:lineRule="auto"/>
        <w:ind w:firstLine="709"/>
        <w:rPr>
          <w:lang w:val="ru-RU"/>
        </w:rPr>
      </w:pPr>
    </w:p>
    <w:p w:rsidR="00D419C8" w:rsidRPr="00A32011" w:rsidRDefault="00D419C8" w:rsidP="00B15D67">
      <w:pPr>
        <w:tabs>
          <w:tab w:val="left" w:pos="3960"/>
          <w:tab w:val="left" w:pos="5220"/>
        </w:tabs>
        <w:spacing w:line="360" w:lineRule="auto"/>
        <w:ind w:firstLine="709"/>
        <w:rPr>
          <w:lang w:val="ru-RU"/>
        </w:rPr>
      </w:pPr>
      <w:r w:rsidRPr="00A32011">
        <w:rPr>
          <w:lang w:val="ru-RU"/>
        </w:rPr>
        <w:t>Х</w:t>
      </w:r>
      <w:r w:rsidRPr="00A32011">
        <w:rPr>
          <w:vertAlign w:val="subscript"/>
          <w:lang w:val="ru-RU"/>
        </w:rPr>
        <w:t>О</w:t>
      </w:r>
      <w:r w:rsidRPr="00A32011">
        <w:rPr>
          <w:lang w:val="ru-RU"/>
        </w:rPr>
        <w:t xml:space="preserve"> = N</w:t>
      </w:r>
      <w:r w:rsidRPr="00A32011">
        <w:rPr>
          <w:vertAlign w:val="subscript"/>
          <w:lang w:val="ru-RU"/>
        </w:rPr>
        <w:t xml:space="preserve">П </w:t>
      </w:r>
      <w:r w:rsidRPr="00A32011">
        <w:rPr>
          <w:lang w:val="ru-RU"/>
        </w:rPr>
        <w:t>·Д</w:t>
      </w:r>
      <w:r w:rsidR="003026A8" w:rsidRPr="00A32011">
        <w:rPr>
          <w:vertAlign w:val="subscript"/>
          <w:lang w:val="ru-RU"/>
        </w:rPr>
        <w:t>З</w:t>
      </w:r>
      <w:r w:rsidRPr="00A32011">
        <w:rPr>
          <w:lang w:val="ru-RU"/>
        </w:rPr>
        <w:t>/Д</w:t>
      </w:r>
      <w:r w:rsidRPr="00A32011">
        <w:rPr>
          <w:vertAlign w:val="subscript"/>
          <w:lang w:val="ru-RU"/>
        </w:rPr>
        <w:t>РАБ.</w:t>
      </w:r>
      <w:r w:rsidR="003026A8" w:rsidRPr="00A32011">
        <w:rPr>
          <w:vertAlign w:val="subscript"/>
          <w:lang w:val="ru-RU"/>
        </w:rPr>
        <w:t>М</w:t>
      </w:r>
      <w:r w:rsidRPr="00A32011">
        <w:rPr>
          <w:vertAlign w:val="subscript"/>
          <w:lang w:val="ru-RU"/>
        </w:rPr>
        <w:t xml:space="preserve"> </w:t>
      </w:r>
      <w:r w:rsidRPr="00A32011">
        <w:rPr>
          <w:lang w:val="ru-RU"/>
        </w:rPr>
        <w:t>,</w:t>
      </w:r>
    </w:p>
    <w:p w:rsidR="00F32A12" w:rsidRPr="00A32011" w:rsidRDefault="00F32A12" w:rsidP="00B15D67">
      <w:pPr>
        <w:tabs>
          <w:tab w:val="left" w:pos="3960"/>
          <w:tab w:val="left" w:pos="5220"/>
        </w:tabs>
        <w:spacing w:line="360" w:lineRule="auto"/>
        <w:ind w:firstLine="709"/>
        <w:rPr>
          <w:lang w:val="ru-RU"/>
        </w:rPr>
      </w:pPr>
    </w:p>
    <w:p w:rsidR="003D1B4E" w:rsidRPr="00A32011" w:rsidRDefault="003D1B4E" w:rsidP="00B15D67">
      <w:pPr>
        <w:tabs>
          <w:tab w:val="left" w:pos="3960"/>
          <w:tab w:val="left" w:pos="5220"/>
        </w:tabs>
        <w:spacing w:line="360" w:lineRule="auto"/>
        <w:ind w:firstLine="709"/>
        <w:rPr>
          <w:lang w:val="ru-RU"/>
        </w:rPr>
      </w:pPr>
      <w:r w:rsidRPr="00A32011">
        <w:rPr>
          <w:lang w:val="ru-RU"/>
        </w:rPr>
        <w:t>где N</w:t>
      </w:r>
      <w:r w:rsidRPr="00A32011">
        <w:rPr>
          <w:vertAlign w:val="subscript"/>
          <w:lang w:val="ru-RU"/>
        </w:rPr>
        <w:t>П</w:t>
      </w:r>
      <w:r w:rsidRPr="00A32011">
        <w:rPr>
          <w:lang w:val="ru-RU"/>
        </w:rPr>
        <w:t xml:space="preserve"> - число проданных автомобилей в год, </w:t>
      </w:r>
      <w:r w:rsidR="00C6303E" w:rsidRPr="00A32011">
        <w:rPr>
          <w:lang w:val="ru-RU"/>
        </w:rPr>
        <w:t>шт.</w:t>
      </w:r>
      <w:r w:rsidRPr="00A32011">
        <w:rPr>
          <w:lang w:val="ru-RU"/>
        </w:rPr>
        <w:t>;</w:t>
      </w:r>
    </w:p>
    <w:p w:rsidR="003D1B4E" w:rsidRPr="00A32011" w:rsidRDefault="003D1B4E" w:rsidP="00B15D67">
      <w:pPr>
        <w:tabs>
          <w:tab w:val="left" w:pos="3960"/>
          <w:tab w:val="left" w:pos="5220"/>
        </w:tabs>
        <w:spacing w:line="360" w:lineRule="auto"/>
        <w:ind w:firstLine="709"/>
        <w:rPr>
          <w:lang w:val="ru-RU"/>
        </w:rPr>
      </w:pPr>
      <w:r w:rsidRPr="00A32011">
        <w:rPr>
          <w:lang w:val="ru-RU"/>
        </w:rPr>
        <w:t>Д</w:t>
      </w:r>
      <w:r w:rsidRPr="00A32011">
        <w:rPr>
          <w:vertAlign w:val="subscript"/>
          <w:lang w:val="ru-RU"/>
        </w:rPr>
        <w:t xml:space="preserve">З </w:t>
      </w:r>
      <w:r w:rsidRPr="00A32011">
        <w:rPr>
          <w:lang w:val="ru-RU"/>
        </w:rPr>
        <w:t>- число дней запаса, Д</w:t>
      </w:r>
      <w:r w:rsidRPr="00A32011">
        <w:rPr>
          <w:vertAlign w:val="subscript"/>
          <w:lang w:val="ru-RU"/>
        </w:rPr>
        <w:t xml:space="preserve">З </w:t>
      </w:r>
      <w:r w:rsidRPr="00A32011">
        <w:rPr>
          <w:lang w:val="ru-RU"/>
        </w:rPr>
        <w:t>=20;</w:t>
      </w:r>
    </w:p>
    <w:p w:rsidR="00C6303E" w:rsidRPr="00A32011" w:rsidRDefault="00C6303E" w:rsidP="00B15D67">
      <w:pPr>
        <w:tabs>
          <w:tab w:val="left" w:pos="3960"/>
          <w:tab w:val="left" w:pos="5220"/>
        </w:tabs>
        <w:spacing w:line="360" w:lineRule="auto"/>
        <w:ind w:firstLine="709"/>
        <w:rPr>
          <w:lang w:val="ru-RU"/>
        </w:rPr>
      </w:pPr>
      <w:r w:rsidRPr="00A32011">
        <w:rPr>
          <w:lang w:val="ru-RU"/>
        </w:rPr>
        <w:t>Д</w:t>
      </w:r>
      <w:r w:rsidRPr="00A32011">
        <w:rPr>
          <w:vertAlign w:val="subscript"/>
          <w:lang w:val="ru-RU"/>
        </w:rPr>
        <w:t xml:space="preserve">РАБ.М </w:t>
      </w:r>
      <w:r w:rsidRPr="00A32011">
        <w:rPr>
          <w:lang w:val="ru-RU"/>
        </w:rPr>
        <w:t>- число дней работы магазина в году.</w:t>
      </w:r>
    </w:p>
    <w:p w:rsidR="003026A8" w:rsidRPr="00A32011" w:rsidRDefault="003026A8" w:rsidP="00B15D67">
      <w:pPr>
        <w:tabs>
          <w:tab w:val="left" w:pos="3960"/>
          <w:tab w:val="left" w:pos="5220"/>
        </w:tabs>
        <w:spacing w:line="360" w:lineRule="auto"/>
        <w:ind w:firstLine="709"/>
        <w:rPr>
          <w:lang w:val="ru-RU"/>
        </w:rPr>
      </w:pPr>
      <w:r w:rsidRPr="00A32011">
        <w:rPr>
          <w:lang w:val="ru-RU"/>
        </w:rPr>
        <w:t>Х</w:t>
      </w:r>
      <w:r w:rsidRPr="00A32011">
        <w:rPr>
          <w:vertAlign w:val="subscript"/>
          <w:lang w:val="ru-RU"/>
        </w:rPr>
        <w:t>О</w:t>
      </w:r>
      <w:r w:rsidRPr="00A32011">
        <w:rPr>
          <w:lang w:val="ru-RU"/>
        </w:rPr>
        <w:t xml:space="preserve"> = 500</w:t>
      </w:r>
      <w:r w:rsidR="00F505C5" w:rsidRPr="00A32011">
        <w:rPr>
          <w:lang w:val="ru-RU"/>
        </w:rPr>
        <w:t>·20/305=32,8 (примем 33)</w:t>
      </w:r>
    </w:p>
    <w:p w:rsidR="00800116" w:rsidRPr="00A32011" w:rsidRDefault="00800116" w:rsidP="00B15D67">
      <w:pPr>
        <w:spacing w:line="360" w:lineRule="auto"/>
        <w:ind w:firstLine="709"/>
        <w:rPr>
          <w:lang w:val="ru-RU"/>
        </w:rPr>
      </w:pPr>
    </w:p>
    <w:p w:rsidR="00800116" w:rsidRPr="00A32011" w:rsidRDefault="00800116" w:rsidP="00B15D67">
      <w:pPr>
        <w:spacing w:line="360" w:lineRule="auto"/>
        <w:ind w:firstLine="709"/>
        <w:outlineLvl w:val="0"/>
        <w:rPr>
          <w:lang w:val="ru-RU"/>
        </w:rPr>
      </w:pPr>
      <w:bookmarkStart w:id="36" w:name="_Toc186673489"/>
      <w:r w:rsidRPr="00A32011">
        <w:rPr>
          <w:lang w:val="ru-RU"/>
        </w:rPr>
        <w:t>1.5 Технологич</w:t>
      </w:r>
      <w:r w:rsidR="0063042C" w:rsidRPr="00A32011">
        <w:rPr>
          <w:lang w:val="ru-RU"/>
        </w:rPr>
        <w:t>е</w:t>
      </w:r>
      <w:r w:rsidRPr="00A32011">
        <w:rPr>
          <w:lang w:val="ru-RU"/>
        </w:rPr>
        <w:t>ское оборудование и инструменты</w:t>
      </w:r>
      <w:bookmarkEnd w:id="36"/>
    </w:p>
    <w:p w:rsidR="00F32A12" w:rsidRPr="00A32011" w:rsidRDefault="00F32A12" w:rsidP="00B15D67">
      <w:pPr>
        <w:spacing w:line="360" w:lineRule="auto"/>
        <w:ind w:firstLine="709"/>
        <w:outlineLvl w:val="0"/>
        <w:rPr>
          <w:lang w:val="ru-RU"/>
        </w:rPr>
      </w:pPr>
    </w:p>
    <w:p w:rsidR="00800116" w:rsidRPr="00A32011" w:rsidRDefault="00800116" w:rsidP="00B15D67">
      <w:pPr>
        <w:spacing w:line="360" w:lineRule="auto"/>
        <w:ind w:firstLine="709"/>
        <w:rPr>
          <w:lang w:val="ru-RU"/>
        </w:rPr>
      </w:pPr>
      <w:r w:rsidRPr="00A32011">
        <w:rPr>
          <w:lang w:val="ru-RU"/>
        </w:rPr>
        <w:t>Таблица 1.2 – Технологическое оборудование и инструменты</w:t>
      </w:r>
    </w:p>
    <w:tbl>
      <w:tblPr>
        <w:tblW w:w="878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4881"/>
        <w:gridCol w:w="884"/>
        <w:gridCol w:w="920"/>
      </w:tblGrid>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Наименование оборудования</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Краткая характеристика</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Число единиц</w:t>
            </w:r>
          </w:p>
        </w:tc>
        <w:tc>
          <w:tcPr>
            <w:tcW w:w="920" w:type="dxa"/>
          </w:tcPr>
          <w:p w:rsidR="00800116" w:rsidRPr="00A32011" w:rsidRDefault="00800116" w:rsidP="00F32A12">
            <w:pPr>
              <w:spacing w:line="360" w:lineRule="auto"/>
              <w:rPr>
                <w:sz w:val="20"/>
                <w:szCs w:val="20"/>
                <w:vertAlign w:val="superscript"/>
                <w:lang w:val="ru-RU"/>
              </w:rPr>
            </w:pPr>
            <w:r w:rsidRPr="00A32011">
              <w:rPr>
                <w:sz w:val="20"/>
                <w:szCs w:val="20"/>
                <w:lang w:val="ru-RU"/>
              </w:rPr>
              <w:t>Площадь, м</w:t>
            </w:r>
            <w:r w:rsidRPr="00A32011">
              <w:rPr>
                <w:sz w:val="20"/>
                <w:szCs w:val="20"/>
                <w:vertAlign w:val="superscript"/>
                <w:lang w:val="ru-RU"/>
              </w:rPr>
              <w:t>2</w:t>
            </w:r>
          </w:p>
        </w:tc>
      </w:tr>
      <w:tr w:rsidR="00800116" w:rsidRPr="00A32011">
        <w:tc>
          <w:tcPr>
            <w:tcW w:w="8785" w:type="dxa"/>
            <w:gridSpan w:val="4"/>
          </w:tcPr>
          <w:p w:rsidR="00800116" w:rsidRPr="00A32011" w:rsidRDefault="00800116" w:rsidP="00F32A12">
            <w:pPr>
              <w:spacing w:line="360" w:lineRule="auto"/>
              <w:rPr>
                <w:sz w:val="20"/>
                <w:szCs w:val="20"/>
                <w:lang w:val="ru-RU"/>
              </w:rPr>
            </w:pPr>
            <w:r w:rsidRPr="00A32011">
              <w:rPr>
                <w:sz w:val="20"/>
                <w:szCs w:val="20"/>
                <w:lang w:val="ru-RU"/>
              </w:rPr>
              <w:t>Зона ТО и ТР</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1 Подъемник для</w:t>
            </w:r>
          </w:p>
          <w:p w:rsidR="00800116" w:rsidRPr="00A32011" w:rsidRDefault="00800116" w:rsidP="00F32A12">
            <w:pPr>
              <w:spacing w:line="360" w:lineRule="auto"/>
              <w:rPr>
                <w:sz w:val="20"/>
                <w:szCs w:val="20"/>
                <w:lang w:val="ru-RU"/>
              </w:rPr>
            </w:pPr>
            <w:r w:rsidRPr="00A32011">
              <w:rPr>
                <w:sz w:val="20"/>
                <w:szCs w:val="20"/>
                <w:lang w:val="ru-RU"/>
              </w:rPr>
              <w:t>легковых авто-</w:t>
            </w:r>
          </w:p>
          <w:p w:rsidR="00800116" w:rsidRPr="00A32011" w:rsidRDefault="00800116" w:rsidP="00F32A12">
            <w:pPr>
              <w:spacing w:line="360" w:lineRule="auto"/>
              <w:rPr>
                <w:sz w:val="20"/>
                <w:szCs w:val="20"/>
                <w:lang w:val="ru-RU"/>
              </w:rPr>
            </w:pPr>
            <w:r w:rsidRPr="00A32011">
              <w:rPr>
                <w:sz w:val="20"/>
                <w:szCs w:val="20"/>
                <w:lang w:val="ru-RU"/>
              </w:rPr>
              <w:t>мобилей ППД2</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Тип - стационарный двухстоечный с электроприводом. Грузоподъемность - 3000 кг; высота подъема – 1650 мм; мощность электродвигателя -</w:t>
            </w:r>
            <w:r w:rsidR="00B15D67" w:rsidRPr="00A32011">
              <w:rPr>
                <w:sz w:val="20"/>
                <w:szCs w:val="20"/>
                <w:lang w:val="ru-RU"/>
              </w:rPr>
              <w:t xml:space="preserve"> </w:t>
            </w:r>
            <w:r w:rsidRPr="00A32011">
              <w:rPr>
                <w:sz w:val="20"/>
                <w:szCs w:val="20"/>
                <w:lang w:val="ru-RU"/>
              </w:rPr>
              <w:t>7,4 кВт; габаритные размеры - 2450х4100х3200 мм; масса - 1275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18</w:t>
            </w:r>
          </w:p>
          <w:p w:rsidR="00800116" w:rsidRPr="00A32011" w:rsidRDefault="00800116" w:rsidP="00F32A12">
            <w:pPr>
              <w:spacing w:line="360" w:lineRule="auto"/>
              <w:rPr>
                <w:sz w:val="20"/>
                <w:szCs w:val="20"/>
                <w:lang w:val="ru-RU"/>
              </w:rPr>
            </w:pPr>
          </w:p>
        </w:tc>
        <w:tc>
          <w:tcPr>
            <w:tcW w:w="920" w:type="dxa"/>
          </w:tcPr>
          <w:p w:rsidR="00800116" w:rsidRPr="00A32011" w:rsidRDefault="00800116" w:rsidP="00F32A12">
            <w:pPr>
              <w:spacing w:line="360" w:lineRule="auto"/>
              <w:rPr>
                <w:sz w:val="20"/>
                <w:szCs w:val="20"/>
                <w:lang w:val="ru-RU"/>
              </w:rPr>
            </w:pPr>
            <w:r w:rsidRPr="00A32011">
              <w:rPr>
                <w:sz w:val="20"/>
                <w:szCs w:val="20"/>
                <w:lang w:val="ru-RU"/>
              </w:rPr>
              <w:t>180,81</w:t>
            </w:r>
          </w:p>
          <w:p w:rsidR="00800116" w:rsidRPr="00A32011" w:rsidRDefault="00800116" w:rsidP="00F32A12">
            <w:pPr>
              <w:spacing w:line="360" w:lineRule="auto"/>
              <w:rPr>
                <w:sz w:val="20"/>
                <w:szCs w:val="20"/>
                <w:lang w:val="ru-RU"/>
              </w:rPr>
            </w:pPr>
          </w:p>
        </w:tc>
      </w:tr>
      <w:tr w:rsidR="00800116" w:rsidRPr="00A32011">
        <w:trPr>
          <w:trHeight w:val="980"/>
        </w:trPr>
        <w:tc>
          <w:tcPr>
            <w:tcW w:w="2100" w:type="dxa"/>
          </w:tcPr>
          <w:p w:rsidR="00800116" w:rsidRPr="00A32011" w:rsidRDefault="00800116" w:rsidP="00F32A12">
            <w:pPr>
              <w:spacing w:line="360" w:lineRule="auto"/>
              <w:rPr>
                <w:sz w:val="20"/>
                <w:szCs w:val="20"/>
                <w:lang w:val="ru-RU"/>
              </w:rPr>
            </w:pPr>
            <w:r w:rsidRPr="00A32011">
              <w:rPr>
                <w:sz w:val="20"/>
                <w:szCs w:val="20"/>
                <w:lang w:val="ru-RU"/>
              </w:rPr>
              <w:t>2 Станок свер-</w:t>
            </w:r>
          </w:p>
          <w:p w:rsidR="00800116" w:rsidRPr="00A32011" w:rsidRDefault="00800116" w:rsidP="00F32A12">
            <w:pPr>
              <w:spacing w:line="360" w:lineRule="auto"/>
              <w:rPr>
                <w:sz w:val="20"/>
                <w:szCs w:val="20"/>
                <w:lang w:val="ru-RU"/>
              </w:rPr>
            </w:pPr>
            <w:r w:rsidRPr="00A32011">
              <w:rPr>
                <w:sz w:val="20"/>
                <w:szCs w:val="20"/>
                <w:lang w:val="ru-RU"/>
              </w:rPr>
              <w:t>лильный</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Тип - настольный, электромеханический, вертикальный. Мощность электродвигателя - 3,2 КВт; габаритные размеры - 710х390 мм</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0,273</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3 Установка пе-</w:t>
            </w:r>
          </w:p>
          <w:p w:rsidR="00800116" w:rsidRPr="00A32011" w:rsidRDefault="00800116" w:rsidP="00F32A12">
            <w:pPr>
              <w:spacing w:line="360" w:lineRule="auto"/>
              <w:rPr>
                <w:sz w:val="20"/>
                <w:szCs w:val="20"/>
                <w:lang w:val="ru-RU"/>
              </w:rPr>
            </w:pPr>
            <w:r w:rsidRPr="00A32011">
              <w:rPr>
                <w:sz w:val="20"/>
                <w:szCs w:val="20"/>
                <w:lang w:val="ru-RU"/>
              </w:rPr>
              <w:t>редвижная для</w:t>
            </w:r>
          </w:p>
          <w:p w:rsidR="00800116" w:rsidRPr="00A32011" w:rsidRDefault="00F32A12" w:rsidP="00F32A12">
            <w:pPr>
              <w:spacing w:line="360" w:lineRule="auto"/>
              <w:rPr>
                <w:sz w:val="20"/>
                <w:szCs w:val="20"/>
                <w:lang w:val="ru-RU"/>
              </w:rPr>
            </w:pPr>
            <w:r w:rsidRPr="00A32011">
              <w:rPr>
                <w:sz w:val="20"/>
                <w:szCs w:val="20"/>
                <w:lang w:val="ru-RU"/>
              </w:rPr>
              <w:t>сбора отрабо</w:t>
            </w:r>
            <w:r w:rsidR="00800116" w:rsidRPr="00A32011">
              <w:rPr>
                <w:sz w:val="20"/>
                <w:szCs w:val="20"/>
                <w:lang w:val="ru-RU"/>
              </w:rPr>
              <w:t>танных масел</w:t>
            </w:r>
            <w:r w:rsidRPr="00A32011">
              <w:rPr>
                <w:sz w:val="20"/>
                <w:szCs w:val="20"/>
                <w:lang w:val="ru-RU"/>
              </w:rPr>
              <w:t xml:space="preserve"> </w:t>
            </w:r>
            <w:r w:rsidR="00800116" w:rsidRPr="00A32011">
              <w:rPr>
                <w:sz w:val="20"/>
                <w:szCs w:val="20"/>
                <w:lang w:val="ru-RU"/>
              </w:rPr>
              <w:t>модель С-508</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Емкость бака -</w:t>
            </w:r>
            <w:r w:rsidR="00B15D67" w:rsidRPr="00A32011">
              <w:rPr>
                <w:sz w:val="20"/>
                <w:szCs w:val="20"/>
                <w:lang w:val="ru-RU"/>
              </w:rPr>
              <w:t xml:space="preserve"> </w:t>
            </w:r>
            <w:r w:rsidRPr="00A32011">
              <w:rPr>
                <w:sz w:val="20"/>
                <w:szCs w:val="20"/>
                <w:lang w:val="ru-RU"/>
              </w:rPr>
              <w:t>63 л; длина сливного шланга – 600 мм; габаритные размеры - 730х550х1080 мм; масса – 34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,401</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4 Компрессор</w:t>
            </w:r>
          </w:p>
          <w:p w:rsidR="00800116" w:rsidRPr="00A32011" w:rsidRDefault="00800116" w:rsidP="00F32A12">
            <w:pPr>
              <w:spacing w:line="360" w:lineRule="auto"/>
              <w:rPr>
                <w:sz w:val="20"/>
                <w:szCs w:val="20"/>
                <w:lang w:val="ru-RU"/>
              </w:rPr>
            </w:pPr>
            <w:r w:rsidRPr="00A32011">
              <w:rPr>
                <w:sz w:val="20"/>
                <w:szCs w:val="20"/>
                <w:lang w:val="ru-RU"/>
              </w:rPr>
              <w:t>передвижной</w:t>
            </w:r>
          </w:p>
          <w:p w:rsidR="00800116" w:rsidRPr="00A32011" w:rsidRDefault="00800116" w:rsidP="00F32A12">
            <w:pPr>
              <w:spacing w:line="360" w:lineRule="auto"/>
              <w:rPr>
                <w:sz w:val="20"/>
                <w:szCs w:val="20"/>
                <w:lang w:val="ru-RU"/>
              </w:rPr>
            </w:pPr>
            <w:r w:rsidRPr="00A32011">
              <w:rPr>
                <w:sz w:val="20"/>
                <w:szCs w:val="20"/>
                <w:lang w:val="ru-RU"/>
              </w:rPr>
              <w:t>модель К-2</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Производительность - 0,63 м/мин; давление сжатого воздуха – 1</w:t>
            </w:r>
            <w:r w:rsidR="00B15D67" w:rsidRPr="00A32011">
              <w:rPr>
                <w:sz w:val="20"/>
                <w:szCs w:val="20"/>
                <w:lang w:val="ru-RU"/>
              </w:rPr>
              <w:t xml:space="preserve"> </w:t>
            </w:r>
            <w:r w:rsidRPr="00A32011">
              <w:rPr>
                <w:sz w:val="20"/>
                <w:szCs w:val="20"/>
                <w:lang w:val="ru-RU"/>
              </w:rPr>
              <w:t>Мпа;</w:t>
            </w:r>
            <w:r w:rsidR="00B15D67" w:rsidRPr="00A32011">
              <w:rPr>
                <w:sz w:val="20"/>
                <w:szCs w:val="20"/>
                <w:lang w:val="ru-RU"/>
              </w:rPr>
              <w:t xml:space="preserve"> </w:t>
            </w:r>
            <w:r w:rsidRPr="00A32011">
              <w:rPr>
                <w:sz w:val="20"/>
                <w:szCs w:val="20"/>
                <w:lang w:val="ru-RU"/>
              </w:rPr>
              <w:t>емкость рессивера - 0,15 м; мощность электродвигателя - 5,5 кВт; габаритные размеры - 1300х620х1250 мм; масса -</w:t>
            </w:r>
            <w:r w:rsidR="00B15D67" w:rsidRPr="00A32011">
              <w:rPr>
                <w:sz w:val="20"/>
                <w:szCs w:val="20"/>
                <w:lang w:val="ru-RU"/>
              </w:rPr>
              <w:t xml:space="preserve"> </w:t>
            </w:r>
            <w:r w:rsidRPr="00A32011">
              <w:rPr>
                <w:sz w:val="20"/>
                <w:szCs w:val="20"/>
                <w:lang w:val="ru-RU"/>
              </w:rPr>
              <w:t>270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0,780</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5 Стенд для ре-</w:t>
            </w:r>
          </w:p>
          <w:p w:rsidR="00800116" w:rsidRPr="00A32011" w:rsidRDefault="00800116" w:rsidP="00F32A12">
            <w:pPr>
              <w:spacing w:line="360" w:lineRule="auto"/>
              <w:rPr>
                <w:sz w:val="20"/>
                <w:szCs w:val="20"/>
                <w:lang w:val="ru-RU"/>
              </w:rPr>
            </w:pPr>
            <w:r w:rsidRPr="00A32011">
              <w:rPr>
                <w:sz w:val="20"/>
                <w:szCs w:val="20"/>
                <w:lang w:val="ru-RU"/>
              </w:rPr>
              <w:t>гулировки и</w:t>
            </w:r>
            <w:r w:rsidR="00F32A12" w:rsidRPr="00A32011">
              <w:rPr>
                <w:sz w:val="20"/>
                <w:szCs w:val="20"/>
                <w:lang w:val="ru-RU"/>
              </w:rPr>
              <w:t xml:space="preserve"> </w:t>
            </w:r>
            <w:r w:rsidRPr="00A32011">
              <w:rPr>
                <w:sz w:val="20"/>
                <w:szCs w:val="20"/>
                <w:lang w:val="ru-RU"/>
              </w:rPr>
              <w:t>сборки сцепления, мод.Р-748</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Тип - настольный, габаритные размеры - 625х565х405 мм; масса – 57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0,353</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6 Шкаф для инструмента и</w:t>
            </w:r>
            <w:r w:rsidR="00F32A12" w:rsidRPr="00A32011">
              <w:rPr>
                <w:sz w:val="20"/>
                <w:szCs w:val="20"/>
                <w:lang w:val="ru-RU"/>
              </w:rPr>
              <w:t xml:space="preserve"> </w:t>
            </w:r>
          </w:p>
          <w:p w:rsidR="00800116" w:rsidRPr="00A32011" w:rsidRDefault="00800116" w:rsidP="00F32A12">
            <w:pPr>
              <w:spacing w:line="360" w:lineRule="auto"/>
              <w:rPr>
                <w:sz w:val="20"/>
                <w:szCs w:val="20"/>
                <w:lang w:val="ru-RU"/>
              </w:rPr>
            </w:pPr>
            <w:r w:rsidRPr="00A32011">
              <w:rPr>
                <w:sz w:val="20"/>
                <w:szCs w:val="20"/>
                <w:lang w:val="ru-RU"/>
              </w:rPr>
              <w:t>материала</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Металлический разборный, габаритные размеры - 880х500х1600 мм; масса – 20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2</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0,880</w:t>
            </w:r>
          </w:p>
          <w:p w:rsidR="00800116" w:rsidRPr="00A32011" w:rsidRDefault="00800116" w:rsidP="00F32A12">
            <w:pPr>
              <w:spacing w:line="360" w:lineRule="auto"/>
              <w:rPr>
                <w:sz w:val="20"/>
                <w:szCs w:val="20"/>
                <w:lang w:val="ru-RU"/>
              </w:rPr>
            </w:pPr>
          </w:p>
        </w:tc>
      </w:tr>
      <w:tr w:rsidR="00800116" w:rsidRPr="00A32011">
        <w:trPr>
          <w:trHeight w:val="908"/>
        </w:trPr>
        <w:tc>
          <w:tcPr>
            <w:tcW w:w="2100" w:type="dxa"/>
          </w:tcPr>
          <w:p w:rsidR="00800116" w:rsidRPr="00A32011" w:rsidRDefault="00800116" w:rsidP="00F32A12">
            <w:pPr>
              <w:spacing w:line="360" w:lineRule="auto"/>
              <w:rPr>
                <w:sz w:val="20"/>
                <w:szCs w:val="20"/>
                <w:lang w:val="ru-RU"/>
              </w:rPr>
            </w:pPr>
            <w:r w:rsidRPr="00A32011">
              <w:rPr>
                <w:sz w:val="20"/>
                <w:szCs w:val="20"/>
                <w:lang w:val="ru-RU"/>
              </w:rPr>
              <w:t>7 Ларь для отра-</w:t>
            </w:r>
          </w:p>
          <w:p w:rsidR="00800116" w:rsidRPr="00A32011" w:rsidRDefault="00800116" w:rsidP="00F32A12">
            <w:pPr>
              <w:spacing w:line="360" w:lineRule="auto"/>
              <w:rPr>
                <w:sz w:val="20"/>
                <w:szCs w:val="20"/>
                <w:lang w:val="ru-RU"/>
              </w:rPr>
            </w:pPr>
            <w:r w:rsidRPr="00A32011">
              <w:rPr>
                <w:sz w:val="20"/>
                <w:szCs w:val="20"/>
                <w:lang w:val="ru-RU"/>
              </w:rPr>
              <w:t>ботавших деталей и отходов</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Металлический, габаритные размеры - 400х800х450 мм; масса -</w:t>
            </w:r>
            <w:r w:rsidR="00B15D67" w:rsidRPr="00A32011">
              <w:rPr>
                <w:sz w:val="20"/>
                <w:szCs w:val="20"/>
                <w:lang w:val="ru-RU"/>
              </w:rPr>
              <w:t xml:space="preserve"> </w:t>
            </w:r>
            <w:r w:rsidRPr="00A32011">
              <w:rPr>
                <w:sz w:val="20"/>
                <w:szCs w:val="20"/>
                <w:lang w:val="ru-RU"/>
              </w:rPr>
              <w:t>20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2</w:t>
            </w:r>
          </w:p>
        </w:tc>
        <w:tc>
          <w:tcPr>
            <w:tcW w:w="920" w:type="dxa"/>
          </w:tcPr>
          <w:p w:rsidR="00800116" w:rsidRPr="00A32011" w:rsidRDefault="00B15D67" w:rsidP="00F32A12">
            <w:pPr>
              <w:spacing w:line="360" w:lineRule="auto"/>
              <w:rPr>
                <w:sz w:val="20"/>
                <w:szCs w:val="20"/>
                <w:lang w:val="ru-RU"/>
              </w:rPr>
            </w:pPr>
            <w:r w:rsidRPr="00A32011">
              <w:rPr>
                <w:sz w:val="20"/>
                <w:szCs w:val="20"/>
                <w:lang w:val="ru-RU"/>
              </w:rPr>
              <w:t xml:space="preserve"> </w:t>
            </w:r>
            <w:r w:rsidR="00800116" w:rsidRPr="00A32011">
              <w:rPr>
                <w:sz w:val="20"/>
                <w:szCs w:val="20"/>
                <w:lang w:val="ru-RU"/>
              </w:rPr>
              <w:t xml:space="preserve"> 0,640</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8 Ванна для</w:t>
            </w:r>
            <w:r w:rsidR="00F32A12" w:rsidRPr="00A32011">
              <w:rPr>
                <w:sz w:val="20"/>
                <w:szCs w:val="20"/>
                <w:lang w:val="ru-RU"/>
              </w:rPr>
              <w:t xml:space="preserve"> </w:t>
            </w:r>
            <w:r w:rsidRPr="00A32011">
              <w:rPr>
                <w:sz w:val="20"/>
                <w:szCs w:val="20"/>
                <w:lang w:val="ru-RU"/>
              </w:rPr>
              <w:t>промывки</w:t>
            </w:r>
            <w:r w:rsidR="00F32A12" w:rsidRPr="00A32011">
              <w:rPr>
                <w:sz w:val="20"/>
                <w:szCs w:val="20"/>
                <w:lang w:val="ru-RU"/>
              </w:rPr>
              <w:t xml:space="preserve"> </w:t>
            </w:r>
            <w:r w:rsidRPr="00A32011">
              <w:rPr>
                <w:sz w:val="20"/>
                <w:szCs w:val="20"/>
                <w:lang w:val="ru-RU"/>
              </w:rPr>
              <w:t>деталей и узлов</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Металлическая, габаритные размеры - 400х800х450 мм; масса – 10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0,320</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9 Тележка</w:t>
            </w:r>
          </w:p>
          <w:p w:rsidR="00800116" w:rsidRPr="00A32011" w:rsidRDefault="00800116" w:rsidP="00F32A12">
            <w:pPr>
              <w:spacing w:line="360" w:lineRule="auto"/>
              <w:rPr>
                <w:sz w:val="20"/>
                <w:szCs w:val="20"/>
                <w:lang w:val="ru-RU"/>
              </w:rPr>
            </w:pPr>
            <w:r w:rsidRPr="00A32011">
              <w:rPr>
                <w:sz w:val="20"/>
                <w:szCs w:val="20"/>
                <w:lang w:val="ru-RU"/>
              </w:rPr>
              <w:t>передвижная</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Металлическая, габаритные размеры - 1000х400х400 мм; грузоподъемность – 116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2</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0,800</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10 Слесарный</w:t>
            </w:r>
            <w:r w:rsidR="00F32A12" w:rsidRPr="00A32011">
              <w:rPr>
                <w:sz w:val="20"/>
                <w:szCs w:val="20"/>
                <w:lang w:val="ru-RU"/>
              </w:rPr>
              <w:t xml:space="preserve"> </w:t>
            </w:r>
            <w:r w:rsidRPr="00A32011">
              <w:rPr>
                <w:sz w:val="20"/>
                <w:szCs w:val="20"/>
                <w:lang w:val="ru-RU"/>
              </w:rPr>
              <w:t>верстак</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Габаритные размеры - 600х1420х1200 мм; масса – 95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8</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6,800</w:t>
            </w:r>
          </w:p>
        </w:tc>
      </w:tr>
      <w:tr w:rsidR="00800116" w:rsidRPr="00A32011">
        <w:tc>
          <w:tcPr>
            <w:tcW w:w="8785" w:type="dxa"/>
            <w:gridSpan w:val="4"/>
          </w:tcPr>
          <w:p w:rsidR="00800116" w:rsidRPr="00A32011" w:rsidRDefault="00800116" w:rsidP="00F32A12">
            <w:pPr>
              <w:spacing w:line="360" w:lineRule="auto"/>
              <w:rPr>
                <w:sz w:val="20"/>
                <w:szCs w:val="20"/>
                <w:lang w:val="ru-RU"/>
              </w:rPr>
            </w:pPr>
            <w:r w:rsidRPr="00A32011">
              <w:rPr>
                <w:sz w:val="20"/>
                <w:szCs w:val="20"/>
                <w:lang w:val="ru-RU"/>
              </w:rPr>
              <w:t>Кузовной, сварочный, жестяницкий участки</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1 Шлифовальный станок</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Тип - настольный, электромеханический, мощность - 3,7;</w:t>
            </w:r>
            <w:r w:rsidR="00B15D67" w:rsidRPr="00A32011">
              <w:rPr>
                <w:sz w:val="20"/>
                <w:szCs w:val="20"/>
                <w:lang w:val="ru-RU"/>
              </w:rPr>
              <w:t xml:space="preserve"> </w:t>
            </w:r>
            <w:r w:rsidRPr="00A32011">
              <w:rPr>
                <w:sz w:val="20"/>
                <w:szCs w:val="20"/>
                <w:lang w:val="ru-RU"/>
              </w:rPr>
              <w:t>Вт; габаритные размеры - 312х72х238 мм; масса – 40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0,020</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 xml:space="preserve"> Стенд для</w:t>
            </w:r>
          </w:p>
          <w:p w:rsidR="00800116" w:rsidRPr="00A32011" w:rsidRDefault="00800116" w:rsidP="00F32A12">
            <w:pPr>
              <w:spacing w:line="360" w:lineRule="auto"/>
              <w:rPr>
                <w:sz w:val="20"/>
                <w:szCs w:val="20"/>
                <w:lang w:val="ru-RU"/>
              </w:rPr>
            </w:pPr>
            <w:r w:rsidRPr="00A32011">
              <w:rPr>
                <w:sz w:val="20"/>
                <w:szCs w:val="20"/>
                <w:lang w:val="ru-RU"/>
              </w:rPr>
              <w:t>правки кузовов</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Электромеханический, мощность – 22 Вт; габаритные размеры - 1850х800 мм; масса – 260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1,480</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3 Шкаф для ин-</w:t>
            </w:r>
          </w:p>
          <w:p w:rsidR="00800116" w:rsidRPr="00A32011" w:rsidRDefault="00800116" w:rsidP="00F32A12">
            <w:pPr>
              <w:spacing w:line="360" w:lineRule="auto"/>
              <w:rPr>
                <w:sz w:val="20"/>
                <w:szCs w:val="20"/>
                <w:lang w:val="ru-RU"/>
              </w:rPr>
            </w:pPr>
            <w:r w:rsidRPr="00A32011">
              <w:rPr>
                <w:sz w:val="20"/>
                <w:szCs w:val="20"/>
                <w:lang w:val="ru-RU"/>
              </w:rPr>
              <w:t>струментов и</w:t>
            </w:r>
          </w:p>
          <w:p w:rsidR="00800116" w:rsidRPr="00A32011" w:rsidRDefault="00800116" w:rsidP="00F32A12">
            <w:pPr>
              <w:spacing w:line="360" w:lineRule="auto"/>
              <w:rPr>
                <w:sz w:val="20"/>
                <w:szCs w:val="20"/>
                <w:lang w:val="ru-RU"/>
              </w:rPr>
            </w:pPr>
            <w:r w:rsidRPr="00A32011">
              <w:rPr>
                <w:sz w:val="20"/>
                <w:szCs w:val="20"/>
                <w:lang w:val="ru-RU"/>
              </w:rPr>
              <w:t>материала</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Металлический разборный; габаритные размеры - 700х1625х1800 мм; масса – 15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1,340</w:t>
            </w:r>
          </w:p>
          <w:p w:rsidR="00800116" w:rsidRPr="00A32011" w:rsidRDefault="00800116" w:rsidP="00F32A12">
            <w:pPr>
              <w:spacing w:line="360" w:lineRule="auto"/>
              <w:rPr>
                <w:sz w:val="20"/>
                <w:szCs w:val="20"/>
                <w:lang w:val="ru-RU"/>
              </w:rPr>
            </w:pP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4 Стол жестянщика</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Металлический разборный; габаритные размеры -700х1625х1800 мм; масса – 55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2</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1,740</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5 Шкаф для ин-</w:t>
            </w:r>
          </w:p>
          <w:p w:rsidR="00800116" w:rsidRPr="00A32011" w:rsidRDefault="00800116" w:rsidP="00F32A12">
            <w:pPr>
              <w:spacing w:line="360" w:lineRule="auto"/>
              <w:rPr>
                <w:sz w:val="20"/>
                <w:szCs w:val="20"/>
                <w:lang w:val="ru-RU"/>
              </w:rPr>
            </w:pPr>
            <w:r w:rsidRPr="00A32011">
              <w:rPr>
                <w:sz w:val="20"/>
                <w:szCs w:val="20"/>
                <w:lang w:val="ru-RU"/>
              </w:rPr>
              <w:t>струментов и</w:t>
            </w:r>
          </w:p>
          <w:p w:rsidR="00800116" w:rsidRPr="00A32011" w:rsidRDefault="00800116" w:rsidP="00F32A12">
            <w:pPr>
              <w:spacing w:line="360" w:lineRule="auto"/>
              <w:rPr>
                <w:sz w:val="20"/>
                <w:szCs w:val="20"/>
                <w:lang w:val="ru-RU"/>
              </w:rPr>
            </w:pPr>
            <w:r w:rsidRPr="00A32011">
              <w:rPr>
                <w:sz w:val="20"/>
                <w:szCs w:val="20"/>
                <w:lang w:val="ru-RU"/>
              </w:rPr>
              <w:t>материалов</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Металлический разборный; габаритные размеры - 1300х800х450 мм; масса – 40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0,525</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6 Слесарный</w:t>
            </w:r>
          </w:p>
          <w:p w:rsidR="00800116" w:rsidRPr="00A32011" w:rsidRDefault="00800116" w:rsidP="00F32A12">
            <w:pPr>
              <w:spacing w:line="360" w:lineRule="auto"/>
              <w:rPr>
                <w:sz w:val="20"/>
                <w:szCs w:val="20"/>
                <w:lang w:val="ru-RU"/>
              </w:rPr>
            </w:pPr>
            <w:r w:rsidRPr="00A32011">
              <w:rPr>
                <w:sz w:val="20"/>
                <w:szCs w:val="20"/>
                <w:lang w:val="ru-RU"/>
              </w:rPr>
              <w:t>верстак</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Габаритные размеры - 600х1420х1200 мм; масса – 95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4</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3,408</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7 Стол газоэлек-</w:t>
            </w:r>
          </w:p>
          <w:p w:rsidR="00800116" w:rsidRPr="00A32011" w:rsidRDefault="00800116" w:rsidP="00F32A12">
            <w:pPr>
              <w:spacing w:line="360" w:lineRule="auto"/>
              <w:rPr>
                <w:sz w:val="20"/>
                <w:szCs w:val="20"/>
                <w:lang w:val="ru-RU"/>
              </w:rPr>
            </w:pPr>
            <w:r w:rsidRPr="00A32011">
              <w:rPr>
                <w:sz w:val="20"/>
                <w:szCs w:val="20"/>
                <w:lang w:val="ru-RU"/>
              </w:rPr>
              <w:t>тросварщика</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Металлический разборный, габаритные размеры - 1300х800х450 мм; масса – 40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1,041</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8 Сварочный</w:t>
            </w:r>
          </w:p>
          <w:p w:rsidR="00800116" w:rsidRPr="00A32011" w:rsidRDefault="00800116" w:rsidP="00F32A12">
            <w:pPr>
              <w:spacing w:line="360" w:lineRule="auto"/>
              <w:rPr>
                <w:sz w:val="20"/>
                <w:szCs w:val="20"/>
                <w:lang w:val="ru-RU"/>
              </w:rPr>
            </w:pPr>
            <w:r w:rsidRPr="00A32011">
              <w:rPr>
                <w:sz w:val="20"/>
                <w:szCs w:val="20"/>
                <w:lang w:val="ru-RU"/>
              </w:rPr>
              <w:t>трансформатор</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Мощность – 20 кВт; напряжение тока – 380 В; максимальный ток сварки – 200 А; постоянный ток сварки – 100 А; габаритные размеры - 1050х400х500 мм</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0,42</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10.Противопо-жарный щит</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Металлический передвижной, масса -</w:t>
            </w:r>
            <w:r w:rsidR="00B15D67" w:rsidRPr="00A32011">
              <w:rPr>
                <w:sz w:val="20"/>
                <w:szCs w:val="20"/>
                <w:lang w:val="ru-RU"/>
              </w:rPr>
              <w:t xml:space="preserve"> </w:t>
            </w:r>
            <w:r w:rsidRPr="00A32011">
              <w:rPr>
                <w:sz w:val="20"/>
                <w:szCs w:val="20"/>
                <w:lang w:val="ru-RU"/>
              </w:rPr>
              <w:t>28 кг</w:t>
            </w:r>
          </w:p>
          <w:p w:rsidR="00800116" w:rsidRPr="00A32011" w:rsidRDefault="00800116" w:rsidP="00F32A12">
            <w:pPr>
              <w:spacing w:line="360" w:lineRule="auto"/>
              <w:rPr>
                <w:sz w:val="20"/>
                <w:szCs w:val="20"/>
                <w:lang w:val="ru-RU"/>
              </w:rPr>
            </w:pP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w:t>
            </w:r>
          </w:p>
        </w:tc>
      </w:tr>
      <w:tr w:rsidR="00800116" w:rsidRPr="00A32011">
        <w:tc>
          <w:tcPr>
            <w:tcW w:w="8785" w:type="dxa"/>
            <w:gridSpan w:val="4"/>
          </w:tcPr>
          <w:p w:rsidR="00800116" w:rsidRPr="00A32011" w:rsidRDefault="00800116" w:rsidP="00F32A12">
            <w:pPr>
              <w:spacing w:line="360" w:lineRule="auto"/>
              <w:rPr>
                <w:sz w:val="20"/>
                <w:szCs w:val="20"/>
                <w:lang w:val="ru-RU"/>
              </w:rPr>
            </w:pPr>
            <w:r w:rsidRPr="00A32011">
              <w:rPr>
                <w:sz w:val="20"/>
                <w:szCs w:val="20"/>
                <w:lang w:val="ru-RU"/>
              </w:rPr>
              <w:t xml:space="preserve">Участок </w:t>
            </w:r>
            <w:r w:rsidR="00673E38" w:rsidRPr="00A32011">
              <w:rPr>
                <w:sz w:val="20"/>
                <w:szCs w:val="20"/>
                <w:lang w:val="ru-RU"/>
              </w:rPr>
              <w:t>диагностики</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1 Шкаф для ин-</w:t>
            </w:r>
          </w:p>
          <w:p w:rsidR="00800116" w:rsidRPr="00A32011" w:rsidRDefault="00800116" w:rsidP="00F32A12">
            <w:pPr>
              <w:spacing w:line="360" w:lineRule="auto"/>
              <w:rPr>
                <w:sz w:val="20"/>
                <w:szCs w:val="20"/>
                <w:lang w:val="ru-RU"/>
              </w:rPr>
            </w:pPr>
            <w:r w:rsidRPr="00A32011">
              <w:rPr>
                <w:sz w:val="20"/>
                <w:szCs w:val="20"/>
                <w:lang w:val="ru-RU"/>
              </w:rPr>
              <w:t>струмента и</w:t>
            </w:r>
          </w:p>
          <w:p w:rsidR="00800116" w:rsidRPr="00A32011" w:rsidRDefault="00800116" w:rsidP="00F32A12">
            <w:pPr>
              <w:spacing w:line="360" w:lineRule="auto"/>
              <w:rPr>
                <w:sz w:val="20"/>
                <w:szCs w:val="20"/>
                <w:lang w:val="ru-RU"/>
              </w:rPr>
            </w:pPr>
            <w:r w:rsidRPr="00A32011">
              <w:rPr>
                <w:sz w:val="20"/>
                <w:szCs w:val="20"/>
                <w:lang w:val="ru-RU"/>
              </w:rPr>
              <w:t>материалов</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Металлический разборный, габаритные размеры, мм, 600х240 800; масса, кг, - 40</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0,144</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2 Слесарный</w:t>
            </w:r>
          </w:p>
          <w:p w:rsidR="00800116" w:rsidRPr="00A32011" w:rsidRDefault="00800116" w:rsidP="00F32A12">
            <w:pPr>
              <w:spacing w:line="360" w:lineRule="auto"/>
              <w:rPr>
                <w:sz w:val="20"/>
                <w:szCs w:val="20"/>
                <w:lang w:val="ru-RU"/>
              </w:rPr>
            </w:pPr>
            <w:r w:rsidRPr="00A32011">
              <w:rPr>
                <w:sz w:val="20"/>
                <w:szCs w:val="20"/>
                <w:lang w:val="ru-RU"/>
              </w:rPr>
              <w:t>верстак</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Габаритные размеры, мм, 600х1420х1200б; масса, кг, - 95</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3</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2,556</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3 Вентилятор</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Электрический передвижной. Масса, кг, - 20; мощность, ВТ, - 5,2; напряжение тока, В, - 220; габаритные размеры, мм, - 1000х300х100</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0,300</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4 Диагностический</w:t>
            </w:r>
          </w:p>
          <w:p w:rsidR="00800116" w:rsidRPr="00A32011" w:rsidRDefault="00800116" w:rsidP="00F32A12">
            <w:pPr>
              <w:spacing w:line="360" w:lineRule="auto"/>
              <w:rPr>
                <w:sz w:val="20"/>
                <w:szCs w:val="20"/>
                <w:lang w:val="ru-RU"/>
              </w:rPr>
            </w:pPr>
            <w:r w:rsidRPr="00A32011">
              <w:rPr>
                <w:sz w:val="20"/>
                <w:szCs w:val="20"/>
                <w:lang w:val="ru-RU"/>
              </w:rPr>
              <w:t>стенд (пульт)</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Габаритные размеры, мм, - 20х550х1800; масса, кг, - 40</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0,380</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5 Передвижной</w:t>
            </w:r>
          </w:p>
          <w:p w:rsidR="00800116" w:rsidRPr="00A32011" w:rsidRDefault="00800116" w:rsidP="00F32A12">
            <w:pPr>
              <w:spacing w:line="360" w:lineRule="auto"/>
              <w:rPr>
                <w:sz w:val="20"/>
                <w:szCs w:val="20"/>
                <w:lang w:val="ru-RU"/>
              </w:rPr>
            </w:pPr>
            <w:r w:rsidRPr="00A32011">
              <w:rPr>
                <w:sz w:val="20"/>
                <w:szCs w:val="20"/>
                <w:lang w:val="ru-RU"/>
              </w:rPr>
              <w:t>домкрат</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Тип гидравлический, грузоподъемность, т, - 1,5; масса, кг, - 75; размеры, мм, -200х200х300</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0,040</w:t>
            </w:r>
          </w:p>
        </w:tc>
      </w:tr>
      <w:tr w:rsidR="00800116" w:rsidRPr="00A32011">
        <w:tc>
          <w:tcPr>
            <w:tcW w:w="8785" w:type="dxa"/>
            <w:gridSpan w:val="4"/>
          </w:tcPr>
          <w:p w:rsidR="00800116" w:rsidRPr="00A32011" w:rsidRDefault="00800116" w:rsidP="00F32A12">
            <w:pPr>
              <w:spacing w:line="360" w:lineRule="auto"/>
              <w:rPr>
                <w:sz w:val="20"/>
                <w:szCs w:val="20"/>
                <w:lang w:val="ru-RU"/>
              </w:rPr>
            </w:pPr>
            <w:r w:rsidRPr="00A32011">
              <w:rPr>
                <w:sz w:val="20"/>
                <w:szCs w:val="20"/>
                <w:lang w:val="ru-RU"/>
              </w:rPr>
              <w:t>Шиномонтажный, вулканизационный участки</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1 Электровулка-низатор,</w:t>
            </w:r>
            <w:r w:rsidR="00F32A12" w:rsidRPr="00A32011">
              <w:rPr>
                <w:sz w:val="20"/>
                <w:szCs w:val="20"/>
                <w:lang w:val="ru-RU"/>
              </w:rPr>
              <w:t xml:space="preserve"> </w:t>
            </w:r>
            <w:r w:rsidRPr="00A32011">
              <w:rPr>
                <w:sz w:val="20"/>
                <w:szCs w:val="20"/>
                <w:lang w:val="ru-RU"/>
              </w:rPr>
              <w:t>мод.</w:t>
            </w:r>
            <w:r w:rsidR="00B15D67" w:rsidRPr="00A32011">
              <w:rPr>
                <w:sz w:val="20"/>
                <w:szCs w:val="20"/>
                <w:lang w:val="ru-RU"/>
              </w:rPr>
              <w:t xml:space="preserve"> </w:t>
            </w:r>
            <w:r w:rsidRPr="00A32011">
              <w:rPr>
                <w:sz w:val="20"/>
                <w:szCs w:val="20"/>
                <w:lang w:val="ru-RU"/>
              </w:rPr>
              <w:t>6134</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Электрический, напряжение 220 В; габаритные размеры со столом 450х400х1200 мм; масса 14,5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7E7E2F" w:rsidRPr="00A32011" w:rsidRDefault="00800116" w:rsidP="00F32A12">
            <w:pPr>
              <w:spacing w:line="360" w:lineRule="auto"/>
              <w:rPr>
                <w:sz w:val="20"/>
                <w:szCs w:val="20"/>
                <w:lang w:val="ru-RU"/>
              </w:rPr>
            </w:pPr>
            <w:r w:rsidRPr="00A32011">
              <w:rPr>
                <w:sz w:val="20"/>
                <w:szCs w:val="20"/>
                <w:lang w:val="ru-RU"/>
              </w:rPr>
              <w:t>0,180</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 xml:space="preserve"> Слесарный</w:t>
            </w:r>
            <w:r w:rsidR="00F32A12" w:rsidRPr="00A32011">
              <w:rPr>
                <w:sz w:val="20"/>
                <w:szCs w:val="20"/>
                <w:lang w:val="ru-RU"/>
              </w:rPr>
              <w:t xml:space="preserve"> </w:t>
            </w:r>
            <w:r w:rsidRPr="00A32011">
              <w:rPr>
                <w:sz w:val="20"/>
                <w:szCs w:val="20"/>
                <w:lang w:val="ru-RU"/>
              </w:rPr>
              <w:t>верстак</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Габаритные размеры 1380х600х1200 мм. Масса 95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3</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2,460</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3 Ларь для отходов</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Металлический, габаритные размеры 300х500х500 мм, масса 9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0,150</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4 Ванна для про-</w:t>
            </w:r>
          </w:p>
          <w:p w:rsidR="00800116" w:rsidRPr="00A32011" w:rsidRDefault="00800116" w:rsidP="00F32A12">
            <w:pPr>
              <w:spacing w:line="360" w:lineRule="auto"/>
              <w:rPr>
                <w:sz w:val="20"/>
                <w:szCs w:val="20"/>
                <w:lang w:val="ru-RU"/>
              </w:rPr>
            </w:pPr>
            <w:r w:rsidRPr="00A32011">
              <w:rPr>
                <w:sz w:val="20"/>
                <w:szCs w:val="20"/>
                <w:lang w:val="ru-RU"/>
              </w:rPr>
              <w:t>верки камер</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Металлическая, габаритные размеры 600х500 мм</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0,300</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5 Компрессор</w:t>
            </w:r>
          </w:p>
          <w:p w:rsidR="00800116" w:rsidRPr="00A32011" w:rsidRDefault="00800116" w:rsidP="00F32A12">
            <w:pPr>
              <w:spacing w:line="360" w:lineRule="auto"/>
              <w:rPr>
                <w:sz w:val="20"/>
                <w:szCs w:val="20"/>
                <w:lang w:val="ru-RU"/>
              </w:rPr>
            </w:pPr>
            <w:r w:rsidRPr="00A32011">
              <w:rPr>
                <w:sz w:val="20"/>
                <w:szCs w:val="20"/>
                <w:lang w:val="ru-RU"/>
              </w:rPr>
              <w:t>мод.К-2</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Передвижной, электрический. Производительность 0,63 м/мин, давление сжатого воздуха 1 Мпа, мощность 5,5 кВт, габаритные размеры 1300х650х600, масса 270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0,780</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6 Клеть для на-</w:t>
            </w:r>
          </w:p>
          <w:p w:rsidR="00800116" w:rsidRPr="00A32011" w:rsidRDefault="00800116" w:rsidP="00F32A12">
            <w:pPr>
              <w:spacing w:line="360" w:lineRule="auto"/>
              <w:rPr>
                <w:sz w:val="20"/>
                <w:szCs w:val="20"/>
                <w:lang w:val="ru-RU"/>
              </w:rPr>
            </w:pPr>
            <w:r w:rsidRPr="00A32011">
              <w:rPr>
                <w:sz w:val="20"/>
                <w:szCs w:val="20"/>
                <w:lang w:val="ru-RU"/>
              </w:rPr>
              <w:t>качки шин</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Металлическая разборная, габаритные размеры 240х650х600 мм, масса 20,5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0,108</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7 Стенд для де-</w:t>
            </w:r>
          </w:p>
          <w:p w:rsidR="00800116" w:rsidRPr="00A32011" w:rsidRDefault="00800116" w:rsidP="00F32A12">
            <w:pPr>
              <w:spacing w:line="360" w:lineRule="auto"/>
              <w:rPr>
                <w:sz w:val="20"/>
                <w:szCs w:val="20"/>
                <w:lang w:val="ru-RU"/>
              </w:rPr>
            </w:pPr>
            <w:r w:rsidRPr="00A32011">
              <w:rPr>
                <w:sz w:val="20"/>
                <w:szCs w:val="20"/>
                <w:lang w:val="ru-RU"/>
              </w:rPr>
              <w:t>монтажа шин,</w:t>
            </w:r>
          </w:p>
          <w:p w:rsidR="00800116" w:rsidRPr="00A32011" w:rsidRDefault="00800116" w:rsidP="00F32A12">
            <w:pPr>
              <w:spacing w:line="360" w:lineRule="auto"/>
              <w:rPr>
                <w:sz w:val="20"/>
                <w:szCs w:val="20"/>
                <w:lang w:val="ru-RU"/>
              </w:rPr>
            </w:pPr>
            <w:r w:rsidRPr="00A32011">
              <w:rPr>
                <w:sz w:val="20"/>
                <w:szCs w:val="20"/>
                <w:lang w:val="ru-RU"/>
              </w:rPr>
              <w:t>мод.Ш-516</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Источник питания 380 в, производительность 20-24, габаритные размеры 1005х520х1080мм, масса 260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0,522</w:t>
            </w:r>
          </w:p>
        </w:tc>
      </w:tr>
      <w:tr w:rsidR="00800116" w:rsidRPr="00A32011">
        <w:trPr>
          <w:trHeight w:val="583"/>
        </w:trPr>
        <w:tc>
          <w:tcPr>
            <w:tcW w:w="2100" w:type="dxa"/>
          </w:tcPr>
          <w:p w:rsidR="00800116" w:rsidRPr="00A32011" w:rsidRDefault="00800116" w:rsidP="00F32A12">
            <w:pPr>
              <w:spacing w:line="360" w:lineRule="auto"/>
              <w:rPr>
                <w:sz w:val="20"/>
                <w:szCs w:val="20"/>
                <w:lang w:val="ru-RU"/>
              </w:rPr>
            </w:pPr>
            <w:r w:rsidRPr="00A32011">
              <w:rPr>
                <w:sz w:val="20"/>
                <w:szCs w:val="20"/>
                <w:lang w:val="ru-RU"/>
              </w:rPr>
              <w:t>8 Стеллаж для</w:t>
            </w:r>
          </w:p>
          <w:p w:rsidR="00800116" w:rsidRPr="00A32011" w:rsidRDefault="00800116" w:rsidP="00F32A12">
            <w:pPr>
              <w:spacing w:line="360" w:lineRule="auto"/>
              <w:rPr>
                <w:sz w:val="20"/>
                <w:szCs w:val="20"/>
                <w:lang w:val="ru-RU"/>
              </w:rPr>
            </w:pPr>
            <w:r w:rsidRPr="00A32011">
              <w:rPr>
                <w:sz w:val="20"/>
                <w:szCs w:val="20"/>
                <w:lang w:val="ru-RU"/>
              </w:rPr>
              <w:t>покрышек</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Металлический, разборный, габариты 500х800х1600, масса 16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2</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0,080</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9 Настенная вешалка</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Металлическая, разборная, масса 6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10 Шероховаль-</w:t>
            </w:r>
          </w:p>
          <w:p w:rsidR="00800116" w:rsidRPr="00A32011" w:rsidRDefault="00800116" w:rsidP="00F32A12">
            <w:pPr>
              <w:spacing w:line="360" w:lineRule="auto"/>
              <w:rPr>
                <w:sz w:val="20"/>
                <w:szCs w:val="20"/>
                <w:lang w:val="ru-RU"/>
              </w:rPr>
            </w:pPr>
            <w:r w:rsidRPr="00A32011">
              <w:rPr>
                <w:sz w:val="20"/>
                <w:szCs w:val="20"/>
                <w:lang w:val="ru-RU"/>
              </w:rPr>
              <w:t>ный станок</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Электромеханический, нанстольный, габариты со столом 450х280х1100 мм, масса 13 кг</w:t>
            </w:r>
          </w:p>
        </w:tc>
        <w:tc>
          <w:tcPr>
            <w:tcW w:w="884" w:type="dxa"/>
          </w:tcPr>
          <w:p w:rsidR="00800116" w:rsidRPr="00A32011" w:rsidRDefault="00800116" w:rsidP="00F32A12">
            <w:pPr>
              <w:spacing w:line="360" w:lineRule="auto"/>
              <w:rPr>
                <w:sz w:val="20"/>
                <w:szCs w:val="20"/>
                <w:lang w:val="ru-RU"/>
              </w:rPr>
            </w:pPr>
          </w:p>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p>
          <w:p w:rsidR="00800116" w:rsidRPr="00A32011" w:rsidRDefault="00800116" w:rsidP="00F32A12">
            <w:pPr>
              <w:spacing w:line="360" w:lineRule="auto"/>
              <w:rPr>
                <w:sz w:val="20"/>
                <w:szCs w:val="20"/>
                <w:lang w:val="ru-RU"/>
              </w:rPr>
            </w:pPr>
            <w:r w:rsidRPr="00A32011">
              <w:rPr>
                <w:sz w:val="20"/>
                <w:szCs w:val="20"/>
                <w:lang w:val="ru-RU"/>
              </w:rPr>
              <w:t>0,126</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11 Шкаф для ин-</w:t>
            </w:r>
          </w:p>
          <w:p w:rsidR="00800116" w:rsidRPr="00A32011" w:rsidRDefault="00800116" w:rsidP="00F32A12">
            <w:pPr>
              <w:spacing w:line="360" w:lineRule="auto"/>
              <w:rPr>
                <w:sz w:val="20"/>
                <w:szCs w:val="20"/>
                <w:lang w:val="ru-RU"/>
              </w:rPr>
            </w:pPr>
            <w:r w:rsidRPr="00A32011">
              <w:rPr>
                <w:sz w:val="20"/>
                <w:szCs w:val="20"/>
                <w:lang w:val="ru-RU"/>
              </w:rPr>
              <w:t>струмента</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Металлический, разборный, габариты 1000х450х1200, масса 40 кг</w:t>
            </w:r>
          </w:p>
        </w:tc>
        <w:tc>
          <w:tcPr>
            <w:tcW w:w="884" w:type="dxa"/>
          </w:tcPr>
          <w:p w:rsidR="00800116" w:rsidRPr="00A32011" w:rsidRDefault="00800116" w:rsidP="00F32A12">
            <w:pPr>
              <w:spacing w:line="360" w:lineRule="auto"/>
              <w:rPr>
                <w:sz w:val="20"/>
                <w:szCs w:val="20"/>
                <w:lang w:val="ru-RU"/>
              </w:rPr>
            </w:pPr>
          </w:p>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p>
          <w:p w:rsidR="00800116" w:rsidRPr="00A32011" w:rsidRDefault="00800116" w:rsidP="00F32A12">
            <w:pPr>
              <w:spacing w:line="360" w:lineRule="auto"/>
              <w:rPr>
                <w:sz w:val="20"/>
                <w:szCs w:val="20"/>
                <w:lang w:val="ru-RU"/>
              </w:rPr>
            </w:pPr>
            <w:r w:rsidRPr="00A32011">
              <w:rPr>
                <w:sz w:val="20"/>
                <w:szCs w:val="20"/>
                <w:lang w:val="ru-RU"/>
              </w:rPr>
              <w:t>0,450</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12 Стенд для ба-лансировки</w:t>
            </w:r>
            <w:r w:rsidR="00F32A12" w:rsidRPr="00A32011">
              <w:rPr>
                <w:sz w:val="20"/>
                <w:szCs w:val="20"/>
                <w:lang w:val="ru-RU"/>
              </w:rPr>
              <w:t xml:space="preserve"> </w:t>
            </w:r>
            <w:r w:rsidRPr="00A32011">
              <w:rPr>
                <w:sz w:val="20"/>
                <w:szCs w:val="20"/>
                <w:lang w:val="ru-RU"/>
              </w:rPr>
              <w:t>колес</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Электрический, напряжение 220 в, габариты 250х650х1200 мм, масса 30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0,162</w:t>
            </w:r>
          </w:p>
        </w:tc>
      </w:tr>
      <w:tr w:rsidR="00800116" w:rsidRPr="00A32011">
        <w:tc>
          <w:tcPr>
            <w:tcW w:w="8785" w:type="dxa"/>
            <w:gridSpan w:val="4"/>
          </w:tcPr>
          <w:p w:rsidR="00800116" w:rsidRPr="00A32011" w:rsidRDefault="00800116" w:rsidP="00F32A12">
            <w:pPr>
              <w:spacing w:line="360" w:lineRule="auto"/>
              <w:rPr>
                <w:sz w:val="20"/>
                <w:szCs w:val="20"/>
                <w:lang w:val="ru-RU"/>
              </w:rPr>
            </w:pPr>
            <w:r w:rsidRPr="00A32011">
              <w:rPr>
                <w:sz w:val="20"/>
                <w:szCs w:val="20"/>
                <w:lang w:val="ru-RU"/>
              </w:rPr>
              <w:t>Инструмент</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1 Комплект гаечных ключей,</w:t>
            </w:r>
            <w:r w:rsidR="00F32A12" w:rsidRPr="00A32011">
              <w:rPr>
                <w:sz w:val="20"/>
                <w:szCs w:val="20"/>
                <w:lang w:val="ru-RU"/>
              </w:rPr>
              <w:t xml:space="preserve"> </w:t>
            </w:r>
            <w:r w:rsidRPr="00A32011">
              <w:rPr>
                <w:sz w:val="20"/>
                <w:szCs w:val="20"/>
                <w:lang w:val="ru-RU"/>
              </w:rPr>
              <w:t>двухсторонних,</w:t>
            </w:r>
          </w:p>
          <w:p w:rsidR="00800116" w:rsidRPr="00A32011" w:rsidRDefault="00800116" w:rsidP="00F32A12">
            <w:pPr>
              <w:spacing w:line="360" w:lineRule="auto"/>
              <w:rPr>
                <w:sz w:val="20"/>
                <w:szCs w:val="20"/>
                <w:lang w:val="ru-RU"/>
              </w:rPr>
            </w:pPr>
            <w:r w:rsidRPr="00A32011">
              <w:rPr>
                <w:sz w:val="20"/>
                <w:szCs w:val="20"/>
                <w:lang w:val="ru-RU"/>
              </w:rPr>
              <w:t>мод.Н-153</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9 ключей размером от 7 до 30 мм, масса 17кг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2</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2 Комплект клю-</w:t>
            </w:r>
          </w:p>
          <w:p w:rsidR="00800116" w:rsidRPr="00A32011" w:rsidRDefault="00800116" w:rsidP="00F32A12">
            <w:pPr>
              <w:spacing w:line="360" w:lineRule="auto"/>
              <w:rPr>
                <w:sz w:val="20"/>
                <w:szCs w:val="20"/>
                <w:lang w:val="ru-RU"/>
              </w:rPr>
            </w:pPr>
            <w:r w:rsidRPr="00A32011">
              <w:rPr>
                <w:sz w:val="20"/>
                <w:szCs w:val="20"/>
                <w:lang w:val="ru-RU"/>
              </w:rPr>
              <w:t>чей с привод-</w:t>
            </w:r>
          </w:p>
          <w:p w:rsidR="00800116" w:rsidRPr="00A32011" w:rsidRDefault="00800116" w:rsidP="00F32A12">
            <w:pPr>
              <w:spacing w:line="360" w:lineRule="auto"/>
              <w:rPr>
                <w:sz w:val="20"/>
                <w:szCs w:val="20"/>
                <w:lang w:val="ru-RU"/>
              </w:rPr>
            </w:pPr>
            <w:r w:rsidRPr="00A32011">
              <w:rPr>
                <w:sz w:val="20"/>
                <w:szCs w:val="20"/>
                <w:lang w:val="ru-RU"/>
              </w:rPr>
              <w:t>ными часами,</w:t>
            </w:r>
          </w:p>
          <w:p w:rsidR="00800116" w:rsidRPr="00A32011" w:rsidRDefault="00800116" w:rsidP="00F32A12">
            <w:pPr>
              <w:spacing w:line="360" w:lineRule="auto"/>
              <w:rPr>
                <w:sz w:val="20"/>
                <w:szCs w:val="20"/>
                <w:lang w:val="ru-RU"/>
              </w:rPr>
            </w:pPr>
            <w:r w:rsidRPr="00A32011">
              <w:rPr>
                <w:sz w:val="20"/>
                <w:szCs w:val="20"/>
                <w:lang w:val="ru-RU"/>
              </w:rPr>
              <w:t>мод.2336 м-1</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9торцевых головок от 10 до 27 мм, ключ трещоточного типа, шарнирная рукоятка, удлинитель, вороток и шарнир, масса 4,3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3 Комплект ключей кольцевых, мод. Н-153</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9 ключей размером от 7 до 30 мм, масса 1,5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4 Комплект ин-</w:t>
            </w:r>
          </w:p>
          <w:p w:rsidR="00800116" w:rsidRPr="00A32011" w:rsidRDefault="00800116" w:rsidP="00F32A12">
            <w:pPr>
              <w:spacing w:line="360" w:lineRule="auto"/>
              <w:rPr>
                <w:sz w:val="20"/>
                <w:szCs w:val="20"/>
                <w:lang w:val="ru-RU"/>
              </w:rPr>
            </w:pPr>
            <w:r w:rsidRPr="00A32011">
              <w:rPr>
                <w:sz w:val="20"/>
                <w:szCs w:val="20"/>
                <w:lang w:val="ru-RU"/>
              </w:rPr>
              <w:t>струмента ме-</w:t>
            </w:r>
          </w:p>
          <w:p w:rsidR="00800116" w:rsidRPr="00A32011" w:rsidRDefault="00800116" w:rsidP="00F32A12">
            <w:pPr>
              <w:spacing w:line="360" w:lineRule="auto"/>
              <w:rPr>
                <w:sz w:val="20"/>
                <w:szCs w:val="20"/>
                <w:lang w:val="ru-RU"/>
              </w:rPr>
            </w:pPr>
            <w:r w:rsidRPr="00A32011">
              <w:rPr>
                <w:sz w:val="20"/>
                <w:szCs w:val="20"/>
                <w:lang w:val="ru-RU"/>
              </w:rPr>
              <w:t>ханика,мод.</w:t>
            </w:r>
          </w:p>
          <w:p w:rsidR="00800116" w:rsidRPr="00A32011" w:rsidRDefault="00800116" w:rsidP="00F32A12">
            <w:pPr>
              <w:spacing w:line="360" w:lineRule="auto"/>
              <w:rPr>
                <w:sz w:val="20"/>
                <w:szCs w:val="20"/>
                <w:lang w:val="ru-RU"/>
              </w:rPr>
            </w:pPr>
            <w:r w:rsidRPr="00A32011">
              <w:rPr>
                <w:sz w:val="20"/>
                <w:szCs w:val="20"/>
                <w:lang w:val="ru-RU"/>
              </w:rPr>
              <w:t>Н132</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7 гаечных ключей, 11 сменных торцевых головок, шпильковерт, шарнир и др. инструмент ,масса 59 кг</w:t>
            </w:r>
          </w:p>
          <w:p w:rsidR="00800116" w:rsidRPr="00A32011" w:rsidRDefault="00800116" w:rsidP="00F32A12">
            <w:pPr>
              <w:spacing w:line="360" w:lineRule="auto"/>
              <w:rPr>
                <w:sz w:val="20"/>
                <w:szCs w:val="20"/>
                <w:lang w:val="ru-RU"/>
              </w:rPr>
            </w:pP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5 Набор обору-дования и ин-</w:t>
            </w:r>
          </w:p>
          <w:p w:rsidR="00800116" w:rsidRPr="00A32011" w:rsidRDefault="00800116" w:rsidP="00F32A12">
            <w:pPr>
              <w:spacing w:line="360" w:lineRule="auto"/>
              <w:rPr>
                <w:sz w:val="20"/>
                <w:szCs w:val="20"/>
                <w:lang w:val="ru-RU"/>
              </w:rPr>
            </w:pPr>
            <w:r w:rsidRPr="00A32011">
              <w:rPr>
                <w:sz w:val="20"/>
                <w:szCs w:val="20"/>
                <w:lang w:val="ru-RU"/>
              </w:rPr>
              <w:t>струмента для</w:t>
            </w:r>
          </w:p>
          <w:p w:rsidR="00800116" w:rsidRPr="00A32011" w:rsidRDefault="00800116" w:rsidP="00F32A12">
            <w:pPr>
              <w:spacing w:line="360" w:lineRule="auto"/>
              <w:rPr>
                <w:sz w:val="20"/>
                <w:szCs w:val="20"/>
                <w:lang w:val="ru-RU"/>
              </w:rPr>
            </w:pPr>
            <w:r w:rsidRPr="00A32011">
              <w:rPr>
                <w:sz w:val="20"/>
                <w:szCs w:val="20"/>
                <w:lang w:val="ru-RU"/>
              </w:rPr>
              <w:t>ручной правки</w:t>
            </w:r>
          </w:p>
          <w:p w:rsidR="00800116" w:rsidRPr="00A32011" w:rsidRDefault="00800116" w:rsidP="00F32A12">
            <w:pPr>
              <w:spacing w:line="360" w:lineRule="auto"/>
              <w:rPr>
                <w:sz w:val="20"/>
                <w:szCs w:val="20"/>
                <w:lang w:val="ru-RU"/>
              </w:rPr>
            </w:pPr>
            <w:r w:rsidRPr="00A32011">
              <w:rPr>
                <w:sz w:val="20"/>
                <w:szCs w:val="20"/>
                <w:lang w:val="ru-RU"/>
              </w:rPr>
              <w:t>кузова мод. Н-151-1</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14 наименований, рихтовальные молотки, оправки, масса 18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6 Ключ момент-</w:t>
            </w:r>
          </w:p>
          <w:p w:rsidR="00800116" w:rsidRPr="00A32011" w:rsidRDefault="00800116" w:rsidP="00F32A12">
            <w:pPr>
              <w:spacing w:line="360" w:lineRule="auto"/>
              <w:rPr>
                <w:sz w:val="20"/>
                <w:szCs w:val="20"/>
                <w:lang w:val="ru-RU"/>
              </w:rPr>
            </w:pPr>
            <w:r w:rsidRPr="00A32011">
              <w:rPr>
                <w:sz w:val="20"/>
                <w:szCs w:val="20"/>
                <w:lang w:val="ru-RU"/>
              </w:rPr>
              <w:t>ный, мод.Н332</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Диапазон измерения 25-140 Н м, масса 0,82</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7 Привод шеро-</w:t>
            </w:r>
          </w:p>
          <w:p w:rsidR="00800116" w:rsidRPr="00A32011" w:rsidRDefault="00800116" w:rsidP="00F32A12">
            <w:pPr>
              <w:spacing w:line="360" w:lineRule="auto"/>
              <w:rPr>
                <w:sz w:val="20"/>
                <w:szCs w:val="20"/>
                <w:lang w:val="ru-RU"/>
              </w:rPr>
            </w:pPr>
            <w:r w:rsidRPr="00A32011">
              <w:rPr>
                <w:sz w:val="20"/>
                <w:szCs w:val="20"/>
                <w:lang w:val="ru-RU"/>
              </w:rPr>
              <w:t>ховального</w:t>
            </w:r>
            <w:r w:rsidR="00F32A12" w:rsidRPr="00A32011">
              <w:rPr>
                <w:sz w:val="20"/>
                <w:szCs w:val="20"/>
                <w:lang w:val="ru-RU"/>
              </w:rPr>
              <w:t xml:space="preserve"> </w:t>
            </w:r>
            <w:r w:rsidRPr="00A32011">
              <w:rPr>
                <w:sz w:val="20"/>
                <w:szCs w:val="20"/>
                <w:lang w:val="ru-RU"/>
              </w:rPr>
              <w:t>станка , мод. 6225</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Электромеханический, мощность 1,1 кВт, габариты 240х210х2230 мм</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w:t>
            </w: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8 Дрель электри</w:t>
            </w:r>
          </w:p>
          <w:p w:rsidR="00800116" w:rsidRPr="00A32011" w:rsidRDefault="00800116" w:rsidP="00F32A12">
            <w:pPr>
              <w:spacing w:line="360" w:lineRule="auto"/>
              <w:rPr>
                <w:sz w:val="20"/>
                <w:szCs w:val="20"/>
                <w:lang w:val="ru-RU"/>
              </w:rPr>
            </w:pPr>
            <w:r w:rsidRPr="00A32011">
              <w:rPr>
                <w:sz w:val="20"/>
                <w:szCs w:val="20"/>
                <w:lang w:val="ru-RU"/>
              </w:rPr>
              <w:t>ческая</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Частота вращения 800 об/мин,</w:t>
            </w:r>
          </w:p>
          <w:p w:rsidR="00800116" w:rsidRPr="00A32011" w:rsidRDefault="00800116" w:rsidP="00F32A12">
            <w:pPr>
              <w:spacing w:line="360" w:lineRule="auto"/>
              <w:rPr>
                <w:sz w:val="20"/>
                <w:szCs w:val="20"/>
                <w:lang w:val="ru-RU"/>
              </w:rPr>
            </w:pPr>
            <w:r w:rsidRPr="00A32011">
              <w:rPr>
                <w:sz w:val="20"/>
                <w:szCs w:val="20"/>
                <w:lang w:val="ru-RU"/>
              </w:rPr>
              <w:t>мощность</w:t>
            </w:r>
            <w:r w:rsidR="00B15D67" w:rsidRPr="00A32011">
              <w:rPr>
                <w:sz w:val="20"/>
                <w:szCs w:val="20"/>
                <w:lang w:val="ru-RU"/>
              </w:rPr>
              <w:t xml:space="preserve"> </w:t>
            </w:r>
            <w:r w:rsidRPr="00A32011">
              <w:rPr>
                <w:sz w:val="20"/>
                <w:szCs w:val="20"/>
                <w:lang w:val="ru-RU"/>
              </w:rPr>
              <w:t>0,18 кВт, масса</w:t>
            </w:r>
            <w:r w:rsidR="00B15D67" w:rsidRPr="00A32011">
              <w:rPr>
                <w:sz w:val="20"/>
                <w:szCs w:val="20"/>
                <w:lang w:val="ru-RU"/>
              </w:rPr>
              <w:t xml:space="preserve"> </w:t>
            </w:r>
            <w:r w:rsidRPr="00A32011">
              <w:rPr>
                <w:sz w:val="20"/>
                <w:szCs w:val="20"/>
                <w:lang w:val="ru-RU"/>
              </w:rPr>
              <w:t>2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2</w:t>
            </w:r>
          </w:p>
        </w:tc>
        <w:tc>
          <w:tcPr>
            <w:tcW w:w="920" w:type="dxa"/>
          </w:tcPr>
          <w:p w:rsidR="00800116" w:rsidRPr="00A32011" w:rsidRDefault="00800116" w:rsidP="00F32A12">
            <w:pPr>
              <w:spacing w:line="360" w:lineRule="auto"/>
              <w:rPr>
                <w:sz w:val="20"/>
                <w:szCs w:val="20"/>
                <w:lang w:val="ru-RU"/>
              </w:rPr>
            </w:pPr>
          </w:p>
        </w:tc>
      </w:tr>
      <w:tr w:rsidR="00800116" w:rsidRPr="00A32011">
        <w:tc>
          <w:tcPr>
            <w:tcW w:w="2100" w:type="dxa"/>
          </w:tcPr>
          <w:p w:rsidR="00800116" w:rsidRPr="00A32011" w:rsidRDefault="00800116" w:rsidP="00F32A12">
            <w:pPr>
              <w:spacing w:line="360" w:lineRule="auto"/>
              <w:rPr>
                <w:sz w:val="20"/>
                <w:szCs w:val="20"/>
                <w:lang w:val="ru-RU"/>
              </w:rPr>
            </w:pPr>
            <w:r w:rsidRPr="00A32011">
              <w:rPr>
                <w:sz w:val="20"/>
                <w:szCs w:val="20"/>
                <w:lang w:val="ru-RU"/>
              </w:rPr>
              <w:t>9 Набор инстру-</w:t>
            </w:r>
          </w:p>
          <w:p w:rsidR="00800116" w:rsidRPr="00A32011" w:rsidRDefault="00800116" w:rsidP="00F32A12">
            <w:pPr>
              <w:spacing w:line="360" w:lineRule="auto"/>
              <w:rPr>
                <w:sz w:val="20"/>
                <w:szCs w:val="20"/>
                <w:lang w:val="ru-RU"/>
              </w:rPr>
            </w:pPr>
            <w:r w:rsidRPr="00A32011">
              <w:rPr>
                <w:sz w:val="20"/>
                <w:szCs w:val="20"/>
                <w:lang w:val="ru-RU"/>
              </w:rPr>
              <w:t>ментов для об</w:t>
            </w:r>
          </w:p>
          <w:p w:rsidR="00800116" w:rsidRPr="00A32011" w:rsidRDefault="00800116" w:rsidP="00F32A12">
            <w:pPr>
              <w:spacing w:line="360" w:lineRule="auto"/>
              <w:rPr>
                <w:sz w:val="20"/>
                <w:szCs w:val="20"/>
                <w:lang w:val="ru-RU"/>
              </w:rPr>
            </w:pPr>
            <w:r w:rsidRPr="00A32011">
              <w:rPr>
                <w:sz w:val="20"/>
                <w:szCs w:val="20"/>
                <w:lang w:val="ru-RU"/>
              </w:rPr>
              <w:t>работки местных повреждений шин, мод. Ш-308</w:t>
            </w:r>
          </w:p>
        </w:tc>
        <w:tc>
          <w:tcPr>
            <w:tcW w:w="4881" w:type="dxa"/>
          </w:tcPr>
          <w:p w:rsidR="00800116" w:rsidRPr="00A32011" w:rsidRDefault="00800116" w:rsidP="00F32A12">
            <w:pPr>
              <w:spacing w:line="360" w:lineRule="auto"/>
              <w:rPr>
                <w:sz w:val="20"/>
                <w:szCs w:val="20"/>
                <w:lang w:val="ru-RU"/>
              </w:rPr>
            </w:pPr>
            <w:r w:rsidRPr="00A32011">
              <w:rPr>
                <w:sz w:val="20"/>
                <w:szCs w:val="20"/>
                <w:lang w:val="ru-RU"/>
              </w:rPr>
              <w:t>Набор состоит из вспомогательного инструмента. Всего 39 наименований, масса 12,5 кг</w:t>
            </w:r>
          </w:p>
        </w:tc>
        <w:tc>
          <w:tcPr>
            <w:tcW w:w="884" w:type="dxa"/>
          </w:tcPr>
          <w:p w:rsidR="00800116" w:rsidRPr="00A32011" w:rsidRDefault="00800116" w:rsidP="00F32A12">
            <w:pPr>
              <w:spacing w:line="360" w:lineRule="auto"/>
              <w:rPr>
                <w:sz w:val="20"/>
                <w:szCs w:val="20"/>
                <w:lang w:val="ru-RU"/>
              </w:rPr>
            </w:pPr>
            <w:r w:rsidRPr="00A32011">
              <w:rPr>
                <w:sz w:val="20"/>
                <w:szCs w:val="20"/>
                <w:lang w:val="ru-RU"/>
              </w:rPr>
              <w:t>1</w:t>
            </w:r>
          </w:p>
        </w:tc>
        <w:tc>
          <w:tcPr>
            <w:tcW w:w="920" w:type="dxa"/>
          </w:tcPr>
          <w:p w:rsidR="00800116" w:rsidRPr="00A32011" w:rsidRDefault="00800116" w:rsidP="00F32A12">
            <w:pPr>
              <w:spacing w:line="360" w:lineRule="auto"/>
              <w:rPr>
                <w:sz w:val="20"/>
                <w:szCs w:val="20"/>
                <w:lang w:val="ru-RU"/>
              </w:rPr>
            </w:pPr>
            <w:r w:rsidRPr="00A32011">
              <w:rPr>
                <w:sz w:val="20"/>
                <w:szCs w:val="20"/>
                <w:lang w:val="ru-RU"/>
              </w:rPr>
              <w:t>--</w:t>
            </w:r>
          </w:p>
        </w:tc>
      </w:tr>
    </w:tbl>
    <w:p w:rsidR="00800116" w:rsidRPr="00A32011" w:rsidRDefault="00800116" w:rsidP="00B15D67">
      <w:pPr>
        <w:spacing w:line="360" w:lineRule="auto"/>
        <w:ind w:firstLine="709"/>
        <w:rPr>
          <w:lang w:val="ru-RU"/>
        </w:rPr>
      </w:pPr>
    </w:p>
    <w:p w:rsidR="00800116" w:rsidRPr="00A32011" w:rsidRDefault="00800116" w:rsidP="00B15D67">
      <w:pPr>
        <w:spacing w:line="360" w:lineRule="auto"/>
        <w:ind w:firstLine="709"/>
        <w:outlineLvl w:val="0"/>
        <w:rPr>
          <w:lang w:val="ru-RU"/>
        </w:rPr>
      </w:pPr>
      <w:bookmarkStart w:id="37" w:name="_Toc186673490"/>
      <w:r w:rsidRPr="00A32011">
        <w:rPr>
          <w:lang w:val="ru-RU"/>
        </w:rPr>
        <w:t>1.6 Расчёт площадей помещений</w:t>
      </w:r>
      <w:bookmarkEnd w:id="37"/>
    </w:p>
    <w:p w:rsidR="00800116" w:rsidRPr="00A32011" w:rsidRDefault="00800116" w:rsidP="00B15D67">
      <w:pPr>
        <w:spacing w:line="360" w:lineRule="auto"/>
        <w:ind w:firstLine="709"/>
        <w:rPr>
          <w:lang w:val="ru-RU"/>
        </w:rPr>
      </w:pPr>
    </w:p>
    <w:p w:rsidR="00800116" w:rsidRPr="00A32011" w:rsidRDefault="00800116" w:rsidP="00B15D67">
      <w:pPr>
        <w:spacing w:line="360" w:lineRule="auto"/>
        <w:ind w:firstLine="709"/>
        <w:outlineLvl w:val="0"/>
        <w:rPr>
          <w:lang w:val="ru-RU"/>
        </w:rPr>
      </w:pPr>
      <w:bookmarkStart w:id="38" w:name="_Toc186673491"/>
      <w:r w:rsidRPr="00A32011">
        <w:rPr>
          <w:lang w:val="ru-RU"/>
        </w:rPr>
        <w:t>1.6.1 Расчёт площадей производственных помещений</w:t>
      </w:r>
      <w:bookmarkEnd w:id="38"/>
    </w:p>
    <w:p w:rsidR="00800116" w:rsidRPr="00A32011" w:rsidRDefault="00800116" w:rsidP="00B15D67">
      <w:pPr>
        <w:spacing w:line="360" w:lineRule="auto"/>
        <w:ind w:firstLine="709"/>
        <w:rPr>
          <w:lang w:val="ru-RU"/>
        </w:rPr>
      </w:pPr>
      <w:r w:rsidRPr="00A32011">
        <w:rPr>
          <w:lang w:val="ru-RU"/>
        </w:rPr>
        <w:t>Площадь зон ТО, ТР и диагностирования определяется по формуле (1.16).</w:t>
      </w:r>
    </w:p>
    <w:p w:rsidR="00F32A12" w:rsidRPr="00A32011" w:rsidRDefault="00F32A12" w:rsidP="00B15D67">
      <w:pPr>
        <w:spacing w:line="360" w:lineRule="auto"/>
        <w:ind w:firstLine="709"/>
        <w:rPr>
          <w:lang w:val="ru-RU"/>
        </w:rPr>
      </w:pPr>
    </w:p>
    <w:p w:rsidR="00800116" w:rsidRPr="00A32011" w:rsidRDefault="00800116" w:rsidP="00B15D67">
      <w:pPr>
        <w:spacing w:line="360" w:lineRule="auto"/>
        <w:ind w:firstLine="709"/>
        <w:rPr>
          <w:lang w:val="ru-RU"/>
        </w:rPr>
      </w:pPr>
      <w:r w:rsidRPr="00A32011">
        <w:rPr>
          <w:lang w:val="ru-RU"/>
        </w:rPr>
        <w:t>F</w:t>
      </w:r>
      <w:r w:rsidRPr="00A32011">
        <w:rPr>
          <w:vertAlign w:val="subscript"/>
          <w:lang w:val="ru-RU"/>
        </w:rPr>
        <w:t xml:space="preserve">0 </w:t>
      </w:r>
      <w:r w:rsidRPr="00A32011">
        <w:rPr>
          <w:lang w:val="ru-RU"/>
        </w:rPr>
        <w:t>=f</w:t>
      </w:r>
      <w:r w:rsidRPr="00A32011">
        <w:rPr>
          <w:vertAlign w:val="subscript"/>
          <w:lang w:val="ru-RU"/>
        </w:rPr>
        <w:t xml:space="preserve">a </w:t>
      </w:r>
      <w:r w:rsidRPr="00A32011">
        <w:rPr>
          <w:lang w:val="ru-RU"/>
        </w:rPr>
        <w:t>·Х</w:t>
      </w:r>
      <w:r w:rsidRPr="00A32011">
        <w:rPr>
          <w:vertAlign w:val="subscript"/>
          <w:lang w:val="ru-RU"/>
        </w:rPr>
        <w:t xml:space="preserve">0 </w:t>
      </w:r>
      <w:r w:rsidRPr="00A32011">
        <w:rPr>
          <w:lang w:val="ru-RU"/>
        </w:rPr>
        <w:t>·К</w:t>
      </w:r>
      <w:r w:rsidRPr="00A32011">
        <w:rPr>
          <w:vertAlign w:val="subscript"/>
          <w:lang w:val="ru-RU"/>
        </w:rPr>
        <w:t>П</w:t>
      </w:r>
      <w:r w:rsidRPr="00A32011">
        <w:rPr>
          <w:lang w:val="ru-RU"/>
        </w:rPr>
        <w:t xml:space="preserve"> , м</w:t>
      </w:r>
      <w:r w:rsidRPr="00A32011">
        <w:rPr>
          <w:vertAlign w:val="superscript"/>
          <w:lang w:val="ru-RU"/>
        </w:rPr>
        <w:t xml:space="preserve"> 2</w:t>
      </w:r>
      <w:r w:rsidRPr="00A32011">
        <w:rPr>
          <w:lang w:val="ru-RU"/>
        </w:rPr>
        <w:t>,</w:t>
      </w:r>
      <w:r w:rsidR="00B15D67" w:rsidRPr="00A32011">
        <w:rPr>
          <w:lang w:val="ru-RU"/>
        </w:rPr>
        <w:t xml:space="preserve">                  </w:t>
      </w:r>
      <w:r w:rsidRPr="00A32011">
        <w:rPr>
          <w:lang w:val="ru-RU"/>
        </w:rPr>
        <w:t xml:space="preserve"> (1.16)</w:t>
      </w:r>
    </w:p>
    <w:p w:rsidR="00F32A12" w:rsidRPr="00A32011" w:rsidRDefault="00F32A12" w:rsidP="00B15D67">
      <w:pPr>
        <w:spacing w:line="360" w:lineRule="auto"/>
        <w:ind w:firstLine="709"/>
        <w:rPr>
          <w:lang w:val="ru-RU"/>
        </w:rPr>
      </w:pPr>
    </w:p>
    <w:p w:rsidR="00800116" w:rsidRPr="00A32011" w:rsidRDefault="00800116" w:rsidP="00B15D67">
      <w:pPr>
        <w:spacing w:line="360" w:lineRule="auto"/>
        <w:ind w:firstLine="709"/>
        <w:rPr>
          <w:lang w:val="ru-RU"/>
        </w:rPr>
      </w:pPr>
      <w:r w:rsidRPr="00A32011">
        <w:rPr>
          <w:lang w:val="ru-RU"/>
        </w:rPr>
        <w:t>где f</w:t>
      </w:r>
      <w:r w:rsidRPr="00A32011">
        <w:rPr>
          <w:vertAlign w:val="subscript"/>
          <w:lang w:val="ru-RU"/>
        </w:rPr>
        <w:t xml:space="preserve">a </w:t>
      </w:r>
      <w:r w:rsidRPr="00A32011">
        <w:rPr>
          <w:lang w:val="ru-RU"/>
        </w:rPr>
        <w:t>– площадь автомобиля в плане, f</w:t>
      </w:r>
      <w:r w:rsidRPr="00A32011">
        <w:rPr>
          <w:vertAlign w:val="subscript"/>
          <w:lang w:val="ru-RU"/>
        </w:rPr>
        <w:t xml:space="preserve">a </w:t>
      </w:r>
      <w:r w:rsidRPr="00A32011">
        <w:rPr>
          <w:lang w:val="ru-RU"/>
        </w:rPr>
        <w:t>=10 м</w:t>
      </w:r>
      <w:r w:rsidRPr="00A32011">
        <w:rPr>
          <w:vertAlign w:val="superscript"/>
          <w:lang w:val="ru-RU"/>
        </w:rPr>
        <w:t xml:space="preserve"> 2</w:t>
      </w:r>
      <w:r w:rsidRPr="00A32011">
        <w:rPr>
          <w:lang w:val="ru-RU"/>
        </w:rPr>
        <w:t>;</w:t>
      </w:r>
    </w:p>
    <w:p w:rsidR="00800116" w:rsidRPr="00A32011" w:rsidRDefault="00800116" w:rsidP="00B15D67">
      <w:pPr>
        <w:spacing w:line="360" w:lineRule="auto"/>
        <w:ind w:firstLine="709"/>
        <w:rPr>
          <w:lang w:val="ru-RU"/>
        </w:rPr>
      </w:pPr>
      <w:r w:rsidRPr="00A32011">
        <w:rPr>
          <w:lang w:val="ru-RU"/>
        </w:rPr>
        <w:t>Х</w:t>
      </w:r>
      <w:r w:rsidRPr="00A32011">
        <w:rPr>
          <w:vertAlign w:val="subscript"/>
          <w:lang w:val="ru-RU"/>
        </w:rPr>
        <w:t xml:space="preserve">0 </w:t>
      </w:r>
      <w:r w:rsidRPr="00A32011">
        <w:rPr>
          <w:lang w:val="ru-RU"/>
        </w:rPr>
        <w:t>– количество постов;</w:t>
      </w:r>
    </w:p>
    <w:p w:rsidR="00800116" w:rsidRPr="00A32011" w:rsidRDefault="00800116" w:rsidP="00B15D67">
      <w:pPr>
        <w:spacing w:line="360" w:lineRule="auto"/>
        <w:ind w:firstLine="709"/>
        <w:rPr>
          <w:lang w:val="ru-RU"/>
        </w:rPr>
      </w:pPr>
      <w:r w:rsidRPr="00A32011">
        <w:rPr>
          <w:lang w:val="ru-RU"/>
        </w:rPr>
        <w:t>К</w:t>
      </w:r>
      <w:r w:rsidRPr="00A32011">
        <w:rPr>
          <w:vertAlign w:val="subscript"/>
          <w:lang w:val="ru-RU"/>
        </w:rPr>
        <w:t xml:space="preserve">П </w:t>
      </w:r>
      <w:r w:rsidRPr="00A32011">
        <w:rPr>
          <w:lang w:val="ru-RU"/>
        </w:rPr>
        <w:t>– коэффициент плотности расстановки постов, учитывающий наличие проходов и проездов, К</w:t>
      </w:r>
      <w:r w:rsidRPr="00A32011">
        <w:rPr>
          <w:vertAlign w:val="subscript"/>
          <w:lang w:val="ru-RU"/>
        </w:rPr>
        <w:t xml:space="preserve">П </w:t>
      </w:r>
      <w:r w:rsidRPr="00A32011">
        <w:rPr>
          <w:lang w:val="ru-RU"/>
        </w:rPr>
        <w:t>=6</w:t>
      </w:r>
    </w:p>
    <w:p w:rsidR="00800116" w:rsidRPr="00A32011" w:rsidRDefault="00800116" w:rsidP="00B15D67">
      <w:pPr>
        <w:spacing w:line="360" w:lineRule="auto"/>
        <w:ind w:firstLine="709"/>
        <w:rPr>
          <w:lang w:val="ru-RU"/>
        </w:rPr>
      </w:pPr>
      <w:r w:rsidRPr="00A32011">
        <w:rPr>
          <w:lang w:val="ru-RU"/>
        </w:rPr>
        <w:t>F</w:t>
      </w:r>
      <w:r w:rsidRPr="00A32011">
        <w:rPr>
          <w:vertAlign w:val="subscript"/>
          <w:lang w:val="ru-RU"/>
        </w:rPr>
        <w:t xml:space="preserve">0 </w:t>
      </w:r>
      <w:r w:rsidRPr="00A32011">
        <w:rPr>
          <w:lang w:val="ru-RU"/>
        </w:rPr>
        <w:t>= 10·</w:t>
      </w:r>
      <w:r w:rsidR="00570B90" w:rsidRPr="00A32011">
        <w:rPr>
          <w:lang w:val="ru-RU"/>
        </w:rPr>
        <w:t>28</w:t>
      </w:r>
      <w:r w:rsidRPr="00A32011">
        <w:rPr>
          <w:lang w:val="ru-RU"/>
        </w:rPr>
        <w:t>·6=</w:t>
      </w:r>
      <w:r w:rsidR="00807694" w:rsidRPr="00A32011">
        <w:rPr>
          <w:lang w:val="ru-RU"/>
        </w:rPr>
        <w:t>1</w:t>
      </w:r>
      <w:r w:rsidR="00570B90" w:rsidRPr="00A32011">
        <w:rPr>
          <w:lang w:val="ru-RU"/>
        </w:rPr>
        <w:t>68</w:t>
      </w:r>
      <w:r w:rsidR="00807694" w:rsidRPr="00A32011">
        <w:rPr>
          <w:lang w:val="ru-RU"/>
        </w:rPr>
        <w:t>0</w:t>
      </w:r>
      <w:r w:rsidRPr="00A32011">
        <w:rPr>
          <w:lang w:val="ru-RU"/>
        </w:rPr>
        <w:t xml:space="preserve"> м</w:t>
      </w:r>
      <w:r w:rsidRPr="00A32011">
        <w:rPr>
          <w:vertAlign w:val="superscript"/>
          <w:lang w:val="ru-RU"/>
        </w:rPr>
        <w:t xml:space="preserve"> 2</w:t>
      </w:r>
    </w:p>
    <w:p w:rsidR="00800116" w:rsidRPr="00A32011" w:rsidRDefault="00800116" w:rsidP="00B15D67">
      <w:pPr>
        <w:spacing w:line="360" w:lineRule="auto"/>
        <w:ind w:firstLine="709"/>
        <w:rPr>
          <w:lang w:val="ru-RU"/>
        </w:rPr>
      </w:pPr>
      <w:r w:rsidRPr="00A32011">
        <w:rPr>
          <w:lang w:val="ru-RU"/>
        </w:rPr>
        <w:t>Площадь производственных участков рассчитывается по формуле (1.17):</w:t>
      </w:r>
    </w:p>
    <w:p w:rsidR="00F32A12" w:rsidRPr="00A32011" w:rsidRDefault="00F32A12" w:rsidP="00B15D67">
      <w:pPr>
        <w:spacing w:line="360" w:lineRule="auto"/>
        <w:ind w:firstLine="709"/>
        <w:rPr>
          <w:lang w:val="ru-RU"/>
        </w:rPr>
      </w:pPr>
    </w:p>
    <w:p w:rsidR="00800116" w:rsidRPr="00A32011" w:rsidRDefault="00800116" w:rsidP="00B15D67">
      <w:pPr>
        <w:spacing w:line="360" w:lineRule="auto"/>
        <w:ind w:firstLine="709"/>
        <w:rPr>
          <w:lang w:val="ru-RU"/>
        </w:rPr>
      </w:pPr>
      <w:r w:rsidRPr="00A32011">
        <w:rPr>
          <w:lang w:val="ru-RU"/>
        </w:rPr>
        <w:t>F</w:t>
      </w:r>
      <w:r w:rsidRPr="00A32011">
        <w:rPr>
          <w:vertAlign w:val="subscript"/>
          <w:lang w:val="ru-RU"/>
        </w:rPr>
        <w:t xml:space="preserve">УЧ </w:t>
      </w:r>
      <w:r w:rsidRPr="00A32011">
        <w:rPr>
          <w:lang w:val="ru-RU"/>
        </w:rPr>
        <w:t>=f</w:t>
      </w:r>
      <w:r w:rsidRPr="00A32011">
        <w:rPr>
          <w:vertAlign w:val="subscript"/>
          <w:lang w:val="ru-RU"/>
        </w:rPr>
        <w:t xml:space="preserve">ОБ </w:t>
      </w:r>
      <w:r w:rsidRPr="00A32011">
        <w:rPr>
          <w:lang w:val="ru-RU"/>
        </w:rPr>
        <w:t>·К</w:t>
      </w:r>
      <w:r w:rsidRPr="00A32011">
        <w:rPr>
          <w:vertAlign w:val="subscript"/>
          <w:lang w:val="ru-RU"/>
        </w:rPr>
        <w:t>П</w:t>
      </w:r>
      <w:r w:rsidRPr="00A32011">
        <w:rPr>
          <w:lang w:val="ru-RU"/>
        </w:rPr>
        <w:t xml:space="preserve"> , м</w:t>
      </w:r>
      <w:r w:rsidRPr="00A32011">
        <w:rPr>
          <w:vertAlign w:val="superscript"/>
          <w:lang w:val="ru-RU"/>
        </w:rPr>
        <w:t xml:space="preserve"> 2</w:t>
      </w:r>
      <w:r w:rsidRPr="00A32011">
        <w:rPr>
          <w:lang w:val="ru-RU"/>
        </w:rPr>
        <w:t>,</w:t>
      </w:r>
      <w:r w:rsidR="00B15D67" w:rsidRPr="00A32011">
        <w:rPr>
          <w:lang w:val="ru-RU"/>
        </w:rPr>
        <w:t xml:space="preserve">                  </w:t>
      </w:r>
      <w:r w:rsidRPr="00A32011">
        <w:rPr>
          <w:lang w:val="ru-RU"/>
        </w:rPr>
        <w:t>(1.17)</w:t>
      </w:r>
    </w:p>
    <w:p w:rsidR="00F32A12" w:rsidRPr="00A32011" w:rsidRDefault="00F32A12" w:rsidP="00B15D67">
      <w:pPr>
        <w:spacing w:line="360" w:lineRule="auto"/>
        <w:ind w:firstLine="709"/>
        <w:rPr>
          <w:lang w:val="ru-RU"/>
        </w:rPr>
      </w:pPr>
    </w:p>
    <w:p w:rsidR="00800116" w:rsidRPr="00A32011" w:rsidRDefault="00800116" w:rsidP="00B15D67">
      <w:pPr>
        <w:spacing w:line="360" w:lineRule="auto"/>
        <w:ind w:firstLine="709"/>
        <w:rPr>
          <w:lang w:val="ru-RU"/>
        </w:rPr>
      </w:pPr>
      <w:r w:rsidRPr="00A32011">
        <w:rPr>
          <w:lang w:val="ru-RU"/>
        </w:rPr>
        <w:t>где f</w:t>
      </w:r>
      <w:r w:rsidRPr="00A32011">
        <w:rPr>
          <w:vertAlign w:val="subscript"/>
          <w:lang w:val="ru-RU"/>
        </w:rPr>
        <w:t xml:space="preserve">ОБ </w:t>
      </w:r>
      <w:r w:rsidRPr="00A32011">
        <w:rPr>
          <w:lang w:val="ru-RU"/>
        </w:rPr>
        <w:t>– площадь цеха, занимаемая оборудованием в плане, м</w:t>
      </w:r>
      <w:r w:rsidRPr="00A32011">
        <w:rPr>
          <w:vertAlign w:val="superscript"/>
          <w:lang w:val="ru-RU"/>
        </w:rPr>
        <w:t xml:space="preserve"> 2</w:t>
      </w:r>
      <w:r w:rsidRPr="00A32011">
        <w:rPr>
          <w:lang w:val="ru-RU"/>
        </w:rPr>
        <w:t>, f</w:t>
      </w:r>
      <w:r w:rsidRPr="00A32011">
        <w:rPr>
          <w:vertAlign w:val="subscript"/>
          <w:lang w:val="ru-RU"/>
        </w:rPr>
        <w:t xml:space="preserve">ОБ </w:t>
      </w:r>
      <w:r w:rsidRPr="00A32011">
        <w:rPr>
          <w:lang w:val="ru-RU"/>
        </w:rPr>
        <w:t>=30 м</w:t>
      </w:r>
      <w:r w:rsidRPr="00A32011">
        <w:rPr>
          <w:vertAlign w:val="superscript"/>
          <w:lang w:val="ru-RU"/>
        </w:rPr>
        <w:t xml:space="preserve"> 2</w:t>
      </w:r>
      <w:r w:rsidRPr="00A32011">
        <w:rPr>
          <w:lang w:val="ru-RU"/>
        </w:rPr>
        <w:t>;</w:t>
      </w:r>
    </w:p>
    <w:p w:rsidR="00800116" w:rsidRPr="00A32011" w:rsidRDefault="00800116" w:rsidP="00B15D67">
      <w:pPr>
        <w:spacing w:line="360" w:lineRule="auto"/>
        <w:ind w:firstLine="709"/>
        <w:rPr>
          <w:lang w:val="ru-RU"/>
        </w:rPr>
      </w:pPr>
      <w:r w:rsidRPr="00A32011">
        <w:rPr>
          <w:lang w:val="ru-RU"/>
        </w:rPr>
        <w:t>К</w:t>
      </w:r>
      <w:r w:rsidRPr="00A32011">
        <w:rPr>
          <w:vertAlign w:val="subscript"/>
          <w:lang w:val="ru-RU"/>
        </w:rPr>
        <w:t xml:space="preserve">П </w:t>
      </w:r>
      <w:r w:rsidRPr="00A32011">
        <w:rPr>
          <w:lang w:val="ru-RU"/>
        </w:rPr>
        <w:t>– коэффициент плотности расстановки оборудования, К</w:t>
      </w:r>
      <w:r w:rsidRPr="00A32011">
        <w:rPr>
          <w:vertAlign w:val="subscript"/>
          <w:lang w:val="ru-RU"/>
        </w:rPr>
        <w:t xml:space="preserve">П </w:t>
      </w:r>
      <w:r w:rsidRPr="00A32011">
        <w:rPr>
          <w:lang w:val="ru-RU"/>
        </w:rPr>
        <w:t>=4;</w:t>
      </w:r>
    </w:p>
    <w:p w:rsidR="00800116" w:rsidRPr="00A32011" w:rsidRDefault="00800116" w:rsidP="00B15D67">
      <w:pPr>
        <w:spacing w:line="360" w:lineRule="auto"/>
        <w:ind w:firstLine="709"/>
        <w:rPr>
          <w:lang w:val="ru-RU"/>
        </w:rPr>
      </w:pPr>
      <w:r w:rsidRPr="00A32011">
        <w:rPr>
          <w:lang w:val="ru-RU"/>
        </w:rPr>
        <w:t>F</w:t>
      </w:r>
      <w:r w:rsidRPr="00A32011">
        <w:rPr>
          <w:vertAlign w:val="subscript"/>
          <w:lang w:val="ru-RU"/>
        </w:rPr>
        <w:t xml:space="preserve">УЧ </w:t>
      </w:r>
      <w:r w:rsidRPr="00A32011">
        <w:rPr>
          <w:lang w:val="ru-RU"/>
        </w:rPr>
        <w:t>=30·4=120 м</w:t>
      </w:r>
      <w:r w:rsidRPr="00A32011">
        <w:rPr>
          <w:vertAlign w:val="superscript"/>
          <w:lang w:val="ru-RU"/>
        </w:rPr>
        <w:t xml:space="preserve"> 2</w:t>
      </w:r>
    </w:p>
    <w:p w:rsidR="00800116" w:rsidRPr="00A32011" w:rsidRDefault="00800116" w:rsidP="00B15D67">
      <w:pPr>
        <w:spacing w:line="360" w:lineRule="auto"/>
        <w:ind w:firstLine="709"/>
        <w:rPr>
          <w:lang w:val="ru-RU"/>
        </w:rPr>
      </w:pPr>
      <w:r w:rsidRPr="00A32011">
        <w:rPr>
          <w:lang w:val="ru-RU"/>
        </w:rPr>
        <w:t>Окончательно площадь цеха определяется планировочным решением, учитывающим нормы размещения технологического оборудования.</w:t>
      </w:r>
    </w:p>
    <w:p w:rsidR="00800116" w:rsidRPr="00A32011" w:rsidRDefault="00800116" w:rsidP="00B15D67">
      <w:pPr>
        <w:spacing w:line="360" w:lineRule="auto"/>
        <w:ind w:firstLine="709"/>
        <w:rPr>
          <w:lang w:val="ru-RU"/>
        </w:rPr>
      </w:pPr>
    </w:p>
    <w:p w:rsidR="00800116" w:rsidRPr="00A32011" w:rsidRDefault="00800116" w:rsidP="00B15D67">
      <w:pPr>
        <w:spacing w:line="360" w:lineRule="auto"/>
        <w:ind w:firstLine="709"/>
        <w:outlineLvl w:val="0"/>
        <w:rPr>
          <w:lang w:val="ru-RU"/>
        </w:rPr>
      </w:pPr>
      <w:bookmarkStart w:id="39" w:name="_Toc186673492"/>
      <w:r w:rsidRPr="00A32011">
        <w:rPr>
          <w:lang w:val="ru-RU"/>
        </w:rPr>
        <w:t>1.6.2 Расчёт площадей складских помещений</w:t>
      </w:r>
      <w:bookmarkEnd w:id="39"/>
    </w:p>
    <w:p w:rsidR="00800116" w:rsidRPr="00A32011" w:rsidRDefault="00800116" w:rsidP="00B15D67">
      <w:pPr>
        <w:spacing w:line="360" w:lineRule="auto"/>
        <w:ind w:firstLine="709"/>
        <w:rPr>
          <w:lang w:val="ru-RU"/>
        </w:rPr>
      </w:pPr>
      <w:r w:rsidRPr="00A32011">
        <w:rPr>
          <w:lang w:val="ru-RU"/>
        </w:rPr>
        <w:t>Площади складских помещений для городских СТО определяются по удельной площади склада на каждые 1000 комплексно обслуживаемых автомобилей.</w:t>
      </w:r>
    </w:p>
    <w:p w:rsidR="00800116" w:rsidRPr="00A32011" w:rsidRDefault="00800116" w:rsidP="00B15D67">
      <w:pPr>
        <w:spacing w:line="360" w:lineRule="auto"/>
        <w:ind w:firstLine="709"/>
        <w:rPr>
          <w:lang w:val="ru-RU"/>
        </w:rPr>
      </w:pPr>
    </w:p>
    <w:p w:rsidR="00800116" w:rsidRPr="00A32011" w:rsidRDefault="00B15D67" w:rsidP="00B15D67">
      <w:pPr>
        <w:spacing w:line="360" w:lineRule="auto"/>
        <w:ind w:firstLine="709"/>
        <w:rPr>
          <w:lang w:val="ru-RU"/>
        </w:rPr>
      </w:pPr>
      <w:r w:rsidRPr="00A32011">
        <w:rPr>
          <w:lang w:val="ru-RU"/>
        </w:rPr>
        <w:t xml:space="preserve"> </w:t>
      </w:r>
      <w:r w:rsidR="00800116" w:rsidRPr="00A32011">
        <w:rPr>
          <w:lang w:val="ru-RU"/>
        </w:rPr>
        <w:t>F</w:t>
      </w:r>
      <w:r w:rsidR="00800116" w:rsidRPr="00A32011">
        <w:rPr>
          <w:vertAlign w:val="subscript"/>
          <w:lang w:val="ru-RU"/>
        </w:rPr>
        <w:t xml:space="preserve">СКЛ </w:t>
      </w:r>
      <w:r w:rsidR="00800116" w:rsidRPr="00A32011">
        <w:rPr>
          <w:lang w:val="ru-RU"/>
        </w:rPr>
        <w:t>=N</w:t>
      </w:r>
      <w:r w:rsidR="00800116" w:rsidRPr="00A32011">
        <w:rPr>
          <w:vertAlign w:val="subscript"/>
          <w:lang w:val="ru-RU"/>
        </w:rPr>
        <w:t xml:space="preserve">СТО </w:t>
      </w:r>
      <w:r w:rsidR="00800116" w:rsidRPr="00A32011">
        <w:rPr>
          <w:lang w:val="ru-RU"/>
        </w:rPr>
        <w:t>·f</w:t>
      </w:r>
      <w:r w:rsidR="00800116" w:rsidRPr="00A32011">
        <w:rPr>
          <w:vertAlign w:val="subscript"/>
          <w:lang w:val="ru-RU"/>
        </w:rPr>
        <w:t xml:space="preserve">УД </w:t>
      </w:r>
      <w:r w:rsidR="00800116" w:rsidRPr="00A32011">
        <w:rPr>
          <w:lang w:val="ru-RU"/>
        </w:rPr>
        <w:t>/1000, м</w:t>
      </w:r>
      <w:r w:rsidR="00800116" w:rsidRPr="00A32011">
        <w:rPr>
          <w:vertAlign w:val="superscript"/>
          <w:lang w:val="ru-RU"/>
        </w:rPr>
        <w:t xml:space="preserve"> 2</w:t>
      </w:r>
      <w:r w:rsidR="00800116" w:rsidRPr="00A32011">
        <w:rPr>
          <w:lang w:val="ru-RU"/>
        </w:rPr>
        <w:t>,</w:t>
      </w:r>
      <w:r w:rsidRPr="00A32011">
        <w:rPr>
          <w:lang w:val="ru-RU"/>
        </w:rPr>
        <w:t xml:space="preserve">               </w:t>
      </w:r>
      <w:r w:rsidR="00800116" w:rsidRPr="00A32011">
        <w:rPr>
          <w:lang w:val="ru-RU"/>
        </w:rPr>
        <w:t>(1.18)</w:t>
      </w:r>
    </w:p>
    <w:p w:rsidR="00F32A12" w:rsidRPr="00A32011" w:rsidRDefault="00F32A12" w:rsidP="00B15D67">
      <w:pPr>
        <w:spacing w:line="360" w:lineRule="auto"/>
        <w:ind w:firstLine="709"/>
        <w:rPr>
          <w:lang w:val="ru-RU"/>
        </w:rPr>
      </w:pPr>
    </w:p>
    <w:p w:rsidR="00800116" w:rsidRPr="00A32011" w:rsidRDefault="00800116" w:rsidP="00B15D67">
      <w:pPr>
        <w:spacing w:line="360" w:lineRule="auto"/>
        <w:ind w:firstLine="709"/>
        <w:rPr>
          <w:lang w:val="ru-RU"/>
        </w:rPr>
      </w:pPr>
      <w:r w:rsidRPr="00A32011">
        <w:rPr>
          <w:lang w:val="ru-RU"/>
        </w:rPr>
        <w:t>где f</w:t>
      </w:r>
      <w:r w:rsidRPr="00A32011">
        <w:rPr>
          <w:vertAlign w:val="subscript"/>
          <w:lang w:val="ru-RU"/>
        </w:rPr>
        <w:t xml:space="preserve">УД </w:t>
      </w:r>
      <w:r w:rsidRPr="00A32011">
        <w:rPr>
          <w:lang w:val="ru-RU"/>
        </w:rPr>
        <w:t>– удельная площадь складских помещений на 1000 комплексно обслуживаемых автомобилей, f</w:t>
      </w:r>
      <w:r w:rsidRPr="00A32011">
        <w:rPr>
          <w:vertAlign w:val="subscript"/>
          <w:lang w:val="ru-RU"/>
        </w:rPr>
        <w:t xml:space="preserve">УД </w:t>
      </w:r>
      <w:r w:rsidRPr="00A32011">
        <w:rPr>
          <w:lang w:val="ru-RU"/>
        </w:rPr>
        <w:t>=10 м</w:t>
      </w:r>
      <w:r w:rsidRPr="00A32011">
        <w:rPr>
          <w:vertAlign w:val="superscript"/>
          <w:lang w:val="ru-RU"/>
        </w:rPr>
        <w:t xml:space="preserve"> 2</w:t>
      </w:r>
      <w:r w:rsidRPr="00A32011">
        <w:rPr>
          <w:lang w:val="ru-RU"/>
        </w:rPr>
        <w:t>;</w:t>
      </w:r>
    </w:p>
    <w:p w:rsidR="00800116" w:rsidRPr="00A32011" w:rsidRDefault="00800116" w:rsidP="00B15D67">
      <w:pPr>
        <w:spacing w:line="360" w:lineRule="auto"/>
        <w:ind w:firstLine="709"/>
        <w:rPr>
          <w:lang w:val="ru-RU"/>
        </w:rPr>
      </w:pPr>
      <w:r w:rsidRPr="00A32011">
        <w:rPr>
          <w:lang w:val="ru-RU"/>
        </w:rPr>
        <w:t>F</w:t>
      </w:r>
      <w:r w:rsidRPr="00A32011">
        <w:rPr>
          <w:vertAlign w:val="subscript"/>
          <w:lang w:val="ru-RU"/>
        </w:rPr>
        <w:t xml:space="preserve">СКЛ </w:t>
      </w:r>
      <w:r w:rsidRPr="00A32011">
        <w:rPr>
          <w:lang w:val="ru-RU"/>
        </w:rPr>
        <w:t>=</w:t>
      </w:r>
      <w:r w:rsidR="00673E38" w:rsidRPr="00A32011">
        <w:rPr>
          <w:lang w:val="ru-RU"/>
        </w:rPr>
        <w:t>64</w:t>
      </w:r>
      <w:r w:rsidR="008E79A4" w:rsidRPr="00A32011">
        <w:rPr>
          <w:lang w:val="ru-RU"/>
        </w:rPr>
        <w:t>00</w:t>
      </w:r>
      <w:r w:rsidRPr="00A32011">
        <w:rPr>
          <w:lang w:val="ru-RU"/>
        </w:rPr>
        <w:t>·10/1000=</w:t>
      </w:r>
      <w:r w:rsidR="00673E38" w:rsidRPr="00A32011">
        <w:rPr>
          <w:lang w:val="ru-RU"/>
        </w:rPr>
        <w:t>64</w:t>
      </w:r>
      <w:r w:rsidRPr="00A32011">
        <w:rPr>
          <w:lang w:val="ru-RU"/>
        </w:rPr>
        <w:t xml:space="preserve"> м</w:t>
      </w:r>
      <w:r w:rsidRPr="00A32011">
        <w:rPr>
          <w:vertAlign w:val="superscript"/>
          <w:lang w:val="ru-RU"/>
        </w:rPr>
        <w:t xml:space="preserve"> 2</w:t>
      </w:r>
    </w:p>
    <w:p w:rsidR="00800116" w:rsidRPr="00A32011" w:rsidRDefault="00800116" w:rsidP="00B15D67">
      <w:pPr>
        <w:spacing w:line="360" w:lineRule="auto"/>
        <w:ind w:firstLine="709"/>
        <w:rPr>
          <w:lang w:val="ru-RU"/>
        </w:rPr>
      </w:pPr>
      <w:r w:rsidRPr="00A32011">
        <w:rPr>
          <w:lang w:val="ru-RU"/>
        </w:rPr>
        <w:t>Площадь кладовой для хранения автопринадлежностей, снятых с автомобилей на время выполнения работ, принимается из расчёта 1,6 м</w:t>
      </w:r>
      <w:r w:rsidRPr="00A32011">
        <w:rPr>
          <w:vertAlign w:val="superscript"/>
          <w:lang w:val="ru-RU"/>
        </w:rPr>
        <w:t xml:space="preserve"> 2</w:t>
      </w:r>
      <w:r w:rsidRPr="00A32011">
        <w:rPr>
          <w:lang w:val="ru-RU"/>
        </w:rPr>
        <w:t xml:space="preserve"> на один рабочий пост.</w:t>
      </w:r>
    </w:p>
    <w:p w:rsidR="00F32A12" w:rsidRPr="00A32011" w:rsidRDefault="00F32A12" w:rsidP="00B15D67">
      <w:pPr>
        <w:spacing w:line="360" w:lineRule="auto"/>
        <w:ind w:firstLine="709"/>
        <w:rPr>
          <w:lang w:val="ru-RU"/>
        </w:rPr>
      </w:pPr>
    </w:p>
    <w:p w:rsidR="00F32A12" w:rsidRPr="00A32011" w:rsidRDefault="00800116" w:rsidP="00B15D67">
      <w:pPr>
        <w:spacing w:line="360" w:lineRule="auto"/>
        <w:ind w:firstLine="709"/>
        <w:rPr>
          <w:lang w:val="ru-RU"/>
        </w:rPr>
      </w:pPr>
      <w:r w:rsidRPr="00A32011">
        <w:rPr>
          <w:lang w:val="ru-RU"/>
        </w:rPr>
        <w:t>F</w:t>
      </w:r>
      <w:r w:rsidRPr="00A32011">
        <w:rPr>
          <w:vertAlign w:val="subscript"/>
          <w:lang w:val="ru-RU"/>
        </w:rPr>
        <w:t xml:space="preserve">ВР </w:t>
      </w:r>
      <w:r w:rsidRPr="00A32011">
        <w:rPr>
          <w:lang w:val="ru-RU"/>
        </w:rPr>
        <w:t>=1,6 ·Х</w:t>
      </w:r>
      <w:r w:rsidRPr="00A32011">
        <w:rPr>
          <w:vertAlign w:val="subscript"/>
          <w:lang w:val="ru-RU"/>
        </w:rPr>
        <w:t>О</w:t>
      </w:r>
      <w:r w:rsidRPr="00A32011">
        <w:rPr>
          <w:lang w:val="ru-RU"/>
        </w:rPr>
        <w:t xml:space="preserve"> , м</w:t>
      </w:r>
      <w:r w:rsidRPr="00A32011">
        <w:rPr>
          <w:vertAlign w:val="superscript"/>
          <w:lang w:val="ru-RU"/>
        </w:rPr>
        <w:t xml:space="preserve"> 2</w:t>
      </w:r>
      <w:r w:rsidR="00B15D67" w:rsidRPr="00A32011">
        <w:rPr>
          <w:lang w:val="ru-RU"/>
        </w:rPr>
        <w:t xml:space="preserve">                </w:t>
      </w:r>
      <w:r w:rsidRPr="00A32011">
        <w:rPr>
          <w:lang w:val="ru-RU"/>
        </w:rPr>
        <w:t>(1.19)</w:t>
      </w:r>
    </w:p>
    <w:p w:rsidR="00800116" w:rsidRPr="00A32011" w:rsidRDefault="00F32A12" w:rsidP="00B15D67">
      <w:pPr>
        <w:spacing w:line="360" w:lineRule="auto"/>
        <w:ind w:firstLine="709"/>
        <w:rPr>
          <w:lang w:val="ru-RU"/>
        </w:rPr>
      </w:pPr>
      <w:r w:rsidRPr="00A32011">
        <w:rPr>
          <w:lang w:val="ru-RU"/>
        </w:rPr>
        <w:br w:type="page"/>
      </w:r>
      <w:r w:rsidR="00800116" w:rsidRPr="00A32011">
        <w:rPr>
          <w:lang w:val="ru-RU"/>
        </w:rPr>
        <w:t>F</w:t>
      </w:r>
      <w:r w:rsidR="00800116" w:rsidRPr="00A32011">
        <w:rPr>
          <w:vertAlign w:val="subscript"/>
          <w:lang w:val="ru-RU"/>
        </w:rPr>
        <w:t xml:space="preserve">ВР </w:t>
      </w:r>
      <w:r w:rsidR="00800116" w:rsidRPr="00A32011">
        <w:rPr>
          <w:lang w:val="ru-RU"/>
        </w:rPr>
        <w:t>=1,6·</w:t>
      </w:r>
      <w:r w:rsidR="00570B90" w:rsidRPr="00A32011">
        <w:rPr>
          <w:lang w:val="ru-RU"/>
        </w:rPr>
        <w:t>28</w:t>
      </w:r>
      <w:r w:rsidR="00800116" w:rsidRPr="00A32011">
        <w:rPr>
          <w:lang w:val="ru-RU"/>
        </w:rPr>
        <w:t>=</w:t>
      </w:r>
      <w:r w:rsidR="00570B90" w:rsidRPr="00A32011">
        <w:rPr>
          <w:lang w:val="ru-RU"/>
        </w:rPr>
        <w:t>44,8</w:t>
      </w:r>
      <w:r w:rsidR="00800116" w:rsidRPr="00A32011">
        <w:rPr>
          <w:lang w:val="ru-RU"/>
        </w:rPr>
        <w:t xml:space="preserve"> м </w:t>
      </w:r>
      <w:r w:rsidR="00800116" w:rsidRPr="00A32011">
        <w:rPr>
          <w:vertAlign w:val="superscript"/>
          <w:lang w:val="ru-RU"/>
        </w:rPr>
        <w:t>2</w:t>
      </w:r>
    </w:p>
    <w:p w:rsidR="00800116" w:rsidRPr="00A32011" w:rsidRDefault="00800116" w:rsidP="00B15D67">
      <w:pPr>
        <w:spacing w:line="360" w:lineRule="auto"/>
        <w:ind w:firstLine="709"/>
        <w:rPr>
          <w:lang w:val="ru-RU"/>
        </w:rPr>
      </w:pPr>
      <w:r w:rsidRPr="00A32011">
        <w:rPr>
          <w:lang w:val="ru-RU"/>
        </w:rPr>
        <w:t>Площадь для хранения запасных частей автопринадлежностей, автокосметики, предназначенных для продажи на станции, принимается в размере 10% от площади склада запасных частей и деталей.</w:t>
      </w:r>
    </w:p>
    <w:p w:rsidR="00F32A12" w:rsidRPr="00A32011" w:rsidRDefault="00F32A12" w:rsidP="00B15D67">
      <w:pPr>
        <w:spacing w:line="360" w:lineRule="auto"/>
        <w:ind w:firstLine="709"/>
        <w:rPr>
          <w:lang w:val="ru-RU"/>
        </w:rPr>
      </w:pPr>
    </w:p>
    <w:p w:rsidR="00800116" w:rsidRPr="00A32011" w:rsidRDefault="00800116" w:rsidP="00B15D67">
      <w:pPr>
        <w:spacing w:line="360" w:lineRule="auto"/>
        <w:ind w:firstLine="709"/>
        <w:rPr>
          <w:lang w:val="ru-RU"/>
        </w:rPr>
      </w:pPr>
      <w:r w:rsidRPr="00A32011">
        <w:rPr>
          <w:lang w:val="ru-RU"/>
        </w:rPr>
        <w:t>F</w:t>
      </w:r>
      <w:r w:rsidRPr="00A32011">
        <w:rPr>
          <w:vertAlign w:val="subscript"/>
          <w:lang w:val="ru-RU"/>
        </w:rPr>
        <w:t xml:space="preserve">ПРОД </w:t>
      </w:r>
      <w:r w:rsidRPr="00A32011">
        <w:rPr>
          <w:lang w:val="ru-RU"/>
        </w:rPr>
        <w:t>=0,1 · F</w:t>
      </w:r>
      <w:r w:rsidRPr="00A32011">
        <w:rPr>
          <w:vertAlign w:val="subscript"/>
          <w:lang w:val="ru-RU"/>
        </w:rPr>
        <w:t xml:space="preserve">СКЛ </w:t>
      </w:r>
      <w:r w:rsidRPr="00A32011">
        <w:rPr>
          <w:lang w:val="ru-RU"/>
        </w:rPr>
        <w:t>, м</w:t>
      </w:r>
      <w:r w:rsidRPr="00A32011">
        <w:rPr>
          <w:vertAlign w:val="superscript"/>
          <w:lang w:val="ru-RU"/>
        </w:rPr>
        <w:t xml:space="preserve"> 2</w:t>
      </w:r>
      <w:r w:rsidR="00B15D67" w:rsidRPr="00A32011">
        <w:rPr>
          <w:vertAlign w:val="superscript"/>
          <w:lang w:val="ru-RU"/>
        </w:rPr>
        <w:t xml:space="preserve"> </w:t>
      </w:r>
      <w:r w:rsidR="00B15D67" w:rsidRPr="00A32011">
        <w:rPr>
          <w:lang w:val="ru-RU"/>
        </w:rPr>
        <w:t xml:space="preserve">              </w:t>
      </w:r>
      <w:r w:rsidRPr="00A32011">
        <w:rPr>
          <w:lang w:val="ru-RU"/>
        </w:rPr>
        <w:t>(1.20)</w:t>
      </w:r>
    </w:p>
    <w:p w:rsidR="00800116" w:rsidRPr="00A32011" w:rsidRDefault="00800116" w:rsidP="00B15D67">
      <w:pPr>
        <w:spacing w:line="360" w:lineRule="auto"/>
        <w:ind w:firstLine="709"/>
        <w:rPr>
          <w:lang w:val="ru-RU"/>
        </w:rPr>
      </w:pPr>
      <w:r w:rsidRPr="00A32011">
        <w:rPr>
          <w:lang w:val="ru-RU"/>
        </w:rPr>
        <w:t>F</w:t>
      </w:r>
      <w:r w:rsidRPr="00A32011">
        <w:rPr>
          <w:vertAlign w:val="subscript"/>
          <w:lang w:val="ru-RU"/>
        </w:rPr>
        <w:t xml:space="preserve">ПРОД </w:t>
      </w:r>
      <w:r w:rsidRPr="00A32011">
        <w:rPr>
          <w:lang w:val="ru-RU"/>
        </w:rPr>
        <w:t>=0,1·</w:t>
      </w:r>
      <w:r w:rsidR="00570B90" w:rsidRPr="00A32011">
        <w:rPr>
          <w:lang w:val="ru-RU"/>
        </w:rPr>
        <w:t>64</w:t>
      </w:r>
      <w:r w:rsidRPr="00A32011">
        <w:rPr>
          <w:lang w:val="ru-RU"/>
        </w:rPr>
        <w:t>=</w:t>
      </w:r>
      <w:r w:rsidR="00570B90" w:rsidRPr="00A32011">
        <w:rPr>
          <w:lang w:val="ru-RU"/>
        </w:rPr>
        <w:t>6,4</w:t>
      </w:r>
      <w:r w:rsidRPr="00A32011">
        <w:rPr>
          <w:lang w:val="ru-RU"/>
        </w:rPr>
        <w:t xml:space="preserve"> м</w:t>
      </w:r>
      <w:r w:rsidRPr="00A32011">
        <w:rPr>
          <w:vertAlign w:val="superscript"/>
          <w:lang w:val="ru-RU"/>
        </w:rPr>
        <w:t xml:space="preserve"> 2</w:t>
      </w:r>
    </w:p>
    <w:p w:rsidR="00800116" w:rsidRPr="00A32011" w:rsidRDefault="00800116" w:rsidP="00B15D67">
      <w:pPr>
        <w:spacing w:line="360" w:lineRule="auto"/>
        <w:ind w:firstLine="709"/>
        <w:rPr>
          <w:lang w:val="ru-RU"/>
        </w:rPr>
      </w:pPr>
    </w:p>
    <w:p w:rsidR="00800116" w:rsidRPr="00A32011" w:rsidRDefault="00800116" w:rsidP="00B15D67">
      <w:pPr>
        <w:spacing w:line="360" w:lineRule="auto"/>
        <w:ind w:firstLine="709"/>
        <w:outlineLvl w:val="0"/>
        <w:rPr>
          <w:lang w:val="ru-RU"/>
        </w:rPr>
      </w:pPr>
      <w:bookmarkStart w:id="40" w:name="_Toc186673493"/>
      <w:r w:rsidRPr="00A32011">
        <w:rPr>
          <w:lang w:val="ru-RU"/>
        </w:rPr>
        <w:t>1.6.3 Расчёт площадей вспомогательных помещений</w:t>
      </w:r>
      <w:bookmarkEnd w:id="40"/>
    </w:p>
    <w:p w:rsidR="00800116" w:rsidRPr="00A32011" w:rsidRDefault="00800116" w:rsidP="00B15D67">
      <w:pPr>
        <w:spacing w:line="360" w:lineRule="auto"/>
        <w:ind w:firstLine="709"/>
        <w:rPr>
          <w:lang w:val="ru-RU"/>
        </w:rPr>
      </w:pPr>
      <w:r w:rsidRPr="00A32011">
        <w:rPr>
          <w:lang w:val="ru-RU"/>
        </w:rPr>
        <w:t>Площади административных помещений рассчитываются исходя из штата управленческого аппарата (таблица 1.3), а площади общественных помещений – исходя из списочного количества работающих в наиболее многочисленной смене.</w:t>
      </w:r>
    </w:p>
    <w:p w:rsidR="00800116" w:rsidRPr="00A32011" w:rsidRDefault="00800116" w:rsidP="00B15D67">
      <w:pPr>
        <w:spacing w:line="360" w:lineRule="auto"/>
        <w:ind w:firstLine="709"/>
        <w:rPr>
          <w:lang w:val="ru-RU"/>
        </w:rPr>
      </w:pPr>
    </w:p>
    <w:p w:rsidR="00800116" w:rsidRPr="00A32011" w:rsidRDefault="00800116" w:rsidP="00B15D67">
      <w:pPr>
        <w:spacing w:line="360" w:lineRule="auto"/>
        <w:ind w:firstLine="709"/>
        <w:rPr>
          <w:lang w:val="ru-RU"/>
        </w:rPr>
      </w:pPr>
      <w:r w:rsidRPr="00A32011">
        <w:rPr>
          <w:lang w:val="ru-RU"/>
        </w:rPr>
        <w:t>Таблица 1.3 – Численность ИТР и служащих на СТО</w:t>
      </w:r>
    </w:p>
    <w:tbl>
      <w:tblPr>
        <w:tblW w:w="8600"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2300"/>
      </w:tblGrid>
      <w:tr w:rsidR="00800116" w:rsidRPr="00A32011">
        <w:trPr>
          <w:trHeight w:hRule="exact" w:val="397"/>
        </w:trPr>
        <w:tc>
          <w:tcPr>
            <w:tcW w:w="6300" w:type="dxa"/>
            <w:vAlign w:val="center"/>
          </w:tcPr>
          <w:p w:rsidR="00800116" w:rsidRPr="00A32011" w:rsidRDefault="00800116" w:rsidP="00580E5E">
            <w:pPr>
              <w:spacing w:line="360" w:lineRule="auto"/>
              <w:rPr>
                <w:sz w:val="20"/>
                <w:szCs w:val="20"/>
                <w:lang w:val="ru-RU"/>
              </w:rPr>
            </w:pPr>
            <w:r w:rsidRPr="00A32011">
              <w:rPr>
                <w:sz w:val="20"/>
                <w:szCs w:val="20"/>
                <w:lang w:val="ru-RU"/>
              </w:rPr>
              <w:t>Наименование функций управления персонала</w:t>
            </w:r>
          </w:p>
        </w:tc>
        <w:tc>
          <w:tcPr>
            <w:tcW w:w="2300" w:type="dxa"/>
            <w:vAlign w:val="center"/>
          </w:tcPr>
          <w:p w:rsidR="00800116" w:rsidRPr="00A32011" w:rsidRDefault="00800116" w:rsidP="00580E5E">
            <w:pPr>
              <w:spacing w:line="360" w:lineRule="auto"/>
              <w:rPr>
                <w:sz w:val="20"/>
                <w:szCs w:val="20"/>
                <w:lang w:val="ru-RU"/>
              </w:rPr>
            </w:pPr>
            <w:r w:rsidRPr="00A32011">
              <w:rPr>
                <w:sz w:val="20"/>
                <w:szCs w:val="20"/>
                <w:lang w:val="ru-RU"/>
              </w:rPr>
              <w:t>Численность персонала</w:t>
            </w:r>
          </w:p>
        </w:tc>
      </w:tr>
      <w:tr w:rsidR="00800116" w:rsidRPr="00A32011">
        <w:trPr>
          <w:trHeight w:hRule="exact" w:val="397"/>
        </w:trPr>
        <w:tc>
          <w:tcPr>
            <w:tcW w:w="6300" w:type="dxa"/>
            <w:vAlign w:val="center"/>
          </w:tcPr>
          <w:p w:rsidR="00800116" w:rsidRPr="00A32011" w:rsidRDefault="00800116" w:rsidP="00580E5E">
            <w:pPr>
              <w:spacing w:line="360" w:lineRule="auto"/>
              <w:rPr>
                <w:sz w:val="20"/>
                <w:szCs w:val="20"/>
                <w:lang w:val="ru-RU"/>
              </w:rPr>
            </w:pPr>
            <w:r w:rsidRPr="00A32011">
              <w:rPr>
                <w:sz w:val="20"/>
                <w:szCs w:val="20"/>
                <w:lang w:val="ru-RU"/>
              </w:rPr>
              <w:t>Общее руководство</w:t>
            </w:r>
          </w:p>
        </w:tc>
        <w:tc>
          <w:tcPr>
            <w:tcW w:w="2300" w:type="dxa"/>
            <w:vAlign w:val="center"/>
          </w:tcPr>
          <w:p w:rsidR="00800116" w:rsidRPr="00A32011" w:rsidRDefault="00800116" w:rsidP="00580E5E">
            <w:pPr>
              <w:spacing w:line="360" w:lineRule="auto"/>
              <w:rPr>
                <w:sz w:val="20"/>
                <w:szCs w:val="20"/>
                <w:lang w:val="ru-RU"/>
              </w:rPr>
            </w:pPr>
            <w:r w:rsidRPr="00A32011">
              <w:rPr>
                <w:sz w:val="20"/>
                <w:szCs w:val="20"/>
                <w:lang w:val="ru-RU"/>
              </w:rPr>
              <w:t>1</w:t>
            </w:r>
          </w:p>
        </w:tc>
      </w:tr>
      <w:tr w:rsidR="00800116" w:rsidRPr="00A32011">
        <w:trPr>
          <w:trHeight w:hRule="exact" w:val="238"/>
        </w:trPr>
        <w:tc>
          <w:tcPr>
            <w:tcW w:w="6300" w:type="dxa"/>
            <w:vAlign w:val="center"/>
          </w:tcPr>
          <w:p w:rsidR="00800116" w:rsidRPr="00A32011" w:rsidRDefault="00800116" w:rsidP="00580E5E">
            <w:pPr>
              <w:spacing w:line="360" w:lineRule="auto"/>
              <w:rPr>
                <w:sz w:val="20"/>
                <w:szCs w:val="20"/>
                <w:lang w:val="ru-RU"/>
              </w:rPr>
            </w:pPr>
            <w:r w:rsidRPr="00A32011">
              <w:rPr>
                <w:sz w:val="20"/>
                <w:szCs w:val="20"/>
                <w:lang w:val="ru-RU"/>
              </w:rPr>
              <w:t>Технико-экономическое планирование</w:t>
            </w:r>
          </w:p>
        </w:tc>
        <w:tc>
          <w:tcPr>
            <w:tcW w:w="2300" w:type="dxa"/>
            <w:vAlign w:val="center"/>
          </w:tcPr>
          <w:p w:rsidR="00800116" w:rsidRPr="00A32011" w:rsidRDefault="00800116" w:rsidP="00580E5E">
            <w:pPr>
              <w:spacing w:line="360" w:lineRule="auto"/>
              <w:rPr>
                <w:sz w:val="20"/>
                <w:szCs w:val="20"/>
                <w:lang w:val="ru-RU"/>
              </w:rPr>
            </w:pPr>
            <w:r w:rsidRPr="00A32011">
              <w:rPr>
                <w:sz w:val="20"/>
                <w:szCs w:val="20"/>
                <w:lang w:val="ru-RU"/>
              </w:rPr>
              <w:t>2</w:t>
            </w:r>
          </w:p>
        </w:tc>
      </w:tr>
      <w:tr w:rsidR="00800116" w:rsidRPr="00A32011">
        <w:trPr>
          <w:trHeight w:hRule="exact" w:val="359"/>
        </w:trPr>
        <w:tc>
          <w:tcPr>
            <w:tcW w:w="6300" w:type="dxa"/>
            <w:vAlign w:val="center"/>
          </w:tcPr>
          <w:p w:rsidR="00800116" w:rsidRPr="00A32011" w:rsidRDefault="00800116" w:rsidP="00580E5E">
            <w:pPr>
              <w:spacing w:line="360" w:lineRule="auto"/>
              <w:rPr>
                <w:sz w:val="20"/>
                <w:szCs w:val="20"/>
                <w:lang w:val="ru-RU"/>
              </w:rPr>
            </w:pPr>
            <w:r w:rsidRPr="00A32011">
              <w:rPr>
                <w:sz w:val="20"/>
                <w:szCs w:val="20"/>
                <w:lang w:val="ru-RU"/>
              </w:rPr>
              <w:t>Организация труда и заработной платы</w:t>
            </w:r>
          </w:p>
        </w:tc>
        <w:tc>
          <w:tcPr>
            <w:tcW w:w="2300" w:type="dxa"/>
            <w:vAlign w:val="center"/>
          </w:tcPr>
          <w:p w:rsidR="00800116" w:rsidRPr="00A32011" w:rsidRDefault="00800116" w:rsidP="00580E5E">
            <w:pPr>
              <w:spacing w:line="360" w:lineRule="auto"/>
              <w:rPr>
                <w:sz w:val="20"/>
                <w:szCs w:val="20"/>
                <w:lang w:val="ru-RU"/>
              </w:rPr>
            </w:pPr>
            <w:r w:rsidRPr="00A32011">
              <w:rPr>
                <w:sz w:val="20"/>
                <w:szCs w:val="20"/>
                <w:lang w:val="ru-RU"/>
              </w:rPr>
              <w:t>1</w:t>
            </w:r>
          </w:p>
        </w:tc>
      </w:tr>
      <w:tr w:rsidR="00800116" w:rsidRPr="00A32011">
        <w:trPr>
          <w:trHeight w:hRule="exact" w:val="370"/>
        </w:trPr>
        <w:tc>
          <w:tcPr>
            <w:tcW w:w="6300" w:type="dxa"/>
            <w:vAlign w:val="center"/>
          </w:tcPr>
          <w:p w:rsidR="00800116" w:rsidRPr="00A32011" w:rsidRDefault="00800116" w:rsidP="00580E5E">
            <w:pPr>
              <w:spacing w:line="360" w:lineRule="auto"/>
              <w:rPr>
                <w:sz w:val="20"/>
                <w:szCs w:val="20"/>
                <w:lang w:val="ru-RU"/>
              </w:rPr>
            </w:pPr>
            <w:r w:rsidRPr="00A32011">
              <w:rPr>
                <w:sz w:val="20"/>
                <w:szCs w:val="20"/>
                <w:lang w:val="ru-RU"/>
              </w:rPr>
              <w:t>Бухгалтерский учёт и финансовая деятельность</w:t>
            </w:r>
          </w:p>
        </w:tc>
        <w:tc>
          <w:tcPr>
            <w:tcW w:w="2300" w:type="dxa"/>
            <w:vAlign w:val="center"/>
          </w:tcPr>
          <w:p w:rsidR="00800116" w:rsidRPr="00A32011" w:rsidRDefault="00800116" w:rsidP="00580E5E">
            <w:pPr>
              <w:spacing w:line="360" w:lineRule="auto"/>
              <w:rPr>
                <w:sz w:val="20"/>
                <w:szCs w:val="20"/>
                <w:lang w:val="ru-RU"/>
              </w:rPr>
            </w:pPr>
            <w:r w:rsidRPr="00A32011">
              <w:rPr>
                <w:sz w:val="20"/>
                <w:szCs w:val="20"/>
                <w:lang w:val="ru-RU"/>
              </w:rPr>
              <w:t>3</w:t>
            </w:r>
          </w:p>
        </w:tc>
      </w:tr>
      <w:tr w:rsidR="00800116" w:rsidRPr="00A32011">
        <w:trPr>
          <w:trHeight w:hRule="exact" w:val="397"/>
        </w:trPr>
        <w:tc>
          <w:tcPr>
            <w:tcW w:w="6300" w:type="dxa"/>
            <w:vAlign w:val="center"/>
          </w:tcPr>
          <w:p w:rsidR="00800116" w:rsidRPr="00A32011" w:rsidRDefault="00800116" w:rsidP="00580E5E">
            <w:pPr>
              <w:spacing w:line="360" w:lineRule="auto"/>
              <w:rPr>
                <w:sz w:val="20"/>
                <w:szCs w:val="20"/>
                <w:lang w:val="ru-RU"/>
              </w:rPr>
            </w:pPr>
            <w:r w:rsidRPr="00A32011">
              <w:rPr>
                <w:sz w:val="20"/>
                <w:szCs w:val="20"/>
                <w:lang w:val="ru-RU"/>
              </w:rPr>
              <w:t>Комплектование и подготовка кадров</w:t>
            </w:r>
          </w:p>
        </w:tc>
        <w:tc>
          <w:tcPr>
            <w:tcW w:w="2300" w:type="dxa"/>
            <w:vAlign w:val="center"/>
          </w:tcPr>
          <w:p w:rsidR="00800116" w:rsidRPr="00A32011" w:rsidRDefault="00800116" w:rsidP="00580E5E">
            <w:pPr>
              <w:spacing w:line="360" w:lineRule="auto"/>
              <w:rPr>
                <w:sz w:val="20"/>
                <w:szCs w:val="20"/>
                <w:lang w:val="ru-RU"/>
              </w:rPr>
            </w:pPr>
            <w:r w:rsidRPr="00A32011">
              <w:rPr>
                <w:sz w:val="20"/>
                <w:szCs w:val="20"/>
                <w:lang w:val="ru-RU"/>
              </w:rPr>
              <w:t>1</w:t>
            </w:r>
          </w:p>
        </w:tc>
      </w:tr>
      <w:tr w:rsidR="00800116" w:rsidRPr="00A32011">
        <w:trPr>
          <w:trHeight w:hRule="exact" w:val="291"/>
        </w:trPr>
        <w:tc>
          <w:tcPr>
            <w:tcW w:w="6300" w:type="dxa"/>
            <w:vAlign w:val="center"/>
          </w:tcPr>
          <w:p w:rsidR="00800116" w:rsidRPr="00A32011" w:rsidRDefault="00800116" w:rsidP="00580E5E">
            <w:pPr>
              <w:spacing w:line="360" w:lineRule="auto"/>
              <w:rPr>
                <w:sz w:val="20"/>
                <w:szCs w:val="20"/>
                <w:lang w:val="ru-RU"/>
              </w:rPr>
            </w:pPr>
            <w:r w:rsidRPr="00A32011">
              <w:rPr>
                <w:sz w:val="20"/>
                <w:szCs w:val="20"/>
                <w:lang w:val="ru-RU"/>
              </w:rPr>
              <w:t>Общее делопроизводство и хозяйственное обслуживание</w:t>
            </w:r>
          </w:p>
        </w:tc>
        <w:tc>
          <w:tcPr>
            <w:tcW w:w="2300" w:type="dxa"/>
            <w:vAlign w:val="center"/>
          </w:tcPr>
          <w:p w:rsidR="00800116" w:rsidRPr="00A32011" w:rsidRDefault="00800116" w:rsidP="00580E5E">
            <w:pPr>
              <w:spacing w:line="360" w:lineRule="auto"/>
              <w:rPr>
                <w:sz w:val="20"/>
                <w:szCs w:val="20"/>
                <w:lang w:val="ru-RU"/>
              </w:rPr>
            </w:pPr>
            <w:r w:rsidRPr="00A32011">
              <w:rPr>
                <w:sz w:val="20"/>
                <w:szCs w:val="20"/>
                <w:lang w:val="ru-RU"/>
              </w:rPr>
              <w:t>2</w:t>
            </w:r>
          </w:p>
        </w:tc>
      </w:tr>
      <w:tr w:rsidR="00800116" w:rsidRPr="00A32011">
        <w:trPr>
          <w:trHeight w:hRule="exact" w:val="397"/>
        </w:trPr>
        <w:tc>
          <w:tcPr>
            <w:tcW w:w="6300" w:type="dxa"/>
            <w:vAlign w:val="center"/>
          </w:tcPr>
          <w:p w:rsidR="00800116" w:rsidRPr="00A32011" w:rsidRDefault="00800116" w:rsidP="00580E5E">
            <w:pPr>
              <w:spacing w:line="360" w:lineRule="auto"/>
              <w:rPr>
                <w:sz w:val="20"/>
                <w:szCs w:val="20"/>
                <w:lang w:val="ru-RU"/>
              </w:rPr>
            </w:pPr>
            <w:r w:rsidRPr="00A32011">
              <w:rPr>
                <w:sz w:val="20"/>
                <w:szCs w:val="20"/>
                <w:lang w:val="ru-RU"/>
              </w:rPr>
              <w:t>Материально-техническое снабжение</w:t>
            </w:r>
          </w:p>
        </w:tc>
        <w:tc>
          <w:tcPr>
            <w:tcW w:w="2300" w:type="dxa"/>
            <w:vAlign w:val="center"/>
          </w:tcPr>
          <w:p w:rsidR="00800116" w:rsidRPr="00A32011" w:rsidRDefault="00800116" w:rsidP="00580E5E">
            <w:pPr>
              <w:spacing w:line="360" w:lineRule="auto"/>
              <w:rPr>
                <w:sz w:val="20"/>
                <w:szCs w:val="20"/>
                <w:lang w:val="ru-RU"/>
              </w:rPr>
            </w:pPr>
            <w:r w:rsidRPr="00A32011">
              <w:rPr>
                <w:sz w:val="20"/>
                <w:szCs w:val="20"/>
                <w:lang w:val="ru-RU"/>
              </w:rPr>
              <w:t>2</w:t>
            </w:r>
          </w:p>
        </w:tc>
      </w:tr>
      <w:tr w:rsidR="00800116" w:rsidRPr="00A32011">
        <w:trPr>
          <w:trHeight w:hRule="exact" w:val="378"/>
        </w:trPr>
        <w:tc>
          <w:tcPr>
            <w:tcW w:w="6300" w:type="dxa"/>
            <w:vAlign w:val="center"/>
          </w:tcPr>
          <w:p w:rsidR="00800116" w:rsidRPr="00A32011" w:rsidRDefault="00800116" w:rsidP="00580E5E">
            <w:pPr>
              <w:spacing w:line="360" w:lineRule="auto"/>
              <w:rPr>
                <w:sz w:val="20"/>
                <w:szCs w:val="20"/>
                <w:lang w:val="ru-RU"/>
              </w:rPr>
            </w:pPr>
            <w:r w:rsidRPr="00A32011">
              <w:rPr>
                <w:sz w:val="20"/>
                <w:szCs w:val="20"/>
                <w:lang w:val="ru-RU"/>
              </w:rPr>
              <w:t>Производственно-техническая служба</w:t>
            </w:r>
          </w:p>
        </w:tc>
        <w:tc>
          <w:tcPr>
            <w:tcW w:w="2300" w:type="dxa"/>
            <w:vAlign w:val="center"/>
          </w:tcPr>
          <w:p w:rsidR="00800116" w:rsidRPr="00A32011" w:rsidRDefault="00800116" w:rsidP="00580E5E">
            <w:pPr>
              <w:spacing w:line="360" w:lineRule="auto"/>
              <w:rPr>
                <w:sz w:val="20"/>
                <w:szCs w:val="20"/>
                <w:lang w:val="ru-RU"/>
              </w:rPr>
            </w:pPr>
            <w:r w:rsidRPr="00A32011">
              <w:rPr>
                <w:sz w:val="20"/>
                <w:szCs w:val="20"/>
                <w:lang w:val="ru-RU"/>
              </w:rPr>
              <w:t>9</w:t>
            </w:r>
          </w:p>
        </w:tc>
      </w:tr>
      <w:tr w:rsidR="00800116" w:rsidRPr="00A32011">
        <w:trPr>
          <w:trHeight w:hRule="exact" w:val="397"/>
        </w:trPr>
        <w:tc>
          <w:tcPr>
            <w:tcW w:w="6300" w:type="dxa"/>
            <w:vAlign w:val="center"/>
          </w:tcPr>
          <w:p w:rsidR="00800116" w:rsidRPr="00A32011" w:rsidRDefault="00800116" w:rsidP="00580E5E">
            <w:pPr>
              <w:spacing w:line="360" w:lineRule="auto"/>
              <w:rPr>
                <w:sz w:val="20"/>
                <w:szCs w:val="20"/>
                <w:lang w:val="ru-RU"/>
              </w:rPr>
            </w:pPr>
            <w:r w:rsidRPr="00A32011">
              <w:rPr>
                <w:sz w:val="20"/>
                <w:szCs w:val="20"/>
                <w:lang w:val="ru-RU"/>
              </w:rPr>
              <w:t>Младший обслуживающий персонал</w:t>
            </w:r>
          </w:p>
        </w:tc>
        <w:tc>
          <w:tcPr>
            <w:tcW w:w="2300" w:type="dxa"/>
            <w:vAlign w:val="center"/>
          </w:tcPr>
          <w:p w:rsidR="00800116" w:rsidRPr="00A32011" w:rsidRDefault="00800116" w:rsidP="00580E5E">
            <w:pPr>
              <w:spacing w:line="360" w:lineRule="auto"/>
              <w:rPr>
                <w:sz w:val="20"/>
                <w:szCs w:val="20"/>
                <w:lang w:val="ru-RU"/>
              </w:rPr>
            </w:pPr>
            <w:r w:rsidRPr="00A32011">
              <w:rPr>
                <w:sz w:val="20"/>
                <w:szCs w:val="20"/>
                <w:lang w:val="ru-RU"/>
              </w:rPr>
              <w:t>4</w:t>
            </w:r>
          </w:p>
        </w:tc>
      </w:tr>
    </w:tbl>
    <w:p w:rsidR="00800116" w:rsidRPr="00A32011" w:rsidRDefault="00800116" w:rsidP="00B15D67">
      <w:pPr>
        <w:spacing w:line="360" w:lineRule="auto"/>
        <w:ind w:firstLine="709"/>
        <w:rPr>
          <w:lang w:val="ru-RU"/>
        </w:rPr>
      </w:pPr>
    </w:p>
    <w:p w:rsidR="00800116" w:rsidRPr="00A32011" w:rsidRDefault="00800116" w:rsidP="00B15D67">
      <w:pPr>
        <w:spacing w:line="360" w:lineRule="auto"/>
        <w:ind w:firstLine="709"/>
        <w:rPr>
          <w:lang w:val="ru-RU"/>
        </w:rPr>
      </w:pPr>
      <w:r w:rsidRPr="00A32011">
        <w:rPr>
          <w:lang w:val="ru-RU"/>
        </w:rPr>
        <w:t>Площади рабочих комнат отделов определяются из нормы 4 м</w:t>
      </w:r>
      <w:r w:rsidRPr="00A32011">
        <w:rPr>
          <w:vertAlign w:val="superscript"/>
          <w:lang w:val="ru-RU"/>
        </w:rPr>
        <w:t xml:space="preserve"> 2</w:t>
      </w:r>
      <w:r w:rsidRPr="00A32011">
        <w:rPr>
          <w:lang w:val="ru-RU"/>
        </w:rPr>
        <w:t xml:space="preserve"> на одного работающего. Площадь кабинетов административно-управленческого персонала принимается равной 12-15 м</w:t>
      </w:r>
      <w:r w:rsidRPr="00A32011">
        <w:rPr>
          <w:vertAlign w:val="superscript"/>
          <w:lang w:val="ru-RU"/>
        </w:rPr>
        <w:t xml:space="preserve"> 2</w:t>
      </w:r>
      <w:r w:rsidRPr="00A32011">
        <w:rPr>
          <w:lang w:val="ru-RU"/>
        </w:rPr>
        <w:t>.</w:t>
      </w:r>
    </w:p>
    <w:p w:rsidR="00800116" w:rsidRPr="00A32011" w:rsidRDefault="00800116" w:rsidP="00B15D67">
      <w:pPr>
        <w:spacing w:line="360" w:lineRule="auto"/>
        <w:ind w:firstLine="709"/>
        <w:rPr>
          <w:lang w:val="ru-RU"/>
        </w:rPr>
      </w:pPr>
      <w:r w:rsidRPr="00A32011">
        <w:rPr>
          <w:lang w:val="ru-RU"/>
        </w:rPr>
        <w:t>F</w:t>
      </w:r>
      <w:r w:rsidRPr="00A32011">
        <w:rPr>
          <w:vertAlign w:val="subscript"/>
          <w:lang w:val="ru-RU"/>
        </w:rPr>
        <w:t xml:space="preserve">ИТР </w:t>
      </w:r>
      <w:r w:rsidRPr="00A32011">
        <w:rPr>
          <w:lang w:val="ru-RU"/>
        </w:rPr>
        <w:t>=15+15+12+3·4+12+2·4+2·4+9·4+4·4=122 м</w:t>
      </w:r>
      <w:r w:rsidRPr="00A32011">
        <w:rPr>
          <w:vertAlign w:val="superscript"/>
          <w:lang w:val="ru-RU"/>
        </w:rPr>
        <w:t xml:space="preserve"> 2</w:t>
      </w:r>
    </w:p>
    <w:p w:rsidR="00580E5E" w:rsidRPr="00A32011" w:rsidRDefault="00800116" w:rsidP="00B15D67">
      <w:pPr>
        <w:spacing w:line="360" w:lineRule="auto"/>
        <w:ind w:firstLine="709"/>
        <w:rPr>
          <w:lang w:val="ru-RU"/>
        </w:rPr>
      </w:pPr>
      <w:r w:rsidRPr="00A32011">
        <w:rPr>
          <w:lang w:val="ru-RU"/>
        </w:rPr>
        <w:t>Площади общественных и бытовых помещений вычисляем из расчёта 0,2 м</w:t>
      </w:r>
      <w:r w:rsidRPr="00A32011">
        <w:rPr>
          <w:vertAlign w:val="superscript"/>
          <w:lang w:val="ru-RU"/>
        </w:rPr>
        <w:t xml:space="preserve"> 2</w:t>
      </w:r>
      <w:r w:rsidRPr="00A32011">
        <w:rPr>
          <w:lang w:val="ru-RU"/>
        </w:rPr>
        <w:t xml:space="preserve"> на одного работающего.</w:t>
      </w:r>
    </w:p>
    <w:p w:rsidR="00800116" w:rsidRPr="00A32011" w:rsidRDefault="00580E5E" w:rsidP="00B15D67">
      <w:pPr>
        <w:spacing w:line="360" w:lineRule="auto"/>
        <w:ind w:firstLine="709"/>
        <w:rPr>
          <w:lang w:val="ru-RU"/>
        </w:rPr>
      </w:pPr>
      <w:r w:rsidRPr="00A32011">
        <w:rPr>
          <w:lang w:val="ru-RU"/>
        </w:rPr>
        <w:br w:type="page"/>
      </w:r>
      <w:r w:rsidR="00800116" w:rsidRPr="00A32011">
        <w:rPr>
          <w:lang w:val="ru-RU"/>
        </w:rPr>
        <w:t>F</w:t>
      </w:r>
      <w:r w:rsidR="00800116" w:rsidRPr="00A32011">
        <w:rPr>
          <w:vertAlign w:val="subscript"/>
          <w:lang w:val="ru-RU"/>
        </w:rPr>
        <w:t xml:space="preserve">ОБП </w:t>
      </w:r>
      <w:r w:rsidR="00800116" w:rsidRPr="00A32011">
        <w:rPr>
          <w:lang w:val="ru-RU"/>
        </w:rPr>
        <w:t>=0,2·Р, м</w:t>
      </w:r>
      <w:r w:rsidR="00800116" w:rsidRPr="00A32011">
        <w:rPr>
          <w:vertAlign w:val="superscript"/>
          <w:lang w:val="ru-RU"/>
        </w:rPr>
        <w:t xml:space="preserve"> 2</w:t>
      </w:r>
      <w:r w:rsidR="00B15D67" w:rsidRPr="00A32011">
        <w:rPr>
          <w:lang w:val="ru-RU"/>
        </w:rPr>
        <w:t xml:space="preserve">                </w:t>
      </w:r>
      <w:r w:rsidR="00800116" w:rsidRPr="00A32011">
        <w:rPr>
          <w:lang w:val="ru-RU"/>
        </w:rPr>
        <w:t xml:space="preserve"> (1.21)</w:t>
      </w:r>
    </w:p>
    <w:p w:rsidR="00580E5E" w:rsidRPr="00A32011" w:rsidRDefault="00580E5E" w:rsidP="00B15D67">
      <w:pPr>
        <w:spacing w:line="360" w:lineRule="auto"/>
        <w:ind w:firstLine="709"/>
        <w:rPr>
          <w:lang w:val="ru-RU"/>
        </w:rPr>
      </w:pPr>
    </w:p>
    <w:p w:rsidR="00800116" w:rsidRPr="00A32011" w:rsidRDefault="00800116" w:rsidP="00B15D67">
      <w:pPr>
        <w:spacing w:line="360" w:lineRule="auto"/>
        <w:ind w:firstLine="709"/>
        <w:rPr>
          <w:lang w:val="ru-RU"/>
        </w:rPr>
      </w:pPr>
      <w:r w:rsidRPr="00A32011">
        <w:rPr>
          <w:lang w:val="ru-RU"/>
        </w:rPr>
        <w:t>где Р – общее количество работающих в наиболее многочисленной смене (с учётом ИТР и МОП), Р=75</w:t>
      </w:r>
    </w:p>
    <w:p w:rsidR="00800116" w:rsidRPr="00A32011" w:rsidRDefault="00800116" w:rsidP="00B15D67">
      <w:pPr>
        <w:spacing w:line="360" w:lineRule="auto"/>
        <w:ind w:firstLine="709"/>
        <w:rPr>
          <w:lang w:val="ru-RU"/>
        </w:rPr>
      </w:pPr>
      <w:r w:rsidRPr="00A32011">
        <w:rPr>
          <w:lang w:val="ru-RU"/>
        </w:rPr>
        <w:t>F</w:t>
      </w:r>
      <w:r w:rsidRPr="00A32011">
        <w:rPr>
          <w:vertAlign w:val="subscript"/>
          <w:lang w:val="ru-RU"/>
        </w:rPr>
        <w:t xml:space="preserve">ОБП </w:t>
      </w:r>
      <w:r w:rsidR="007F5C76" w:rsidRPr="00A32011">
        <w:rPr>
          <w:lang w:val="ru-RU"/>
        </w:rPr>
        <w:t>=0,2·90=18</w:t>
      </w:r>
      <w:r w:rsidRPr="00A32011">
        <w:rPr>
          <w:lang w:val="ru-RU"/>
        </w:rPr>
        <w:t xml:space="preserve"> м</w:t>
      </w:r>
      <w:r w:rsidRPr="00A32011">
        <w:rPr>
          <w:vertAlign w:val="superscript"/>
          <w:lang w:val="ru-RU"/>
        </w:rPr>
        <w:t xml:space="preserve"> 2</w:t>
      </w:r>
    </w:p>
    <w:p w:rsidR="00800116" w:rsidRPr="00A32011" w:rsidRDefault="00800116" w:rsidP="00B15D67">
      <w:pPr>
        <w:spacing w:line="360" w:lineRule="auto"/>
        <w:ind w:firstLine="709"/>
        <w:rPr>
          <w:lang w:val="ru-RU"/>
        </w:rPr>
      </w:pPr>
      <w:r w:rsidRPr="00A32011">
        <w:rPr>
          <w:lang w:val="ru-RU"/>
        </w:rPr>
        <w:t>Площадь комнаты для клиентов принимается из расчёта 6 м</w:t>
      </w:r>
      <w:r w:rsidRPr="00A32011">
        <w:rPr>
          <w:vertAlign w:val="superscript"/>
          <w:lang w:val="ru-RU"/>
        </w:rPr>
        <w:t xml:space="preserve"> 2</w:t>
      </w:r>
      <w:r w:rsidRPr="00A32011">
        <w:rPr>
          <w:lang w:val="ru-RU"/>
        </w:rPr>
        <w:t xml:space="preserve"> на один рабочий пост; </w:t>
      </w:r>
    </w:p>
    <w:p w:rsidR="00580E5E" w:rsidRPr="00A32011" w:rsidRDefault="00580E5E" w:rsidP="00B15D67">
      <w:pPr>
        <w:spacing w:line="360" w:lineRule="auto"/>
        <w:ind w:firstLine="709"/>
        <w:rPr>
          <w:lang w:val="ru-RU"/>
        </w:rPr>
      </w:pPr>
    </w:p>
    <w:p w:rsidR="00800116" w:rsidRPr="00A32011" w:rsidRDefault="00800116" w:rsidP="00B15D67">
      <w:pPr>
        <w:spacing w:line="360" w:lineRule="auto"/>
        <w:ind w:firstLine="709"/>
        <w:rPr>
          <w:lang w:val="ru-RU"/>
        </w:rPr>
      </w:pPr>
      <w:r w:rsidRPr="00A32011">
        <w:rPr>
          <w:lang w:val="ru-RU"/>
        </w:rPr>
        <w:t>F</w:t>
      </w:r>
      <w:r w:rsidRPr="00A32011">
        <w:rPr>
          <w:vertAlign w:val="subscript"/>
          <w:lang w:val="ru-RU"/>
        </w:rPr>
        <w:t xml:space="preserve">КЛ </w:t>
      </w:r>
      <w:r w:rsidRPr="00A32011">
        <w:rPr>
          <w:lang w:val="ru-RU"/>
        </w:rPr>
        <w:t>=6·Х, м</w:t>
      </w:r>
      <w:r w:rsidRPr="00A32011">
        <w:rPr>
          <w:vertAlign w:val="superscript"/>
          <w:lang w:val="ru-RU"/>
        </w:rPr>
        <w:t xml:space="preserve"> 2</w:t>
      </w:r>
      <w:r w:rsidR="00B15D67" w:rsidRPr="00A32011">
        <w:rPr>
          <w:lang w:val="ru-RU"/>
        </w:rPr>
        <w:t xml:space="preserve">                </w:t>
      </w:r>
      <w:r w:rsidRPr="00A32011">
        <w:rPr>
          <w:lang w:val="ru-RU"/>
        </w:rPr>
        <w:t>(1.22)</w:t>
      </w:r>
    </w:p>
    <w:p w:rsidR="00800116" w:rsidRPr="00A32011" w:rsidRDefault="00800116" w:rsidP="00B15D67">
      <w:pPr>
        <w:spacing w:line="360" w:lineRule="auto"/>
        <w:ind w:firstLine="709"/>
        <w:rPr>
          <w:lang w:val="ru-RU"/>
        </w:rPr>
      </w:pPr>
      <w:r w:rsidRPr="00A32011">
        <w:rPr>
          <w:lang w:val="ru-RU"/>
        </w:rPr>
        <w:t>F</w:t>
      </w:r>
      <w:r w:rsidRPr="00A32011">
        <w:rPr>
          <w:vertAlign w:val="subscript"/>
          <w:lang w:val="ru-RU"/>
        </w:rPr>
        <w:t xml:space="preserve">КЛ </w:t>
      </w:r>
      <w:r w:rsidRPr="00A32011">
        <w:rPr>
          <w:lang w:val="ru-RU"/>
        </w:rPr>
        <w:t>=6·</w:t>
      </w:r>
      <w:r w:rsidR="00570B90" w:rsidRPr="00A32011">
        <w:rPr>
          <w:lang w:val="ru-RU"/>
        </w:rPr>
        <w:t>28</w:t>
      </w:r>
      <w:r w:rsidRPr="00A32011">
        <w:rPr>
          <w:lang w:val="ru-RU"/>
        </w:rPr>
        <w:t>=</w:t>
      </w:r>
      <w:r w:rsidR="00570B90" w:rsidRPr="00A32011">
        <w:rPr>
          <w:lang w:val="ru-RU"/>
        </w:rPr>
        <w:t>168</w:t>
      </w:r>
      <w:r w:rsidRPr="00A32011">
        <w:rPr>
          <w:lang w:val="ru-RU"/>
        </w:rPr>
        <w:t xml:space="preserve"> м</w:t>
      </w:r>
      <w:r w:rsidRPr="00A32011">
        <w:rPr>
          <w:vertAlign w:val="superscript"/>
          <w:lang w:val="ru-RU"/>
        </w:rPr>
        <w:t xml:space="preserve"> 2</w:t>
      </w:r>
      <w:r w:rsidRPr="00A32011">
        <w:rPr>
          <w:lang w:val="ru-RU"/>
        </w:rPr>
        <w:t>.</w:t>
      </w:r>
    </w:p>
    <w:p w:rsidR="00800116" w:rsidRPr="00A32011" w:rsidRDefault="00800116" w:rsidP="00B15D67">
      <w:pPr>
        <w:spacing w:line="360" w:lineRule="auto"/>
        <w:ind w:firstLine="709"/>
        <w:rPr>
          <w:lang w:val="ru-RU"/>
        </w:rPr>
      </w:pPr>
    </w:p>
    <w:p w:rsidR="00800116" w:rsidRPr="00A32011" w:rsidRDefault="00800116" w:rsidP="00B15D67">
      <w:pPr>
        <w:spacing w:line="360" w:lineRule="auto"/>
        <w:ind w:firstLine="709"/>
        <w:rPr>
          <w:lang w:val="ru-RU"/>
        </w:rPr>
      </w:pPr>
    </w:p>
    <w:p w:rsidR="00800116" w:rsidRPr="00A32011" w:rsidRDefault="00580E5E" w:rsidP="00B15D67">
      <w:pPr>
        <w:spacing w:line="360" w:lineRule="auto"/>
        <w:ind w:firstLine="709"/>
        <w:outlineLvl w:val="0"/>
        <w:rPr>
          <w:lang w:val="ru-RU"/>
        </w:rPr>
      </w:pPr>
      <w:bookmarkStart w:id="41" w:name="_Toc186673494"/>
      <w:r w:rsidRPr="00A32011">
        <w:rPr>
          <w:lang w:val="ru-RU"/>
        </w:rPr>
        <w:br w:type="page"/>
      </w:r>
      <w:r w:rsidR="00800116" w:rsidRPr="00A32011">
        <w:rPr>
          <w:lang w:val="ru-RU"/>
        </w:rPr>
        <w:t>2 Организационная и производственная структура СТО</w:t>
      </w:r>
      <w:bookmarkEnd w:id="41"/>
    </w:p>
    <w:p w:rsidR="00800116" w:rsidRPr="00A32011" w:rsidRDefault="00800116" w:rsidP="00B15D67">
      <w:pPr>
        <w:spacing w:line="360" w:lineRule="auto"/>
        <w:ind w:firstLine="709"/>
        <w:rPr>
          <w:lang w:val="ru-RU"/>
        </w:rPr>
      </w:pPr>
    </w:p>
    <w:p w:rsidR="00800116" w:rsidRPr="00A32011" w:rsidRDefault="00800116" w:rsidP="00B15D67">
      <w:pPr>
        <w:spacing w:line="360" w:lineRule="auto"/>
        <w:ind w:firstLine="709"/>
        <w:rPr>
          <w:lang w:val="ru-RU"/>
        </w:rPr>
      </w:pPr>
      <w:r w:rsidRPr="00A32011">
        <w:rPr>
          <w:lang w:val="ru-RU"/>
        </w:rPr>
        <w:t>Так как СТО достаточно крупное, то структуру управления и схему СТО можно представить как на рисунках 2.1 и 2.2 соответственно.</w:t>
      </w:r>
    </w:p>
    <w:p w:rsidR="00800116" w:rsidRPr="00A32011" w:rsidRDefault="00800116" w:rsidP="00B15D67">
      <w:pPr>
        <w:spacing w:line="360" w:lineRule="auto"/>
        <w:ind w:firstLine="709"/>
        <w:rPr>
          <w:lang w:val="ru-RU"/>
        </w:rPr>
      </w:pPr>
    </w:p>
    <w:p w:rsidR="00580E5E" w:rsidRPr="00A32011" w:rsidRDefault="004E090A" w:rsidP="00B15D67">
      <w:pPr>
        <w:spacing w:line="360" w:lineRule="auto"/>
        <w:ind w:firstLine="709"/>
        <w:rPr>
          <w:lang w:val="ru-RU"/>
        </w:rPr>
      </w:pPr>
      <w:r>
        <w:rPr>
          <w:lang w:val="ru-RU"/>
        </w:rPr>
        <w:pict>
          <v:shape id="_x0000_i1057" type="#_x0000_t75" style="width:341.25pt;height:180.75pt">
            <v:imagedata r:id="rId28" o:title=""/>
          </v:shape>
        </w:pict>
      </w:r>
    </w:p>
    <w:p w:rsidR="00800116" w:rsidRPr="00A32011" w:rsidRDefault="00800116" w:rsidP="00B15D67">
      <w:pPr>
        <w:spacing w:line="360" w:lineRule="auto"/>
        <w:ind w:firstLine="709"/>
        <w:rPr>
          <w:lang w:val="ru-RU"/>
        </w:rPr>
      </w:pPr>
      <w:r w:rsidRPr="00A32011">
        <w:rPr>
          <w:lang w:val="ru-RU"/>
        </w:rPr>
        <w:t>Рисунок 2.1 – Структура управления СТО:</w:t>
      </w:r>
    </w:p>
    <w:p w:rsidR="00800116" w:rsidRPr="00A32011" w:rsidRDefault="004E090A" w:rsidP="00580E5E">
      <w:pPr>
        <w:spacing w:line="360" w:lineRule="auto"/>
        <w:rPr>
          <w:lang w:val="ru-RU"/>
        </w:rPr>
      </w:pPr>
      <w:r>
        <w:rPr>
          <w:noProof/>
          <w:lang w:val="ru-RU"/>
        </w:rPr>
        <w:pict>
          <v:line id="_x0000_s1026" style="position:absolute;left:0;text-align:left;z-index:251657728" from="42pt,8.3pt" to="87pt,8.3pt">
            <w10:wrap type="square" side="right"/>
          </v:line>
        </w:pict>
      </w:r>
      <w:r w:rsidR="00800116" w:rsidRPr="00A32011">
        <w:rPr>
          <w:lang w:val="ru-RU"/>
        </w:rPr>
        <w:t>административное;</w:t>
      </w:r>
    </w:p>
    <w:p w:rsidR="00800116" w:rsidRPr="00A32011" w:rsidRDefault="00800116" w:rsidP="00B15D67">
      <w:pPr>
        <w:spacing w:line="360" w:lineRule="auto"/>
        <w:ind w:firstLine="709"/>
        <w:rPr>
          <w:lang w:val="ru-RU"/>
        </w:rPr>
      </w:pPr>
      <w:r w:rsidRPr="00A32011">
        <w:rPr>
          <w:lang w:val="ru-RU"/>
        </w:rPr>
        <w:t>- - - - - - оперативное</w:t>
      </w:r>
    </w:p>
    <w:p w:rsidR="00800116" w:rsidRPr="00A32011" w:rsidRDefault="00800116" w:rsidP="00B15D67">
      <w:pPr>
        <w:spacing w:line="360" w:lineRule="auto"/>
        <w:ind w:firstLine="709"/>
        <w:rPr>
          <w:lang w:val="ru-RU"/>
        </w:rPr>
      </w:pPr>
    </w:p>
    <w:p w:rsidR="00800116" w:rsidRPr="00A32011" w:rsidRDefault="00800116" w:rsidP="00B15D67">
      <w:pPr>
        <w:spacing w:line="360" w:lineRule="auto"/>
        <w:ind w:firstLine="709"/>
        <w:rPr>
          <w:lang w:val="ru-RU"/>
        </w:rPr>
      </w:pPr>
      <w:r w:rsidRPr="00A32011">
        <w:rPr>
          <w:lang w:val="ru-RU"/>
        </w:rPr>
        <w:t>Комплекс ТОД – выполняет ТО, регламентные работы, сопутствующие работы и работы по диагностике автомобилей.</w:t>
      </w:r>
    </w:p>
    <w:p w:rsidR="00800116" w:rsidRPr="00A32011" w:rsidRDefault="00800116" w:rsidP="00B15D67">
      <w:pPr>
        <w:spacing w:line="360" w:lineRule="auto"/>
        <w:ind w:firstLine="709"/>
        <w:rPr>
          <w:lang w:val="ru-RU"/>
        </w:rPr>
      </w:pPr>
      <w:r w:rsidRPr="00A32011">
        <w:rPr>
          <w:lang w:val="ru-RU"/>
        </w:rPr>
        <w:t>Комплекс ТР – объединяет подразделения, производящие работы по замене неисправных агрегатов, узлов и деталей автомобилей на исправные, а также крепёжно-регулировочные работы по ТР непосредственно на автомобилях.</w:t>
      </w:r>
    </w:p>
    <w:p w:rsidR="00800116" w:rsidRPr="00A32011" w:rsidRDefault="00800116" w:rsidP="00B15D67">
      <w:pPr>
        <w:spacing w:line="360" w:lineRule="auto"/>
        <w:ind w:firstLine="709"/>
        <w:rPr>
          <w:lang w:val="ru-RU"/>
        </w:rPr>
      </w:pPr>
      <w:r w:rsidRPr="00A32011">
        <w:rPr>
          <w:lang w:val="ru-RU"/>
        </w:rPr>
        <w:t>Комплекс РО – объединяет подразделения, производящие работы по обслуживанию и ремонту снятых с автомобилей агрегатов, узлов и деталей, а также другие работы, не связанные с непосредственным выполнением их на автомобилях.</w:t>
      </w:r>
    </w:p>
    <w:p w:rsidR="00800116" w:rsidRPr="00A32011" w:rsidRDefault="00580E5E" w:rsidP="00B15D67">
      <w:pPr>
        <w:spacing w:line="360" w:lineRule="auto"/>
        <w:ind w:firstLine="709"/>
        <w:rPr>
          <w:lang w:val="ru-RU"/>
        </w:rPr>
      </w:pPr>
      <w:r w:rsidRPr="00A32011">
        <w:rPr>
          <w:lang w:val="ru-RU"/>
        </w:rPr>
        <w:br w:type="page"/>
      </w:r>
      <w:r w:rsidR="004E090A">
        <w:rPr>
          <w:lang w:val="ru-RU"/>
        </w:rPr>
        <w:pict>
          <v:shape id="_x0000_i1058" type="#_x0000_t75" style="width:339pt;height:140.25pt">
            <v:imagedata r:id="rId29" o:title=""/>
          </v:shape>
        </w:pict>
      </w:r>
    </w:p>
    <w:p w:rsidR="00800116" w:rsidRPr="00A32011" w:rsidRDefault="00800116" w:rsidP="00B15D67">
      <w:pPr>
        <w:spacing w:line="360" w:lineRule="auto"/>
        <w:ind w:firstLine="709"/>
        <w:rPr>
          <w:lang w:val="ru-RU"/>
        </w:rPr>
      </w:pPr>
      <w:r w:rsidRPr="00A32011">
        <w:rPr>
          <w:lang w:val="ru-RU"/>
        </w:rPr>
        <w:t>Рисунок 2.2 – Функциональная схема СТО</w:t>
      </w:r>
    </w:p>
    <w:p w:rsidR="00800116" w:rsidRPr="00A32011" w:rsidRDefault="00800116" w:rsidP="00B15D67">
      <w:pPr>
        <w:spacing w:line="360" w:lineRule="auto"/>
        <w:ind w:firstLine="709"/>
        <w:rPr>
          <w:lang w:val="ru-RU"/>
        </w:rPr>
      </w:pPr>
    </w:p>
    <w:p w:rsidR="00800116" w:rsidRPr="00A32011" w:rsidRDefault="00800116" w:rsidP="00B15D67">
      <w:pPr>
        <w:shd w:val="clear" w:color="auto" w:fill="FFFFFF"/>
        <w:spacing w:line="360" w:lineRule="auto"/>
        <w:ind w:firstLine="709"/>
        <w:rPr>
          <w:lang w:val="ru-RU"/>
        </w:rPr>
      </w:pPr>
      <w:r w:rsidRPr="00A32011">
        <w:rPr>
          <w:color w:val="000000"/>
          <w:lang w:val="ru-RU"/>
        </w:rPr>
        <w:t>Поступающие на ТО и ремонт автомобили проходят через мойку и поступают на участок приемки для определения технического состояния автомобиля, необходимого объема работ и их стоимости. Чистые автомобили поступают на приемку, минуя мойку. Мастером заполняется наряд-заказ, назначается ремонтный рабочий на данный автомобиль. Клиенту выдается акт - приемки автомобиля в ремонт. В нем указывается неисправность, дата приемки, дата выполнения заказа, исполнитель, список оснастки автомобиля. После этого клиент получает пропуск на территорию.</w:t>
      </w:r>
    </w:p>
    <w:p w:rsidR="00800116" w:rsidRPr="00A32011" w:rsidRDefault="00800116" w:rsidP="00B15D67">
      <w:pPr>
        <w:spacing w:line="360" w:lineRule="auto"/>
        <w:ind w:firstLine="709"/>
        <w:rPr>
          <w:color w:val="000000"/>
          <w:lang w:val="ru-RU"/>
        </w:rPr>
      </w:pPr>
      <w:r w:rsidRPr="00A32011">
        <w:rPr>
          <w:color w:val="000000"/>
          <w:lang w:val="ru-RU"/>
        </w:rPr>
        <w:t>После приемки автомобиль отправляется на рабочие посты соответствующих производственных участков, в случаи их занятости автомобиль находится в зоне ожидания. После завершения работ и проверки качества автомобиль направляют в зону хранения, а далее непосредственно выдается клиенту. Пропуск на выезд выписывается в том случаи, если клиентом оплачены полностью все работы.</w:t>
      </w:r>
    </w:p>
    <w:p w:rsidR="00800116" w:rsidRPr="00A32011" w:rsidRDefault="00800116" w:rsidP="00B15D67">
      <w:pPr>
        <w:shd w:val="clear" w:color="auto" w:fill="FFFFFF"/>
        <w:spacing w:line="360" w:lineRule="auto"/>
        <w:ind w:firstLine="709"/>
        <w:rPr>
          <w:color w:val="000000"/>
          <w:lang w:val="ru-RU"/>
        </w:rPr>
      </w:pPr>
      <w:r w:rsidRPr="00A32011">
        <w:rPr>
          <w:color w:val="000000"/>
          <w:lang w:val="ru-RU"/>
        </w:rPr>
        <w:t>Участок приемки и выдачи совмещены, они являются начальным и конечным пунктом пребывания автомобиля на станции. При приемке выполняется комплекс контрольно - осмотровых работ по определению общего технического состояния автомобиля и необходимого объема работ. Производятся следующие работы: внешний осмотр автомобиля и проверка его комплектности; проверка агрегатов и узлов, на которые указывает владелец; проверка технического состояния автомобиля для выявления дефектов, не заявленных владельцем; определение и согласование с заказчиком ориентировочного объема работ, стоимости и сроков выполнения, а также способа устранения дефекта; оформление приемочных документов. При выдаче автомобиля после проведения всех работ, указанных в наряд-заказе, производится контроль качества, внешний осмотр автомобиля, проверка комплектности и сдача автомобиля владельцу.</w:t>
      </w:r>
    </w:p>
    <w:p w:rsidR="0033377B" w:rsidRPr="00A32011" w:rsidRDefault="0033377B" w:rsidP="00B15D67">
      <w:pPr>
        <w:pStyle w:val="22"/>
        <w:spacing w:line="360" w:lineRule="auto"/>
        <w:ind w:firstLine="709"/>
        <w:rPr>
          <w:lang w:val="ru-RU"/>
        </w:rPr>
      </w:pPr>
      <w:r w:rsidRPr="00A32011">
        <w:rPr>
          <w:lang w:val="ru-RU"/>
        </w:rPr>
        <w:t>Как было сказано выше, для оказания качественных услуг очень важна слаженность работ управленческого персонала, что немыслимо без четкого понимания процесса оказания услуг и четкого его документирования. Успешное планирование и безупречное выполнение каждой фазы оказания услуги строит удовлетворение клиента и обеспечивает повышение прибыли. Необходимо, чтобы работа выполнялась правильно, эффективно и последовательно с целью удовлетворения клиента и получения прибыли. Большинство проблем с клиентом возникают из-за того, что</w:t>
      </w:r>
      <w:r w:rsidR="00B15D67" w:rsidRPr="00A32011">
        <w:rPr>
          <w:lang w:val="ru-RU"/>
        </w:rPr>
        <w:t xml:space="preserve"> </w:t>
      </w:r>
      <w:r w:rsidRPr="00A32011">
        <w:rPr>
          <w:lang w:val="ru-RU"/>
        </w:rPr>
        <w:t>кто-то из работников станции не выполнил одно из необходимых действий, или эти действия были выполнены непоследовательно.</w:t>
      </w:r>
    </w:p>
    <w:p w:rsidR="0033377B" w:rsidRPr="00A32011" w:rsidRDefault="0033377B" w:rsidP="00B15D67">
      <w:pPr>
        <w:pStyle w:val="22"/>
        <w:spacing w:line="360" w:lineRule="auto"/>
        <w:ind w:firstLine="709"/>
        <w:rPr>
          <w:lang w:val="ru-RU"/>
        </w:rPr>
      </w:pPr>
      <w:r w:rsidRPr="00A32011">
        <w:rPr>
          <w:lang w:val="ru-RU"/>
        </w:rPr>
        <w:t>Разделим условно весь процесс оказания услуги на этапы:</w:t>
      </w:r>
    </w:p>
    <w:p w:rsidR="0033377B" w:rsidRPr="00A32011" w:rsidRDefault="0033377B" w:rsidP="00B15D67">
      <w:pPr>
        <w:pStyle w:val="22"/>
        <w:spacing w:line="360" w:lineRule="auto"/>
        <w:ind w:firstLine="709"/>
        <w:rPr>
          <w:lang w:val="ru-RU"/>
        </w:rPr>
      </w:pPr>
      <w:r w:rsidRPr="00A32011">
        <w:rPr>
          <w:lang w:val="ru-RU"/>
        </w:rPr>
        <w:t>Этап 1 – Определение бюджета времени.</w:t>
      </w:r>
    </w:p>
    <w:p w:rsidR="0033377B" w:rsidRPr="00A32011" w:rsidRDefault="0033377B" w:rsidP="00B15D67">
      <w:pPr>
        <w:pStyle w:val="22"/>
        <w:spacing w:line="360" w:lineRule="auto"/>
        <w:ind w:firstLine="709"/>
        <w:rPr>
          <w:lang w:val="ru-RU"/>
        </w:rPr>
      </w:pPr>
      <w:r w:rsidRPr="00A32011">
        <w:rPr>
          <w:lang w:val="ru-RU"/>
        </w:rPr>
        <w:t>Этап 2 – Назначение на обслуживание.</w:t>
      </w:r>
    </w:p>
    <w:p w:rsidR="0033377B" w:rsidRPr="00A32011" w:rsidRDefault="0033377B" w:rsidP="00B15D67">
      <w:pPr>
        <w:pStyle w:val="22"/>
        <w:spacing w:line="360" w:lineRule="auto"/>
        <w:ind w:firstLine="709"/>
        <w:rPr>
          <w:lang w:val="ru-RU"/>
        </w:rPr>
      </w:pPr>
      <w:r w:rsidRPr="00A32011">
        <w:rPr>
          <w:lang w:val="ru-RU"/>
        </w:rPr>
        <w:t>Этап 3 – Встреча клиента и проведение диагностики автомобиля.</w:t>
      </w:r>
    </w:p>
    <w:p w:rsidR="0033377B" w:rsidRPr="00A32011" w:rsidRDefault="0033377B" w:rsidP="00B15D67">
      <w:pPr>
        <w:pStyle w:val="22"/>
        <w:spacing w:line="360" w:lineRule="auto"/>
        <w:ind w:firstLine="709"/>
        <w:rPr>
          <w:lang w:val="ru-RU"/>
        </w:rPr>
      </w:pPr>
      <w:r w:rsidRPr="00A32011">
        <w:rPr>
          <w:lang w:val="ru-RU"/>
        </w:rPr>
        <w:t>Этап 4 – Оформление заказ-наряда.</w:t>
      </w:r>
    </w:p>
    <w:p w:rsidR="0033377B" w:rsidRPr="00A32011" w:rsidRDefault="0033377B" w:rsidP="00B15D67">
      <w:pPr>
        <w:pStyle w:val="22"/>
        <w:spacing w:line="360" w:lineRule="auto"/>
        <w:ind w:firstLine="709"/>
        <w:rPr>
          <w:lang w:val="ru-RU"/>
        </w:rPr>
      </w:pPr>
      <w:r w:rsidRPr="00A32011">
        <w:rPr>
          <w:lang w:val="ru-RU"/>
        </w:rPr>
        <w:t>Этап 5 – Непосредственное выполнение ремонта или обслуживания.</w:t>
      </w:r>
    </w:p>
    <w:p w:rsidR="0033377B" w:rsidRPr="00A32011" w:rsidRDefault="0033377B" w:rsidP="00B15D67">
      <w:pPr>
        <w:pStyle w:val="22"/>
        <w:spacing w:line="360" w:lineRule="auto"/>
        <w:ind w:firstLine="709"/>
        <w:rPr>
          <w:lang w:val="ru-RU"/>
        </w:rPr>
      </w:pPr>
      <w:r w:rsidRPr="00A32011">
        <w:rPr>
          <w:lang w:val="ru-RU"/>
        </w:rPr>
        <w:t>Этап 6 – Выдача готового автомобиля</w:t>
      </w:r>
    </w:p>
    <w:p w:rsidR="0033377B" w:rsidRPr="00A32011" w:rsidRDefault="0033377B" w:rsidP="00B15D67">
      <w:pPr>
        <w:pStyle w:val="22"/>
        <w:spacing w:line="360" w:lineRule="auto"/>
        <w:ind w:firstLine="709"/>
        <w:rPr>
          <w:lang w:val="ru-RU"/>
        </w:rPr>
      </w:pPr>
      <w:r w:rsidRPr="00A32011">
        <w:rPr>
          <w:lang w:val="ru-RU"/>
        </w:rPr>
        <w:t>Этап 7 – Контроль удовлетворения клиента.</w:t>
      </w:r>
    </w:p>
    <w:p w:rsidR="00580E5E" w:rsidRPr="00A32011" w:rsidRDefault="00580E5E" w:rsidP="00B15D67">
      <w:pPr>
        <w:pStyle w:val="22"/>
        <w:spacing w:line="360" w:lineRule="auto"/>
        <w:ind w:firstLine="709"/>
        <w:rPr>
          <w:lang w:val="ru-RU"/>
        </w:rPr>
      </w:pPr>
    </w:p>
    <w:p w:rsidR="00977D3A" w:rsidRPr="00A32011" w:rsidRDefault="00FF6822" w:rsidP="00B15D67">
      <w:pPr>
        <w:pStyle w:val="22"/>
        <w:spacing w:line="360" w:lineRule="auto"/>
        <w:ind w:firstLine="709"/>
        <w:rPr>
          <w:lang w:val="ru-RU"/>
        </w:rPr>
      </w:pPr>
      <w:r w:rsidRPr="00A32011">
        <w:rPr>
          <w:lang w:val="ru-RU"/>
        </w:rPr>
        <w:t>2.1</w:t>
      </w:r>
      <w:r w:rsidR="00580E5E" w:rsidRPr="00A32011">
        <w:rPr>
          <w:lang w:val="ru-RU"/>
        </w:rPr>
        <w:t xml:space="preserve"> </w:t>
      </w:r>
      <w:r w:rsidR="00977D3A" w:rsidRPr="00A32011">
        <w:rPr>
          <w:lang w:val="ru-RU"/>
        </w:rPr>
        <w:t>Организация труда на предприятии</w:t>
      </w:r>
    </w:p>
    <w:p w:rsidR="00580E5E" w:rsidRPr="00A32011" w:rsidRDefault="00580E5E" w:rsidP="00B15D67">
      <w:pPr>
        <w:pStyle w:val="22"/>
        <w:spacing w:line="360" w:lineRule="auto"/>
        <w:ind w:firstLine="709"/>
        <w:rPr>
          <w:lang w:val="ru-RU"/>
        </w:rPr>
      </w:pPr>
    </w:p>
    <w:p w:rsidR="00977D3A" w:rsidRPr="00A32011" w:rsidRDefault="00977D3A" w:rsidP="00B15D67">
      <w:pPr>
        <w:pStyle w:val="22"/>
        <w:spacing w:line="360" w:lineRule="auto"/>
        <w:ind w:firstLine="709"/>
        <w:rPr>
          <w:lang w:val="ru-RU"/>
        </w:rPr>
      </w:pPr>
      <w:r w:rsidRPr="00A32011">
        <w:rPr>
          <w:lang w:val="ru-RU"/>
        </w:rPr>
        <w:t>На данный момент существуют три вида организации труда:</w:t>
      </w:r>
    </w:p>
    <w:p w:rsidR="00977D3A" w:rsidRPr="00A32011" w:rsidRDefault="00977D3A" w:rsidP="00B15D67">
      <w:pPr>
        <w:pStyle w:val="22"/>
        <w:spacing w:line="360" w:lineRule="auto"/>
        <w:ind w:firstLine="709"/>
        <w:rPr>
          <w:lang w:val="ru-RU"/>
        </w:rPr>
      </w:pPr>
      <w:r w:rsidRPr="00A32011">
        <w:rPr>
          <w:lang w:val="ru-RU"/>
        </w:rPr>
        <w:t>- Индивидуальная работа</w:t>
      </w:r>
    </w:p>
    <w:p w:rsidR="00977D3A" w:rsidRPr="00A32011" w:rsidRDefault="00977D3A" w:rsidP="00B15D67">
      <w:pPr>
        <w:pStyle w:val="22"/>
        <w:spacing w:line="360" w:lineRule="auto"/>
        <w:ind w:firstLine="709"/>
        <w:rPr>
          <w:lang w:val="ru-RU"/>
        </w:rPr>
      </w:pPr>
      <w:r w:rsidRPr="00A32011">
        <w:rPr>
          <w:lang w:val="ru-RU"/>
        </w:rPr>
        <w:t>- Работа в бригадах</w:t>
      </w:r>
    </w:p>
    <w:p w:rsidR="00977D3A" w:rsidRPr="00A32011" w:rsidRDefault="00977D3A" w:rsidP="00B15D67">
      <w:pPr>
        <w:pStyle w:val="22"/>
        <w:spacing w:line="360" w:lineRule="auto"/>
        <w:ind w:firstLine="709"/>
        <w:rPr>
          <w:lang w:val="ru-RU"/>
        </w:rPr>
      </w:pPr>
      <w:r w:rsidRPr="00A32011">
        <w:rPr>
          <w:lang w:val="ru-RU"/>
        </w:rPr>
        <w:t>- Многоуровневый метод организации труда</w:t>
      </w:r>
    </w:p>
    <w:p w:rsidR="00112F7F" w:rsidRPr="00A32011" w:rsidRDefault="00112F7F" w:rsidP="00B15D67">
      <w:pPr>
        <w:pStyle w:val="22"/>
        <w:spacing w:line="360" w:lineRule="auto"/>
        <w:ind w:firstLine="709"/>
        <w:rPr>
          <w:lang w:val="ru-RU"/>
        </w:rPr>
      </w:pPr>
      <w:r w:rsidRPr="00A32011">
        <w:rPr>
          <w:lang w:val="ru-RU"/>
        </w:rPr>
        <w:t>Индивидуальный метод</w:t>
      </w:r>
    </w:p>
    <w:p w:rsidR="00977D3A" w:rsidRPr="00A32011" w:rsidRDefault="00977D3A" w:rsidP="00B15D67">
      <w:pPr>
        <w:pStyle w:val="22"/>
        <w:spacing w:line="360" w:lineRule="auto"/>
        <w:ind w:firstLine="709"/>
        <w:rPr>
          <w:lang w:val="ru-RU"/>
        </w:rPr>
      </w:pPr>
      <w:r w:rsidRPr="00A32011">
        <w:rPr>
          <w:lang w:val="ru-RU"/>
        </w:rPr>
        <w:t xml:space="preserve">Индивидуальный метод представляет собой </w:t>
      </w:r>
      <w:r w:rsidR="00EA7BD6" w:rsidRPr="00A32011">
        <w:rPr>
          <w:lang w:val="ru-RU"/>
        </w:rPr>
        <w:t>закрепление механиков за рабочим местом или рабочих мест за механиком.</w:t>
      </w:r>
    </w:p>
    <w:p w:rsidR="00EA7BD6" w:rsidRPr="00A32011" w:rsidRDefault="00EA7BD6" w:rsidP="00B15D67">
      <w:pPr>
        <w:pStyle w:val="22"/>
        <w:spacing w:line="360" w:lineRule="auto"/>
        <w:ind w:firstLine="709"/>
        <w:rPr>
          <w:lang w:val="ru-RU"/>
        </w:rPr>
      </w:pPr>
      <w:r w:rsidRPr="00A32011">
        <w:rPr>
          <w:lang w:val="ru-RU"/>
        </w:rPr>
        <w:t>Недостатками такой модели работы является:</w:t>
      </w:r>
    </w:p>
    <w:p w:rsidR="00EA7BD6" w:rsidRPr="00A32011" w:rsidRDefault="00EA7BD6" w:rsidP="00B15D67">
      <w:pPr>
        <w:pStyle w:val="22"/>
        <w:spacing w:line="360" w:lineRule="auto"/>
        <w:ind w:firstLine="709"/>
        <w:rPr>
          <w:lang w:val="ru-RU"/>
        </w:rPr>
      </w:pPr>
      <w:r w:rsidRPr="00A32011">
        <w:rPr>
          <w:lang w:val="ru-RU"/>
        </w:rPr>
        <w:t>-Рабочее место долго занято одной машиной</w:t>
      </w:r>
    </w:p>
    <w:p w:rsidR="00EA7BD6" w:rsidRPr="00A32011" w:rsidRDefault="00EA7BD6" w:rsidP="00B15D67">
      <w:pPr>
        <w:pStyle w:val="22"/>
        <w:spacing w:line="360" w:lineRule="auto"/>
        <w:ind w:firstLine="709"/>
        <w:rPr>
          <w:lang w:val="ru-RU"/>
        </w:rPr>
      </w:pPr>
      <w:r w:rsidRPr="00A32011">
        <w:rPr>
          <w:lang w:val="ru-RU"/>
        </w:rPr>
        <w:t>-низкое качество взаимообучения механиков из-за отсутствия взаимодействия</w:t>
      </w:r>
    </w:p>
    <w:p w:rsidR="00EA7BD6" w:rsidRPr="00A32011" w:rsidRDefault="00EA7BD6" w:rsidP="00B15D67">
      <w:pPr>
        <w:pStyle w:val="22"/>
        <w:spacing w:line="360" w:lineRule="auto"/>
        <w:ind w:firstLine="709"/>
        <w:rPr>
          <w:lang w:val="ru-RU"/>
        </w:rPr>
      </w:pPr>
      <w:r w:rsidRPr="00A32011">
        <w:rPr>
          <w:lang w:val="ru-RU"/>
        </w:rPr>
        <w:t>-недостаточная гибкость в планировании работ</w:t>
      </w:r>
    </w:p>
    <w:p w:rsidR="00EA7BD6" w:rsidRPr="00A32011" w:rsidRDefault="00EA7BD6" w:rsidP="00B15D67">
      <w:pPr>
        <w:pStyle w:val="22"/>
        <w:spacing w:line="360" w:lineRule="auto"/>
        <w:ind w:firstLine="709"/>
        <w:rPr>
          <w:lang w:val="ru-RU"/>
        </w:rPr>
      </w:pPr>
      <w:r w:rsidRPr="00A32011">
        <w:rPr>
          <w:lang w:val="ru-RU"/>
        </w:rPr>
        <w:t>-недостаточная экономичность</w:t>
      </w:r>
    </w:p>
    <w:p w:rsidR="00EA7BD6" w:rsidRPr="00A32011" w:rsidRDefault="00EA7BD6" w:rsidP="00B15D67">
      <w:pPr>
        <w:pStyle w:val="22"/>
        <w:spacing w:line="360" w:lineRule="auto"/>
        <w:ind w:firstLine="709"/>
        <w:rPr>
          <w:lang w:val="ru-RU"/>
        </w:rPr>
      </w:pPr>
      <w:r w:rsidRPr="00A32011">
        <w:rPr>
          <w:lang w:val="ru-RU"/>
        </w:rPr>
        <w:t>-длительный период ожидания</w:t>
      </w:r>
    </w:p>
    <w:p w:rsidR="00EA7BD6" w:rsidRPr="00A32011" w:rsidRDefault="00EA7BD6" w:rsidP="00B15D67">
      <w:pPr>
        <w:pStyle w:val="22"/>
        <w:spacing w:line="360" w:lineRule="auto"/>
        <w:ind w:firstLine="709"/>
        <w:rPr>
          <w:lang w:val="ru-RU"/>
        </w:rPr>
      </w:pPr>
      <w:r w:rsidRPr="00A32011">
        <w:rPr>
          <w:lang w:val="ru-RU"/>
        </w:rPr>
        <w:t>-недостаточные возможности контактов сотрудников с ожидающими клиентами</w:t>
      </w:r>
    </w:p>
    <w:p w:rsidR="00EA7BD6" w:rsidRPr="00A32011" w:rsidRDefault="00EA7BD6" w:rsidP="00B15D67">
      <w:pPr>
        <w:pStyle w:val="22"/>
        <w:spacing w:line="360" w:lineRule="auto"/>
        <w:ind w:firstLine="709"/>
        <w:rPr>
          <w:lang w:val="ru-RU"/>
        </w:rPr>
      </w:pPr>
      <w:r w:rsidRPr="00A32011">
        <w:rPr>
          <w:lang w:val="ru-RU"/>
        </w:rPr>
        <w:t>-отсутствие совместной работы и взаимопомощи</w:t>
      </w:r>
    </w:p>
    <w:p w:rsidR="00EA7BD6" w:rsidRPr="00A32011" w:rsidRDefault="00EA7BD6" w:rsidP="00B15D67">
      <w:pPr>
        <w:pStyle w:val="22"/>
        <w:spacing w:line="360" w:lineRule="auto"/>
        <w:ind w:firstLine="709"/>
        <w:rPr>
          <w:lang w:val="ru-RU"/>
        </w:rPr>
      </w:pPr>
      <w:r w:rsidRPr="00A32011">
        <w:rPr>
          <w:lang w:val="ru-RU"/>
        </w:rPr>
        <w:t>-большая текучесть кадров</w:t>
      </w:r>
    </w:p>
    <w:p w:rsidR="00EA7BD6" w:rsidRPr="00A32011" w:rsidRDefault="00EA7BD6" w:rsidP="00B15D67">
      <w:pPr>
        <w:pStyle w:val="22"/>
        <w:spacing w:line="360" w:lineRule="auto"/>
        <w:ind w:firstLine="709"/>
        <w:rPr>
          <w:lang w:val="ru-RU"/>
        </w:rPr>
      </w:pPr>
      <w:r w:rsidRPr="00A32011">
        <w:rPr>
          <w:lang w:val="ru-RU"/>
        </w:rPr>
        <w:t>-высокие нагрузки на руководство</w:t>
      </w:r>
    </w:p>
    <w:p w:rsidR="00112F7F" w:rsidRPr="00A32011" w:rsidRDefault="00112F7F" w:rsidP="00B15D67">
      <w:pPr>
        <w:pStyle w:val="22"/>
        <w:spacing w:line="360" w:lineRule="auto"/>
        <w:ind w:firstLine="709"/>
        <w:rPr>
          <w:lang w:val="ru-RU"/>
        </w:rPr>
      </w:pPr>
      <w:r w:rsidRPr="00A32011">
        <w:rPr>
          <w:lang w:val="ru-RU"/>
        </w:rPr>
        <w:t>Бригадный метод</w:t>
      </w:r>
    </w:p>
    <w:p w:rsidR="00EA7BD6" w:rsidRPr="00A32011" w:rsidRDefault="00EA7BD6" w:rsidP="00B15D67">
      <w:pPr>
        <w:pStyle w:val="22"/>
        <w:spacing w:line="360" w:lineRule="auto"/>
        <w:ind w:firstLine="709"/>
        <w:rPr>
          <w:lang w:val="ru-RU"/>
        </w:rPr>
      </w:pPr>
      <w:r w:rsidRPr="00A32011">
        <w:rPr>
          <w:lang w:val="ru-RU"/>
        </w:rPr>
        <w:t>Работа в группах или бригадах дает</w:t>
      </w:r>
    </w:p>
    <w:p w:rsidR="00EA7BD6" w:rsidRPr="00A32011" w:rsidRDefault="00EA7BD6" w:rsidP="00B15D67">
      <w:pPr>
        <w:pStyle w:val="22"/>
        <w:spacing w:line="360" w:lineRule="auto"/>
        <w:ind w:firstLine="709"/>
        <w:rPr>
          <w:lang w:val="ru-RU"/>
        </w:rPr>
      </w:pPr>
      <w:r w:rsidRPr="00A32011">
        <w:rPr>
          <w:lang w:val="ru-RU"/>
        </w:rPr>
        <w:t>-большую гибкость в использовании кадров</w:t>
      </w:r>
    </w:p>
    <w:p w:rsidR="00EA7BD6" w:rsidRPr="00A32011" w:rsidRDefault="00EA7BD6" w:rsidP="00B15D67">
      <w:pPr>
        <w:pStyle w:val="22"/>
        <w:spacing w:line="360" w:lineRule="auto"/>
        <w:ind w:firstLine="709"/>
        <w:rPr>
          <w:lang w:val="ru-RU"/>
        </w:rPr>
      </w:pPr>
      <w:r w:rsidRPr="00A32011">
        <w:rPr>
          <w:lang w:val="ru-RU"/>
        </w:rPr>
        <w:t>-ускорение процесса обучения</w:t>
      </w:r>
    </w:p>
    <w:p w:rsidR="00EA7BD6" w:rsidRPr="00A32011" w:rsidRDefault="00EA7BD6" w:rsidP="00B15D67">
      <w:pPr>
        <w:pStyle w:val="22"/>
        <w:spacing w:line="360" w:lineRule="auto"/>
        <w:ind w:firstLine="709"/>
        <w:rPr>
          <w:lang w:val="ru-RU"/>
        </w:rPr>
      </w:pPr>
      <w:r w:rsidRPr="00A32011">
        <w:rPr>
          <w:lang w:val="ru-RU"/>
        </w:rPr>
        <w:t>-рост командного чувства</w:t>
      </w:r>
    </w:p>
    <w:p w:rsidR="00112F7F" w:rsidRPr="00A32011" w:rsidRDefault="00112F7F" w:rsidP="00B15D67">
      <w:pPr>
        <w:pStyle w:val="22"/>
        <w:spacing w:line="360" w:lineRule="auto"/>
        <w:ind w:firstLine="709"/>
        <w:rPr>
          <w:lang w:val="ru-RU"/>
        </w:rPr>
      </w:pPr>
      <w:r w:rsidRPr="00A32011">
        <w:rPr>
          <w:lang w:val="ru-RU"/>
        </w:rPr>
        <w:t>Многоуровневый метод</w:t>
      </w:r>
    </w:p>
    <w:p w:rsidR="00EA7BD6" w:rsidRPr="00A32011" w:rsidRDefault="00EA7BD6" w:rsidP="00B15D67">
      <w:pPr>
        <w:pStyle w:val="22"/>
        <w:spacing w:line="360" w:lineRule="auto"/>
        <w:ind w:firstLine="709"/>
        <w:rPr>
          <w:lang w:val="ru-RU"/>
        </w:rPr>
      </w:pPr>
      <w:r w:rsidRPr="00A32011">
        <w:rPr>
          <w:lang w:val="ru-RU"/>
        </w:rPr>
        <w:t xml:space="preserve">Метод </w:t>
      </w:r>
      <w:r w:rsidR="00112F7F" w:rsidRPr="00A32011">
        <w:rPr>
          <w:lang w:val="ru-RU"/>
        </w:rPr>
        <w:t>многоуровневых</w:t>
      </w:r>
      <w:r w:rsidRPr="00A32011">
        <w:rPr>
          <w:lang w:val="ru-RU"/>
        </w:rPr>
        <w:t xml:space="preserve"> рабочих мест</w:t>
      </w:r>
      <w:r w:rsidR="00112F7F" w:rsidRPr="00A32011">
        <w:rPr>
          <w:lang w:val="ru-RU"/>
        </w:rPr>
        <w:t xml:space="preserve"> – метод при котором очерёдность работ планируется так, чтобы при минимуме времени нахождения автомобиля на подъемнике или другом посту выполнить максимальное количество работ разными специалистами.</w:t>
      </w:r>
    </w:p>
    <w:p w:rsidR="00112F7F" w:rsidRPr="00A32011" w:rsidRDefault="00112F7F" w:rsidP="00B15D67">
      <w:pPr>
        <w:pStyle w:val="22"/>
        <w:spacing w:line="360" w:lineRule="auto"/>
        <w:ind w:firstLine="709"/>
        <w:rPr>
          <w:lang w:val="ru-RU"/>
        </w:rPr>
      </w:pPr>
      <w:r w:rsidRPr="00A32011">
        <w:rPr>
          <w:lang w:val="ru-RU"/>
        </w:rPr>
        <w:t>Преимущества</w:t>
      </w:r>
    </w:p>
    <w:p w:rsidR="00112F7F" w:rsidRPr="00A32011" w:rsidRDefault="00112F7F" w:rsidP="00B15D67">
      <w:pPr>
        <w:pStyle w:val="22"/>
        <w:spacing w:line="360" w:lineRule="auto"/>
        <w:ind w:firstLine="709"/>
        <w:rPr>
          <w:lang w:val="ru-RU"/>
        </w:rPr>
      </w:pPr>
      <w:r w:rsidRPr="00A32011">
        <w:rPr>
          <w:lang w:val="ru-RU"/>
        </w:rPr>
        <w:t>-короткое время на ремонт</w:t>
      </w:r>
    </w:p>
    <w:p w:rsidR="00112F7F" w:rsidRPr="00A32011" w:rsidRDefault="00112F7F" w:rsidP="00B15D67">
      <w:pPr>
        <w:pStyle w:val="22"/>
        <w:spacing w:line="360" w:lineRule="auto"/>
        <w:ind w:firstLine="709"/>
        <w:rPr>
          <w:lang w:val="ru-RU"/>
        </w:rPr>
      </w:pPr>
      <w:r w:rsidRPr="00A32011">
        <w:rPr>
          <w:lang w:val="ru-RU"/>
        </w:rPr>
        <w:t>-высокая экономичность использования постов</w:t>
      </w:r>
    </w:p>
    <w:p w:rsidR="00112F7F" w:rsidRPr="00A32011" w:rsidRDefault="00112F7F" w:rsidP="00B15D67">
      <w:pPr>
        <w:pStyle w:val="22"/>
        <w:spacing w:line="360" w:lineRule="auto"/>
        <w:ind w:firstLine="709"/>
        <w:rPr>
          <w:lang w:val="ru-RU"/>
        </w:rPr>
      </w:pPr>
      <w:r w:rsidRPr="00A32011">
        <w:rPr>
          <w:lang w:val="ru-RU"/>
        </w:rPr>
        <w:t>-высокая пропускная способность СТО</w:t>
      </w:r>
    </w:p>
    <w:p w:rsidR="00112F7F" w:rsidRPr="00A32011" w:rsidRDefault="00112F7F" w:rsidP="00B15D67">
      <w:pPr>
        <w:pStyle w:val="22"/>
        <w:spacing w:line="360" w:lineRule="auto"/>
        <w:ind w:firstLine="709"/>
        <w:rPr>
          <w:lang w:val="ru-RU"/>
        </w:rPr>
      </w:pPr>
      <w:r w:rsidRPr="00A32011">
        <w:rPr>
          <w:lang w:val="ru-RU"/>
        </w:rPr>
        <w:t>-хорошее качество обучения участников бригад</w:t>
      </w:r>
    </w:p>
    <w:p w:rsidR="00112F7F" w:rsidRPr="00A32011" w:rsidRDefault="00112F7F" w:rsidP="00B15D67">
      <w:pPr>
        <w:pStyle w:val="22"/>
        <w:spacing w:line="360" w:lineRule="auto"/>
        <w:ind w:firstLine="709"/>
        <w:rPr>
          <w:lang w:val="ru-RU"/>
        </w:rPr>
      </w:pPr>
      <w:r w:rsidRPr="00A32011">
        <w:rPr>
          <w:lang w:val="ru-RU"/>
        </w:rPr>
        <w:t>-низкий уровень текучести кадров</w:t>
      </w:r>
    </w:p>
    <w:p w:rsidR="00112F7F" w:rsidRPr="00A32011" w:rsidRDefault="00112F7F" w:rsidP="00B15D67">
      <w:pPr>
        <w:pStyle w:val="22"/>
        <w:spacing w:line="360" w:lineRule="auto"/>
        <w:ind w:firstLine="709"/>
        <w:rPr>
          <w:lang w:val="ru-RU"/>
        </w:rPr>
      </w:pPr>
      <w:r w:rsidRPr="00A32011">
        <w:rPr>
          <w:lang w:val="ru-RU"/>
        </w:rPr>
        <w:t>-</w:t>
      </w:r>
      <w:r w:rsidR="00267CE7" w:rsidRPr="00A32011">
        <w:rPr>
          <w:lang w:val="ru-RU"/>
        </w:rPr>
        <w:t>меньшие потребности в площадях</w:t>
      </w:r>
    </w:p>
    <w:p w:rsidR="00580E5E" w:rsidRPr="00A32011" w:rsidRDefault="00580E5E" w:rsidP="00B15D67">
      <w:pPr>
        <w:pStyle w:val="22"/>
        <w:spacing w:line="360" w:lineRule="auto"/>
        <w:ind w:firstLine="709"/>
        <w:rPr>
          <w:lang w:val="ru-RU"/>
        </w:rPr>
      </w:pPr>
    </w:p>
    <w:p w:rsidR="00DE0892" w:rsidRPr="00A32011" w:rsidRDefault="00DE0892" w:rsidP="00B15D67">
      <w:pPr>
        <w:pStyle w:val="22"/>
        <w:spacing w:line="360" w:lineRule="auto"/>
        <w:ind w:firstLine="709"/>
        <w:rPr>
          <w:lang w:val="ru-RU"/>
        </w:rPr>
      </w:pPr>
      <w:r w:rsidRPr="00A32011">
        <w:rPr>
          <w:lang w:val="ru-RU"/>
        </w:rPr>
        <w:t>Таблица 2.1</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8"/>
        <w:gridCol w:w="2240"/>
        <w:gridCol w:w="1960"/>
        <w:gridCol w:w="2371"/>
      </w:tblGrid>
      <w:tr w:rsidR="00112F7F" w:rsidRPr="00A32011">
        <w:tc>
          <w:tcPr>
            <w:tcW w:w="2208" w:type="dxa"/>
          </w:tcPr>
          <w:p w:rsidR="00112F7F" w:rsidRPr="00A32011" w:rsidRDefault="00DC5935" w:rsidP="00580E5E">
            <w:pPr>
              <w:pStyle w:val="22"/>
              <w:spacing w:line="360" w:lineRule="auto"/>
              <w:ind w:firstLine="0"/>
              <w:rPr>
                <w:sz w:val="20"/>
                <w:szCs w:val="20"/>
                <w:lang w:val="ru-RU"/>
              </w:rPr>
            </w:pPr>
            <w:r w:rsidRPr="00A32011">
              <w:rPr>
                <w:sz w:val="20"/>
                <w:szCs w:val="20"/>
                <w:lang w:val="ru-RU"/>
              </w:rPr>
              <w:t>Современные требования</w:t>
            </w:r>
          </w:p>
        </w:tc>
        <w:tc>
          <w:tcPr>
            <w:tcW w:w="2240" w:type="dxa"/>
          </w:tcPr>
          <w:p w:rsidR="00112F7F" w:rsidRPr="00A32011" w:rsidRDefault="00DC5935" w:rsidP="00580E5E">
            <w:pPr>
              <w:pStyle w:val="22"/>
              <w:spacing w:line="360" w:lineRule="auto"/>
              <w:ind w:firstLine="0"/>
              <w:rPr>
                <w:sz w:val="20"/>
                <w:szCs w:val="20"/>
                <w:lang w:val="ru-RU"/>
              </w:rPr>
            </w:pPr>
            <w:r w:rsidRPr="00A32011">
              <w:rPr>
                <w:sz w:val="20"/>
                <w:szCs w:val="20"/>
                <w:lang w:val="ru-RU"/>
              </w:rPr>
              <w:t>Индивидуальная работа</w:t>
            </w:r>
          </w:p>
        </w:tc>
        <w:tc>
          <w:tcPr>
            <w:tcW w:w="1960" w:type="dxa"/>
          </w:tcPr>
          <w:p w:rsidR="00112F7F" w:rsidRPr="00A32011" w:rsidRDefault="00DC5935" w:rsidP="00580E5E">
            <w:pPr>
              <w:pStyle w:val="22"/>
              <w:spacing w:line="360" w:lineRule="auto"/>
              <w:ind w:firstLine="0"/>
              <w:rPr>
                <w:sz w:val="20"/>
                <w:szCs w:val="20"/>
                <w:lang w:val="ru-RU"/>
              </w:rPr>
            </w:pPr>
            <w:r w:rsidRPr="00A32011">
              <w:rPr>
                <w:sz w:val="20"/>
                <w:szCs w:val="20"/>
                <w:lang w:val="ru-RU"/>
              </w:rPr>
              <w:t>Бригадная работа</w:t>
            </w:r>
          </w:p>
        </w:tc>
        <w:tc>
          <w:tcPr>
            <w:tcW w:w="2371" w:type="dxa"/>
          </w:tcPr>
          <w:p w:rsidR="00112F7F" w:rsidRPr="00A32011" w:rsidRDefault="00DC5935" w:rsidP="00580E5E">
            <w:pPr>
              <w:pStyle w:val="22"/>
              <w:spacing w:line="360" w:lineRule="auto"/>
              <w:ind w:firstLine="0"/>
              <w:rPr>
                <w:sz w:val="20"/>
                <w:szCs w:val="20"/>
                <w:lang w:val="ru-RU"/>
              </w:rPr>
            </w:pPr>
            <w:r w:rsidRPr="00A32011">
              <w:rPr>
                <w:sz w:val="20"/>
                <w:szCs w:val="20"/>
                <w:lang w:val="ru-RU"/>
              </w:rPr>
              <w:t>Бригадная работа на многоуровневых рабочих местах</w:t>
            </w:r>
          </w:p>
        </w:tc>
      </w:tr>
      <w:tr w:rsidR="00112F7F" w:rsidRPr="00A32011">
        <w:tc>
          <w:tcPr>
            <w:tcW w:w="2208" w:type="dxa"/>
          </w:tcPr>
          <w:p w:rsidR="00112F7F" w:rsidRPr="00A32011" w:rsidRDefault="00DC5935" w:rsidP="00580E5E">
            <w:pPr>
              <w:pStyle w:val="22"/>
              <w:spacing w:line="360" w:lineRule="auto"/>
              <w:ind w:firstLine="0"/>
              <w:rPr>
                <w:sz w:val="20"/>
                <w:szCs w:val="20"/>
                <w:lang w:val="ru-RU"/>
              </w:rPr>
            </w:pPr>
            <w:r w:rsidRPr="00A32011">
              <w:rPr>
                <w:sz w:val="20"/>
                <w:szCs w:val="20"/>
                <w:lang w:val="ru-RU"/>
              </w:rPr>
              <w:t>Удовлетворенность сотрудников</w:t>
            </w:r>
          </w:p>
        </w:tc>
        <w:tc>
          <w:tcPr>
            <w:tcW w:w="2240" w:type="dxa"/>
          </w:tcPr>
          <w:p w:rsidR="00112F7F" w:rsidRPr="00A32011" w:rsidRDefault="00DC5935" w:rsidP="00580E5E">
            <w:pPr>
              <w:pStyle w:val="22"/>
              <w:spacing w:line="360" w:lineRule="auto"/>
              <w:ind w:firstLine="0"/>
              <w:rPr>
                <w:sz w:val="20"/>
                <w:szCs w:val="20"/>
                <w:lang w:val="ru-RU"/>
              </w:rPr>
            </w:pPr>
            <w:r w:rsidRPr="00A32011">
              <w:rPr>
                <w:sz w:val="20"/>
                <w:szCs w:val="20"/>
                <w:lang w:val="ru-RU"/>
              </w:rPr>
              <w:t>Неудовлетворительно</w:t>
            </w:r>
          </w:p>
        </w:tc>
        <w:tc>
          <w:tcPr>
            <w:tcW w:w="1960" w:type="dxa"/>
          </w:tcPr>
          <w:p w:rsidR="00112F7F" w:rsidRPr="00A32011" w:rsidRDefault="00267CE7" w:rsidP="00580E5E">
            <w:pPr>
              <w:pStyle w:val="22"/>
              <w:spacing w:line="360" w:lineRule="auto"/>
              <w:ind w:firstLine="0"/>
              <w:rPr>
                <w:sz w:val="20"/>
                <w:szCs w:val="20"/>
                <w:lang w:val="ru-RU"/>
              </w:rPr>
            </w:pPr>
            <w:r w:rsidRPr="00A32011">
              <w:rPr>
                <w:sz w:val="20"/>
                <w:szCs w:val="20"/>
                <w:lang w:val="ru-RU"/>
              </w:rPr>
              <w:t>Хорошо</w:t>
            </w:r>
          </w:p>
        </w:tc>
        <w:tc>
          <w:tcPr>
            <w:tcW w:w="2371" w:type="dxa"/>
          </w:tcPr>
          <w:p w:rsidR="00112F7F" w:rsidRPr="00A32011" w:rsidRDefault="00267CE7" w:rsidP="00580E5E">
            <w:pPr>
              <w:pStyle w:val="22"/>
              <w:spacing w:line="360" w:lineRule="auto"/>
              <w:ind w:firstLine="0"/>
              <w:rPr>
                <w:sz w:val="20"/>
                <w:szCs w:val="20"/>
                <w:lang w:val="ru-RU"/>
              </w:rPr>
            </w:pPr>
            <w:r w:rsidRPr="00A32011">
              <w:rPr>
                <w:sz w:val="20"/>
                <w:szCs w:val="20"/>
                <w:lang w:val="ru-RU"/>
              </w:rPr>
              <w:t>Отлично</w:t>
            </w:r>
          </w:p>
        </w:tc>
      </w:tr>
      <w:tr w:rsidR="00267CE7" w:rsidRPr="00A32011">
        <w:tc>
          <w:tcPr>
            <w:tcW w:w="2208" w:type="dxa"/>
          </w:tcPr>
          <w:p w:rsidR="00267CE7" w:rsidRPr="00A32011" w:rsidRDefault="00267CE7" w:rsidP="00580E5E">
            <w:pPr>
              <w:pStyle w:val="22"/>
              <w:spacing w:line="360" w:lineRule="auto"/>
              <w:ind w:firstLine="0"/>
              <w:rPr>
                <w:sz w:val="20"/>
                <w:szCs w:val="20"/>
                <w:lang w:val="ru-RU"/>
              </w:rPr>
            </w:pPr>
            <w:r w:rsidRPr="00A32011">
              <w:rPr>
                <w:sz w:val="20"/>
                <w:szCs w:val="20"/>
                <w:lang w:val="ru-RU"/>
              </w:rPr>
              <w:t>Скорость обучения</w:t>
            </w:r>
          </w:p>
        </w:tc>
        <w:tc>
          <w:tcPr>
            <w:tcW w:w="2240" w:type="dxa"/>
          </w:tcPr>
          <w:p w:rsidR="00267CE7" w:rsidRPr="00A32011" w:rsidRDefault="00267CE7" w:rsidP="00580E5E">
            <w:pPr>
              <w:spacing w:line="360" w:lineRule="auto"/>
              <w:rPr>
                <w:sz w:val="20"/>
                <w:szCs w:val="20"/>
                <w:lang w:val="ru-RU"/>
              </w:rPr>
            </w:pPr>
            <w:r w:rsidRPr="00A32011">
              <w:rPr>
                <w:sz w:val="20"/>
                <w:szCs w:val="20"/>
                <w:lang w:val="ru-RU"/>
              </w:rPr>
              <w:t>Неудовлетворительно</w:t>
            </w:r>
          </w:p>
        </w:tc>
        <w:tc>
          <w:tcPr>
            <w:tcW w:w="1960" w:type="dxa"/>
          </w:tcPr>
          <w:p w:rsidR="00267CE7" w:rsidRPr="00A32011" w:rsidRDefault="00267CE7" w:rsidP="00580E5E">
            <w:pPr>
              <w:pStyle w:val="22"/>
              <w:spacing w:line="360" w:lineRule="auto"/>
              <w:ind w:firstLine="0"/>
              <w:rPr>
                <w:sz w:val="20"/>
                <w:szCs w:val="20"/>
                <w:lang w:val="ru-RU"/>
              </w:rPr>
            </w:pPr>
            <w:r w:rsidRPr="00A32011">
              <w:rPr>
                <w:sz w:val="20"/>
                <w:szCs w:val="20"/>
                <w:lang w:val="ru-RU"/>
              </w:rPr>
              <w:t>Удовлетворительно</w:t>
            </w:r>
          </w:p>
        </w:tc>
        <w:tc>
          <w:tcPr>
            <w:tcW w:w="2371" w:type="dxa"/>
          </w:tcPr>
          <w:p w:rsidR="00267CE7" w:rsidRPr="00A32011" w:rsidRDefault="00267CE7" w:rsidP="00580E5E">
            <w:pPr>
              <w:spacing w:line="360" w:lineRule="auto"/>
              <w:rPr>
                <w:sz w:val="20"/>
                <w:szCs w:val="20"/>
                <w:lang w:val="ru-RU"/>
              </w:rPr>
            </w:pPr>
            <w:r w:rsidRPr="00A32011">
              <w:rPr>
                <w:sz w:val="20"/>
                <w:szCs w:val="20"/>
                <w:lang w:val="ru-RU"/>
              </w:rPr>
              <w:t>Отлично</w:t>
            </w:r>
          </w:p>
        </w:tc>
      </w:tr>
      <w:tr w:rsidR="00267CE7" w:rsidRPr="00A32011">
        <w:tc>
          <w:tcPr>
            <w:tcW w:w="2208" w:type="dxa"/>
          </w:tcPr>
          <w:p w:rsidR="00267CE7" w:rsidRPr="00A32011" w:rsidRDefault="00267CE7" w:rsidP="00580E5E">
            <w:pPr>
              <w:pStyle w:val="22"/>
              <w:spacing w:line="360" w:lineRule="auto"/>
              <w:ind w:firstLine="0"/>
              <w:rPr>
                <w:sz w:val="20"/>
                <w:szCs w:val="20"/>
                <w:lang w:val="ru-RU"/>
              </w:rPr>
            </w:pPr>
            <w:r w:rsidRPr="00A32011">
              <w:rPr>
                <w:sz w:val="20"/>
                <w:szCs w:val="20"/>
                <w:lang w:val="ru-RU"/>
              </w:rPr>
              <w:t>Уровень качества</w:t>
            </w:r>
          </w:p>
        </w:tc>
        <w:tc>
          <w:tcPr>
            <w:tcW w:w="2240" w:type="dxa"/>
          </w:tcPr>
          <w:p w:rsidR="00267CE7" w:rsidRPr="00A32011" w:rsidRDefault="00267CE7" w:rsidP="00580E5E">
            <w:pPr>
              <w:spacing w:line="360" w:lineRule="auto"/>
              <w:rPr>
                <w:sz w:val="20"/>
                <w:szCs w:val="20"/>
                <w:lang w:val="ru-RU"/>
              </w:rPr>
            </w:pPr>
            <w:r w:rsidRPr="00A32011">
              <w:rPr>
                <w:sz w:val="20"/>
                <w:szCs w:val="20"/>
                <w:lang w:val="ru-RU"/>
              </w:rPr>
              <w:t>Удовлетворительно</w:t>
            </w:r>
          </w:p>
        </w:tc>
        <w:tc>
          <w:tcPr>
            <w:tcW w:w="1960" w:type="dxa"/>
          </w:tcPr>
          <w:p w:rsidR="00267CE7" w:rsidRPr="00A32011" w:rsidRDefault="00267CE7" w:rsidP="00580E5E">
            <w:pPr>
              <w:spacing w:line="360" w:lineRule="auto"/>
              <w:rPr>
                <w:sz w:val="20"/>
                <w:szCs w:val="20"/>
                <w:lang w:val="ru-RU"/>
              </w:rPr>
            </w:pPr>
            <w:r w:rsidRPr="00A32011">
              <w:rPr>
                <w:sz w:val="20"/>
                <w:szCs w:val="20"/>
                <w:lang w:val="ru-RU"/>
              </w:rPr>
              <w:t>Хорошо</w:t>
            </w:r>
          </w:p>
        </w:tc>
        <w:tc>
          <w:tcPr>
            <w:tcW w:w="2371" w:type="dxa"/>
          </w:tcPr>
          <w:p w:rsidR="00267CE7" w:rsidRPr="00A32011" w:rsidRDefault="00267CE7" w:rsidP="00580E5E">
            <w:pPr>
              <w:spacing w:line="360" w:lineRule="auto"/>
              <w:rPr>
                <w:sz w:val="20"/>
                <w:szCs w:val="20"/>
                <w:lang w:val="ru-RU"/>
              </w:rPr>
            </w:pPr>
            <w:r w:rsidRPr="00A32011">
              <w:rPr>
                <w:sz w:val="20"/>
                <w:szCs w:val="20"/>
                <w:lang w:val="ru-RU"/>
              </w:rPr>
              <w:t>Отлично</w:t>
            </w:r>
          </w:p>
        </w:tc>
      </w:tr>
      <w:tr w:rsidR="00267CE7" w:rsidRPr="00A32011">
        <w:tc>
          <w:tcPr>
            <w:tcW w:w="2208" w:type="dxa"/>
          </w:tcPr>
          <w:p w:rsidR="00267CE7" w:rsidRPr="00A32011" w:rsidRDefault="00267CE7" w:rsidP="00580E5E">
            <w:pPr>
              <w:pStyle w:val="22"/>
              <w:spacing w:line="360" w:lineRule="auto"/>
              <w:ind w:firstLine="0"/>
              <w:rPr>
                <w:sz w:val="20"/>
                <w:szCs w:val="20"/>
                <w:lang w:val="ru-RU"/>
              </w:rPr>
            </w:pPr>
            <w:r w:rsidRPr="00A32011">
              <w:rPr>
                <w:sz w:val="20"/>
                <w:szCs w:val="20"/>
                <w:lang w:val="ru-RU"/>
              </w:rPr>
              <w:t>Гибкость цеха</w:t>
            </w:r>
          </w:p>
        </w:tc>
        <w:tc>
          <w:tcPr>
            <w:tcW w:w="2240" w:type="dxa"/>
          </w:tcPr>
          <w:p w:rsidR="00267CE7" w:rsidRPr="00A32011" w:rsidRDefault="00267CE7" w:rsidP="00580E5E">
            <w:pPr>
              <w:spacing w:line="360" w:lineRule="auto"/>
              <w:rPr>
                <w:sz w:val="20"/>
                <w:szCs w:val="20"/>
                <w:lang w:val="ru-RU"/>
              </w:rPr>
            </w:pPr>
            <w:r w:rsidRPr="00A32011">
              <w:rPr>
                <w:sz w:val="20"/>
                <w:szCs w:val="20"/>
                <w:lang w:val="ru-RU"/>
              </w:rPr>
              <w:t>Неудовлетворительно</w:t>
            </w:r>
          </w:p>
        </w:tc>
        <w:tc>
          <w:tcPr>
            <w:tcW w:w="1960" w:type="dxa"/>
          </w:tcPr>
          <w:p w:rsidR="00267CE7" w:rsidRPr="00A32011" w:rsidRDefault="00267CE7" w:rsidP="00580E5E">
            <w:pPr>
              <w:spacing w:line="360" w:lineRule="auto"/>
              <w:rPr>
                <w:sz w:val="20"/>
                <w:szCs w:val="20"/>
                <w:lang w:val="ru-RU"/>
              </w:rPr>
            </w:pPr>
            <w:r w:rsidRPr="00A32011">
              <w:rPr>
                <w:sz w:val="20"/>
                <w:szCs w:val="20"/>
                <w:lang w:val="ru-RU"/>
              </w:rPr>
              <w:t>Удовлетворительно</w:t>
            </w:r>
          </w:p>
        </w:tc>
        <w:tc>
          <w:tcPr>
            <w:tcW w:w="2371" w:type="dxa"/>
          </w:tcPr>
          <w:p w:rsidR="00267CE7" w:rsidRPr="00A32011" w:rsidRDefault="00267CE7" w:rsidP="00580E5E">
            <w:pPr>
              <w:spacing w:line="360" w:lineRule="auto"/>
              <w:rPr>
                <w:sz w:val="20"/>
                <w:szCs w:val="20"/>
                <w:lang w:val="ru-RU"/>
              </w:rPr>
            </w:pPr>
            <w:r w:rsidRPr="00A32011">
              <w:rPr>
                <w:sz w:val="20"/>
                <w:szCs w:val="20"/>
                <w:lang w:val="ru-RU"/>
              </w:rPr>
              <w:t>Отлично</w:t>
            </w:r>
          </w:p>
        </w:tc>
      </w:tr>
      <w:tr w:rsidR="00267CE7" w:rsidRPr="00A32011">
        <w:tc>
          <w:tcPr>
            <w:tcW w:w="2208" w:type="dxa"/>
          </w:tcPr>
          <w:p w:rsidR="00267CE7" w:rsidRPr="00A32011" w:rsidRDefault="00267CE7" w:rsidP="00580E5E">
            <w:pPr>
              <w:pStyle w:val="22"/>
              <w:spacing w:line="360" w:lineRule="auto"/>
              <w:ind w:firstLine="0"/>
              <w:rPr>
                <w:sz w:val="20"/>
                <w:szCs w:val="20"/>
                <w:lang w:val="ru-RU"/>
              </w:rPr>
            </w:pPr>
            <w:r w:rsidRPr="00A32011">
              <w:rPr>
                <w:sz w:val="20"/>
                <w:szCs w:val="20"/>
                <w:lang w:val="ru-RU"/>
              </w:rPr>
              <w:t>Использование площадей</w:t>
            </w:r>
          </w:p>
        </w:tc>
        <w:tc>
          <w:tcPr>
            <w:tcW w:w="2240" w:type="dxa"/>
          </w:tcPr>
          <w:p w:rsidR="00267CE7" w:rsidRPr="00A32011" w:rsidRDefault="00267CE7" w:rsidP="00580E5E">
            <w:pPr>
              <w:spacing w:line="360" w:lineRule="auto"/>
              <w:rPr>
                <w:sz w:val="20"/>
                <w:szCs w:val="20"/>
                <w:lang w:val="ru-RU"/>
              </w:rPr>
            </w:pPr>
            <w:r w:rsidRPr="00A32011">
              <w:rPr>
                <w:sz w:val="20"/>
                <w:szCs w:val="20"/>
                <w:lang w:val="ru-RU"/>
              </w:rPr>
              <w:t>Неудовлетворительно</w:t>
            </w:r>
          </w:p>
        </w:tc>
        <w:tc>
          <w:tcPr>
            <w:tcW w:w="1960" w:type="dxa"/>
          </w:tcPr>
          <w:p w:rsidR="00267CE7" w:rsidRPr="00A32011" w:rsidRDefault="00267CE7" w:rsidP="00580E5E">
            <w:pPr>
              <w:spacing w:line="360" w:lineRule="auto"/>
              <w:rPr>
                <w:sz w:val="20"/>
                <w:szCs w:val="20"/>
                <w:lang w:val="ru-RU"/>
              </w:rPr>
            </w:pPr>
            <w:r w:rsidRPr="00A32011">
              <w:rPr>
                <w:sz w:val="20"/>
                <w:szCs w:val="20"/>
                <w:lang w:val="ru-RU"/>
              </w:rPr>
              <w:t>Хорошо</w:t>
            </w:r>
          </w:p>
        </w:tc>
        <w:tc>
          <w:tcPr>
            <w:tcW w:w="2371" w:type="dxa"/>
          </w:tcPr>
          <w:p w:rsidR="00267CE7" w:rsidRPr="00A32011" w:rsidRDefault="00267CE7" w:rsidP="00580E5E">
            <w:pPr>
              <w:spacing w:line="360" w:lineRule="auto"/>
              <w:rPr>
                <w:sz w:val="20"/>
                <w:szCs w:val="20"/>
                <w:lang w:val="ru-RU"/>
              </w:rPr>
            </w:pPr>
            <w:r w:rsidRPr="00A32011">
              <w:rPr>
                <w:sz w:val="20"/>
                <w:szCs w:val="20"/>
                <w:lang w:val="ru-RU"/>
              </w:rPr>
              <w:t>Отлично</w:t>
            </w:r>
          </w:p>
        </w:tc>
      </w:tr>
      <w:tr w:rsidR="00267CE7" w:rsidRPr="00A32011">
        <w:trPr>
          <w:trHeight w:val="165"/>
        </w:trPr>
        <w:tc>
          <w:tcPr>
            <w:tcW w:w="2208" w:type="dxa"/>
          </w:tcPr>
          <w:p w:rsidR="00267CE7" w:rsidRPr="00A32011" w:rsidRDefault="00267CE7" w:rsidP="00580E5E">
            <w:pPr>
              <w:pStyle w:val="22"/>
              <w:spacing w:line="360" w:lineRule="auto"/>
              <w:ind w:firstLine="0"/>
              <w:rPr>
                <w:sz w:val="20"/>
                <w:szCs w:val="20"/>
                <w:lang w:val="ru-RU"/>
              </w:rPr>
            </w:pPr>
            <w:r w:rsidRPr="00A32011">
              <w:rPr>
                <w:sz w:val="20"/>
                <w:szCs w:val="20"/>
                <w:lang w:val="ru-RU"/>
              </w:rPr>
              <w:t>Снижение инвестиций</w:t>
            </w:r>
          </w:p>
        </w:tc>
        <w:tc>
          <w:tcPr>
            <w:tcW w:w="2240" w:type="dxa"/>
          </w:tcPr>
          <w:p w:rsidR="00267CE7" w:rsidRPr="00A32011" w:rsidRDefault="00267CE7" w:rsidP="00580E5E">
            <w:pPr>
              <w:spacing w:line="360" w:lineRule="auto"/>
              <w:rPr>
                <w:sz w:val="20"/>
                <w:szCs w:val="20"/>
                <w:lang w:val="ru-RU"/>
              </w:rPr>
            </w:pPr>
            <w:r w:rsidRPr="00A32011">
              <w:rPr>
                <w:sz w:val="20"/>
                <w:szCs w:val="20"/>
                <w:lang w:val="ru-RU"/>
              </w:rPr>
              <w:t>Неудовлетворительно</w:t>
            </w:r>
          </w:p>
        </w:tc>
        <w:tc>
          <w:tcPr>
            <w:tcW w:w="1960" w:type="dxa"/>
          </w:tcPr>
          <w:p w:rsidR="00267CE7" w:rsidRPr="00A32011" w:rsidRDefault="00267CE7" w:rsidP="00580E5E">
            <w:pPr>
              <w:spacing w:line="360" w:lineRule="auto"/>
              <w:rPr>
                <w:sz w:val="20"/>
                <w:szCs w:val="20"/>
                <w:lang w:val="ru-RU"/>
              </w:rPr>
            </w:pPr>
            <w:r w:rsidRPr="00A32011">
              <w:rPr>
                <w:sz w:val="20"/>
                <w:szCs w:val="20"/>
                <w:lang w:val="ru-RU"/>
              </w:rPr>
              <w:t>Хорошо</w:t>
            </w:r>
          </w:p>
        </w:tc>
        <w:tc>
          <w:tcPr>
            <w:tcW w:w="2371" w:type="dxa"/>
          </w:tcPr>
          <w:p w:rsidR="00267CE7" w:rsidRPr="00A32011" w:rsidRDefault="00267CE7" w:rsidP="00580E5E">
            <w:pPr>
              <w:spacing w:line="360" w:lineRule="auto"/>
              <w:rPr>
                <w:sz w:val="20"/>
                <w:szCs w:val="20"/>
                <w:lang w:val="ru-RU"/>
              </w:rPr>
            </w:pPr>
            <w:r w:rsidRPr="00A32011">
              <w:rPr>
                <w:sz w:val="20"/>
                <w:szCs w:val="20"/>
                <w:lang w:val="ru-RU"/>
              </w:rPr>
              <w:t>Отлично</w:t>
            </w:r>
          </w:p>
        </w:tc>
      </w:tr>
      <w:tr w:rsidR="00267CE7" w:rsidRPr="00A32011">
        <w:trPr>
          <w:trHeight w:val="174"/>
        </w:trPr>
        <w:tc>
          <w:tcPr>
            <w:tcW w:w="2208" w:type="dxa"/>
          </w:tcPr>
          <w:p w:rsidR="00267CE7" w:rsidRPr="00A32011" w:rsidRDefault="00267CE7" w:rsidP="00580E5E">
            <w:pPr>
              <w:pStyle w:val="22"/>
              <w:spacing w:line="360" w:lineRule="auto"/>
              <w:ind w:firstLine="0"/>
              <w:rPr>
                <w:sz w:val="20"/>
                <w:szCs w:val="20"/>
                <w:lang w:val="ru-RU"/>
              </w:rPr>
            </w:pPr>
            <w:r w:rsidRPr="00A32011">
              <w:rPr>
                <w:sz w:val="20"/>
                <w:szCs w:val="20"/>
                <w:lang w:val="ru-RU"/>
              </w:rPr>
              <w:t>Осознание ответственности</w:t>
            </w:r>
          </w:p>
        </w:tc>
        <w:tc>
          <w:tcPr>
            <w:tcW w:w="2240" w:type="dxa"/>
          </w:tcPr>
          <w:p w:rsidR="00267CE7" w:rsidRPr="00A32011" w:rsidRDefault="00267CE7" w:rsidP="00580E5E">
            <w:pPr>
              <w:spacing w:line="360" w:lineRule="auto"/>
              <w:rPr>
                <w:sz w:val="20"/>
                <w:szCs w:val="20"/>
                <w:lang w:val="ru-RU"/>
              </w:rPr>
            </w:pPr>
            <w:r w:rsidRPr="00A32011">
              <w:rPr>
                <w:sz w:val="20"/>
                <w:szCs w:val="20"/>
                <w:lang w:val="ru-RU"/>
              </w:rPr>
              <w:t>Удовлетворительно</w:t>
            </w:r>
          </w:p>
        </w:tc>
        <w:tc>
          <w:tcPr>
            <w:tcW w:w="1960" w:type="dxa"/>
          </w:tcPr>
          <w:p w:rsidR="00267CE7" w:rsidRPr="00A32011" w:rsidRDefault="00267CE7" w:rsidP="00580E5E">
            <w:pPr>
              <w:spacing w:line="360" w:lineRule="auto"/>
              <w:rPr>
                <w:sz w:val="20"/>
                <w:szCs w:val="20"/>
                <w:lang w:val="ru-RU"/>
              </w:rPr>
            </w:pPr>
            <w:r w:rsidRPr="00A32011">
              <w:rPr>
                <w:sz w:val="20"/>
                <w:szCs w:val="20"/>
                <w:lang w:val="ru-RU"/>
              </w:rPr>
              <w:t>Хорошо</w:t>
            </w:r>
          </w:p>
        </w:tc>
        <w:tc>
          <w:tcPr>
            <w:tcW w:w="2371" w:type="dxa"/>
          </w:tcPr>
          <w:p w:rsidR="00267CE7" w:rsidRPr="00A32011" w:rsidRDefault="00267CE7" w:rsidP="00580E5E">
            <w:pPr>
              <w:spacing w:line="360" w:lineRule="auto"/>
              <w:rPr>
                <w:sz w:val="20"/>
                <w:szCs w:val="20"/>
                <w:lang w:val="ru-RU"/>
              </w:rPr>
            </w:pPr>
            <w:r w:rsidRPr="00A32011">
              <w:rPr>
                <w:sz w:val="20"/>
                <w:szCs w:val="20"/>
                <w:lang w:val="ru-RU"/>
              </w:rPr>
              <w:t>Отлично</w:t>
            </w:r>
          </w:p>
        </w:tc>
      </w:tr>
      <w:tr w:rsidR="00267CE7" w:rsidRPr="00A32011">
        <w:trPr>
          <w:trHeight w:val="129"/>
        </w:trPr>
        <w:tc>
          <w:tcPr>
            <w:tcW w:w="2208" w:type="dxa"/>
          </w:tcPr>
          <w:p w:rsidR="00267CE7" w:rsidRPr="00A32011" w:rsidRDefault="00267CE7" w:rsidP="00580E5E">
            <w:pPr>
              <w:pStyle w:val="22"/>
              <w:spacing w:line="360" w:lineRule="auto"/>
              <w:ind w:firstLine="0"/>
              <w:rPr>
                <w:sz w:val="20"/>
                <w:szCs w:val="20"/>
                <w:lang w:val="ru-RU"/>
              </w:rPr>
            </w:pPr>
            <w:r w:rsidRPr="00A32011">
              <w:rPr>
                <w:sz w:val="20"/>
                <w:szCs w:val="20"/>
                <w:lang w:val="ru-RU"/>
              </w:rPr>
              <w:t>Командный дух</w:t>
            </w:r>
          </w:p>
        </w:tc>
        <w:tc>
          <w:tcPr>
            <w:tcW w:w="2240" w:type="dxa"/>
          </w:tcPr>
          <w:p w:rsidR="00267CE7" w:rsidRPr="00A32011" w:rsidRDefault="00267CE7" w:rsidP="00580E5E">
            <w:pPr>
              <w:spacing w:line="360" w:lineRule="auto"/>
              <w:rPr>
                <w:sz w:val="20"/>
                <w:szCs w:val="20"/>
                <w:lang w:val="ru-RU"/>
              </w:rPr>
            </w:pPr>
            <w:r w:rsidRPr="00A32011">
              <w:rPr>
                <w:sz w:val="20"/>
                <w:szCs w:val="20"/>
                <w:lang w:val="ru-RU"/>
              </w:rPr>
              <w:t>Неудовлетворительно</w:t>
            </w:r>
          </w:p>
        </w:tc>
        <w:tc>
          <w:tcPr>
            <w:tcW w:w="1960" w:type="dxa"/>
          </w:tcPr>
          <w:p w:rsidR="00267CE7" w:rsidRPr="00A32011" w:rsidRDefault="00267CE7" w:rsidP="00580E5E">
            <w:pPr>
              <w:spacing w:line="360" w:lineRule="auto"/>
              <w:rPr>
                <w:sz w:val="20"/>
                <w:szCs w:val="20"/>
                <w:lang w:val="ru-RU"/>
              </w:rPr>
            </w:pPr>
            <w:r w:rsidRPr="00A32011">
              <w:rPr>
                <w:sz w:val="20"/>
                <w:szCs w:val="20"/>
                <w:lang w:val="ru-RU"/>
              </w:rPr>
              <w:t>Хорошо</w:t>
            </w:r>
          </w:p>
        </w:tc>
        <w:tc>
          <w:tcPr>
            <w:tcW w:w="2371" w:type="dxa"/>
          </w:tcPr>
          <w:p w:rsidR="00267CE7" w:rsidRPr="00A32011" w:rsidRDefault="00267CE7" w:rsidP="00580E5E">
            <w:pPr>
              <w:spacing w:line="360" w:lineRule="auto"/>
              <w:rPr>
                <w:sz w:val="20"/>
                <w:szCs w:val="20"/>
                <w:lang w:val="ru-RU"/>
              </w:rPr>
            </w:pPr>
            <w:r w:rsidRPr="00A32011">
              <w:rPr>
                <w:sz w:val="20"/>
                <w:szCs w:val="20"/>
                <w:lang w:val="ru-RU"/>
              </w:rPr>
              <w:t>Отлично</w:t>
            </w:r>
          </w:p>
        </w:tc>
      </w:tr>
      <w:tr w:rsidR="00267CE7" w:rsidRPr="00A32011">
        <w:trPr>
          <w:trHeight w:val="174"/>
        </w:trPr>
        <w:tc>
          <w:tcPr>
            <w:tcW w:w="2208" w:type="dxa"/>
          </w:tcPr>
          <w:p w:rsidR="00267CE7" w:rsidRPr="00A32011" w:rsidRDefault="00267CE7" w:rsidP="00580E5E">
            <w:pPr>
              <w:pStyle w:val="22"/>
              <w:spacing w:line="360" w:lineRule="auto"/>
              <w:ind w:firstLine="0"/>
              <w:rPr>
                <w:sz w:val="20"/>
                <w:szCs w:val="20"/>
                <w:lang w:val="ru-RU"/>
              </w:rPr>
            </w:pPr>
            <w:r w:rsidRPr="00A32011">
              <w:rPr>
                <w:sz w:val="20"/>
                <w:szCs w:val="20"/>
                <w:lang w:val="ru-RU"/>
              </w:rPr>
              <w:t>Контакт с ожидающими клиентами</w:t>
            </w:r>
          </w:p>
        </w:tc>
        <w:tc>
          <w:tcPr>
            <w:tcW w:w="2240" w:type="dxa"/>
          </w:tcPr>
          <w:p w:rsidR="00267CE7" w:rsidRPr="00A32011" w:rsidRDefault="00267CE7" w:rsidP="00580E5E">
            <w:pPr>
              <w:spacing w:line="360" w:lineRule="auto"/>
              <w:rPr>
                <w:sz w:val="20"/>
                <w:szCs w:val="20"/>
                <w:lang w:val="ru-RU"/>
              </w:rPr>
            </w:pPr>
            <w:r w:rsidRPr="00A32011">
              <w:rPr>
                <w:sz w:val="20"/>
                <w:szCs w:val="20"/>
                <w:lang w:val="ru-RU"/>
              </w:rPr>
              <w:t>Удовлетворительно</w:t>
            </w:r>
          </w:p>
        </w:tc>
        <w:tc>
          <w:tcPr>
            <w:tcW w:w="1960" w:type="dxa"/>
          </w:tcPr>
          <w:p w:rsidR="00267CE7" w:rsidRPr="00A32011" w:rsidRDefault="00267CE7" w:rsidP="00580E5E">
            <w:pPr>
              <w:spacing w:line="360" w:lineRule="auto"/>
              <w:rPr>
                <w:sz w:val="20"/>
                <w:szCs w:val="20"/>
                <w:lang w:val="ru-RU"/>
              </w:rPr>
            </w:pPr>
            <w:r w:rsidRPr="00A32011">
              <w:rPr>
                <w:sz w:val="20"/>
                <w:szCs w:val="20"/>
                <w:lang w:val="ru-RU"/>
              </w:rPr>
              <w:t>Удовлетворительно</w:t>
            </w:r>
          </w:p>
        </w:tc>
        <w:tc>
          <w:tcPr>
            <w:tcW w:w="2371" w:type="dxa"/>
          </w:tcPr>
          <w:p w:rsidR="00267CE7" w:rsidRPr="00A32011" w:rsidRDefault="00267CE7" w:rsidP="00580E5E">
            <w:pPr>
              <w:spacing w:line="360" w:lineRule="auto"/>
              <w:rPr>
                <w:sz w:val="20"/>
                <w:szCs w:val="20"/>
                <w:lang w:val="ru-RU"/>
              </w:rPr>
            </w:pPr>
            <w:r w:rsidRPr="00A32011">
              <w:rPr>
                <w:sz w:val="20"/>
                <w:szCs w:val="20"/>
                <w:lang w:val="ru-RU"/>
              </w:rPr>
              <w:t>Отлично</w:t>
            </w:r>
          </w:p>
        </w:tc>
      </w:tr>
      <w:tr w:rsidR="00267CE7" w:rsidRPr="00A32011">
        <w:trPr>
          <w:trHeight w:val="174"/>
        </w:trPr>
        <w:tc>
          <w:tcPr>
            <w:tcW w:w="2208" w:type="dxa"/>
          </w:tcPr>
          <w:p w:rsidR="00267CE7" w:rsidRPr="00A32011" w:rsidRDefault="00267CE7" w:rsidP="00580E5E">
            <w:pPr>
              <w:pStyle w:val="22"/>
              <w:spacing w:line="360" w:lineRule="auto"/>
              <w:ind w:firstLine="0"/>
              <w:rPr>
                <w:sz w:val="20"/>
                <w:szCs w:val="20"/>
                <w:lang w:val="ru-RU"/>
              </w:rPr>
            </w:pPr>
            <w:r w:rsidRPr="00A32011">
              <w:rPr>
                <w:sz w:val="20"/>
                <w:szCs w:val="20"/>
                <w:lang w:val="ru-RU"/>
              </w:rPr>
              <w:t>Сокращение времени на ремонт</w:t>
            </w:r>
          </w:p>
        </w:tc>
        <w:tc>
          <w:tcPr>
            <w:tcW w:w="2240" w:type="dxa"/>
          </w:tcPr>
          <w:p w:rsidR="00267CE7" w:rsidRPr="00A32011" w:rsidRDefault="00267CE7" w:rsidP="00580E5E">
            <w:pPr>
              <w:spacing w:line="360" w:lineRule="auto"/>
              <w:rPr>
                <w:sz w:val="20"/>
                <w:szCs w:val="20"/>
                <w:lang w:val="ru-RU"/>
              </w:rPr>
            </w:pPr>
            <w:r w:rsidRPr="00A32011">
              <w:rPr>
                <w:sz w:val="20"/>
                <w:szCs w:val="20"/>
                <w:lang w:val="ru-RU"/>
              </w:rPr>
              <w:t>Неудовлетворительно</w:t>
            </w:r>
          </w:p>
        </w:tc>
        <w:tc>
          <w:tcPr>
            <w:tcW w:w="1960" w:type="dxa"/>
          </w:tcPr>
          <w:p w:rsidR="00267CE7" w:rsidRPr="00A32011" w:rsidRDefault="00267CE7" w:rsidP="00580E5E">
            <w:pPr>
              <w:spacing w:line="360" w:lineRule="auto"/>
              <w:rPr>
                <w:sz w:val="20"/>
                <w:szCs w:val="20"/>
                <w:lang w:val="ru-RU"/>
              </w:rPr>
            </w:pPr>
            <w:r w:rsidRPr="00A32011">
              <w:rPr>
                <w:sz w:val="20"/>
                <w:szCs w:val="20"/>
                <w:lang w:val="ru-RU"/>
              </w:rPr>
              <w:t>Хорошо</w:t>
            </w:r>
          </w:p>
        </w:tc>
        <w:tc>
          <w:tcPr>
            <w:tcW w:w="2371" w:type="dxa"/>
          </w:tcPr>
          <w:p w:rsidR="00267CE7" w:rsidRPr="00A32011" w:rsidRDefault="00267CE7" w:rsidP="00580E5E">
            <w:pPr>
              <w:spacing w:line="360" w:lineRule="auto"/>
              <w:rPr>
                <w:sz w:val="20"/>
                <w:szCs w:val="20"/>
                <w:lang w:val="ru-RU"/>
              </w:rPr>
            </w:pPr>
            <w:r w:rsidRPr="00A32011">
              <w:rPr>
                <w:sz w:val="20"/>
                <w:szCs w:val="20"/>
                <w:lang w:val="ru-RU"/>
              </w:rPr>
              <w:t>Отлично</w:t>
            </w:r>
          </w:p>
        </w:tc>
      </w:tr>
      <w:tr w:rsidR="00267CE7" w:rsidRPr="00A32011">
        <w:trPr>
          <w:trHeight w:val="174"/>
        </w:trPr>
        <w:tc>
          <w:tcPr>
            <w:tcW w:w="2208" w:type="dxa"/>
          </w:tcPr>
          <w:p w:rsidR="00267CE7" w:rsidRPr="00A32011" w:rsidRDefault="00267CE7" w:rsidP="00580E5E">
            <w:pPr>
              <w:pStyle w:val="22"/>
              <w:spacing w:line="360" w:lineRule="auto"/>
              <w:ind w:firstLine="0"/>
              <w:rPr>
                <w:sz w:val="20"/>
                <w:szCs w:val="20"/>
                <w:lang w:val="ru-RU"/>
              </w:rPr>
            </w:pPr>
            <w:r w:rsidRPr="00A32011">
              <w:rPr>
                <w:sz w:val="20"/>
                <w:szCs w:val="20"/>
                <w:lang w:val="ru-RU"/>
              </w:rPr>
              <w:t>Преимущества перед конкурентами</w:t>
            </w:r>
          </w:p>
        </w:tc>
        <w:tc>
          <w:tcPr>
            <w:tcW w:w="2240" w:type="dxa"/>
          </w:tcPr>
          <w:p w:rsidR="00267CE7" w:rsidRPr="00A32011" w:rsidRDefault="00267CE7" w:rsidP="00580E5E">
            <w:pPr>
              <w:spacing w:line="360" w:lineRule="auto"/>
              <w:rPr>
                <w:sz w:val="20"/>
                <w:szCs w:val="20"/>
                <w:lang w:val="ru-RU"/>
              </w:rPr>
            </w:pPr>
            <w:r w:rsidRPr="00A32011">
              <w:rPr>
                <w:sz w:val="20"/>
                <w:szCs w:val="20"/>
                <w:lang w:val="ru-RU"/>
              </w:rPr>
              <w:t>Неудовлетворительно</w:t>
            </w:r>
          </w:p>
        </w:tc>
        <w:tc>
          <w:tcPr>
            <w:tcW w:w="1960" w:type="dxa"/>
          </w:tcPr>
          <w:p w:rsidR="00267CE7" w:rsidRPr="00A32011" w:rsidRDefault="00267CE7" w:rsidP="00580E5E">
            <w:pPr>
              <w:spacing w:line="360" w:lineRule="auto"/>
              <w:rPr>
                <w:sz w:val="20"/>
                <w:szCs w:val="20"/>
                <w:lang w:val="ru-RU"/>
              </w:rPr>
            </w:pPr>
            <w:r w:rsidRPr="00A32011">
              <w:rPr>
                <w:sz w:val="20"/>
                <w:szCs w:val="20"/>
                <w:lang w:val="ru-RU"/>
              </w:rPr>
              <w:t>Удовлетворительно</w:t>
            </w:r>
          </w:p>
        </w:tc>
        <w:tc>
          <w:tcPr>
            <w:tcW w:w="2371" w:type="dxa"/>
          </w:tcPr>
          <w:p w:rsidR="00267CE7" w:rsidRPr="00A32011" w:rsidRDefault="00267CE7" w:rsidP="00580E5E">
            <w:pPr>
              <w:spacing w:line="360" w:lineRule="auto"/>
              <w:rPr>
                <w:sz w:val="20"/>
                <w:szCs w:val="20"/>
                <w:lang w:val="ru-RU"/>
              </w:rPr>
            </w:pPr>
            <w:r w:rsidRPr="00A32011">
              <w:rPr>
                <w:sz w:val="20"/>
                <w:szCs w:val="20"/>
                <w:lang w:val="ru-RU"/>
              </w:rPr>
              <w:t>Отлично</w:t>
            </w:r>
          </w:p>
        </w:tc>
      </w:tr>
    </w:tbl>
    <w:p w:rsidR="00580E5E" w:rsidRPr="00A32011" w:rsidRDefault="00580E5E" w:rsidP="00B15D67">
      <w:pPr>
        <w:pStyle w:val="22"/>
        <w:spacing w:line="360" w:lineRule="auto"/>
        <w:ind w:firstLine="709"/>
        <w:rPr>
          <w:lang w:val="ru-RU"/>
        </w:rPr>
      </w:pPr>
    </w:p>
    <w:p w:rsidR="00112F7F" w:rsidRPr="00A32011" w:rsidRDefault="00267CE7" w:rsidP="00B15D67">
      <w:pPr>
        <w:pStyle w:val="22"/>
        <w:spacing w:line="360" w:lineRule="auto"/>
        <w:ind w:firstLine="709"/>
        <w:rPr>
          <w:lang w:val="ru-RU"/>
        </w:rPr>
      </w:pPr>
      <w:r w:rsidRPr="00A32011">
        <w:rPr>
          <w:lang w:val="ru-RU"/>
        </w:rPr>
        <w:t>Форма индивидуальной работы не соответствует духу времени. Она не даёт возможности сотрудникам и различным отделам СТО</w:t>
      </w:r>
      <w:r w:rsidR="00B15D67" w:rsidRPr="00A32011">
        <w:rPr>
          <w:lang w:val="ru-RU"/>
        </w:rPr>
        <w:t xml:space="preserve"> </w:t>
      </w:r>
      <w:r w:rsidRPr="00A32011">
        <w:rPr>
          <w:lang w:val="ru-RU"/>
        </w:rPr>
        <w:t>взаимно дополнять работу друг друга. Необходимы чувство команды и всё более тесная связь между отделами. Очень важны контакты с ожидающими клиентами, если они используются для продаж товаров и услуг.</w:t>
      </w:r>
    </w:p>
    <w:p w:rsidR="00267CE7" w:rsidRPr="00A32011" w:rsidRDefault="00267CE7" w:rsidP="00B15D67">
      <w:pPr>
        <w:pStyle w:val="22"/>
        <w:spacing w:line="360" w:lineRule="auto"/>
        <w:ind w:firstLine="709"/>
        <w:rPr>
          <w:lang w:val="ru-RU"/>
        </w:rPr>
      </w:pPr>
      <w:r w:rsidRPr="00A32011">
        <w:rPr>
          <w:lang w:val="ru-RU"/>
        </w:rPr>
        <w:t>Командная работа повышает возможность СТО к выживанию. Важно занять большое количество механиков на малой и дорогой площади цеха. Ускоренное обучение и ярко выраженная удовлетворенность сотрудников является основой для появления довольных клиентов.</w:t>
      </w:r>
    </w:p>
    <w:p w:rsidR="00267CE7" w:rsidRPr="00A32011" w:rsidRDefault="00267CE7" w:rsidP="00B15D67">
      <w:pPr>
        <w:pStyle w:val="22"/>
        <w:spacing w:line="360" w:lineRule="auto"/>
        <w:ind w:firstLine="709"/>
        <w:rPr>
          <w:lang w:val="ru-RU"/>
        </w:rPr>
      </w:pPr>
      <w:r w:rsidRPr="00A32011">
        <w:rPr>
          <w:lang w:val="ru-RU"/>
        </w:rPr>
        <w:t>Если одновременно с бригадами организуются</w:t>
      </w:r>
      <w:r w:rsidR="00FF6822" w:rsidRPr="00A32011">
        <w:rPr>
          <w:lang w:val="ru-RU"/>
        </w:rPr>
        <w:t xml:space="preserve"> многоуровневые рабочие места, то получают максимально возможную результативность менеджмента в цеху.</w:t>
      </w:r>
    </w:p>
    <w:p w:rsidR="00580E5E" w:rsidRPr="00A32011" w:rsidRDefault="00580E5E" w:rsidP="00B15D67">
      <w:pPr>
        <w:pStyle w:val="22"/>
        <w:spacing w:line="360" w:lineRule="auto"/>
        <w:ind w:firstLine="709"/>
        <w:rPr>
          <w:lang w:val="ru-RU"/>
        </w:rPr>
      </w:pPr>
    </w:p>
    <w:p w:rsidR="00FF6822" w:rsidRPr="00A32011" w:rsidRDefault="00FF6822" w:rsidP="00B15D67">
      <w:pPr>
        <w:pStyle w:val="22"/>
        <w:spacing w:line="360" w:lineRule="auto"/>
        <w:ind w:firstLine="709"/>
        <w:rPr>
          <w:lang w:val="ru-RU"/>
        </w:rPr>
      </w:pPr>
      <w:r w:rsidRPr="00A32011">
        <w:rPr>
          <w:lang w:val="ru-RU"/>
        </w:rPr>
        <w:t>2.2</w:t>
      </w:r>
      <w:r w:rsidR="00580E5E" w:rsidRPr="00A32011">
        <w:rPr>
          <w:lang w:val="ru-RU"/>
        </w:rPr>
        <w:t xml:space="preserve"> </w:t>
      </w:r>
      <w:r w:rsidRPr="00A32011">
        <w:rPr>
          <w:lang w:val="ru-RU"/>
        </w:rPr>
        <w:t>Группировка работ</w:t>
      </w:r>
    </w:p>
    <w:p w:rsidR="00580E5E" w:rsidRPr="00A32011" w:rsidRDefault="00580E5E" w:rsidP="00B15D67">
      <w:pPr>
        <w:pStyle w:val="22"/>
        <w:spacing w:line="360" w:lineRule="auto"/>
        <w:ind w:firstLine="709"/>
        <w:rPr>
          <w:lang w:val="ru-RU"/>
        </w:rPr>
      </w:pPr>
    </w:p>
    <w:p w:rsidR="00CA29D7" w:rsidRPr="00A32011" w:rsidRDefault="00FF6822" w:rsidP="00B15D67">
      <w:pPr>
        <w:pStyle w:val="22"/>
        <w:spacing w:line="360" w:lineRule="auto"/>
        <w:ind w:firstLine="709"/>
        <w:rPr>
          <w:lang w:val="ru-RU"/>
        </w:rPr>
      </w:pPr>
      <w:r w:rsidRPr="00A32011">
        <w:rPr>
          <w:lang w:val="ru-RU"/>
        </w:rPr>
        <w:t>Операции и загрузка в цеху не стабильны и меняются в зависимости от местности, сезона, поэтому их стремятся</w:t>
      </w:r>
      <w:r w:rsidR="00610817" w:rsidRPr="00A32011">
        <w:rPr>
          <w:lang w:val="ru-RU"/>
        </w:rPr>
        <w:t xml:space="preserve"> систематизировать для обеспечения лучшей организации труда и загрузки мощностей.</w:t>
      </w:r>
    </w:p>
    <w:p w:rsidR="00897954" w:rsidRPr="00A32011" w:rsidRDefault="00CA29D7" w:rsidP="00B15D67">
      <w:pPr>
        <w:pStyle w:val="22"/>
        <w:spacing w:line="360" w:lineRule="auto"/>
        <w:ind w:firstLine="709"/>
        <w:rPr>
          <w:lang w:val="ru-RU"/>
        </w:rPr>
      </w:pPr>
      <w:r w:rsidRPr="00A32011">
        <w:rPr>
          <w:lang w:val="ru-RU"/>
        </w:rPr>
        <w:t>Виды работ группируются по нескольким категориям</w:t>
      </w:r>
      <w:r w:rsidR="00891E10" w:rsidRPr="00A32011">
        <w:rPr>
          <w:lang w:val="ru-RU"/>
        </w:rPr>
        <w:t>. Количество заказов, приходящихся на каждую катег</w:t>
      </w:r>
      <w:r w:rsidR="00897954" w:rsidRPr="00A32011">
        <w:rPr>
          <w:lang w:val="ru-RU"/>
        </w:rPr>
        <w:t>орию, берется из бланков заказов.</w:t>
      </w:r>
    </w:p>
    <w:p w:rsidR="00897954" w:rsidRPr="00A32011" w:rsidRDefault="00897954" w:rsidP="00B15D67">
      <w:pPr>
        <w:pStyle w:val="22"/>
        <w:spacing w:line="360" w:lineRule="auto"/>
        <w:ind w:firstLine="709"/>
        <w:rPr>
          <w:lang w:val="ru-RU"/>
        </w:rPr>
      </w:pPr>
      <w:r w:rsidRPr="00A32011">
        <w:rPr>
          <w:lang w:val="ru-RU"/>
        </w:rPr>
        <w:t xml:space="preserve">Работы, включенные в примерно 80% всех заказов, относят к категории А. </w:t>
      </w:r>
    </w:p>
    <w:p w:rsidR="00897954" w:rsidRPr="00A32011" w:rsidRDefault="00897954" w:rsidP="00B15D67">
      <w:pPr>
        <w:pStyle w:val="22"/>
        <w:spacing w:line="360" w:lineRule="auto"/>
        <w:ind w:firstLine="709"/>
        <w:rPr>
          <w:lang w:val="ru-RU"/>
        </w:rPr>
      </w:pPr>
      <w:r w:rsidRPr="00A32011">
        <w:rPr>
          <w:lang w:val="ru-RU"/>
        </w:rPr>
        <w:t>Работы, включенные в 15% - к категории В, остальные – к категории С.</w:t>
      </w:r>
    </w:p>
    <w:p w:rsidR="00897954" w:rsidRPr="00A32011" w:rsidRDefault="00897954" w:rsidP="00B15D67">
      <w:pPr>
        <w:pStyle w:val="22"/>
        <w:spacing w:line="360" w:lineRule="auto"/>
        <w:ind w:firstLine="709"/>
        <w:rPr>
          <w:lang w:val="ru-RU"/>
        </w:rPr>
      </w:pPr>
      <w:r w:rsidRPr="00A32011">
        <w:rPr>
          <w:lang w:val="ru-RU"/>
        </w:rPr>
        <w:t>Классификация помогает оптимизировать распределение рабочей силы, выбор оборудования, выбор тем для обучения и т.д.</w:t>
      </w:r>
    </w:p>
    <w:p w:rsidR="00897954" w:rsidRPr="00A32011" w:rsidRDefault="00897954" w:rsidP="00B15D67">
      <w:pPr>
        <w:pStyle w:val="22"/>
        <w:spacing w:line="360" w:lineRule="auto"/>
        <w:ind w:firstLine="709"/>
        <w:rPr>
          <w:lang w:val="ru-RU"/>
        </w:rPr>
      </w:pPr>
      <w:r w:rsidRPr="00A32011">
        <w:rPr>
          <w:lang w:val="ru-RU"/>
        </w:rPr>
        <w:t>Задачи сервис-менеджера по организации эффективного использования рабочей силы, площадей и оборудования, для достижения максимальной производительности.</w:t>
      </w:r>
    </w:p>
    <w:p w:rsidR="00F45761" w:rsidRPr="00A32011" w:rsidRDefault="00897954" w:rsidP="00B15D67">
      <w:pPr>
        <w:pStyle w:val="22"/>
        <w:spacing w:line="360" w:lineRule="auto"/>
        <w:ind w:firstLine="709"/>
        <w:rPr>
          <w:lang w:val="ru-RU"/>
        </w:rPr>
      </w:pPr>
      <w:r w:rsidRPr="00A32011">
        <w:rPr>
          <w:lang w:val="ru-RU"/>
        </w:rPr>
        <w:t>Направление группировки – по квалификации, по затратам времени, по времени удовлетворения клиентов.</w:t>
      </w:r>
    </w:p>
    <w:p w:rsidR="00FF6822" w:rsidRPr="00A32011" w:rsidRDefault="00F45761" w:rsidP="00B15D67">
      <w:pPr>
        <w:pStyle w:val="22"/>
        <w:spacing w:line="360" w:lineRule="auto"/>
        <w:ind w:firstLine="709"/>
        <w:rPr>
          <w:lang w:val="ru-RU"/>
        </w:rPr>
      </w:pPr>
      <w:r w:rsidRPr="00A32011">
        <w:rPr>
          <w:lang w:val="ru-RU"/>
        </w:rPr>
        <w:t>Группировка по квалификации</w:t>
      </w:r>
    </w:p>
    <w:p w:rsidR="00F45761" w:rsidRPr="00A32011" w:rsidRDefault="00F45761" w:rsidP="00B15D67">
      <w:pPr>
        <w:pStyle w:val="22"/>
        <w:spacing w:line="360" w:lineRule="auto"/>
        <w:ind w:firstLine="709"/>
        <w:rPr>
          <w:lang w:val="ru-RU"/>
        </w:rPr>
      </w:pPr>
      <w:r w:rsidRPr="00A32011">
        <w:rPr>
          <w:lang w:val="ru-RU"/>
        </w:rPr>
        <w:t>Выполнение одного ремонтного заказа требует участия рабочих разных уровней – от высококвалифицированных, до помощников. Помощникам обычно поручается мойка, полировка, замена масла и шин. Квалифицированным механикам поручается диагностика, регулировка двигателя, регулировка тормозов, разборка-сборка агрегатов и т.д.</w:t>
      </w:r>
    </w:p>
    <w:p w:rsidR="00F45761" w:rsidRPr="00A32011" w:rsidRDefault="00F45761" w:rsidP="00B15D67">
      <w:pPr>
        <w:pStyle w:val="22"/>
        <w:spacing w:line="360" w:lineRule="auto"/>
        <w:ind w:firstLine="709"/>
        <w:rPr>
          <w:lang w:val="ru-RU"/>
        </w:rPr>
      </w:pPr>
      <w:r w:rsidRPr="00A32011">
        <w:rPr>
          <w:lang w:val="ru-RU"/>
        </w:rPr>
        <w:t>Группировка по времени</w:t>
      </w:r>
    </w:p>
    <w:p w:rsidR="00F45761" w:rsidRPr="00A32011" w:rsidRDefault="00F45761" w:rsidP="00B15D67">
      <w:pPr>
        <w:pStyle w:val="22"/>
        <w:spacing w:line="360" w:lineRule="auto"/>
        <w:ind w:firstLine="709"/>
        <w:rPr>
          <w:lang w:val="ru-RU"/>
        </w:rPr>
      </w:pPr>
      <w:r w:rsidRPr="00A32011">
        <w:rPr>
          <w:lang w:val="ru-RU"/>
        </w:rPr>
        <w:t>Группировка по времени, необходимому для ремонта, предусматривает рациональное размещение машин</w:t>
      </w:r>
      <w:r w:rsidR="00B15D67" w:rsidRPr="00A32011">
        <w:rPr>
          <w:lang w:val="ru-RU"/>
        </w:rPr>
        <w:t xml:space="preserve"> </w:t>
      </w:r>
      <w:r w:rsidRPr="00A32011">
        <w:rPr>
          <w:lang w:val="ru-RU"/>
        </w:rPr>
        <w:t>в цехе. Машину, требующую длительного ремонта, не ставят на такие посты, где она в хоть малой степени будет мешать перемещению других машин и людей, предусматривая её ремонт например в угловом посту.</w:t>
      </w:r>
    </w:p>
    <w:p w:rsidR="00F45761" w:rsidRPr="00A32011" w:rsidRDefault="00F45761" w:rsidP="00B15D67">
      <w:pPr>
        <w:pStyle w:val="22"/>
        <w:spacing w:line="360" w:lineRule="auto"/>
        <w:ind w:firstLine="709"/>
        <w:rPr>
          <w:lang w:val="ru-RU"/>
        </w:rPr>
      </w:pPr>
      <w:r w:rsidRPr="00A32011">
        <w:rPr>
          <w:lang w:val="ru-RU"/>
        </w:rPr>
        <w:t>Группировка по срокам исполнения</w:t>
      </w:r>
    </w:p>
    <w:p w:rsidR="00F45761" w:rsidRPr="00A32011" w:rsidRDefault="00F45761" w:rsidP="00580E5E">
      <w:pPr>
        <w:pStyle w:val="22"/>
        <w:spacing w:line="360" w:lineRule="auto"/>
        <w:ind w:firstLine="709"/>
        <w:rPr>
          <w:lang w:val="ru-RU"/>
        </w:rPr>
      </w:pPr>
      <w:r w:rsidRPr="00A32011">
        <w:rPr>
          <w:lang w:val="ru-RU"/>
        </w:rPr>
        <w:t>Клиенты обычно ч</w:t>
      </w:r>
      <w:r w:rsidR="00DE0892" w:rsidRPr="00A32011">
        <w:rPr>
          <w:lang w:val="ru-RU"/>
        </w:rPr>
        <w:t xml:space="preserve">увствительны к срокам получения новой машины или машины после сервиса, к неуважительному обращению и нарушению обещаний. Поэтому работа должна поручаться рабочим, которые не сорвут назначенных сроков. Если операции сервисной службы сгруппировать на базе вышеприведенных требований, они могут быть разделены на шесть </w:t>
      </w:r>
      <w:r w:rsidR="00914DE7" w:rsidRPr="00A32011">
        <w:rPr>
          <w:lang w:val="ru-RU"/>
        </w:rPr>
        <w:t>групп, показанных в таблице 2.2</w:t>
      </w:r>
    </w:p>
    <w:p w:rsidR="00580E5E" w:rsidRPr="00A32011" w:rsidRDefault="00580E5E" w:rsidP="00580E5E">
      <w:pPr>
        <w:pStyle w:val="22"/>
        <w:spacing w:line="360" w:lineRule="auto"/>
        <w:ind w:firstLine="709"/>
        <w:rPr>
          <w:lang w:val="ru-RU"/>
        </w:rPr>
      </w:pPr>
    </w:p>
    <w:p w:rsidR="00272B7D" w:rsidRPr="00A32011" w:rsidRDefault="00272B7D" w:rsidP="00B15D67">
      <w:pPr>
        <w:spacing w:line="360" w:lineRule="auto"/>
        <w:ind w:firstLine="709"/>
        <w:rPr>
          <w:lang w:val="ru-RU"/>
        </w:rPr>
      </w:pPr>
      <w:r w:rsidRPr="00A32011">
        <w:rPr>
          <w:lang w:val="ru-RU"/>
        </w:rPr>
        <w:t>Таблица 2.2</w:t>
      </w:r>
    </w:p>
    <w:p w:rsidR="00580E5E" w:rsidRPr="00A32011" w:rsidRDefault="004E090A" w:rsidP="00B15D67">
      <w:pPr>
        <w:spacing w:line="360" w:lineRule="auto"/>
        <w:ind w:firstLine="709"/>
        <w:rPr>
          <w:lang w:val="ru-RU"/>
        </w:rPr>
      </w:pPr>
      <w:r>
        <w:rPr>
          <w:lang w:val="ru-RU"/>
        </w:rPr>
        <w:pict>
          <v:shape id="_x0000_i1059" type="#_x0000_t75" style="width:339.75pt;height:304.5pt">
            <v:imagedata r:id="rId30" o:title=""/>
          </v:shape>
        </w:pict>
      </w:r>
    </w:p>
    <w:p w:rsidR="00580E5E" w:rsidRPr="00A32011" w:rsidRDefault="00580E5E" w:rsidP="00B15D67">
      <w:pPr>
        <w:spacing w:line="360" w:lineRule="auto"/>
        <w:ind w:firstLine="709"/>
        <w:rPr>
          <w:lang w:val="ru-RU"/>
        </w:rPr>
      </w:pPr>
    </w:p>
    <w:p w:rsidR="00914DE7" w:rsidRPr="00A32011" w:rsidRDefault="00914DE7" w:rsidP="00B15D67">
      <w:pPr>
        <w:pStyle w:val="22"/>
        <w:spacing w:line="360" w:lineRule="auto"/>
        <w:ind w:firstLine="709"/>
        <w:rPr>
          <w:lang w:val="ru-RU"/>
        </w:rPr>
      </w:pPr>
      <w:r w:rsidRPr="00A32011">
        <w:rPr>
          <w:lang w:val="ru-RU"/>
        </w:rPr>
        <w:t>В малых сервисных службах на 6 групп может не хватить персонала, тогда меньшему числу групп укрупняют объем операции.</w:t>
      </w:r>
    </w:p>
    <w:p w:rsidR="00914DE7" w:rsidRPr="00A32011" w:rsidRDefault="00914DE7" w:rsidP="00B15D67">
      <w:pPr>
        <w:pStyle w:val="22"/>
        <w:spacing w:line="360" w:lineRule="auto"/>
        <w:ind w:firstLine="709"/>
        <w:rPr>
          <w:lang w:val="ru-RU"/>
        </w:rPr>
      </w:pPr>
      <w:r w:rsidRPr="00A32011">
        <w:rPr>
          <w:lang w:val="ru-RU"/>
        </w:rPr>
        <w:t>Группировке операции должна сопутствовать</w:t>
      </w:r>
      <w:r w:rsidR="00B15D67" w:rsidRPr="00A32011">
        <w:rPr>
          <w:lang w:val="ru-RU"/>
        </w:rPr>
        <w:t xml:space="preserve"> </w:t>
      </w:r>
      <w:r w:rsidRPr="00A32011">
        <w:rPr>
          <w:lang w:val="ru-RU"/>
        </w:rPr>
        <w:t>специализация сервисных участков. Нерационально, например, ремонт агрегатов делать на каждом посту, для каждого вида ремонта должно быть свое место и необходимое оборудование. Специализация участков зависит, конечно, от условий помещения.</w:t>
      </w:r>
    </w:p>
    <w:p w:rsidR="00914DE7" w:rsidRPr="00A32011" w:rsidRDefault="00914DE7" w:rsidP="00B15D67">
      <w:pPr>
        <w:pStyle w:val="22"/>
        <w:spacing w:line="360" w:lineRule="auto"/>
        <w:ind w:firstLine="709"/>
        <w:rPr>
          <w:lang w:val="ru-RU"/>
        </w:rPr>
      </w:pPr>
      <w:r w:rsidRPr="00A32011">
        <w:rPr>
          <w:lang w:val="ru-RU"/>
        </w:rPr>
        <w:t>Специализация участков способствует:</w:t>
      </w:r>
    </w:p>
    <w:p w:rsidR="00914DE7" w:rsidRPr="00A32011" w:rsidRDefault="00914DE7" w:rsidP="00B15D67">
      <w:pPr>
        <w:pStyle w:val="22"/>
        <w:spacing w:line="360" w:lineRule="auto"/>
        <w:ind w:firstLine="709"/>
        <w:rPr>
          <w:lang w:val="ru-RU"/>
        </w:rPr>
      </w:pPr>
      <w:r w:rsidRPr="00A32011">
        <w:rPr>
          <w:lang w:val="ru-RU"/>
        </w:rPr>
        <w:t>-минимизации непродуктивных затрат времени</w:t>
      </w:r>
      <w:r w:rsidR="003A6973" w:rsidRPr="00A32011">
        <w:rPr>
          <w:lang w:val="ru-RU"/>
        </w:rPr>
        <w:t xml:space="preserve"> и повышению производительности оборудования и площадей.</w:t>
      </w:r>
    </w:p>
    <w:p w:rsidR="003A6973" w:rsidRPr="00A32011" w:rsidRDefault="003A6973" w:rsidP="00B15D67">
      <w:pPr>
        <w:pStyle w:val="22"/>
        <w:spacing w:line="360" w:lineRule="auto"/>
        <w:ind w:firstLine="709"/>
        <w:rPr>
          <w:lang w:val="ru-RU"/>
        </w:rPr>
      </w:pPr>
      <w:r w:rsidRPr="00A32011">
        <w:rPr>
          <w:lang w:val="ru-RU"/>
        </w:rPr>
        <w:t>-повышению загрузки оборудования при концентрировании однородных работ на одном участке, следовательно, минимизации инвестиции в оборудование.</w:t>
      </w:r>
    </w:p>
    <w:p w:rsidR="003A6973" w:rsidRPr="00A32011" w:rsidRDefault="003A6973" w:rsidP="00B15D67">
      <w:pPr>
        <w:pStyle w:val="22"/>
        <w:spacing w:line="360" w:lineRule="auto"/>
        <w:ind w:firstLine="709"/>
        <w:rPr>
          <w:lang w:val="ru-RU"/>
        </w:rPr>
      </w:pPr>
      <w:r w:rsidRPr="00A32011">
        <w:rPr>
          <w:lang w:val="ru-RU"/>
        </w:rPr>
        <w:t>-упорядочению передвижения машин</w:t>
      </w:r>
      <w:r w:rsidR="00B15D67" w:rsidRPr="00A32011">
        <w:rPr>
          <w:lang w:val="ru-RU"/>
        </w:rPr>
        <w:t xml:space="preserve"> </w:t>
      </w:r>
      <w:r w:rsidRPr="00A32011">
        <w:rPr>
          <w:lang w:val="ru-RU"/>
        </w:rPr>
        <w:t>и людей по помещениям, что повышает безопасность и эффективность труда.</w:t>
      </w:r>
    </w:p>
    <w:p w:rsidR="003A6973" w:rsidRPr="00A32011" w:rsidRDefault="003A6973" w:rsidP="00B15D67">
      <w:pPr>
        <w:pStyle w:val="22"/>
        <w:spacing w:line="360" w:lineRule="auto"/>
        <w:ind w:firstLine="709"/>
        <w:rPr>
          <w:lang w:val="ru-RU"/>
        </w:rPr>
      </w:pPr>
      <w:r w:rsidRPr="00A32011">
        <w:rPr>
          <w:lang w:val="ru-RU"/>
        </w:rPr>
        <w:t>-выявлению видов работ, которые будут расти</w:t>
      </w:r>
    </w:p>
    <w:p w:rsidR="003A6973" w:rsidRPr="00A32011" w:rsidRDefault="003A6973" w:rsidP="00B15D67">
      <w:pPr>
        <w:pStyle w:val="22"/>
        <w:spacing w:line="360" w:lineRule="auto"/>
        <w:ind w:firstLine="709"/>
        <w:rPr>
          <w:lang w:val="ru-RU"/>
        </w:rPr>
      </w:pPr>
      <w:r w:rsidRPr="00A32011">
        <w:rPr>
          <w:lang w:val="ru-RU"/>
        </w:rPr>
        <w:t>-облегчению контроля.</w:t>
      </w:r>
    </w:p>
    <w:p w:rsidR="00DE0892" w:rsidRPr="00A32011" w:rsidRDefault="00DE0892" w:rsidP="00B15D67">
      <w:pPr>
        <w:pStyle w:val="22"/>
        <w:spacing w:line="360" w:lineRule="auto"/>
        <w:ind w:firstLine="709"/>
        <w:rPr>
          <w:lang w:val="ru-RU"/>
        </w:rPr>
      </w:pPr>
    </w:p>
    <w:p w:rsidR="0033377B" w:rsidRPr="00A32011" w:rsidRDefault="003A6973" w:rsidP="00B15D67">
      <w:pPr>
        <w:shd w:val="clear" w:color="auto" w:fill="FFFFFF"/>
        <w:spacing w:line="360" w:lineRule="auto"/>
        <w:ind w:firstLine="709"/>
        <w:outlineLvl w:val="0"/>
        <w:rPr>
          <w:lang w:val="ru-RU"/>
        </w:rPr>
      </w:pPr>
      <w:r w:rsidRPr="00A32011">
        <w:rPr>
          <w:lang w:val="ru-RU"/>
        </w:rPr>
        <w:t>2.3</w:t>
      </w:r>
      <w:r w:rsidR="0033377B" w:rsidRPr="00A32011">
        <w:rPr>
          <w:lang w:val="ru-RU"/>
        </w:rPr>
        <w:t xml:space="preserve"> Общая организация работы групп оперативного управления</w:t>
      </w:r>
    </w:p>
    <w:p w:rsidR="00580E5E" w:rsidRPr="00A32011" w:rsidRDefault="00580E5E" w:rsidP="00B15D67">
      <w:pPr>
        <w:shd w:val="clear" w:color="auto" w:fill="FFFFFF"/>
        <w:spacing w:line="360" w:lineRule="auto"/>
        <w:ind w:firstLine="709"/>
        <w:outlineLvl w:val="0"/>
        <w:rPr>
          <w:lang w:val="ru-RU"/>
        </w:rPr>
      </w:pPr>
    </w:p>
    <w:p w:rsidR="0033377B" w:rsidRPr="00A32011" w:rsidRDefault="00580E5E" w:rsidP="00B15D67">
      <w:pPr>
        <w:shd w:val="clear" w:color="auto" w:fill="FFFFFF"/>
        <w:spacing w:line="360" w:lineRule="auto"/>
        <w:ind w:firstLine="709"/>
        <w:outlineLvl w:val="0"/>
        <w:rPr>
          <w:lang w:val="ru-RU"/>
        </w:rPr>
      </w:pPr>
      <w:r w:rsidRPr="00A32011">
        <w:rPr>
          <w:lang w:val="ru-RU"/>
        </w:rPr>
        <w:t>1.</w:t>
      </w:r>
      <w:r w:rsidR="00A32011">
        <w:rPr>
          <w:lang w:val="ru-RU"/>
        </w:rPr>
        <w:t xml:space="preserve"> </w:t>
      </w:r>
      <w:r w:rsidR="0033377B" w:rsidRPr="00A32011">
        <w:rPr>
          <w:lang w:val="ru-RU"/>
        </w:rPr>
        <w:t>Прием смены</w:t>
      </w:r>
    </w:p>
    <w:p w:rsidR="0033377B" w:rsidRPr="00A32011" w:rsidRDefault="00580E5E" w:rsidP="00B15D67">
      <w:pPr>
        <w:shd w:val="clear" w:color="auto" w:fill="FFFFFF"/>
        <w:spacing w:line="360" w:lineRule="auto"/>
        <w:ind w:firstLine="709"/>
        <w:outlineLvl w:val="0"/>
        <w:rPr>
          <w:lang w:val="ru-RU"/>
        </w:rPr>
      </w:pPr>
      <w:r w:rsidRPr="00A32011">
        <w:rPr>
          <w:lang w:val="ru-RU"/>
        </w:rPr>
        <w:t>2.</w:t>
      </w:r>
      <w:r w:rsidR="00A32011">
        <w:rPr>
          <w:lang w:val="ru-RU"/>
        </w:rPr>
        <w:t xml:space="preserve"> </w:t>
      </w:r>
      <w:r w:rsidR="0033377B" w:rsidRPr="00A32011">
        <w:rPr>
          <w:lang w:val="ru-RU"/>
        </w:rPr>
        <w:t>Ознакомление по записям в журнале ОУП (организация управления планированием) о состоянии производства, возникшими за истекшую смену помехами, отклонениями и выполненными работами по их устранению.</w:t>
      </w:r>
    </w:p>
    <w:p w:rsidR="0033377B" w:rsidRPr="00A32011" w:rsidRDefault="0033377B" w:rsidP="00B15D67">
      <w:pPr>
        <w:shd w:val="clear" w:color="auto" w:fill="FFFFFF"/>
        <w:spacing w:line="360" w:lineRule="auto"/>
        <w:ind w:firstLine="709"/>
        <w:outlineLvl w:val="0"/>
        <w:rPr>
          <w:lang w:val="ru-RU"/>
        </w:rPr>
      </w:pPr>
      <w:r w:rsidRPr="00A32011">
        <w:rPr>
          <w:lang w:val="ru-RU"/>
        </w:rPr>
        <w:t>Помехи: нарушение сроков постановки автомобилей на ТО, поставка автомобилей не указанных в плане, выход из строя оборудования, отсутствие электроэнергии, опоздание или преждевременный уход рабочих, отсутствие запасных частей.</w:t>
      </w:r>
    </w:p>
    <w:p w:rsidR="0033377B" w:rsidRPr="00A32011" w:rsidRDefault="003A6973" w:rsidP="00B15D67">
      <w:pPr>
        <w:shd w:val="clear" w:color="auto" w:fill="FFFFFF"/>
        <w:spacing w:line="360" w:lineRule="auto"/>
        <w:ind w:firstLine="709"/>
        <w:outlineLvl w:val="0"/>
        <w:rPr>
          <w:lang w:val="ru-RU"/>
        </w:rPr>
      </w:pPr>
      <w:r w:rsidRPr="00A32011">
        <w:rPr>
          <w:lang w:val="ru-RU"/>
        </w:rPr>
        <w:t>3</w:t>
      </w:r>
      <w:r w:rsidR="0033377B" w:rsidRPr="00A32011">
        <w:rPr>
          <w:lang w:val="ru-RU"/>
        </w:rPr>
        <w:t xml:space="preserve"> Проверка соответствия записей о состоянии производства в подготовленном для него оперативном плане фактическому состоянию производства.</w:t>
      </w:r>
    </w:p>
    <w:p w:rsidR="0033377B" w:rsidRPr="00A32011" w:rsidRDefault="003A6973" w:rsidP="00B15D67">
      <w:pPr>
        <w:shd w:val="clear" w:color="auto" w:fill="FFFFFF"/>
        <w:spacing w:line="360" w:lineRule="auto"/>
        <w:ind w:firstLine="709"/>
        <w:outlineLvl w:val="0"/>
        <w:rPr>
          <w:lang w:val="ru-RU"/>
        </w:rPr>
      </w:pPr>
      <w:r w:rsidRPr="00A32011">
        <w:rPr>
          <w:lang w:val="ru-RU"/>
        </w:rPr>
        <w:t>4</w:t>
      </w:r>
      <w:r w:rsidR="0033377B" w:rsidRPr="00A32011">
        <w:rPr>
          <w:lang w:val="ru-RU"/>
        </w:rPr>
        <w:t xml:space="preserve"> Оформление журнала ОУП и оперативного плана.</w:t>
      </w:r>
    </w:p>
    <w:p w:rsidR="0033377B" w:rsidRPr="00A32011" w:rsidRDefault="003A6973" w:rsidP="00B15D67">
      <w:pPr>
        <w:shd w:val="clear" w:color="auto" w:fill="FFFFFF"/>
        <w:spacing w:line="360" w:lineRule="auto"/>
        <w:ind w:firstLine="709"/>
        <w:outlineLvl w:val="0"/>
        <w:rPr>
          <w:lang w:val="ru-RU"/>
        </w:rPr>
      </w:pPr>
      <w:r w:rsidRPr="00A32011">
        <w:rPr>
          <w:lang w:val="ru-RU"/>
        </w:rPr>
        <w:t>5</w:t>
      </w:r>
      <w:r w:rsidR="0033377B" w:rsidRPr="00A32011">
        <w:rPr>
          <w:lang w:val="ru-RU"/>
        </w:rPr>
        <w:t xml:space="preserve"> Проверка оборудования и оснастки в помещении ОУП.</w:t>
      </w:r>
    </w:p>
    <w:p w:rsidR="0033377B" w:rsidRPr="00A32011" w:rsidRDefault="003A6973" w:rsidP="00B15D67">
      <w:pPr>
        <w:shd w:val="clear" w:color="auto" w:fill="FFFFFF"/>
        <w:spacing w:line="360" w:lineRule="auto"/>
        <w:ind w:firstLine="709"/>
        <w:outlineLvl w:val="0"/>
        <w:rPr>
          <w:lang w:val="ru-RU"/>
        </w:rPr>
      </w:pPr>
      <w:r w:rsidRPr="00A32011">
        <w:rPr>
          <w:lang w:val="ru-RU"/>
        </w:rPr>
        <w:t>6</w:t>
      </w:r>
      <w:r w:rsidR="0033377B" w:rsidRPr="00A32011">
        <w:rPr>
          <w:lang w:val="ru-RU"/>
        </w:rPr>
        <w:t xml:space="preserve"> Оперативный контроль выполнения планов ТО и диагностирования.</w:t>
      </w:r>
    </w:p>
    <w:p w:rsidR="0033377B" w:rsidRPr="00A32011" w:rsidRDefault="003A6973" w:rsidP="00B15D67">
      <w:pPr>
        <w:shd w:val="clear" w:color="auto" w:fill="FFFFFF"/>
        <w:spacing w:line="360" w:lineRule="auto"/>
        <w:ind w:firstLine="709"/>
        <w:outlineLvl w:val="0"/>
        <w:rPr>
          <w:lang w:val="ru-RU"/>
        </w:rPr>
      </w:pPr>
      <w:r w:rsidRPr="00A32011">
        <w:rPr>
          <w:lang w:val="ru-RU"/>
        </w:rPr>
        <w:t>7</w:t>
      </w:r>
      <w:r w:rsidR="0033377B" w:rsidRPr="00A32011">
        <w:rPr>
          <w:lang w:val="ru-RU"/>
        </w:rPr>
        <w:t xml:space="preserve"> Контроль своевременности поступления автомобилей запланированных на ТО.</w:t>
      </w:r>
    </w:p>
    <w:p w:rsidR="0033377B" w:rsidRPr="00A32011" w:rsidRDefault="003A6973" w:rsidP="00B15D67">
      <w:pPr>
        <w:shd w:val="clear" w:color="auto" w:fill="FFFFFF"/>
        <w:spacing w:line="360" w:lineRule="auto"/>
        <w:ind w:firstLine="709"/>
        <w:outlineLvl w:val="0"/>
        <w:rPr>
          <w:lang w:val="ru-RU"/>
        </w:rPr>
      </w:pPr>
      <w:r w:rsidRPr="00A32011">
        <w:rPr>
          <w:lang w:val="ru-RU"/>
        </w:rPr>
        <w:t>8</w:t>
      </w:r>
      <w:r w:rsidR="0033377B" w:rsidRPr="00A32011">
        <w:rPr>
          <w:lang w:val="ru-RU"/>
        </w:rPr>
        <w:t xml:space="preserve"> Выявление отклонений в ходе выполнения ТО.</w:t>
      </w:r>
    </w:p>
    <w:p w:rsidR="0033377B" w:rsidRPr="00A32011" w:rsidRDefault="003A6973" w:rsidP="00B15D67">
      <w:pPr>
        <w:shd w:val="clear" w:color="auto" w:fill="FFFFFF"/>
        <w:spacing w:line="360" w:lineRule="auto"/>
        <w:ind w:firstLine="709"/>
        <w:outlineLvl w:val="0"/>
        <w:rPr>
          <w:lang w:val="ru-RU"/>
        </w:rPr>
      </w:pPr>
      <w:r w:rsidRPr="00A32011">
        <w:rPr>
          <w:lang w:val="ru-RU"/>
        </w:rPr>
        <w:t>9</w:t>
      </w:r>
      <w:r w:rsidR="00A32011">
        <w:rPr>
          <w:lang w:val="ru-RU"/>
        </w:rPr>
        <w:t xml:space="preserve"> </w:t>
      </w:r>
      <w:r w:rsidR="0033377B" w:rsidRPr="00A32011">
        <w:rPr>
          <w:lang w:val="ru-RU"/>
        </w:rPr>
        <w:t>Получение необходимых сведений о фактическом выполнении планов.</w:t>
      </w:r>
    </w:p>
    <w:p w:rsidR="0033377B" w:rsidRPr="00A32011" w:rsidRDefault="003A6973" w:rsidP="00B15D67">
      <w:pPr>
        <w:shd w:val="clear" w:color="auto" w:fill="FFFFFF"/>
        <w:spacing w:line="360" w:lineRule="auto"/>
        <w:ind w:firstLine="709"/>
        <w:outlineLvl w:val="0"/>
        <w:rPr>
          <w:lang w:val="ru-RU"/>
        </w:rPr>
      </w:pPr>
      <w:r w:rsidRPr="00A32011">
        <w:rPr>
          <w:lang w:val="ru-RU"/>
        </w:rPr>
        <w:t>10</w:t>
      </w:r>
      <w:r w:rsidR="0033377B" w:rsidRPr="00A32011">
        <w:rPr>
          <w:lang w:val="ru-RU"/>
        </w:rPr>
        <w:t xml:space="preserve"> Оперативное планирование, регулирование, учет и контроль выполнения ТР.</w:t>
      </w:r>
    </w:p>
    <w:p w:rsidR="0033377B" w:rsidRPr="00A32011" w:rsidRDefault="003A6973" w:rsidP="00B15D67">
      <w:pPr>
        <w:shd w:val="clear" w:color="auto" w:fill="FFFFFF"/>
        <w:spacing w:line="360" w:lineRule="auto"/>
        <w:ind w:firstLine="709"/>
        <w:outlineLvl w:val="0"/>
        <w:rPr>
          <w:lang w:val="ru-RU"/>
        </w:rPr>
      </w:pPr>
      <w:r w:rsidRPr="00A32011">
        <w:rPr>
          <w:lang w:val="ru-RU"/>
        </w:rPr>
        <w:t>11</w:t>
      </w:r>
      <w:r w:rsidR="0033377B" w:rsidRPr="00A32011">
        <w:rPr>
          <w:lang w:val="ru-RU"/>
        </w:rPr>
        <w:t xml:space="preserve"> Прием листков учета ТО и ТР на автомобили требующие ремонта.</w:t>
      </w:r>
    </w:p>
    <w:p w:rsidR="0033377B" w:rsidRPr="00A32011" w:rsidRDefault="003A6973" w:rsidP="00B15D67">
      <w:pPr>
        <w:shd w:val="clear" w:color="auto" w:fill="FFFFFF"/>
        <w:spacing w:line="360" w:lineRule="auto"/>
        <w:ind w:firstLine="709"/>
        <w:outlineLvl w:val="0"/>
        <w:rPr>
          <w:lang w:val="ru-RU"/>
        </w:rPr>
      </w:pPr>
      <w:r w:rsidRPr="00A32011">
        <w:rPr>
          <w:lang w:val="ru-RU"/>
        </w:rPr>
        <w:t>12</w:t>
      </w:r>
      <w:r w:rsidR="0033377B" w:rsidRPr="00A32011">
        <w:rPr>
          <w:lang w:val="ru-RU"/>
        </w:rPr>
        <w:t xml:space="preserve"> Открытие заказов (в оперативном плане) на проведение ТО-2 и ремонта.</w:t>
      </w:r>
    </w:p>
    <w:p w:rsidR="0033377B" w:rsidRPr="00A32011" w:rsidRDefault="003A6973" w:rsidP="00B15D67">
      <w:pPr>
        <w:shd w:val="clear" w:color="auto" w:fill="FFFFFF"/>
        <w:spacing w:line="360" w:lineRule="auto"/>
        <w:ind w:firstLine="709"/>
        <w:outlineLvl w:val="0"/>
        <w:rPr>
          <w:lang w:val="ru-RU"/>
        </w:rPr>
      </w:pPr>
      <w:r w:rsidRPr="00A32011">
        <w:rPr>
          <w:lang w:val="ru-RU"/>
        </w:rPr>
        <w:t>13</w:t>
      </w:r>
      <w:r w:rsidR="00A32011">
        <w:rPr>
          <w:lang w:val="ru-RU"/>
        </w:rPr>
        <w:t xml:space="preserve"> </w:t>
      </w:r>
      <w:r w:rsidR="0033377B" w:rsidRPr="00A32011">
        <w:rPr>
          <w:lang w:val="ru-RU"/>
        </w:rPr>
        <w:t>Установление очередности выполнения работ.</w:t>
      </w:r>
    </w:p>
    <w:p w:rsidR="0033377B" w:rsidRPr="00A32011" w:rsidRDefault="003A6973" w:rsidP="00B15D67">
      <w:pPr>
        <w:shd w:val="clear" w:color="auto" w:fill="FFFFFF"/>
        <w:spacing w:line="360" w:lineRule="auto"/>
        <w:ind w:firstLine="709"/>
        <w:outlineLvl w:val="0"/>
        <w:rPr>
          <w:lang w:val="ru-RU"/>
        </w:rPr>
      </w:pPr>
      <w:r w:rsidRPr="00A32011">
        <w:rPr>
          <w:lang w:val="ru-RU"/>
        </w:rPr>
        <w:t>14</w:t>
      </w:r>
      <w:r w:rsidR="0033377B" w:rsidRPr="00A32011">
        <w:rPr>
          <w:lang w:val="ru-RU"/>
        </w:rPr>
        <w:t xml:space="preserve"> Определение плановой продолжительности работ.</w:t>
      </w:r>
    </w:p>
    <w:p w:rsidR="0033377B" w:rsidRPr="00A32011" w:rsidRDefault="003A6973" w:rsidP="00B15D67">
      <w:pPr>
        <w:shd w:val="clear" w:color="auto" w:fill="FFFFFF"/>
        <w:spacing w:line="360" w:lineRule="auto"/>
        <w:ind w:firstLine="709"/>
        <w:outlineLvl w:val="0"/>
        <w:rPr>
          <w:lang w:val="ru-RU"/>
        </w:rPr>
      </w:pPr>
      <w:r w:rsidRPr="00A32011">
        <w:rPr>
          <w:lang w:val="ru-RU"/>
        </w:rPr>
        <w:t>15</w:t>
      </w:r>
      <w:r w:rsidR="0033377B" w:rsidRPr="00A32011">
        <w:rPr>
          <w:lang w:val="ru-RU"/>
        </w:rPr>
        <w:t xml:space="preserve"> Обеспечение своевременной постановки автомобилей на посты ТР.</w:t>
      </w:r>
    </w:p>
    <w:p w:rsidR="0033377B" w:rsidRPr="00A32011" w:rsidRDefault="003A6973" w:rsidP="00B15D67">
      <w:pPr>
        <w:shd w:val="clear" w:color="auto" w:fill="FFFFFF"/>
        <w:spacing w:line="360" w:lineRule="auto"/>
        <w:ind w:firstLine="709"/>
        <w:outlineLvl w:val="0"/>
        <w:rPr>
          <w:lang w:val="ru-RU"/>
        </w:rPr>
      </w:pPr>
      <w:r w:rsidRPr="00A32011">
        <w:rPr>
          <w:lang w:val="ru-RU"/>
        </w:rPr>
        <w:t>16</w:t>
      </w:r>
      <w:r w:rsidR="0033377B" w:rsidRPr="00A32011">
        <w:rPr>
          <w:lang w:val="ru-RU"/>
        </w:rPr>
        <w:t xml:space="preserve"> Выдача заданий ремонтным рабочим на выполнение конкретных работ.</w:t>
      </w:r>
    </w:p>
    <w:p w:rsidR="0033377B" w:rsidRPr="00A32011" w:rsidRDefault="003A6973" w:rsidP="00B15D67">
      <w:pPr>
        <w:shd w:val="clear" w:color="auto" w:fill="FFFFFF"/>
        <w:spacing w:line="360" w:lineRule="auto"/>
        <w:ind w:firstLine="709"/>
        <w:outlineLvl w:val="0"/>
        <w:rPr>
          <w:lang w:val="ru-RU"/>
        </w:rPr>
      </w:pPr>
      <w:r w:rsidRPr="00A32011">
        <w:rPr>
          <w:lang w:val="ru-RU"/>
        </w:rPr>
        <w:t>17</w:t>
      </w:r>
      <w:r w:rsidR="0033377B" w:rsidRPr="00A32011">
        <w:rPr>
          <w:lang w:val="ru-RU"/>
        </w:rPr>
        <w:t xml:space="preserve"> Выдача заданий рабочим участка комплектации на доставку необходимых запчастей с промсклада на рабочие посты.</w:t>
      </w:r>
    </w:p>
    <w:p w:rsidR="0033377B" w:rsidRPr="00A32011" w:rsidRDefault="003A6973" w:rsidP="00B15D67">
      <w:pPr>
        <w:shd w:val="clear" w:color="auto" w:fill="FFFFFF"/>
        <w:spacing w:line="360" w:lineRule="auto"/>
        <w:ind w:firstLine="709"/>
        <w:outlineLvl w:val="0"/>
        <w:rPr>
          <w:lang w:val="ru-RU"/>
        </w:rPr>
      </w:pPr>
      <w:r w:rsidRPr="00A32011">
        <w:rPr>
          <w:lang w:val="ru-RU"/>
        </w:rPr>
        <w:t>18</w:t>
      </w:r>
      <w:r w:rsidR="0033377B" w:rsidRPr="00A32011">
        <w:rPr>
          <w:lang w:val="ru-RU"/>
        </w:rPr>
        <w:t xml:space="preserve"> Заполнение всех форм технической документации.</w:t>
      </w:r>
    </w:p>
    <w:p w:rsidR="0033377B" w:rsidRPr="00A32011" w:rsidRDefault="003A6973" w:rsidP="00B15D67">
      <w:pPr>
        <w:shd w:val="clear" w:color="auto" w:fill="FFFFFF"/>
        <w:spacing w:line="360" w:lineRule="auto"/>
        <w:ind w:firstLine="709"/>
        <w:outlineLvl w:val="0"/>
        <w:rPr>
          <w:lang w:val="ru-RU"/>
        </w:rPr>
      </w:pPr>
      <w:r w:rsidRPr="00A32011">
        <w:rPr>
          <w:lang w:val="ru-RU"/>
        </w:rPr>
        <w:t>19</w:t>
      </w:r>
      <w:r w:rsidR="0033377B" w:rsidRPr="00A32011">
        <w:rPr>
          <w:lang w:val="ru-RU"/>
        </w:rPr>
        <w:t xml:space="preserve"> Организация и контроль выполнения работ по своевременной подготовке запчастей и материалов для выполнения предстоящих работ.</w:t>
      </w:r>
    </w:p>
    <w:p w:rsidR="0033377B" w:rsidRPr="00A32011" w:rsidRDefault="003A6973" w:rsidP="00B15D67">
      <w:pPr>
        <w:shd w:val="clear" w:color="auto" w:fill="FFFFFF"/>
        <w:spacing w:line="360" w:lineRule="auto"/>
        <w:ind w:firstLine="709"/>
        <w:outlineLvl w:val="0"/>
        <w:rPr>
          <w:lang w:val="ru-RU"/>
        </w:rPr>
      </w:pPr>
      <w:r w:rsidRPr="00A32011">
        <w:rPr>
          <w:lang w:val="ru-RU"/>
        </w:rPr>
        <w:t>20</w:t>
      </w:r>
      <w:r w:rsidR="00A32011">
        <w:rPr>
          <w:lang w:val="ru-RU"/>
        </w:rPr>
        <w:t xml:space="preserve"> </w:t>
      </w:r>
      <w:r w:rsidR="0033377B" w:rsidRPr="00A32011">
        <w:rPr>
          <w:lang w:val="ru-RU"/>
        </w:rPr>
        <w:t>Сдача смены.</w:t>
      </w:r>
    </w:p>
    <w:p w:rsidR="0033377B" w:rsidRPr="00A32011" w:rsidRDefault="003A6973" w:rsidP="00B15D67">
      <w:pPr>
        <w:shd w:val="clear" w:color="auto" w:fill="FFFFFF"/>
        <w:spacing w:line="360" w:lineRule="auto"/>
        <w:ind w:firstLine="709"/>
        <w:outlineLvl w:val="0"/>
        <w:rPr>
          <w:lang w:val="ru-RU"/>
        </w:rPr>
      </w:pPr>
      <w:r w:rsidRPr="00A32011">
        <w:rPr>
          <w:lang w:val="ru-RU"/>
        </w:rPr>
        <w:t>21</w:t>
      </w:r>
      <w:r w:rsidR="00A32011">
        <w:rPr>
          <w:lang w:val="ru-RU"/>
        </w:rPr>
        <w:t xml:space="preserve"> </w:t>
      </w:r>
      <w:r w:rsidR="0033377B" w:rsidRPr="00A32011">
        <w:rPr>
          <w:lang w:val="ru-RU"/>
        </w:rPr>
        <w:t>Оформление оперативного плана за прошедшую смену, и открытие оперативного плана на следующую смену, куда переносится информация о незавершённом производстве.</w:t>
      </w:r>
    </w:p>
    <w:p w:rsidR="0033377B" w:rsidRPr="00A32011" w:rsidRDefault="003A6973" w:rsidP="00B15D67">
      <w:pPr>
        <w:shd w:val="clear" w:color="auto" w:fill="FFFFFF"/>
        <w:spacing w:line="360" w:lineRule="auto"/>
        <w:ind w:firstLine="709"/>
        <w:outlineLvl w:val="0"/>
        <w:rPr>
          <w:lang w:val="ru-RU"/>
        </w:rPr>
      </w:pPr>
      <w:r w:rsidRPr="00A32011">
        <w:rPr>
          <w:lang w:val="ru-RU"/>
        </w:rPr>
        <w:t>22</w:t>
      </w:r>
      <w:r w:rsidR="0033377B" w:rsidRPr="00A32011">
        <w:rPr>
          <w:lang w:val="ru-RU"/>
        </w:rPr>
        <w:t xml:space="preserve"> Оформление журнала ОУП.</w:t>
      </w:r>
    </w:p>
    <w:p w:rsidR="0033377B" w:rsidRPr="00A32011" w:rsidRDefault="003A6973" w:rsidP="00B15D67">
      <w:pPr>
        <w:shd w:val="clear" w:color="auto" w:fill="FFFFFF"/>
        <w:spacing w:line="360" w:lineRule="auto"/>
        <w:ind w:firstLine="709"/>
        <w:outlineLvl w:val="0"/>
        <w:rPr>
          <w:lang w:val="ru-RU"/>
        </w:rPr>
      </w:pPr>
      <w:r w:rsidRPr="00A32011">
        <w:rPr>
          <w:lang w:val="ru-RU"/>
        </w:rPr>
        <w:t>23</w:t>
      </w:r>
      <w:r w:rsidR="0033377B" w:rsidRPr="00A32011">
        <w:rPr>
          <w:lang w:val="ru-RU"/>
        </w:rPr>
        <w:t xml:space="preserve"> Оформление отчета ОУП.</w:t>
      </w:r>
      <w:r w:rsidR="00B15D67" w:rsidRPr="00A32011">
        <w:rPr>
          <w:lang w:val="ru-RU"/>
        </w:rPr>
        <w:t xml:space="preserve"> </w:t>
      </w:r>
    </w:p>
    <w:p w:rsidR="0033377B" w:rsidRPr="00A32011" w:rsidRDefault="0033377B" w:rsidP="00B15D67">
      <w:pPr>
        <w:spacing w:line="360" w:lineRule="auto"/>
        <w:ind w:firstLine="709"/>
        <w:rPr>
          <w:lang w:val="ru-RU"/>
        </w:rPr>
      </w:pPr>
    </w:p>
    <w:p w:rsidR="0033377B" w:rsidRPr="00A32011" w:rsidRDefault="00862EE7" w:rsidP="00B15D67">
      <w:pPr>
        <w:shd w:val="clear" w:color="auto" w:fill="FFFFFF"/>
        <w:spacing w:line="360" w:lineRule="auto"/>
        <w:ind w:firstLine="709"/>
        <w:rPr>
          <w:color w:val="000000"/>
          <w:lang w:val="ru-RU"/>
        </w:rPr>
      </w:pPr>
      <w:r w:rsidRPr="00A32011">
        <w:rPr>
          <w:color w:val="000000"/>
          <w:lang w:val="ru-RU"/>
        </w:rPr>
        <w:br w:type="page"/>
      </w:r>
      <w:r w:rsidR="004E090A">
        <w:rPr>
          <w:color w:val="000000"/>
          <w:lang w:val="ru-RU"/>
        </w:rPr>
        <w:pict>
          <v:shape id="_x0000_i1060" type="#_x0000_t75" style="width:331.5pt;height:185.25pt">
            <v:imagedata r:id="rId31" o:title=""/>
          </v:shape>
        </w:pict>
      </w:r>
    </w:p>
    <w:p w:rsidR="00C3053B" w:rsidRPr="00A32011" w:rsidRDefault="00272B7D" w:rsidP="00B15D67">
      <w:pPr>
        <w:shd w:val="clear" w:color="auto" w:fill="FFFFFF"/>
        <w:spacing w:line="360" w:lineRule="auto"/>
        <w:ind w:firstLine="709"/>
        <w:outlineLvl w:val="0"/>
        <w:rPr>
          <w:lang w:val="ru-RU"/>
        </w:rPr>
      </w:pPr>
      <w:bookmarkStart w:id="42" w:name="_Toc186673495"/>
      <w:r w:rsidRPr="00A32011">
        <w:rPr>
          <w:lang w:val="ru-RU"/>
        </w:rPr>
        <w:t>Рис.</w:t>
      </w:r>
      <w:r w:rsidR="00A32011">
        <w:rPr>
          <w:lang w:val="ru-RU"/>
        </w:rPr>
        <w:t xml:space="preserve"> </w:t>
      </w:r>
      <w:r w:rsidRPr="00A32011">
        <w:rPr>
          <w:lang w:val="ru-RU"/>
        </w:rPr>
        <w:t>2.3 Схема производственного процесса ТО и Р.</w:t>
      </w:r>
    </w:p>
    <w:p w:rsidR="00862EE7" w:rsidRPr="00A32011" w:rsidRDefault="00862EE7" w:rsidP="00B15D67">
      <w:pPr>
        <w:shd w:val="clear" w:color="auto" w:fill="FFFFFF"/>
        <w:spacing w:line="360" w:lineRule="auto"/>
        <w:ind w:firstLine="709"/>
        <w:outlineLvl w:val="0"/>
        <w:rPr>
          <w:lang w:val="ru-RU"/>
        </w:rPr>
      </w:pPr>
    </w:p>
    <w:p w:rsidR="00862EE7" w:rsidRPr="00A32011" w:rsidRDefault="00862EE7" w:rsidP="00B15D67">
      <w:pPr>
        <w:shd w:val="clear" w:color="auto" w:fill="FFFFFF"/>
        <w:spacing w:line="360" w:lineRule="auto"/>
        <w:ind w:firstLine="709"/>
        <w:outlineLvl w:val="0"/>
        <w:rPr>
          <w:lang w:val="ru-RU"/>
        </w:rPr>
      </w:pPr>
    </w:p>
    <w:p w:rsidR="00800116" w:rsidRPr="00A32011" w:rsidRDefault="00862EE7" w:rsidP="00B15D67">
      <w:pPr>
        <w:shd w:val="clear" w:color="auto" w:fill="FFFFFF"/>
        <w:spacing w:line="360" w:lineRule="auto"/>
        <w:ind w:firstLine="709"/>
        <w:outlineLvl w:val="0"/>
        <w:rPr>
          <w:lang w:val="ru-RU"/>
        </w:rPr>
      </w:pPr>
      <w:r w:rsidRPr="00A32011">
        <w:rPr>
          <w:lang w:val="ru-RU"/>
        </w:rPr>
        <w:br w:type="page"/>
      </w:r>
      <w:r w:rsidR="00800116" w:rsidRPr="00A32011">
        <w:rPr>
          <w:lang w:val="ru-RU"/>
        </w:rPr>
        <w:t>3</w:t>
      </w:r>
      <w:r w:rsidRPr="00A32011">
        <w:rPr>
          <w:lang w:val="ru-RU"/>
        </w:rPr>
        <w:t>.</w:t>
      </w:r>
      <w:r w:rsidR="00800116" w:rsidRPr="00A32011">
        <w:rPr>
          <w:lang w:val="ru-RU"/>
        </w:rPr>
        <w:t xml:space="preserve"> Документооборот на СТО</w:t>
      </w:r>
      <w:bookmarkEnd w:id="42"/>
    </w:p>
    <w:p w:rsidR="00800116" w:rsidRPr="00A32011" w:rsidRDefault="00800116" w:rsidP="00B15D67">
      <w:pPr>
        <w:shd w:val="clear" w:color="auto" w:fill="FFFFFF"/>
        <w:spacing w:line="360" w:lineRule="auto"/>
        <w:ind w:firstLine="709"/>
        <w:rPr>
          <w:lang w:val="ru-RU"/>
        </w:rPr>
      </w:pPr>
    </w:p>
    <w:p w:rsidR="00800116" w:rsidRPr="00A32011" w:rsidRDefault="00800116" w:rsidP="00B15D67">
      <w:pPr>
        <w:shd w:val="clear" w:color="auto" w:fill="FFFFFF"/>
        <w:spacing w:line="360" w:lineRule="auto"/>
        <w:ind w:firstLine="709"/>
        <w:rPr>
          <w:color w:val="000000"/>
          <w:lang w:val="ru-RU"/>
        </w:rPr>
      </w:pPr>
      <w:r w:rsidRPr="00A32011">
        <w:rPr>
          <w:color w:val="000000"/>
          <w:lang w:val="ru-RU"/>
        </w:rPr>
        <w:t>В соответствии с положением о техническом обслуживании и ремонте легковых автомобилей, принадлежащих гражданам, документы, используемые для организации и учета СТОА, делят на первичные и сводные.</w:t>
      </w:r>
    </w:p>
    <w:p w:rsidR="00800116" w:rsidRPr="00A32011" w:rsidRDefault="00800116" w:rsidP="00B15D67">
      <w:pPr>
        <w:shd w:val="clear" w:color="auto" w:fill="FFFFFF"/>
        <w:spacing w:line="360" w:lineRule="auto"/>
        <w:ind w:firstLine="709"/>
        <w:rPr>
          <w:color w:val="000000"/>
          <w:lang w:val="ru-RU"/>
        </w:rPr>
      </w:pPr>
      <w:r w:rsidRPr="00A32011">
        <w:rPr>
          <w:color w:val="000000"/>
          <w:lang w:val="ru-RU"/>
        </w:rPr>
        <w:t>Первичные документы составляют при совершении хозяйственных операций, например, при передаче автомобиля заказчиком на СТОА, при получении запасных частей и т.п.</w:t>
      </w:r>
    </w:p>
    <w:p w:rsidR="00800116" w:rsidRPr="00A32011" w:rsidRDefault="00800116" w:rsidP="00B15D67">
      <w:pPr>
        <w:shd w:val="clear" w:color="auto" w:fill="FFFFFF"/>
        <w:spacing w:line="360" w:lineRule="auto"/>
        <w:ind w:firstLine="709"/>
        <w:rPr>
          <w:color w:val="000000"/>
          <w:lang w:val="ru-RU"/>
        </w:rPr>
      </w:pPr>
      <w:r w:rsidRPr="00A32011">
        <w:rPr>
          <w:color w:val="000000"/>
          <w:lang w:val="ru-RU"/>
        </w:rPr>
        <w:t>Сводные документы в основном отчетные, являются сводной нескольких первичных документов, обобщающей и группирующей их показатели для сокращения количества записей и систематизации отчета, например, при получении отчета расхода запасных частей.</w:t>
      </w:r>
    </w:p>
    <w:p w:rsidR="00800116" w:rsidRPr="00A32011" w:rsidRDefault="00800116" w:rsidP="00B15D67">
      <w:pPr>
        <w:spacing w:line="360" w:lineRule="auto"/>
        <w:ind w:firstLine="709"/>
        <w:rPr>
          <w:lang w:val="ru-RU"/>
        </w:rPr>
      </w:pPr>
      <w:r w:rsidRPr="00A32011">
        <w:rPr>
          <w:lang w:val="ru-RU"/>
        </w:rPr>
        <w:t>Основанием для открытия заказа служит заявка на проведение ТО и Р, которая находится у мастера - приемщика (инженера - технолога по работе с клиентами) и мастера подготовки производства. Она заполняется приемщиком в 3-х экземплярах, один из которых прилагается к производственному заказу - наряду для дальнейшей передачи в бухгалтерию. В заявке оформляется заказ на ТО и Р, в ней же указывается причина отказа.</w:t>
      </w:r>
    </w:p>
    <w:p w:rsidR="00800116" w:rsidRPr="00A32011" w:rsidRDefault="00800116" w:rsidP="00B15D67">
      <w:pPr>
        <w:spacing w:line="360" w:lineRule="auto"/>
        <w:ind w:firstLine="709"/>
        <w:rPr>
          <w:lang w:val="ru-RU"/>
        </w:rPr>
      </w:pPr>
      <w:r w:rsidRPr="00A32011">
        <w:rPr>
          <w:lang w:val="ru-RU"/>
        </w:rPr>
        <w:t>Журнал предварительной записи на ТО и Р находится у мастера -приемщика и ведется им в одном экземпляре. В начале текущей смены диспетчер заполняет 2-ой экземпляр, который используется и в качестве диспетчерской карты. Диспетчер в журнале отмечает линией срок выполнения работ: начало и конец линии соответствуют началу и окончанию работ.</w:t>
      </w:r>
    </w:p>
    <w:p w:rsidR="00800116" w:rsidRPr="00A32011" w:rsidRDefault="00800116" w:rsidP="00B15D67">
      <w:pPr>
        <w:spacing w:line="360" w:lineRule="auto"/>
        <w:ind w:firstLine="709"/>
        <w:rPr>
          <w:lang w:val="ru-RU"/>
        </w:rPr>
      </w:pPr>
      <w:r w:rsidRPr="00A32011">
        <w:rPr>
          <w:lang w:val="ru-RU"/>
        </w:rPr>
        <w:t>Журнал предварительной записи для выполнения кузовных и окрасочных работ находится у мастера подготовки производства и ведется в одном экземпляре.</w:t>
      </w:r>
    </w:p>
    <w:p w:rsidR="00800116" w:rsidRPr="00A32011" w:rsidRDefault="00800116" w:rsidP="00B15D67">
      <w:pPr>
        <w:spacing w:line="360" w:lineRule="auto"/>
        <w:ind w:firstLine="709"/>
        <w:rPr>
          <w:lang w:val="ru-RU"/>
        </w:rPr>
      </w:pPr>
      <w:r w:rsidRPr="00A32011">
        <w:rPr>
          <w:lang w:val="ru-RU"/>
        </w:rPr>
        <w:t>Заказ-наряд является бланком строгой отчетности, находится у оператора (мастера - приемщика), печатается в 4-х-экземплярах. Продолжение заказ-наряда (оборотная сторона) применяется, если в заказ-наряде недостаточно места для перечисления работ и материальных ценностей, а также в случае необходимости выполнения дополнительных работ.</w:t>
      </w:r>
    </w:p>
    <w:p w:rsidR="00800116" w:rsidRPr="00A32011" w:rsidRDefault="00800116" w:rsidP="00B15D67">
      <w:pPr>
        <w:spacing w:line="360" w:lineRule="auto"/>
        <w:ind w:firstLine="709"/>
        <w:rPr>
          <w:lang w:val="ru-RU"/>
        </w:rPr>
      </w:pPr>
      <w:r w:rsidRPr="00A32011">
        <w:rPr>
          <w:lang w:val="ru-RU"/>
        </w:rPr>
        <w:t>Заказ-квитанция оформляется на основании заказ-наряда, находится в подотчете у мастера - приемщика, заполняется в 3-х экземплярах, первый из которых остается в кассе и прикладывается к кассовому отчету, второй передается в производство, третий заказчику.</w:t>
      </w:r>
    </w:p>
    <w:p w:rsidR="00800116" w:rsidRPr="00A32011" w:rsidRDefault="00800116" w:rsidP="00B15D67">
      <w:pPr>
        <w:spacing w:line="360" w:lineRule="auto"/>
        <w:ind w:firstLine="709"/>
        <w:rPr>
          <w:lang w:val="ru-RU"/>
        </w:rPr>
      </w:pPr>
      <w:r w:rsidRPr="00A32011">
        <w:rPr>
          <w:lang w:val="ru-RU"/>
        </w:rPr>
        <w:t>Приемосдаточный акт находится у мастера - приемщика и мастера подготовки производства. Заполняется в 2-х экземплярах, первый из которых прикладывается к заказ-наряду, второй находится у заказчика.</w:t>
      </w:r>
    </w:p>
    <w:p w:rsidR="00800116" w:rsidRPr="00A32011" w:rsidRDefault="00800116" w:rsidP="00B15D67">
      <w:pPr>
        <w:spacing w:line="360" w:lineRule="auto"/>
        <w:ind w:firstLine="709"/>
        <w:rPr>
          <w:lang w:val="ru-RU"/>
        </w:rPr>
      </w:pPr>
      <w:r w:rsidRPr="00A32011">
        <w:rPr>
          <w:lang w:val="ru-RU"/>
        </w:rPr>
        <w:t>На основании заказ-нарядов и приемосдаточных актов составляются суточные и месячные графики загрузки участков.</w:t>
      </w:r>
    </w:p>
    <w:p w:rsidR="00800116" w:rsidRPr="00A32011" w:rsidRDefault="00800116" w:rsidP="00B15D67">
      <w:pPr>
        <w:spacing w:line="360" w:lineRule="auto"/>
        <w:ind w:firstLine="709"/>
        <w:rPr>
          <w:lang w:val="ru-RU"/>
        </w:rPr>
      </w:pPr>
      <w:r w:rsidRPr="00A32011">
        <w:rPr>
          <w:lang w:val="ru-RU"/>
        </w:rPr>
        <w:t xml:space="preserve">Документом, сопровождающим совершение сделки купли-продажи, оказания услуг и т.п. является счет-фактура. В ней указываются банковские реквизиты юридических лиц обоих сторон, описывается род выполненных работ. Оформляется в 2-х экземплярах, где указывают стоимость и выделяют сумму НДС. </w:t>
      </w:r>
    </w:p>
    <w:p w:rsidR="00800116" w:rsidRPr="00A32011" w:rsidRDefault="00800116" w:rsidP="00B15D67">
      <w:pPr>
        <w:spacing w:line="360" w:lineRule="auto"/>
        <w:ind w:firstLine="709"/>
        <w:rPr>
          <w:lang w:val="ru-RU"/>
        </w:rPr>
      </w:pPr>
    </w:p>
    <w:p w:rsidR="00800116" w:rsidRPr="00A32011" w:rsidRDefault="004E090A" w:rsidP="00B15D67">
      <w:pPr>
        <w:spacing w:line="360" w:lineRule="auto"/>
        <w:ind w:firstLine="709"/>
        <w:rPr>
          <w:lang w:val="ru-RU"/>
        </w:rPr>
      </w:pPr>
      <w:r>
        <w:rPr>
          <w:lang w:val="ru-RU"/>
        </w:rPr>
        <w:pict>
          <v:shape id="_x0000_i1061" type="#_x0000_t75" style="width:323.25pt;height:177pt" o:bordertopcolor="this" o:borderleftcolor="this" o:borderbottomcolor="this" o:borderrightcolor="this">
            <v:imagedata r:id="rId32" o:title="" gain="74473f" blacklevel="1966f"/>
            <w10:bordertop type="single" width="4"/>
            <w10:borderleft type="single" width="4"/>
            <w10:borderbottom type="single" width="4"/>
            <w10:borderright type="single" width="4"/>
          </v:shape>
        </w:pict>
      </w:r>
    </w:p>
    <w:p w:rsidR="00800116" w:rsidRPr="00A32011" w:rsidRDefault="00272B7D" w:rsidP="00B15D67">
      <w:pPr>
        <w:spacing w:line="360" w:lineRule="auto"/>
        <w:ind w:firstLine="709"/>
        <w:rPr>
          <w:lang w:val="ru-RU"/>
        </w:rPr>
      </w:pPr>
      <w:r w:rsidRPr="00A32011">
        <w:rPr>
          <w:lang w:val="ru-RU"/>
        </w:rPr>
        <w:t>Рисунок 2.4</w:t>
      </w:r>
      <w:r w:rsidR="00800116" w:rsidRPr="00A32011">
        <w:rPr>
          <w:lang w:val="ru-RU"/>
        </w:rPr>
        <w:t xml:space="preserve"> – Схема документооборота:</w:t>
      </w:r>
    </w:p>
    <w:p w:rsidR="00862EE7" w:rsidRPr="00A32011" w:rsidRDefault="00800116" w:rsidP="00B15D67">
      <w:pPr>
        <w:spacing w:line="360" w:lineRule="auto"/>
        <w:ind w:firstLine="709"/>
        <w:rPr>
          <w:lang w:val="ru-RU"/>
        </w:rPr>
      </w:pPr>
      <w:r w:rsidRPr="00A32011">
        <w:rPr>
          <w:lang w:val="ru-RU"/>
        </w:rPr>
        <w:t>1 - заявка на ТО и Р; 2 - журнал предварительной записи на ТО и Р; 3 – заказ-наряд; 4 – заказ-квитанция; -приемо-сдаточный акт; 6 – чек</w:t>
      </w:r>
    </w:p>
    <w:p w:rsidR="00800116" w:rsidRPr="00A32011" w:rsidRDefault="00862EE7" w:rsidP="00B15D67">
      <w:pPr>
        <w:spacing w:line="360" w:lineRule="auto"/>
        <w:ind w:firstLine="709"/>
        <w:rPr>
          <w:lang w:val="ru-RU"/>
        </w:rPr>
      </w:pPr>
      <w:r w:rsidRPr="00A32011">
        <w:rPr>
          <w:lang w:val="ru-RU"/>
        </w:rPr>
        <w:br w:type="page"/>
      </w:r>
      <w:r w:rsidR="00800116" w:rsidRPr="00A32011">
        <w:rPr>
          <w:lang w:val="ru-RU"/>
        </w:rPr>
        <w:t>Данные документы служат базой для деятельности СТО и подтверждают документально выполненные работы данным предприятием.</w:t>
      </w:r>
    </w:p>
    <w:p w:rsidR="00800116" w:rsidRPr="00A32011" w:rsidRDefault="00800116" w:rsidP="00B15D67">
      <w:pPr>
        <w:spacing w:line="360" w:lineRule="auto"/>
        <w:ind w:firstLine="709"/>
        <w:rPr>
          <w:lang w:val="ru-RU"/>
        </w:rPr>
      </w:pPr>
      <w:r w:rsidRPr="00A32011">
        <w:rPr>
          <w:lang w:val="ru-RU"/>
        </w:rPr>
        <w:t>Данные документы должны соответствовать ГОСТам и заполняться в соответствии с правилами оказания услуг (выполнения работ) по техническому обслуживанию и ремонту автомототранспортных средств. Данные правила разработаны в соответствии с законом РФ "О защите прав потребителей» и регулируют отношения, возникающие между исполнителями и потребителями при оказании услуг (выполнении работ) по ТО и ремонту автомототранспортных средств и их составных частей.</w:t>
      </w:r>
    </w:p>
    <w:p w:rsidR="00C3053B" w:rsidRPr="00A32011" w:rsidRDefault="00C3053B" w:rsidP="00B15D67">
      <w:pPr>
        <w:shd w:val="clear" w:color="auto" w:fill="FFFFFF"/>
        <w:spacing w:line="360" w:lineRule="auto"/>
        <w:ind w:firstLine="709"/>
        <w:outlineLvl w:val="0"/>
        <w:rPr>
          <w:lang w:val="ru-RU"/>
        </w:rPr>
      </w:pPr>
      <w:bookmarkStart w:id="43" w:name="_Toc186673496"/>
    </w:p>
    <w:p w:rsidR="00272B7D" w:rsidRPr="00A32011" w:rsidRDefault="00272B7D" w:rsidP="00B15D67">
      <w:pPr>
        <w:shd w:val="clear" w:color="auto" w:fill="FFFFFF"/>
        <w:spacing w:line="360" w:lineRule="auto"/>
        <w:ind w:firstLine="709"/>
        <w:outlineLvl w:val="0"/>
        <w:rPr>
          <w:lang w:val="ru-RU"/>
        </w:rPr>
      </w:pPr>
    </w:p>
    <w:p w:rsidR="00800116" w:rsidRPr="00A32011" w:rsidRDefault="00862EE7" w:rsidP="00B15D67">
      <w:pPr>
        <w:shd w:val="clear" w:color="auto" w:fill="FFFFFF"/>
        <w:spacing w:line="360" w:lineRule="auto"/>
        <w:ind w:firstLine="709"/>
        <w:outlineLvl w:val="0"/>
        <w:rPr>
          <w:lang w:val="ru-RU"/>
        </w:rPr>
      </w:pPr>
      <w:r w:rsidRPr="00A32011">
        <w:rPr>
          <w:lang w:val="ru-RU"/>
        </w:rPr>
        <w:br w:type="page"/>
      </w:r>
      <w:r w:rsidR="00800116" w:rsidRPr="00A32011">
        <w:rPr>
          <w:lang w:val="ru-RU"/>
        </w:rPr>
        <w:t>4</w:t>
      </w:r>
      <w:r w:rsidRPr="00A32011">
        <w:rPr>
          <w:lang w:val="ru-RU"/>
        </w:rPr>
        <w:t>.</w:t>
      </w:r>
      <w:r w:rsidR="00800116" w:rsidRPr="00A32011">
        <w:rPr>
          <w:lang w:val="ru-RU"/>
        </w:rPr>
        <w:t xml:space="preserve"> Комплексная система управления качеством ТО и </w:t>
      </w:r>
      <w:r w:rsidR="00CA0A4A" w:rsidRPr="00A32011">
        <w:rPr>
          <w:lang w:val="ru-RU"/>
        </w:rPr>
        <w:t>Т</w:t>
      </w:r>
      <w:r w:rsidR="00800116" w:rsidRPr="00A32011">
        <w:rPr>
          <w:lang w:val="ru-RU"/>
        </w:rPr>
        <w:t>Р</w:t>
      </w:r>
      <w:bookmarkEnd w:id="43"/>
    </w:p>
    <w:p w:rsidR="00862EE7" w:rsidRPr="00A32011" w:rsidRDefault="00862EE7" w:rsidP="00B15D67">
      <w:pPr>
        <w:shd w:val="clear" w:color="auto" w:fill="FFFFFF"/>
        <w:spacing w:line="360" w:lineRule="auto"/>
        <w:ind w:firstLine="709"/>
        <w:outlineLvl w:val="0"/>
        <w:rPr>
          <w:lang w:val="ru-RU"/>
        </w:rPr>
      </w:pPr>
    </w:p>
    <w:p w:rsidR="00800116" w:rsidRPr="00A32011" w:rsidRDefault="003B1CFC" w:rsidP="00B15D67">
      <w:pPr>
        <w:shd w:val="clear" w:color="auto" w:fill="FFFFFF"/>
        <w:spacing w:line="360" w:lineRule="auto"/>
        <w:ind w:firstLine="709"/>
        <w:rPr>
          <w:lang w:val="ru-RU"/>
        </w:rPr>
      </w:pPr>
      <w:r w:rsidRPr="00A32011">
        <w:rPr>
          <w:lang w:val="ru-RU"/>
        </w:rPr>
        <w:t>Качество ТО и ремонта автомобилей – совокупность свойств обслуженных или восстановленных автомобилей, обуславливающих их пригодность удовлетворять потребности в соответствии с назначением.</w:t>
      </w:r>
    </w:p>
    <w:p w:rsidR="003B1CFC" w:rsidRPr="00A32011" w:rsidRDefault="000729F2" w:rsidP="00B15D67">
      <w:pPr>
        <w:shd w:val="clear" w:color="auto" w:fill="FFFFFF"/>
        <w:spacing w:line="360" w:lineRule="auto"/>
        <w:ind w:firstLine="709"/>
        <w:rPr>
          <w:lang w:val="ru-RU"/>
        </w:rPr>
      </w:pPr>
      <w:r w:rsidRPr="00A32011">
        <w:rPr>
          <w:lang w:val="ru-RU"/>
        </w:rPr>
        <w:t>Уровень качества определяется сопоставлением показателей качества сравниваемой продукции или результатов труда с эталонными при планировании, учёте, контроле и анализе степени удовлетворения конкурентных потребностей.</w:t>
      </w:r>
    </w:p>
    <w:p w:rsidR="000729F2" w:rsidRPr="00A32011" w:rsidRDefault="000729F2" w:rsidP="00B15D67">
      <w:pPr>
        <w:shd w:val="clear" w:color="auto" w:fill="FFFFFF"/>
        <w:spacing w:line="360" w:lineRule="auto"/>
        <w:ind w:firstLine="709"/>
        <w:rPr>
          <w:lang w:val="ru-RU"/>
        </w:rPr>
      </w:pPr>
      <w:r w:rsidRPr="00A32011">
        <w:rPr>
          <w:lang w:val="ru-RU"/>
        </w:rPr>
        <w:t>Упроавление качеством ТО и ремонта автомобиля – это установление, обеспечение и поддержание необходимого уровня его качества при обосновании, разработке и организации выполнения, осуществляемые путём систематического контроля качества и целенаправленного воздействия на влияющие условия и факторы.</w:t>
      </w:r>
    </w:p>
    <w:p w:rsidR="000729F2" w:rsidRPr="00A32011" w:rsidRDefault="000729F2" w:rsidP="00B15D67">
      <w:pPr>
        <w:shd w:val="clear" w:color="auto" w:fill="FFFFFF"/>
        <w:spacing w:line="360" w:lineRule="auto"/>
        <w:ind w:firstLine="709"/>
        <w:rPr>
          <w:lang w:val="ru-RU"/>
        </w:rPr>
      </w:pPr>
      <w:r w:rsidRPr="00A32011">
        <w:rPr>
          <w:lang w:val="ru-RU"/>
        </w:rPr>
        <w:t>Система управления качеством ТО и ТР автомобилей – совокупность взаимно согласованных инженерно-технических, организационных, снабженческих, экономических, технологических, контрольных и других процессов, направленных на улучшение технического состояния подвижного состава.</w:t>
      </w:r>
    </w:p>
    <w:p w:rsidR="00862EE7" w:rsidRPr="00A32011" w:rsidRDefault="00862EE7" w:rsidP="00B15D67">
      <w:pPr>
        <w:shd w:val="clear" w:color="auto" w:fill="FFFFFF"/>
        <w:spacing w:line="360" w:lineRule="auto"/>
        <w:ind w:firstLine="709"/>
        <w:rPr>
          <w:lang w:val="ru-RU"/>
        </w:rPr>
      </w:pPr>
    </w:p>
    <w:p w:rsidR="00800116" w:rsidRPr="00A32011" w:rsidRDefault="00800116" w:rsidP="00B15D67">
      <w:pPr>
        <w:shd w:val="clear" w:color="auto" w:fill="FFFFFF"/>
        <w:spacing w:line="360" w:lineRule="auto"/>
        <w:ind w:firstLine="709"/>
        <w:outlineLvl w:val="0"/>
        <w:rPr>
          <w:lang w:val="ru-RU"/>
        </w:rPr>
      </w:pPr>
      <w:bookmarkStart w:id="44" w:name="_Toc186673497"/>
      <w:r w:rsidRPr="00A32011">
        <w:rPr>
          <w:lang w:val="ru-RU"/>
        </w:rPr>
        <w:t>4.1</w:t>
      </w:r>
      <w:r w:rsidR="00B15D67" w:rsidRPr="00A32011">
        <w:rPr>
          <w:lang w:val="ru-RU"/>
        </w:rPr>
        <w:t xml:space="preserve"> </w:t>
      </w:r>
      <w:r w:rsidRPr="00A32011">
        <w:rPr>
          <w:lang w:val="ru-RU"/>
        </w:rPr>
        <w:t>Назначение СТП</w:t>
      </w:r>
      <w:bookmarkEnd w:id="44"/>
    </w:p>
    <w:p w:rsidR="00800116" w:rsidRPr="00A32011" w:rsidRDefault="00800116" w:rsidP="00B15D67">
      <w:pPr>
        <w:shd w:val="clear" w:color="auto" w:fill="FFFFFF"/>
        <w:spacing w:line="360" w:lineRule="auto"/>
        <w:ind w:firstLine="709"/>
        <w:rPr>
          <w:lang w:val="ru-RU"/>
        </w:rPr>
      </w:pPr>
    </w:p>
    <w:p w:rsidR="00800116" w:rsidRPr="00A32011" w:rsidRDefault="00800116" w:rsidP="00B15D67">
      <w:pPr>
        <w:shd w:val="clear" w:color="auto" w:fill="FFFFFF"/>
        <w:spacing w:line="360" w:lineRule="auto"/>
        <w:ind w:firstLine="709"/>
        <w:rPr>
          <w:lang w:val="ru-RU"/>
        </w:rPr>
      </w:pPr>
      <w:r w:rsidRPr="00A32011">
        <w:rPr>
          <w:lang w:val="ru-RU"/>
        </w:rPr>
        <w:t>Стандарт предприятия (СТП) – основной нормативно-технический документ предприятия, устанавливающий комплекс норм, правил, требований к объекту стандартизации, регулирующий порядок взаимодействия объектов стандартизации и субъектов производственных отношений. СТП утверждается руководителем организации, обязателен для исполнения в рамках данной организации. СТП имеет целью обеспечение качества на всех этапах производственного цикла, а так же в период гарантийных отношений с потребителем (продавцом) продукции. СТП – составная часть системы стандартизации организации. Применение СТП способствует улучшению качества продукции, повышению уровня унификации и взаимозаменяемости, развитию автоматизации производственных процессов, эффективности эксплуатации и ремонта изделий.</w:t>
      </w:r>
    </w:p>
    <w:p w:rsidR="00800116" w:rsidRPr="00A32011" w:rsidRDefault="00800116" w:rsidP="00B15D67">
      <w:pPr>
        <w:shd w:val="clear" w:color="auto" w:fill="FFFFFF"/>
        <w:spacing w:line="360" w:lineRule="auto"/>
        <w:ind w:firstLine="709"/>
        <w:rPr>
          <w:lang w:val="ru-RU"/>
        </w:rPr>
      </w:pPr>
      <w:r w:rsidRPr="00A32011">
        <w:rPr>
          <w:lang w:val="ru-RU"/>
        </w:rPr>
        <w:t>Стандарты предприятий могут разрабатываться субъектами хозяйственной деятельности в следующих случаях:</w:t>
      </w:r>
    </w:p>
    <w:p w:rsidR="00800116" w:rsidRPr="00A32011" w:rsidRDefault="00800116" w:rsidP="00B15D67">
      <w:pPr>
        <w:shd w:val="clear" w:color="auto" w:fill="FFFFFF"/>
        <w:spacing w:line="360" w:lineRule="auto"/>
        <w:ind w:firstLine="709"/>
        <w:rPr>
          <w:lang w:val="ru-RU"/>
        </w:rPr>
      </w:pPr>
      <w:r w:rsidRPr="00A32011">
        <w:rPr>
          <w:lang w:val="ru-RU"/>
        </w:rPr>
        <w:t>а) для обеспечения применения на предприятии государственных стандартов, стандартов отраслей, международных, региональных и национальных стандартов других стран, стандартов научно-технических, инженерных обществ и других общественных объединений;</w:t>
      </w:r>
    </w:p>
    <w:p w:rsidR="00800116" w:rsidRPr="00A32011" w:rsidRDefault="00800116" w:rsidP="00B15D67">
      <w:pPr>
        <w:shd w:val="clear" w:color="auto" w:fill="FFFFFF"/>
        <w:spacing w:line="360" w:lineRule="auto"/>
        <w:ind w:firstLine="709"/>
        <w:rPr>
          <w:lang w:val="ru-RU"/>
        </w:rPr>
      </w:pPr>
      <w:r w:rsidRPr="00A32011">
        <w:rPr>
          <w:lang w:val="ru-RU"/>
        </w:rPr>
        <w:t>б) на создаваемые и применяемые на данном предприятии продукцию, процессы и услуги, в том числе:</w:t>
      </w:r>
    </w:p>
    <w:p w:rsidR="00800116" w:rsidRPr="00A32011" w:rsidRDefault="00800116" w:rsidP="00B15D67">
      <w:pPr>
        <w:shd w:val="clear" w:color="auto" w:fill="FFFFFF"/>
        <w:spacing w:line="360" w:lineRule="auto"/>
        <w:ind w:firstLine="709"/>
        <w:rPr>
          <w:lang w:val="ru-RU"/>
        </w:rPr>
      </w:pPr>
      <w:r w:rsidRPr="00A32011">
        <w:rPr>
          <w:lang w:val="ru-RU"/>
        </w:rPr>
        <w:t>1) составные части продукции, технологическую оснастку и инструмент;</w:t>
      </w:r>
    </w:p>
    <w:p w:rsidR="00800116" w:rsidRPr="00A32011" w:rsidRDefault="00800116" w:rsidP="00B15D67">
      <w:pPr>
        <w:shd w:val="clear" w:color="auto" w:fill="FFFFFF"/>
        <w:spacing w:line="360" w:lineRule="auto"/>
        <w:ind w:firstLine="709"/>
        <w:rPr>
          <w:lang w:val="ru-RU"/>
        </w:rPr>
      </w:pPr>
      <w:r w:rsidRPr="00A32011">
        <w:rPr>
          <w:lang w:val="ru-RU"/>
        </w:rPr>
        <w:t>2) технологические процессы, а также общие технологические нормы и требования к ним, с учетом обеспечения безопасности для окружающей среды, жизни и здоровья;</w:t>
      </w:r>
    </w:p>
    <w:p w:rsidR="00800116" w:rsidRPr="00A32011" w:rsidRDefault="00800116" w:rsidP="00B15D67">
      <w:pPr>
        <w:shd w:val="clear" w:color="auto" w:fill="FFFFFF"/>
        <w:spacing w:line="360" w:lineRule="auto"/>
        <w:ind w:firstLine="709"/>
        <w:rPr>
          <w:lang w:val="ru-RU"/>
        </w:rPr>
      </w:pPr>
      <w:r w:rsidRPr="00A32011">
        <w:rPr>
          <w:lang w:val="ru-RU"/>
        </w:rPr>
        <w:t>3) услуги, оказываемые внутри предприятия;</w:t>
      </w:r>
    </w:p>
    <w:p w:rsidR="00800116" w:rsidRPr="00A32011" w:rsidRDefault="00800116" w:rsidP="00B15D67">
      <w:pPr>
        <w:shd w:val="clear" w:color="auto" w:fill="FFFFFF"/>
        <w:spacing w:line="360" w:lineRule="auto"/>
        <w:ind w:firstLine="709"/>
        <w:rPr>
          <w:lang w:val="ru-RU"/>
        </w:rPr>
      </w:pPr>
      <w:r w:rsidRPr="00A32011">
        <w:rPr>
          <w:lang w:val="ru-RU"/>
        </w:rPr>
        <w:t>4) процессы организации и управления производством</w:t>
      </w:r>
    </w:p>
    <w:p w:rsidR="00800116" w:rsidRPr="00A32011" w:rsidRDefault="00800116" w:rsidP="00B15D67">
      <w:pPr>
        <w:shd w:val="clear" w:color="auto" w:fill="FFFFFF"/>
        <w:spacing w:line="360" w:lineRule="auto"/>
        <w:ind w:firstLine="709"/>
        <w:rPr>
          <w:lang w:val="ru-RU"/>
        </w:rPr>
      </w:pPr>
      <w:r w:rsidRPr="00A32011">
        <w:rPr>
          <w:lang w:val="ru-RU"/>
        </w:rPr>
        <w:t>Стандарты предприятий не должны нарушать обязательные требования государственных стандартов.</w:t>
      </w:r>
    </w:p>
    <w:p w:rsidR="00800116" w:rsidRPr="00A32011" w:rsidRDefault="00800116" w:rsidP="00B15D67">
      <w:pPr>
        <w:shd w:val="clear" w:color="auto" w:fill="FFFFFF"/>
        <w:spacing w:line="360" w:lineRule="auto"/>
        <w:ind w:firstLine="709"/>
        <w:rPr>
          <w:lang w:val="ru-RU"/>
        </w:rPr>
      </w:pPr>
      <w:r w:rsidRPr="00A32011">
        <w:rPr>
          <w:lang w:val="ru-RU"/>
        </w:rPr>
        <w:t>Порядок разработки, согласования, утверждения, учета, издания (тиражирования), применения, обновления (изменения или пересмотра) и отмены стандартов предприятий субъекты хозяйственной деятельности устанавливают самостоятельно с учетом ГОСТ Р 1.0 (7.3.2).</w:t>
      </w:r>
    </w:p>
    <w:p w:rsidR="00800116" w:rsidRPr="00A32011" w:rsidRDefault="00800116" w:rsidP="00B15D67">
      <w:pPr>
        <w:shd w:val="clear" w:color="auto" w:fill="FFFFFF"/>
        <w:spacing w:line="360" w:lineRule="auto"/>
        <w:ind w:firstLine="709"/>
        <w:rPr>
          <w:lang w:val="ru-RU"/>
        </w:rPr>
      </w:pPr>
      <w:r w:rsidRPr="00A32011">
        <w:rPr>
          <w:lang w:val="ru-RU"/>
        </w:rPr>
        <w:t>Построение, изложение, оформление, содержание и обозначение стандартов предприятий - по ГОСТ Р 1.5.</w:t>
      </w:r>
    </w:p>
    <w:p w:rsidR="00800116" w:rsidRPr="00A32011" w:rsidRDefault="00800116" w:rsidP="00B15D67">
      <w:pPr>
        <w:shd w:val="clear" w:color="auto" w:fill="FFFFFF"/>
        <w:spacing w:line="360" w:lineRule="auto"/>
        <w:ind w:firstLine="709"/>
        <w:rPr>
          <w:lang w:val="ru-RU"/>
        </w:rPr>
      </w:pPr>
      <w:r w:rsidRPr="00A32011">
        <w:rPr>
          <w:lang w:val="ru-RU"/>
        </w:rPr>
        <w:t>Стандарты предприятий утверждает руководитель (заместитель руководителя) предприятия (объединения предприятий) приказом или личной подписью на первой странице стандарта.</w:t>
      </w:r>
    </w:p>
    <w:p w:rsidR="00800116" w:rsidRPr="00A32011" w:rsidRDefault="00800116" w:rsidP="00B15D67">
      <w:pPr>
        <w:shd w:val="clear" w:color="auto" w:fill="FFFFFF"/>
        <w:spacing w:line="360" w:lineRule="auto"/>
        <w:ind w:firstLine="709"/>
        <w:rPr>
          <w:lang w:val="ru-RU"/>
        </w:rPr>
      </w:pPr>
      <w:r w:rsidRPr="00A32011">
        <w:rPr>
          <w:lang w:val="ru-RU"/>
        </w:rPr>
        <w:t>В случае утверждения стандарта предприятия приказом в нем устанавливают дату введения стандарта в действие и утверждают, при необходимости, организационно-технические мероприятия по подготовке к применению стандарта.</w:t>
      </w:r>
    </w:p>
    <w:p w:rsidR="00800116" w:rsidRPr="00A32011" w:rsidRDefault="00800116" w:rsidP="00B15D67">
      <w:pPr>
        <w:shd w:val="clear" w:color="auto" w:fill="FFFFFF"/>
        <w:spacing w:line="360" w:lineRule="auto"/>
        <w:ind w:firstLine="709"/>
        <w:rPr>
          <w:lang w:val="ru-RU"/>
        </w:rPr>
      </w:pPr>
      <w:r w:rsidRPr="00A32011">
        <w:rPr>
          <w:lang w:val="ru-RU"/>
        </w:rPr>
        <w:t>Стандарты предприятий утверждают, как правило, без ограничения срока действия. По решению субъекта хозяйственной деятельности срок действия стандарта предприятия может быть ограничен.</w:t>
      </w:r>
    </w:p>
    <w:p w:rsidR="00800116" w:rsidRPr="00A32011" w:rsidRDefault="00800116" w:rsidP="00B15D67">
      <w:pPr>
        <w:shd w:val="clear" w:color="auto" w:fill="FFFFFF"/>
        <w:spacing w:line="360" w:lineRule="auto"/>
        <w:ind w:firstLine="709"/>
        <w:rPr>
          <w:lang w:val="ru-RU"/>
        </w:rPr>
      </w:pPr>
    </w:p>
    <w:p w:rsidR="00800116" w:rsidRPr="00A32011" w:rsidRDefault="00800116" w:rsidP="00B15D67">
      <w:pPr>
        <w:shd w:val="clear" w:color="auto" w:fill="FFFFFF"/>
        <w:spacing w:line="360" w:lineRule="auto"/>
        <w:ind w:firstLine="709"/>
        <w:outlineLvl w:val="0"/>
        <w:rPr>
          <w:lang w:val="ru-RU"/>
        </w:rPr>
      </w:pPr>
      <w:bookmarkStart w:id="45" w:name="_Toc186673498"/>
      <w:r w:rsidRPr="00A32011">
        <w:rPr>
          <w:lang w:val="ru-RU"/>
        </w:rPr>
        <w:t>4.2 Стандарт предприятия</w:t>
      </w:r>
      <w:bookmarkEnd w:id="45"/>
    </w:p>
    <w:p w:rsidR="00862EE7" w:rsidRPr="00A32011" w:rsidRDefault="00862EE7" w:rsidP="00B15D67">
      <w:pPr>
        <w:shd w:val="clear" w:color="auto" w:fill="FFFFFF"/>
        <w:spacing w:line="360" w:lineRule="auto"/>
        <w:ind w:firstLine="709"/>
        <w:outlineLvl w:val="0"/>
        <w:rPr>
          <w:lang w:val="ru-RU"/>
        </w:rPr>
      </w:pPr>
    </w:p>
    <w:p w:rsidR="00800116" w:rsidRPr="00A32011" w:rsidRDefault="00D93A8B" w:rsidP="00B15D67">
      <w:pPr>
        <w:shd w:val="clear" w:color="auto" w:fill="FFFFFF"/>
        <w:spacing w:line="360" w:lineRule="auto"/>
        <w:ind w:firstLine="709"/>
        <w:rPr>
          <w:lang w:val="ru-RU"/>
        </w:rPr>
      </w:pPr>
      <w:r w:rsidRPr="00A32011">
        <w:rPr>
          <w:lang w:val="ru-RU"/>
        </w:rPr>
        <w:t>Стандарт предприятия</w:t>
      </w:r>
    </w:p>
    <w:p w:rsidR="00D93A8B" w:rsidRPr="00A32011" w:rsidRDefault="00D93A8B" w:rsidP="00B15D67">
      <w:pPr>
        <w:shd w:val="clear" w:color="auto" w:fill="FFFFFF"/>
        <w:spacing w:line="360" w:lineRule="auto"/>
        <w:ind w:firstLine="709"/>
        <w:rPr>
          <w:lang w:val="ru-RU"/>
        </w:rPr>
      </w:pPr>
      <w:r w:rsidRPr="00A32011">
        <w:rPr>
          <w:lang w:val="ru-RU"/>
        </w:rPr>
        <w:t>Комплексная система управления качеством технического</w:t>
      </w:r>
      <w:r w:rsidR="00B15D67" w:rsidRPr="00A32011">
        <w:rPr>
          <w:lang w:val="ru-RU"/>
        </w:rPr>
        <w:t xml:space="preserve">       </w:t>
      </w:r>
      <w:r w:rsidRPr="00A32011">
        <w:rPr>
          <w:lang w:val="ru-RU"/>
        </w:rPr>
        <w:t xml:space="preserve"> СТП РММ</w:t>
      </w:r>
      <w:r w:rsidR="00862EE7" w:rsidRPr="00A32011">
        <w:rPr>
          <w:lang w:val="ru-RU"/>
        </w:rPr>
        <w:t xml:space="preserve"> </w:t>
      </w:r>
      <w:r w:rsidRPr="00A32011">
        <w:rPr>
          <w:lang w:val="ru-RU"/>
        </w:rPr>
        <w:t>содержания автомобилей</w:t>
      </w:r>
      <w:r w:rsidR="00B15D67" w:rsidRPr="00A32011">
        <w:rPr>
          <w:lang w:val="ru-RU"/>
        </w:rPr>
        <w:t xml:space="preserve">                                 </w:t>
      </w:r>
      <w:r w:rsidRPr="00A32011">
        <w:rPr>
          <w:lang w:val="ru-RU"/>
        </w:rPr>
        <w:t>026-2008</w:t>
      </w:r>
    </w:p>
    <w:p w:rsidR="00D93A8B" w:rsidRPr="00A32011" w:rsidRDefault="00D93A8B" w:rsidP="00B15D67">
      <w:pPr>
        <w:shd w:val="clear" w:color="auto" w:fill="FFFFFF"/>
        <w:spacing w:line="360" w:lineRule="auto"/>
        <w:ind w:firstLine="709"/>
        <w:rPr>
          <w:lang w:val="ru-RU"/>
        </w:rPr>
      </w:pPr>
      <w:r w:rsidRPr="00A32011">
        <w:rPr>
          <w:lang w:val="ru-RU"/>
        </w:rPr>
        <w:t>Положение об «Отличник качества То и ТР автомобилей»</w:t>
      </w:r>
    </w:p>
    <w:p w:rsidR="00D93A8B" w:rsidRPr="00A32011" w:rsidRDefault="00D93A8B" w:rsidP="00B15D67">
      <w:pPr>
        <w:shd w:val="clear" w:color="auto" w:fill="FFFFFF"/>
        <w:spacing w:line="360" w:lineRule="auto"/>
        <w:ind w:firstLine="709"/>
        <w:rPr>
          <w:lang w:val="ru-RU"/>
        </w:rPr>
      </w:pPr>
      <w:r w:rsidRPr="00A32011">
        <w:rPr>
          <w:lang w:val="ru-RU"/>
        </w:rPr>
        <w:t>Приказом по ОАО МПП №124</w:t>
      </w:r>
    </w:p>
    <w:p w:rsidR="00D93A8B" w:rsidRPr="00A32011" w:rsidRDefault="00D93A8B" w:rsidP="00B15D67">
      <w:pPr>
        <w:shd w:val="clear" w:color="auto" w:fill="FFFFFF"/>
        <w:spacing w:line="360" w:lineRule="auto"/>
        <w:ind w:firstLine="709"/>
        <w:rPr>
          <w:lang w:val="ru-RU"/>
        </w:rPr>
      </w:pPr>
      <w:r w:rsidRPr="00A32011">
        <w:rPr>
          <w:lang w:val="ru-RU"/>
        </w:rPr>
        <w:t>Срок введения определён с 01.01.2009.</w:t>
      </w:r>
    </w:p>
    <w:p w:rsidR="00B25650" w:rsidRPr="00A32011" w:rsidRDefault="00D93A8B" w:rsidP="00B15D67">
      <w:pPr>
        <w:shd w:val="clear" w:color="auto" w:fill="FFFFFF"/>
        <w:spacing w:line="360" w:lineRule="auto"/>
        <w:ind w:firstLine="709"/>
        <w:rPr>
          <w:lang w:val="ru-RU"/>
        </w:rPr>
      </w:pPr>
      <w:r w:rsidRPr="00A32011">
        <w:rPr>
          <w:lang w:val="ru-RU"/>
        </w:rPr>
        <w:t>Настоящий</w:t>
      </w:r>
      <w:r w:rsidR="00B15D67" w:rsidRPr="00A32011">
        <w:rPr>
          <w:lang w:val="ru-RU"/>
        </w:rPr>
        <w:t xml:space="preserve"> </w:t>
      </w:r>
      <w:r w:rsidRPr="00A32011">
        <w:rPr>
          <w:lang w:val="ru-RU"/>
        </w:rPr>
        <w:t>документ определяет показатели качества технического обслуживания</w:t>
      </w:r>
      <w:r w:rsidR="00B25650" w:rsidRPr="00A32011">
        <w:rPr>
          <w:lang w:val="ru-RU"/>
        </w:rPr>
        <w:t xml:space="preserve"> и текущего ремонта автомобилей, при выполнении которых производственным рабочим присваивается звание «Отличник качества ТО и ТР автомобиля»</w:t>
      </w:r>
    </w:p>
    <w:p w:rsidR="00D93A8B" w:rsidRPr="00A32011" w:rsidRDefault="00764A25" w:rsidP="00B15D67">
      <w:pPr>
        <w:shd w:val="clear" w:color="auto" w:fill="FFFFFF"/>
        <w:spacing w:line="360" w:lineRule="auto"/>
        <w:ind w:firstLine="709"/>
        <w:rPr>
          <w:lang w:val="ru-RU"/>
        </w:rPr>
      </w:pPr>
      <w:r w:rsidRPr="00A32011">
        <w:rPr>
          <w:lang w:val="ru-RU"/>
        </w:rPr>
        <w:t>1.</w:t>
      </w:r>
      <w:r w:rsidR="00A32011">
        <w:rPr>
          <w:lang w:val="ru-RU"/>
        </w:rPr>
        <w:t xml:space="preserve"> </w:t>
      </w:r>
      <w:r w:rsidR="00B25650" w:rsidRPr="00A32011">
        <w:rPr>
          <w:lang w:val="ru-RU"/>
        </w:rPr>
        <w:t>Общие положения</w:t>
      </w:r>
    </w:p>
    <w:p w:rsidR="00B25650" w:rsidRPr="00A32011" w:rsidRDefault="00764A25" w:rsidP="00B15D67">
      <w:pPr>
        <w:shd w:val="clear" w:color="auto" w:fill="FFFFFF"/>
        <w:spacing w:line="360" w:lineRule="auto"/>
        <w:ind w:firstLine="709"/>
        <w:rPr>
          <w:lang w:val="ru-RU"/>
        </w:rPr>
      </w:pPr>
      <w:r w:rsidRPr="00A32011">
        <w:rPr>
          <w:lang w:val="ru-RU"/>
        </w:rPr>
        <w:t>1.1</w:t>
      </w:r>
      <w:r w:rsidR="00A32011">
        <w:rPr>
          <w:lang w:val="ru-RU"/>
        </w:rPr>
        <w:t xml:space="preserve"> </w:t>
      </w:r>
      <w:r w:rsidR="00B25650" w:rsidRPr="00A32011">
        <w:rPr>
          <w:lang w:val="ru-RU"/>
        </w:rPr>
        <w:t>Соревнования за звание «Отличник качества ТО и ТР автомобилей» повышает материальную и моральную заинтересованность производственных рабочих в высоком качестве выполняемых работ.</w:t>
      </w:r>
    </w:p>
    <w:p w:rsidR="00B25650" w:rsidRPr="00A32011" w:rsidRDefault="00764A25" w:rsidP="00B15D67">
      <w:pPr>
        <w:shd w:val="clear" w:color="auto" w:fill="FFFFFF"/>
        <w:spacing w:line="360" w:lineRule="auto"/>
        <w:ind w:firstLine="709"/>
        <w:rPr>
          <w:lang w:val="ru-RU"/>
        </w:rPr>
      </w:pPr>
      <w:r w:rsidRPr="00A32011">
        <w:rPr>
          <w:lang w:val="ru-RU"/>
        </w:rPr>
        <w:t>1.2</w:t>
      </w:r>
      <w:r w:rsidR="00A32011">
        <w:rPr>
          <w:lang w:val="ru-RU"/>
        </w:rPr>
        <w:t xml:space="preserve"> </w:t>
      </w:r>
      <w:r w:rsidR="00B25650" w:rsidRPr="00A32011">
        <w:rPr>
          <w:lang w:val="ru-RU"/>
        </w:rPr>
        <w:t>Итоги соревнования за звание «Отличник качества ТО и ТР автомобилей</w:t>
      </w:r>
      <w:r w:rsidRPr="00A32011">
        <w:rPr>
          <w:lang w:val="ru-RU"/>
        </w:rPr>
        <w:t>» подводятся по результатам работы за 1-е и 2-е полугодие на расширенном заседании комиссии по качеству с последующим утверждением месткомом профсоюзов.</w:t>
      </w:r>
    </w:p>
    <w:p w:rsidR="00764A25" w:rsidRPr="00A32011" w:rsidRDefault="00764A25" w:rsidP="00B15D67">
      <w:pPr>
        <w:shd w:val="clear" w:color="auto" w:fill="FFFFFF"/>
        <w:spacing w:line="360" w:lineRule="auto"/>
        <w:ind w:firstLine="709"/>
        <w:rPr>
          <w:lang w:val="ru-RU"/>
        </w:rPr>
      </w:pPr>
      <w:r w:rsidRPr="00A32011">
        <w:rPr>
          <w:lang w:val="ru-RU"/>
        </w:rPr>
        <w:t>2.</w:t>
      </w:r>
      <w:r w:rsidR="00A32011">
        <w:rPr>
          <w:lang w:val="ru-RU"/>
        </w:rPr>
        <w:t xml:space="preserve"> </w:t>
      </w:r>
      <w:r w:rsidRPr="00A32011">
        <w:rPr>
          <w:lang w:val="ru-RU"/>
        </w:rPr>
        <w:t>Показатели качества ТО и ТР автомобилей</w:t>
      </w:r>
    </w:p>
    <w:p w:rsidR="00764A25" w:rsidRPr="00A32011" w:rsidRDefault="00764A25" w:rsidP="00B15D67">
      <w:pPr>
        <w:shd w:val="clear" w:color="auto" w:fill="FFFFFF"/>
        <w:spacing w:line="360" w:lineRule="auto"/>
        <w:ind w:firstLine="709"/>
        <w:rPr>
          <w:lang w:val="ru-RU"/>
        </w:rPr>
      </w:pPr>
      <w:r w:rsidRPr="00A32011">
        <w:rPr>
          <w:lang w:val="ru-RU"/>
        </w:rPr>
        <w:t>Присвоение звания «Отличник качества ТО и ТР автомобилей» по итогам полугодия производится при выполнении работником следующих показателей:</w:t>
      </w:r>
    </w:p>
    <w:p w:rsidR="00764A25" w:rsidRPr="00A32011" w:rsidRDefault="001B7E89" w:rsidP="00B15D67">
      <w:pPr>
        <w:shd w:val="clear" w:color="auto" w:fill="FFFFFF"/>
        <w:spacing w:line="360" w:lineRule="auto"/>
        <w:ind w:firstLine="709"/>
        <w:rPr>
          <w:lang w:val="ru-RU"/>
        </w:rPr>
      </w:pPr>
      <w:r w:rsidRPr="00A32011">
        <w:rPr>
          <w:lang w:val="ru-RU"/>
        </w:rPr>
        <w:t>2.1</w:t>
      </w:r>
      <w:r w:rsidR="00A32011">
        <w:rPr>
          <w:lang w:val="ru-RU"/>
        </w:rPr>
        <w:t xml:space="preserve"> </w:t>
      </w:r>
      <w:r w:rsidR="00764A25" w:rsidRPr="00A32011">
        <w:rPr>
          <w:lang w:val="ru-RU"/>
        </w:rPr>
        <w:t>Ежемесячное выполнение установленных заданий по производству ТО и ТР</w:t>
      </w:r>
      <w:r w:rsidRPr="00A32011">
        <w:rPr>
          <w:lang w:val="ru-RU"/>
        </w:rPr>
        <w:t xml:space="preserve"> автомобилей (агрегатов) и выпуску их на линию.</w:t>
      </w:r>
    </w:p>
    <w:p w:rsidR="001B7E89" w:rsidRPr="00A32011" w:rsidRDefault="001B7E89" w:rsidP="00B15D67">
      <w:pPr>
        <w:shd w:val="clear" w:color="auto" w:fill="FFFFFF"/>
        <w:spacing w:line="360" w:lineRule="auto"/>
        <w:ind w:firstLine="709"/>
        <w:rPr>
          <w:lang w:val="ru-RU"/>
        </w:rPr>
      </w:pPr>
      <w:r w:rsidRPr="00A32011">
        <w:rPr>
          <w:lang w:val="ru-RU"/>
        </w:rPr>
        <w:t>2.2 Отсутствие случаев брака и некачественного выполнения работ.</w:t>
      </w:r>
    </w:p>
    <w:p w:rsidR="001B7E89" w:rsidRPr="00A32011" w:rsidRDefault="001B7E89" w:rsidP="00B15D67">
      <w:pPr>
        <w:shd w:val="clear" w:color="auto" w:fill="FFFFFF"/>
        <w:spacing w:line="360" w:lineRule="auto"/>
        <w:ind w:firstLine="709"/>
        <w:rPr>
          <w:lang w:val="ru-RU"/>
        </w:rPr>
      </w:pPr>
      <w:r w:rsidRPr="00A32011">
        <w:rPr>
          <w:lang w:val="ru-RU"/>
        </w:rPr>
        <w:t>2.3 Отсутствие нарушений трудовой и технологической дисциплины.</w:t>
      </w:r>
    </w:p>
    <w:p w:rsidR="001B7E89" w:rsidRPr="00A32011" w:rsidRDefault="001B7E89" w:rsidP="00B15D67">
      <w:pPr>
        <w:shd w:val="clear" w:color="auto" w:fill="FFFFFF"/>
        <w:spacing w:line="360" w:lineRule="auto"/>
        <w:ind w:firstLine="709"/>
        <w:rPr>
          <w:lang w:val="ru-RU"/>
        </w:rPr>
      </w:pPr>
      <w:r w:rsidRPr="00A32011">
        <w:rPr>
          <w:lang w:val="ru-RU"/>
        </w:rPr>
        <w:t>2.4 Содержание в чистоте и порядке своих рабочих мест.</w:t>
      </w:r>
    </w:p>
    <w:p w:rsidR="001B7E89" w:rsidRPr="00A32011" w:rsidRDefault="001B7E89" w:rsidP="00B15D67">
      <w:pPr>
        <w:shd w:val="clear" w:color="auto" w:fill="FFFFFF"/>
        <w:spacing w:line="360" w:lineRule="auto"/>
        <w:ind w:firstLine="709"/>
        <w:rPr>
          <w:lang w:val="ru-RU"/>
        </w:rPr>
      </w:pPr>
      <w:r w:rsidRPr="00A32011">
        <w:rPr>
          <w:lang w:val="ru-RU"/>
        </w:rPr>
        <w:t>2.5 Ежемесячное поддержание интегрального коэффициента качества выполняемых работ не ниже, чем 0,90</w:t>
      </w:r>
    </w:p>
    <w:p w:rsidR="001B7E89" w:rsidRPr="00A32011" w:rsidRDefault="001B7E89" w:rsidP="00B15D67">
      <w:pPr>
        <w:shd w:val="clear" w:color="auto" w:fill="FFFFFF"/>
        <w:spacing w:line="360" w:lineRule="auto"/>
        <w:ind w:firstLine="709"/>
        <w:rPr>
          <w:lang w:val="ru-RU"/>
        </w:rPr>
      </w:pPr>
      <w:r w:rsidRPr="00A32011">
        <w:rPr>
          <w:lang w:val="ru-RU"/>
        </w:rPr>
        <w:t>2.6 Поддержание среднего уровня безопасности труда не ниже, чем 0,90.</w:t>
      </w:r>
    </w:p>
    <w:p w:rsidR="001B7E89" w:rsidRPr="00A32011" w:rsidRDefault="001B7E89" w:rsidP="00B15D67">
      <w:pPr>
        <w:shd w:val="clear" w:color="auto" w:fill="FFFFFF"/>
        <w:spacing w:line="360" w:lineRule="auto"/>
        <w:ind w:firstLine="709"/>
        <w:rPr>
          <w:lang w:val="ru-RU"/>
        </w:rPr>
      </w:pPr>
      <w:r w:rsidRPr="00A32011">
        <w:rPr>
          <w:lang w:val="ru-RU"/>
        </w:rPr>
        <w:t>3. Моральное и материальное стимулирование</w:t>
      </w:r>
    </w:p>
    <w:p w:rsidR="001B7E89" w:rsidRPr="00A32011" w:rsidRDefault="001B7E89" w:rsidP="00B15D67">
      <w:pPr>
        <w:shd w:val="clear" w:color="auto" w:fill="FFFFFF"/>
        <w:spacing w:line="360" w:lineRule="auto"/>
        <w:ind w:firstLine="709"/>
        <w:rPr>
          <w:lang w:val="ru-RU"/>
        </w:rPr>
      </w:pPr>
      <w:r w:rsidRPr="00A32011">
        <w:rPr>
          <w:lang w:val="ru-RU"/>
        </w:rPr>
        <w:t>3.1 Производственным рабочим, добившимся вышеперечисленных показателей качества по итогам работы за полугодие, присваивается звание «Отличник качества ТО и ТР автомобилей», вручается Почётная грамота и денежная премия</w:t>
      </w:r>
      <w:r w:rsidR="00833B4A" w:rsidRPr="00A32011">
        <w:rPr>
          <w:lang w:val="ru-RU"/>
        </w:rPr>
        <w:t xml:space="preserve"> в зависимости от уровня качества работы:</w:t>
      </w:r>
    </w:p>
    <w:p w:rsidR="00862EE7" w:rsidRPr="00A32011" w:rsidRDefault="00862EE7" w:rsidP="00B15D67">
      <w:pPr>
        <w:shd w:val="clear" w:color="auto" w:fill="FFFFFF"/>
        <w:spacing w:line="360" w:lineRule="auto"/>
        <w:ind w:firstLine="709"/>
        <w:rPr>
          <w:lang w:val="ru-RU"/>
        </w:rPr>
      </w:pPr>
    </w:p>
    <w:tbl>
      <w:tblPr>
        <w:tblW w:w="0" w:type="auto"/>
        <w:tblInd w:w="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3605"/>
      </w:tblGrid>
      <w:tr w:rsidR="00833B4A" w:rsidRPr="00A32011">
        <w:tc>
          <w:tcPr>
            <w:tcW w:w="4397" w:type="dxa"/>
          </w:tcPr>
          <w:p w:rsidR="00833B4A" w:rsidRPr="00A32011" w:rsidRDefault="00833B4A" w:rsidP="00862EE7">
            <w:pPr>
              <w:spacing w:line="360" w:lineRule="auto"/>
              <w:rPr>
                <w:sz w:val="20"/>
                <w:szCs w:val="20"/>
                <w:lang w:val="ru-RU"/>
              </w:rPr>
            </w:pPr>
            <w:r w:rsidRPr="00A32011">
              <w:rPr>
                <w:sz w:val="20"/>
                <w:szCs w:val="20"/>
                <w:lang w:val="ru-RU"/>
              </w:rPr>
              <w:t>Уровень качества</w:t>
            </w:r>
          </w:p>
        </w:tc>
        <w:tc>
          <w:tcPr>
            <w:tcW w:w="3605" w:type="dxa"/>
          </w:tcPr>
          <w:p w:rsidR="00833B4A" w:rsidRPr="00A32011" w:rsidRDefault="00833B4A" w:rsidP="00862EE7">
            <w:pPr>
              <w:spacing w:line="360" w:lineRule="auto"/>
              <w:rPr>
                <w:sz w:val="20"/>
                <w:szCs w:val="20"/>
                <w:lang w:val="ru-RU"/>
              </w:rPr>
            </w:pPr>
            <w:r w:rsidRPr="00A32011">
              <w:rPr>
                <w:sz w:val="20"/>
                <w:szCs w:val="20"/>
                <w:lang w:val="ru-RU"/>
              </w:rPr>
              <w:t>Размер премии</w:t>
            </w:r>
          </w:p>
        </w:tc>
      </w:tr>
      <w:tr w:rsidR="00833B4A" w:rsidRPr="00A32011">
        <w:tc>
          <w:tcPr>
            <w:tcW w:w="4397" w:type="dxa"/>
          </w:tcPr>
          <w:p w:rsidR="00833B4A" w:rsidRPr="00A32011" w:rsidRDefault="00833B4A" w:rsidP="00862EE7">
            <w:pPr>
              <w:spacing w:line="360" w:lineRule="auto"/>
              <w:rPr>
                <w:sz w:val="20"/>
                <w:szCs w:val="20"/>
                <w:lang w:val="ru-RU"/>
              </w:rPr>
            </w:pPr>
            <w:r w:rsidRPr="00A32011">
              <w:rPr>
                <w:sz w:val="20"/>
                <w:szCs w:val="20"/>
                <w:lang w:val="ru-RU"/>
              </w:rPr>
              <w:t>0,90-0,92</w:t>
            </w:r>
          </w:p>
        </w:tc>
        <w:tc>
          <w:tcPr>
            <w:tcW w:w="3605" w:type="dxa"/>
          </w:tcPr>
          <w:p w:rsidR="00833B4A" w:rsidRPr="00A32011" w:rsidRDefault="00833B4A" w:rsidP="00862EE7">
            <w:pPr>
              <w:spacing w:line="360" w:lineRule="auto"/>
              <w:rPr>
                <w:sz w:val="20"/>
                <w:szCs w:val="20"/>
                <w:lang w:val="ru-RU"/>
              </w:rPr>
            </w:pPr>
            <w:r w:rsidRPr="00A32011">
              <w:rPr>
                <w:sz w:val="20"/>
                <w:szCs w:val="20"/>
                <w:lang w:val="ru-RU"/>
              </w:rPr>
              <w:t>75%</w:t>
            </w:r>
          </w:p>
        </w:tc>
      </w:tr>
      <w:tr w:rsidR="00833B4A" w:rsidRPr="00A32011">
        <w:tc>
          <w:tcPr>
            <w:tcW w:w="4397" w:type="dxa"/>
          </w:tcPr>
          <w:p w:rsidR="00833B4A" w:rsidRPr="00A32011" w:rsidRDefault="00833B4A" w:rsidP="00862EE7">
            <w:pPr>
              <w:spacing w:line="360" w:lineRule="auto"/>
              <w:rPr>
                <w:sz w:val="20"/>
                <w:szCs w:val="20"/>
                <w:lang w:val="ru-RU"/>
              </w:rPr>
            </w:pPr>
            <w:r w:rsidRPr="00A32011">
              <w:rPr>
                <w:sz w:val="20"/>
                <w:szCs w:val="20"/>
                <w:lang w:val="ru-RU"/>
              </w:rPr>
              <w:t>0,93-0,94</w:t>
            </w:r>
          </w:p>
        </w:tc>
        <w:tc>
          <w:tcPr>
            <w:tcW w:w="3605" w:type="dxa"/>
          </w:tcPr>
          <w:p w:rsidR="00833B4A" w:rsidRPr="00A32011" w:rsidRDefault="00833B4A" w:rsidP="00862EE7">
            <w:pPr>
              <w:spacing w:line="360" w:lineRule="auto"/>
              <w:rPr>
                <w:sz w:val="20"/>
                <w:szCs w:val="20"/>
                <w:lang w:val="ru-RU"/>
              </w:rPr>
            </w:pPr>
            <w:r w:rsidRPr="00A32011">
              <w:rPr>
                <w:sz w:val="20"/>
                <w:szCs w:val="20"/>
                <w:lang w:val="ru-RU"/>
              </w:rPr>
              <w:t>85% оклада</w:t>
            </w:r>
          </w:p>
        </w:tc>
      </w:tr>
      <w:tr w:rsidR="00833B4A" w:rsidRPr="00A32011">
        <w:tc>
          <w:tcPr>
            <w:tcW w:w="4397" w:type="dxa"/>
          </w:tcPr>
          <w:p w:rsidR="00833B4A" w:rsidRPr="00A32011" w:rsidRDefault="00833B4A" w:rsidP="00862EE7">
            <w:pPr>
              <w:spacing w:line="360" w:lineRule="auto"/>
              <w:rPr>
                <w:sz w:val="20"/>
                <w:szCs w:val="20"/>
                <w:lang w:val="ru-RU"/>
              </w:rPr>
            </w:pPr>
            <w:r w:rsidRPr="00A32011">
              <w:rPr>
                <w:sz w:val="20"/>
                <w:szCs w:val="20"/>
                <w:lang w:val="ru-RU"/>
              </w:rPr>
              <w:t>&gt;0,95</w:t>
            </w:r>
          </w:p>
        </w:tc>
        <w:tc>
          <w:tcPr>
            <w:tcW w:w="3605" w:type="dxa"/>
          </w:tcPr>
          <w:p w:rsidR="00833B4A" w:rsidRPr="00A32011" w:rsidRDefault="00833B4A" w:rsidP="00862EE7">
            <w:pPr>
              <w:spacing w:line="360" w:lineRule="auto"/>
              <w:rPr>
                <w:sz w:val="20"/>
                <w:szCs w:val="20"/>
                <w:lang w:val="ru-RU"/>
              </w:rPr>
            </w:pPr>
            <w:r w:rsidRPr="00A32011">
              <w:rPr>
                <w:sz w:val="20"/>
                <w:szCs w:val="20"/>
                <w:lang w:val="ru-RU"/>
              </w:rPr>
              <w:t>100% оклада</w:t>
            </w:r>
          </w:p>
        </w:tc>
      </w:tr>
    </w:tbl>
    <w:p w:rsidR="00833B4A" w:rsidRPr="00A32011" w:rsidRDefault="00833B4A" w:rsidP="00B15D67">
      <w:pPr>
        <w:shd w:val="clear" w:color="auto" w:fill="FFFFFF"/>
        <w:spacing w:line="360" w:lineRule="auto"/>
        <w:ind w:firstLine="709"/>
        <w:rPr>
          <w:lang w:val="ru-RU"/>
        </w:rPr>
      </w:pPr>
    </w:p>
    <w:p w:rsidR="00833B4A" w:rsidRPr="00A32011" w:rsidRDefault="00833B4A" w:rsidP="00B15D67">
      <w:pPr>
        <w:shd w:val="clear" w:color="auto" w:fill="FFFFFF"/>
        <w:spacing w:line="360" w:lineRule="auto"/>
        <w:ind w:firstLine="709"/>
        <w:rPr>
          <w:lang w:val="ru-RU"/>
        </w:rPr>
      </w:pPr>
      <w:r w:rsidRPr="00A32011">
        <w:rPr>
          <w:lang w:val="ru-RU"/>
        </w:rPr>
        <w:t>3.2 Рабочему подтвердившему звание «Отличник качества ТО и ТР автомобилей»</w:t>
      </w:r>
      <w:r w:rsidR="003B1CFC" w:rsidRPr="00A32011">
        <w:rPr>
          <w:lang w:val="ru-RU"/>
        </w:rPr>
        <w:t xml:space="preserve">, и по итогам года выплачивается дополнительная премия 100 и его фотография помещается на доску почета. </w:t>
      </w:r>
    </w:p>
    <w:p w:rsidR="00800116" w:rsidRPr="00A32011" w:rsidRDefault="00800116" w:rsidP="00B15D67">
      <w:pPr>
        <w:shd w:val="clear" w:color="auto" w:fill="FFFFFF"/>
        <w:spacing w:line="360" w:lineRule="auto"/>
        <w:ind w:firstLine="709"/>
        <w:rPr>
          <w:lang w:val="ru-RU"/>
        </w:rPr>
      </w:pPr>
      <w:r w:rsidRPr="00A32011">
        <w:rPr>
          <w:lang w:val="ru-RU"/>
        </w:rPr>
        <w:t>Область применения</w:t>
      </w:r>
    </w:p>
    <w:p w:rsidR="00800116" w:rsidRPr="00A32011" w:rsidRDefault="00800116" w:rsidP="00B15D67">
      <w:pPr>
        <w:shd w:val="clear" w:color="auto" w:fill="FFFFFF"/>
        <w:spacing w:line="360" w:lineRule="auto"/>
        <w:ind w:firstLine="709"/>
        <w:rPr>
          <w:lang w:val="ru-RU"/>
        </w:rPr>
      </w:pPr>
      <w:r w:rsidRPr="00A32011">
        <w:rPr>
          <w:lang w:val="ru-RU"/>
        </w:rPr>
        <w:t>Стандарт предназначен</w:t>
      </w:r>
      <w:r w:rsidR="00B15D67" w:rsidRPr="00A32011">
        <w:rPr>
          <w:lang w:val="ru-RU"/>
        </w:rPr>
        <w:t xml:space="preserve"> </w:t>
      </w:r>
      <w:r w:rsidRPr="00A32011">
        <w:rPr>
          <w:lang w:val="ru-RU"/>
        </w:rPr>
        <w:t>для сертификации системы качества услуг, а также оценки системы качества на предприятии по оказанию услуг населению.</w:t>
      </w:r>
    </w:p>
    <w:p w:rsidR="00800116" w:rsidRPr="00A32011" w:rsidRDefault="00800116" w:rsidP="00B15D67">
      <w:pPr>
        <w:shd w:val="clear" w:color="auto" w:fill="FFFFFF"/>
        <w:spacing w:line="360" w:lineRule="auto"/>
        <w:ind w:firstLine="709"/>
        <w:rPr>
          <w:lang w:val="ru-RU"/>
        </w:rPr>
      </w:pPr>
      <w:r w:rsidRPr="00A32011">
        <w:rPr>
          <w:lang w:val="ru-RU"/>
        </w:rPr>
        <w:t>Определения</w:t>
      </w:r>
    </w:p>
    <w:p w:rsidR="00800116" w:rsidRPr="00A32011" w:rsidRDefault="00800116" w:rsidP="00B15D67">
      <w:pPr>
        <w:shd w:val="clear" w:color="auto" w:fill="FFFFFF"/>
        <w:spacing w:line="360" w:lineRule="auto"/>
        <w:ind w:firstLine="709"/>
        <w:rPr>
          <w:lang w:val="ru-RU"/>
        </w:rPr>
      </w:pPr>
      <w:r w:rsidRPr="00A32011">
        <w:rPr>
          <w:lang w:val="ru-RU"/>
        </w:rPr>
        <w:t>В настоящем стандарте применяют следующие термины:</w:t>
      </w:r>
    </w:p>
    <w:p w:rsidR="00800116" w:rsidRPr="00A32011" w:rsidRDefault="00800116" w:rsidP="00B15D67">
      <w:pPr>
        <w:shd w:val="clear" w:color="auto" w:fill="FFFFFF"/>
        <w:spacing w:line="360" w:lineRule="auto"/>
        <w:ind w:firstLine="709"/>
        <w:rPr>
          <w:lang w:val="ru-RU"/>
        </w:rPr>
      </w:pPr>
      <w:r w:rsidRPr="00A32011">
        <w:rPr>
          <w:lang w:val="ru-RU"/>
        </w:rPr>
        <w:t>Услуга – результат</w:t>
      </w:r>
      <w:r w:rsidR="00B15D67" w:rsidRPr="00A32011">
        <w:rPr>
          <w:lang w:val="ru-RU"/>
        </w:rPr>
        <w:t xml:space="preserve"> </w:t>
      </w:r>
      <w:r w:rsidRPr="00A32011">
        <w:rPr>
          <w:lang w:val="ru-RU"/>
        </w:rPr>
        <w:t xml:space="preserve"> непосредственного взаимодействия исполнителя и</w:t>
      </w:r>
      <w:r w:rsidR="00B15D67" w:rsidRPr="00A32011">
        <w:rPr>
          <w:lang w:val="ru-RU"/>
        </w:rPr>
        <w:t xml:space="preserve"> </w:t>
      </w:r>
      <w:r w:rsidRPr="00A32011">
        <w:rPr>
          <w:lang w:val="ru-RU"/>
        </w:rPr>
        <w:t>потребителя, а также собственной деятельности исполнителя по удовлетворению потребности потребителя.</w:t>
      </w:r>
    </w:p>
    <w:p w:rsidR="00800116" w:rsidRPr="00A32011" w:rsidRDefault="00800116" w:rsidP="00B15D67">
      <w:pPr>
        <w:shd w:val="clear" w:color="auto" w:fill="FFFFFF"/>
        <w:spacing w:line="360" w:lineRule="auto"/>
        <w:ind w:firstLine="709"/>
        <w:rPr>
          <w:lang w:val="ru-RU"/>
        </w:rPr>
      </w:pPr>
      <w:r w:rsidRPr="00A32011">
        <w:rPr>
          <w:lang w:val="ru-RU"/>
        </w:rPr>
        <w:t>Качество услуги – совокупность характеристик услуги, определяющих</w:t>
      </w:r>
      <w:r w:rsidR="00B15D67" w:rsidRPr="00A32011">
        <w:rPr>
          <w:lang w:val="ru-RU"/>
        </w:rPr>
        <w:t xml:space="preserve"> </w:t>
      </w:r>
      <w:r w:rsidRPr="00A32011">
        <w:rPr>
          <w:lang w:val="ru-RU"/>
        </w:rPr>
        <w:t xml:space="preserve"> ее способность удовлетворять установленные или предполагаемые потребности потребителя.</w:t>
      </w:r>
    </w:p>
    <w:p w:rsidR="00800116" w:rsidRPr="00A32011" w:rsidRDefault="00800116" w:rsidP="00B15D67">
      <w:pPr>
        <w:shd w:val="clear" w:color="auto" w:fill="FFFFFF"/>
        <w:spacing w:line="360" w:lineRule="auto"/>
        <w:ind w:firstLine="709"/>
        <w:rPr>
          <w:lang w:val="ru-RU"/>
        </w:rPr>
      </w:pPr>
      <w:r w:rsidRPr="00A32011">
        <w:rPr>
          <w:lang w:val="ru-RU"/>
        </w:rPr>
        <w:t>Система качества – совокупность организационной структуры, ответственности, процедур, процессов и ресурсов, обеспечивающая осуществление общего руководства качеством.</w:t>
      </w:r>
    </w:p>
    <w:p w:rsidR="00800116" w:rsidRPr="00A32011" w:rsidRDefault="00800116" w:rsidP="00B15D67">
      <w:pPr>
        <w:shd w:val="clear" w:color="auto" w:fill="FFFFFF"/>
        <w:spacing w:line="360" w:lineRule="auto"/>
        <w:ind w:firstLine="709"/>
        <w:rPr>
          <w:lang w:val="ru-RU"/>
        </w:rPr>
      </w:pPr>
      <w:r w:rsidRPr="00A32011">
        <w:rPr>
          <w:lang w:val="ru-RU"/>
        </w:rPr>
        <w:t>Система качества услуг</w:t>
      </w:r>
    </w:p>
    <w:p w:rsidR="00800116" w:rsidRPr="00A32011" w:rsidRDefault="00800116" w:rsidP="00B15D67">
      <w:pPr>
        <w:shd w:val="clear" w:color="auto" w:fill="FFFFFF"/>
        <w:spacing w:line="360" w:lineRule="auto"/>
        <w:ind w:firstLine="709"/>
        <w:rPr>
          <w:lang w:val="ru-RU"/>
        </w:rPr>
      </w:pPr>
      <w:r w:rsidRPr="00A32011">
        <w:rPr>
          <w:lang w:val="ru-RU"/>
        </w:rPr>
        <w:t>Политика в области качества</w:t>
      </w:r>
    </w:p>
    <w:p w:rsidR="00800116" w:rsidRPr="00A32011" w:rsidRDefault="00800116" w:rsidP="00B15D67">
      <w:pPr>
        <w:shd w:val="clear" w:color="auto" w:fill="FFFFFF"/>
        <w:spacing w:line="360" w:lineRule="auto"/>
        <w:ind w:firstLine="709"/>
        <w:rPr>
          <w:lang w:val="ru-RU"/>
        </w:rPr>
      </w:pPr>
      <w:r w:rsidRPr="00A32011">
        <w:rPr>
          <w:lang w:val="ru-RU"/>
        </w:rPr>
        <w:t>Политика в области качества услуг направлена на</w:t>
      </w:r>
      <w:r w:rsidR="00B15D67" w:rsidRPr="00A32011">
        <w:rPr>
          <w:lang w:val="ru-RU"/>
        </w:rPr>
        <w:t xml:space="preserve"> </w:t>
      </w:r>
      <w:r w:rsidRPr="00A32011">
        <w:rPr>
          <w:lang w:val="ru-RU"/>
        </w:rPr>
        <w:t>реализацию</w:t>
      </w:r>
      <w:r w:rsidR="00B15D67" w:rsidRPr="00A32011">
        <w:rPr>
          <w:lang w:val="ru-RU"/>
        </w:rPr>
        <w:t xml:space="preserve"> </w:t>
      </w:r>
      <w:r w:rsidRPr="00A32011">
        <w:rPr>
          <w:lang w:val="ru-RU"/>
        </w:rPr>
        <w:t>следующих</w:t>
      </w:r>
      <w:r w:rsidR="00B15D67" w:rsidRPr="00A32011">
        <w:rPr>
          <w:lang w:val="ru-RU"/>
        </w:rPr>
        <w:t xml:space="preserve"> </w:t>
      </w:r>
      <w:r w:rsidRPr="00A32011">
        <w:rPr>
          <w:lang w:val="ru-RU"/>
        </w:rPr>
        <w:t>основных задач:</w:t>
      </w:r>
    </w:p>
    <w:p w:rsidR="00800116" w:rsidRPr="00A32011" w:rsidRDefault="00800116" w:rsidP="00B15D67">
      <w:pPr>
        <w:shd w:val="clear" w:color="auto" w:fill="FFFFFF"/>
        <w:spacing w:line="360" w:lineRule="auto"/>
        <w:ind w:firstLine="709"/>
        <w:rPr>
          <w:lang w:val="ru-RU"/>
        </w:rPr>
      </w:pPr>
      <w:r w:rsidRPr="00A32011">
        <w:rPr>
          <w:lang w:val="ru-RU"/>
        </w:rPr>
        <w:t>Удовлетворение потребителя с точки зрения профессиональных стандартов и этики, непрерывное повышение качества</w:t>
      </w:r>
      <w:r w:rsidR="00B15D67" w:rsidRPr="00A32011">
        <w:rPr>
          <w:lang w:val="ru-RU"/>
        </w:rPr>
        <w:t xml:space="preserve"> </w:t>
      </w:r>
      <w:r w:rsidRPr="00A32011">
        <w:rPr>
          <w:lang w:val="ru-RU"/>
        </w:rPr>
        <w:t>услуги, учет требований</w:t>
      </w:r>
      <w:r w:rsidR="00B15D67" w:rsidRPr="00A32011">
        <w:rPr>
          <w:lang w:val="ru-RU"/>
        </w:rPr>
        <w:t xml:space="preserve"> </w:t>
      </w:r>
      <w:r w:rsidRPr="00A32011">
        <w:rPr>
          <w:lang w:val="ru-RU"/>
        </w:rPr>
        <w:t>общества</w:t>
      </w:r>
      <w:r w:rsidR="00B15D67" w:rsidRPr="00A32011">
        <w:rPr>
          <w:lang w:val="ru-RU"/>
        </w:rPr>
        <w:t xml:space="preserve"> </w:t>
      </w:r>
      <w:r w:rsidRPr="00A32011">
        <w:rPr>
          <w:lang w:val="ru-RU"/>
        </w:rPr>
        <w:t>и</w:t>
      </w:r>
      <w:r w:rsidR="00B15D67" w:rsidRPr="00A32011">
        <w:rPr>
          <w:lang w:val="ru-RU"/>
        </w:rPr>
        <w:t xml:space="preserve"> </w:t>
      </w:r>
      <w:r w:rsidRPr="00A32011">
        <w:rPr>
          <w:lang w:val="ru-RU"/>
        </w:rPr>
        <w:t>защиты</w:t>
      </w:r>
      <w:r w:rsidR="00B15D67" w:rsidRPr="00A32011">
        <w:rPr>
          <w:lang w:val="ru-RU"/>
        </w:rPr>
        <w:t xml:space="preserve"> </w:t>
      </w:r>
      <w:r w:rsidRPr="00A32011">
        <w:rPr>
          <w:lang w:val="ru-RU"/>
        </w:rPr>
        <w:t>окружающей</w:t>
      </w:r>
      <w:r w:rsidR="00B15D67" w:rsidRPr="00A32011">
        <w:rPr>
          <w:lang w:val="ru-RU"/>
        </w:rPr>
        <w:t xml:space="preserve"> </w:t>
      </w:r>
      <w:r w:rsidRPr="00A32011">
        <w:rPr>
          <w:lang w:val="ru-RU"/>
        </w:rPr>
        <w:t>среды,</w:t>
      </w:r>
      <w:r w:rsidR="00B15D67" w:rsidRPr="00A32011">
        <w:rPr>
          <w:lang w:val="ru-RU"/>
        </w:rPr>
        <w:t xml:space="preserve"> </w:t>
      </w:r>
      <w:r w:rsidRPr="00A32011">
        <w:rPr>
          <w:lang w:val="ru-RU"/>
        </w:rPr>
        <w:t>эффективность предоставления услуги.</w:t>
      </w:r>
    </w:p>
    <w:p w:rsidR="00800116" w:rsidRPr="00A32011" w:rsidRDefault="00800116" w:rsidP="00B15D67">
      <w:pPr>
        <w:shd w:val="clear" w:color="auto" w:fill="FFFFFF"/>
        <w:spacing w:line="360" w:lineRule="auto"/>
        <w:ind w:firstLine="709"/>
        <w:rPr>
          <w:lang w:val="ru-RU"/>
        </w:rPr>
      </w:pPr>
      <w:r w:rsidRPr="00A32011">
        <w:rPr>
          <w:lang w:val="ru-RU"/>
        </w:rPr>
        <w:t>Работы по обеспечению качества</w:t>
      </w:r>
    </w:p>
    <w:p w:rsidR="00800116" w:rsidRPr="00A32011" w:rsidRDefault="00800116" w:rsidP="00B15D67">
      <w:pPr>
        <w:shd w:val="clear" w:color="auto" w:fill="FFFFFF"/>
        <w:spacing w:line="360" w:lineRule="auto"/>
        <w:ind w:firstLine="709"/>
        <w:rPr>
          <w:lang w:val="ru-RU"/>
        </w:rPr>
      </w:pPr>
      <w:r w:rsidRPr="00A32011">
        <w:rPr>
          <w:lang w:val="ru-RU"/>
        </w:rPr>
        <w:t>ОТК должен осуществлять контроль деятельности, влияющей на</w:t>
      </w:r>
      <w:r w:rsidR="00B15D67" w:rsidRPr="00A32011">
        <w:rPr>
          <w:lang w:val="ru-RU"/>
        </w:rPr>
        <w:t xml:space="preserve"> </w:t>
      </w:r>
      <w:r w:rsidRPr="00A32011">
        <w:rPr>
          <w:lang w:val="ru-RU"/>
        </w:rPr>
        <w:t>качество</w:t>
      </w:r>
      <w:r w:rsidR="00B15D67" w:rsidRPr="00A32011">
        <w:rPr>
          <w:lang w:val="ru-RU"/>
        </w:rPr>
        <w:t xml:space="preserve"> </w:t>
      </w:r>
      <w:r w:rsidRPr="00A32011">
        <w:rPr>
          <w:lang w:val="ru-RU"/>
        </w:rPr>
        <w:t xml:space="preserve"> услуг:</w:t>
      </w:r>
    </w:p>
    <w:p w:rsidR="00800116" w:rsidRPr="00A32011" w:rsidRDefault="00800116" w:rsidP="00B15D67">
      <w:pPr>
        <w:shd w:val="clear" w:color="auto" w:fill="FFFFFF"/>
        <w:spacing w:line="360" w:lineRule="auto"/>
        <w:ind w:firstLine="709"/>
        <w:rPr>
          <w:lang w:val="ru-RU"/>
        </w:rPr>
      </w:pPr>
      <w:r w:rsidRPr="00A32011">
        <w:rPr>
          <w:lang w:val="ru-RU"/>
        </w:rPr>
        <w:t>а) выявлением и регистрацией претензий,</w:t>
      </w:r>
      <w:r w:rsidR="00B15D67" w:rsidRPr="00A32011">
        <w:rPr>
          <w:lang w:val="ru-RU"/>
        </w:rPr>
        <w:t xml:space="preserve"> </w:t>
      </w:r>
      <w:r w:rsidRPr="00A32011">
        <w:rPr>
          <w:lang w:val="ru-RU"/>
        </w:rPr>
        <w:t>жалоб,</w:t>
      </w:r>
      <w:r w:rsidR="00B15D67" w:rsidRPr="00A32011">
        <w:rPr>
          <w:lang w:val="ru-RU"/>
        </w:rPr>
        <w:t xml:space="preserve"> </w:t>
      </w:r>
      <w:r w:rsidRPr="00A32011">
        <w:rPr>
          <w:lang w:val="ru-RU"/>
        </w:rPr>
        <w:t>рекламаций со стороны потребителей услуг;</w:t>
      </w:r>
    </w:p>
    <w:p w:rsidR="00800116" w:rsidRPr="00A32011" w:rsidRDefault="00800116" w:rsidP="00B15D67">
      <w:pPr>
        <w:shd w:val="clear" w:color="auto" w:fill="FFFFFF"/>
        <w:spacing w:line="360" w:lineRule="auto"/>
        <w:ind w:firstLine="709"/>
        <w:rPr>
          <w:lang w:val="ru-RU"/>
        </w:rPr>
      </w:pPr>
      <w:r w:rsidRPr="00A32011">
        <w:rPr>
          <w:lang w:val="ru-RU"/>
        </w:rPr>
        <w:t>б) проведением мероприятий, направленных на их устранение и предупреждение;</w:t>
      </w:r>
    </w:p>
    <w:p w:rsidR="00800116" w:rsidRPr="00A32011" w:rsidRDefault="00800116" w:rsidP="00B15D67">
      <w:pPr>
        <w:shd w:val="clear" w:color="auto" w:fill="FFFFFF"/>
        <w:spacing w:line="360" w:lineRule="auto"/>
        <w:ind w:firstLine="709"/>
        <w:rPr>
          <w:lang w:val="ru-RU"/>
        </w:rPr>
      </w:pPr>
      <w:r w:rsidRPr="00A32011">
        <w:rPr>
          <w:lang w:val="ru-RU"/>
        </w:rPr>
        <w:t>в) проверкой выполнения решений.</w:t>
      </w:r>
    </w:p>
    <w:p w:rsidR="00800116" w:rsidRPr="00A32011" w:rsidRDefault="00800116" w:rsidP="00B15D67">
      <w:pPr>
        <w:shd w:val="clear" w:color="auto" w:fill="FFFFFF"/>
        <w:spacing w:line="360" w:lineRule="auto"/>
        <w:ind w:firstLine="709"/>
        <w:rPr>
          <w:lang w:val="ru-RU"/>
        </w:rPr>
      </w:pPr>
      <w:r w:rsidRPr="00A32011">
        <w:rPr>
          <w:lang w:val="ru-RU"/>
        </w:rPr>
        <w:t>г) предприятием приобретается необходимое контрольно-техническое оборудование, оснастка, материальные ресурсы.</w:t>
      </w:r>
    </w:p>
    <w:p w:rsidR="00800116" w:rsidRPr="00A32011" w:rsidRDefault="00800116" w:rsidP="00B15D67">
      <w:pPr>
        <w:shd w:val="clear" w:color="auto" w:fill="FFFFFF"/>
        <w:spacing w:line="360" w:lineRule="auto"/>
        <w:ind w:firstLine="709"/>
        <w:rPr>
          <w:lang w:val="ru-RU"/>
        </w:rPr>
      </w:pPr>
      <w:r w:rsidRPr="00A32011">
        <w:rPr>
          <w:lang w:val="ru-RU"/>
        </w:rPr>
        <w:t>д) осуществляется подбор квалифицированного персонала, а также его обучение</w:t>
      </w:r>
    </w:p>
    <w:p w:rsidR="00800116" w:rsidRPr="00A32011" w:rsidRDefault="00800116" w:rsidP="00B15D67">
      <w:pPr>
        <w:shd w:val="clear" w:color="auto" w:fill="FFFFFF"/>
        <w:spacing w:line="360" w:lineRule="auto"/>
        <w:ind w:firstLine="709"/>
        <w:rPr>
          <w:lang w:val="ru-RU"/>
        </w:rPr>
      </w:pPr>
      <w:r w:rsidRPr="00A32011">
        <w:rPr>
          <w:lang w:val="ru-RU"/>
        </w:rPr>
        <w:t xml:space="preserve">Взаимодействие с потребителем </w:t>
      </w:r>
    </w:p>
    <w:p w:rsidR="00800116" w:rsidRPr="00A32011" w:rsidRDefault="00800116" w:rsidP="00B15D67">
      <w:pPr>
        <w:shd w:val="clear" w:color="auto" w:fill="FFFFFF"/>
        <w:spacing w:line="360" w:lineRule="auto"/>
        <w:ind w:firstLine="709"/>
        <w:rPr>
          <w:lang w:val="ru-RU"/>
        </w:rPr>
      </w:pPr>
      <w:r w:rsidRPr="00A32011">
        <w:rPr>
          <w:lang w:val="ru-RU"/>
        </w:rPr>
        <w:t>До потребителя доводится информация:</w:t>
      </w:r>
    </w:p>
    <w:p w:rsidR="00800116" w:rsidRPr="00A32011" w:rsidRDefault="00800116" w:rsidP="00B15D67">
      <w:pPr>
        <w:shd w:val="clear" w:color="auto" w:fill="FFFFFF"/>
        <w:spacing w:line="360" w:lineRule="auto"/>
        <w:ind w:firstLine="709"/>
        <w:rPr>
          <w:lang w:val="ru-RU"/>
        </w:rPr>
      </w:pPr>
      <w:r w:rsidRPr="00A32011">
        <w:rPr>
          <w:lang w:val="ru-RU"/>
        </w:rPr>
        <w:t>- о характеристике услуги,</w:t>
      </w:r>
      <w:r w:rsidR="00B15D67" w:rsidRPr="00A32011">
        <w:rPr>
          <w:lang w:val="ru-RU"/>
        </w:rPr>
        <w:t xml:space="preserve"> </w:t>
      </w:r>
      <w:r w:rsidRPr="00A32011">
        <w:rPr>
          <w:lang w:val="ru-RU"/>
        </w:rPr>
        <w:t>ее области деятельности, доступности и затратах времени на ее предоставление;</w:t>
      </w:r>
    </w:p>
    <w:p w:rsidR="00800116" w:rsidRPr="00A32011" w:rsidRDefault="00800116" w:rsidP="00B15D67">
      <w:pPr>
        <w:shd w:val="clear" w:color="auto" w:fill="FFFFFF"/>
        <w:spacing w:line="360" w:lineRule="auto"/>
        <w:ind w:firstLine="709"/>
        <w:rPr>
          <w:lang w:val="ru-RU"/>
        </w:rPr>
      </w:pPr>
      <w:r w:rsidRPr="00A32011">
        <w:rPr>
          <w:lang w:val="ru-RU"/>
        </w:rPr>
        <w:t>- об ожидаемой стоимости услуги;</w:t>
      </w:r>
    </w:p>
    <w:p w:rsidR="00800116" w:rsidRPr="00A32011" w:rsidRDefault="00800116" w:rsidP="00B15D67">
      <w:pPr>
        <w:shd w:val="clear" w:color="auto" w:fill="FFFFFF"/>
        <w:spacing w:line="360" w:lineRule="auto"/>
        <w:ind w:firstLine="709"/>
        <w:rPr>
          <w:lang w:val="ru-RU"/>
        </w:rPr>
      </w:pPr>
      <w:r w:rsidRPr="00A32011">
        <w:rPr>
          <w:lang w:val="ru-RU"/>
        </w:rPr>
        <w:t>- о взаимосвязи между качеством услуги, условиями ее предоставления и стоимостью;</w:t>
      </w:r>
    </w:p>
    <w:p w:rsidR="00800116" w:rsidRPr="00A32011" w:rsidRDefault="00800116" w:rsidP="00B15D67">
      <w:pPr>
        <w:shd w:val="clear" w:color="auto" w:fill="FFFFFF"/>
        <w:spacing w:line="360" w:lineRule="auto"/>
        <w:ind w:firstLine="709"/>
        <w:rPr>
          <w:lang w:val="ru-RU"/>
        </w:rPr>
      </w:pPr>
      <w:r w:rsidRPr="00A32011">
        <w:rPr>
          <w:lang w:val="ru-RU"/>
        </w:rPr>
        <w:t>- о возможности влияния потребителей на качество услуги;</w:t>
      </w:r>
    </w:p>
    <w:p w:rsidR="00800116" w:rsidRPr="00A32011" w:rsidRDefault="00800116" w:rsidP="00B15D67">
      <w:pPr>
        <w:shd w:val="clear" w:color="auto" w:fill="FFFFFF"/>
        <w:spacing w:line="360" w:lineRule="auto"/>
        <w:ind w:firstLine="709"/>
        <w:rPr>
          <w:lang w:val="ru-RU"/>
        </w:rPr>
      </w:pPr>
      <w:r w:rsidRPr="00A32011">
        <w:rPr>
          <w:lang w:val="ru-RU"/>
        </w:rPr>
        <w:t>Устанавливается взаимосвязь между предложенной</w:t>
      </w:r>
      <w:r w:rsidR="00B15D67" w:rsidRPr="00A32011">
        <w:rPr>
          <w:lang w:val="ru-RU"/>
        </w:rPr>
        <w:t xml:space="preserve"> </w:t>
      </w:r>
      <w:r w:rsidRPr="00A32011">
        <w:rPr>
          <w:lang w:val="ru-RU"/>
        </w:rPr>
        <w:t>услугой</w:t>
      </w:r>
      <w:r w:rsidR="00B15D67" w:rsidRPr="00A32011">
        <w:rPr>
          <w:lang w:val="ru-RU"/>
        </w:rPr>
        <w:t xml:space="preserve"> </w:t>
      </w:r>
      <w:r w:rsidRPr="00A32011">
        <w:rPr>
          <w:lang w:val="ru-RU"/>
        </w:rPr>
        <w:t>и реальными потребностями потребителя.</w:t>
      </w:r>
    </w:p>
    <w:p w:rsidR="00800116" w:rsidRPr="00A32011" w:rsidRDefault="00800116" w:rsidP="00B15D67">
      <w:pPr>
        <w:shd w:val="clear" w:color="auto" w:fill="FFFFFF"/>
        <w:spacing w:line="360" w:lineRule="auto"/>
        <w:ind w:firstLine="709"/>
        <w:rPr>
          <w:lang w:val="ru-RU"/>
        </w:rPr>
      </w:pPr>
      <w:r w:rsidRPr="00A32011">
        <w:rPr>
          <w:lang w:val="ru-RU"/>
        </w:rPr>
        <w:t>Материально-техническое обесп</w:t>
      </w:r>
      <w:r w:rsidR="00037BA2" w:rsidRPr="00A32011">
        <w:rPr>
          <w:lang w:val="ru-RU"/>
        </w:rPr>
        <w:t>ечение качества услуг</w:t>
      </w:r>
    </w:p>
    <w:p w:rsidR="00037BA2" w:rsidRPr="00A32011" w:rsidRDefault="00800116" w:rsidP="00B15D67">
      <w:pPr>
        <w:shd w:val="clear" w:color="auto" w:fill="FFFFFF"/>
        <w:spacing w:line="360" w:lineRule="auto"/>
        <w:ind w:firstLine="709"/>
        <w:rPr>
          <w:lang w:val="ru-RU"/>
        </w:rPr>
      </w:pPr>
      <w:r w:rsidRPr="00A32011">
        <w:rPr>
          <w:lang w:val="ru-RU"/>
        </w:rPr>
        <w:t>а) обеспечивается соответствие установленным требованиям используемых инструментов, материалов, а также закупаемых запасных частей и агрегатов;</w:t>
      </w:r>
    </w:p>
    <w:p w:rsidR="00800116" w:rsidRPr="00A32011" w:rsidRDefault="00800116" w:rsidP="00B15D67">
      <w:pPr>
        <w:shd w:val="clear" w:color="auto" w:fill="FFFFFF"/>
        <w:spacing w:line="360" w:lineRule="auto"/>
        <w:ind w:firstLine="709"/>
        <w:rPr>
          <w:lang w:val="ru-RU"/>
        </w:rPr>
      </w:pPr>
      <w:r w:rsidRPr="00A32011">
        <w:rPr>
          <w:lang w:val="ru-RU"/>
        </w:rPr>
        <w:t>б) поставщики материалов и др. должны быть способны обеспечивать соответствующее качество;</w:t>
      </w:r>
    </w:p>
    <w:p w:rsidR="00800116" w:rsidRPr="00A32011" w:rsidRDefault="00800116" w:rsidP="00B15D67">
      <w:pPr>
        <w:shd w:val="clear" w:color="auto" w:fill="FFFFFF"/>
        <w:spacing w:line="360" w:lineRule="auto"/>
        <w:ind w:firstLine="709"/>
        <w:rPr>
          <w:lang w:val="ru-RU"/>
        </w:rPr>
      </w:pPr>
      <w:r w:rsidRPr="00A32011">
        <w:rPr>
          <w:lang w:val="ru-RU"/>
        </w:rPr>
        <w:t>Контроль и оценка качества услуги</w:t>
      </w:r>
    </w:p>
    <w:p w:rsidR="00800116" w:rsidRPr="00A32011" w:rsidRDefault="00800116" w:rsidP="00B15D67">
      <w:pPr>
        <w:shd w:val="clear" w:color="auto" w:fill="FFFFFF"/>
        <w:spacing w:line="360" w:lineRule="auto"/>
        <w:ind w:firstLine="709"/>
        <w:rPr>
          <w:lang w:val="ru-RU"/>
        </w:rPr>
      </w:pPr>
      <w:r w:rsidRPr="00A32011">
        <w:rPr>
          <w:lang w:val="ru-RU"/>
        </w:rPr>
        <w:t>а) обеспечить самоконтроль персонала, предоставляющего услугу, как составную часть процесса контроля;</w:t>
      </w:r>
    </w:p>
    <w:p w:rsidR="00800116" w:rsidRPr="00A32011" w:rsidRDefault="00800116" w:rsidP="00B15D67">
      <w:pPr>
        <w:shd w:val="clear" w:color="auto" w:fill="FFFFFF"/>
        <w:spacing w:line="360" w:lineRule="auto"/>
        <w:ind w:firstLine="709"/>
        <w:rPr>
          <w:lang w:val="ru-RU"/>
        </w:rPr>
      </w:pPr>
      <w:r w:rsidRPr="00A32011">
        <w:rPr>
          <w:lang w:val="ru-RU"/>
        </w:rPr>
        <w:t>б) обеспечить приоритет потребителя в оценке качества услуг;</w:t>
      </w:r>
    </w:p>
    <w:p w:rsidR="00800116" w:rsidRPr="00A32011" w:rsidRDefault="00800116" w:rsidP="00B15D67">
      <w:pPr>
        <w:shd w:val="clear" w:color="auto" w:fill="FFFFFF"/>
        <w:spacing w:line="360" w:lineRule="auto"/>
        <w:ind w:firstLine="709"/>
        <w:rPr>
          <w:lang w:val="ru-RU"/>
        </w:rPr>
      </w:pPr>
      <w:r w:rsidRPr="00A32011">
        <w:rPr>
          <w:lang w:val="ru-RU"/>
        </w:rPr>
        <w:t>в) ввести практику регулярной оценки степени удовлетворенности потребителя услуг путем проведения социологических опросов.</w:t>
      </w:r>
    </w:p>
    <w:p w:rsidR="00CA0A4A" w:rsidRPr="00A32011" w:rsidRDefault="00CA0A4A" w:rsidP="00CA0A4A">
      <w:pPr>
        <w:spacing w:line="360" w:lineRule="auto"/>
        <w:ind w:firstLine="709"/>
        <w:rPr>
          <w:lang w:val="ru-RU"/>
        </w:rPr>
      </w:pPr>
      <w:bookmarkStart w:id="46" w:name="_Toc186416295"/>
      <w:bookmarkStart w:id="47" w:name="_Toc186673499"/>
      <w:r w:rsidRPr="00A32011">
        <w:rPr>
          <w:lang w:val="ru-RU"/>
        </w:rPr>
        <w:t>Показатели, характеризующие качество эксплуатационной деятельности СТО, объединяются в группы:</w:t>
      </w:r>
    </w:p>
    <w:p w:rsidR="00CA0A4A" w:rsidRPr="00A32011" w:rsidRDefault="00CA0A4A" w:rsidP="00CA0A4A">
      <w:pPr>
        <w:spacing w:line="360" w:lineRule="auto"/>
        <w:ind w:firstLine="709"/>
        <w:rPr>
          <w:lang w:val="ru-RU"/>
        </w:rPr>
      </w:pPr>
      <w:r w:rsidRPr="00A32011">
        <w:rPr>
          <w:lang w:val="ru-RU"/>
        </w:rPr>
        <w:t>а) качество услуг обслуживания автомобилей;</w:t>
      </w:r>
    </w:p>
    <w:p w:rsidR="00CA0A4A" w:rsidRPr="00A32011" w:rsidRDefault="00CA0A4A" w:rsidP="00CA0A4A">
      <w:pPr>
        <w:spacing w:line="360" w:lineRule="auto"/>
        <w:ind w:firstLine="709"/>
        <w:rPr>
          <w:lang w:val="ru-RU"/>
        </w:rPr>
      </w:pPr>
      <w:r w:rsidRPr="00A32011">
        <w:rPr>
          <w:lang w:val="ru-RU"/>
        </w:rPr>
        <w:t>б) эффективности эксплуатационной деятельности (рациональное использование основных фондов, трудовых, материальных и финансовых ресурсов).</w:t>
      </w:r>
    </w:p>
    <w:p w:rsidR="00CA0A4A" w:rsidRPr="00A32011" w:rsidRDefault="00CA0A4A" w:rsidP="00CA0A4A">
      <w:pPr>
        <w:spacing w:line="360" w:lineRule="auto"/>
        <w:ind w:firstLine="709"/>
        <w:rPr>
          <w:lang w:val="ru-RU"/>
        </w:rPr>
      </w:pPr>
    </w:p>
    <w:p w:rsidR="00CA0A4A" w:rsidRPr="00A32011" w:rsidRDefault="004E090A" w:rsidP="00CA0A4A">
      <w:pPr>
        <w:spacing w:line="360" w:lineRule="auto"/>
        <w:ind w:firstLine="709"/>
        <w:rPr>
          <w:lang w:val="ru-RU"/>
        </w:rPr>
      </w:pPr>
      <w:r>
        <w:rPr>
          <w:lang w:val="ru-RU"/>
        </w:rPr>
        <w:pict>
          <v:shape id="_x0000_i1062" type="#_x0000_t75" style="width:337.5pt;height:210.75pt">
            <v:imagedata r:id="rId33" o:title=""/>
          </v:shape>
        </w:pict>
      </w:r>
    </w:p>
    <w:p w:rsidR="00CA0A4A" w:rsidRPr="00A32011" w:rsidRDefault="00CA0A4A" w:rsidP="00CA0A4A">
      <w:pPr>
        <w:spacing w:line="360" w:lineRule="auto"/>
        <w:ind w:firstLine="709"/>
        <w:rPr>
          <w:lang w:val="ru-RU"/>
        </w:rPr>
      </w:pPr>
      <w:r w:rsidRPr="00A32011">
        <w:rPr>
          <w:lang w:val="ru-RU"/>
        </w:rPr>
        <w:t>Рисунок 4.1 - Схема функций комплексной системы управления качеством услуг на СТО</w:t>
      </w:r>
    </w:p>
    <w:p w:rsidR="00CA0A4A" w:rsidRPr="00A32011" w:rsidRDefault="00CA0A4A" w:rsidP="00CA0A4A">
      <w:pPr>
        <w:spacing w:line="360" w:lineRule="auto"/>
        <w:ind w:firstLine="709"/>
        <w:rPr>
          <w:lang w:val="ru-RU"/>
        </w:rPr>
      </w:pPr>
      <w:r w:rsidRPr="00A32011">
        <w:rPr>
          <w:lang w:val="ru-RU"/>
        </w:rPr>
        <w:t>Оценка качества эксплуатационной деятельности СТО производится по приведенной выше системе показателей, а также с помощью балльной системы.</w:t>
      </w:r>
    </w:p>
    <w:p w:rsidR="00CA0A4A" w:rsidRPr="00A32011" w:rsidRDefault="00CA0A4A" w:rsidP="00CA0A4A">
      <w:pPr>
        <w:spacing w:line="360" w:lineRule="auto"/>
        <w:ind w:firstLine="709"/>
        <w:rPr>
          <w:lang w:val="ru-RU"/>
        </w:rPr>
      </w:pPr>
    </w:p>
    <w:p w:rsidR="00CA0A4A" w:rsidRPr="00A32011" w:rsidRDefault="00CA0A4A" w:rsidP="00CA0A4A">
      <w:pPr>
        <w:spacing w:line="360" w:lineRule="auto"/>
        <w:ind w:firstLine="709"/>
        <w:rPr>
          <w:lang w:val="ru-RU"/>
        </w:rPr>
      </w:pPr>
      <w:bookmarkStart w:id="48" w:name="i45926"/>
      <w:r w:rsidRPr="00A32011">
        <w:rPr>
          <w:lang w:val="ru-RU"/>
        </w:rPr>
        <w:t>4.3 Организационно-функциональная база управления качеств</w:t>
      </w:r>
      <w:bookmarkEnd w:id="48"/>
      <w:r w:rsidRPr="00A32011">
        <w:rPr>
          <w:lang w:val="ru-RU"/>
        </w:rPr>
        <w:t>ом</w:t>
      </w:r>
    </w:p>
    <w:p w:rsidR="00CA0A4A" w:rsidRPr="00A32011" w:rsidRDefault="00CA0A4A" w:rsidP="00CA0A4A">
      <w:pPr>
        <w:spacing w:line="360" w:lineRule="auto"/>
        <w:ind w:firstLine="709"/>
        <w:rPr>
          <w:lang w:val="ru-RU"/>
        </w:rPr>
      </w:pPr>
    </w:p>
    <w:p w:rsidR="00CA0A4A" w:rsidRPr="00A32011" w:rsidRDefault="00CA0A4A" w:rsidP="00CA0A4A">
      <w:pPr>
        <w:spacing w:line="360" w:lineRule="auto"/>
        <w:ind w:firstLine="709"/>
        <w:rPr>
          <w:lang w:val="ru-RU"/>
        </w:rPr>
      </w:pPr>
      <w:r w:rsidRPr="00A32011">
        <w:rPr>
          <w:lang w:val="ru-RU"/>
        </w:rPr>
        <w:t>КС УКУ дает возможность планомерно воздействовать на факторы, влияющие на обеспечение качества услуг и обслуживания на всех стадиях эксплуатации.</w:t>
      </w:r>
    </w:p>
    <w:p w:rsidR="00CA0A4A" w:rsidRPr="00A32011" w:rsidRDefault="00CA0A4A" w:rsidP="00CA0A4A">
      <w:pPr>
        <w:spacing w:line="360" w:lineRule="auto"/>
        <w:ind w:firstLine="709"/>
        <w:rPr>
          <w:lang w:val="ru-RU"/>
        </w:rPr>
      </w:pPr>
      <w:r w:rsidRPr="00A32011">
        <w:rPr>
          <w:lang w:val="ru-RU"/>
        </w:rPr>
        <w:t>Комплексная система охватывает основные функциональные связи процесса управления качеством услуг и обслуживания.</w:t>
      </w:r>
    </w:p>
    <w:p w:rsidR="00CA0A4A" w:rsidRPr="00A32011" w:rsidRDefault="00CA0A4A" w:rsidP="00CA0A4A">
      <w:pPr>
        <w:spacing w:line="360" w:lineRule="auto"/>
        <w:ind w:firstLine="709"/>
        <w:rPr>
          <w:lang w:val="ru-RU"/>
        </w:rPr>
      </w:pPr>
      <w:r w:rsidRPr="00A32011">
        <w:rPr>
          <w:lang w:val="ru-RU"/>
        </w:rPr>
        <w:t xml:space="preserve">Принципиальная схема этих связей представлена </w:t>
      </w:r>
      <w:r w:rsidRPr="00A32011">
        <w:rPr>
          <w:color w:val="000000"/>
          <w:lang w:val="ru-RU"/>
        </w:rPr>
        <w:t xml:space="preserve">на </w:t>
      </w:r>
      <w:r w:rsidRPr="000E74DD">
        <w:rPr>
          <w:lang w:val="ru-RU"/>
        </w:rPr>
        <w:t>рисунке 4.2</w:t>
      </w:r>
      <w:r w:rsidRPr="00A32011">
        <w:rPr>
          <w:lang w:val="ru-RU"/>
        </w:rPr>
        <w:t>.</w:t>
      </w:r>
    </w:p>
    <w:p w:rsidR="00CA0A4A" w:rsidRPr="00A32011" w:rsidRDefault="00CA0A4A" w:rsidP="00CA0A4A">
      <w:pPr>
        <w:spacing w:line="360" w:lineRule="auto"/>
        <w:ind w:firstLine="709"/>
        <w:rPr>
          <w:lang w:val="ru-RU"/>
        </w:rPr>
      </w:pPr>
      <w:r w:rsidRPr="00A32011">
        <w:rPr>
          <w:lang w:val="ru-RU"/>
        </w:rPr>
        <w:t>Разработка КС УКУ требует строгой регламентации деятельности всех участников оказания услуг с учетом всего многообразия управленческих процессов и специфики каждого объекта управления.</w:t>
      </w:r>
    </w:p>
    <w:p w:rsidR="00CA0A4A" w:rsidRPr="00A32011" w:rsidRDefault="00CA0A4A" w:rsidP="00CA0A4A">
      <w:pPr>
        <w:spacing w:line="360" w:lineRule="auto"/>
        <w:ind w:firstLine="709"/>
        <w:rPr>
          <w:lang w:val="ru-RU"/>
        </w:rPr>
      </w:pPr>
      <w:r w:rsidRPr="00A32011">
        <w:rPr>
          <w:lang w:val="ru-RU"/>
        </w:rPr>
        <w:t>Для обеспечения централизованного и единого подхода к вопросу управления качеством услуг на предприятии используются стандарты предприятия (СТП), которые служат организационно-методической базой и правовой основой КС УКУ.</w:t>
      </w:r>
      <w:r w:rsidR="00A32011">
        <w:rPr>
          <w:lang w:val="ru-RU"/>
        </w:rPr>
        <w:t xml:space="preserve"> </w:t>
      </w:r>
      <w:r w:rsidRPr="00A32011">
        <w:rPr>
          <w:lang w:val="ru-RU"/>
        </w:rPr>
        <w:t>СТП являются содержанием комплексной системы управления качеством услуг. Стандарты предприятия вступают в действие после утверждения руководителем предприятия. Они разрабатываются на основе государственных и отраслевых стандартов и с течением времени пересматриваются и корректируются в связи с внедрением передового опыта, средств механизации и автоматизации, новых форм организации производства и труда.</w:t>
      </w:r>
      <w:r w:rsidR="00A32011">
        <w:rPr>
          <w:lang w:val="ru-RU"/>
        </w:rPr>
        <w:t xml:space="preserve"> </w:t>
      </w:r>
      <w:r w:rsidRPr="00A32011">
        <w:rPr>
          <w:lang w:val="ru-RU"/>
        </w:rPr>
        <w:t>Цель СТП - регламентировать порядок работы каждого подразделения предприятия по повышению качества услуг и обслуживания, обеспечения рациональной организации и эффективного использования материальных, трудовых и финансовых ресурсов, повышения ответственности всех работников СТО за улучшение качества услуг, обслуживания и труда.</w:t>
      </w:r>
    </w:p>
    <w:p w:rsidR="00CA0A4A" w:rsidRPr="00A32011" w:rsidRDefault="00CA0A4A" w:rsidP="00CA0A4A">
      <w:pPr>
        <w:spacing w:line="360" w:lineRule="auto"/>
        <w:ind w:firstLine="709"/>
        <w:rPr>
          <w:lang w:val="ru-RU"/>
        </w:rPr>
      </w:pPr>
      <w:r w:rsidRPr="00A32011">
        <w:rPr>
          <w:lang w:val="ru-RU"/>
        </w:rPr>
        <w:t>Стандарты предприятия предназначаются для упорядочения процесса управления качеством услуг и установления степени и места участия каждого работника в этом процессе.</w:t>
      </w:r>
    </w:p>
    <w:p w:rsidR="00CA0A4A" w:rsidRPr="00A32011" w:rsidRDefault="00CA0A4A" w:rsidP="00CA0A4A">
      <w:pPr>
        <w:spacing w:line="360" w:lineRule="auto"/>
        <w:ind w:firstLine="709"/>
        <w:rPr>
          <w:lang w:val="ru-RU"/>
        </w:rPr>
      </w:pPr>
      <w:r w:rsidRPr="00A32011">
        <w:rPr>
          <w:lang w:val="ru-RU"/>
        </w:rPr>
        <w:t>В общем виде можно привести следующую группировку стандартов:</w:t>
      </w:r>
    </w:p>
    <w:p w:rsidR="00CA0A4A" w:rsidRPr="00A32011" w:rsidRDefault="00CA0A4A" w:rsidP="00CA0A4A">
      <w:pPr>
        <w:spacing w:line="360" w:lineRule="auto"/>
        <w:ind w:firstLine="709"/>
        <w:rPr>
          <w:lang w:val="ru-RU"/>
        </w:rPr>
      </w:pPr>
      <w:r w:rsidRPr="00A32011">
        <w:rPr>
          <w:lang w:val="ru-RU"/>
        </w:rPr>
        <w:t>- основной, который определяет систему управления качеством услуг, объекты управления, цели, критерии, структуры, перечень ГОСТов и ОСТов по управлению качеством услуг;</w:t>
      </w:r>
    </w:p>
    <w:p w:rsidR="00CA0A4A" w:rsidRPr="00A32011" w:rsidRDefault="00CA0A4A" w:rsidP="00CA0A4A">
      <w:pPr>
        <w:spacing w:line="360" w:lineRule="auto"/>
        <w:ind w:firstLine="709"/>
        <w:rPr>
          <w:lang w:val="ru-RU"/>
        </w:rPr>
      </w:pPr>
      <w:r w:rsidRPr="00A32011">
        <w:rPr>
          <w:lang w:val="ru-RU"/>
        </w:rPr>
        <w:t>- общие, определяющие порядок внедрения ГОСТов и ОСТов, проведения Дней качества, организации работы аттестационной комиссии;</w:t>
      </w:r>
    </w:p>
    <w:p w:rsidR="00CA0A4A" w:rsidRPr="00A32011" w:rsidRDefault="00CA0A4A" w:rsidP="00CA0A4A">
      <w:pPr>
        <w:spacing w:line="360" w:lineRule="auto"/>
        <w:ind w:firstLine="709"/>
        <w:rPr>
          <w:lang w:val="ru-RU"/>
        </w:rPr>
      </w:pPr>
      <w:r w:rsidRPr="00A32011">
        <w:rPr>
          <w:lang w:val="ru-RU"/>
        </w:rPr>
        <w:t>- функциональные, устанавливающие цели и порядок участия каждого в процессе управления качеством услуг;</w:t>
      </w:r>
    </w:p>
    <w:p w:rsidR="00CA0A4A" w:rsidRPr="00A32011" w:rsidRDefault="00CA0A4A" w:rsidP="00CA0A4A">
      <w:pPr>
        <w:spacing w:line="360" w:lineRule="auto"/>
        <w:ind w:firstLine="709"/>
        <w:rPr>
          <w:lang w:val="ru-RU"/>
        </w:rPr>
      </w:pPr>
      <w:r w:rsidRPr="00A32011">
        <w:rPr>
          <w:lang w:val="ru-RU"/>
        </w:rPr>
        <w:t>- организационные, определяющие обязанности каждого в процессе управления качеством услуг;</w:t>
      </w:r>
    </w:p>
    <w:p w:rsidR="00CA0A4A" w:rsidRPr="00A32011" w:rsidRDefault="00CA0A4A" w:rsidP="00CA0A4A">
      <w:pPr>
        <w:spacing w:line="360" w:lineRule="auto"/>
        <w:ind w:firstLine="709"/>
        <w:rPr>
          <w:lang w:val="ru-RU"/>
        </w:rPr>
      </w:pPr>
      <w:r w:rsidRPr="00A32011">
        <w:rPr>
          <w:lang w:val="ru-RU"/>
        </w:rPr>
        <w:t>- производственно-исполнительские, выявляющие влияние работников на качество;</w:t>
      </w:r>
    </w:p>
    <w:p w:rsidR="00CA0A4A" w:rsidRPr="00A32011" w:rsidRDefault="00CA0A4A" w:rsidP="00CA0A4A">
      <w:pPr>
        <w:spacing w:line="360" w:lineRule="auto"/>
        <w:ind w:firstLine="709"/>
        <w:rPr>
          <w:lang w:val="ru-RU"/>
        </w:rPr>
      </w:pPr>
      <w:r w:rsidRPr="00A32011">
        <w:rPr>
          <w:lang w:val="ru-RU"/>
        </w:rPr>
        <w:t>- производственно-технологические, определяющие, что влияет на качество услуг;</w:t>
      </w:r>
    </w:p>
    <w:p w:rsidR="00CA0A4A" w:rsidRPr="00A32011" w:rsidRDefault="00CA0A4A" w:rsidP="00CA0A4A">
      <w:pPr>
        <w:spacing w:line="360" w:lineRule="auto"/>
        <w:ind w:firstLine="709"/>
        <w:rPr>
          <w:lang w:val="ru-RU"/>
        </w:rPr>
      </w:pPr>
      <w:r w:rsidRPr="00A32011">
        <w:rPr>
          <w:lang w:val="ru-RU"/>
        </w:rPr>
        <w:t>- параметрические, характеризующие качество услуг и обслуживания.</w:t>
      </w:r>
    </w:p>
    <w:p w:rsidR="00CA0A4A" w:rsidRPr="00A32011" w:rsidRDefault="00CA0A4A" w:rsidP="00CA0A4A">
      <w:pPr>
        <w:spacing w:line="360" w:lineRule="auto"/>
        <w:ind w:firstLine="709"/>
        <w:rPr>
          <w:lang w:val="ru-RU"/>
        </w:rPr>
      </w:pPr>
      <w:bookmarkStart w:id="49" w:name="i52347"/>
      <w:r w:rsidRPr="00A32011">
        <w:rPr>
          <w:lang w:val="ru-RU"/>
        </w:rPr>
        <w:t>Как указывалось выше, стандарты предприятия являются содержанием КС УКУ и предусматривают:</w:t>
      </w:r>
    </w:p>
    <w:p w:rsidR="00CA0A4A" w:rsidRPr="00A32011" w:rsidRDefault="00CA0A4A" w:rsidP="00CA0A4A">
      <w:pPr>
        <w:spacing w:line="360" w:lineRule="auto"/>
        <w:ind w:firstLine="709"/>
        <w:rPr>
          <w:lang w:val="ru-RU"/>
        </w:rPr>
      </w:pPr>
      <w:r w:rsidRPr="00A32011">
        <w:rPr>
          <w:lang w:val="ru-RU"/>
        </w:rPr>
        <w:t>- сбор, обработку и анализ информации о качестве услуг, обслуживания и труда, а также о ходе и состоянии эксплуатационного процесса, организации труда, влияющих на качество услуг;</w:t>
      </w:r>
    </w:p>
    <w:p w:rsidR="00CA0A4A" w:rsidRPr="00A32011" w:rsidRDefault="00CA0A4A" w:rsidP="00CA0A4A">
      <w:pPr>
        <w:spacing w:line="360" w:lineRule="auto"/>
        <w:ind w:firstLine="709"/>
        <w:rPr>
          <w:lang w:val="ru-RU"/>
        </w:rPr>
      </w:pPr>
      <w:r w:rsidRPr="00A32011">
        <w:rPr>
          <w:lang w:val="ru-RU"/>
        </w:rPr>
        <w:t>сравнение практических результатов деятельности подразделений предприятий в области качества услуг с установленными ГОСТами, правилами, нормативами;</w:t>
      </w:r>
    </w:p>
    <w:p w:rsidR="00CA0A4A" w:rsidRPr="00A32011" w:rsidRDefault="00CA0A4A" w:rsidP="00CA0A4A">
      <w:pPr>
        <w:spacing w:line="360" w:lineRule="auto"/>
        <w:ind w:firstLine="709"/>
        <w:rPr>
          <w:lang w:val="ru-RU"/>
        </w:rPr>
      </w:pPr>
      <w:r w:rsidRPr="00A32011">
        <w:rPr>
          <w:lang w:val="ru-RU"/>
        </w:rPr>
        <w:t>- подготовку и принятие решений на основе оперативной и накопленной информации обо всех факторах и условиях, в той или иной мере влияющих на качество услуг, осуществление управляющих воздействий на эти факторы и условия;</w:t>
      </w:r>
    </w:p>
    <w:p w:rsidR="00CA0A4A" w:rsidRDefault="00CA0A4A" w:rsidP="00CA0A4A">
      <w:pPr>
        <w:spacing w:line="360" w:lineRule="auto"/>
        <w:ind w:firstLine="709"/>
        <w:rPr>
          <w:lang w:val="ru-RU"/>
        </w:rPr>
      </w:pPr>
      <w:r w:rsidRPr="00A32011">
        <w:rPr>
          <w:lang w:val="ru-RU"/>
        </w:rPr>
        <w:t>- организацию разработки мероприятий по улучшению качества.</w:t>
      </w:r>
    </w:p>
    <w:p w:rsidR="00A32011" w:rsidRPr="00A32011" w:rsidRDefault="00A32011" w:rsidP="00CA0A4A">
      <w:pPr>
        <w:spacing w:line="360" w:lineRule="auto"/>
        <w:ind w:firstLine="709"/>
        <w:rPr>
          <w:lang w:val="ru-RU"/>
        </w:rPr>
      </w:pPr>
    </w:p>
    <w:p w:rsidR="00CA0A4A" w:rsidRPr="00A32011" w:rsidRDefault="004E090A" w:rsidP="00CA0A4A">
      <w:pPr>
        <w:spacing w:line="360" w:lineRule="auto"/>
        <w:ind w:firstLine="709"/>
        <w:rPr>
          <w:lang w:val="ru-RU"/>
        </w:rPr>
      </w:pPr>
      <w:r>
        <w:rPr>
          <w:lang w:val="ru-RU"/>
        </w:rPr>
        <w:pict>
          <v:shape id="_x0000_i1063" type="#_x0000_t75" style="width:268.5pt;height:255pt">
            <v:imagedata r:id="rId34" o:title=""/>
          </v:shape>
        </w:pict>
      </w:r>
    </w:p>
    <w:bookmarkEnd w:id="49"/>
    <w:p w:rsidR="00CA0A4A" w:rsidRPr="00A32011" w:rsidRDefault="00CA0A4A" w:rsidP="00CA0A4A">
      <w:pPr>
        <w:spacing w:line="360" w:lineRule="auto"/>
        <w:ind w:firstLine="709"/>
        <w:rPr>
          <w:color w:val="000000"/>
          <w:lang w:val="ru-RU"/>
        </w:rPr>
      </w:pPr>
      <w:r w:rsidRPr="00A32011">
        <w:rPr>
          <w:color w:val="000000"/>
          <w:lang w:val="ru-RU"/>
        </w:rPr>
        <w:t>Рисунок 4.2 - Принципиальная схема функциональных связей процесса управления качеством услуг и обслуживания на СТО</w:t>
      </w:r>
    </w:p>
    <w:p w:rsidR="00CA0A4A" w:rsidRPr="00A32011" w:rsidRDefault="00CA0A4A" w:rsidP="00CA0A4A">
      <w:pPr>
        <w:spacing w:line="360" w:lineRule="auto"/>
        <w:ind w:firstLine="709"/>
        <w:rPr>
          <w:lang w:val="ru-RU"/>
        </w:rPr>
      </w:pPr>
      <w:r w:rsidRPr="00A32011">
        <w:rPr>
          <w:color w:val="000000"/>
          <w:lang w:val="ru-RU"/>
        </w:rPr>
        <w:br w:type="page"/>
      </w:r>
      <w:r w:rsidRPr="00A32011">
        <w:rPr>
          <w:lang w:val="ru-RU"/>
        </w:rPr>
        <w:t>СТП призваны не только обеспечивать организационно-техническую сторону эксплуатации, но и совершенствовать методы управления качеством услуг.</w:t>
      </w:r>
    </w:p>
    <w:p w:rsidR="00CA0A4A" w:rsidRPr="00A32011" w:rsidRDefault="00CA0A4A" w:rsidP="00CA0A4A">
      <w:pPr>
        <w:spacing w:line="360" w:lineRule="auto"/>
        <w:ind w:firstLine="709"/>
        <w:rPr>
          <w:lang w:val="ru-RU"/>
        </w:rPr>
      </w:pPr>
      <w:r w:rsidRPr="00A32011">
        <w:rPr>
          <w:lang w:val="ru-RU"/>
        </w:rPr>
        <w:t>Управлением качеством услуг занимаются высококвалифицированные специалисты всех подразделений предприятия и общественные организации.</w:t>
      </w:r>
    </w:p>
    <w:p w:rsidR="00CA0A4A" w:rsidRPr="00A32011" w:rsidRDefault="00CA0A4A" w:rsidP="00CA0A4A">
      <w:pPr>
        <w:spacing w:line="360" w:lineRule="auto"/>
        <w:ind w:firstLine="709"/>
        <w:rPr>
          <w:lang w:val="ru-RU"/>
        </w:rPr>
      </w:pPr>
      <w:r w:rsidRPr="00A32011">
        <w:rPr>
          <w:lang w:val="ru-RU"/>
        </w:rPr>
        <w:t xml:space="preserve">Структура и содержание стандартов предприятия должны соответствовать требованиям ГОСТ 1.4-68 с изм. </w:t>
      </w:r>
      <w:r w:rsidRPr="00A32011">
        <w:rPr>
          <w:color w:val="000000"/>
          <w:lang w:val="ru-RU"/>
        </w:rPr>
        <w:t xml:space="preserve">и </w:t>
      </w:r>
      <w:r w:rsidRPr="000E74DD">
        <w:rPr>
          <w:lang w:val="ru-RU"/>
        </w:rPr>
        <w:t>ГОСТ 1.5</w:t>
      </w:r>
      <w:r w:rsidRPr="00A32011">
        <w:rPr>
          <w:lang w:val="ru-RU"/>
        </w:rPr>
        <w:t>-68 с изм. и отраслевой нормативно-технической документации.</w:t>
      </w:r>
    </w:p>
    <w:p w:rsidR="00CA0A4A" w:rsidRPr="00A32011" w:rsidRDefault="00CA0A4A" w:rsidP="00CA0A4A">
      <w:pPr>
        <w:spacing w:line="360" w:lineRule="auto"/>
        <w:ind w:firstLine="709"/>
        <w:rPr>
          <w:lang w:val="ru-RU"/>
        </w:rPr>
      </w:pPr>
      <w:r w:rsidRPr="00A32011">
        <w:rPr>
          <w:lang w:val="ru-RU"/>
        </w:rPr>
        <w:t>Основной стандарт предприятия - Комплексная система управления качеством услуг. Основы положения - характеризуют КС УКУ в целом и разрабатываются на начальном этапе создания системы. Основной стандарт корректируется по мере разработки общих и специальных стандартов предприятия.</w:t>
      </w:r>
    </w:p>
    <w:p w:rsidR="00CA0A4A" w:rsidRPr="00A32011" w:rsidRDefault="00CA0A4A" w:rsidP="00CA0A4A">
      <w:pPr>
        <w:spacing w:line="360" w:lineRule="auto"/>
        <w:ind w:firstLine="709"/>
        <w:rPr>
          <w:lang w:val="ru-RU"/>
        </w:rPr>
      </w:pPr>
      <w:r w:rsidRPr="00A32011">
        <w:rPr>
          <w:lang w:val="ru-RU"/>
        </w:rPr>
        <w:t>Основной стандарт включает в себя:</w:t>
      </w:r>
    </w:p>
    <w:p w:rsidR="00CA0A4A" w:rsidRPr="00A32011" w:rsidRDefault="00CA0A4A" w:rsidP="00CA0A4A">
      <w:pPr>
        <w:spacing w:line="360" w:lineRule="auto"/>
        <w:ind w:firstLine="709"/>
        <w:rPr>
          <w:lang w:val="ru-RU"/>
        </w:rPr>
      </w:pPr>
      <w:r w:rsidRPr="00A32011">
        <w:rPr>
          <w:lang w:val="ru-RU"/>
        </w:rPr>
        <w:t>- вводную часть, в которой отмечается, что СТП распространяется на все подразделения и службы предприятия;</w:t>
      </w:r>
    </w:p>
    <w:p w:rsidR="00CA0A4A" w:rsidRPr="00A32011" w:rsidRDefault="00CA0A4A" w:rsidP="00CA0A4A">
      <w:pPr>
        <w:spacing w:line="360" w:lineRule="auto"/>
        <w:ind w:firstLine="709"/>
        <w:rPr>
          <w:lang w:val="ru-RU"/>
        </w:rPr>
      </w:pPr>
      <w:r w:rsidRPr="00A32011">
        <w:rPr>
          <w:lang w:val="ru-RU"/>
        </w:rPr>
        <w:t>- общие положения, где дается определение комплексной системы управления качеством услуг и ее организационно-технической основы, а также перечень стандартов предприятия;</w:t>
      </w:r>
    </w:p>
    <w:p w:rsidR="00CA0A4A" w:rsidRPr="00A32011" w:rsidRDefault="00CA0A4A" w:rsidP="00CA0A4A">
      <w:pPr>
        <w:spacing w:line="360" w:lineRule="auto"/>
        <w:ind w:firstLine="709"/>
        <w:rPr>
          <w:lang w:val="ru-RU"/>
        </w:rPr>
      </w:pPr>
      <w:r w:rsidRPr="00A32011">
        <w:rPr>
          <w:lang w:val="ru-RU"/>
        </w:rPr>
        <w:t>- задачи КС УКУ, которые состоят в повышении качества услуг и обслуживания на СТО;</w:t>
      </w:r>
    </w:p>
    <w:p w:rsidR="00CA0A4A" w:rsidRPr="00A32011" w:rsidRDefault="00CA0A4A" w:rsidP="00CA0A4A">
      <w:pPr>
        <w:spacing w:line="360" w:lineRule="auto"/>
        <w:ind w:firstLine="709"/>
        <w:rPr>
          <w:lang w:val="ru-RU"/>
        </w:rPr>
      </w:pPr>
      <w:r w:rsidRPr="00A32011">
        <w:rPr>
          <w:lang w:val="ru-RU"/>
        </w:rPr>
        <w:t>- общие функции комплексной системы управления качеством услуг, которые способствуют реализации процесса управления качеством, причем по каждой функции указываются ответственные исполнители;</w:t>
      </w:r>
    </w:p>
    <w:p w:rsidR="00CA0A4A" w:rsidRPr="00A32011" w:rsidRDefault="00CA0A4A" w:rsidP="00CA0A4A">
      <w:pPr>
        <w:spacing w:line="360" w:lineRule="auto"/>
        <w:ind w:firstLine="709"/>
        <w:rPr>
          <w:lang w:val="ru-RU"/>
        </w:rPr>
      </w:pPr>
      <w:r w:rsidRPr="00A32011">
        <w:rPr>
          <w:lang w:val="ru-RU"/>
        </w:rPr>
        <w:t>- службы предприятия по управлению качеством услуг.</w:t>
      </w:r>
    </w:p>
    <w:p w:rsidR="00CA0A4A" w:rsidRPr="00A32011" w:rsidRDefault="00CA0A4A" w:rsidP="00CA0A4A">
      <w:pPr>
        <w:spacing w:line="360" w:lineRule="auto"/>
        <w:ind w:firstLine="709"/>
        <w:rPr>
          <w:lang w:val="ru-RU"/>
        </w:rPr>
      </w:pPr>
      <w:r w:rsidRPr="00A32011">
        <w:rPr>
          <w:lang w:val="ru-RU"/>
        </w:rPr>
        <w:t>Общие стандарты предприятия регламентируют общесистемные вопросы информационного обеспечения, порядок внедрения государственных и отраслевых стандартов, проведения Дней качества, организацию работы аттестационных комиссий.</w:t>
      </w:r>
    </w:p>
    <w:p w:rsidR="00CA0A4A" w:rsidRPr="00A32011" w:rsidRDefault="00CA0A4A" w:rsidP="00CA0A4A">
      <w:pPr>
        <w:spacing w:line="360" w:lineRule="auto"/>
        <w:ind w:firstLine="709"/>
        <w:rPr>
          <w:lang w:val="ru-RU"/>
        </w:rPr>
      </w:pPr>
      <w:r w:rsidRPr="00A32011">
        <w:rPr>
          <w:lang w:val="ru-RU"/>
        </w:rPr>
        <w:t>Специальные стандарты предприятия подразделяются на:</w:t>
      </w:r>
    </w:p>
    <w:p w:rsidR="00CA0A4A" w:rsidRPr="00A32011" w:rsidRDefault="00CA0A4A" w:rsidP="00CA0A4A">
      <w:pPr>
        <w:spacing w:line="360" w:lineRule="auto"/>
        <w:ind w:firstLine="709"/>
        <w:rPr>
          <w:lang w:val="ru-RU"/>
        </w:rPr>
      </w:pPr>
      <w:r w:rsidRPr="00A32011">
        <w:rPr>
          <w:lang w:val="ru-RU"/>
        </w:rPr>
        <w:t>- функциональные, устанавливающие цели и порядок участия каждого в процессе управления качеством услуг;</w:t>
      </w:r>
    </w:p>
    <w:p w:rsidR="00CA0A4A" w:rsidRPr="00A32011" w:rsidRDefault="00CA0A4A" w:rsidP="00CA0A4A">
      <w:pPr>
        <w:spacing w:line="360" w:lineRule="auto"/>
        <w:ind w:firstLine="709"/>
        <w:rPr>
          <w:lang w:val="ru-RU"/>
        </w:rPr>
      </w:pPr>
      <w:r w:rsidRPr="00A32011">
        <w:rPr>
          <w:lang w:val="ru-RU"/>
        </w:rPr>
        <w:t>- организационные, регламентирующие выполнение функций управления качеством услуг;</w:t>
      </w:r>
    </w:p>
    <w:p w:rsidR="00CA0A4A" w:rsidRPr="00A32011" w:rsidRDefault="00CA0A4A" w:rsidP="00CA0A4A">
      <w:pPr>
        <w:spacing w:line="360" w:lineRule="auto"/>
        <w:ind w:firstLine="709"/>
        <w:rPr>
          <w:lang w:val="ru-RU"/>
        </w:rPr>
      </w:pPr>
      <w:r w:rsidRPr="00A32011">
        <w:rPr>
          <w:lang w:val="ru-RU"/>
        </w:rPr>
        <w:t>- производственно-исполнительские, выявляющие, кто из работников влияет на качество на каждой стадии эксплуатационной деятельности, и определяющие методы оценки качества труда;</w:t>
      </w:r>
    </w:p>
    <w:p w:rsidR="00CA0A4A" w:rsidRPr="00A32011" w:rsidRDefault="00CA0A4A" w:rsidP="00CA0A4A">
      <w:pPr>
        <w:spacing w:line="360" w:lineRule="auto"/>
        <w:ind w:firstLine="709"/>
        <w:rPr>
          <w:lang w:val="ru-RU"/>
        </w:rPr>
      </w:pPr>
      <w:r w:rsidRPr="00A32011">
        <w:rPr>
          <w:lang w:val="ru-RU"/>
        </w:rPr>
        <w:t>Общие и специальные стандарты предприятия должны содержать:</w:t>
      </w:r>
    </w:p>
    <w:p w:rsidR="00CA0A4A" w:rsidRPr="00A32011" w:rsidRDefault="00CA0A4A" w:rsidP="00CA0A4A">
      <w:pPr>
        <w:spacing w:line="360" w:lineRule="auto"/>
        <w:ind w:firstLine="709"/>
        <w:rPr>
          <w:lang w:val="ru-RU"/>
        </w:rPr>
      </w:pPr>
      <w:r w:rsidRPr="00A32011">
        <w:rPr>
          <w:lang w:val="ru-RU"/>
        </w:rPr>
        <w:t>- вводную часть, указывающую область распространения стандарта;</w:t>
      </w:r>
    </w:p>
    <w:p w:rsidR="00CA0A4A" w:rsidRPr="00A32011" w:rsidRDefault="00CA0A4A" w:rsidP="00CA0A4A">
      <w:pPr>
        <w:spacing w:line="360" w:lineRule="auto"/>
        <w:ind w:firstLine="709"/>
        <w:rPr>
          <w:lang w:val="ru-RU"/>
        </w:rPr>
      </w:pPr>
      <w:r w:rsidRPr="00A32011">
        <w:rPr>
          <w:lang w:val="ru-RU"/>
        </w:rPr>
        <w:t>- общие положения;</w:t>
      </w:r>
    </w:p>
    <w:p w:rsidR="00CA0A4A" w:rsidRPr="00A32011" w:rsidRDefault="00CA0A4A" w:rsidP="00CA0A4A">
      <w:pPr>
        <w:spacing w:line="360" w:lineRule="auto"/>
        <w:ind w:firstLine="709"/>
        <w:rPr>
          <w:lang w:val="ru-RU"/>
        </w:rPr>
      </w:pPr>
      <w:r w:rsidRPr="00A32011">
        <w:rPr>
          <w:lang w:val="ru-RU"/>
        </w:rPr>
        <w:t>- задачи;</w:t>
      </w:r>
    </w:p>
    <w:p w:rsidR="00CA0A4A" w:rsidRPr="00A32011" w:rsidRDefault="00CA0A4A" w:rsidP="00CA0A4A">
      <w:pPr>
        <w:spacing w:line="360" w:lineRule="auto"/>
        <w:ind w:firstLine="709"/>
        <w:rPr>
          <w:lang w:val="ru-RU"/>
        </w:rPr>
      </w:pPr>
      <w:r w:rsidRPr="00A32011">
        <w:rPr>
          <w:lang w:val="ru-RU"/>
        </w:rPr>
        <w:t>- специализированные разделы, в которых указываются последовательность и содержание работ, условия функционирования, связи и т.д.;</w:t>
      </w:r>
    </w:p>
    <w:p w:rsidR="00CA0A4A" w:rsidRPr="00A32011" w:rsidRDefault="00CA0A4A" w:rsidP="00CA0A4A">
      <w:pPr>
        <w:spacing w:line="360" w:lineRule="auto"/>
        <w:ind w:firstLine="709"/>
        <w:rPr>
          <w:lang w:val="ru-RU"/>
        </w:rPr>
      </w:pPr>
      <w:r w:rsidRPr="00A32011">
        <w:rPr>
          <w:lang w:val="ru-RU"/>
        </w:rPr>
        <w:t>- приложения, которые содержат методики выполнения работ, формы, бланки расчетов и документов, нормы, таблицы и т.д.</w:t>
      </w:r>
    </w:p>
    <w:p w:rsidR="00CA0A4A" w:rsidRPr="00A32011" w:rsidRDefault="00CA0A4A" w:rsidP="00CA0A4A">
      <w:pPr>
        <w:spacing w:line="360" w:lineRule="auto"/>
        <w:ind w:firstLine="709"/>
        <w:rPr>
          <w:lang w:val="ru-RU"/>
        </w:rPr>
      </w:pPr>
      <w:r w:rsidRPr="00A32011">
        <w:rPr>
          <w:lang w:val="ru-RU"/>
        </w:rPr>
        <w:t>Комплекс стандартов, входящих в состав КС УКУ, рекомендуется ежегодно пересматривать при утверждении плановых заданий на следующий год с целью внесения в СТП изменений, обусловленных плановыми заданиями по повышению качества; накопленным опытом внедрения СТП; задачами совершенствования КС УКУ.</w:t>
      </w:r>
    </w:p>
    <w:p w:rsidR="00CA0A4A" w:rsidRPr="00A32011" w:rsidRDefault="00CA0A4A" w:rsidP="00CA0A4A">
      <w:pPr>
        <w:spacing w:line="360" w:lineRule="auto"/>
        <w:ind w:firstLine="709"/>
        <w:rPr>
          <w:lang w:val="ru-RU"/>
        </w:rPr>
      </w:pPr>
      <w:r w:rsidRPr="00A32011">
        <w:rPr>
          <w:lang w:val="ru-RU"/>
        </w:rPr>
        <w:t>Те стандарты предприятия, которые не требуют изменений, переутверждаются.</w:t>
      </w:r>
    </w:p>
    <w:p w:rsidR="00CA0A4A" w:rsidRPr="00A32011" w:rsidRDefault="00CA0A4A" w:rsidP="00CA0A4A">
      <w:pPr>
        <w:spacing w:line="360" w:lineRule="auto"/>
        <w:ind w:firstLine="709"/>
        <w:rPr>
          <w:lang w:val="ru-RU"/>
        </w:rPr>
      </w:pPr>
      <w:r w:rsidRPr="00A32011">
        <w:rPr>
          <w:lang w:val="ru-RU"/>
        </w:rPr>
        <w:t>В течение года в СТП могут вноситься изменения в оперативном порядке.</w:t>
      </w:r>
    </w:p>
    <w:p w:rsidR="00CA0A4A" w:rsidRPr="00A32011" w:rsidRDefault="00CA0A4A" w:rsidP="00CA0A4A">
      <w:pPr>
        <w:spacing w:line="360" w:lineRule="auto"/>
        <w:ind w:firstLine="709"/>
        <w:rPr>
          <w:color w:val="000000"/>
          <w:lang w:val="ru-RU"/>
        </w:rPr>
      </w:pPr>
      <w:r w:rsidRPr="00A32011">
        <w:rPr>
          <w:lang w:val="ru-RU"/>
        </w:rPr>
        <w:t xml:space="preserve">Внесение изменений в СТП и отмена СТП должны соответствовать требованиям </w:t>
      </w:r>
      <w:r w:rsidRPr="000E74DD">
        <w:rPr>
          <w:lang w:val="ru-RU"/>
        </w:rPr>
        <w:t>ГОСТ 1.0</w:t>
      </w:r>
      <w:r w:rsidRPr="00A32011">
        <w:rPr>
          <w:color w:val="000000"/>
          <w:lang w:val="ru-RU"/>
        </w:rPr>
        <w:t>-68 с изм. и ГОСТ 1.21-75 с изм.</w:t>
      </w:r>
    </w:p>
    <w:p w:rsidR="00CA0A4A" w:rsidRPr="00A32011" w:rsidRDefault="00CA0A4A" w:rsidP="00CA0A4A">
      <w:pPr>
        <w:spacing w:line="360" w:lineRule="auto"/>
        <w:ind w:firstLine="709"/>
        <w:rPr>
          <w:lang w:val="ru-RU"/>
        </w:rPr>
      </w:pPr>
      <w:r w:rsidRPr="00A32011">
        <w:rPr>
          <w:lang w:val="ru-RU"/>
        </w:rPr>
        <w:t>Стандарты предприятия выполняют двоякую роль:</w:t>
      </w:r>
    </w:p>
    <w:p w:rsidR="00CA0A4A" w:rsidRPr="00A32011" w:rsidRDefault="00CA0A4A" w:rsidP="00CA0A4A">
      <w:pPr>
        <w:spacing w:line="360" w:lineRule="auto"/>
        <w:ind w:firstLine="709"/>
        <w:rPr>
          <w:lang w:val="ru-RU"/>
        </w:rPr>
      </w:pPr>
      <w:r w:rsidRPr="00A32011">
        <w:rPr>
          <w:lang w:val="ru-RU"/>
        </w:rPr>
        <w:t>- воздействуют на организационно-техническую сторону эксплуатации;</w:t>
      </w:r>
    </w:p>
    <w:p w:rsidR="00CA0A4A" w:rsidRPr="00A32011" w:rsidRDefault="00CA0A4A" w:rsidP="00CA0A4A">
      <w:pPr>
        <w:spacing w:line="360" w:lineRule="auto"/>
        <w:ind w:firstLine="709"/>
        <w:rPr>
          <w:lang w:val="ru-RU"/>
        </w:rPr>
      </w:pPr>
      <w:r w:rsidRPr="00A32011">
        <w:rPr>
          <w:lang w:val="ru-RU"/>
        </w:rPr>
        <w:t>- совершенствуют методы управления качеством услуг.</w:t>
      </w:r>
    </w:p>
    <w:p w:rsidR="00CA0A4A" w:rsidRPr="00A32011" w:rsidRDefault="00CA0A4A" w:rsidP="00CA0A4A">
      <w:pPr>
        <w:spacing w:line="360" w:lineRule="auto"/>
        <w:ind w:firstLine="709"/>
        <w:rPr>
          <w:lang w:val="ru-RU"/>
        </w:rPr>
      </w:pPr>
      <w:r w:rsidRPr="00A32011">
        <w:rPr>
          <w:lang w:val="ru-RU"/>
        </w:rPr>
        <w:t>Координация и контроль за деятельностью предприятия по выполнению функций управления качеством осуществляется специально созданной для этой цели груп пой, которая носит название координационно-рабочая группа (КРГ). Эта группа создается на общественных началах. Деятельность группы включает в себя:</w:t>
      </w:r>
    </w:p>
    <w:p w:rsidR="00CA0A4A" w:rsidRPr="00A32011" w:rsidRDefault="00CA0A4A" w:rsidP="00CA0A4A">
      <w:pPr>
        <w:spacing w:line="360" w:lineRule="auto"/>
        <w:ind w:firstLine="709"/>
        <w:rPr>
          <w:lang w:val="ru-RU"/>
        </w:rPr>
      </w:pPr>
      <w:r w:rsidRPr="00A32011">
        <w:rPr>
          <w:lang w:val="ru-RU"/>
        </w:rPr>
        <w:t>- сбор и анализ накапливаемой информации о качестве, несоблюдении производственной дисциплины;</w:t>
      </w:r>
    </w:p>
    <w:p w:rsidR="00CA0A4A" w:rsidRPr="00A32011" w:rsidRDefault="00CA0A4A" w:rsidP="00CA0A4A">
      <w:pPr>
        <w:spacing w:line="360" w:lineRule="auto"/>
        <w:ind w:firstLine="709"/>
        <w:rPr>
          <w:lang w:val="ru-RU"/>
        </w:rPr>
      </w:pPr>
      <w:r w:rsidRPr="00A32011">
        <w:rPr>
          <w:lang w:val="ru-RU"/>
        </w:rPr>
        <w:t xml:space="preserve">    - осуществление подготовки мероприятий, направленных на повышение качества услуги обслуживания;</w:t>
      </w:r>
    </w:p>
    <w:p w:rsidR="00CA0A4A" w:rsidRPr="00A32011" w:rsidRDefault="00CA0A4A" w:rsidP="00CA0A4A">
      <w:pPr>
        <w:spacing w:line="360" w:lineRule="auto"/>
        <w:ind w:firstLine="709"/>
        <w:rPr>
          <w:lang w:val="ru-RU"/>
        </w:rPr>
      </w:pPr>
      <w:r w:rsidRPr="00A32011">
        <w:rPr>
          <w:lang w:val="ru-RU"/>
        </w:rPr>
        <w:t>- организацию работы по совершенствованию системы управления качеством.</w:t>
      </w:r>
    </w:p>
    <w:p w:rsidR="00CA0A4A" w:rsidRPr="00A32011" w:rsidRDefault="00CA0A4A" w:rsidP="00CA0A4A">
      <w:pPr>
        <w:spacing w:line="360" w:lineRule="auto"/>
        <w:ind w:firstLine="709"/>
        <w:rPr>
          <w:lang w:val="ru-RU"/>
        </w:rPr>
      </w:pPr>
      <w:r w:rsidRPr="00A32011">
        <w:rPr>
          <w:lang w:val="ru-RU"/>
        </w:rPr>
        <w:t>Координационно-рабочая группа возглавляется главным инженером предприятия. В состав группы входят наиболее квалифицированные специалисты. КРГ подчиняется непосредственно директору предприятия, который несет ответственность за исполнение всего комплекса организационно-технических, экономических и социальных мероприятий, направленных на обеспечение высокого качества услуг.</w:t>
      </w:r>
    </w:p>
    <w:p w:rsidR="00CA0A4A" w:rsidRPr="00A32011" w:rsidRDefault="00CA0A4A" w:rsidP="00CA0A4A">
      <w:pPr>
        <w:spacing w:line="360" w:lineRule="auto"/>
        <w:ind w:firstLine="709"/>
        <w:rPr>
          <w:lang w:val="ru-RU"/>
        </w:rPr>
      </w:pPr>
      <w:r w:rsidRPr="00A32011">
        <w:rPr>
          <w:lang w:val="ru-RU"/>
        </w:rPr>
        <w:t>В КРГ выделяются группы или ответственные исполнители:</w:t>
      </w:r>
    </w:p>
    <w:p w:rsidR="00CA0A4A" w:rsidRPr="00A32011" w:rsidRDefault="00CA0A4A" w:rsidP="00CA0A4A">
      <w:pPr>
        <w:spacing w:line="360" w:lineRule="auto"/>
        <w:ind w:firstLine="709"/>
        <w:rPr>
          <w:lang w:val="ru-RU"/>
        </w:rPr>
      </w:pPr>
      <w:r w:rsidRPr="00A32011">
        <w:rPr>
          <w:lang w:val="ru-RU"/>
        </w:rPr>
        <w:t>- по сбору, учету и анализу информации о качестве;</w:t>
      </w:r>
    </w:p>
    <w:p w:rsidR="00CA0A4A" w:rsidRPr="00A32011" w:rsidRDefault="00CA0A4A" w:rsidP="00CA0A4A">
      <w:pPr>
        <w:spacing w:line="360" w:lineRule="auto"/>
        <w:ind w:firstLine="709"/>
        <w:rPr>
          <w:lang w:val="ru-RU"/>
        </w:rPr>
      </w:pPr>
      <w:r w:rsidRPr="00A32011">
        <w:rPr>
          <w:lang w:val="ru-RU"/>
        </w:rPr>
        <w:t>- по стандартизации, планированию показателей качества;</w:t>
      </w:r>
    </w:p>
    <w:p w:rsidR="00CA0A4A" w:rsidRPr="00A32011" w:rsidRDefault="00CA0A4A" w:rsidP="00CA0A4A">
      <w:pPr>
        <w:spacing w:line="360" w:lineRule="auto"/>
        <w:ind w:firstLine="709"/>
        <w:rPr>
          <w:lang w:val="ru-RU"/>
        </w:rPr>
      </w:pPr>
      <w:r w:rsidRPr="00A32011">
        <w:rPr>
          <w:lang w:val="ru-RU"/>
        </w:rPr>
        <w:t>- по контролю за качеством услуг и обслуживания автомобилей, качеством труда и внедрения мероприятий, направленных на повышение качества услуг, обслуживания и труда.</w:t>
      </w:r>
      <w:bookmarkStart w:id="50" w:name="i75507"/>
    </w:p>
    <w:p w:rsidR="00CA0A4A" w:rsidRPr="00A32011" w:rsidRDefault="00CA0A4A" w:rsidP="00CA0A4A">
      <w:pPr>
        <w:spacing w:line="360" w:lineRule="auto"/>
        <w:ind w:firstLine="709"/>
        <w:rPr>
          <w:lang w:val="ru-RU"/>
        </w:rPr>
      </w:pPr>
      <w:r w:rsidRPr="00A32011">
        <w:rPr>
          <w:lang w:val="ru-RU"/>
        </w:rPr>
        <w:t>Этапы разработки и внедрения КС УКУ</w:t>
      </w:r>
      <w:bookmarkEnd w:id="50"/>
    </w:p>
    <w:p w:rsidR="00CA0A4A" w:rsidRPr="00A32011" w:rsidRDefault="00CA0A4A" w:rsidP="00CA0A4A">
      <w:pPr>
        <w:spacing w:line="360" w:lineRule="auto"/>
        <w:ind w:firstLine="709"/>
        <w:rPr>
          <w:lang w:val="ru-RU"/>
        </w:rPr>
      </w:pPr>
      <w:r w:rsidRPr="00A32011">
        <w:rPr>
          <w:lang w:val="ru-RU"/>
        </w:rPr>
        <w:t>Разработка и внедрение КС УКУ осуществляется в три этапа:</w:t>
      </w:r>
    </w:p>
    <w:p w:rsidR="00CA0A4A" w:rsidRPr="00A32011" w:rsidRDefault="00CA0A4A" w:rsidP="00CA0A4A">
      <w:pPr>
        <w:spacing w:line="360" w:lineRule="auto"/>
        <w:ind w:firstLine="709"/>
        <w:rPr>
          <w:lang w:val="ru-RU"/>
        </w:rPr>
      </w:pPr>
      <w:r w:rsidRPr="00A32011">
        <w:rPr>
          <w:lang w:val="ru-RU"/>
        </w:rPr>
        <w:t>- подготовка к разработке и составление технического задания на КС УКУ;</w:t>
      </w:r>
    </w:p>
    <w:p w:rsidR="00CA0A4A" w:rsidRPr="00A32011" w:rsidRDefault="00CA0A4A" w:rsidP="00CA0A4A">
      <w:pPr>
        <w:spacing w:line="360" w:lineRule="auto"/>
        <w:ind w:firstLine="709"/>
        <w:rPr>
          <w:lang w:val="ru-RU"/>
        </w:rPr>
      </w:pPr>
      <w:r w:rsidRPr="00A32011">
        <w:rPr>
          <w:lang w:val="ru-RU"/>
        </w:rPr>
        <w:t>- разработка проекта КС УКУ;</w:t>
      </w:r>
    </w:p>
    <w:p w:rsidR="00CA0A4A" w:rsidRPr="00A32011" w:rsidRDefault="00CA0A4A" w:rsidP="00CA0A4A">
      <w:pPr>
        <w:spacing w:line="360" w:lineRule="auto"/>
        <w:ind w:firstLine="709"/>
        <w:rPr>
          <w:lang w:val="ru-RU"/>
        </w:rPr>
      </w:pPr>
      <w:r w:rsidRPr="00A32011">
        <w:rPr>
          <w:lang w:val="ru-RU"/>
        </w:rPr>
        <w:t>- внедрение КС УКУ.</w:t>
      </w:r>
    </w:p>
    <w:p w:rsidR="00CA0A4A" w:rsidRPr="00A32011" w:rsidRDefault="00CA0A4A" w:rsidP="00CA0A4A">
      <w:pPr>
        <w:spacing w:line="360" w:lineRule="auto"/>
        <w:ind w:firstLine="709"/>
        <w:rPr>
          <w:lang w:val="ru-RU"/>
        </w:rPr>
      </w:pPr>
      <w:r w:rsidRPr="00A32011">
        <w:rPr>
          <w:lang w:val="ru-RU"/>
        </w:rPr>
        <w:t>На рисунке 3 приведена схема этапов разработки, внедрения и совершенствования КС УКУ.</w:t>
      </w:r>
    </w:p>
    <w:p w:rsidR="00CA0A4A" w:rsidRPr="00A32011" w:rsidRDefault="00CA0A4A" w:rsidP="00CA0A4A">
      <w:pPr>
        <w:spacing w:line="360" w:lineRule="auto"/>
        <w:ind w:firstLine="709"/>
        <w:rPr>
          <w:lang w:val="ru-RU"/>
        </w:rPr>
      </w:pPr>
      <w:r w:rsidRPr="00A32011">
        <w:rPr>
          <w:lang w:val="ru-RU"/>
        </w:rPr>
        <w:t>На первом этапе выполняются следующие виды работ:</w:t>
      </w:r>
    </w:p>
    <w:p w:rsidR="00CA0A4A" w:rsidRPr="00A32011" w:rsidRDefault="00CA0A4A" w:rsidP="00CA0A4A">
      <w:pPr>
        <w:spacing w:line="360" w:lineRule="auto"/>
        <w:ind w:firstLine="709"/>
        <w:rPr>
          <w:lang w:val="ru-RU"/>
        </w:rPr>
      </w:pPr>
      <w:r w:rsidRPr="00A32011">
        <w:rPr>
          <w:lang w:val="ru-RU"/>
        </w:rPr>
        <w:t xml:space="preserve">- издается приказ по предприятию об организации работ, связанных с разработкой КС УКУ, и создании координационной рабочей группы. </w:t>
      </w:r>
    </w:p>
    <w:p w:rsidR="00CA0A4A" w:rsidRPr="00A32011" w:rsidRDefault="00CA0A4A" w:rsidP="00CA0A4A">
      <w:pPr>
        <w:spacing w:line="360" w:lineRule="auto"/>
        <w:ind w:firstLine="709"/>
        <w:rPr>
          <w:lang w:val="ru-RU"/>
        </w:rPr>
      </w:pPr>
      <w:r w:rsidRPr="00A32011">
        <w:rPr>
          <w:lang w:val="ru-RU"/>
        </w:rPr>
        <w:t>- организуется техническая учеба руководителей и специалистов, которые будут участвовать в разработке документации по системе, а также изучение опыта управления, качеством услуг на предприятиях отрасли и социально-психологическая подготовка коллектива;</w:t>
      </w:r>
    </w:p>
    <w:p w:rsidR="00CA0A4A" w:rsidRPr="00A32011" w:rsidRDefault="00CA0A4A" w:rsidP="00CA0A4A">
      <w:pPr>
        <w:spacing w:line="360" w:lineRule="auto"/>
        <w:ind w:firstLine="709"/>
        <w:rPr>
          <w:lang w:val="ru-RU"/>
        </w:rPr>
      </w:pPr>
      <w:r w:rsidRPr="00A32011">
        <w:rPr>
          <w:lang w:val="ru-RU"/>
        </w:rPr>
        <w:t>- разрабатывается программа анализа деятельности предприятия;</w:t>
      </w:r>
    </w:p>
    <w:p w:rsidR="00CA0A4A" w:rsidRPr="00A32011" w:rsidRDefault="00CA0A4A" w:rsidP="00CA0A4A">
      <w:pPr>
        <w:spacing w:line="360" w:lineRule="auto"/>
        <w:ind w:firstLine="709"/>
        <w:rPr>
          <w:lang w:val="ru-RU"/>
        </w:rPr>
      </w:pPr>
      <w:r w:rsidRPr="00A32011">
        <w:rPr>
          <w:lang w:val="ru-RU"/>
        </w:rPr>
        <w:t>- проводится комплексный анализ деятельности предприятия;</w:t>
      </w:r>
    </w:p>
    <w:p w:rsidR="00CA0A4A" w:rsidRPr="00A32011" w:rsidRDefault="00CA0A4A" w:rsidP="00CA0A4A">
      <w:pPr>
        <w:spacing w:line="360" w:lineRule="auto"/>
        <w:ind w:firstLine="709"/>
        <w:rPr>
          <w:lang w:val="ru-RU"/>
        </w:rPr>
      </w:pPr>
      <w:r w:rsidRPr="00A32011">
        <w:rPr>
          <w:lang w:val="ru-RU"/>
        </w:rPr>
        <w:t>- создается фонд нормативной документации; составляется техническое задание на КС УКУ.</w:t>
      </w:r>
    </w:p>
    <w:p w:rsidR="00CA0A4A" w:rsidRPr="00A32011" w:rsidRDefault="00CA0A4A" w:rsidP="00CA0A4A">
      <w:pPr>
        <w:spacing w:line="360" w:lineRule="auto"/>
        <w:ind w:firstLine="709"/>
        <w:rPr>
          <w:lang w:val="ru-RU"/>
        </w:rPr>
      </w:pPr>
      <w:r w:rsidRPr="00A32011">
        <w:rPr>
          <w:lang w:val="ru-RU"/>
        </w:rPr>
        <w:t>Важной стороной первого этапа является анализ деятельности предприятия, результаты которого служат основанием для разработки плана мероприятий по улучшению деятельности СТО и для составления технического задания на КС УКУ.</w:t>
      </w:r>
    </w:p>
    <w:p w:rsidR="00CA0A4A" w:rsidRPr="00A32011" w:rsidRDefault="00CA0A4A" w:rsidP="00CA0A4A">
      <w:pPr>
        <w:spacing w:line="360" w:lineRule="auto"/>
        <w:ind w:firstLine="709"/>
        <w:rPr>
          <w:lang w:val="ru-RU"/>
        </w:rPr>
      </w:pPr>
      <w:r w:rsidRPr="00A32011">
        <w:rPr>
          <w:lang w:val="ru-RU"/>
        </w:rPr>
        <w:t>Начальная стадия анализа заключается в определении его цели и вида. Затем составляется программа анализа, определяющая последовательность его выполнения, разрабатывается методика сбора и обработки материалов для анализа, намечаются ответственные исполнители и сроки выполнения работ, а также приводится система показателей, характеризующая все стороны деятельности СТО.</w:t>
      </w:r>
    </w:p>
    <w:p w:rsidR="00CA0A4A" w:rsidRPr="00A32011" w:rsidRDefault="00CA0A4A" w:rsidP="00CA0A4A">
      <w:pPr>
        <w:spacing w:line="360" w:lineRule="auto"/>
        <w:ind w:firstLine="709"/>
        <w:rPr>
          <w:lang w:val="ru-RU"/>
        </w:rPr>
      </w:pPr>
      <w:r w:rsidRPr="00A32011">
        <w:rPr>
          <w:lang w:val="ru-RU"/>
        </w:rPr>
        <w:br w:type="page"/>
      </w:r>
      <w:r w:rsidR="004E090A">
        <w:rPr>
          <w:lang w:val="ru-RU"/>
        </w:rPr>
        <w:pict>
          <v:shape id="_x0000_i1064" type="#_x0000_t75" style="width:304.5pt;height:373.5pt">
            <v:imagedata r:id="rId35" o:title=""/>
          </v:shape>
        </w:pict>
      </w:r>
    </w:p>
    <w:p w:rsidR="00CA0A4A" w:rsidRPr="00A32011" w:rsidRDefault="00CA0A4A" w:rsidP="00CA0A4A">
      <w:pPr>
        <w:spacing w:line="360" w:lineRule="auto"/>
        <w:ind w:firstLine="709"/>
        <w:rPr>
          <w:color w:val="000000"/>
          <w:lang w:val="ru-RU"/>
        </w:rPr>
      </w:pPr>
      <w:r w:rsidRPr="00A32011">
        <w:rPr>
          <w:color w:val="000000"/>
          <w:lang w:val="ru-RU"/>
        </w:rPr>
        <w:t>Рисунок 4.3 - Схема этапов разработки, внедрения и совершенствования КС УКУ</w:t>
      </w:r>
    </w:p>
    <w:p w:rsidR="00F87F1E" w:rsidRPr="00A32011" w:rsidRDefault="00F87F1E" w:rsidP="00CA0A4A">
      <w:pPr>
        <w:spacing w:line="360" w:lineRule="auto"/>
        <w:ind w:firstLine="709"/>
        <w:rPr>
          <w:lang w:val="ru-RU"/>
        </w:rPr>
      </w:pPr>
    </w:p>
    <w:p w:rsidR="00CA0A4A" w:rsidRPr="00A32011" w:rsidRDefault="00CA0A4A" w:rsidP="00CA0A4A">
      <w:pPr>
        <w:spacing w:line="360" w:lineRule="auto"/>
        <w:ind w:firstLine="709"/>
        <w:rPr>
          <w:lang w:val="ru-RU"/>
        </w:rPr>
      </w:pPr>
      <w:r w:rsidRPr="00A32011">
        <w:rPr>
          <w:lang w:val="ru-RU"/>
        </w:rPr>
        <w:t>Анализ проводится двух видов:</w:t>
      </w:r>
    </w:p>
    <w:p w:rsidR="00CA0A4A" w:rsidRPr="00A32011" w:rsidRDefault="00CA0A4A" w:rsidP="00CA0A4A">
      <w:pPr>
        <w:spacing w:line="360" w:lineRule="auto"/>
        <w:ind w:firstLine="709"/>
        <w:rPr>
          <w:lang w:val="ru-RU"/>
        </w:rPr>
      </w:pPr>
      <w:r w:rsidRPr="00A32011">
        <w:rPr>
          <w:lang w:val="ru-RU"/>
        </w:rPr>
        <w:t>- полный (комплексный), охватывающий все стороны деятельности предприятия;</w:t>
      </w:r>
    </w:p>
    <w:p w:rsidR="00CA0A4A" w:rsidRPr="00A32011" w:rsidRDefault="00CA0A4A" w:rsidP="00CA0A4A">
      <w:pPr>
        <w:spacing w:line="360" w:lineRule="auto"/>
        <w:ind w:firstLine="709"/>
        <w:rPr>
          <w:lang w:val="ru-RU"/>
        </w:rPr>
      </w:pPr>
      <w:r w:rsidRPr="00A32011">
        <w:rPr>
          <w:lang w:val="ru-RU"/>
        </w:rPr>
        <w:t>- локальный, ограничивающийся изучением отдельных конкретных вопросов.</w:t>
      </w:r>
    </w:p>
    <w:p w:rsidR="00CA0A4A" w:rsidRPr="00A32011" w:rsidRDefault="00CA0A4A" w:rsidP="00CA0A4A">
      <w:pPr>
        <w:spacing w:line="360" w:lineRule="auto"/>
        <w:ind w:firstLine="709"/>
        <w:rPr>
          <w:lang w:val="ru-RU"/>
        </w:rPr>
      </w:pPr>
      <w:r w:rsidRPr="00A32011">
        <w:rPr>
          <w:lang w:val="ru-RU"/>
        </w:rPr>
        <w:t>Полный (комплексный) анализ включает в себя:</w:t>
      </w:r>
    </w:p>
    <w:p w:rsidR="00CA0A4A" w:rsidRPr="00A32011" w:rsidRDefault="00CA0A4A" w:rsidP="00CA0A4A">
      <w:pPr>
        <w:spacing w:line="360" w:lineRule="auto"/>
        <w:ind w:firstLine="709"/>
        <w:rPr>
          <w:lang w:val="ru-RU"/>
        </w:rPr>
      </w:pPr>
      <w:r w:rsidRPr="00A32011">
        <w:rPr>
          <w:lang w:val="ru-RU"/>
        </w:rPr>
        <w:t xml:space="preserve">- анализ эксплуатационной деятельности предприятия (проводится по системе </w:t>
      </w:r>
    </w:p>
    <w:p w:rsidR="00CA0A4A" w:rsidRPr="00A32011" w:rsidRDefault="00CA0A4A" w:rsidP="00CA0A4A">
      <w:pPr>
        <w:spacing w:line="360" w:lineRule="auto"/>
        <w:ind w:firstLine="709"/>
        <w:rPr>
          <w:lang w:val="ru-RU"/>
        </w:rPr>
      </w:pPr>
      <w:r w:rsidRPr="00A32011">
        <w:rPr>
          <w:lang w:val="ru-RU"/>
        </w:rPr>
        <w:t>показателей, в результате анализа дается обобщающая оценка эксплуатационной деятельности предприятия и разрабатываются мероприятия по повышению ее эффективности; качества услуг, обслуживания и труда);</w:t>
      </w:r>
    </w:p>
    <w:p w:rsidR="00CA0A4A" w:rsidRPr="00A32011" w:rsidRDefault="00CA0A4A" w:rsidP="00CA0A4A">
      <w:pPr>
        <w:spacing w:line="360" w:lineRule="auto"/>
        <w:ind w:firstLine="709"/>
        <w:rPr>
          <w:lang w:val="ru-RU"/>
        </w:rPr>
      </w:pPr>
      <w:r w:rsidRPr="00A32011">
        <w:rPr>
          <w:lang w:val="ru-RU"/>
        </w:rPr>
        <w:t>- анализ социального развития коллектива предприятия (выполняется анализ социально-демографической структуры и изменения структуры коллектива предприятия, идейно-политического, общеобразовательного и культурного уровня работников СТО, участия коллектива в управлении и общественной деятельности предприятия, состояния условий и охраны труда, быта и отдыха трудящихся, социально-культурных и жилищно-бытовых условий работающих, потребностей и интересов коллектива; выводы анализа являются основанием для разработки мероприятий по дальнейшему улучшению социального развития коллектива);</w:t>
      </w:r>
    </w:p>
    <w:p w:rsidR="00CA0A4A" w:rsidRPr="00A32011" w:rsidRDefault="00CA0A4A" w:rsidP="00CA0A4A">
      <w:pPr>
        <w:spacing w:line="360" w:lineRule="auto"/>
        <w:ind w:firstLine="709"/>
        <w:rPr>
          <w:lang w:val="ru-RU"/>
        </w:rPr>
      </w:pPr>
      <w:r w:rsidRPr="00A32011">
        <w:rPr>
          <w:lang w:val="ru-RU"/>
        </w:rPr>
        <w:t>- анализ системы управления, организации производства и труда (проводится анализ структуры управления предприятием, выявляются функции управления, изучается организация трудовых процессов, состав и содержание используемой информации, изучается состояние организации эксплуатации и труда; результаты анализа являются основанием для разработки соответствующих мероприятий по улучшению системы управления, внедрению передовых методов и научной организации эксплуатации и труда);</w:t>
      </w:r>
    </w:p>
    <w:p w:rsidR="00CA0A4A" w:rsidRPr="00A32011" w:rsidRDefault="00CA0A4A" w:rsidP="00CA0A4A">
      <w:pPr>
        <w:spacing w:line="360" w:lineRule="auto"/>
        <w:ind w:firstLine="709"/>
        <w:rPr>
          <w:lang w:val="ru-RU"/>
        </w:rPr>
      </w:pPr>
      <w:r w:rsidRPr="00A32011">
        <w:rPr>
          <w:lang w:val="ru-RU"/>
        </w:rPr>
        <w:t>- анализ организации контроля.</w:t>
      </w:r>
    </w:p>
    <w:p w:rsidR="00CA0A4A" w:rsidRPr="00A32011" w:rsidRDefault="00CA0A4A" w:rsidP="00CA0A4A">
      <w:pPr>
        <w:spacing w:line="360" w:lineRule="auto"/>
        <w:ind w:firstLine="709"/>
        <w:rPr>
          <w:lang w:val="ru-RU"/>
        </w:rPr>
      </w:pPr>
      <w:r w:rsidRPr="00A32011">
        <w:rPr>
          <w:lang w:val="ru-RU"/>
        </w:rPr>
        <w:t>На основании обследования и комплексного анализа разрабатываются предложения по устранению выявленных недостатков и улучшению организации работ с целью повышения качества эксплуатационной деятельности СТО; дается характеристика степени готовности предприятия к разработке и внедрению КС УКУ; проводятся предложения по срокам разработки и внедрения КС УКУ. На базе этих материалов составляется техническое задание на КС УКУ, которое оформляется в виде пояснительной записки с необходимыми предложениями.</w:t>
      </w:r>
    </w:p>
    <w:p w:rsidR="00CA0A4A" w:rsidRPr="00A32011" w:rsidRDefault="00CA0A4A" w:rsidP="00CA0A4A">
      <w:pPr>
        <w:spacing w:line="360" w:lineRule="auto"/>
        <w:ind w:firstLine="709"/>
        <w:rPr>
          <w:lang w:val="ru-RU"/>
        </w:rPr>
      </w:pPr>
      <w:r w:rsidRPr="00A32011">
        <w:rPr>
          <w:lang w:val="ru-RU"/>
        </w:rPr>
        <w:t>Техническое задание разрабатывают, с целью установления основных требований к КС УКУ и порядку ее разработки. Техническое задание на КС УКУ должно включать разделы:</w:t>
      </w:r>
    </w:p>
    <w:p w:rsidR="00CA0A4A" w:rsidRPr="00A32011" w:rsidRDefault="00CA0A4A" w:rsidP="00CA0A4A">
      <w:pPr>
        <w:spacing w:line="360" w:lineRule="auto"/>
        <w:ind w:firstLine="709"/>
        <w:rPr>
          <w:lang w:val="ru-RU"/>
        </w:rPr>
      </w:pPr>
      <w:r w:rsidRPr="00A32011">
        <w:rPr>
          <w:lang w:val="ru-RU"/>
        </w:rPr>
        <w:t>- основание для разработки,</w:t>
      </w:r>
    </w:p>
    <w:p w:rsidR="00CA0A4A" w:rsidRPr="00A32011" w:rsidRDefault="00CA0A4A" w:rsidP="00CA0A4A">
      <w:pPr>
        <w:spacing w:line="360" w:lineRule="auto"/>
        <w:ind w:firstLine="709"/>
        <w:rPr>
          <w:lang w:val="ru-RU"/>
        </w:rPr>
      </w:pPr>
      <w:r w:rsidRPr="00A32011">
        <w:rPr>
          <w:lang w:val="ru-RU"/>
        </w:rPr>
        <w:t>- цель разработки КС УКУ,</w:t>
      </w:r>
    </w:p>
    <w:p w:rsidR="00CA0A4A" w:rsidRPr="00A32011" w:rsidRDefault="00CA0A4A" w:rsidP="00CA0A4A">
      <w:pPr>
        <w:spacing w:line="360" w:lineRule="auto"/>
        <w:ind w:firstLine="709"/>
        <w:rPr>
          <w:lang w:val="ru-RU"/>
        </w:rPr>
      </w:pPr>
      <w:r w:rsidRPr="00A32011">
        <w:rPr>
          <w:lang w:val="ru-RU"/>
        </w:rPr>
        <w:t>- принципы построения системы,</w:t>
      </w:r>
    </w:p>
    <w:p w:rsidR="00CA0A4A" w:rsidRPr="00A32011" w:rsidRDefault="00CA0A4A" w:rsidP="00CA0A4A">
      <w:pPr>
        <w:spacing w:line="360" w:lineRule="auto"/>
        <w:ind w:firstLine="709"/>
        <w:rPr>
          <w:lang w:val="ru-RU"/>
        </w:rPr>
      </w:pPr>
      <w:r w:rsidRPr="00A32011">
        <w:rPr>
          <w:lang w:val="ru-RU"/>
        </w:rPr>
        <w:t>- характеристика предприятия (исходные данные),</w:t>
      </w:r>
    </w:p>
    <w:p w:rsidR="00CA0A4A" w:rsidRPr="00A32011" w:rsidRDefault="00CA0A4A" w:rsidP="00CA0A4A">
      <w:pPr>
        <w:spacing w:line="360" w:lineRule="auto"/>
        <w:ind w:firstLine="709"/>
        <w:rPr>
          <w:lang w:val="ru-RU"/>
        </w:rPr>
      </w:pPr>
      <w:r w:rsidRPr="00A32011">
        <w:rPr>
          <w:lang w:val="ru-RU"/>
        </w:rPr>
        <w:t>- стандарты предприятия на КС УКУ,</w:t>
      </w:r>
    </w:p>
    <w:p w:rsidR="00CA0A4A" w:rsidRPr="00A32011" w:rsidRDefault="00CA0A4A" w:rsidP="00CA0A4A">
      <w:pPr>
        <w:spacing w:line="360" w:lineRule="auto"/>
        <w:ind w:firstLine="709"/>
        <w:rPr>
          <w:lang w:val="ru-RU"/>
        </w:rPr>
      </w:pPr>
      <w:r w:rsidRPr="00A32011">
        <w:rPr>
          <w:lang w:val="ru-RU"/>
        </w:rPr>
        <w:t>- организационно-технические мероприятия,</w:t>
      </w:r>
    </w:p>
    <w:p w:rsidR="00CA0A4A" w:rsidRPr="00A32011" w:rsidRDefault="00CA0A4A" w:rsidP="00CA0A4A">
      <w:pPr>
        <w:spacing w:line="360" w:lineRule="auto"/>
        <w:ind w:firstLine="709"/>
        <w:rPr>
          <w:lang w:val="ru-RU"/>
        </w:rPr>
      </w:pPr>
      <w:r w:rsidRPr="00A32011">
        <w:rPr>
          <w:lang w:val="ru-RU"/>
        </w:rPr>
        <w:t>- основные нормативные и методические источники,</w:t>
      </w:r>
    </w:p>
    <w:p w:rsidR="00CA0A4A" w:rsidRPr="00A32011" w:rsidRDefault="00CA0A4A" w:rsidP="00CA0A4A">
      <w:pPr>
        <w:spacing w:line="360" w:lineRule="auto"/>
        <w:ind w:firstLine="709"/>
        <w:rPr>
          <w:lang w:val="ru-RU"/>
        </w:rPr>
      </w:pPr>
      <w:r w:rsidRPr="00A32011">
        <w:rPr>
          <w:lang w:val="ru-RU"/>
        </w:rPr>
        <w:t>- этапы разработки и сроки их выполнения,</w:t>
      </w:r>
    </w:p>
    <w:p w:rsidR="00CA0A4A" w:rsidRPr="00A32011" w:rsidRDefault="00CA0A4A" w:rsidP="00CA0A4A">
      <w:pPr>
        <w:spacing w:line="360" w:lineRule="auto"/>
        <w:ind w:firstLine="709"/>
        <w:rPr>
          <w:lang w:val="ru-RU"/>
        </w:rPr>
      </w:pPr>
      <w:r w:rsidRPr="00A32011">
        <w:rPr>
          <w:lang w:val="ru-RU"/>
        </w:rPr>
        <w:t>- перспектива продолжения работ по КС УКУ,</w:t>
      </w:r>
    </w:p>
    <w:p w:rsidR="00CA0A4A" w:rsidRPr="00A32011" w:rsidRDefault="00CA0A4A" w:rsidP="00CA0A4A">
      <w:pPr>
        <w:spacing w:line="360" w:lineRule="auto"/>
        <w:ind w:firstLine="709"/>
        <w:rPr>
          <w:lang w:val="ru-RU"/>
        </w:rPr>
      </w:pPr>
      <w:r w:rsidRPr="00A32011">
        <w:rPr>
          <w:lang w:val="ru-RU"/>
        </w:rPr>
        <w:t>- дополнительные указания.</w:t>
      </w:r>
    </w:p>
    <w:p w:rsidR="00CA0A4A" w:rsidRPr="00A32011" w:rsidRDefault="00CA0A4A" w:rsidP="00CA0A4A">
      <w:pPr>
        <w:spacing w:line="360" w:lineRule="auto"/>
        <w:ind w:firstLine="709"/>
        <w:rPr>
          <w:lang w:val="ru-RU"/>
        </w:rPr>
      </w:pPr>
      <w:r w:rsidRPr="00A32011">
        <w:rPr>
          <w:lang w:val="ru-RU"/>
        </w:rPr>
        <w:t>В разделе "Основание для разработки'" указывают директивные документы, на основании которых разрабатывается КС УКУ (приказ по министерству, обл (край) упркомхозу, объединению, предприятию и др.).</w:t>
      </w:r>
    </w:p>
    <w:p w:rsidR="00CA0A4A" w:rsidRPr="00A32011" w:rsidRDefault="00CA0A4A" w:rsidP="00CA0A4A">
      <w:pPr>
        <w:spacing w:line="360" w:lineRule="auto"/>
        <w:ind w:firstLine="709"/>
        <w:rPr>
          <w:lang w:val="ru-RU"/>
        </w:rPr>
      </w:pPr>
      <w:r w:rsidRPr="00A32011">
        <w:rPr>
          <w:lang w:val="ru-RU"/>
        </w:rPr>
        <w:t>В разделе "Цель разработки КС УКУ" кратко излагают основную цель создания системы. Например, с целью разработки КС УКУ является создание условий позволяющих систематически и планомерно обеспечивать дальнейшее совершенствование работы предприятий в части круглосуточного обслуживания автомобилей, улучшать экономические показатели деятельности предприятия.</w:t>
      </w:r>
    </w:p>
    <w:p w:rsidR="00CA0A4A" w:rsidRPr="00A32011" w:rsidRDefault="00CA0A4A" w:rsidP="00CA0A4A">
      <w:pPr>
        <w:spacing w:line="360" w:lineRule="auto"/>
        <w:ind w:firstLine="709"/>
        <w:rPr>
          <w:lang w:val="ru-RU"/>
        </w:rPr>
      </w:pPr>
      <w:r w:rsidRPr="00A32011">
        <w:rPr>
          <w:lang w:val="ru-RU"/>
        </w:rPr>
        <w:t>Задачи КС УКУ должны формулироваться, исходя из цели системы, реальных возможностей предприятия и основных директивных документов.</w:t>
      </w:r>
    </w:p>
    <w:p w:rsidR="00CA0A4A" w:rsidRPr="00A32011" w:rsidRDefault="00CA0A4A" w:rsidP="00CA0A4A">
      <w:pPr>
        <w:spacing w:line="360" w:lineRule="auto"/>
        <w:ind w:firstLine="709"/>
        <w:rPr>
          <w:lang w:val="ru-RU"/>
        </w:rPr>
      </w:pPr>
      <w:r w:rsidRPr="00A32011">
        <w:rPr>
          <w:lang w:val="ru-RU"/>
        </w:rPr>
        <w:t>В разделе "Принципы построения системы" указывают ориентировочный перечень функций (содержание управления), задачи, решаемые по каждой функции, закрепление их за конкретными подразделениями.</w:t>
      </w:r>
    </w:p>
    <w:p w:rsidR="00CA0A4A" w:rsidRPr="00A32011" w:rsidRDefault="00CA0A4A" w:rsidP="00CA0A4A">
      <w:pPr>
        <w:spacing w:line="360" w:lineRule="auto"/>
        <w:ind w:firstLine="709"/>
        <w:rPr>
          <w:lang w:val="ru-RU"/>
        </w:rPr>
      </w:pPr>
      <w:r w:rsidRPr="00A32011">
        <w:rPr>
          <w:lang w:val="ru-RU"/>
        </w:rPr>
        <w:t>В разделе "Характеристика предприятия" приводят структуру предприятия с кратким описанием структурных подразделений и основных направлений их работы, организационную структуру управления, описание видов работ по функциям управления, характеристику качества услуг и обслуживания.</w:t>
      </w:r>
    </w:p>
    <w:p w:rsidR="00CA0A4A" w:rsidRPr="00A32011" w:rsidRDefault="00CA0A4A" w:rsidP="00CA0A4A">
      <w:pPr>
        <w:spacing w:line="360" w:lineRule="auto"/>
        <w:ind w:firstLine="709"/>
        <w:rPr>
          <w:lang w:val="ru-RU"/>
        </w:rPr>
      </w:pPr>
      <w:r w:rsidRPr="00A32011">
        <w:rPr>
          <w:lang w:val="ru-RU"/>
        </w:rPr>
        <w:t>В разделе "Стандарты предприятия на КС УКУ" дают перечень разрабатываемых стандартов, входящих в проект системы. По каждому СТП указывают сроки начала и окончания разработки, ответственного исполнителя.</w:t>
      </w:r>
    </w:p>
    <w:p w:rsidR="00CA0A4A" w:rsidRPr="00A32011" w:rsidRDefault="00CA0A4A" w:rsidP="00CA0A4A">
      <w:pPr>
        <w:spacing w:line="360" w:lineRule="auto"/>
        <w:ind w:firstLine="709"/>
        <w:rPr>
          <w:lang w:val="ru-RU"/>
        </w:rPr>
      </w:pPr>
      <w:r w:rsidRPr="00A32011">
        <w:rPr>
          <w:lang w:val="ru-RU"/>
        </w:rPr>
        <w:t xml:space="preserve">В разделе "Организационно-технические мероприятия" дают перечень основных мероприятий по повышению организационно-технического уровня; по каждому из которых указываются ответственные исполнители и сроки исполнения. </w:t>
      </w:r>
    </w:p>
    <w:p w:rsidR="00CA0A4A" w:rsidRPr="00A32011" w:rsidRDefault="00CA0A4A" w:rsidP="00CA0A4A">
      <w:pPr>
        <w:spacing w:line="360" w:lineRule="auto"/>
        <w:ind w:firstLine="709"/>
        <w:rPr>
          <w:lang w:val="ru-RU"/>
        </w:rPr>
      </w:pPr>
      <w:r w:rsidRPr="00A32011">
        <w:rPr>
          <w:lang w:val="ru-RU"/>
        </w:rPr>
        <w:t>В разделе "Основные нормативные и методические источники" перечисляют обязательные источники, которыми следует руководствоваться при разработке КС УКУ, ГОСТы и ОСТы.</w:t>
      </w:r>
    </w:p>
    <w:p w:rsidR="00CA0A4A" w:rsidRPr="00A32011" w:rsidRDefault="00CA0A4A" w:rsidP="00CA0A4A">
      <w:pPr>
        <w:spacing w:line="360" w:lineRule="auto"/>
        <w:ind w:firstLine="709"/>
        <w:rPr>
          <w:lang w:val="ru-RU"/>
        </w:rPr>
      </w:pPr>
      <w:r w:rsidRPr="00A32011">
        <w:rPr>
          <w:lang w:val="ru-RU"/>
        </w:rPr>
        <w:t>В разделе "Этапы работ и сроки их выполнения" указывают этапы работ по созданию всей системы, очередность и сроки выполнения каждого этапа. В частности, может быть предусмотрена разработка технического проекта КС УКУ или основного СТП системы, выполняющего роль технического проекта, поочередная разработка стандартов предприятия и других элементов системы. В этом же разделе указывают, что внедрение системы осуществляется поэтапно, по мере разработки СТП путем выполнения мероприятий по внедрению каждого стандарта.</w:t>
      </w:r>
    </w:p>
    <w:p w:rsidR="00CA0A4A" w:rsidRPr="00A32011" w:rsidRDefault="00CA0A4A" w:rsidP="00CA0A4A">
      <w:pPr>
        <w:spacing w:line="360" w:lineRule="auto"/>
        <w:ind w:firstLine="709"/>
        <w:rPr>
          <w:lang w:val="ru-RU"/>
        </w:rPr>
      </w:pPr>
      <w:r w:rsidRPr="00A32011">
        <w:rPr>
          <w:lang w:val="ru-RU"/>
        </w:rPr>
        <w:t>В разделе "Перспектива продолжения работ по КС УКУ" указывают дальнейшие направления совершенствования системы, перспективу разработки и внедрения более широкого состава СТП и перехода к автоматизированной подсистеме управления качеством.</w:t>
      </w:r>
    </w:p>
    <w:p w:rsidR="00CA0A4A" w:rsidRPr="00A32011" w:rsidRDefault="00CA0A4A" w:rsidP="00CA0A4A">
      <w:pPr>
        <w:spacing w:line="360" w:lineRule="auto"/>
        <w:ind w:firstLine="709"/>
        <w:rPr>
          <w:lang w:val="ru-RU"/>
        </w:rPr>
      </w:pPr>
      <w:r w:rsidRPr="00A32011">
        <w:rPr>
          <w:lang w:val="ru-RU"/>
        </w:rPr>
        <w:t>В разделе "Дополнительные указания" вносят дополнительные требования предприятия и вышестоящих организаций, не изложенные в других разделах.</w:t>
      </w:r>
    </w:p>
    <w:p w:rsidR="00CA0A4A" w:rsidRPr="00A32011" w:rsidRDefault="00CA0A4A" w:rsidP="00CA0A4A">
      <w:pPr>
        <w:spacing w:line="360" w:lineRule="auto"/>
        <w:ind w:firstLine="709"/>
        <w:rPr>
          <w:lang w:val="ru-RU"/>
        </w:rPr>
      </w:pPr>
      <w:r w:rsidRPr="00A32011">
        <w:rPr>
          <w:lang w:val="ru-RU"/>
        </w:rPr>
        <w:t>Одновременно с разработкой технического задания составляется Пояснительная записка, в которой дают краткий обзор существующего положения дел по качеству, обоснование необходимости проведения работ. Пояснительная записка служит приложением к техническому заданию.</w:t>
      </w:r>
    </w:p>
    <w:p w:rsidR="00CA0A4A" w:rsidRPr="00A32011" w:rsidRDefault="00CA0A4A" w:rsidP="00CA0A4A">
      <w:pPr>
        <w:spacing w:line="360" w:lineRule="auto"/>
        <w:ind w:firstLine="709"/>
        <w:rPr>
          <w:lang w:val="ru-RU"/>
        </w:rPr>
      </w:pPr>
      <w:r w:rsidRPr="00A32011">
        <w:rPr>
          <w:lang w:val="ru-RU"/>
        </w:rPr>
        <w:t>На этапе подготовки проекта комплексной системы управления качеством услуг осуществляется разработка:</w:t>
      </w:r>
    </w:p>
    <w:p w:rsidR="00CA0A4A" w:rsidRPr="00A32011" w:rsidRDefault="00CA0A4A" w:rsidP="00CA0A4A">
      <w:pPr>
        <w:spacing w:line="360" w:lineRule="auto"/>
        <w:ind w:firstLine="709"/>
        <w:rPr>
          <w:lang w:val="ru-RU"/>
        </w:rPr>
      </w:pPr>
      <w:r w:rsidRPr="00A32011">
        <w:rPr>
          <w:lang w:val="ru-RU"/>
        </w:rPr>
        <w:t>- технического проекта,</w:t>
      </w:r>
    </w:p>
    <w:p w:rsidR="00CA0A4A" w:rsidRPr="00A32011" w:rsidRDefault="00CA0A4A" w:rsidP="00CA0A4A">
      <w:pPr>
        <w:spacing w:line="360" w:lineRule="auto"/>
        <w:ind w:firstLine="709"/>
        <w:rPr>
          <w:lang w:val="ru-RU"/>
        </w:rPr>
      </w:pPr>
      <w:r w:rsidRPr="00A32011">
        <w:rPr>
          <w:lang w:val="ru-RU"/>
        </w:rPr>
        <w:t>- рабочего проекта.</w:t>
      </w:r>
    </w:p>
    <w:p w:rsidR="00CA0A4A" w:rsidRPr="00A32011" w:rsidRDefault="00CA0A4A" w:rsidP="00CA0A4A">
      <w:pPr>
        <w:spacing w:line="360" w:lineRule="auto"/>
        <w:ind w:firstLine="709"/>
        <w:rPr>
          <w:lang w:val="ru-RU"/>
        </w:rPr>
      </w:pPr>
      <w:r w:rsidRPr="00A32011">
        <w:rPr>
          <w:lang w:val="ru-RU"/>
        </w:rPr>
        <w:t>Технический и рабочий проекты от технического задания отличаются степенью детализации и глубиной проработки системы.</w:t>
      </w:r>
    </w:p>
    <w:p w:rsidR="00CA0A4A" w:rsidRPr="00A32011" w:rsidRDefault="00CA0A4A" w:rsidP="00CA0A4A">
      <w:pPr>
        <w:spacing w:line="360" w:lineRule="auto"/>
        <w:ind w:firstLine="709"/>
        <w:rPr>
          <w:lang w:val="ru-RU"/>
        </w:rPr>
      </w:pPr>
      <w:r w:rsidRPr="00A32011">
        <w:rPr>
          <w:lang w:val="ru-RU"/>
        </w:rPr>
        <w:t>Технический проект разрабатывают с целью определения основных принципиальных организационно-технических решений, дающих полное представление об общей структуре КС УКУ и связях различных элементов в системе.</w:t>
      </w:r>
    </w:p>
    <w:p w:rsidR="00CA0A4A" w:rsidRPr="00A32011" w:rsidRDefault="00CA0A4A" w:rsidP="00CA0A4A">
      <w:pPr>
        <w:spacing w:line="360" w:lineRule="auto"/>
        <w:ind w:firstLine="709"/>
        <w:rPr>
          <w:lang w:val="ru-RU"/>
        </w:rPr>
      </w:pPr>
      <w:r w:rsidRPr="00A32011">
        <w:rPr>
          <w:lang w:val="ru-RU"/>
        </w:rPr>
        <w:t>Технический проект должен содержать следующие разделы:</w:t>
      </w:r>
    </w:p>
    <w:p w:rsidR="00CA0A4A" w:rsidRPr="00A32011" w:rsidRDefault="00CA0A4A" w:rsidP="00CA0A4A">
      <w:pPr>
        <w:spacing w:line="360" w:lineRule="auto"/>
        <w:ind w:firstLine="709"/>
        <w:rPr>
          <w:lang w:val="ru-RU"/>
        </w:rPr>
      </w:pPr>
      <w:r w:rsidRPr="00A32011">
        <w:rPr>
          <w:lang w:val="ru-RU"/>
        </w:rPr>
        <w:t>- основание для разработки,</w:t>
      </w:r>
    </w:p>
    <w:p w:rsidR="00CA0A4A" w:rsidRPr="00A32011" w:rsidRDefault="00CA0A4A" w:rsidP="00CA0A4A">
      <w:pPr>
        <w:spacing w:line="360" w:lineRule="auto"/>
        <w:ind w:firstLine="709"/>
        <w:rPr>
          <w:lang w:val="ru-RU"/>
        </w:rPr>
      </w:pPr>
      <w:r w:rsidRPr="00A32011">
        <w:rPr>
          <w:lang w:val="ru-RU"/>
        </w:rPr>
        <w:t>- цель создания КС УКУ,</w:t>
      </w:r>
    </w:p>
    <w:p w:rsidR="00CA0A4A" w:rsidRPr="00A32011" w:rsidRDefault="00CA0A4A" w:rsidP="00CA0A4A">
      <w:pPr>
        <w:spacing w:line="360" w:lineRule="auto"/>
        <w:ind w:firstLine="709"/>
        <w:rPr>
          <w:lang w:val="ru-RU"/>
        </w:rPr>
      </w:pPr>
      <w:r w:rsidRPr="00A32011">
        <w:rPr>
          <w:lang w:val="ru-RU"/>
        </w:rPr>
        <w:t>- принципы и общая структурно-функциональная схема КС УКУ,</w:t>
      </w:r>
    </w:p>
    <w:p w:rsidR="00CA0A4A" w:rsidRPr="00A32011" w:rsidRDefault="00CA0A4A" w:rsidP="00CA0A4A">
      <w:pPr>
        <w:spacing w:line="360" w:lineRule="auto"/>
        <w:ind w:firstLine="709"/>
        <w:rPr>
          <w:lang w:val="ru-RU"/>
        </w:rPr>
      </w:pPr>
      <w:r w:rsidRPr="00A32011">
        <w:rPr>
          <w:lang w:val="ru-RU"/>
        </w:rPr>
        <w:t>- средства обеспечения КС УКУ,</w:t>
      </w:r>
    </w:p>
    <w:p w:rsidR="00CA0A4A" w:rsidRPr="00A32011" w:rsidRDefault="00CA0A4A" w:rsidP="00CA0A4A">
      <w:pPr>
        <w:spacing w:line="360" w:lineRule="auto"/>
        <w:ind w:firstLine="709"/>
        <w:rPr>
          <w:lang w:val="ru-RU"/>
        </w:rPr>
      </w:pPr>
      <w:r w:rsidRPr="00A32011">
        <w:rPr>
          <w:lang w:val="ru-RU"/>
        </w:rPr>
        <w:t>- стандарты предприятия по управлению качеством,</w:t>
      </w:r>
    </w:p>
    <w:p w:rsidR="00CA0A4A" w:rsidRPr="00A32011" w:rsidRDefault="00CA0A4A" w:rsidP="00CA0A4A">
      <w:pPr>
        <w:spacing w:line="360" w:lineRule="auto"/>
        <w:ind w:firstLine="709"/>
        <w:rPr>
          <w:lang w:val="ru-RU"/>
        </w:rPr>
      </w:pPr>
      <w:r w:rsidRPr="00A32011">
        <w:rPr>
          <w:lang w:val="ru-RU"/>
        </w:rPr>
        <w:t>- мероприятия по повышению организационно-технического и экономического предприятия.</w:t>
      </w:r>
    </w:p>
    <w:p w:rsidR="00CA0A4A" w:rsidRPr="00A32011" w:rsidRDefault="00CA0A4A" w:rsidP="00CA0A4A">
      <w:pPr>
        <w:spacing w:line="360" w:lineRule="auto"/>
        <w:ind w:firstLine="709"/>
        <w:rPr>
          <w:lang w:val="ru-RU"/>
        </w:rPr>
      </w:pPr>
      <w:r w:rsidRPr="00A32011">
        <w:rPr>
          <w:lang w:val="ru-RU"/>
        </w:rPr>
        <w:t>В разделе "Основание для разработки" указывают наименование, номер и цату утверждения технического задания на КС УКУ.</w:t>
      </w:r>
    </w:p>
    <w:p w:rsidR="00CA0A4A" w:rsidRPr="00A32011" w:rsidRDefault="00CA0A4A" w:rsidP="00CA0A4A">
      <w:pPr>
        <w:spacing w:line="360" w:lineRule="auto"/>
        <w:ind w:firstLine="709"/>
        <w:rPr>
          <w:lang w:val="ru-RU"/>
        </w:rPr>
      </w:pPr>
      <w:r w:rsidRPr="00A32011">
        <w:rPr>
          <w:lang w:val="ru-RU"/>
        </w:rPr>
        <w:t>В разделе "Цель создания КС УКУ" в случае необходимости уточняют формулировку цели, данную в техническом задании на разработку КС УКУ. Если необходимость в уточнении отсутствует, то формулировка цели в техническом проекте повторяет формулировку цели, данную в техническом задании.</w:t>
      </w:r>
    </w:p>
    <w:p w:rsidR="00CA0A4A" w:rsidRPr="00A32011" w:rsidRDefault="00CA0A4A" w:rsidP="00CA0A4A">
      <w:pPr>
        <w:spacing w:line="360" w:lineRule="auto"/>
        <w:ind w:firstLine="709"/>
        <w:rPr>
          <w:lang w:val="ru-RU"/>
        </w:rPr>
      </w:pPr>
      <w:r w:rsidRPr="00A32011">
        <w:rPr>
          <w:lang w:val="ru-RU"/>
        </w:rPr>
        <w:t>В разделе "Принципы и общая структурно-функциональная схема КС УКУ" дают уточненный (по сравнению с техническим заданием) перечень функций управления качеством услуг с указанием должностных лиц, ответственных за выполнение каждой функции, общую структурную схему предприятия с указанием функций, выполняемых подразделениями и должностными лицами.</w:t>
      </w:r>
    </w:p>
    <w:p w:rsidR="00CA0A4A" w:rsidRPr="00A32011" w:rsidRDefault="00CA0A4A" w:rsidP="00CA0A4A">
      <w:pPr>
        <w:spacing w:line="360" w:lineRule="auto"/>
        <w:ind w:firstLine="709"/>
        <w:rPr>
          <w:lang w:val="ru-RU"/>
        </w:rPr>
      </w:pPr>
      <w:r w:rsidRPr="00A32011">
        <w:rPr>
          <w:lang w:val="ru-RU"/>
        </w:rPr>
        <w:t>В этом же разделе указывают стадии эксплуатационного процесса, на которых предприятие осуществляет управление качеством; порядок координации деятельности при функционировании КС УКУ; подразделение, отвечающее за координацию; его структуру и подчиненность.</w:t>
      </w:r>
    </w:p>
    <w:p w:rsidR="00CA0A4A" w:rsidRPr="00A32011" w:rsidRDefault="00CA0A4A" w:rsidP="00CA0A4A">
      <w:pPr>
        <w:spacing w:line="360" w:lineRule="auto"/>
        <w:ind w:firstLine="709"/>
        <w:rPr>
          <w:lang w:val="ru-RU"/>
        </w:rPr>
      </w:pPr>
      <w:r w:rsidRPr="00A32011">
        <w:rPr>
          <w:lang w:val="ru-RU"/>
        </w:rPr>
        <w:t xml:space="preserve">В разделе "Средства обеспечения КС УКУ" указывают те средства, на которые могут </w:t>
      </w:r>
    </w:p>
    <w:p w:rsidR="00CA0A4A" w:rsidRPr="00A32011" w:rsidRDefault="00CA0A4A" w:rsidP="00CA0A4A">
      <w:pPr>
        <w:spacing w:line="360" w:lineRule="auto"/>
        <w:ind w:firstLine="709"/>
        <w:rPr>
          <w:lang w:val="ru-RU"/>
        </w:rPr>
      </w:pPr>
      <w:r w:rsidRPr="00A32011">
        <w:rPr>
          <w:lang w:val="ru-RU"/>
        </w:rPr>
        <w:t>и должны ориентироваться разработчики стандартов предприятия и системы в целом. К ним в первую очередь относятся средства:</w:t>
      </w:r>
    </w:p>
    <w:p w:rsidR="00CA0A4A" w:rsidRPr="00A32011" w:rsidRDefault="00CA0A4A" w:rsidP="00CA0A4A">
      <w:pPr>
        <w:spacing w:line="360" w:lineRule="auto"/>
        <w:ind w:firstLine="709"/>
        <w:rPr>
          <w:lang w:val="ru-RU"/>
        </w:rPr>
      </w:pPr>
      <w:r w:rsidRPr="00A32011">
        <w:rPr>
          <w:lang w:val="ru-RU"/>
        </w:rPr>
        <w:t>- информационного обеспечения,</w:t>
      </w:r>
    </w:p>
    <w:p w:rsidR="00CA0A4A" w:rsidRPr="00A32011" w:rsidRDefault="00CA0A4A" w:rsidP="00CA0A4A">
      <w:pPr>
        <w:spacing w:line="360" w:lineRule="auto"/>
        <w:ind w:firstLine="709"/>
        <w:rPr>
          <w:lang w:val="ru-RU"/>
        </w:rPr>
      </w:pPr>
      <w:r w:rsidRPr="00A32011">
        <w:rPr>
          <w:lang w:val="ru-RU"/>
        </w:rPr>
        <w:t>- оргтехники,</w:t>
      </w:r>
    </w:p>
    <w:p w:rsidR="00CA0A4A" w:rsidRPr="00A32011" w:rsidRDefault="00CA0A4A" w:rsidP="00CA0A4A">
      <w:pPr>
        <w:spacing w:line="360" w:lineRule="auto"/>
        <w:ind w:firstLine="709"/>
        <w:rPr>
          <w:lang w:val="ru-RU"/>
        </w:rPr>
      </w:pPr>
      <w:r w:rsidRPr="00A32011">
        <w:rPr>
          <w:lang w:val="ru-RU"/>
        </w:rPr>
        <w:t>- фонды материального стимулирования за качество услуг.</w:t>
      </w:r>
    </w:p>
    <w:p w:rsidR="00CA0A4A" w:rsidRPr="00A32011" w:rsidRDefault="00CA0A4A" w:rsidP="00CA0A4A">
      <w:pPr>
        <w:spacing w:line="360" w:lineRule="auto"/>
        <w:ind w:firstLine="709"/>
        <w:rPr>
          <w:lang w:val="ru-RU"/>
        </w:rPr>
      </w:pPr>
      <w:r w:rsidRPr="00A32011">
        <w:rPr>
          <w:lang w:val="ru-RU"/>
        </w:rPr>
        <w:t>В этом же разделе указывают возможности и направления совершенствования организации эксплуатации, внедрения новой техники, на которые следует ориентироваться при разработке КС УКУ.</w:t>
      </w:r>
    </w:p>
    <w:p w:rsidR="00CA0A4A" w:rsidRPr="00A32011" w:rsidRDefault="00CA0A4A" w:rsidP="00CA0A4A">
      <w:pPr>
        <w:spacing w:line="360" w:lineRule="auto"/>
        <w:ind w:firstLine="709"/>
        <w:rPr>
          <w:lang w:val="ru-RU"/>
        </w:rPr>
      </w:pPr>
      <w:r w:rsidRPr="00A32011">
        <w:rPr>
          <w:lang w:val="ru-RU"/>
        </w:rPr>
        <w:t>В разделе "Стандарты предприятия по управлению качеством" перечисляют стандарты предприятия КС УКУ и дают сводный график их разработки.</w:t>
      </w:r>
    </w:p>
    <w:p w:rsidR="00CA0A4A" w:rsidRPr="00A32011" w:rsidRDefault="00CA0A4A" w:rsidP="00CA0A4A">
      <w:pPr>
        <w:spacing w:line="360" w:lineRule="auto"/>
        <w:ind w:firstLine="709"/>
        <w:rPr>
          <w:lang w:val="ru-RU"/>
        </w:rPr>
      </w:pPr>
      <w:r w:rsidRPr="00A32011">
        <w:rPr>
          <w:lang w:val="ru-RU"/>
        </w:rPr>
        <w:t>Основой для разработки данного раздела технического проекта служит перечень СТО, предусмотренный техническим заданием на КС УКУ, и предложения по его изменению, возникшие в ходе разработки технического проекта. Стандарты предприятия должны быть сгруппированы по определенному принципу (по стадиям эксплуатационного процесса, по функциям и т.д.).</w:t>
      </w:r>
    </w:p>
    <w:p w:rsidR="00CA0A4A" w:rsidRPr="00A32011" w:rsidRDefault="00CA0A4A" w:rsidP="00CA0A4A">
      <w:pPr>
        <w:spacing w:line="360" w:lineRule="auto"/>
        <w:ind w:firstLine="709"/>
        <w:rPr>
          <w:lang w:val="ru-RU"/>
        </w:rPr>
      </w:pPr>
      <w:r w:rsidRPr="00A32011">
        <w:rPr>
          <w:lang w:val="ru-RU"/>
        </w:rPr>
        <w:t>В технический проект в виде приложений включают технические задания на разработку каждого стандарта предприятия КС УКУ, Технические задания на разработку стандартов должны соответствовать требованиям ГОСТ 1.11-75 с изм.</w:t>
      </w:r>
    </w:p>
    <w:p w:rsidR="00CA0A4A" w:rsidRPr="00A32011" w:rsidRDefault="00CA0A4A" w:rsidP="00CA0A4A">
      <w:pPr>
        <w:spacing w:line="360" w:lineRule="auto"/>
        <w:ind w:firstLine="709"/>
        <w:rPr>
          <w:lang w:val="ru-RU"/>
        </w:rPr>
      </w:pPr>
      <w:r w:rsidRPr="00A32011">
        <w:rPr>
          <w:lang w:val="ru-RU"/>
        </w:rPr>
        <w:t>Эти технические задания служат основой для составления сводного графика разработки СТП.</w:t>
      </w:r>
    </w:p>
    <w:p w:rsidR="00CA0A4A" w:rsidRPr="00A32011" w:rsidRDefault="00CA0A4A" w:rsidP="00CA0A4A">
      <w:pPr>
        <w:spacing w:line="360" w:lineRule="auto"/>
        <w:ind w:firstLine="709"/>
        <w:rPr>
          <w:lang w:val="ru-RU"/>
        </w:rPr>
      </w:pPr>
      <w:r w:rsidRPr="00A32011">
        <w:rPr>
          <w:lang w:val="ru-RU"/>
        </w:rPr>
        <w:t>В разделе"Мероприятия по повышению организационно-технического уровня предприятий" дают перечень мероприятий с указанием сроков их выполнения и ответственных исполнителей. В этот перечень в первую очередь включают мероприятия, намеченные по результатам анализа состояния дел по качеству на предприятии. Включению подлежат пункты плана мероприятий, не реализованные к моменту утверждения технического проекта КС УКУ.</w:t>
      </w:r>
    </w:p>
    <w:p w:rsidR="00CA0A4A" w:rsidRPr="00A32011" w:rsidRDefault="00CA0A4A" w:rsidP="00CA0A4A">
      <w:pPr>
        <w:spacing w:line="360" w:lineRule="auto"/>
        <w:ind w:firstLine="709"/>
        <w:rPr>
          <w:lang w:val="ru-RU"/>
        </w:rPr>
      </w:pPr>
      <w:r w:rsidRPr="00A32011">
        <w:rPr>
          <w:lang w:val="ru-RU"/>
        </w:rPr>
        <w:t>Кроме того, в перечень могут быть включены дополнительные мероприятия, необходимость в которых выявляется при разработке технического проекта.</w:t>
      </w:r>
    </w:p>
    <w:p w:rsidR="00CA0A4A" w:rsidRPr="00A32011" w:rsidRDefault="00CA0A4A" w:rsidP="00CA0A4A">
      <w:pPr>
        <w:spacing w:line="360" w:lineRule="auto"/>
        <w:ind w:firstLine="709"/>
        <w:rPr>
          <w:lang w:val="ru-RU"/>
        </w:rPr>
      </w:pPr>
      <w:r w:rsidRPr="00A32011">
        <w:rPr>
          <w:lang w:val="ru-RU"/>
        </w:rPr>
        <w:t>К техническому проекту должны быть приложены:</w:t>
      </w:r>
    </w:p>
    <w:p w:rsidR="00CA0A4A" w:rsidRPr="00A32011" w:rsidRDefault="00CA0A4A" w:rsidP="00CA0A4A">
      <w:pPr>
        <w:spacing w:line="360" w:lineRule="auto"/>
        <w:ind w:firstLine="709"/>
        <w:rPr>
          <w:lang w:val="ru-RU"/>
        </w:rPr>
      </w:pPr>
      <w:r w:rsidRPr="00A32011">
        <w:rPr>
          <w:lang w:val="ru-RU"/>
        </w:rPr>
        <w:t>- копия технического задания на КС УКУ, комплект технических заданий на разработку всех стандартов предприятия КС УКУ.</w:t>
      </w:r>
    </w:p>
    <w:p w:rsidR="00CA0A4A" w:rsidRPr="00A32011" w:rsidRDefault="00CA0A4A" w:rsidP="00CA0A4A">
      <w:pPr>
        <w:spacing w:line="360" w:lineRule="auto"/>
        <w:ind w:firstLine="709"/>
        <w:rPr>
          <w:lang w:val="ru-RU"/>
        </w:rPr>
      </w:pPr>
      <w:r w:rsidRPr="00A32011">
        <w:rPr>
          <w:lang w:val="ru-RU"/>
        </w:rPr>
        <w:t>Для небольших СТО роль технического проекта может выполнять основной стандарт предприятия "Комплексная система управления качеством услуг. Основные положения".</w:t>
      </w:r>
    </w:p>
    <w:p w:rsidR="00CA0A4A" w:rsidRPr="00A32011" w:rsidRDefault="00CA0A4A" w:rsidP="00CA0A4A">
      <w:pPr>
        <w:spacing w:line="360" w:lineRule="auto"/>
        <w:ind w:firstLine="709"/>
        <w:rPr>
          <w:lang w:val="ru-RU"/>
        </w:rPr>
      </w:pPr>
      <w:r w:rsidRPr="00A32011">
        <w:rPr>
          <w:lang w:val="ru-RU"/>
        </w:rPr>
        <w:t>Рабочий проект КС УКУ представляет собой комплект нормативно-технических документов, необходимых для обеспечения функционирования системы, а также план мероприятий по внедрению этих документов.</w:t>
      </w:r>
    </w:p>
    <w:p w:rsidR="00CA0A4A" w:rsidRPr="00A32011" w:rsidRDefault="00CA0A4A" w:rsidP="00CA0A4A">
      <w:pPr>
        <w:spacing w:line="360" w:lineRule="auto"/>
        <w:ind w:firstLine="709"/>
        <w:rPr>
          <w:lang w:val="ru-RU"/>
        </w:rPr>
      </w:pPr>
      <w:r w:rsidRPr="00A32011">
        <w:rPr>
          <w:lang w:val="ru-RU"/>
        </w:rPr>
        <w:t>Рабочий проект состоит из:</w:t>
      </w:r>
    </w:p>
    <w:p w:rsidR="00CA0A4A" w:rsidRPr="00A32011" w:rsidRDefault="00CA0A4A" w:rsidP="00CA0A4A">
      <w:pPr>
        <w:spacing w:line="360" w:lineRule="auto"/>
        <w:ind w:firstLine="709"/>
        <w:rPr>
          <w:lang w:val="ru-RU"/>
        </w:rPr>
      </w:pPr>
      <w:r w:rsidRPr="00A32011">
        <w:rPr>
          <w:lang w:val="ru-RU"/>
        </w:rPr>
        <w:t>- государственных, республиканских, отраслевых стандартов, технических условий и другой межотраслевой и отраслевой нормативно-технической документации, используемой на данном предприятии;</w:t>
      </w:r>
    </w:p>
    <w:p w:rsidR="00CA0A4A" w:rsidRPr="00A32011" w:rsidRDefault="00CA0A4A" w:rsidP="00CA0A4A">
      <w:pPr>
        <w:spacing w:line="360" w:lineRule="auto"/>
        <w:ind w:firstLine="709"/>
        <w:rPr>
          <w:lang w:val="ru-RU"/>
        </w:rPr>
      </w:pPr>
      <w:r w:rsidRPr="00A32011">
        <w:rPr>
          <w:lang w:val="ru-RU"/>
        </w:rPr>
        <w:t>- утвержденных стандартов предприятия КС УКУ (основного, общих, специальных) и действующих на предприятии положений, регламентирующих вопросы управления качеством;</w:t>
      </w:r>
    </w:p>
    <w:p w:rsidR="00CA0A4A" w:rsidRPr="00A32011" w:rsidRDefault="00CA0A4A" w:rsidP="00CA0A4A">
      <w:pPr>
        <w:spacing w:line="360" w:lineRule="auto"/>
        <w:ind w:firstLine="709"/>
        <w:rPr>
          <w:lang w:val="ru-RU"/>
        </w:rPr>
      </w:pPr>
      <w:r w:rsidRPr="00A32011">
        <w:rPr>
          <w:lang w:val="ru-RU"/>
        </w:rPr>
        <w:t>- утвержденных планов основных мероприятий по внедрению каждого нормативного документа, входящего в состав рабочего проекта КС УКУ.</w:t>
      </w:r>
    </w:p>
    <w:p w:rsidR="00CA0A4A" w:rsidRPr="00A32011" w:rsidRDefault="00CA0A4A" w:rsidP="00CA0A4A">
      <w:pPr>
        <w:spacing w:line="360" w:lineRule="auto"/>
        <w:ind w:firstLine="709"/>
        <w:rPr>
          <w:lang w:val="ru-RU"/>
        </w:rPr>
      </w:pPr>
      <w:r w:rsidRPr="00A32011">
        <w:rPr>
          <w:lang w:val="ru-RU"/>
        </w:rPr>
        <w:t>На этапе внедрения КС УКУ:</w:t>
      </w:r>
    </w:p>
    <w:p w:rsidR="00CA0A4A" w:rsidRPr="00A32011" w:rsidRDefault="00CA0A4A" w:rsidP="00CA0A4A">
      <w:pPr>
        <w:spacing w:line="360" w:lineRule="auto"/>
        <w:ind w:firstLine="709"/>
        <w:rPr>
          <w:lang w:val="ru-RU"/>
        </w:rPr>
      </w:pPr>
      <w:r w:rsidRPr="00A32011">
        <w:rPr>
          <w:lang w:val="ru-RU"/>
        </w:rPr>
        <w:t>- издаются приказы о введении в действие утвержденных стандартов предприятия и выполнений мероприятий по их внедрению;</w:t>
      </w:r>
    </w:p>
    <w:p w:rsidR="00CA0A4A" w:rsidRPr="00A32011" w:rsidRDefault="00CA0A4A" w:rsidP="00CA0A4A">
      <w:pPr>
        <w:spacing w:line="360" w:lineRule="auto"/>
        <w:ind w:firstLine="709"/>
        <w:rPr>
          <w:lang w:val="ru-RU"/>
        </w:rPr>
      </w:pPr>
      <w:r w:rsidRPr="00A32011">
        <w:rPr>
          <w:lang w:val="ru-RU"/>
        </w:rPr>
        <w:t>- выполняются мероприятия по внедрению СТП (обучение руководящего состава и исполнителей, подготовка всех служб к внедрению СТП, проверка и отработка отдельных элементов КС УКУ);</w:t>
      </w:r>
    </w:p>
    <w:p w:rsidR="00CA0A4A" w:rsidRPr="00A32011" w:rsidRDefault="00CA0A4A" w:rsidP="00CA0A4A">
      <w:pPr>
        <w:spacing w:line="360" w:lineRule="auto"/>
        <w:ind w:firstLine="709"/>
        <w:rPr>
          <w:lang w:val="ru-RU"/>
        </w:rPr>
      </w:pPr>
      <w:r w:rsidRPr="00A32011">
        <w:rPr>
          <w:lang w:val="ru-RU"/>
        </w:rPr>
        <w:t>- организуется контроль за внедрением системы;</w:t>
      </w:r>
    </w:p>
    <w:p w:rsidR="00CA0A4A" w:rsidRPr="00A32011" w:rsidRDefault="00CA0A4A" w:rsidP="00CA0A4A">
      <w:pPr>
        <w:spacing w:line="360" w:lineRule="auto"/>
        <w:ind w:firstLine="709"/>
        <w:rPr>
          <w:lang w:val="ru-RU"/>
        </w:rPr>
      </w:pPr>
      <w:r w:rsidRPr="00A32011">
        <w:rPr>
          <w:lang w:val="ru-RU"/>
        </w:rPr>
        <w:t>- разрабатываются методы материального и морального стимулирования повышения качества;</w:t>
      </w:r>
    </w:p>
    <w:p w:rsidR="00CA0A4A" w:rsidRPr="00A32011" w:rsidRDefault="00CA0A4A" w:rsidP="00CA0A4A">
      <w:pPr>
        <w:spacing w:line="360" w:lineRule="auto"/>
        <w:ind w:firstLine="709"/>
        <w:rPr>
          <w:lang w:val="ru-RU"/>
        </w:rPr>
      </w:pPr>
      <w:r w:rsidRPr="00A32011">
        <w:rPr>
          <w:lang w:val="ru-RU"/>
        </w:rPr>
        <w:t>- разрабатываются мероприятия по дальнейшему совершенствованию КС УКУ.</w:t>
      </w:r>
    </w:p>
    <w:p w:rsidR="00CA0A4A" w:rsidRPr="00A32011" w:rsidRDefault="00CA0A4A" w:rsidP="00CA0A4A">
      <w:pPr>
        <w:spacing w:line="360" w:lineRule="auto"/>
        <w:ind w:firstLine="709"/>
        <w:rPr>
          <w:lang w:val="ru-RU"/>
        </w:rPr>
      </w:pPr>
      <w:r w:rsidRPr="00A32011">
        <w:rPr>
          <w:lang w:val="ru-RU"/>
        </w:rPr>
        <w:t>Руководство внедрением КС УКУ осуществляет главный инженер предприятия. Организация специальной координационно-рабочей группы, функционирующей на общественных началах, не снимает ответственности со всех структурных подразделений, за выполнение возложенных на них функций, оказывающих влияние на управление качеством.</w:t>
      </w:r>
      <w:bookmarkStart w:id="51" w:name="i98294"/>
    </w:p>
    <w:p w:rsidR="00F87F1E" w:rsidRPr="00A32011" w:rsidRDefault="00F87F1E" w:rsidP="00CA0A4A">
      <w:pPr>
        <w:spacing w:line="360" w:lineRule="auto"/>
        <w:ind w:firstLine="709"/>
        <w:rPr>
          <w:lang w:val="ru-RU"/>
        </w:rPr>
      </w:pPr>
    </w:p>
    <w:p w:rsidR="00CA0A4A" w:rsidRPr="00A32011" w:rsidRDefault="00CA0A4A" w:rsidP="00CA0A4A">
      <w:pPr>
        <w:spacing w:line="360" w:lineRule="auto"/>
        <w:ind w:firstLine="709"/>
        <w:rPr>
          <w:lang w:val="ru-RU"/>
        </w:rPr>
      </w:pPr>
      <w:r w:rsidRPr="00A32011">
        <w:rPr>
          <w:lang w:val="ru-RU"/>
        </w:rPr>
        <w:t>4.4 Планирование качества</w:t>
      </w:r>
      <w:bookmarkEnd w:id="51"/>
    </w:p>
    <w:p w:rsidR="00F87F1E" w:rsidRPr="00A32011" w:rsidRDefault="00F87F1E" w:rsidP="00CA0A4A">
      <w:pPr>
        <w:spacing w:line="360" w:lineRule="auto"/>
        <w:ind w:firstLine="709"/>
        <w:rPr>
          <w:lang w:val="ru-RU"/>
        </w:rPr>
      </w:pPr>
    </w:p>
    <w:p w:rsidR="00CA0A4A" w:rsidRPr="00A32011" w:rsidRDefault="00CA0A4A" w:rsidP="00CA0A4A">
      <w:pPr>
        <w:spacing w:line="360" w:lineRule="auto"/>
        <w:ind w:firstLine="709"/>
        <w:rPr>
          <w:lang w:val="ru-RU"/>
        </w:rPr>
      </w:pPr>
      <w:r w:rsidRPr="00A32011">
        <w:rPr>
          <w:lang w:val="ru-RU"/>
        </w:rPr>
        <w:t>Планомернее улучшение качества услуг и обслуживания проживающих обеспечивается на основе плановых заданий.</w:t>
      </w:r>
    </w:p>
    <w:p w:rsidR="00CA0A4A" w:rsidRPr="00A32011" w:rsidRDefault="00CA0A4A" w:rsidP="00CA0A4A">
      <w:pPr>
        <w:spacing w:line="360" w:lineRule="auto"/>
        <w:ind w:firstLine="709"/>
        <w:rPr>
          <w:lang w:val="ru-RU"/>
        </w:rPr>
      </w:pPr>
      <w:r w:rsidRPr="00A32011">
        <w:rPr>
          <w:lang w:val="ru-RU"/>
        </w:rPr>
        <w:t>Задачей планирования качества услуг и обслуживания является повышение качества ремонта, качество дополнительных платных и бесплатных услуг, культуры обслуживания; рациональное использование основных фондов, материальных, трудовых и финансовых ресурсов; отсутствие жалоб со стороны клиентов.</w:t>
      </w:r>
    </w:p>
    <w:p w:rsidR="00CA0A4A" w:rsidRPr="00A32011" w:rsidRDefault="00CA0A4A" w:rsidP="00CA0A4A">
      <w:pPr>
        <w:spacing w:line="360" w:lineRule="auto"/>
        <w:ind w:firstLine="709"/>
        <w:rPr>
          <w:lang w:val="ru-RU"/>
        </w:rPr>
      </w:pPr>
      <w:r w:rsidRPr="00A32011">
        <w:rPr>
          <w:lang w:val="ru-RU"/>
        </w:rPr>
        <w:t>Планирование осуществляется на основе изучения показателей качества эксплуатационной деятельности СТО, достигнутых за предыдущий год, и анализа состояния работы по повышению качества.</w:t>
      </w:r>
    </w:p>
    <w:p w:rsidR="00CA0A4A" w:rsidRPr="00A32011" w:rsidRDefault="00CA0A4A" w:rsidP="00CA0A4A">
      <w:pPr>
        <w:spacing w:line="360" w:lineRule="auto"/>
        <w:ind w:firstLine="709"/>
        <w:rPr>
          <w:lang w:val="ru-RU"/>
        </w:rPr>
      </w:pPr>
      <w:r w:rsidRPr="00A32011">
        <w:rPr>
          <w:lang w:val="ru-RU"/>
        </w:rPr>
        <w:t>План повышения качества эксплуатационной деятельности разрабатывается ежегодно и отражается в соответствующем разделе техпромфинплана.</w:t>
      </w:r>
    </w:p>
    <w:p w:rsidR="00CA0A4A" w:rsidRPr="00A32011" w:rsidRDefault="00CA0A4A" w:rsidP="00CA0A4A">
      <w:pPr>
        <w:spacing w:line="360" w:lineRule="auto"/>
        <w:ind w:firstLine="709"/>
        <w:rPr>
          <w:lang w:val="ru-RU"/>
        </w:rPr>
      </w:pPr>
      <w:r w:rsidRPr="00A32011">
        <w:rPr>
          <w:lang w:val="ru-RU"/>
        </w:rPr>
        <w:t>Основой планирования повышения качества на предприятии является стандарт предприятия "СТП_____. Комплексная система управления качеством услуг. Планирование повышения качества услуг".</w:t>
      </w:r>
    </w:p>
    <w:p w:rsidR="00F87F1E" w:rsidRPr="00A32011" w:rsidRDefault="00F87F1E" w:rsidP="00CA0A4A">
      <w:pPr>
        <w:spacing w:line="360" w:lineRule="auto"/>
        <w:ind w:firstLine="709"/>
        <w:rPr>
          <w:lang w:val="ru-RU"/>
        </w:rPr>
      </w:pPr>
    </w:p>
    <w:p w:rsidR="00CA0A4A" w:rsidRPr="00A32011" w:rsidRDefault="00CA0A4A" w:rsidP="00CA0A4A">
      <w:pPr>
        <w:spacing w:line="360" w:lineRule="auto"/>
        <w:ind w:firstLine="709"/>
        <w:rPr>
          <w:lang w:val="ru-RU"/>
        </w:rPr>
      </w:pPr>
      <w:bookmarkStart w:id="52" w:name="i108186"/>
      <w:r w:rsidRPr="00A32011">
        <w:rPr>
          <w:lang w:val="ru-RU"/>
        </w:rPr>
        <w:t>4.5 Обеспечение качества</w:t>
      </w:r>
      <w:bookmarkEnd w:id="52"/>
    </w:p>
    <w:p w:rsidR="00F87F1E" w:rsidRPr="00A32011" w:rsidRDefault="00F87F1E" w:rsidP="00CA0A4A">
      <w:pPr>
        <w:spacing w:line="360" w:lineRule="auto"/>
        <w:ind w:firstLine="709"/>
        <w:rPr>
          <w:lang w:val="ru-RU"/>
        </w:rPr>
      </w:pPr>
    </w:p>
    <w:p w:rsidR="00CA0A4A" w:rsidRPr="00A32011" w:rsidRDefault="00CA0A4A" w:rsidP="00CA0A4A">
      <w:pPr>
        <w:spacing w:line="360" w:lineRule="auto"/>
        <w:ind w:firstLine="709"/>
        <w:rPr>
          <w:color w:val="000000"/>
          <w:lang w:val="ru-RU"/>
        </w:rPr>
      </w:pPr>
      <w:r w:rsidRPr="00A32011">
        <w:rPr>
          <w:lang w:val="ru-RU"/>
        </w:rPr>
        <w:t>Для обеспечения высокого качества услуг и обслуживания автомобилей необходимо выполнение комплекса мероприятий: организационных, технических, профессиональной подготовки, социально-экономических, санитарно-гигиенических</w:t>
      </w:r>
      <w:r w:rsidRPr="00A32011">
        <w:rPr>
          <w:color w:val="000000"/>
          <w:lang w:val="ru-RU"/>
        </w:rPr>
        <w:t>.</w:t>
      </w:r>
    </w:p>
    <w:p w:rsidR="00CA0A4A" w:rsidRPr="00A32011" w:rsidRDefault="00CA0A4A" w:rsidP="00CA0A4A">
      <w:pPr>
        <w:spacing w:line="360" w:lineRule="auto"/>
        <w:ind w:firstLine="709"/>
        <w:rPr>
          <w:lang w:val="ru-RU"/>
        </w:rPr>
      </w:pPr>
      <w:r w:rsidRPr="00A32011">
        <w:rPr>
          <w:lang w:val="ru-RU"/>
        </w:rPr>
        <w:t>Организационные мероприятия позволяют наиболее рационально и эффективно сочетать процессы живого труда с эксплуатационным процессом в целях повышения эффективности и качества работы.</w:t>
      </w:r>
    </w:p>
    <w:p w:rsidR="00CA0A4A" w:rsidRPr="00A32011" w:rsidRDefault="00CA0A4A" w:rsidP="00CA0A4A">
      <w:pPr>
        <w:spacing w:line="360" w:lineRule="auto"/>
        <w:ind w:firstLine="709"/>
        <w:rPr>
          <w:lang w:val="ru-RU"/>
        </w:rPr>
      </w:pPr>
      <w:r w:rsidRPr="00A32011">
        <w:rPr>
          <w:lang w:val="ru-RU"/>
        </w:rPr>
        <w:t>Организационные мероприятия включают в себя: разработку надежных графиков работы оборудования и его ремонтов, своевременное и качественное материально-техническое снабжение, внедрение научной организации труда, создание координационно-рабочей группы, организацию контроля за качеством обслуживания автомобилей.</w:t>
      </w:r>
    </w:p>
    <w:p w:rsidR="00CA0A4A" w:rsidRPr="00A32011" w:rsidRDefault="00CA0A4A" w:rsidP="00CA0A4A">
      <w:pPr>
        <w:spacing w:line="360" w:lineRule="auto"/>
        <w:ind w:firstLine="709"/>
        <w:rPr>
          <w:lang w:val="ru-RU"/>
        </w:rPr>
      </w:pPr>
      <w:r w:rsidRPr="00A32011">
        <w:rPr>
          <w:lang w:val="ru-RU"/>
        </w:rPr>
        <w:t>Технические мероприятия призваны обеспечить оснащенность СТО современным оборудованием, средствами механизации и автоматизации.</w:t>
      </w:r>
    </w:p>
    <w:p w:rsidR="00CA0A4A" w:rsidRPr="00A32011" w:rsidRDefault="00CA0A4A" w:rsidP="00CA0A4A">
      <w:pPr>
        <w:spacing w:line="360" w:lineRule="auto"/>
        <w:ind w:firstLine="709"/>
        <w:rPr>
          <w:lang w:val="ru-RU"/>
        </w:rPr>
      </w:pPr>
      <w:r w:rsidRPr="00A32011">
        <w:rPr>
          <w:lang w:val="ru-RU"/>
        </w:rPr>
        <w:t>Мероприятия по профессиональной подготовленности включают: подбор и расстановку кадров в соответствии с потребностью и квалификационными требованиями предприятия; обучение и подготовку кадров; повышение квалификации и овладение смежными профессиями и т.д.</w:t>
      </w:r>
    </w:p>
    <w:p w:rsidR="00CA0A4A" w:rsidRPr="00A32011" w:rsidRDefault="00CA0A4A" w:rsidP="00CA0A4A">
      <w:pPr>
        <w:spacing w:line="360" w:lineRule="auto"/>
        <w:ind w:firstLine="709"/>
        <w:rPr>
          <w:lang w:val="ru-RU"/>
        </w:rPr>
      </w:pPr>
      <w:r w:rsidRPr="00A32011">
        <w:rPr>
          <w:lang w:val="ru-RU"/>
        </w:rPr>
        <w:t>К социально-экономическим мероприятиям относятся: совершенствование организации социалистического соревнования, разработка положения о моральном и материальном стимулировании качества, выбор критериев, определяющих работу исполнителей.</w:t>
      </w:r>
    </w:p>
    <w:p w:rsidR="00CA0A4A" w:rsidRPr="00A32011" w:rsidRDefault="00CA0A4A" w:rsidP="00CA0A4A">
      <w:pPr>
        <w:spacing w:line="360" w:lineRule="auto"/>
        <w:ind w:firstLine="709"/>
        <w:rPr>
          <w:lang w:val="ru-RU"/>
        </w:rPr>
      </w:pPr>
      <w:r w:rsidRPr="00A32011">
        <w:rPr>
          <w:lang w:val="ru-RU"/>
        </w:rPr>
        <w:t>Санитарно-гигиенические мероприятия сводятся к обеспечению соответствующего здорового психологического микроклимата; повышения культуры обслуживания, охраны труда и техники безопасности, эстетики производства.</w:t>
      </w:r>
    </w:p>
    <w:p w:rsidR="00CA0A4A" w:rsidRPr="00A32011" w:rsidRDefault="00CA0A4A" w:rsidP="00CA0A4A">
      <w:pPr>
        <w:spacing w:line="360" w:lineRule="auto"/>
        <w:ind w:firstLine="709"/>
        <w:rPr>
          <w:lang w:val="ru-RU"/>
        </w:rPr>
      </w:pPr>
      <w:r w:rsidRPr="00A32011">
        <w:rPr>
          <w:lang w:val="ru-RU"/>
        </w:rPr>
        <w:t>Функциями КС УКУ, обеспечивающими высокое качество услуг и обслуживания, являются:</w:t>
      </w:r>
    </w:p>
    <w:p w:rsidR="00CA0A4A" w:rsidRPr="00A32011" w:rsidRDefault="00CA0A4A" w:rsidP="00CA0A4A">
      <w:pPr>
        <w:spacing w:line="360" w:lineRule="auto"/>
        <w:ind w:firstLine="709"/>
        <w:rPr>
          <w:lang w:val="ru-RU"/>
        </w:rPr>
      </w:pPr>
      <w:r w:rsidRPr="00A32011">
        <w:rPr>
          <w:lang w:val="ru-RU"/>
        </w:rPr>
        <w:t>- обеспечение всех структурных подразделений СТО нормативно-технической документацией,</w:t>
      </w:r>
    </w:p>
    <w:p w:rsidR="00CA0A4A" w:rsidRPr="00A32011" w:rsidRDefault="00CA0A4A" w:rsidP="00CA0A4A">
      <w:pPr>
        <w:spacing w:line="360" w:lineRule="auto"/>
        <w:ind w:firstLine="709"/>
        <w:rPr>
          <w:lang w:val="ru-RU"/>
        </w:rPr>
      </w:pPr>
      <w:r w:rsidRPr="00A32011">
        <w:rPr>
          <w:lang w:val="ru-RU"/>
        </w:rPr>
        <w:t>- разработка и внедрение стандартов,</w:t>
      </w:r>
    </w:p>
    <w:p w:rsidR="00CA0A4A" w:rsidRPr="00A32011" w:rsidRDefault="00CA0A4A" w:rsidP="00CA0A4A">
      <w:pPr>
        <w:spacing w:line="360" w:lineRule="auto"/>
        <w:ind w:firstLine="709"/>
        <w:rPr>
          <w:lang w:val="ru-RU"/>
        </w:rPr>
      </w:pPr>
      <w:r w:rsidRPr="00A32011">
        <w:rPr>
          <w:lang w:val="ru-RU"/>
        </w:rPr>
        <w:t>- внедрение мероприятий по обеспечению качественного обслуживания автомобилей.</w:t>
      </w:r>
    </w:p>
    <w:p w:rsidR="00CA0A4A" w:rsidRPr="00A32011" w:rsidRDefault="00CA0A4A" w:rsidP="00CA0A4A">
      <w:pPr>
        <w:spacing w:line="360" w:lineRule="auto"/>
        <w:ind w:firstLine="709"/>
        <w:rPr>
          <w:lang w:val="ru-RU"/>
        </w:rPr>
      </w:pPr>
      <w:r w:rsidRPr="00A32011">
        <w:rPr>
          <w:lang w:val="ru-RU"/>
        </w:rPr>
        <w:t>За обеспеченность предприятия нормативно-технической документацией и за разработку и внедрение стандартов отвечает руководитель предприятия.</w:t>
      </w:r>
      <w:bookmarkStart w:id="53" w:name="i111910"/>
    </w:p>
    <w:p w:rsidR="00F87F1E" w:rsidRPr="00A32011" w:rsidRDefault="00F87F1E" w:rsidP="00CA0A4A">
      <w:pPr>
        <w:spacing w:line="360" w:lineRule="auto"/>
        <w:ind w:firstLine="709"/>
        <w:rPr>
          <w:lang w:val="ru-RU"/>
        </w:rPr>
      </w:pPr>
    </w:p>
    <w:p w:rsidR="00CA0A4A" w:rsidRPr="00A32011" w:rsidRDefault="00CA0A4A" w:rsidP="00CA0A4A">
      <w:pPr>
        <w:spacing w:line="360" w:lineRule="auto"/>
        <w:ind w:firstLine="709"/>
        <w:rPr>
          <w:lang w:val="ru-RU"/>
        </w:rPr>
      </w:pPr>
      <w:r w:rsidRPr="00A32011">
        <w:rPr>
          <w:lang w:val="ru-RU"/>
        </w:rPr>
        <w:t>4.6 Контроль качества</w:t>
      </w:r>
      <w:bookmarkEnd w:id="53"/>
    </w:p>
    <w:p w:rsidR="00F87F1E" w:rsidRPr="00A32011" w:rsidRDefault="00F87F1E" w:rsidP="00CA0A4A">
      <w:pPr>
        <w:spacing w:line="360" w:lineRule="auto"/>
        <w:ind w:firstLine="709"/>
        <w:rPr>
          <w:lang w:val="ru-RU"/>
        </w:rPr>
      </w:pPr>
    </w:p>
    <w:p w:rsidR="00CA0A4A" w:rsidRPr="00A32011" w:rsidRDefault="00CA0A4A" w:rsidP="00CA0A4A">
      <w:pPr>
        <w:spacing w:line="360" w:lineRule="auto"/>
        <w:ind w:firstLine="709"/>
        <w:rPr>
          <w:lang w:val="ru-RU"/>
        </w:rPr>
      </w:pPr>
      <w:r w:rsidRPr="00A32011">
        <w:rPr>
          <w:lang w:val="ru-RU"/>
        </w:rPr>
        <w:t>Основными задачами контроля являются:</w:t>
      </w:r>
    </w:p>
    <w:p w:rsidR="00CA0A4A" w:rsidRPr="00A32011" w:rsidRDefault="00CA0A4A" w:rsidP="00CA0A4A">
      <w:pPr>
        <w:spacing w:line="360" w:lineRule="auto"/>
        <w:ind w:firstLine="709"/>
        <w:rPr>
          <w:lang w:val="ru-RU"/>
        </w:rPr>
      </w:pPr>
      <w:r w:rsidRPr="00A32011">
        <w:rPr>
          <w:lang w:val="ru-RU"/>
        </w:rPr>
        <w:t>- установление качества услуг и обслуживания автомобилей в соответствии с действующими правилами а инструкциями,</w:t>
      </w:r>
    </w:p>
    <w:p w:rsidR="00CA0A4A" w:rsidRPr="00A32011" w:rsidRDefault="00CA0A4A" w:rsidP="00CA0A4A">
      <w:pPr>
        <w:spacing w:line="360" w:lineRule="auto"/>
        <w:ind w:firstLine="709"/>
        <w:rPr>
          <w:lang w:val="ru-RU"/>
        </w:rPr>
      </w:pPr>
      <w:r w:rsidRPr="00A32011">
        <w:rPr>
          <w:lang w:val="ru-RU"/>
        </w:rPr>
        <w:t>- изучение обоснованных жалоб клиентов,</w:t>
      </w:r>
    </w:p>
    <w:p w:rsidR="00CA0A4A" w:rsidRPr="00A32011" w:rsidRDefault="00CA0A4A" w:rsidP="00CA0A4A">
      <w:pPr>
        <w:spacing w:line="360" w:lineRule="auto"/>
        <w:ind w:firstLine="709"/>
        <w:rPr>
          <w:lang w:val="ru-RU"/>
        </w:rPr>
      </w:pPr>
      <w:r w:rsidRPr="00A32011">
        <w:rPr>
          <w:lang w:val="ru-RU"/>
        </w:rPr>
        <w:t>- организация учета, анализа и информации о качестве.</w:t>
      </w:r>
    </w:p>
    <w:p w:rsidR="00CA0A4A" w:rsidRPr="00A32011" w:rsidRDefault="00CA0A4A" w:rsidP="00CA0A4A">
      <w:pPr>
        <w:spacing w:line="360" w:lineRule="auto"/>
        <w:ind w:firstLine="709"/>
        <w:rPr>
          <w:lang w:val="ru-RU"/>
        </w:rPr>
      </w:pPr>
      <w:r w:rsidRPr="00A32011">
        <w:rPr>
          <w:lang w:val="ru-RU"/>
        </w:rPr>
        <w:t>Контроль осуществляется по качеству услуг, качеству обслуживания, культуре обслуживания и качеству труда.</w:t>
      </w:r>
    </w:p>
    <w:p w:rsidR="00CA0A4A" w:rsidRPr="00A32011" w:rsidRDefault="00CA0A4A" w:rsidP="00CA0A4A">
      <w:pPr>
        <w:spacing w:line="360" w:lineRule="auto"/>
        <w:ind w:firstLine="709"/>
        <w:rPr>
          <w:lang w:val="ru-RU"/>
        </w:rPr>
      </w:pPr>
      <w:r w:rsidRPr="00A32011">
        <w:rPr>
          <w:lang w:val="ru-RU"/>
        </w:rPr>
        <w:t>Существует несколько видов работ по контролю качества на предприятии:</w:t>
      </w:r>
    </w:p>
    <w:p w:rsidR="00CA0A4A" w:rsidRPr="00A32011" w:rsidRDefault="00CA0A4A" w:rsidP="00CA0A4A">
      <w:pPr>
        <w:spacing w:line="360" w:lineRule="auto"/>
        <w:ind w:firstLine="709"/>
        <w:rPr>
          <w:lang w:val="ru-RU"/>
        </w:rPr>
      </w:pPr>
      <w:r w:rsidRPr="00A32011">
        <w:rPr>
          <w:lang w:val="ru-RU"/>
        </w:rPr>
        <w:t>- входной,</w:t>
      </w:r>
    </w:p>
    <w:p w:rsidR="00CA0A4A" w:rsidRPr="00A32011" w:rsidRDefault="00CA0A4A" w:rsidP="00CA0A4A">
      <w:pPr>
        <w:spacing w:line="360" w:lineRule="auto"/>
        <w:ind w:firstLine="709"/>
        <w:rPr>
          <w:lang w:val="ru-RU"/>
        </w:rPr>
      </w:pPr>
      <w:r w:rsidRPr="00A32011">
        <w:rPr>
          <w:lang w:val="ru-RU"/>
        </w:rPr>
        <w:t>- сплошной,</w:t>
      </w:r>
    </w:p>
    <w:p w:rsidR="00CA0A4A" w:rsidRPr="00A32011" w:rsidRDefault="00CA0A4A" w:rsidP="00CA0A4A">
      <w:pPr>
        <w:spacing w:line="360" w:lineRule="auto"/>
        <w:ind w:firstLine="709"/>
        <w:rPr>
          <w:lang w:val="ru-RU"/>
        </w:rPr>
      </w:pPr>
      <w:r w:rsidRPr="00A32011">
        <w:rPr>
          <w:lang w:val="ru-RU"/>
        </w:rPr>
        <w:t>- выборочный,</w:t>
      </w:r>
    </w:p>
    <w:p w:rsidR="00CA0A4A" w:rsidRPr="00A32011" w:rsidRDefault="00CA0A4A" w:rsidP="00CA0A4A">
      <w:pPr>
        <w:spacing w:line="360" w:lineRule="auto"/>
        <w:ind w:firstLine="709"/>
        <w:rPr>
          <w:lang w:val="ru-RU"/>
        </w:rPr>
      </w:pPr>
      <w:r w:rsidRPr="00A32011">
        <w:rPr>
          <w:lang w:val="ru-RU"/>
        </w:rPr>
        <w:t>- оперативный (внеплановый).</w:t>
      </w:r>
    </w:p>
    <w:p w:rsidR="00CA0A4A" w:rsidRPr="00A32011" w:rsidRDefault="00CA0A4A" w:rsidP="00CA0A4A">
      <w:pPr>
        <w:spacing w:line="360" w:lineRule="auto"/>
        <w:ind w:firstLine="709"/>
        <w:rPr>
          <w:lang w:val="ru-RU"/>
        </w:rPr>
      </w:pPr>
      <w:r w:rsidRPr="00A32011">
        <w:rPr>
          <w:lang w:val="ru-RU"/>
        </w:rPr>
        <w:t>Входной контроль предусматривает установление соответствия качества поступивших материалов требованиям стандартов, технических условий, инструкций и т.д.</w:t>
      </w:r>
    </w:p>
    <w:p w:rsidR="00CA0A4A" w:rsidRPr="00A32011" w:rsidRDefault="00CA0A4A" w:rsidP="00CA0A4A">
      <w:pPr>
        <w:spacing w:line="360" w:lineRule="auto"/>
        <w:ind w:firstLine="709"/>
        <w:rPr>
          <w:lang w:val="ru-RU"/>
        </w:rPr>
      </w:pPr>
      <w:r w:rsidRPr="00A32011">
        <w:rPr>
          <w:lang w:val="ru-RU"/>
        </w:rPr>
        <w:t xml:space="preserve">Сплошной контроль осуществляется во всех службах СТО и на всех этапах предоставления услуги. Сплошной контроль осуществляют исполнители каждой службы. </w:t>
      </w:r>
    </w:p>
    <w:p w:rsidR="00CA0A4A" w:rsidRPr="00A32011" w:rsidRDefault="00CA0A4A" w:rsidP="00CA0A4A">
      <w:pPr>
        <w:spacing w:line="360" w:lineRule="auto"/>
        <w:ind w:firstLine="709"/>
        <w:rPr>
          <w:lang w:val="ru-RU"/>
        </w:rPr>
      </w:pPr>
      <w:r w:rsidRPr="00A32011">
        <w:rPr>
          <w:lang w:val="ru-RU"/>
        </w:rPr>
        <w:t>Ответственность за самоконтроль несет исполнитель. В контроле за качеством работы исполнителя участвуют начальники служб, администраторы, старшие механики и т.д. Самоконтроль осуществляется ежедневно.</w:t>
      </w:r>
    </w:p>
    <w:p w:rsidR="00CA0A4A" w:rsidRPr="00A32011" w:rsidRDefault="00CA0A4A" w:rsidP="00CA0A4A">
      <w:pPr>
        <w:spacing w:line="360" w:lineRule="auto"/>
        <w:ind w:firstLine="709"/>
        <w:rPr>
          <w:lang w:val="ru-RU"/>
        </w:rPr>
      </w:pPr>
      <w:r w:rsidRPr="00A32011">
        <w:rPr>
          <w:lang w:val="ru-RU"/>
        </w:rPr>
        <w:t>Выборочный контроль может быть:</w:t>
      </w:r>
    </w:p>
    <w:p w:rsidR="00CA0A4A" w:rsidRPr="00A32011" w:rsidRDefault="00CA0A4A" w:rsidP="00CA0A4A">
      <w:pPr>
        <w:spacing w:line="360" w:lineRule="auto"/>
        <w:ind w:firstLine="709"/>
        <w:rPr>
          <w:lang w:val="ru-RU"/>
        </w:rPr>
      </w:pPr>
      <w:r w:rsidRPr="00A32011">
        <w:rPr>
          <w:lang w:val="ru-RU"/>
        </w:rPr>
        <w:t>- поэтапный (на любой стадии эксплуатационной деятельности),</w:t>
      </w:r>
    </w:p>
    <w:p w:rsidR="00CA0A4A" w:rsidRPr="00A32011" w:rsidRDefault="00CA0A4A" w:rsidP="00CA0A4A">
      <w:pPr>
        <w:spacing w:line="360" w:lineRule="auto"/>
        <w:ind w:firstLine="709"/>
        <w:rPr>
          <w:lang w:val="ru-RU"/>
        </w:rPr>
      </w:pPr>
      <w:r w:rsidRPr="00A32011">
        <w:rPr>
          <w:lang w:val="ru-RU"/>
        </w:rPr>
        <w:t>- финальный (результативный).</w:t>
      </w:r>
    </w:p>
    <w:p w:rsidR="00CA0A4A" w:rsidRPr="00A32011" w:rsidRDefault="00CA0A4A" w:rsidP="00CA0A4A">
      <w:pPr>
        <w:spacing w:line="360" w:lineRule="auto"/>
        <w:ind w:firstLine="709"/>
        <w:rPr>
          <w:lang w:val="ru-RU"/>
        </w:rPr>
      </w:pPr>
      <w:r w:rsidRPr="00A32011">
        <w:rPr>
          <w:lang w:val="ru-RU"/>
        </w:rPr>
        <w:t>Все виды контроля замыкаются на клиентах.</w:t>
      </w:r>
    </w:p>
    <w:p w:rsidR="00CA0A4A" w:rsidRPr="00A32011" w:rsidRDefault="00CA0A4A" w:rsidP="00CA0A4A">
      <w:pPr>
        <w:spacing w:line="360" w:lineRule="auto"/>
        <w:ind w:firstLine="709"/>
        <w:rPr>
          <w:lang w:val="ru-RU"/>
        </w:rPr>
      </w:pPr>
      <w:r w:rsidRPr="00A32011">
        <w:rPr>
          <w:lang w:val="ru-RU"/>
        </w:rPr>
        <w:t>Дня систематического контроля качества услуг и обслуживания ведутся журналы, в которых отражаются результаты учета качества, наличия и состояния нормативно-технической документации, условий труда и т.д.</w:t>
      </w:r>
    </w:p>
    <w:p w:rsidR="00F87F1E" w:rsidRPr="00A32011" w:rsidRDefault="00F87F1E" w:rsidP="00CA0A4A">
      <w:pPr>
        <w:spacing w:line="360" w:lineRule="auto"/>
        <w:ind w:firstLine="709"/>
        <w:rPr>
          <w:lang w:val="ru-RU"/>
        </w:rPr>
      </w:pPr>
    </w:p>
    <w:p w:rsidR="00CA0A4A" w:rsidRPr="00A32011" w:rsidRDefault="00F87F1E" w:rsidP="00F87F1E">
      <w:pPr>
        <w:spacing w:line="360" w:lineRule="auto"/>
        <w:ind w:firstLine="709"/>
        <w:rPr>
          <w:color w:val="000000"/>
          <w:lang w:val="ru-RU"/>
        </w:rPr>
      </w:pPr>
      <w:r w:rsidRPr="00A32011">
        <w:rPr>
          <w:lang w:val="ru-RU"/>
        </w:rPr>
        <w:br w:type="page"/>
      </w:r>
      <w:bookmarkStart w:id="54" w:name="i137887"/>
      <w:bookmarkStart w:id="55" w:name="i146141"/>
      <w:bookmarkStart w:id="56" w:name="i158490"/>
      <w:bookmarkEnd w:id="54"/>
      <w:bookmarkEnd w:id="55"/>
      <w:bookmarkEnd w:id="56"/>
      <w:r w:rsidR="00CA0A4A" w:rsidRPr="00A32011">
        <w:rPr>
          <w:color w:val="000000"/>
          <w:lang w:val="ru-RU"/>
        </w:rPr>
        <w:t>5. Система управления персоналом. Стимулирование труда</w:t>
      </w:r>
    </w:p>
    <w:p w:rsidR="00F87F1E" w:rsidRPr="00A32011" w:rsidRDefault="00F87F1E" w:rsidP="00F87F1E">
      <w:pPr>
        <w:spacing w:line="360" w:lineRule="auto"/>
        <w:ind w:firstLine="709"/>
        <w:rPr>
          <w:lang w:val="ru-RU"/>
        </w:rPr>
      </w:pPr>
    </w:p>
    <w:p w:rsidR="00CA0A4A" w:rsidRPr="00A32011" w:rsidRDefault="00CA0A4A" w:rsidP="00CA0A4A">
      <w:pPr>
        <w:shd w:val="clear" w:color="auto" w:fill="FFFFFF"/>
        <w:autoSpaceDE w:val="0"/>
        <w:autoSpaceDN w:val="0"/>
        <w:adjustRightInd w:val="0"/>
        <w:spacing w:line="360" w:lineRule="auto"/>
        <w:ind w:firstLine="709"/>
        <w:rPr>
          <w:color w:val="000000"/>
          <w:lang w:val="ru-RU"/>
        </w:rPr>
      </w:pPr>
      <w:r w:rsidRPr="00A32011">
        <w:rPr>
          <w:color w:val="000000"/>
          <w:lang w:val="ru-RU"/>
        </w:rPr>
        <w:t>5.1 Мотивация</w:t>
      </w:r>
    </w:p>
    <w:p w:rsidR="00F87F1E" w:rsidRPr="00A32011" w:rsidRDefault="00F87F1E" w:rsidP="00CA0A4A">
      <w:pPr>
        <w:shd w:val="clear" w:color="auto" w:fill="FFFFFF"/>
        <w:autoSpaceDE w:val="0"/>
        <w:autoSpaceDN w:val="0"/>
        <w:adjustRightInd w:val="0"/>
        <w:spacing w:line="360" w:lineRule="auto"/>
        <w:ind w:firstLine="709"/>
        <w:rPr>
          <w:lang w:val="ru-RU"/>
        </w:rPr>
      </w:pP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Существуют три мотивационные составляющие. Первая — вера подчиненных в то, что их усилия повлияют на результат; вторая — уровень зарплат и комиссионных и третья — нематериальные стимулы. Но при этом у каждого свои ожидания и надежды, связанные с работой.</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При недостаточном стимулировании сотрудники не работают с должной отдачей, даже имея надлежащую профессиональную подготовку и навыки.</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Низкая отдача чаще всего объясняется следующими причинами:</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хочется, но не получается;</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хочется, но не нужно;</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получается и нужно, но не хочется.</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Если что-то не получается, то либо сотруднику не хватает квалификации, либо предприятие не обеспечивает на лежащих условий для работы.</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Во втором случае либо человек не на своем месте, способности сотрудника недооцениваются или отсутствуют возможности их использовать в данный момент. Желание работать пропадает из-за отсутствия удовлетворенности результат своего труда, это состояние часто передаётся и коллегам.</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Третий случай типичен при недостаточном стимулировании — проблема связана с жизненной позицией или с отношением к труду. Причины нежелания работать должны выяснены прежде всего в личной беседе с сотрудником, полезно сначала показать причины в работе предприятия или его руководства.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В двух последних случаях польза от какого бы то было обучения наверняка сомнительна, поскольку учиться, а значит, и ожидаемый результат тесно связан с внутренней мотивацией, т. е. личным отношением к предприятию, к руководителю, к окружающим и не в последнюю, очередь к собственным обязанностям.</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Стимулирование может быть недостаточным по раз причинам, не только из-за низкой оплаты труда. Более значичимы долговременные факторы:</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признание успехов и ценности работника;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раскрытие его личных возможностей;</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социальная защищенность;</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возможность продвижения по службе;</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xml:space="preserve">* нормальный микроклимат в трудовом коллективе; </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В этих факторах большие резервы стимулирования которые на каждом предприятии реализуются по своему.</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Весьма полезно соблюдение руководителями следующих требований:</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положительный настрой по отношению к сотрут</w:t>
      </w:r>
    </w:p>
    <w:p w:rsidR="00CA0A4A" w:rsidRPr="00A32011" w:rsidRDefault="00CA0A4A" w:rsidP="00CA0A4A">
      <w:pPr>
        <w:shd w:val="clear" w:color="auto" w:fill="FFFFFF"/>
        <w:autoSpaceDE w:val="0"/>
        <w:autoSpaceDN w:val="0"/>
        <w:adjustRightInd w:val="0"/>
        <w:spacing w:line="360" w:lineRule="auto"/>
        <w:ind w:firstLine="709"/>
        <w:rPr>
          <w:color w:val="000000"/>
          <w:lang w:val="ru-RU"/>
        </w:rPr>
      </w:pPr>
      <w:r w:rsidRPr="00A32011">
        <w:rPr>
          <w:color w:val="000000"/>
          <w:lang w:val="ru-RU"/>
        </w:rPr>
        <w:t>* проницательность, позволяющая правильно оцеп и учитывать чувства, пожелания и   потребности конкретных работников;</w:t>
      </w:r>
    </w:p>
    <w:p w:rsidR="00CA0A4A" w:rsidRPr="00A32011" w:rsidRDefault="00CA0A4A" w:rsidP="00CA0A4A">
      <w:pPr>
        <w:shd w:val="clear" w:color="auto" w:fill="FFFFFF"/>
        <w:autoSpaceDE w:val="0"/>
        <w:autoSpaceDN w:val="0"/>
        <w:adjustRightInd w:val="0"/>
        <w:spacing w:line="360" w:lineRule="auto"/>
        <w:ind w:firstLine="709"/>
        <w:rPr>
          <w:color w:val="000000"/>
          <w:lang w:val="ru-RU"/>
        </w:rPr>
      </w:pPr>
      <w:r w:rsidRPr="00A32011">
        <w:rPr>
          <w:color w:val="000000"/>
          <w:lang w:val="ru-RU"/>
        </w:rPr>
        <w:t xml:space="preserve"> * готовность к общению со всеми сотрудниками, умение внимательно слушать и относиться к собеседнику с пониманием.</w:t>
      </w:r>
    </w:p>
    <w:p w:rsidR="00117E50" w:rsidRPr="00A32011" w:rsidRDefault="00117E50" w:rsidP="00CA0A4A">
      <w:pPr>
        <w:shd w:val="clear" w:color="auto" w:fill="FFFFFF"/>
        <w:autoSpaceDE w:val="0"/>
        <w:autoSpaceDN w:val="0"/>
        <w:adjustRightInd w:val="0"/>
        <w:spacing w:line="360" w:lineRule="auto"/>
        <w:ind w:firstLine="709"/>
        <w:rPr>
          <w:lang w:val="ru-RU"/>
        </w:rPr>
      </w:pP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5.2 Памятка самоконтроля для руководителя</w:t>
      </w:r>
    </w:p>
    <w:p w:rsidR="00117E50" w:rsidRPr="00A32011" w:rsidRDefault="00117E50" w:rsidP="00CA0A4A">
      <w:pPr>
        <w:shd w:val="clear" w:color="auto" w:fill="FFFFFF"/>
        <w:autoSpaceDE w:val="0"/>
        <w:autoSpaceDN w:val="0"/>
        <w:adjustRightInd w:val="0"/>
        <w:spacing w:line="360" w:lineRule="auto"/>
        <w:ind w:firstLine="709"/>
        <w:rPr>
          <w:color w:val="000000"/>
          <w:lang w:val="ru-RU"/>
        </w:rPr>
      </w:pP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xml:space="preserve">Рекомендуется регулярно просматривать листок самоконтроля и самокритично оценивать соответствие своей работы нормативным требованиям. Неудовлетворительные оценки требуют улучшить положение. Намечаемые меры следует записывать в личный план </w:t>
      </w:r>
    </w:p>
    <w:p w:rsidR="00CA0A4A" w:rsidRPr="00A32011" w:rsidRDefault="00CA0A4A" w:rsidP="00CA0A4A">
      <w:pPr>
        <w:shd w:val="clear" w:color="auto" w:fill="FFFFFF"/>
        <w:tabs>
          <w:tab w:val="left" w:pos="5362"/>
        </w:tabs>
        <w:autoSpaceDE w:val="0"/>
        <w:autoSpaceDN w:val="0"/>
        <w:adjustRightInd w:val="0"/>
        <w:spacing w:line="360" w:lineRule="auto"/>
        <w:ind w:firstLine="709"/>
        <w:rPr>
          <w:lang w:val="ru-RU"/>
        </w:rPr>
      </w:pPr>
      <w:r w:rsidRPr="00A32011">
        <w:rPr>
          <w:color w:val="000000"/>
          <w:lang w:val="ru-RU"/>
        </w:rPr>
        <w:t>Пример приказа о стимулировании труда</w:t>
      </w:r>
      <w:r w:rsidR="00F87F1E" w:rsidRPr="00A32011">
        <w:rPr>
          <w:color w:val="000000"/>
          <w:lang w:val="ru-RU"/>
        </w:rPr>
        <w:t>:</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В связи с необходимостью поощрять дополнительные усилия работников по увеличению реализации, ПРИКАЗЫВАЮ:</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1. Ввести с 1 мая с.г. новую систему оплаты труда во всех подразделениях предприятия.</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2.</w:t>
      </w:r>
      <w:r w:rsidR="00A32011">
        <w:rPr>
          <w:color w:val="000000"/>
          <w:lang w:val="ru-RU"/>
        </w:rPr>
        <w:t xml:space="preserve"> </w:t>
      </w:r>
      <w:r w:rsidRPr="00A32011">
        <w:rPr>
          <w:color w:val="000000"/>
          <w:lang w:val="ru-RU"/>
        </w:rPr>
        <w:t>Установить оклады сотрудников в соответствии с новым штатным расписанием. Штатное расписание является документом для конфиденциального пользования, содержащим секретную коммерческую информацию и доводится до сведения установленного круга ответчиц.</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3. Оклады сотрудников устанавливаются с учетом должности, стажа работы в предприятии, образования, инициативности. Размер оклада фиксируется в трудовом I или в дополнении к нему. Предприятие принимает на себя обязательство выплаты окладов независимо от результатов комой деятельности.</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4. Заработная плата будет выдаваться в закрытых конвертах с вложением расчетного листка. Размер заработной платы является конфиденциальной информацией и доводится только до сведения соответствующего сотрудника. Руководители подразделений, сотрудники бухгалтерии и компьютерной службы, связанные с начислением заработной платы дают расписки о неразглашении коммерческой тайны, обязавшись не сообщать кому бы то ни было размеры зарплаты сотрудников. Нарушившие данное обязательство будут уволены.</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5. Ввести с 1 мая с.г. следующую систему премирования сотрудников:</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5.1. Премирование сотрудников, работа которых влияет на объем реализации услуг и товаров, производится в зависимости от выполнения плана подразделения или предприятия ежемесячно.</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Каждому подразделению, бригаде или сотруднику будет устанавливаться годовой план с разбивкой по месяцам в тех показателях, которые являются определяющими для характера деятельности подразделения и специальностей сотрудников, при этом месячные планы будут различными в зависимости от сезона.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При выполнении установленного месячного плана на 60% или менее, сотрудники будут получать установленные оклады.</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При выполнении месячного плана более чем на 60% предприятие будет премировать сотрудников выплатой процентов от уставов ленных окладов. Процент премии будет равен проценту выполнен плана минус 60%: при выполнении плана на 80% процент премии составит 80% - 60% = 20% от оклада. При выполнении плана: 100% размер премии составит 100% - 60% = 40% от оклада.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Перевыполнение месячного плана не отражается на месячной премии, так как в следующем месяце план может быть не выполнен, но вознаграждается дополнительной премией по итогам года.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При перевыполнении годовых планов подразделений и при условии перевыполнения плана предприятия в целом по валовому ходу предприятие может поощрять сотрудников выплатой дополнительной премии в размере процентов от месячных окладов, равной процентам перевыполнения планов подразделений.</w:t>
      </w:r>
      <w:r w:rsidRPr="00A32011">
        <w:rPr>
          <w:lang w:val="ru-RU"/>
        </w:rPr>
        <w:t xml:space="preserve"> </w:t>
      </w:r>
    </w:p>
    <w:p w:rsidR="00CA0A4A" w:rsidRPr="00A32011" w:rsidRDefault="00CA0A4A" w:rsidP="00CA0A4A">
      <w:pPr>
        <w:shd w:val="clear" w:color="auto" w:fill="FFFFFF"/>
        <w:autoSpaceDE w:val="0"/>
        <w:autoSpaceDN w:val="0"/>
        <w:adjustRightInd w:val="0"/>
        <w:spacing w:line="360" w:lineRule="auto"/>
        <w:ind w:firstLine="709"/>
        <w:rPr>
          <w:color w:val="000000"/>
          <w:lang w:val="ru-RU"/>
        </w:rPr>
      </w:pPr>
      <w:r w:rsidRPr="00A32011">
        <w:rPr>
          <w:color w:val="000000"/>
          <w:lang w:val="ru-RU"/>
        </w:rPr>
        <w:t>5.2. Сотрудники, выполняющие работы, не влияющие на реализацию, будут премироваться поквартально в размерах, устанавливаемых руководством подразделений в пределах 20% месячных окладов.</w:t>
      </w:r>
    </w:p>
    <w:p w:rsidR="00CA0A4A" w:rsidRPr="00A32011" w:rsidRDefault="00CA0A4A" w:rsidP="00CA0A4A">
      <w:pPr>
        <w:shd w:val="clear" w:color="auto" w:fill="FFFFFF"/>
        <w:autoSpaceDE w:val="0"/>
        <w:autoSpaceDN w:val="0"/>
        <w:adjustRightInd w:val="0"/>
        <w:spacing w:line="360" w:lineRule="auto"/>
        <w:ind w:firstLine="709"/>
        <w:rPr>
          <w:color w:val="000000"/>
          <w:lang w:val="ru-RU"/>
        </w:rPr>
      </w:pPr>
      <w:r w:rsidRPr="00A32011">
        <w:rPr>
          <w:color w:val="000000"/>
          <w:lang w:val="ru-RU"/>
        </w:rPr>
        <w:t>5.3. Сотрудники, приложившие дополнительные усилия и внёсшие значительный вклад в увеличение оборота предприятия</w:t>
      </w:r>
      <w:r w:rsidRPr="00A32011">
        <w:rPr>
          <w:lang w:val="ru-RU"/>
        </w:rPr>
        <w:t xml:space="preserve"> </w:t>
      </w:r>
      <w:r w:rsidRPr="00A32011">
        <w:rPr>
          <w:color w:val="000000"/>
          <w:lang w:val="ru-RU"/>
        </w:rPr>
        <w:t xml:space="preserve">повышение качества его работы, будут премироваться разовыми премиями в размерах, устанавливаемых руководством предприятия. 5.4. Сотрудники будут премироваться разовыми премиями за ведренные рационализаторские предложения, направленные на увеличение оборота и повышение качества обслуживания клиентов. </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6. Установить следующие показатели для подведения итогов в теме премирования:</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6.1. Для сотрудников, непосредственно влияющих на объем реализации. К этой категории относятся сотрудники сервисного цеха и службы запчастей, кроме исполняющих вспомогательные работы.</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xml:space="preserve">6.2. Для сотрудников склада, непосредственно влияющих на объемы обработки товаров, объем переработанных груза (приемка и отгрузка) в штуках и в количестве приходных и годных накладных, включая возвраты и перемещения из одного в другой. </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6.З.</w:t>
      </w:r>
      <w:r w:rsidR="00A32011">
        <w:rPr>
          <w:color w:val="000000"/>
          <w:lang w:val="ru-RU"/>
        </w:rPr>
        <w:t xml:space="preserve"> </w:t>
      </w:r>
      <w:r w:rsidRPr="00A32011">
        <w:rPr>
          <w:color w:val="000000"/>
          <w:lang w:val="ru-RU"/>
        </w:rPr>
        <w:t xml:space="preserve">Для сотрудников служб, непосредственно влияющих на величину объема валового дохода, объем валового дохода целом. </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6.4.</w:t>
      </w:r>
      <w:r w:rsidR="00A32011">
        <w:rPr>
          <w:color w:val="000000"/>
          <w:lang w:val="ru-RU"/>
        </w:rPr>
        <w:t xml:space="preserve"> </w:t>
      </w:r>
      <w:r w:rsidRPr="00A32011">
        <w:rPr>
          <w:color w:val="000000"/>
          <w:lang w:val="ru-RU"/>
        </w:rPr>
        <w:t xml:space="preserve">Для сотрудников, выполняющих неформализованные творческие операции, деятельность которых непосредственно влияет на перспективные результаты деятельности фирмы (руководители основных подразделений и служб, маркетологи, аналитики менеджеры по закупкам и управлению запасами), темпы I объема валового дохода. </w:t>
      </w:r>
    </w:p>
    <w:p w:rsidR="00CA0A4A" w:rsidRPr="00A32011" w:rsidRDefault="00CA0A4A" w:rsidP="00CA0A4A">
      <w:pPr>
        <w:shd w:val="clear" w:color="auto" w:fill="FFFFFF"/>
        <w:autoSpaceDE w:val="0"/>
        <w:autoSpaceDN w:val="0"/>
        <w:adjustRightInd w:val="0"/>
        <w:spacing w:line="360" w:lineRule="auto"/>
        <w:ind w:firstLine="709"/>
        <w:rPr>
          <w:color w:val="000000"/>
          <w:lang w:val="ru-RU"/>
        </w:rPr>
      </w:pPr>
      <w:r w:rsidRPr="00A32011">
        <w:rPr>
          <w:color w:val="000000"/>
          <w:lang w:val="ru-RU"/>
        </w:rPr>
        <w:t>6.З.</w:t>
      </w:r>
      <w:r w:rsidR="00A32011">
        <w:rPr>
          <w:color w:val="000000"/>
          <w:lang w:val="ru-RU"/>
        </w:rPr>
        <w:t xml:space="preserve"> </w:t>
      </w:r>
      <w:r w:rsidRPr="00A32011">
        <w:rPr>
          <w:color w:val="000000"/>
          <w:lang w:val="ru-RU"/>
        </w:rPr>
        <w:t xml:space="preserve">Для сотрудников отделов, непосредственно влияющих на переменных расходов предприятия, величина  экономически переменных расходов по сравнению с бюджетом. </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6.6. Для сотрудников, опосредованно влияющих на результаты деятельности фирмы сотрудники бухгалтерии, референты, учетчики, перегонщики машин, оформители счетов и документации, рабочие склада запчастей и т. п. объем</w:t>
      </w:r>
      <w:r w:rsidRPr="00A32011">
        <w:rPr>
          <w:lang w:val="ru-RU"/>
        </w:rPr>
        <w:t xml:space="preserve"> </w:t>
      </w:r>
      <w:r w:rsidRPr="00A32011">
        <w:rPr>
          <w:color w:val="000000"/>
          <w:lang w:val="ru-RU"/>
        </w:rPr>
        <w:t xml:space="preserve">валового дохода предприятия в целом. </w:t>
      </w:r>
    </w:p>
    <w:p w:rsidR="00CA0A4A" w:rsidRPr="00A32011" w:rsidRDefault="00CA0A4A" w:rsidP="00CA0A4A">
      <w:pPr>
        <w:shd w:val="clear" w:color="auto" w:fill="FFFFFF"/>
        <w:autoSpaceDE w:val="0"/>
        <w:autoSpaceDN w:val="0"/>
        <w:adjustRightInd w:val="0"/>
        <w:spacing w:line="360" w:lineRule="auto"/>
        <w:ind w:firstLine="709"/>
        <w:rPr>
          <w:color w:val="000000"/>
          <w:lang w:val="ru-RU"/>
        </w:rPr>
      </w:pPr>
      <w:r w:rsidRPr="00A32011">
        <w:rPr>
          <w:color w:val="000000"/>
          <w:lang w:val="ru-RU"/>
        </w:rPr>
        <w:t xml:space="preserve">6.7. Для сотрудников подразделений, работа которых не на товарооборот и состоит в создании  нормальной рабочей обстановки (уборщики, дворники, кладовщики расходных, канцелярских, и других хозяйственных материалов, работники столовой буфета, завхозы, специалисты по обеспечению жизнедеятельно фирмы (тепло-водо-энергоснабжение, текущие ремонты и т.п.), объем валового дохода предприятия. </w:t>
      </w:r>
    </w:p>
    <w:p w:rsidR="00CA0A4A" w:rsidRPr="00A32011" w:rsidRDefault="00CA0A4A" w:rsidP="00CA0A4A">
      <w:pPr>
        <w:shd w:val="clear" w:color="auto" w:fill="FFFFFF"/>
        <w:autoSpaceDE w:val="0"/>
        <w:autoSpaceDN w:val="0"/>
        <w:adjustRightInd w:val="0"/>
        <w:spacing w:line="360" w:lineRule="auto"/>
        <w:ind w:firstLine="709"/>
        <w:rPr>
          <w:color w:val="000000"/>
          <w:lang w:val="ru-RU"/>
        </w:rPr>
      </w:pPr>
      <w:r w:rsidRPr="00A32011">
        <w:rPr>
          <w:color w:val="000000"/>
          <w:lang w:val="ru-RU"/>
        </w:rPr>
        <w:t>7.</w:t>
      </w:r>
      <w:r w:rsidR="00A32011">
        <w:rPr>
          <w:color w:val="000000"/>
          <w:lang w:val="ru-RU"/>
        </w:rPr>
        <w:t xml:space="preserve"> </w:t>
      </w:r>
      <w:r w:rsidRPr="00A32011">
        <w:rPr>
          <w:color w:val="000000"/>
          <w:lang w:val="ru-RU"/>
        </w:rPr>
        <w:t>Ввести с 1 мая с.г. следующую систему взысканий:</w:t>
      </w:r>
    </w:p>
    <w:p w:rsidR="00CA0A4A" w:rsidRPr="00A32011" w:rsidRDefault="00CA0A4A" w:rsidP="00CA0A4A">
      <w:pPr>
        <w:shd w:val="clear" w:color="auto" w:fill="FFFFFF"/>
        <w:autoSpaceDE w:val="0"/>
        <w:autoSpaceDN w:val="0"/>
        <w:adjustRightInd w:val="0"/>
        <w:spacing w:line="360" w:lineRule="auto"/>
        <w:ind w:firstLine="709"/>
        <w:rPr>
          <w:color w:val="000000"/>
          <w:lang w:val="ru-RU"/>
        </w:rPr>
      </w:pPr>
      <w:r w:rsidRPr="00A32011">
        <w:rPr>
          <w:color w:val="000000"/>
          <w:lang w:val="ru-RU"/>
        </w:rPr>
        <w:t>7.1.</w:t>
      </w:r>
      <w:r w:rsidR="00A32011">
        <w:rPr>
          <w:color w:val="000000"/>
          <w:lang w:val="ru-RU"/>
        </w:rPr>
        <w:t xml:space="preserve"> </w:t>
      </w:r>
      <w:r w:rsidRPr="00A32011">
        <w:rPr>
          <w:color w:val="000000"/>
          <w:lang w:val="ru-RU"/>
        </w:rPr>
        <w:t>Взыскания накладываются на сотрудников, допустивших действия, повлиявшие на результаты или качество работы пор деления.</w:t>
      </w:r>
    </w:p>
    <w:p w:rsidR="00CA0A4A" w:rsidRPr="00A32011" w:rsidRDefault="00CA0A4A" w:rsidP="00CA0A4A">
      <w:pPr>
        <w:shd w:val="clear" w:color="auto" w:fill="FFFFFF"/>
        <w:autoSpaceDE w:val="0"/>
        <w:autoSpaceDN w:val="0"/>
        <w:adjustRightInd w:val="0"/>
        <w:spacing w:line="360" w:lineRule="auto"/>
        <w:ind w:firstLine="709"/>
        <w:rPr>
          <w:color w:val="000000"/>
          <w:lang w:val="ru-RU"/>
        </w:rPr>
      </w:pPr>
      <w:r w:rsidRPr="00A32011">
        <w:rPr>
          <w:color w:val="000000"/>
          <w:lang w:val="ru-RU"/>
        </w:rPr>
        <w:t>7.2.</w:t>
      </w:r>
      <w:r w:rsidR="00A32011">
        <w:rPr>
          <w:color w:val="000000"/>
          <w:lang w:val="ru-RU"/>
        </w:rPr>
        <w:t xml:space="preserve"> </w:t>
      </w:r>
      <w:r w:rsidRPr="00A32011">
        <w:rPr>
          <w:color w:val="000000"/>
          <w:lang w:val="ru-RU"/>
        </w:rPr>
        <w:t xml:space="preserve">Взыскания накладываются руководителями подразделе </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7.3. Показатели качественной или некачественной работы устанавливаются руководством предприятия и подразделений.</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7.4.</w:t>
      </w:r>
      <w:r w:rsidR="00A32011">
        <w:rPr>
          <w:color w:val="000000"/>
          <w:lang w:val="ru-RU"/>
        </w:rPr>
        <w:t xml:space="preserve"> </w:t>
      </w:r>
      <w:r w:rsidRPr="00A32011">
        <w:rPr>
          <w:color w:val="000000"/>
          <w:lang w:val="ru-RU"/>
        </w:rPr>
        <w:t>Взыскания могут накладываться в виде уменьшения размера премий или лишения премий. Этот вид взыскания разовый и 1 имеет административных последствий.</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7.5. Взыскания могут накладываться в виде устных выговоров 1 выговоров в приказах по предприятию по представлению руководителей подразделений. Этот вид взыскания имеет накопительный характер при наличии двух устных выговоров третий выговор выносится в приказе, при наличии трех выговоров в приказе рассматривав вопрос о понижении сотрудника в должности или увольнении.</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7.6. Сотрудники, которым объявлен выговор в приказе, лишаются премии за тот месяц, в котором был издан приказ.</w:t>
      </w:r>
    </w:p>
    <w:p w:rsidR="00CA0A4A" w:rsidRPr="00A32011" w:rsidRDefault="00CA0A4A" w:rsidP="00CA0A4A">
      <w:pPr>
        <w:shd w:val="clear" w:color="auto" w:fill="FFFFFF"/>
        <w:autoSpaceDE w:val="0"/>
        <w:autoSpaceDN w:val="0"/>
        <w:adjustRightInd w:val="0"/>
        <w:spacing w:line="360" w:lineRule="auto"/>
        <w:ind w:firstLine="709"/>
        <w:rPr>
          <w:color w:val="000000"/>
          <w:lang w:val="ru-RU"/>
        </w:rPr>
      </w:pP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5.3 Оплата труда</w:t>
      </w:r>
    </w:p>
    <w:p w:rsidR="00F87F1E" w:rsidRPr="00A32011" w:rsidRDefault="00F87F1E" w:rsidP="00CA0A4A">
      <w:pPr>
        <w:shd w:val="clear" w:color="auto" w:fill="FFFFFF"/>
        <w:autoSpaceDE w:val="0"/>
        <w:autoSpaceDN w:val="0"/>
        <w:adjustRightInd w:val="0"/>
        <w:spacing w:line="360" w:lineRule="auto"/>
        <w:ind w:firstLine="709"/>
        <w:rPr>
          <w:color w:val="000000"/>
          <w:lang w:val="ru-RU"/>
        </w:rPr>
      </w:pP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Основное в политике оплаты труда держать уровень оплаты труда ведущих специалистов, да и всего персонала несколько выше, чем у конкурентов, чтобы не было текучести кадров.</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Уходят не только люди, с ними уходит опыт, который порой невозможно зафиксировать на бумаге и передать, уходят их личные деловые связи, наконец информация, которую нежелательно выпускать за пределы фирмы.</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Уйти специалисты могут только к конкурентам, если не будут менять профессию, это значит, что конкуренты усилятся и вам нужно будет предпринимать дополнительные меры по повышению конкурентоспособности, а это - расходы.</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Дешевле повысить зарплату нужному специалисту, не дожидаясь, когда он сам будет на этом настаивать, ибо нередко люди остро поднимают вопрос о повышении зарплаты либо морально готовые к тому, чтобы уйти, либо уже нашедшие место и предпринимающие последнюю попытку, 1чтобы оправдать свое решение в своих глазах и в глазах ; коллег.</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Платить человеку только оклад значит в конечном счете окружить себя середнячками</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Систему оплаты труда в зарубежных компаниях предпочитают делать такой, чтобы каждый сотрудник знал, что заработная плата будет регулярно увеличиваться по мере повышения квалификации, при добросовестной работе и т. п. и через, скажем, пять лет он будет получать на столько-то больше оставаясь в той же должности, если не хочет или не может претендовать на продвижение по служебной лестнице. По этой причине на фирмах можно увидеть, что работающий 15 лет на этой фирме слесарь получает оклад больше (при временной оплате), чем недавно работающий инженер или начальник отдела, хотя оклад начинающего инженера или начинающего начальника отдела намного больше оклада начинающего слесаря.</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Система поощрений строится так, чтобы дополнительную оплату люди получали за дополнительные усилия. Премирование за выполнение плана, т. е. за нормальную раб оту, развращает людей, завышает их мнение о своей значимости для фирмы, приводит к падению производительности труда.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Систему наказаний стараются сделать как можно однозначнее ,чтобы не нарываться на судебные дела, возбужденные сотрудниками или профсоюзами. Обычно наказания укладываются в лишение премий или дополнительных выплат, обычно трудовыми контрактами не оговариваются обязательные. Лишь при нанесении сотрудником ущерба фир ме, который можно будет доказать в суде, с него могут удерживать разумные суммы в возмещение убытков с его, иначе ему придется оплачивать еще и судебные издержки. Если же ущерб так велик, что не может быть возмещен из зарплаты, фирма может подать в суд для обращения взыскания на имущество виновного.</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Система оплаты должна быть как можно проще и понятнее. Система может усложниться, если она будет вознаграждать сотрудника в зависимости от его достижений по нескольким направлениям. Полностью фиксированная зарплата привлекательна для неуверенных в себе и ленивых сотрудник а для предприимчивых и способных такая зарплата нежелательна, так как она устанавливает для них несправедливый потолок вознаграждения.</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Фирма может менять систему оплаты при изменении условий рынка или при внутренних реорганизациях, но част изменения нежелательны  у опытных работников мог возникнуть трудности адаптации к новой системе, а сам фактор» изменения системы оплаты означает, что она может изменяться и в будущем, а это снижает доверие персонала.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Методы оплаты труда всех сотрудников стараются разработать так, чтобы задания были достижимы и предусматривали вознаграждения именно за дополнительные успехи</w:t>
      </w:r>
      <w:r w:rsidR="00F87F1E" w:rsidRPr="00A32011">
        <w:rPr>
          <w:color w:val="000000"/>
          <w:lang w:val="ru-RU"/>
        </w:rPr>
        <w:t>.</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Нереальные задания бессмысленны. Задания и метод оплаты должны обеспечивать справедливость выплат как для сотрудников, так и для фирмы.</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Во многих странах принято при выполнении сверхурочных работ помимо повышенной оплаты обеспечивать сотрудников бесплатным ужином.</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Оплата персонала комплекс быстроменяющихся параметров. Важность достойной оплаты труда растет во всех странах в последние годы по нескольким причинам:</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общее повышение уровня доходов; большая мобильность рабочих;</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растущее влияние профсоюзов и правительственных</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мер в социальной области; растущее внимание людей к дополнительным льготам;</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рост конкуренции внутри автосервисной отрасли при</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ограниченных трудовых ресурсах.</w:t>
      </w:r>
    </w:p>
    <w:p w:rsidR="00CA0A4A" w:rsidRPr="00A32011" w:rsidRDefault="00CA0A4A" w:rsidP="00CA0A4A">
      <w:pPr>
        <w:shd w:val="clear" w:color="auto" w:fill="FFFFFF"/>
        <w:autoSpaceDE w:val="0"/>
        <w:autoSpaceDN w:val="0"/>
        <w:adjustRightInd w:val="0"/>
        <w:spacing w:line="360" w:lineRule="auto"/>
        <w:ind w:firstLine="709"/>
        <w:rPr>
          <w:color w:val="000000"/>
          <w:lang w:val="ru-RU"/>
        </w:rPr>
      </w:pPr>
      <w:r w:rsidRPr="00A32011">
        <w:rPr>
          <w:color w:val="000000"/>
          <w:lang w:val="ru-RU"/>
        </w:rPr>
        <w:t>Оплата труда в настоящее время это не только оклад сдельные ставки. Персонал также имеет право на: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стабильность дохода;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достижение желаемого уровня жизни;</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надежность и постоянство работы;</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признание вклада в успехи фирмы;</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стимулирование увеличения производительности;</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конкурентоспособные льготы;</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безопасную и приятную среду, в которой приходится</w:t>
      </w:r>
      <w:r w:rsidR="00F87F1E" w:rsidRPr="00A32011">
        <w:rPr>
          <w:color w:val="000000"/>
          <w:lang w:val="ru-RU"/>
        </w:rPr>
        <w:t xml:space="preserve"> </w:t>
      </w:r>
      <w:r w:rsidRPr="00A32011">
        <w:rPr>
          <w:color w:val="000000"/>
          <w:lang w:val="ru-RU"/>
        </w:rPr>
        <w:t>работать.</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В обмен на обеспечение перечисленных преимуществ еры ожидают от персонала: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регулярного присутствия на работе с минимальными потерями времени;</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нормальных производительных усилий;</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отношений сотрудничества с коллегами;</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согласия с целями фирмы;</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справедливого валового дохода от реализации его труда;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удовлетворительной отдачи от вложений в оплату труда;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стабильного роста бизнеса.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Оклад - это система фиксированных почасовых, понедельных или помесячных выплат.</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Лучший способ использования:</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а) оклад хорош при торговле через магазин. Клиенты приходят сами, будучи уверенными в необходимости приобретения того или иного товара, что сводит инициативность продавцов к нулю. Зато менеджер может легко проконтролировать время, отношение и подход своих сотрудников;</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б) оклад хорош в тех ситуациях, когда цена товара в столько низка, а объем продаж настолько высок, что становится невозможным или непрактичным проводить подсчет комиссионных.</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xml:space="preserve">Бонусы - это специальный вид вознаграждения, назначаемый за точно оговоренный объем работ, например, за продажу товаров на определенную сумму, или определена количества единиц товара, или количество продаж определенного вида товара. </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Преимущества: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а) хороши для стимулирования кратковременных усилий и усилий специального характера (например, программы поиска новых клиентов);</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б) хороши как средство «раскрутки» нового товара или как средство, поощряющее к поиску новых клиентов -могут преодолеть нежелание персонала прикладывать сверх усилия;</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в) способны поднять дух рабочих групп, и поощрить их</w:t>
      </w:r>
    </w:p>
    <w:p w:rsidR="00CA0A4A" w:rsidRPr="00A32011" w:rsidRDefault="00CA0A4A" w:rsidP="00CA0A4A">
      <w:pPr>
        <w:shd w:val="clear" w:color="auto" w:fill="FFFFFF"/>
        <w:autoSpaceDE w:val="0"/>
        <w:autoSpaceDN w:val="0"/>
        <w:adjustRightInd w:val="0"/>
        <w:spacing w:line="360" w:lineRule="auto"/>
        <w:ind w:firstLine="709"/>
        <w:rPr>
          <w:color w:val="000000"/>
          <w:lang w:val="ru-RU"/>
        </w:rPr>
      </w:pPr>
      <w:r w:rsidRPr="00A32011">
        <w:rPr>
          <w:color w:val="000000"/>
          <w:lang w:val="ru-RU"/>
        </w:rPr>
        <w:t xml:space="preserve">членов к взаимопомощи и взаимному обучению. </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Недостатки:</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а) действие бонуса непредсказуемо: хороший продавец может приложить массу усилий и все-таки не получить бонуса, а плохой продавец может забросить свои основные обязанности и целиком сосредоточиться на программе, которая сулит ему бонус;</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б) в зависимости от того, как спланирован бонус, он может стать причиной ненужной внутренней конкуренции.</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Специальные призы и награды - напоминают бонусы, носят более кратковременный характер - от месяца до квартала. В отличие от бонуса, могут выплачиваться не деньгами, а товарами, круизами и т. д. Награда может выдаваться</w:t>
      </w:r>
      <w:r w:rsidRPr="00A32011">
        <w:rPr>
          <w:lang w:val="ru-RU"/>
        </w:rPr>
        <w:t xml:space="preserve"> </w:t>
      </w:r>
      <w:r w:rsidRPr="00A32011">
        <w:rPr>
          <w:color w:val="000000"/>
          <w:lang w:val="ru-RU"/>
        </w:rPr>
        <w:t>абсолютному победителю, так и тому, кто достиг самых высоких относительных результатов (например, превысил) обычную месячную норму на определенное или наибольшее</w:t>
      </w:r>
      <w:r w:rsidRPr="00A32011">
        <w:rPr>
          <w:lang w:val="ru-RU"/>
        </w:rPr>
        <w:t xml:space="preserve"> </w:t>
      </w:r>
      <w:r w:rsidRPr="00A32011">
        <w:rPr>
          <w:color w:val="000000"/>
          <w:lang w:val="ru-RU"/>
        </w:rPr>
        <w:t>число процентов).</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Преимущества: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а) эта программа предназначена для увеличения краткосрочных усилий или для концентрации усилий на определенных направлениях (например, продвижение нового товара или поиск новых клиентов);</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б) программа полезна для стимулирования работы во время неудачных для вашей компании периодов.</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Недостатки:</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а) чтобы правильно стимулировать активность персонала, необходимо вводить своеобразные форы, те, у кого нет шансов тягаться с лидерами, просто не станут участвовать в соревновании; однако создание системы уравнивания шансов работа очень сложная;</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б) награды воспринимаются людьми по-разному;</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в) в ряде случаев соревновательность может привести внутренним конфликтам и нанести вам моральны ущерб.</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Далее приведены формы оплаты, применяемыми автодилерскими фирмами, по информации, собранной у различных зарубежных фирм, в том числе действующих нашем рынке.</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Вспомогательный персонал, работа которого не влияет или влияет лишь фактом создания нормальной рабочей обстановки на результаты деятельности фирмы, уборщики, кладовщики расходных, канцелярских, и других хозяйственных материалов, работники столовой или буфета, специалисты по обеспечению жизнедеятельности фирмы (тепло-, водо-, энергоснабжение, текущие ремонты и т.д.)</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Оплата труда этой категории сотрудников обычно фиксирована в виде окладов. Может применяться премирован при положительных результатах деятельности всей фирм причем размер премии фиксирован либо в виде суммы, в виде процента от оклада.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Рабочий день нормирован. При необходимости обеспечивается дополнительная оплата.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Персонал, деятельность которого опосредованно влияет на результаты деятельности фирмы сотрудники бухгалтерии, секретари-референты учетчики, перегонщики машин, оформители счетов и документации, рабочие склада запчастей и т. п.</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Оплата труда этого персонала ставится в зависимость от (результатов деятельности всей фирмы. Обычно она состоит из гарантированного оклада и значительной стимулирующей расти, выплачиваемой при выполнении фирмой планов. Соотношение гарантированной и стимулирующей части может быть 70-80% : 30-20%.</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Может применяться премирование при перевыполнении плановых результатов деятельности фирмы, причем размер премии фиксирован либо в виде суммы, либо в виде процента от гарантированного оклада.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Рабочий день нормирован. При необходимости переработки обеспечивается дополнительная оплата.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Персонал, выполняющий формализованные (стандарт-е) операции, деятельность которого непосредственно влияет на результаты деятельности фирмы, розничные продавцы запчастей, приемщики в сервисе.</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Оплата труда этих сотрудников ставится в прямую зависимость от результатов их личной деятельности и дополнительных усилий.</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Применяются различные варианты следующей схемы расчета заработной платы:</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Фиксированный оклад + Основная зарплата + Доплата за пере'выполнение плана + Доплата за выполнение заданий с планируемым валовым доходом или с планируемой прибылью</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Фиксированный оклад обеспечивает достаточную зарплату при простоях не по вине сотрудников.</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Основная зарплата зависит от выполнения плана продаж, I не в процентах от суммы продаж, а в процентах от выполненного плана. Если план выполнен на 90%, то и основная зарплата составит 90% от обещанной.</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Доплата за перевыполнение плана устанавливается в центах к сумме основного оклада, равных проценту переценил плана. Если план перевыполнен на 5%, то доплата составит 5% от суммы основного оклада.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Доплата за превышение плановых показателей валов дохода или прибыли стимулирует продажи с минимальными из допустимых скидками или по максимально ценам и рассчитывается как процент от основного оклада.. планом предусмотрен валовой доход (наценка) или прибыль не ниже 25%, а получен валовой доход в размере 28%, сотрудник получает дополнительно 3% от основного.</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Соотношение фиксированной, основной и дополнительной зарплаты встречается в пределах: 40-50% : 50-40% доплаты за перевыполнение плана и за превышение показателей валового дохода или прибыли.</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Месячного премирования в этом случае нет, так как , зарплата за перевыполнение плана и является премией.</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Годовое премирование применяется при положительных результатах деятельности фирмы.</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Рабочий день нормирован. Заработанные за дополнительное время средства попадают в расчеты основных дополнительных зарплат.</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Проценты от сумм реализации доплачивать нежелательно, так как деятельность продавцов зависит не только от : но и от всей фирмы и высокие заработки отдельных продавцов не считаются справедливыми в коллективах.</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Впрочем, разовые премии за особо удачные сделки меняются широко, но они не обещаны в трудовых контрактах.</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Персонал, выполняющий неформализованные (нестандартные) творческие операции, деятельность которого непосредственно влияет на текущие и перспективные результаты деятелъности фирмы, руководители основных подразделений всех уровней, маркетологи, аналитики, сервис-менеджеры, руководители служб запчастей, организаторы отдельных коммерческих, рекламных и других разовых важных акций. Оплата труда этих сотрудников ставится в прямую зависимость от результатов деятельности фирмы и личных усилий.</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Применяются различные варианты следующей схемы заработной платы:</w:t>
      </w:r>
      <w:r w:rsidRPr="00A32011">
        <w:rPr>
          <w:lang w:val="ru-RU"/>
        </w:rPr>
        <w:t xml:space="preserve"> </w:t>
      </w:r>
      <w:r w:rsidRPr="00A32011">
        <w:rPr>
          <w:color w:val="000000"/>
          <w:lang w:val="ru-RU"/>
        </w:rPr>
        <w:t>фиксированный оклад + Доплата за выполнение заданий с планируемым валовым доходом или с планируемой прибылью + Доплата за перевыполнение плана</w:t>
      </w:r>
      <w:r w:rsidRPr="00A32011">
        <w:rPr>
          <w:lang w:val="ru-RU"/>
        </w:rPr>
        <w:t xml:space="preserve"> </w:t>
      </w:r>
      <w:r w:rsidRPr="00A32011">
        <w:rPr>
          <w:color w:val="000000"/>
          <w:lang w:val="ru-RU"/>
        </w:rPr>
        <w:t>Фиксированный оклад обеспечивает достаточно солидную зарплату для обеспечения творческой ненормированной работы, без погони за процентами выработки. Доплата за достижение планируемых показателей валового дохода или прибыли стимулирует организацию закупок и по оптимальным ценам и с минимальными расходами. Доплата за перевыполнение плана устанавливается в процентах к сумме фиксированного оклада, равных проценту перевыполнения плана.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Соотношение фиксированной зарплаты и доплат встречаются в пределах: 70-80% : 20-30% плюс доплата за перевыполнение плана.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xml:space="preserve">Месячного премирования в этом случае нет, так как доп-I за перевыполнение плана и является фактически премией. </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Производственный персонал сервисных цехов  электрики и т. д.</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применяются методы оплаты: повременная, комиссионная и сдельная, три способа могут применяться раздельно или комбинированно, особенно часто объединяются первые два.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Повременная оплата общеизвестна каждый сотрудник получает почасовую ставку. Она умножается на часы отработанные в месяц. Главным недостатком этого метода является отсутствие стимулов для повышения производительности, эффективности и квалификации. Если служащих повышение повременной ставки при возросшей отдаче удовлетворяет, то механики чаще всего не бывают удовлетворены, считая личные достижения недостаточно вознагражденными. Недостатком является и то, что в автосервисе расходы фиксированные, независимо от наличия заказов на ремонт.</w:t>
      </w:r>
    </w:p>
    <w:p w:rsidR="00CA0A4A" w:rsidRPr="00A32011" w:rsidRDefault="00CA0A4A" w:rsidP="00CA0A4A">
      <w:pPr>
        <w:shd w:val="clear" w:color="auto" w:fill="FFFFFF"/>
        <w:autoSpaceDE w:val="0"/>
        <w:autoSpaceDN w:val="0"/>
        <w:adjustRightInd w:val="0"/>
        <w:spacing w:line="360" w:lineRule="auto"/>
        <w:ind w:firstLine="709"/>
        <w:rPr>
          <w:color w:val="000000"/>
          <w:lang w:val="ru-RU"/>
        </w:rPr>
      </w:pPr>
      <w:r w:rsidRPr="00A32011">
        <w:rPr>
          <w:color w:val="000000"/>
          <w:lang w:val="ru-RU"/>
        </w:rPr>
        <w:t xml:space="preserve">При комиссионной оплате механикам платят фиксированный процент, до 40-50% от выручки за стоимость работ ремонтным заказам. Общая выручка от законченных ремонтных </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заказов суммируется за платежный период и рассчитывается заработная плата каждого механика. Механикам плат только за реальную работу. Требует минимум контроля, как механики заинтересованы в повышении эффективное труда и квалификации, чтобы выполнять более сложную боту быстрее. Этот способ прямо связывает выручку и оплата рабочих, но резко уменьшает гибкость, которая необходима цеху для установления индивидуальных размеров оплаты труда. Еще один недостаток заключается в том, что при увеличении выплат по льготам, выросшие расходы фирмы долями покрываться тем же доходом, который был ранее. Негативное влияние этого метода на валовой доход весьма болезнен. Недостаточно гибкая система расценок для клиентов. Фирма часто не получает достаточной прибыли от своей доли выручки для покрытия расходов. Качество ремонта страдает из-за стремления механиков быстрее закончить одну работу и взять за другую. Метод не различает квалификацию и добросовест</w:t>
      </w:r>
      <w:r w:rsidRPr="00A32011">
        <w:rPr>
          <w:lang w:val="ru-RU"/>
        </w:rPr>
        <w:t>н</w:t>
      </w:r>
      <w:r w:rsidRPr="00A32011">
        <w:rPr>
          <w:color w:val="000000"/>
          <w:lang w:val="ru-RU"/>
        </w:rPr>
        <w:t xml:space="preserve">ость механиков. Недостаток стабильности заработка механиков, вызванный излишним давлением и неуверенностью, вынуждает их искать работу в других фирмах. Сдельная оплата по нормативным часовым ставкам предусматривает индивидуальные ставки почасовой оплаты определенного уровня квалификации. Если механик выполнил работу, нормируемую как 1,5-часовую за один час, он получает полную полуторачасовую ставку, независимо от того, сколько получено с клиента, так как клиент платит по другим ставкам. Механики оплачиваются в прямой пропорции производительности, снижается потребность в контроле они сами заинтересованы в хорошей работе. Возможно установить гибкие расценки для клиентов, так как оплата труда не связана с выручкой за ремонт. Этот метод позволяет регулировать ставки, чтобы обеспечить необходимые доход и прибыль службы, дает возможность устанавливать дифференцированную оплату в зависимости от уровня квалификации, тем самым предложить реальные стимулы .Обеспечивает удовлетворение клиентов и конкурентоспособные цены, стимулирует низко квалифицированных рабочих, обеспечивает гибкое управление и точную оценку стоимости работ, и получение адекватного валового дохода от выполненной работы. Работа может быть поручена механику, который выполнит ее за возможно меньшую часовую ставку. Недостаткам метода относят: качество снижается из-за стрем-механиков переключиться на следующий заказ, нужна тесная оценка механиков, необходима стандартизация заявок и четкая система контроля времени, нужна более сложная административная работа для расчета зарплаты. Оплата приемщиков производится различными методами но все направлены на стимулирование труда этого сотрудника. </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Важно, чтобы запасные части и принадлежности то входили в общую базу для начисления процента. Исключен составляют принадлежности с очень низкой долей прибыли иначе вся прибыль уйдет в зарплату приемщика. В этих чаях применяют указание суммы премии с каждого проданного, например, кондиционера, чтобы стимул остался. Указанный процент может быть небольшим, как основа, и увеличен доплатой уже суммы  со всего проданного установленного объема.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Вариантом такого способа является увеличение процента, начисляемое после достижения установленного оборота продаж ранее конца месяца. Это предусмотрено для чтобы стимулировать продажи после достижения установленного объема.</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 xml:space="preserve">Другой формой компенсации усилий приемщика является бонус (премия) за продажи конкретных принадлежностей или специального сервиса. Это обеспечивает дополнительное стимулирование приемщика и службы запасных частей, особенно в периоды сокращения количества  заказов на ремонт или для снижения запасов каких-либо товаров. В фирмах применяют групповой платежный метод. </w:t>
      </w:r>
    </w:p>
    <w:p w:rsidR="00CA0A4A" w:rsidRPr="00A32011" w:rsidRDefault="00CA0A4A" w:rsidP="00CA0A4A">
      <w:pPr>
        <w:shd w:val="clear" w:color="auto" w:fill="FFFFFF"/>
        <w:autoSpaceDE w:val="0"/>
        <w:autoSpaceDN w:val="0"/>
        <w:adjustRightInd w:val="0"/>
        <w:spacing w:line="360" w:lineRule="auto"/>
        <w:ind w:firstLine="709"/>
        <w:rPr>
          <w:color w:val="000000"/>
          <w:lang w:val="ru-RU"/>
        </w:rPr>
      </w:pPr>
      <w:r w:rsidRPr="00A32011">
        <w:rPr>
          <w:color w:val="000000"/>
          <w:lang w:val="ru-RU"/>
        </w:rPr>
        <w:t>Оплата сервис-менеджера. Его обязанности более разнообразны и труднее оцениваемы, чем обязанности любого служащего. Система оплаты его труда обычно не только поощряет рост объема продаж, но и стимулирует снижение расходов, за которые он отвечает. Оплата обычно состоит из и стимулирующей части, основанной на планируемых продажах и прибыли. Если плановые задания превышены, стимулирующая часть увеличивается, а если задачи не достигнуты, стимулирующая часть уменьшается.Заслуживает внимания метод некоторых фирм, применяющих постепенное увеличение заработной платы новым сотрудникам, независимо от должности. Принятым на раб сотрудникам сообщается, что полный оклад они будут получать через два месяца, при условии успешной работы. В новый месяц им устанавливают оклад, равный 30-40% от того. Во второй месяц зарплату увеличивают до 60-1 обещанного размера. На третий месяц, если сотрудник справляется с работой и показал себя перспективным, ему выплачивают зарплату в полном размере по предусмотренной этой должности схеме. Если находят, что сотрудник не справляется с делами, его предупреждают о служебном соответствии и предстоящем увольнении и еще месяц закону), он работает на зарплате второго месяца, если; ушел сам ранее.</w:t>
      </w:r>
      <w:r w:rsidRPr="00A32011">
        <w:rPr>
          <w:lang w:val="ru-RU"/>
        </w:rPr>
        <w:t xml:space="preserve"> </w:t>
      </w:r>
      <w:r w:rsidRPr="00A32011">
        <w:rPr>
          <w:color w:val="000000"/>
          <w:lang w:val="ru-RU"/>
        </w:rPr>
        <w:t>Повышение зарплаты отдельным сотрудникам применяется и чаще раза в год, если сотрудники явно работают с энтузиазмом и добиваются неоспоримых успехов. Дополнительно или вместо месячного премирования могут применяться премирование по результатам года, обычно приурочиваемое к Рождеству или Новому году. Вариантом эго премирования могут быть разовые подарки в виде ценных бумаг, путевок с проездными билетами, дома или базы отдыха.</w:t>
      </w:r>
      <w:r w:rsidRPr="00A32011">
        <w:rPr>
          <w:lang w:val="ru-RU"/>
        </w:rPr>
        <w:t xml:space="preserve"> </w:t>
      </w:r>
      <w:r w:rsidRPr="00A32011">
        <w:rPr>
          <w:color w:val="000000"/>
          <w:lang w:val="ru-RU"/>
        </w:rPr>
        <w:t>Моральное поощрение применяется обязательно поздравления с днями рождений и другими значимыми датами, ей могут отмечаться за счет фирмы, система оплаты труда должна быть построена так, что служащий благожелательно относился к каждому клиенту если он будет понимать, что его благополучие от того, придут ли снова клиенты на сервис или поели в магазин или пройдут мимо и знакомым отсовету-кодить, он поневоле научится по-другому относиться к поситителям.</w:t>
      </w:r>
    </w:p>
    <w:p w:rsidR="00F87F1E" w:rsidRPr="00A32011" w:rsidRDefault="00F87F1E" w:rsidP="00CA0A4A">
      <w:pPr>
        <w:shd w:val="clear" w:color="auto" w:fill="FFFFFF"/>
        <w:autoSpaceDE w:val="0"/>
        <w:autoSpaceDN w:val="0"/>
        <w:adjustRightInd w:val="0"/>
        <w:spacing w:line="360" w:lineRule="auto"/>
        <w:ind w:firstLine="709"/>
        <w:rPr>
          <w:lang w:val="ru-RU"/>
        </w:rPr>
      </w:pPr>
    </w:p>
    <w:p w:rsidR="00CA0A4A" w:rsidRPr="00A32011" w:rsidRDefault="00F87F1E" w:rsidP="00CA0A4A">
      <w:pPr>
        <w:shd w:val="clear" w:color="auto" w:fill="FFFFFF"/>
        <w:autoSpaceDE w:val="0"/>
        <w:autoSpaceDN w:val="0"/>
        <w:adjustRightInd w:val="0"/>
        <w:spacing w:line="360" w:lineRule="auto"/>
        <w:ind w:firstLine="709"/>
        <w:rPr>
          <w:color w:val="000000"/>
          <w:lang w:val="ru-RU"/>
        </w:rPr>
      </w:pPr>
      <w:r w:rsidRPr="00A32011">
        <w:rPr>
          <w:color w:val="000000"/>
          <w:lang w:val="ru-RU"/>
        </w:rPr>
        <w:t xml:space="preserve">5.4 </w:t>
      </w:r>
      <w:r w:rsidR="00CA0A4A" w:rsidRPr="00A32011">
        <w:rPr>
          <w:color w:val="000000"/>
          <w:lang w:val="ru-RU"/>
        </w:rPr>
        <w:t>Поощрение рационализаторов</w:t>
      </w:r>
    </w:p>
    <w:p w:rsidR="00F87F1E" w:rsidRPr="00A32011" w:rsidRDefault="00F87F1E" w:rsidP="00CA0A4A">
      <w:pPr>
        <w:shd w:val="clear" w:color="auto" w:fill="FFFFFF"/>
        <w:autoSpaceDE w:val="0"/>
        <w:autoSpaceDN w:val="0"/>
        <w:adjustRightInd w:val="0"/>
        <w:spacing w:line="360" w:lineRule="auto"/>
        <w:ind w:firstLine="709"/>
        <w:rPr>
          <w:lang w:val="ru-RU"/>
        </w:rPr>
      </w:pP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Предприятие, поощряющее рационализацию, имеет преимущества:</w:t>
      </w:r>
    </w:p>
    <w:p w:rsidR="00CA0A4A" w:rsidRPr="00A32011" w:rsidRDefault="00CA0A4A" w:rsidP="00CA0A4A">
      <w:pPr>
        <w:shd w:val="clear" w:color="auto" w:fill="FFFFFF"/>
        <w:autoSpaceDE w:val="0"/>
        <w:autoSpaceDN w:val="0"/>
        <w:adjustRightInd w:val="0"/>
        <w:spacing w:line="360" w:lineRule="auto"/>
        <w:ind w:firstLine="709"/>
        <w:rPr>
          <w:color w:val="000000"/>
          <w:lang w:val="ru-RU"/>
        </w:rPr>
      </w:pPr>
      <w:r w:rsidRPr="00A32011">
        <w:rPr>
          <w:color w:val="000000"/>
          <w:lang w:val="ru-RU"/>
        </w:rPr>
        <w:t xml:space="preserve">*положительное влияние на атмосферу внутри предприятия сотрудников радует, что востребуется их мнение, а не только их рабочая сила, это усиливает желание работать и сознание ответственности. </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*Внимание руководителей привлекается к не замеченным ими недоработкам.</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Но руководители должны рассматривать каждое рацпредложение, независимо от личности автора и возможных шансов на внедрение. И помнить, что каждое полезное предложение должно быть вознаграждено хотя бы похвалой, высказанной на совещании.</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Формирование у сотрудников чувства сопричастное общему делу стимулирует возникновение у них на основе опыта и интуиции предложений, позволяющих что-то у шить или удешевить в работе предприятия.</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Рассматривая рационализаторские предложения, необходимо учитывать  следующие особенности.</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Внутренняя потребность каждого исполнителя обдумывать имеющиеся проблемы или возникающие у него ид формулировать на их основе свои предложения постпенно теряет остроту в рутине повседневной работы и нуждается в регулярном стимулировании.</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Сотрудники должны знать, что рассматриваются предложения, содержащие конкретные методы или те логии решения проблем.</w:t>
      </w:r>
    </w:p>
    <w:p w:rsidR="00CA0A4A" w:rsidRPr="00A32011" w:rsidRDefault="00CA0A4A" w:rsidP="00CA0A4A">
      <w:pPr>
        <w:shd w:val="clear" w:color="auto" w:fill="FFFFFF"/>
        <w:autoSpaceDE w:val="0"/>
        <w:autoSpaceDN w:val="0"/>
        <w:adjustRightInd w:val="0"/>
        <w:spacing w:line="360" w:lineRule="auto"/>
        <w:ind w:firstLine="709"/>
        <w:rPr>
          <w:lang w:val="ru-RU"/>
        </w:rPr>
      </w:pPr>
      <w:r w:rsidRPr="00A32011">
        <w:rPr>
          <w:color w:val="000000"/>
          <w:lang w:val="ru-RU"/>
        </w:rPr>
        <w:t>Оценка рацпредложений требует объективности и пристрастности лиц, принимающих решения.</w:t>
      </w:r>
    </w:p>
    <w:p w:rsidR="00CA0A4A" w:rsidRPr="00A32011" w:rsidRDefault="00CA0A4A" w:rsidP="00CA0A4A">
      <w:pPr>
        <w:spacing w:line="360" w:lineRule="auto"/>
        <w:ind w:firstLine="709"/>
        <w:rPr>
          <w:lang w:val="ru-RU"/>
        </w:rPr>
      </w:pPr>
      <w:r w:rsidRPr="00A32011">
        <w:rPr>
          <w:color w:val="000000"/>
          <w:lang w:val="ru-RU"/>
        </w:rPr>
        <w:t>Если предложение не может быть реализовано, то должен быть аргументированным, не отбивающим у исполнителя навсегда желания что-либо предлагать.</w:t>
      </w:r>
    </w:p>
    <w:p w:rsidR="00CA0A4A" w:rsidRPr="00A32011" w:rsidRDefault="00CA0A4A" w:rsidP="00CA0A4A">
      <w:pPr>
        <w:spacing w:line="360" w:lineRule="auto"/>
        <w:ind w:firstLine="709"/>
        <w:rPr>
          <w:lang w:val="ru-RU"/>
        </w:rPr>
      </w:pPr>
      <w:bookmarkStart w:id="57" w:name="i315723"/>
    </w:p>
    <w:p w:rsidR="00B25395" w:rsidRPr="00A32011" w:rsidRDefault="00B25395" w:rsidP="00CA0A4A">
      <w:pPr>
        <w:spacing w:line="360" w:lineRule="auto"/>
        <w:ind w:firstLine="709"/>
        <w:rPr>
          <w:lang w:val="ru-RU"/>
        </w:rPr>
      </w:pPr>
    </w:p>
    <w:p w:rsidR="00B25395" w:rsidRPr="00A32011" w:rsidRDefault="00B25395" w:rsidP="00B25395">
      <w:pPr>
        <w:spacing w:line="360" w:lineRule="auto"/>
        <w:ind w:firstLine="709"/>
        <w:rPr>
          <w:lang w:val="ru-RU"/>
        </w:rPr>
      </w:pPr>
      <w:r w:rsidRPr="00A32011">
        <w:rPr>
          <w:lang w:val="ru-RU"/>
        </w:rPr>
        <w:br w:type="page"/>
        <w:t>Заключение</w:t>
      </w:r>
    </w:p>
    <w:p w:rsidR="00B25395" w:rsidRPr="00A32011" w:rsidRDefault="00B25395" w:rsidP="00B25395">
      <w:pPr>
        <w:spacing w:line="360" w:lineRule="auto"/>
        <w:ind w:firstLine="709"/>
        <w:rPr>
          <w:lang w:val="ru-RU"/>
        </w:rPr>
      </w:pPr>
    </w:p>
    <w:p w:rsidR="00B25395" w:rsidRPr="00A32011" w:rsidRDefault="00B25395" w:rsidP="00B25395">
      <w:pPr>
        <w:spacing w:line="360" w:lineRule="auto"/>
        <w:ind w:firstLine="709"/>
        <w:rPr>
          <w:lang w:val="ru-RU"/>
        </w:rPr>
      </w:pPr>
      <w:r w:rsidRPr="00A32011">
        <w:rPr>
          <w:lang w:val="ru-RU"/>
        </w:rPr>
        <w:t xml:space="preserve">В курсовой работе выполнен технологический расчет станции технического обслуживания на 4600 автомобилей со среднегодовым пробегом 13000 км, где было рассчитано необходимое количество рабочих, количество постов, а также был произведён расчёт производственных и складских помещений. В этой же разделе проекта были подобраны технологическое оборудование и инструменты. </w:t>
      </w:r>
    </w:p>
    <w:p w:rsidR="00B25395" w:rsidRPr="00A32011" w:rsidRDefault="00B25395" w:rsidP="00B25395">
      <w:pPr>
        <w:spacing w:line="360" w:lineRule="auto"/>
        <w:ind w:firstLine="709"/>
        <w:rPr>
          <w:lang w:val="ru-RU"/>
        </w:rPr>
      </w:pPr>
      <w:r w:rsidRPr="00A32011">
        <w:rPr>
          <w:lang w:val="ru-RU"/>
        </w:rPr>
        <w:t>Во второй части проекта представлена организационная и производственная структура СТО, приведен функциональная схема работы.</w:t>
      </w:r>
    </w:p>
    <w:p w:rsidR="00B25395" w:rsidRPr="00A32011" w:rsidRDefault="00B25395" w:rsidP="00B25395">
      <w:pPr>
        <w:spacing w:line="360" w:lineRule="auto"/>
        <w:ind w:firstLine="709"/>
        <w:rPr>
          <w:lang w:val="ru-RU"/>
        </w:rPr>
      </w:pPr>
      <w:r w:rsidRPr="00A32011">
        <w:rPr>
          <w:lang w:val="ru-RU"/>
        </w:rPr>
        <w:t>В третей части перечислены необходимые документы и их оборот на СТО.</w:t>
      </w:r>
    </w:p>
    <w:p w:rsidR="00B25395" w:rsidRPr="00A32011" w:rsidRDefault="00B25395" w:rsidP="00B25395">
      <w:pPr>
        <w:spacing w:line="360" w:lineRule="auto"/>
        <w:ind w:firstLine="709"/>
        <w:rPr>
          <w:lang w:val="ru-RU"/>
        </w:rPr>
      </w:pPr>
      <w:r w:rsidRPr="00A32011">
        <w:rPr>
          <w:lang w:val="ru-RU"/>
        </w:rPr>
        <w:t>В четвертом и последнем разделе проделанной работы расписана комплексная система управления качеством технического обслуживания и ремонта автомобилей.</w:t>
      </w:r>
    </w:p>
    <w:p w:rsidR="00B25395" w:rsidRPr="00A32011" w:rsidRDefault="00B25395" w:rsidP="00B25395">
      <w:pPr>
        <w:spacing w:line="360" w:lineRule="auto"/>
        <w:ind w:firstLine="709"/>
        <w:rPr>
          <w:lang w:val="ru-RU"/>
        </w:rPr>
      </w:pPr>
      <w:r w:rsidRPr="00A32011">
        <w:rPr>
          <w:lang w:val="ru-RU"/>
        </w:rPr>
        <w:t xml:space="preserve">В последнем разделе рассмотрена системе управления персоналом. </w:t>
      </w:r>
    </w:p>
    <w:p w:rsidR="00B25395" w:rsidRPr="00A32011" w:rsidRDefault="00B25395" w:rsidP="00B25395">
      <w:pPr>
        <w:spacing w:line="360" w:lineRule="auto"/>
        <w:ind w:firstLine="709"/>
        <w:rPr>
          <w:lang w:val="ru-RU"/>
        </w:rPr>
      </w:pPr>
      <w:r w:rsidRPr="00A32011">
        <w:rPr>
          <w:lang w:val="ru-RU"/>
        </w:rPr>
        <w:t>В приложение представлены основные стандарты предприятий.</w:t>
      </w:r>
    </w:p>
    <w:p w:rsidR="00B25395" w:rsidRPr="00A32011" w:rsidRDefault="00B25395" w:rsidP="00B25395">
      <w:pPr>
        <w:tabs>
          <w:tab w:val="left" w:pos="3525"/>
        </w:tabs>
        <w:spacing w:line="360" w:lineRule="auto"/>
        <w:ind w:firstLine="709"/>
        <w:rPr>
          <w:lang w:val="ru-RU"/>
        </w:rPr>
      </w:pPr>
    </w:p>
    <w:p w:rsidR="00B25395" w:rsidRPr="00A32011" w:rsidRDefault="00B25395" w:rsidP="00B25395">
      <w:pPr>
        <w:spacing w:line="360" w:lineRule="auto"/>
        <w:ind w:firstLine="709"/>
        <w:rPr>
          <w:lang w:val="ru-RU"/>
        </w:rPr>
      </w:pPr>
    </w:p>
    <w:p w:rsidR="00B25395" w:rsidRPr="00A32011" w:rsidRDefault="00B25395" w:rsidP="00B25395">
      <w:pPr>
        <w:spacing w:line="360" w:lineRule="auto"/>
        <w:ind w:firstLine="709"/>
        <w:rPr>
          <w:lang w:val="ru-RU"/>
        </w:rPr>
      </w:pPr>
      <w:r w:rsidRPr="00A32011">
        <w:rPr>
          <w:lang w:val="ru-RU"/>
        </w:rPr>
        <w:br w:type="page"/>
        <w:t>Список использованных источников и литературы</w:t>
      </w:r>
    </w:p>
    <w:p w:rsidR="00B25395" w:rsidRPr="00A32011" w:rsidRDefault="00B25395" w:rsidP="00B25395">
      <w:pPr>
        <w:tabs>
          <w:tab w:val="left" w:pos="1470"/>
        </w:tabs>
        <w:spacing w:line="360" w:lineRule="auto"/>
        <w:ind w:firstLine="709"/>
        <w:rPr>
          <w:lang w:val="ru-RU"/>
        </w:rPr>
      </w:pPr>
    </w:p>
    <w:p w:rsidR="00B25395" w:rsidRPr="00A32011" w:rsidRDefault="00B25395" w:rsidP="00B25395">
      <w:pPr>
        <w:numPr>
          <w:ilvl w:val="0"/>
          <w:numId w:val="30"/>
        </w:numPr>
        <w:tabs>
          <w:tab w:val="clear" w:pos="1800"/>
          <w:tab w:val="left" w:pos="-180"/>
          <w:tab w:val="left" w:pos="700"/>
        </w:tabs>
        <w:spacing w:line="360" w:lineRule="auto"/>
        <w:ind w:left="0" w:firstLine="0"/>
        <w:rPr>
          <w:lang w:val="ru-RU"/>
        </w:rPr>
      </w:pPr>
      <w:r w:rsidRPr="00A32011">
        <w:rPr>
          <w:lang w:val="ru-RU"/>
        </w:rPr>
        <w:t>Панин А.В. Технологическое проектирование станций технического обслуживания автомобилей: Учебное пособие/Алт. политехн. ун-т. им. И.И. Ползунова. – Барнаул: Б.и.,1990.-86 с.</w:t>
      </w:r>
    </w:p>
    <w:p w:rsidR="00B25395" w:rsidRPr="00A32011" w:rsidRDefault="00B25395" w:rsidP="00B25395">
      <w:pPr>
        <w:numPr>
          <w:ilvl w:val="0"/>
          <w:numId w:val="30"/>
        </w:numPr>
        <w:tabs>
          <w:tab w:val="clear" w:pos="1800"/>
          <w:tab w:val="num" w:pos="0"/>
          <w:tab w:val="left" w:pos="700"/>
        </w:tabs>
        <w:spacing w:line="360" w:lineRule="auto"/>
        <w:ind w:left="0" w:firstLine="0"/>
        <w:rPr>
          <w:lang w:val="ru-RU"/>
        </w:rPr>
      </w:pPr>
      <w:r w:rsidRPr="00A32011">
        <w:rPr>
          <w:lang w:val="ru-RU"/>
        </w:rPr>
        <w:t>Клейнер Б.С., Тарасов В.В. Техническое обслуживание и ремонт автомобилей. Организация и управление. – М. Транспорт, 1986 - 237 с.</w:t>
      </w:r>
    </w:p>
    <w:p w:rsidR="00CA0A4A" w:rsidRPr="00A32011" w:rsidRDefault="00CA0A4A" w:rsidP="00CA0A4A">
      <w:pPr>
        <w:spacing w:line="360" w:lineRule="auto"/>
        <w:ind w:firstLine="709"/>
        <w:rPr>
          <w:lang w:val="ru-RU"/>
        </w:rPr>
      </w:pPr>
    </w:p>
    <w:p w:rsidR="00F87F1E" w:rsidRPr="00A32011" w:rsidRDefault="00F87F1E" w:rsidP="00CA0A4A">
      <w:pPr>
        <w:spacing w:line="360" w:lineRule="auto"/>
        <w:ind w:firstLine="709"/>
        <w:rPr>
          <w:lang w:val="ru-RU"/>
        </w:rPr>
      </w:pPr>
      <w:r w:rsidRPr="00A32011">
        <w:rPr>
          <w:lang w:val="ru-RU"/>
        </w:rPr>
        <w:br w:type="page"/>
        <w:t>Приложения</w:t>
      </w:r>
    </w:p>
    <w:p w:rsidR="00F87F1E" w:rsidRPr="00A32011" w:rsidRDefault="00F87F1E" w:rsidP="00CA0A4A">
      <w:pPr>
        <w:spacing w:line="360" w:lineRule="auto"/>
        <w:ind w:firstLine="709"/>
        <w:rPr>
          <w:lang w:val="ru-RU"/>
        </w:rPr>
      </w:pPr>
    </w:p>
    <w:p w:rsidR="00F87F1E" w:rsidRPr="00A32011" w:rsidRDefault="00CA0A4A" w:rsidP="00CA0A4A">
      <w:pPr>
        <w:spacing w:line="360" w:lineRule="auto"/>
        <w:ind w:firstLine="709"/>
        <w:rPr>
          <w:lang w:val="ru-RU"/>
        </w:rPr>
      </w:pPr>
      <w:r w:rsidRPr="00A32011">
        <w:rPr>
          <w:lang w:val="ru-RU"/>
        </w:rPr>
        <w:t xml:space="preserve">Приложение А </w:t>
      </w:r>
      <w:bookmarkEnd w:id="57"/>
    </w:p>
    <w:p w:rsidR="00F87F1E" w:rsidRPr="00A32011" w:rsidRDefault="00F87F1E" w:rsidP="00CA0A4A">
      <w:pPr>
        <w:spacing w:line="360" w:lineRule="auto"/>
        <w:ind w:firstLine="709"/>
        <w:rPr>
          <w:lang w:val="ru-RU"/>
        </w:rPr>
      </w:pPr>
    </w:p>
    <w:p w:rsidR="00CA0A4A" w:rsidRPr="00A32011" w:rsidRDefault="00CA0A4A" w:rsidP="00CA0A4A">
      <w:pPr>
        <w:spacing w:line="360" w:lineRule="auto"/>
        <w:ind w:firstLine="709"/>
        <w:rPr>
          <w:lang w:val="ru-RU"/>
        </w:rPr>
      </w:pPr>
      <w:r w:rsidRPr="00A32011">
        <w:rPr>
          <w:lang w:val="ru-RU"/>
        </w:rPr>
        <w:t xml:space="preserve">Стандарт предприятия. </w:t>
      </w:r>
    </w:p>
    <w:p w:rsidR="00CA0A4A" w:rsidRPr="00A32011" w:rsidRDefault="00CA0A4A" w:rsidP="00CA0A4A">
      <w:pPr>
        <w:spacing w:line="360" w:lineRule="auto"/>
        <w:ind w:firstLine="709"/>
        <w:rPr>
          <w:lang w:val="ru-RU"/>
        </w:rPr>
      </w:pPr>
      <w:r w:rsidRPr="00A32011">
        <w:rPr>
          <w:lang w:val="ru-RU"/>
        </w:rPr>
        <w:t>ОСНОВНЫЕ ПОЛОЖЕНИЯ</w:t>
      </w:r>
    </w:p>
    <w:p w:rsidR="00CA0A4A" w:rsidRPr="00A32011" w:rsidRDefault="00CA0A4A" w:rsidP="00CA0A4A">
      <w:pPr>
        <w:spacing w:line="360" w:lineRule="auto"/>
        <w:ind w:firstLine="709"/>
        <w:rPr>
          <w:lang w:val="ru-RU"/>
        </w:rPr>
      </w:pPr>
      <w:r w:rsidRPr="00A32011">
        <w:rPr>
          <w:lang w:val="ru-RU"/>
        </w:rPr>
        <w:t>Приказом по предприятию СТО</w:t>
      </w:r>
    </w:p>
    <w:p w:rsidR="00CA0A4A" w:rsidRPr="00A32011" w:rsidRDefault="00CA0A4A" w:rsidP="00CA0A4A">
      <w:pPr>
        <w:spacing w:line="360" w:lineRule="auto"/>
        <w:ind w:firstLine="709"/>
        <w:rPr>
          <w:lang w:val="ru-RU"/>
        </w:rPr>
      </w:pPr>
      <w:r w:rsidRPr="00A32011">
        <w:rPr>
          <w:lang w:val="ru-RU"/>
        </w:rPr>
        <w:t>от"___"_______200__г. №__________________</w:t>
      </w:r>
    </w:p>
    <w:p w:rsidR="00CA0A4A" w:rsidRPr="00A32011" w:rsidRDefault="00CA0A4A" w:rsidP="00CA0A4A">
      <w:pPr>
        <w:spacing w:line="360" w:lineRule="auto"/>
        <w:ind w:firstLine="709"/>
        <w:rPr>
          <w:lang w:val="ru-RU"/>
        </w:rPr>
      </w:pPr>
      <w:r w:rsidRPr="00A32011">
        <w:rPr>
          <w:lang w:val="ru-RU"/>
        </w:rPr>
        <w:t>Срок введения установлен с "___"______________200___г.</w:t>
      </w:r>
    </w:p>
    <w:p w:rsidR="00CA0A4A" w:rsidRPr="00A32011" w:rsidRDefault="00CA0A4A" w:rsidP="00CA0A4A">
      <w:pPr>
        <w:spacing w:line="360" w:lineRule="auto"/>
        <w:ind w:firstLine="709"/>
        <w:rPr>
          <w:lang w:val="ru-RU"/>
        </w:rPr>
      </w:pPr>
      <w:r w:rsidRPr="00A32011">
        <w:rPr>
          <w:lang w:val="ru-RU"/>
        </w:rPr>
        <w:t>Настоящий стандарт распространяется на управление качеством услуг и устанавливает основные принципы и структуру построения системы, функциональные обязанности подразделений предприятия по управлению качеством услуг.</w:t>
      </w:r>
    </w:p>
    <w:p w:rsidR="00CA0A4A" w:rsidRPr="00A32011" w:rsidRDefault="00CA0A4A" w:rsidP="00CA0A4A">
      <w:pPr>
        <w:spacing w:line="360" w:lineRule="auto"/>
        <w:ind w:firstLine="709"/>
        <w:rPr>
          <w:lang w:val="ru-RU"/>
        </w:rPr>
      </w:pPr>
      <w:r w:rsidRPr="00A32011">
        <w:rPr>
          <w:lang w:val="ru-RU"/>
        </w:rPr>
        <w:t>Стандарт является основополагающим в комплексе стандартов КС УКУ.</w:t>
      </w:r>
    </w:p>
    <w:p w:rsidR="00CA0A4A" w:rsidRPr="00A32011" w:rsidRDefault="00CA0A4A" w:rsidP="00CA0A4A">
      <w:pPr>
        <w:spacing w:line="360" w:lineRule="auto"/>
        <w:ind w:firstLine="709"/>
        <w:rPr>
          <w:lang w:val="ru-RU"/>
        </w:rPr>
      </w:pPr>
      <w:r w:rsidRPr="00A32011">
        <w:rPr>
          <w:lang w:val="ru-RU"/>
        </w:rPr>
        <w:t>1 ОБЩИЕ ПОЛОЖЕНИЯ</w:t>
      </w:r>
    </w:p>
    <w:p w:rsidR="00CA0A4A" w:rsidRPr="00A32011" w:rsidRDefault="00CA0A4A" w:rsidP="00CA0A4A">
      <w:pPr>
        <w:spacing w:line="360" w:lineRule="auto"/>
        <w:ind w:firstLine="709"/>
        <w:rPr>
          <w:lang w:val="ru-RU"/>
        </w:rPr>
      </w:pPr>
      <w:r w:rsidRPr="00A32011">
        <w:rPr>
          <w:lang w:val="ru-RU"/>
        </w:rPr>
        <w:t>1.1 Комплексная система управления качеством услуг на СТО - КС УКУ - представляет собой совокупность взаимосвязанных мероприятий, методов и средств управления, направленных на организацию планомерной деятельности предприятия по установлению, обеспечению и поддержанию необходимого уровня качества при оказании услуги.</w:t>
      </w:r>
    </w:p>
    <w:p w:rsidR="00CA0A4A" w:rsidRPr="00A32011" w:rsidRDefault="00CA0A4A" w:rsidP="00CA0A4A">
      <w:pPr>
        <w:spacing w:line="360" w:lineRule="auto"/>
        <w:ind w:firstLine="709"/>
        <w:rPr>
          <w:lang w:val="ru-RU"/>
        </w:rPr>
      </w:pPr>
      <w:r w:rsidRPr="00A32011">
        <w:rPr>
          <w:lang w:val="ru-RU"/>
        </w:rPr>
        <w:t>1.2 Комплексная система управления качеством услуг охватывает все стороны деятельности предприятий и направлена как на повышение качества собственно услуг и качества обслуживания автомобилей, так и на повышение на этой основе эффективности эксплуатационной деятельности и экономию материальных, трудовых и финансовых ресурсов.</w:t>
      </w:r>
    </w:p>
    <w:p w:rsidR="00CA0A4A" w:rsidRPr="00A32011" w:rsidRDefault="00CA0A4A" w:rsidP="00CA0A4A">
      <w:pPr>
        <w:spacing w:line="360" w:lineRule="auto"/>
        <w:ind w:firstLine="709"/>
        <w:rPr>
          <w:lang w:val="ru-RU"/>
        </w:rPr>
      </w:pPr>
      <w:r w:rsidRPr="00A32011">
        <w:rPr>
          <w:lang w:val="ru-RU"/>
        </w:rPr>
        <w:t>1.3 КС УКУ является частью системы управления предприятием и строится в полном соответствии с ее структурой.</w:t>
      </w:r>
    </w:p>
    <w:p w:rsidR="00CA0A4A" w:rsidRPr="00A32011" w:rsidRDefault="00CA0A4A" w:rsidP="00CA0A4A">
      <w:pPr>
        <w:spacing w:line="360" w:lineRule="auto"/>
        <w:ind w:firstLine="709"/>
        <w:rPr>
          <w:lang w:val="ru-RU"/>
        </w:rPr>
      </w:pPr>
      <w:r w:rsidRPr="00A32011">
        <w:rPr>
          <w:lang w:val="ru-RU"/>
        </w:rPr>
        <w:t>1.4 Основные положения КС УКУ определяются и регламентируются стандартами предприятия (СТП), которые являются организационно-технической основой КС УКУ и разрабатываются в полном соответствии с государственными, отраслевыми, республиканскими и другими нормативно-техническими документами, регламентирующими нормы и правила в области организации работ по управлению качеством услуг и обслуживания.</w:t>
      </w:r>
    </w:p>
    <w:p w:rsidR="00CA0A4A" w:rsidRPr="00A32011" w:rsidRDefault="00CA0A4A" w:rsidP="00CA0A4A">
      <w:pPr>
        <w:spacing w:line="360" w:lineRule="auto"/>
        <w:ind w:firstLine="709"/>
        <w:rPr>
          <w:lang w:val="ru-RU"/>
        </w:rPr>
      </w:pPr>
      <w:r w:rsidRPr="00A32011">
        <w:rPr>
          <w:lang w:val="ru-RU"/>
        </w:rPr>
        <w:t xml:space="preserve">Примерный перечень типовых стандартов предприятия и область их распространения представлены в </w:t>
      </w:r>
      <w:r w:rsidRPr="000E74DD">
        <w:rPr>
          <w:lang w:val="ru-RU"/>
        </w:rPr>
        <w:t>приложении</w:t>
      </w:r>
      <w:r w:rsidRPr="00A32011">
        <w:rPr>
          <w:color w:val="000000"/>
          <w:lang w:val="ru-RU"/>
        </w:rPr>
        <w:t xml:space="preserve"> 1</w:t>
      </w:r>
      <w:r w:rsidRPr="00A32011">
        <w:rPr>
          <w:lang w:val="ru-RU"/>
        </w:rPr>
        <w:t xml:space="preserve"> к данному стандарту.</w:t>
      </w:r>
    </w:p>
    <w:p w:rsidR="00CA0A4A" w:rsidRPr="00A32011" w:rsidRDefault="00CA0A4A" w:rsidP="00CA0A4A">
      <w:pPr>
        <w:spacing w:line="360" w:lineRule="auto"/>
        <w:ind w:firstLine="709"/>
        <w:rPr>
          <w:lang w:val="ru-RU"/>
        </w:rPr>
      </w:pPr>
      <w:r w:rsidRPr="00A32011">
        <w:rPr>
          <w:lang w:val="ru-RU"/>
        </w:rPr>
        <w:t xml:space="preserve">Перечень ГОСТов и других нормативных документов приведен в </w:t>
      </w:r>
      <w:r w:rsidRPr="000E74DD">
        <w:rPr>
          <w:lang w:val="ru-RU"/>
        </w:rPr>
        <w:t>приложение 2</w:t>
      </w:r>
      <w:r w:rsidRPr="00A32011">
        <w:rPr>
          <w:color w:val="000000"/>
          <w:lang w:val="ru-RU"/>
        </w:rPr>
        <w:t>.</w:t>
      </w:r>
    </w:p>
    <w:p w:rsidR="00CA0A4A" w:rsidRPr="00A32011" w:rsidRDefault="00CA0A4A" w:rsidP="00CA0A4A">
      <w:pPr>
        <w:spacing w:line="360" w:lineRule="auto"/>
        <w:ind w:firstLine="709"/>
        <w:rPr>
          <w:lang w:val="ru-RU"/>
        </w:rPr>
      </w:pPr>
      <w:r w:rsidRPr="00A32011">
        <w:rPr>
          <w:lang w:val="ru-RU"/>
        </w:rPr>
        <w:t>1.5 Стандарт предприятия отражает результаты специальных работ, направленных на выявление, установление и применение правил, обеспечивающих упорядочение деятельности подразделений предприятия в области управления качеством и общую координацию этой деятельности.</w:t>
      </w:r>
    </w:p>
    <w:p w:rsidR="00CA0A4A" w:rsidRPr="00A32011" w:rsidRDefault="00CA0A4A" w:rsidP="00CA0A4A">
      <w:pPr>
        <w:spacing w:line="360" w:lineRule="auto"/>
        <w:ind w:firstLine="709"/>
        <w:rPr>
          <w:lang w:val="ru-RU"/>
        </w:rPr>
      </w:pPr>
    </w:p>
    <w:p w:rsidR="00CA0A4A" w:rsidRPr="00A32011" w:rsidRDefault="00CA0A4A" w:rsidP="00CA0A4A">
      <w:pPr>
        <w:spacing w:line="360" w:lineRule="auto"/>
        <w:ind w:firstLine="709"/>
        <w:rPr>
          <w:lang w:val="ru-RU"/>
        </w:rPr>
      </w:pPr>
    </w:p>
    <w:p w:rsidR="00CA0A4A" w:rsidRPr="00A32011" w:rsidRDefault="00F87F1E" w:rsidP="00CA0A4A">
      <w:pPr>
        <w:spacing w:line="360" w:lineRule="auto"/>
        <w:ind w:firstLine="709"/>
        <w:rPr>
          <w:lang w:val="ru-RU"/>
        </w:rPr>
      </w:pPr>
      <w:r w:rsidRPr="00A32011">
        <w:rPr>
          <w:lang w:val="ru-RU"/>
        </w:rPr>
        <w:br w:type="page"/>
        <w:t>Приложение Б</w:t>
      </w:r>
    </w:p>
    <w:p w:rsidR="00F87F1E" w:rsidRPr="00A32011" w:rsidRDefault="00F87F1E" w:rsidP="00CA0A4A">
      <w:pPr>
        <w:spacing w:line="360" w:lineRule="auto"/>
        <w:ind w:firstLine="709"/>
        <w:rPr>
          <w:lang w:val="ru-RU"/>
        </w:rPr>
      </w:pPr>
    </w:p>
    <w:p w:rsidR="00CA0A4A" w:rsidRPr="00A32011" w:rsidRDefault="00CA0A4A" w:rsidP="00CA0A4A">
      <w:pPr>
        <w:spacing w:line="360" w:lineRule="auto"/>
        <w:ind w:firstLine="709"/>
        <w:rPr>
          <w:lang w:val="ru-RU"/>
        </w:rPr>
      </w:pPr>
      <w:r w:rsidRPr="00A32011">
        <w:rPr>
          <w:lang w:val="ru-RU"/>
        </w:rPr>
        <w:t>ЗАДАЧИ КОМПЛЕКСНОЙ СИСТЕМЫ УПРАВЛЕНИЯ КАЧЕСТВОМ</w:t>
      </w:r>
    </w:p>
    <w:p w:rsidR="00CA0A4A" w:rsidRPr="00A32011" w:rsidRDefault="00CA0A4A" w:rsidP="00CA0A4A">
      <w:pPr>
        <w:spacing w:line="360" w:lineRule="auto"/>
        <w:ind w:firstLine="709"/>
        <w:rPr>
          <w:lang w:val="ru-RU"/>
        </w:rPr>
      </w:pPr>
      <w:r w:rsidRPr="00A32011">
        <w:rPr>
          <w:lang w:val="ru-RU"/>
        </w:rPr>
        <w:t>Основными задачами КС УКУ на предприятиях СТО являются:</w:t>
      </w:r>
    </w:p>
    <w:p w:rsidR="00CA0A4A" w:rsidRPr="00A32011" w:rsidRDefault="00CA0A4A" w:rsidP="00B25395">
      <w:pPr>
        <w:numPr>
          <w:ilvl w:val="0"/>
          <w:numId w:val="38"/>
        </w:numPr>
        <w:spacing w:line="360" w:lineRule="auto"/>
        <w:ind w:left="0" w:firstLine="709"/>
        <w:rPr>
          <w:lang w:val="ru-RU"/>
        </w:rPr>
      </w:pPr>
      <w:r w:rsidRPr="00A32011">
        <w:rPr>
          <w:lang w:val="ru-RU"/>
        </w:rPr>
        <w:t>определение и уточнение требований к качеству услуг и обслуживания на основе систематического изучения потребительского спроса и достижений в области улучшения качества;</w:t>
      </w:r>
    </w:p>
    <w:p w:rsidR="00CA0A4A" w:rsidRPr="00A32011" w:rsidRDefault="00CA0A4A" w:rsidP="00CA0A4A">
      <w:pPr>
        <w:spacing w:line="360" w:lineRule="auto"/>
        <w:ind w:firstLine="709"/>
        <w:rPr>
          <w:lang w:val="ru-RU"/>
        </w:rPr>
      </w:pPr>
      <w:r w:rsidRPr="00A32011">
        <w:rPr>
          <w:lang w:val="ru-RU"/>
        </w:rPr>
        <w:t>- планирование качества услуг и обслуживания автомобилей и качества эксплуатационной деятельности;</w:t>
      </w:r>
    </w:p>
    <w:p w:rsidR="00CA0A4A" w:rsidRPr="00A32011" w:rsidRDefault="00CA0A4A" w:rsidP="00CA0A4A">
      <w:pPr>
        <w:spacing w:line="360" w:lineRule="auto"/>
        <w:ind w:firstLine="709"/>
        <w:rPr>
          <w:lang w:val="ru-RU"/>
        </w:rPr>
      </w:pPr>
      <w:r w:rsidRPr="00A32011">
        <w:rPr>
          <w:lang w:val="ru-RU"/>
        </w:rPr>
        <w:t>- разработка организационно-технических мероприятий, направленных на достижение запланированного уровня качества;</w:t>
      </w:r>
    </w:p>
    <w:p w:rsidR="00CA0A4A" w:rsidRPr="00A32011" w:rsidRDefault="00CA0A4A" w:rsidP="00CA0A4A">
      <w:pPr>
        <w:spacing w:line="360" w:lineRule="auto"/>
        <w:ind w:firstLine="709"/>
        <w:rPr>
          <w:lang w:val="ru-RU"/>
        </w:rPr>
      </w:pPr>
      <w:r w:rsidRPr="00A32011">
        <w:rPr>
          <w:lang w:val="ru-RU"/>
        </w:rPr>
        <w:t>- контроль за внедрением мероприятий, направленных на достижение запланированного уровня качества, анализ результатов внедрения;</w:t>
      </w:r>
    </w:p>
    <w:p w:rsidR="00CA0A4A" w:rsidRPr="00A32011" w:rsidRDefault="00CA0A4A" w:rsidP="00CA0A4A">
      <w:pPr>
        <w:spacing w:line="360" w:lineRule="auto"/>
        <w:ind w:firstLine="709"/>
        <w:rPr>
          <w:lang w:val="ru-RU"/>
        </w:rPr>
      </w:pPr>
      <w:r w:rsidRPr="00A32011">
        <w:rPr>
          <w:lang w:val="ru-RU"/>
        </w:rPr>
        <w:t>- сбор и анализ информации о качестве услуг и обслуживания на всех этапах оказания услуги;</w:t>
      </w:r>
    </w:p>
    <w:p w:rsidR="00CA0A4A" w:rsidRPr="00A32011" w:rsidRDefault="00CA0A4A" w:rsidP="00CA0A4A">
      <w:pPr>
        <w:spacing w:line="360" w:lineRule="auto"/>
        <w:ind w:firstLine="709"/>
        <w:rPr>
          <w:lang w:val="ru-RU"/>
        </w:rPr>
      </w:pPr>
      <w:r w:rsidRPr="00A32011">
        <w:rPr>
          <w:lang w:val="ru-RU"/>
        </w:rPr>
        <w:t>- регистрация отклонений от заданного качества, разработка и осуществление мероприятий, направленных на устранение отклонений от заданного качества;</w:t>
      </w:r>
    </w:p>
    <w:p w:rsidR="00CA0A4A" w:rsidRPr="00A32011" w:rsidRDefault="00CA0A4A" w:rsidP="00CA0A4A">
      <w:pPr>
        <w:spacing w:line="360" w:lineRule="auto"/>
        <w:ind w:firstLine="709"/>
        <w:rPr>
          <w:lang w:val="ru-RU"/>
        </w:rPr>
      </w:pPr>
      <w:r w:rsidRPr="00A32011">
        <w:rPr>
          <w:lang w:val="ru-RU"/>
        </w:rPr>
        <w:t>- применении прогрессивной технической эксплуатации СТО, оборудования и их совершенствование;</w:t>
      </w:r>
    </w:p>
    <w:p w:rsidR="00CA0A4A" w:rsidRPr="00A32011" w:rsidRDefault="00CA0A4A" w:rsidP="00CA0A4A">
      <w:pPr>
        <w:spacing w:line="360" w:lineRule="auto"/>
        <w:ind w:firstLine="709"/>
        <w:rPr>
          <w:lang w:val="ru-RU"/>
        </w:rPr>
      </w:pPr>
      <w:r w:rsidRPr="00A32011">
        <w:rPr>
          <w:lang w:val="ru-RU"/>
        </w:rPr>
        <w:t>- разработка и внедрение совершенных систем контроля и оценки уровня качества услуг и обслуживания.</w:t>
      </w:r>
    </w:p>
    <w:p w:rsidR="00CA0A4A" w:rsidRPr="00A32011" w:rsidRDefault="00CA0A4A" w:rsidP="00CA0A4A">
      <w:pPr>
        <w:spacing w:line="360" w:lineRule="auto"/>
        <w:ind w:firstLine="709"/>
        <w:rPr>
          <w:lang w:val="ru-RU"/>
        </w:rPr>
      </w:pPr>
      <w:r w:rsidRPr="00A32011">
        <w:rPr>
          <w:lang w:val="ru-RU"/>
        </w:rPr>
        <w:t>Процесс управления качеством услуг и обслуживания на СТО состоит в последовательном и регулярном выполнении определенных видов деятельности - функций управления, которые условно могут быть разделены на три составляющих общего процесса:</w:t>
      </w:r>
    </w:p>
    <w:p w:rsidR="00CA0A4A" w:rsidRPr="00A32011" w:rsidRDefault="00CA0A4A" w:rsidP="00CA0A4A">
      <w:pPr>
        <w:spacing w:line="360" w:lineRule="auto"/>
        <w:ind w:firstLine="709"/>
        <w:rPr>
          <w:lang w:val="ru-RU"/>
        </w:rPr>
      </w:pPr>
      <w:r w:rsidRPr="00A32011">
        <w:rPr>
          <w:lang w:val="ru-RU"/>
        </w:rPr>
        <w:t>- подготовительный (планирование повышения качества);</w:t>
      </w:r>
    </w:p>
    <w:p w:rsidR="00CA0A4A" w:rsidRPr="00A32011" w:rsidRDefault="00CA0A4A" w:rsidP="00CA0A4A">
      <w:pPr>
        <w:spacing w:line="360" w:lineRule="auto"/>
        <w:ind w:firstLine="709"/>
        <w:rPr>
          <w:lang w:val="ru-RU"/>
        </w:rPr>
      </w:pPr>
      <w:r w:rsidRPr="00A32011">
        <w:rPr>
          <w:lang w:val="ru-RU"/>
        </w:rPr>
        <w:t>- предоставление услуги (обеспечение качества);</w:t>
      </w:r>
    </w:p>
    <w:p w:rsidR="00CA0A4A" w:rsidRPr="00A32011" w:rsidRDefault="00CA0A4A" w:rsidP="00CA0A4A">
      <w:pPr>
        <w:spacing w:line="360" w:lineRule="auto"/>
        <w:ind w:firstLine="709"/>
        <w:rPr>
          <w:lang w:val="ru-RU"/>
        </w:rPr>
      </w:pPr>
      <w:r w:rsidRPr="00A32011">
        <w:rPr>
          <w:lang w:val="ru-RU"/>
        </w:rPr>
        <w:t>- результативный (оценка результатов деятельности и разработка рекомендаций по обеспечению качества).</w:t>
      </w:r>
    </w:p>
    <w:p w:rsidR="00CA0A4A" w:rsidRPr="00A32011" w:rsidRDefault="00CA0A4A" w:rsidP="00CA0A4A">
      <w:pPr>
        <w:spacing w:line="360" w:lineRule="auto"/>
        <w:ind w:firstLine="709"/>
        <w:rPr>
          <w:lang w:val="ru-RU"/>
        </w:rPr>
      </w:pPr>
      <w:r w:rsidRPr="00A32011">
        <w:rPr>
          <w:lang w:val="ru-RU"/>
        </w:rPr>
        <w:t>Функции планирования повышения качества включают:</w:t>
      </w:r>
    </w:p>
    <w:p w:rsidR="00CA0A4A" w:rsidRPr="00A32011" w:rsidRDefault="00CA0A4A" w:rsidP="00CA0A4A">
      <w:pPr>
        <w:spacing w:line="360" w:lineRule="auto"/>
        <w:ind w:firstLine="709"/>
        <w:rPr>
          <w:lang w:val="ru-RU"/>
        </w:rPr>
      </w:pPr>
      <w:r w:rsidRPr="00A32011">
        <w:rPr>
          <w:lang w:val="ru-RU"/>
        </w:rPr>
        <w:t>- изучение достижений науки, техники и передового опыта лучших предприятий СТО;</w:t>
      </w:r>
    </w:p>
    <w:p w:rsidR="00CA0A4A" w:rsidRPr="00A32011" w:rsidRDefault="00CA0A4A" w:rsidP="00CA0A4A">
      <w:pPr>
        <w:spacing w:line="360" w:lineRule="auto"/>
        <w:ind w:firstLine="709"/>
        <w:rPr>
          <w:lang w:val="ru-RU"/>
        </w:rPr>
      </w:pPr>
      <w:r w:rsidRPr="00A32011">
        <w:rPr>
          <w:lang w:val="ru-RU"/>
        </w:rPr>
        <w:t>- изучение существующего уровня качества услуг и обслуживания, выявление отклонений от заданного уровня качества и анализ их причин;</w:t>
      </w:r>
    </w:p>
    <w:p w:rsidR="00CA0A4A" w:rsidRPr="00A32011" w:rsidRDefault="00CA0A4A" w:rsidP="00CA0A4A">
      <w:pPr>
        <w:spacing w:line="360" w:lineRule="auto"/>
        <w:ind w:firstLine="709"/>
        <w:rPr>
          <w:lang w:val="ru-RU"/>
        </w:rPr>
      </w:pPr>
      <w:r w:rsidRPr="00A32011">
        <w:rPr>
          <w:lang w:val="ru-RU"/>
        </w:rPr>
        <w:t>- изучение и анализ эффективности эксплуатационной деятельности предприятия и его подразделений;</w:t>
      </w:r>
    </w:p>
    <w:p w:rsidR="00CA0A4A" w:rsidRPr="00A32011" w:rsidRDefault="00CA0A4A" w:rsidP="00CA0A4A">
      <w:pPr>
        <w:spacing w:line="360" w:lineRule="auto"/>
        <w:ind w:firstLine="709"/>
        <w:rPr>
          <w:lang w:val="ru-RU"/>
        </w:rPr>
      </w:pPr>
      <w:r w:rsidRPr="00A32011">
        <w:rPr>
          <w:lang w:val="ru-RU"/>
        </w:rPr>
        <w:t>- планирование мероприятий по повышению качества услуг и обслуживания и эффективности эксплуатационной деятельности.</w:t>
      </w:r>
    </w:p>
    <w:p w:rsidR="00CA0A4A" w:rsidRPr="00A32011" w:rsidRDefault="00CA0A4A" w:rsidP="00CA0A4A">
      <w:pPr>
        <w:spacing w:line="360" w:lineRule="auto"/>
        <w:ind w:firstLine="709"/>
        <w:rPr>
          <w:lang w:val="ru-RU"/>
        </w:rPr>
      </w:pPr>
      <w:r w:rsidRPr="00A32011">
        <w:rPr>
          <w:lang w:val="ru-RU"/>
        </w:rPr>
        <w:t>3.3 Функции обеспечения качества осуществляются на этапах:</w:t>
      </w:r>
    </w:p>
    <w:p w:rsidR="00CA0A4A" w:rsidRPr="00A32011" w:rsidRDefault="00CA0A4A" w:rsidP="00CA0A4A">
      <w:pPr>
        <w:spacing w:line="360" w:lineRule="auto"/>
        <w:ind w:firstLine="709"/>
        <w:rPr>
          <w:lang w:val="ru-RU"/>
        </w:rPr>
      </w:pPr>
      <w:r w:rsidRPr="00A32011">
        <w:rPr>
          <w:lang w:val="ru-RU"/>
        </w:rPr>
        <w:t>- проектирования и строительства для предприятий, в которых намечается реконструкция или расширение;</w:t>
      </w:r>
    </w:p>
    <w:p w:rsidR="00CA0A4A" w:rsidRPr="00A32011" w:rsidRDefault="00CA0A4A" w:rsidP="00CA0A4A">
      <w:pPr>
        <w:spacing w:line="360" w:lineRule="auto"/>
        <w:ind w:firstLine="709"/>
        <w:rPr>
          <w:lang w:val="ru-RU"/>
        </w:rPr>
      </w:pPr>
      <w:r w:rsidRPr="00A32011">
        <w:rPr>
          <w:lang w:val="ru-RU"/>
        </w:rPr>
        <w:t>- эксплуатации;</w:t>
      </w:r>
    </w:p>
    <w:p w:rsidR="00CA0A4A" w:rsidRPr="00A32011" w:rsidRDefault="00CA0A4A" w:rsidP="00CA0A4A">
      <w:pPr>
        <w:spacing w:line="360" w:lineRule="auto"/>
        <w:ind w:firstLine="709"/>
        <w:rPr>
          <w:lang w:val="ru-RU"/>
        </w:rPr>
      </w:pPr>
      <w:r w:rsidRPr="00A32011">
        <w:rPr>
          <w:lang w:val="ru-RU"/>
        </w:rPr>
        <w:t>-обслуживания автомобилей;</w:t>
      </w:r>
    </w:p>
    <w:p w:rsidR="00CA0A4A" w:rsidRPr="00A32011" w:rsidRDefault="00CA0A4A" w:rsidP="00CA0A4A">
      <w:pPr>
        <w:spacing w:line="360" w:lineRule="auto"/>
        <w:ind w:firstLine="709"/>
        <w:rPr>
          <w:lang w:val="ru-RU"/>
        </w:rPr>
      </w:pPr>
      <w:r w:rsidRPr="00A32011">
        <w:rPr>
          <w:lang w:val="ru-RU"/>
        </w:rPr>
        <w:t>и сводится к следующему:</w:t>
      </w:r>
    </w:p>
    <w:p w:rsidR="00CA0A4A" w:rsidRPr="00A32011" w:rsidRDefault="00CA0A4A" w:rsidP="00CA0A4A">
      <w:pPr>
        <w:spacing w:line="360" w:lineRule="auto"/>
        <w:ind w:firstLine="709"/>
        <w:rPr>
          <w:lang w:val="ru-RU"/>
        </w:rPr>
      </w:pPr>
      <w:r w:rsidRPr="00A32011">
        <w:rPr>
          <w:lang w:val="ru-RU"/>
        </w:rPr>
        <w:t>- обеспечение всех структурных подразделений предприятия нормативно-технической документацией;</w:t>
      </w:r>
    </w:p>
    <w:p w:rsidR="00CA0A4A" w:rsidRPr="00A32011" w:rsidRDefault="00CA0A4A" w:rsidP="00CA0A4A">
      <w:pPr>
        <w:spacing w:line="360" w:lineRule="auto"/>
        <w:ind w:firstLine="709"/>
        <w:rPr>
          <w:lang w:val="ru-RU"/>
        </w:rPr>
      </w:pPr>
      <w:r w:rsidRPr="00A32011">
        <w:rPr>
          <w:lang w:val="ru-RU"/>
        </w:rPr>
        <w:t>- разработкам внедрение стандартов;</w:t>
      </w:r>
    </w:p>
    <w:p w:rsidR="00CA0A4A" w:rsidRPr="00A32011" w:rsidRDefault="00CA0A4A" w:rsidP="00CA0A4A">
      <w:pPr>
        <w:spacing w:line="360" w:lineRule="auto"/>
        <w:ind w:firstLine="709"/>
        <w:rPr>
          <w:lang w:val="ru-RU"/>
        </w:rPr>
      </w:pPr>
      <w:r w:rsidRPr="00A32011">
        <w:rPr>
          <w:lang w:val="ru-RU"/>
        </w:rPr>
        <w:t>- внедрение мероприятий организационно-технических, профессиональной подготовки, социально-экономических, санитарно-гигиенических, обеспечивающих бесперебойное обслуживание автомобилей;</w:t>
      </w:r>
    </w:p>
    <w:p w:rsidR="00CA0A4A" w:rsidRPr="00A32011" w:rsidRDefault="00CA0A4A" w:rsidP="00CA0A4A">
      <w:pPr>
        <w:spacing w:line="360" w:lineRule="auto"/>
        <w:ind w:firstLine="709"/>
        <w:rPr>
          <w:lang w:val="ru-RU"/>
        </w:rPr>
      </w:pPr>
      <w:r w:rsidRPr="00A32011">
        <w:rPr>
          <w:lang w:val="ru-RU"/>
        </w:rPr>
        <w:t>- контроль качества с целью установления соответствия качества услуг и обслуживания требованиям стандартов и другой нормативно-технической документации;</w:t>
      </w:r>
    </w:p>
    <w:p w:rsidR="00CA0A4A" w:rsidRPr="00A32011" w:rsidRDefault="00CA0A4A" w:rsidP="00CA0A4A">
      <w:pPr>
        <w:spacing w:line="360" w:lineRule="auto"/>
        <w:ind w:firstLine="709"/>
        <w:rPr>
          <w:lang w:val="ru-RU"/>
        </w:rPr>
      </w:pPr>
      <w:r w:rsidRPr="00A32011">
        <w:rPr>
          <w:lang w:val="ru-RU"/>
        </w:rPr>
        <w:t>- изучение обоснованных жалоб клиентов;</w:t>
      </w:r>
    </w:p>
    <w:p w:rsidR="00CA0A4A" w:rsidRPr="00A32011" w:rsidRDefault="00CA0A4A" w:rsidP="00CA0A4A">
      <w:pPr>
        <w:spacing w:line="360" w:lineRule="auto"/>
        <w:ind w:firstLine="709"/>
        <w:rPr>
          <w:lang w:val="ru-RU"/>
        </w:rPr>
      </w:pPr>
      <w:r w:rsidRPr="00A32011">
        <w:rPr>
          <w:lang w:val="ru-RU"/>
        </w:rPr>
        <w:t>- организация сбора, учета и анализа информации о качестве.</w:t>
      </w:r>
    </w:p>
    <w:p w:rsidR="00CA0A4A" w:rsidRPr="00A32011" w:rsidRDefault="00CA0A4A" w:rsidP="00CA0A4A">
      <w:pPr>
        <w:spacing w:line="360" w:lineRule="auto"/>
        <w:ind w:firstLine="709"/>
        <w:rPr>
          <w:lang w:val="ru-RU"/>
        </w:rPr>
      </w:pPr>
      <w:r w:rsidRPr="00A32011">
        <w:rPr>
          <w:lang w:val="ru-RU"/>
        </w:rPr>
        <w:t>Функции оценки результатов деятельности и разработки рекомендаций по обеспечению качества включают:</w:t>
      </w:r>
    </w:p>
    <w:p w:rsidR="00CA0A4A" w:rsidRPr="00A32011" w:rsidRDefault="00CA0A4A" w:rsidP="00CA0A4A">
      <w:pPr>
        <w:spacing w:line="360" w:lineRule="auto"/>
        <w:ind w:firstLine="709"/>
        <w:rPr>
          <w:lang w:val="ru-RU"/>
        </w:rPr>
      </w:pPr>
      <w:r w:rsidRPr="00A32011">
        <w:rPr>
          <w:lang w:val="ru-RU"/>
        </w:rPr>
        <w:t>- сбор, анализ и обработку информации о качестве;</w:t>
      </w:r>
    </w:p>
    <w:p w:rsidR="00CA0A4A" w:rsidRPr="00A32011" w:rsidRDefault="00CA0A4A" w:rsidP="00CA0A4A">
      <w:pPr>
        <w:spacing w:line="360" w:lineRule="auto"/>
        <w:ind w:firstLine="709"/>
        <w:rPr>
          <w:lang w:val="ru-RU"/>
        </w:rPr>
      </w:pPr>
      <w:r w:rsidRPr="00A32011">
        <w:rPr>
          <w:lang w:val="ru-RU"/>
        </w:rPr>
        <w:t>- оценку качества услуг и обслуживания;</w:t>
      </w:r>
    </w:p>
    <w:p w:rsidR="00CA0A4A" w:rsidRPr="00A32011" w:rsidRDefault="00CA0A4A" w:rsidP="00CA0A4A">
      <w:pPr>
        <w:spacing w:line="360" w:lineRule="auto"/>
        <w:ind w:firstLine="709"/>
        <w:rPr>
          <w:lang w:val="ru-RU"/>
        </w:rPr>
      </w:pPr>
      <w:r w:rsidRPr="00A32011">
        <w:rPr>
          <w:lang w:val="ru-RU"/>
        </w:rPr>
        <w:t>- моральное и материальное стимулирование за повышение уровня качества услуг и обслуживания;</w:t>
      </w:r>
    </w:p>
    <w:p w:rsidR="00CA0A4A" w:rsidRPr="00A32011" w:rsidRDefault="00CA0A4A" w:rsidP="00CA0A4A">
      <w:pPr>
        <w:spacing w:line="360" w:lineRule="auto"/>
        <w:ind w:firstLine="709"/>
        <w:rPr>
          <w:lang w:val="ru-RU"/>
        </w:rPr>
      </w:pPr>
      <w:r w:rsidRPr="00A32011">
        <w:rPr>
          <w:lang w:val="ru-RU"/>
        </w:rPr>
        <w:t>- анализ эффективности эксплуатационной деятельности;</w:t>
      </w:r>
    </w:p>
    <w:p w:rsidR="00CA0A4A" w:rsidRPr="00A32011" w:rsidRDefault="00CA0A4A" w:rsidP="00CA0A4A">
      <w:pPr>
        <w:spacing w:line="360" w:lineRule="auto"/>
        <w:ind w:firstLine="709"/>
        <w:rPr>
          <w:lang w:val="ru-RU"/>
        </w:rPr>
      </w:pPr>
      <w:r w:rsidRPr="00A32011">
        <w:rPr>
          <w:lang w:val="ru-RU"/>
        </w:rPr>
        <w:t>- разработку рекомендаций, направленных на поддержание или повышение качества услуг, обслуживания и труда, а также на повышение эффективности эксплуатационной деятельности,</w:t>
      </w:r>
    </w:p>
    <w:p w:rsidR="00CA0A4A" w:rsidRPr="00A32011" w:rsidRDefault="00CA0A4A" w:rsidP="00CA0A4A">
      <w:pPr>
        <w:spacing w:line="360" w:lineRule="auto"/>
        <w:ind w:firstLine="709"/>
        <w:rPr>
          <w:lang w:val="ru-RU"/>
        </w:rPr>
      </w:pPr>
      <w:r w:rsidRPr="00A32011">
        <w:rPr>
          <w:lang w:val="ru-RU"/>
        </w:rPr>
        <w:t>Полный комплекс работ по управлению качеством услуг, обслуживания и труда на СТО, состоящий из развернутых функций системы, сгруппированных по трем составляющим общего процесса, приведен в таблице 1-3.</w:t>
      </w:r>
    </w:p>
    <w:p w:rsidR="00CA0A4A" w:rsidRPr="00A32011" w:rsidRDefault="00CA0A4A" w:rsidP="00CA0A4A">
      <w:pPr>
        <w:spacing w:line="360" w:lineRule="auto"/>
        <w:ind w:firstLine="709"/>
        <w:rPr>
          <w:lang w:val="ru-RU"/>
        </w:rPr>
      </w:pPr>
      <w:r w:rsidRPr="00A32011">
        <w:rPr>
          <w:lang w:val="ru-RU"/>
        </w:rPr>
        <w:t>В каждом конкретном предприятии этот комплекс работ может быть уточнен, дополнен в зависимости от специфики его деятельности.</w:t>
      </w:r>
    </w:p>
    <w:p w:rsidR="00B25395" w:rsidRPr="00A32011" w:rsidRDefault="00B25395" w:rsidP="00CA0A4A">
      <w:pPr>
        <w:spacing w:line="360" w:lineRule="auto"/>
        <w:ind w:firstLine="709"/>
        <w:rPr>
          <w:lang w:val="ru-RU"/>
        </w:rPr>
      </w:pPr>
    </w:p>
    <w:p w:rsidR="00CA0A4A" w:rsidRPr="00A32011" w:rsidRDefault="00CA0A4A" w:rsidP="00CA0A4A">
      <w:pPr>
        <w:spacing w:line="360" w:lineRule="auto"/>
        <w:ind w:firstLine="709"/>
        <w:rPr>
          <w:lang w:val="ru-RU"/>
        </w:rPr>
      </w:pPr>
      <w:r w:rsidRPr="00A32011">
        <w:rPr>
          <w:lang w:val="ru-RU"/>
        </w:rPr>
        <w:t>Таблица А.1 - Функции системы во время подготовительного периода</w:t>
      </w:r>
    </w:p>
    <w:tbl>
      <w:tblPr>
        <w:tblW w:w="4473" w:type="pct"/>
        <w:jc w:val="center"/>
        <w:tblCellMar>
          <w:left w:w="0" w:type="dxa"/>
          <w:right w:w="0" w:type="dxa"/>
        </w:tblCellMar>
        <w:tblLook w:val="0000" w:firstRow="0" w:lastRow="0" w:firstColumn="0" w:lastColumn="0" w:noHBand="0" w:noVBand="0"/>
      </w:tblPr>
      <w:tblGrid>
        <w:gridCol w:w="6695"/>
        <w:gridCol w:w="1746"/>
      </w:tblGrid>
      <w:tr w:rsidR="00CA0A4A" w:rsidRPr="00A32011">
        <w:trPr>
          <w:jc w:val="center"/>
        </w:trPr>
        <w:tc>
          <w:tcPr>
            <w:tcW w:w="3966"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CA0A4A" w:rsidRPr="00A32011" w:rsidRDefault="00CA0A4A" w:rsidP="00B25395">
            <w:pPr>
              <w:spacing w:line="360" w:lineRule="auto"/>
              <w:rPr>
                <w:sz w:val="20"/>
                <w:szCs w:val="20"/>
                <w:lang w:val="ru-RU"/>
              </w:rPr>
            </w:pPr>
            <w:r w:rsidRPr="00A32011">
              <w:rPr>
                <w:sz w:val="20"/>
                <w:szCs w:val="20"/>
                <w:lang w:val="ru-RU"/>
              </w:rPr>
              <w:t>Функции</w:t>
            </w:r>
          </w:p>
        </w:tc>
        <w:tc>
          <w:tcPr>
            <w:tcW w:w="1034"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CA0A4A" w:rsidRPr="00A32011" w:rsidRDefault="00CA0A4A" w:rsidP="00B25395">
            <w:pPr>
              <w:spacing w:line="360" w:lineRule="auto"/>
              <w:rPr>
                <w:sz w:val="20"/>
                <w:szCs w:val="20"/>
                <w:lang w:val="ru-RU"/>
              </w:rPr>
            </w:pPr>
            <w:r w:rsidRPr="00A32011">
              <w:rPr>
                <w:sz w:val="20"/>
                <w:szCs w:val="20"/>
                <w:lang w:val="ru-RU"/>
              </w:rPr>
              <w:t>Ответственный исполнитель*</w:t>
            </w:r>
          </w:p>
        </w:tc>
      </w:tr>
      <w:tr w:rsidR="00CA0A4A" w:rsidRPr="00A32011">
        <w:trPr>
          <w:jc w:val="center"/>
        </w:trPr>
        <w:tc>
          <w:tcPr>
            <w:tcW w:w="3966"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B25395">
            <w:pPr>
              <w:spacing w:line="360" w:lineRule="auto"/>
              <w:rPr>
                <w:sz w:val="20"/>
                <w:szCs w:val="20"/>
                <w:lang w:val="ru-RU"/>
              </w:rPr>
            </w:pPr>
            <w:r w:rsidRPr="00A32011">
              <w:rPr>
                <w:sz w:val="20"/>
                <w:szCs w:val="20"/>
                <w:lang w:val="ru-RU"/>
              </w:rPr>
              <w:t>Изучение достижений науки, техники и передового опыта лучших предприятий СТО</w:t>
            </w:r>
          </w:p>
          <w:p w:rsidR="00CA0A4A" w:rsidRPr="00A32011" w:rsidRDefault="00CA0A4A" w:rsidP="00B25395">
            <w:pPr>
              <w:spacing w:line="360" w:lineRule="auto"/>
              <w:rPr>
                <w:sz w:val="20"/>
                <w:szCs w:val="20"/>
                <w:lang w:val="ru-RU"/>
              </w:rPr>
            </w:pPr>
            <w:r w:rsidRPr="00A32011">
              <w:rPr>
                <w:sz w:val="20"/>
                <w:szCs w:val="20"/>
                <w:lang w:val="ru-RU"/>
              </w:rPr>
              <w:t>Изучение и анализ существующего уровня качества, выявление отклонений от заданного уровня качества:</w:t>
            </w:r>
          </w:p>
          <w:p w:rsidR="00CA0A4A" w:rsidRPr="00A32011" w:rsidRDefault="00CA0A4A" w:rsidP="00B25395">
            <w:pPr>
              <w:spacing w:line="360" w:lineRule="auto"/>
              <w:rPr>
                <w:sz w:val="20"/>
                <w:szCs w:val="20"/>
                <w:lang w:val="ru-RU"/>
              </w:rPr>
            </w:pPr>
            <w:r w:rsidRPr="00A32011">
              <w:rPr>
                <w:sz w:val="20"/>
                <w:szCs w:val="20"/>
                <w:lang w:val="ru-RU"/>
              </w:rPr>
              <w:t>услуг</w:t>
            </w:r>
          </w:p>
          <w:p w:rsidR="00CA0A4A" w:rsidRPr="00A32011" w:rsidRDefault="00CA0A4A" w:rsidP="00B25395">
            <w:pPr>
              <w:spacing w:line="360" w:lineRule="auto"/>
              <w:rPr>
                <w:sz w:val="20"/>
                <w:szCs w:val="20"/>
                <w:lang w:val="ru-RU"/>
              </w:rPr>
            </w:pPr>
            <w:r w:rsidRPr="00A32011">
              <w:rPr>
                <w:sz w:val="20"/>
                <w:szCs w:val="20"/>
                <w:lang w:val="ru-RU"/>
              </w:rPr>
              <w:t>обслуживания</w:t>
            </w:r>
          </w:p>
          <w:p w:rsidR="00CA0A4A" w:rsidRPr="00A32011" w:rsidRDefault="00CA0A4A" w:rsidP="00B25395">
            <w:pPr>
              <w:spacing w:line="360" w:lineRule="auto"/>
              <w:rPr>
                <w:sz w:val="20"/>
                <w:szCs w:val="20"/>
                <w:lang w:val="ru-RU"/>
              </w:rPr>
            </w:pPr>
            <w:r w:rsidRPr="00A32011">
              <w:rPr>
                <w:sz w:val="20"/>
                <w:szCs w:val="20"/>
                <w:lang w:val="ru-RU"/>
              </w:rPr>
              <w:t>труда</w:t>
            </w:r>
          </w:p>
          <w:p w:rsidR="00CA0A4A" w:rsidRPr="00A32011" w:rsidRDefault="00CA0A4A" w:rsidP="00B25395">
            <w:pPr>
              <w:spacing w:line="360" w:lineRule="auto"/>
              <w:rPr>
                <w:sz w:val="20"/>
                <w:szCs w:val="20"/>
                <w:lang w:val="ru-RU"/>
              </w:rPr>
            </w:pPr>
            <w:r w:rsidRPr="00A32011">
              <w:rPr>
                <w:sz w:val="20"/>
                <w:szCs w:val="20"/>
                <w:lang w:val="ru-RU"/>
              </w:rPr>
              <w:t>Анализ результатов эффективности эксплуатационной деятельности предприятия и его подразделений</w:t>
            </w:r>
          </w:p>
          <w:p w:rsidR="00CA0A4A" w:rsidRPr="00A32011" w:rsidRDefault="00CA0A4A" w:rsidP="00B25395">
            <w:pPr>
              <w:spacing w:line="360" w:lineRule="auto"/>
              <w:rPr>
                <w:sz w:val="20"/>
                <w:szCs w:val="20"/>
                <w:lang w:val="ru-RU"/>
              </w:rPr>
            </w:pPr>
            <w:r w:rsidRPr="00A32011">
              <w:rPr>
                <w:sz w:val="20"/>
                <w:szCs w:val="20"/>
                <w:lang w:val="ru-RU"/>
              </w:rPr>
              <w:t>Планирование повышения качества проектирования и строительства**</w:t>
            </w:r>
          </w:p>
          <w:p w:rsidR="00CA0A4A" w:rsidRPr="00A32011" w:rsidRDefault="00CA0A4A" w:rsidP="00B25395">
            <w:pPr>
              <w:spacing w:line="360" w:lineRule="auto"/>
              <w:rPr>
                <w:sz w:val="20"/>
                <w:szCs w:val="20"/>
                <w:lang w:val="ru-RU"/>
              </w:rPr>
            </w:pPr>
            <w:r w:rsidRPr="00A32011">
              <w:rPr>
                <w:sz w:val="20"/>
                <w:szCs w:val="20"/>
                <w:lang w:val="ru-RU"/>
              </w:rPr>
              <w:t>Планирование мероприятий по повышению качества:</w:t>
            </w:r>
          </w:p>
          <w:p w:rsidR="00CA0A4A" w:rsidRPr="00A32011" w:rsidRDefault="00CA0A4A" w:rsidP="00B25395">
            <w:pPr>
              <w:spacing w:line="360" w:lineRule="auto"/>
              <w:rPr>
                <w:sz w:val="20"/>
                <w:szCs w:val="20"/>
                <w:lang w:val="ru-RU"/>
              </w:rPr>
            </w:pPr>
            <w:r w:rsidRPr="00A32011">
              <w:rPr>
                <w:sz w:val="20"/>
                <w:szCs w:val="20"/>
                <w:lang w:val="ru-RU"/>
              </w:rPr>
              <w:t>услуг</w:t>
            </w:r>
          </w:p>
          <w:p w:rsidR="00CA0A4A" w:rsidRPr="00A32011" w:rsidRDefault="00CA0A4A" w:rsidP="00B25395">
            <w:pPr>
              <w:spacing w:line="360" w:lineRule="auto"/>
              <w:rPr>
                <w:sz w:val="20"/>
                <w:szCs w:val="20"/>
                <w:lang w:val="ru-RU"/>
              </w:rPr>
            </w:pPr>
            <w:r w:rsidRPr="00A32011">
              <w:rPr>
                <w:sz w:val="20"/>
                <w:szCs w:val="20"/>
                <w:lang w:val="ru-RU"/>
              </w:rPr>
              <w:t>обслуживания</w:t>
            </w:r>
          </w:p>
          <w:p w:rsidR="00CA0A4A" w:rsidRPr="00A32011" w:rsidRDefault="00CA0A4A" w:rsidP="00B25395">
            <w:pPr>
              <w:spacing w:line="360" w:lineRule="auto"/>
              <w:rPr>
                <w:sz w:val="20"/>
                <w:szCs w:val="20"/>
                <w:lang w:val="ru-RU"/>
              </w:rPr>
            </w:pPr>
            <w:r w:rsidRPr="00A32011">
              <w:rPr>
                <w:sz w:val="20"/>
                <w:szCs w:val="20"/>
                <w:lang w:val="ru-RU"/>
              </w:rPr>
              <w:t>труда</w:t>
            </w:r>
          </w:p>
          <w:p w:rsidR="00CA0A4A" w:rsidRPr="00A32011" w:rsidRDefault="00CA0A4A" w:rsidP="00B25395">
            <w:pPr>
              <w:spacing w:line="360" w:lineRule="auto"/>
              <w:rPr>
                <w:sz w:val="20"/>
                <w:szCs w:val="20"/>
                <w:lang w:val="ru-RU"/>
              </w:rPr>
            </w:pPr>
            <w:r w:rsidRPr="00A32011">
              <w:rPr>
                <w:sz w:val="20"/>
                <w:szCs w:val="20"/>
                <w:lang w:val="ru-RU"/>
              </w:rPr>
              <w:t>Планирование мероприятий по повышению эффективности эксплуатационной деятельности</w:t>
            </w:r>
          </w:p>
          <w:p w:rsidR="00CA0A4A" w:rsidRPr="00A32011" w:rsidRDefault="00CA0A4A" w:rsidP="00B25395">
            <w:pPr>
              <w:spacing w:line="360" w:lineRule="auto"/>
              <w:rPr>
                <w:sz w:val="20"/>
                <w:szCs w:val="20"/>
                <w:lang w:val="ru-RU"/>
              </w:rPr>
            </w:pPr>
            <w:r w:rsidRPr="00A32011">
              <w:rPr>
                <w:sz w:val="20"/>
                <w:szCs w:val="20"/>
                <w:lang w:val="ru-RU"/>
              </w:rPr>
              <w:t>Разработка плана повышения качества эксплуатационной деятельности предприятия</w:t>
            </w:r>
          </w:p>
        </w:tc>
        <w:tc>
          <w:tcPr>
            <w:tcW w:w="1034"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B25395">
            <w:pPr>
              <w:spacing w:line="360" w:lineRule="auto"/>
              <w:rPr>
                <w:sz w:val="20"/>
                <w:szCs w:val="20"/>
                <w:lang w:val="ru-RU"/>
              </w:rPr>
            </w:pPr>
            <w:r w:rsidRPr="00A32011">
              <w:rPr>
                <w:sz w:val="20"/>
                <w:szCs w:val="20"/>
                <w:lang w:val="ru-RU"/>
              </w:rPr>
              <w:t xml:space="preserve"> </w:t>
            </w:r>
          </w:p>
        </w:tc>
      </w:tr>
    </w:tbl>
    <w:p w:rsidR="00CA0A4A" w:rsidRPr="00A32011" w:rsidRDefault="00CA0A4A" w:rsidP="00CA0A4A">
      <w:pPr>
        <w:spacing w:line="360" w:lineRule="auto"/>
        <w:ind w:firstLine="709"/>
        <w:rPr>
          <w:lang w:val="ru-RU"/>
        </w:rPr>
      </w:pPr>
      <w:r w:rsidRPr="00A32011">
        <w:rPr>
          <w:lang w:val="ru-RU"/>
        </w:rPr>
        <w:t>*Ответственным за выполнение каждой функции может быть структурное подразделение или отдельный специалист (функциональный исполнитель) в зависимости от величины предприятия и его организационной структуры управления.</w:t>
      </w:r>
    </w:p>
    <w:p w:rsidR="00CA0A4A" w:rsidRPr="00A32011" w:rsidRDefault="00CA0A4A" w:rsidP="00CA0A4A">
      <w:pPr>
        <w:spacing w:line="360" w:lineRule="auto"/>
        <w:ind w:firstLine="709"/>
        <w:rPr>
          <w:lang w:val="ru-RU"/>
        </w:rPr>
      </w:pPr>
      <w:r w:rsidRPr="00A32011">
        <w:rPr>
          <w:lang w:val="ru-RU"/>
        </w:rPr>
        <w:t>**Дня предприятий, в которых намечены реконструкция или расширение.</w:t>
      </w:r>
    </w:p>
    <w:p w:rsidR="00CA0A4A" w:rsidRPr="00A32011" w:rsidRDefault="00CA0A4A" w:rsidP="00CA0A4A">
      <w:pPr>
        <w:spacing w:line="360" w:lineRule="auto"/>
        <w:ind w:firstLine="709"/>
        <w:rPr>
          <w:lang w:val="ru-RU"/>
        </w:rPr>
      </w:pPr>
    </w:p>
    <w:p w:rsidR="00CA0A4A" w:rsidRPr="00A32011" w:rsidRDefault="00CA0A4A" w:rsidP="00CA0A4A">
      <w:pPr>
        <w:spacing w:line="360" w:lineRule="auto"/>
        <w:ind w:firstLine="709"/>
        <w:rPr>
          <w:lang w:val="ru-RU"/>
        </w:rPr>
      </w:pPr>
      <w:r w:rsidRPr="00A32011">
        <w:rPr>
          <w:lang w:val="ru-RU"/>
        </w:rPr>
        <w:t>Таблица А.2 - Функции системы на стадии предоставления услуги</w:t>
      </w:r>
    </w:p>
    <w:tbl>
      <w:tblPr>
        <w:tblW w:w="4615" w:type="pct"/>
        <w:jc w:val="center"/>
        <w:tblCellMar>
          <w:left w:w="0" w:type="dxa"/>
          <w:right w:w="0" w:type="dxa"/>
        </w:tblCellMar>
        <w:tblLook w:val="0000" w:firstRow="0" w:lastRow="0" w:firstColumn="0" w:lastColumn="0" w:noHBand="0" w:noVBand="0"/>
      </w:tblPr>
      <w:tblGrid>
        <w:gridCol w:w="7311"/>
        <w:gridCol w:w="1398"/>
      </w:tblGrid>
      <w:tr w:rsidR="00CA0A4A" w:rsidRPr="00A32011">
        <w:trPr>
          <w:trHeight w:val="541"/>
          <w:jc w:val="center"/>
        </w:trPr>
        <w:tc>
          <w:tcPr>
            <w:tcW w:w="4446"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CA0A4A" w:rsidRPr="00A32011" w:rsidRDefault="00CA0A4A" w:rsidP="00B25395">
            <w:pPr>
              <w:spacing w:line="360" w:lineRule="auto"/>
              <w:rPr>
                <w:sz w:val="20"/>
                <w:szCs w:val="20"/>
                <w:lang w:val="ru-RU"/>
              </w:rPr>
            </w:pPr>
            <w:r w:rsidRPr="00A32011">
              <w:rPr>
                <w:sz w:val="20"/>
                <w:szCs w:val="20"/>
                <w:lang w:val="ru-RU"/>
              </w:rPr>
              <w:t>Функции</w:t>
            </w:r>
          </w:p>
        </w:tc>
        <w:tc>
          <w:tcPr>
            <w:tcW w:w="554"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CA0A4A" w:rsidRPr="00A32011" w:rsidRDefault="00CA0A4A" w:rsidP="00B25395">
            <w:pPr>
              <w:spacing w:line="360" w:lineRule="auto"/>
              <w:rPr>
                <w:sz w:val="20"/>
                <w:szCs w:val="20"/>
                <w:lang w:val="ru-RU"/>
              </w:rPr>
            </w:pPr>
            <w:r w:rsidRPr="00A32011">
              <w:rPr>
                <w:sz w:val="20"/>
                <w:szCs w:val="20"/>
                <w:lang w:val="ru-RU"/>
              </w:rPr>
              <w:t>Ответственный исполнитель</w:t>
            </w:r>
          </w:p>
        </w:tc>
      </w:tr>
      <w:tr w:rsidR="00CA0A4A" w:rsidRPr="00A32011">
        <w:trPr>
          <w:trHeight w:val="6243"/>
          <w:jc w:val="center"/>
        </w:trPr>
        <w:tc>
          <w:tcPr>
            <w:tcW w:w="4446"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B25395">
            <w:pPr>
              <w:spacing w:line="360" w:lineRule="auto"/>
              <w:rPr>
                <w:sz w:val="20"/>
                <w:szCs w:val="20"/>
                <w:lang w:val="ru-RU"/>
              </w:rPr>
            </w:pPr>
            <w:r w:rsidRPr="00A32011">
              <w:rPr>
                <w:sz w:val="20"/>
                <w:szCs w:val="20"/>
                <w:lang w:val="ru-RU"/>
              </w:rPr>
              <w:t>I. Обеспечение качества</w:t>
            </w:r>
          </w:p>
          <w:p w:rsidR="00CA0A4A" w:rsidRPr="00A32011" w:rsidRDefault="00CA0A4A" w:rsidP="00B25395">
            <w:pPr>
              <w:spacing w:line="360" w:lineRule="auto"/>
              <w:rPr>
                <w:sz w:val="20"/>
                <w:szCs w:val="20"/>
                <w:lang w:val="ru-RU"/>
              </w:rPr>
            </w:pPr>
            <w:r w:rsidRPr="00A32011">
              <w:rPr>
                <w:sz w:val="20"/>
                <w:szCs w:val="20"/>
                <w:lang w:val="ru-RU"/>
              </w:rPr>
              <w:t>Обеспечение всех структурных подразделений предприятия нормативно-технической документацией</w:t>
            </w:r>
          </w:p>
          <w:p w:rsidR="00CA0A4A" w:rsidRPr="00A32011" w:rsidRDefault="00CA0A4A" w:rsidP="00B25395">
            <w:pPr>
              <w:spacing w:line="360" w:lineRule="auto"/>
              <w:rPr>
                <w:sz w:val="20"/>
                <w:szCs w:val="20"/>
                <w:lang w:val="ru-RU"/>
              </w:rPr>
            </w:pPr>
            <w:r w:rsidRPr="00A32011">
              <w:rPr>
                <w:sz w:val="20"/>
                <w:szCs w:val="20"/>
                <w:lang w:val="ru-RU"/>
              </w:rPr>
              <w:t>Разработка и внедрение стандартов предприятия</w:t>
            </w:r>
          </w:p>
          <w:p w:rsidR="00CA0A4A" w:rsidRPr="00A32011" w:rsidRDefault="00CA0A4A" w:rsidP="00B25395">
            <w:pPr>
              <w:spacing w:line="360" w:lineRule="auto"/>
              <w:rPr>
                <w:sz w:val="20"/>
                <w:szCs w:val="20"/>
                <w:lang w:val="ru-RU"/>
              </w:rPr>
            </w:pPr>
            <w:r w:rsidRPr="00A32011">
              <w:rPr>
                <w:sz w:val="20"/>
                <w:szCs w:val="20"/>
                <w:lang w:val="ru-RU"/>
              </w:rPr>
              <w:t>Внедрение мероприятий:</w:t>
            </w:r>
          </w:p>
          <w:p w:rsidR="00CA0A4A" w:rsidRPr="00A32011" w:rsidRDefault="00CA0A4A" w:rsidP="00B25395">
            <w:pPr>
              <w:spacing w:line="360" w:lineRule="auto"/>
              <w:rPr>
                <w:sz w:val="20"/>
                <w:szCs w:val="20"/>
                <w:lang w:val="ru-RU"/>
              </w:rPr>
            </w:pPr>
            <w:r w:rsidRPr="00A32011">
              <w:rPr>
                <w:sz w:val="20"/>
                <w:szCs w:val="20"/>
                <w:lang w:val="ru-RU"/>
              </w:rPr>
              <w:t>организационных:</w:t>
            </w:r>
          </w:p>
          <w:p w:rsidR="00CA0A4A" w:rsidRPr="00A32011" w:rsidRDefault="00CA0A4A" w:rsidP="00B25395">
            <w:pPr>
              <w:spacing w:line="360" w:lineRule="auto"/>
              <w:rPr>
                <w:sz w:val="20"/>
                <w:szCs w:val="20"/>
                <w:lang w:val="ru-RU"/>
              </w:rPr>
            </w:pPr>
            <w:r w:rsidRPr="00A32011">
              <w:rPr>
                <w:sz w:val="20"/>
                <w:szCs w:val="20"/>
                <w:lang w:val="ru-RU"/>
              </w:rPr>
              <w:t>а) разработка графиков ремонта оборудования и помещений;</w:t>
            </w:r>
          </w:p>
          <w:p w:rsidR="00CA0A4A" w:rsidRPr="00A32011" w:rsidRDefault="00CA0A4A" w:rsidP="00B25395">
            <w:pPr>
              <w:spacing w:line="360" w:lineRule="auto"/>
              <w:rPr>
                <w:sz w:val="20"/>
                <w:szCs w:val="20"/>
                <w:lang w:val="ru-RU"/>
              </w:rPr>
            </w:pPr>
            <w:r w:rsidRPr="00A32011">
              <w:rPr>
                <w:sz w:val="20"/>
                <w:szCs w:val="20"/>
                <w:lang w:val="ru-RU"/>
              </w:rPr>
              <w:t>б) внедрение НОТ;</w:t>
            </w:r>
          </w:p>
          <w:p w:rsidR="00CA0A4A" w:rsidRPr="00A32011" w:rsidRDefault="00CA0A4A" w:rsidP="00B25395">
            <w:pPr>
              <w:spacing w:line="360" w:lineRule="auto"/>
              <w:rPr>
                <w:sz w:val="20"/>
                <w:szCs w:val="20"/>
                <w:lang w:val="ru-RU"/>
              </w:rPr>
            </w:pPr>
            <w:r w:rsidRPr="00A32011">
              <w:rPr>
                <w:sz w:val="20"/>
                <w:szCs w:val="20"/>
                <w:lang w:val="ru-RU"/>
              </w:rPr>
              <w:t>в) организация контроля за качеством услуг и обслуживания автомобилей;</w:t>
            </w:r>
          </w:p>
          <w:p w:rsidR="00CA0A4A" w:rsidRPr="00A32011" w:rsidRDefault="00CA0A4A" w:rsidP="00B25395">
            <w:pPr>
              <w:spacing w:line="360" w:lineRule="auto"/>
              <w:rPr>
                <w:sz w:val="20"/>
                <w:szCs w:val="20"/>
                <w:lang w:val="ru-RU"/>
              </w:rPr>
            </w:pPr>
            <w:r w:rsidRPr="00A32011">
              <w:rPr>
                <w:sz w:val="20"/>
                <w:szCs w:val="20"/>
                <w:lang w:val="ru-RU"/>
              </w:rPr>
              <w:t>технических:</w:t>
            </w:r>
          </w:p>
          <w:p w:rsidR="00CA0A4A" w:rsidRPr="00A32011" w:rsidRDefault="00CA0A4A" w:rsidP="00B25395">
            <w:pPr>
              <w:spacing w:line="360" w:lineRule="auto"/>
              <w:rPr>
                <w:sz w:val="20"/>
                <w:szCs w:val="20"/>
                <w:lang w:val="ru-RU"/>
              </w:rPr>
            </w:pPr>
            <w:r w:rsidRPr="00A32011">
              <w:rPr>
                <w:sz w:val="20"/>
                <w:szCs w:val="20"/>
                <w:lang w:val="ru-RU"/>
              </w:rPr>
              <w:t>а) внедрение новых методов работы;</w:t>
            </w:r>
          </w:p>
          <w:p w:rsidR="00CA0A4A" w:rsidRPr="00A32011" w:rsidRDefault="00CA0A4A" w:rsidP="00B25395">
            <w:pPr>
              <w:spacing w:line="360" w:lineRule="auto"/>
              <w:rPr>
                <w:sz w:val="20"/>
                <w:szCs w:val="20"/>
                <w:lang w:val="ru-RU"/>
              </w:rPr>
            </w:pPr>
            <w:r w:rsidRPr="00A32011">
              <w:rPr>
                <w:sz w:val="20"/>
                <w:szCs w:val="20"/>
                <w:lang w:val="ru-RU"/>
              </w:rPr>
              <w:t>б) рациональное использование основных фондов;</w:t>
            </w:r>
          </w:p>
          <w:p w:rsidR="00CA0A4A" w:rsidRPr="00A32011" w:rsidRDefault="00CA0A4A" w:rsidP="00B25395">
            <w:pPr>
              <w:spacing w:line="360" w:lineRule="auto"/>
              <w:rPr>
                <w:sz w:val="20"/>
                <w:szCs w:val="20"/>
                <w:lang w:val="ru-RU"/>
              </w:rPr>
            </w:pPr>
            <w:r w:rsidRPr="00A32011">
              <w:rPr>
                <w:sz w:val="20"/>
                <w:szCs w:val="20"/>
                <w:lang w:val="ru-RU"/>
              </w:rPr>
              <w:t>в) подготовка СТО к эксплуатации;</w:t>
            </w:r>
          </w:p>
          <w:p w:rsidR="00CA0A4A" w:rsidRPr="00A32011" w:rsidRDefault="00CA0A4A" w:rsidP="00B25395">
            <w:pPr>
              <w:spacing w:line="360" w:lineRule="auto"/>
              <w:rPr>
                <w:sz w:val="20"/>
                <w:szCs w:val="20"/>
                <w:lang w:val="ru-RU"/>
              </w:rPr>
            </w:pPr>
            <w:r w:rsidRPr="00A32011">
              <w:rPr>
                <w:sz w:val="20"/>
                <w:szCs w:val="20"/>
                <w:lang w:val="ru-RU"/>
              </w:rPr>
              <w:t>профессиональной подготовленности:</w:t>
            </w:r>
          </w:p>
          <w:p w:rsidR="00CA0A4A" w:rsidRPr="00A32011" w:rsidRDefault="00CA0A4A" w:rsidP="00B25395">
            <w:pPr>
              <w:spacing w:line="360" w:lineRule="auto"/>
              <w:rPr>
                <w:sz w:val="20"/>
                <w:szCs w:val="20"/>
                <w:lang w:val="ru-RU"/>
              </w:rPr>
            </w:pPr>
            <w:r w:rsidRPr="00A32011">
              <w:rPr>
                <w:sz w:val="20"/>
                <w:szCs w:val="20"/>
                <w:lang w:val="ru-RU"/>
              </w:rPr>
              <w:t>а) подбор и расстановка кадров:</w:t>
            </w:r>
          </w:p>
          <w:p w:rsidR="00CA0A4A" w:rsidRPr="00A32011" w:rsidRDefault="00CA0A4A" w:rsidP="00B25395">
            <w:pPr>
              <w:spacing w:line="360" w:lineRule="auto"/>
              <w:rPr>
                <w:sz w:val="20"/>
                <w:szCs w:val="20"/>
                <w:lang w:val="ru-RU"/>
              </w:rPr>
            </w:pPr>
            <w:r w:rsidRPr="00A32011">
              <w:rPr>
                <w:sz w:val="20"/>
                <w:szCs w:val="20"/>
                <w:lang w:val="ru-RU"/>
              </w:rPr>
              <w:t>б) обучение и подготовка кадров;</w:t>
            </w:r>
          </w:p>
          <w:p w:rsidR="00CA0A4A" w:rsidRPr="00A32011" w:rsidRDefault="00CA0A4A" w:rsidP="00B25395">
            <w:pPr>
              <w:spacing w:line="360" w:lineRule="auto"/>
              <w:rPr>
                <w:sz w:val="20"/>
                <w:szCs w:val="20"/>
                <w:lang w:val="ru-RU"/>
              </w:rPr>
            </w:pPr>
            <w:r w:rsidRPr="00A32011">
              <w:rPr>
                <w:sz w:val="20"/>
                <w:szCs w:val="20"/>
                <w:lang w:val="ru-RU"/>
              </w:rPr>
              <w:t>в) повышение квалификации и совмещение профессий;</w:t>
            </w:r>
          </w:p>
          <w:p w:rsidR="00CA0A4A" w:rsidRPr="00A32011" w:rsidRDefault="00CA0A4A" w:rsidP="00B25395">
            <w:pPr>
              <w:spacing w:line="360" w:lineRule="auto"/>
              <w:rPr>
                <w:sz w:val="20"/>
                <w:szCs w:val="20"/>
                <w:lang w:val="ru-RU"/>
              </w:rPr>
            </w:pPr>
            <w:r w:rsidRPr="00A32011">
              <w:rPr>
                <w:sz w:val="20"/>
                <w:szCs w:val="20"/>
                <w:lang w:val="ru-RU"/>
              </w:rPr>
              <w:t>социально-экономических:</w:t>
            </w:r>
          </w:p>
          <w:p w:rsidR="00CA0A4A" w:rsidRPr="00A32011" w:rsidRDefault="00CA0A4A" w:rsidP="00B25395">
            <w:pPr>
              <w:spacing w:line="360" w:lineRule="auto"/>
              <w:rPr>
                <w:sz w:val="20"/>
                <w:szCs w:val="20"/>
                <w:lang w:val="ru-RU"/>
              </w:rPr>
            </w:pPr>
            <w:r w:rsidRPr="00A32011">
              <w:rPr>
                <w:sz w:val="20"/>
                <w:szCs w:val="20"/>
                <w:lang w:val="ru-RU"/>
              </w:rPr>
              <w:t>а) совершенствование организации социалистического соревнования;</w:t>
            </w:r>
          </w:p>
          <w:p w:rsidR="00CA0A4A" w:rsidRPr="00A32011" w:rsidRDefault="00CA0A4A" w:rsidP="00B25395">
            <w:pPr>
              <w:spacing w:line="360" w:lineRule="auto"/>
              <w:rPr>
                <w:sz w:val="20"/>
                <w:szCs w:val="20"/>
                <w:lang w:val="ru-RU"/>
              </w:rPr>
            </w:pPr>
            <w:r w:rsidRPr="00A32011">
              <w:rPr>
                <w:sz w:val="20"/>
                <w:szCs w:val="20"/>
                <w:lang w:val="ru-RU"/>
              </w:rPr>
              <w:t>б) оценка качества труда;</w:t>
            </w:r>
          </w:p>
          <w:p w:rsidR="00CA0A4A" w:rsidRPr="00A32011" w:rsidRDefault="00CA0A4A" w:rsidP="00B25395">
            <w:pPr>
              <w:spacing w:line="360" w:lineRule="auto"/>
              <w:rPr>
                <w:sz w:val="20"/>
                <w:szCs w:val="20"/>
                <w:lang w:val="ru-RU"/>
              </w:rPr>
            </w:pPr>
            <w:r w:rsidRPr="00A32011">
              <w:rPr>
                <w:sz w:val="20"/>
                <w:szCs w:val="20"/>
                <w:lang w:val="ru-RU"/>
              </w:rPr>
              <w:t>в) моральное и материальное стимулирование;</w:t>
            </w:r>
          </w:p>
          <w:p w:rsidR="00CA0A4A" w:rsidRPr="00A32011" w:rsidRDefault="00CA0A4A" w:rsidP="00B25395">
            <w:pPr>
              <w:spacing w:line="360" w:lineRule="auto"/>
              <w:rPr>
                <w:sz w:val="20"/>
                <w:szCs w:val="20"/>
                <w:lang w:val="ru-RU"/>
              </w:rPr>
            </w:pPr>
            <w:r w:rsidRPr="00A32011">
              <w:rPr>
                <w:sz w:val="20"/>
                <w:szCs w:val="20"/>
                <w:lang w:val="ru-RU"/>
              </w:rPr>
              <w:t>социально-гигиенических:</w:t>
            </w:r>
          </w:p>
          <w:p w:rsidR="00CA0A4A" w:rsidRPr="00A32011" w:rsidRDefault="00CA0A4A" w:rsidP="00B25395">
            <w:pPr>
              <w:spacing w:line="360" w:lineRule="auto"/>
              <w:rPr>
                <w:sz w:val="20"/>
                <w:szCs w:val="20"/>
                <w:lang w:val="ru-RU"/>
              </w:rPr>
            </w:pPr>
            <w:r w:rsidRPr="00A32011">
              <w:rPr>
                <w:sz w:val="20"/>
                <w:szCs w:val="20"/>
                <w:lang w:val="ru-RU"/>
              </w:rPr>
              <w:t>а) обеспечение требуемого психологического климата;</w:t>
            </w:r>
          </w:p>
          <w:p w:rsidR="00CA0A4A" w:rsidRPr="00A32011" w:rsidRDefault="00CA0A4A" w:rsidP="00B25395">
            <w:pPr>
              <w:spacing w:line="360" w:lineRule="auto"/>
              <w:rPr>
                <w:sz w:val="20"/>
                <w:szCs w:val="20"/>
                <w:lang w:val="ru-RU"/>
              </w:rPr>
            </w:pPr>
            <w:r w:rsidRPr="00A32011">
              <w:rPr>
                <w:sz w:val="20"/>
                <w:szCs w:val="20"/>
                <w:lang w:val="ru-RU"/>
              </w:rPr>
              <w:t>б) повышение культуры обслуживания;</w:t>
            </w:r>
          </w:p>
          <w:p w:rsidR="00CA0A4A" w:rsidRPr="00A32011" w:rsidRDefault="00CA0A4A" w:rsidP="00B25395">
            <w:pPr>
              <w:spacing w:line="360" w:lineRule="auto"/>
              <w:rPr>
                <w:sz w:val="20"/>
                <w:szCs w:val="20"/>
                <w:lang w:val="ru-RU"/>
              </w:rPr>
            </w:pPr>
            <w:r w:rsidRPr="00A32011">
              <w:rPr>
                <w:sz w:val="20"/>
                <w:szCs w:val="20"/>
                <w:lang w:val="ru-RU"/>
              </w:rPr>
              <w:t>в) охрана труда и техники безопасности;</w:t>
            </w:r>
          </w:p>
          <w:p w:rsidR="00CA0A4A" w:rsidRPr="00A32011" w:rsidRDefault="00CA0A4A" w:rsidP="00B25395">
            <w:pPr>
              <w:spacing w:line="360" w:lineRule="auto"/>
              <w:rPr>
                <w:sz w:val="20"/>
                <w:szCs w:val="20"/>
                <w:lang w:val="ru-RU"/>
              </w:rPr>
            </w:pPr>
            <w:r w:rsidRPr="00A32011">
              <w:rPr>
                <w:sz w:val="20"/>
                <w:szCs w:val="20"/>
                <w:lang w:val="ru-RU"/>
              </w:rPr>
              <w:t>г) эстетика производства</w:t>
            </w:r>
          </w:p>
          <w:p w:rsidR="00CA0A4A" w:rsidRPr="00A32011" w:rsidRDefault="00CA0A4A" w:rsidP="00B25395">
            <w:pPr>
              <w:spacing w:line="360" w:lineRule="auto"/>
              <w:rPr>
                <w:sz w:val="20"/>
                <w:szCs w:val="20"/>
                <w:lang w:val="ru-RU"/>
              </w:rPr>
            </w:pPr>
            <w:r w:rsidRPr="00A32011">
              <w:rPr>
                <w:sz w:val="20"/>
                <w:szCs w:val="20"/>
                <w:lang w:val="ru-RU"/>
              </w:rPr>
              <w:t>II. Контроль качества по СТО и ее структурным подразделениям</w:t>
            </w:r>
          </w:p>
          <w:p w:rsidR="00CA0A4A" w:rsidRPr="00A32011" w:rsidRDefault="00CA0A4A" w:rsidP="00B25395">
            <w:pPr>
              <w:spacing w:line="360" w:lineRule="auto"/>
              <w:rPr>
                <w:sz w:val="20"/>
                <w:szCs w:val="20"/>
                <w:lang w:val="ru-RU"/>
              </w:rPr>
            </w:pPr>
            <w:r w:rsidRPr="00A32011">
              <w:rPr>
                <w:sz w:val="20"/>
                <w:szCs w:val="20"/>
                <w:lang w:val="ru-RU"/>
              </w:rPr>
              <w:t>III. Организация сбора, учета и анализа информации о качестве:</w:t>
            </w:r>
          </w:p>
          <w:p w:rsidR="00B25395" w:rsidRPr="00A32011" w:rsidRDefault="00B25395" w:rsidP="00B25395">
            <w:pPr>
              <w:spacing w:line="360" w:lineRule="auto"/>
              <w:rPr>
                <w:sz w:val="20"/>
                <w:szCs w:val="20"/>
                <w:lang w:val="ru-RU"/>
              </w:rPr>
            </w:pPr>
            <w:r w:rsidRPr="00A32011">
              <w:rPr>
                <w:sz w:val="20"/>
                <w:szCs w:val="20"/>
                <w:lang w:val="ru-RU"/>
              </w:rPr>
              <w:t>У</w:t>
            </w:r>
            <w:r w:rsidR="00CA0A4A" w:rsidRPr="00A32011">
              <w:rPr>
                <w:sz w:val="20"/>
                <w:szCs w:val="20"/>
                <w:lang w:val="ru-RU"/>
              </w:rPr>
              <w:t>слуг</w:t>
            </w:r>
          </w:p>
          <w:p w:rsidR="00CA0A4A" w:rsidRPr="00A32011" w:rsidRDefault="00B25395" w:rsidP="00B25395">
            <w:pPr>
              <w:spacing w:line="360" w:lineRule="auto"/>
              <w:rPr>
                <w:sz w:val="20"/>
                <w:szCs w:val="20"/>
                <w:lang w:val="ru-RU"/>
              </w:rPr>
            </w:pPr>
            <w:r w:rsidRPr="00A32011">
              <w:rPr>
                <w:sz w:val="20"/>
                <w:szCs w:val="20"/>
                <w:lang w:val="ru-RU"/>
              </w:rPr>
              <w:t xml:space="preserve"> </w:t>
            </w:r>
            <w:r w:rsidR="00CA0A4A" w:rsidRPr="00A32011">
              <w:rPr>
                <w:sz w:val="20"/>
                <w:szCs w:val="20"/>
                <w:lang w:val="ru-RU"/>
              </w:rPr>
              <w:t>обслуживания</w:t>
            </w:r>
          </w:p>
        </w:tc>
        <w:tc>
          <w:tcPr>
            <w:tcW w:w="554"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B25395">
            <w:pPr>
              <w:spacing w:line="360" w:lineRule="auto"/>
              <w:rPr>
                <w:sz w:val="20"/>
                <w:szCs w:val="20"/>
                <w:lang w:val="ru-RU"/>
              </w:rPr>
            </w:pPr>
            <w:r w:rsidRPr="00A32011">
              <w:rPr>
                <w:sz w:val="20"/>
                <w:szCs w:val="20"/>
                <w:lang w:val="ru-RU"/>
              </w:rPr>
              <w:t xml:space="preserve"> </w:t>
            </w:r>
          </w:p>
        </w:tc>
      </w:tr>
    </w:tbl>
    <w:p w:rsidR="00CA0A4A" w:rsidRPr="00A32011" w:rsidRDefault="00B25395" w:rsidP="00CA0A4A">
      <w:pPr>
        <w:spacing w:line="360" w:lineRule="auto"/>
        <w:ind w:firstLine="709"/>
        <w:rPr>
          <w:lang w:val="ru-RU"/>
        </w:rPr>
      </w:pPr>
      <w:r w:rsidRPr="00A32011">
        <w:rPr>
          <w:lang w:val="ru-RU"/>
        </w:rPr>
        <w:br w:type="page"/>
      </w:r>
      <w:r w:rsidR="00CA0A4A" w:rsidRPr="00A32011">
        <w:rPr>
          <w:lang w:val="ru-RU"/>
        </w:rPr>
        <w:t>Таблица А.3 - Функции системы в результативный период</w:t>
      </w:r>
    </w:p>
    <w:tbl>
      <w:tblPr>
        <w:tblW w:w="4688" w:type="pct"/>
        <w:jc w:val="center"/>
        <w:tblCellMar>
          <w:left w:w="0" w:type="dxa"/>
          <w:right w:w="0" w:type="dxa"/>
        </w:tblCellMar>
        <w:tblLook w:val="0000" w:firstRow="0" w:lastRow="0" w:firstColumn="0" w:lastColumn="0" w:noHBand="0" w:noVBand="0"/>
      </w:tblPr>
      <w:tblGrid>
        <w:gridCol w:w="7179"/>
        <w:gridCol w:w="1667"/>
      </w:tblGrid>
      <w:tr w:rsidR="00CA0A4A" w:rsidRPr="00A32011">
        <w:trPr>
          <w:trHeight w:val="384"/>
          <w:jc w:val="center"/>
        </w:trPr>
        <w:tc>
          <w:tcPr>
            <w:tcW w:w="4058" w:type="pct"/>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CA0A4A" w:rsidRPr="00A32011" w:rsidRDefault="00CA0A4A" w:rsidP="00B25395">
            <w:pPr>
              <w:spacing w:line="360" w:lineRule="auto"/>
              <w:rPr>
                <w:sz w:val="20"/>
                <w:szCs w:val="20"/>
                <w:lang w:val="ru-RU"/>
              </w:rPr>
            </w:pPr>
            <w:r w:rsidRPr="00A32011">
              <w:rPr>
                <w:sz w:val="20"/>
                <w:szCs w:val="20"/>
                <w:lang w:val="ru-RU"/>
              </w:rPr>
              <w:t>Функции</w:t>
            </w:r>
          </w:p>
        </w:tc>
        <w:tc>
          <w:tcPr>
            <w:tcW w:w="942"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CA0A4A" w:rsidRPr="00A32011" w:rsidRDefault="00CA0A4A" w:rsidP="00B25395">
            <w:pPr>
              <w:spacing w:line="360" w:lineRule="auto"/>
              <w:rPr>
                <w:sz w:val="20"/>
                <w:szCs w:val="20"/>
                <w:lang w:val="ru-RU"/>
              </w:rPr>
            </w:pPr>
            <w:r w:rsidRPr="00A32011">
              <w:rPr>
                <w:sz w:val="20"/>
                <w:szCs w:val="20"/>
                <w:lang w:val="ru-RU"/>
              </w:rPr>
              <w:t>Ответственный исполнитель</w:t>
            </w:r>
          </w:p>
        </w:tc>
      </w:tr>
      <w:tr w:rsidR="00CA0A4A" w:rsidRPr="00A32011">
        <w:trPr>
          <w:trHeight w:val="2670"/>
          <w:jc w:val="center"/>
        </w:trPr>
        <w:tc>
          <w:tcPr>
            <w:tcW w:w="4058" w:type="pct"/>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B25395">
            <w:pPr>
              <w:spacing w:line="360" w:lineRule="auto"/>
              <w:rPr>
                <w:sz w:val="20"/>
                <w:szCs w:val="20"/>
                <w:lang w:val="ru-RU"/>
              </w:rPr>
            </w:pPr>
            <w:r w:rsidRPr="00A32011">
              <w:rPr>
                <w:sz w:val="20"/>
                <w:szCs w:val="20"/>
                <w:lang w:val="ru-RU"/>
              </w:rPr>
              <w:t>Сбор, анализ и обработка информации о качестве</w:t>
            </w:r>
          </w:p>
          <w:p w:rsidR="00CA0A4A" w:rsidRPr="00A32011" w:rsidRDefault="00CA0A4A" w:rsidP="00B25395">
            <w:pPr>
              <w:spacing w:line="360" w:lineRule="auto"/>
              <w:rPr>
                <w:sz w:val="20"/>
                <w:szCs w:val="20"/>
                <w:lang w:val="ru-RU"/>
              </w:rPr>
            </w:pPr>
            <w:r w:rsidRPr="00A32011">
              <w:rPr>
                <w:sz w:val="20"/>
                <w:szCs w:val="20"/>
                <w:lang w:val="ru-RU"/>
              </w:rPr>
              <w:t>Оценка качества:</w:t>
            </w:r>
          </w:p>
          <w:p w:rsidR="00CA0A4A" w:rsidRPr="00A32011" w:rsidRDefault="00CA0A4A" w:rsidP="00B25395">
            <w:pPr>
              <w:spacing w:line="360" w:lineRule="auto"/>
              <w:rPr>
                <w:sz w:val="20"/>
                <w:szCs w:val="20"/>
                <w:lang w:val="ru-RU"/>
              </w:rPr>
            </w:pPr>
            <w:r w:rsidRPr="00A32011">
              <w:rPr>
                <w:sz w:val="20"/>
                <w:szCs w:val="20"/>
                <w:lang w:val="ru-RU"/>
              </w:rPr>
              <w:t>услуг</w:t>
            </w:r>
          </w:p>
          <w:p w:rsidR="00CA0A4A" w:rsidRPr="00A32011" w:rsidRDefault="00CA0A4A" w:rsidP="00B25395">
            <w:pPr>
              <w:spacing w:line="360" w:lineRule="auto"/>
              <w:rPr>
                <w:sz w:val="20"/>
                <w:szCs w:val="20"/>
                <w:lang w:val="ru-RU"/>
              </w:rPr>
            </w:pPr>
            <w:r w:rsidRPr="00A32011">
              <w:rPr>
                <w:sz w:val="20"/>
                <w:szCs w:val="20"/>
                <w:lang w:val="ru-RU"/>
              </w:rPr>
              <w:t>обслуживания</w:t>
            </w:r>
          </w:p>
          <w:p w:rsidR="00CA0A4A" w:rsidRPr="00A32011" w:rsidRDefault="00CA0A4A" w:rsidP="00B25395">
            <w:pPr>
              <w:spacing w:line="360" w:lineRule="auto"/>
              <w:rPr>
                <w:sz w:val="20"/>
                <w:szCs w:val="20"/>
                <w:lang w:val="ru-RU"/>
              </w:rPr>
            </w:pPr>
            <w:r w:rsidRPr="00A32011">
              <w:rPr>
                <w:sz w:val="20"/>
                <w:szCs w:val="20"/>
                <w:lang w:val="ru-RU"/>
              </w:rPr>
              <w:t>труда</w:t>
            </w:r>
          </w:p>
          <w:p w:rsidR="00CA0A4A" w:rsidRPr="00A32011" w:rsidRDefault="00CA0A4A" w:rsidP="00B25395">
            <w:pPr>
              <w:spacing w:line="360" w:lineRule="auto"/>
              <w:rPr>
                <w:sz w:val="20"/>
                <w:szCs w:val="20"/>
                <w:lang w:val="ru-RU"/>
              </w:rPr>
            </w:pPr>
            <w:r w:rsidRPr="00A32011">
              <w:rPr>
                <w:sz w:val="20"/>
                <w:szCs w:val="20"/>
                <w:lang w:val="ru-RU"/>
              </w:rPr>
              <w:t>Анализ эффективности эксплуатационной деятельности СТО</w:t>
            </w:r>
          </w:p>
          <w:p w:rsidR="00CA0A4A" w:rsidRPr="00A32011" w:rsidRDefault="00CA0A4A" w:rsidP="00B25395">
            <w:pPr>
              <w:spacing w:line="360" w:lineRule="auto"/>
              <w:rPr>
                <w:sz w:val="20"/>
                <w:szCs w:val="20"/>
                <w:lang w:val="ru-RU"/>
              </w:rPr>
            </w:pPr>
            <w:r w:rsidRPr="00A32011">
              <w:rPr>
                <w:sz w:val="20"/>
                <w:szCs w:val="20"/>
                <w:lang w:val="ru-RU"/>
              </w:rPr>
              <w:t>Моральное и материальное стимулирование за повышение качества услуг, обслуживания и труда</w:t>
            </w:r>
          </w:p>
          <w:p w:rsidR="00CA0A4A" w:rsidRPr="00A32011" w:rsidRDefault="00CA0A4A" w:rsidP="00B25395">
            <w:pPr>
              <w:spacing w:line="360" w:lineRule="auto"/>
              <w:rPr>
                <w:sz w:val="20"/>
                <w:szCs w:val="20"/>
                <w:lang w:val="ru-RU"/>
              </w:rPr>
            </w:pPr>
            <w:r w:rsidRPr="00A32011">
              <w:rPr>
                <w:sz w:val="20"/>
                <w:szCs w:val="20"/>
                <w:lang w:val="ru-RU"/>
              </w:rPr>
              <w:t>Разработка рекомендаций, направленных на повышение качества:</w:t>
            </w:r>
          </w:p>
          <w:p w:rsidR="00CA0A4A" w:rsidRPr="00A32011" w:rsidRDefault="00CA0A4A" w:rsidP="00B25395">
            <w:pPr>
              <w:spacing w:line="360" w:lineRule="auto"/>
              <w:rPr>
                <w:sz w:val="20"/>
                <w:szCs w:val="20"/>
                <w:lang w:val="ru-RU"/>
              </w:rPr>
            </w:pPr>
            <w:r w:rsidRPr="00A32011">
              <w:rPr>
                <w:sz w:val="20"/>
                <w:szCs w:val="20"/>
                <w:lang w:val="ru-RU"/>
              </w:rPr>
              <w:t>услуг</w:t>
            </w:r>
          </w:p>
          <w:p w:rsidR="00CA0A4A" w:rsidRPr="00A32011" w:rsidRDefault="00CA0A4A" w:rsidP="00B25395">
            <w:pPr>
              <w:spacing w:line="360" w:lineRule="auto"/>
              <w:rPr>
                <w:sz w:val="20"/>
                <w:szCs w:val="20"/>
                <w:lang w:val="ru-RU"/>
              </w:rPr>
            </w:pPr>
            <w:r w:rsidRPr="00A32011">
              <w:rPr>
                <w:sz w:val="20"/>
                <w:szCs w:val="20"/>
                <w:lang w:val="ru-RU"/>
              </w:rPr>
              <w:t>обслуживания</w:t>
            </w:r>
          </w:p>
          <w:p w:rsidR="00CA0A4A" w:rsidRPr="00A32011" w:rsidRDefault="00CA0A4A" w:rsidP="00B25395">
            <w:pPr>
              <w:spacing w:line="360" w:lineRule="auto"/>
              <w:rPr>
                <w:sz w:val="20"/>
                <w:szCs w:val="20"/>
                <w:lang w:val="ru-RU"/>
              </w:rPr>
            </w:pPr>
            <w:r w:rsidRPr="00A32011">
              <w:rPr>
                <w:sz w:val="20"/>
                <w:szCs w:val="20"/>
                <w:lang w:val="ru-RU"/>
              </w:rPr>
              <w:t>труда</w:t>
            </w:r>
          </w:p>
          <w:p w:rsidR="00CA0A4A" w:rsidRPr="00A32011" w:rsidRDefault="00CA0A4A" w:rsidP="00B25395">
            <w:pPr>
              <w:spacing w:line="360" w:lineRule="auto"/>
              <w:rPr>
                <w:sz w:val="20"/>
                <w:szCs w:val="20"/>
                <w:lang w:val="ru-RU"/>
              </w:rPr>
            </w:pPr>
            <w:r w:rsidRPr="00A32011">
              <w:rPr>
                <w:sz w:val="20"/>
                <w:szCs w:val="20"/>
                <w:lang w:val="ru-RU"/>
              </w:rPr>
              <w:t>Разработка мероприятий, направленных на повышение эффективности эксплуатационной деятельности</w:t>
            </w:r>
          </w:p>
        </w:tc>
        <w:tc>
          <w:tcPr>
            <w:tcW w:w="942"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B25395">
            <w:pPr>
              <w:spacing w:line="360" w:lineRule="auto"/>
              <w:rPr>
                <w:sz w:val="20"/>
                <w:szCs w:val="20"/>
                <w:lang w:val="ru-RU"/>
              </w:rPr>
            </w:pPr>
            <w:r w:rsidRPr="00A32011">
              <w:rPr>
                <w:sz w:val="20"/>
                <w:szCs w:val="20"/>
                <w:lang w:val="ru-RU"/>
              </w:rPr>
              <w:t xml:space="preserve"> </w:t>
            </w:r>
          </w:p>
        </w:tc>
      </w:tr>
    </w:tbl>
    <w:p w:rsidR="00CA0A4A" w:rsidRPr="00A32011" w:rsidRDefault="00CA0A4A" w:rsidP="00CA0A4A">
      <w:pPr>
        <w:spacing w:line="360" w:lineRule="auto"/>
        <w:ind w:firstLine="709"/>
        <w:rPr>
          <w:lang w:val="ru-RU"/>
        </w:rPr>
      </w:pPr>
    </w:p>
    <w:p w:rsidR="00CA0A4A" w:rsidRPr="00A32011" w:rsidRDefault="00CA0A4A" w:rsidP="00CA0A4A">
      <w:pPr>
        <w:spacing w:line="360" w:lineRule="auto"/>
        <w:ind w:firstLine="709"/>
        <w:rPr>
          <w:lang w:val="ru-RU"/>
        </w:rPr>
      </w:pPr>
    </w:p>
    <w:p w:rsidR="00CA0A4A" w:rsidRPr="00A32011" w:rsidRDefault="00536329" w:rsidP="00CA0A4A">
      <w:pPr>
        <w:spacing w:line="360" w:lineRule="auto"/>
        <w:ind w:firstLine="709"/>
        <w:rPr>
          <w:lang w:val="ru-RU"/>
        </w:rPr>
      </w:pPr>
      <w:r w:rsidRPr="00A32011">
        <w:rPr>
          <w:lang w:val="ru-RU"/>
        </w:rPr>
        <w:br w:type="page"/>
        <w:t>Приложение В</w:t>
      </w:r>
    </w:p>
    <w:p w:rsidR="00536329" w:rsidRPr="00A32011" w:rsidRDefault="00536329" w:rsidP="00CA0A4A">
      <w:pPr>
        <w:spacing w:line="360" w:lineRule="auto"/>
        <w:ind w:firstLine="709"/>
        <w:rPr>
          <w:lang w:val="ru-RU"/>
        </w:rPr>
      </w:pPr>
    </w:p>
    <w:p w:rsidR="00CA0A4A" w:rsidRPr="00A32011" w:rsidRDefault="00CA0A4A" w:rsidP="00CA0A4A">
      <w:pPr>
        <w:spacing w:line="360" w:lineRule="auto"/>
        <w:ind w:firstLine="709"/>
        <w:rPr>
          <w:lang w:val="ru-RU"/>
        </w:rPr>
      </w:pPr>
      <w:bookmarkStart w:id="58" w:name="i324051"/>
      <w:bookmarkEnd w:id="58"/>
      <w:r w:rsidRPr="00A32011">
        <w:rPr>
          <w:lang w:val="ru-RU"/>
        </w:rPr>
        <w:t>Таблица А.4 - Перечень типовых стандартов предприятия</w:t>
      </w:r>
    </w:p>
    <w:tbl>
      <w:tblPr>
        <w:tblW w:w="4546" w:type="pct"/>
        <w:jc w:val="center"/>
        <w:tblCellMar>
          <w:left w:w="0" w:type="dxa"/>
          <w:right w:w="0" w:type="dxa"/>
        </w:tblCellMar>
        <w:tblLook w:val="0000" w:firstRow="0" w:lastRow="0" w:firstColumn="0" w:lastColumn="0" w:noHBand="0" w:noVBand="0"/>
      </w:tblPr>
      <w:tblGrid>
        <w:gridCol w:w="1213"/>
        <w:gridCol w:w="3949"/>
        <w:gridCol w:w="3416"/>
      </w:tblGrid>
      <w:tr w:rsidR="00CA0A4A" w:rsidRPr="00A32011">
        <w:trPr>
          <w:trHeight w:val="262"/>
          <w:jc w:val="center"/>
        </w:trPr>
        <w:tc>
          <w:tcPr>
            <w:tcW w:w="3009" w:type="pct"/>
            <w:gridSpan w:val="2"/>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vAlign w:val="center"/>
          </w:tcPr>
          <w:p w:rsidR="00CA0A4A" w:rsidRPr="00A32011" w:rsidRDefault="00CA0A4A" w:rsidP="00536329">
            <w:pPr>
              <w:spacing w:line="360" w:lineRule="auto"/>
              <w:ind w:firstLine="33"/>
              <w:rPr>
                <w:sz w:val="20"/>
                <w:szCs w:val="20"/>
                <w:lang w:val="ru-RU"/>
              </w:rPr>
            </w:pPr>
            <w:r w:rsidRPr="00A32011">
              <w:rPr>
                <w:sz w:val="20"/>
                <w:szCs w:val="20"/>
                <w:lang w:val="ru-RU"/>
              </w:rPr>
              <w:t>Обозначение и наименование стандарта предприятия</w:t>
            </w:r>
          </w:p>
        </w:tc>
        <w:tc>
          <w:tcPr>
            <w:tcW w:w="1991" w:type="pct"/>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vAlign w:val="center"/>
          </w:tcPr>
          <w:p w:rsidR="00CA0A4A" w:rsidRPr="00A32011" w:rsidRDefault="00CA0A4A" w:rsidP="00536329">
            <w:pPr>
              <w:spacing w:line="360" w:lineRule="auto"/>
              <w:ind w:firstLine="33"/>
              <w:rPr>
                <w:sz w:val="20"/>
                <w:szCs w:val="20"/>
                <w:lang w:val="ru-RU"/>
              </w:rPr>
            </w:pPr>
            <w:r w:rsidRPr="00A32011">
              <w:rPr>
                <w:sz w:val="20"/>
                <w:szCs w:val="20"/>
                <w:lang w:val="ru-RU"/>
              </w:rPr>
              <w:t>Область распространения</w:t>
            </w:r>
          </w:p>
        </w:tc>
      </w:tr>
      <w:tr w:rsidR="00CA0A4A" w:rsidRPr="00A32011">
        <w:trPr>
          <w:trHeight w:val="248"/>
          <w:jc w:val="center"/>
        </w:trPr>
        <w:tc>
          <w:tcPr>
            <w:tcW w:w="5000" w:type="pct"/>
            <w:gridSpan w:val="3"/>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Основной стандарт предприятия</w:t>
            </w:r>
          </w:p>
        </w:tc>
      </w:tr>
      <w:tr w:rsidR="00CA0A4A" w:rsidRPr="00A32011">
        <w:trPr>
          <w:trHeight w:val="759"/>
          <w:jc w:val="center"/>
        </w:trPr>
        <w:tc>
          <w:tcPr>
            <w:tcW w:w="707" w:type="pct"/>
            <w:tcBorders>
              <w:top w:val="nil"/>
              <w:left w:val="single" w:sz="6" w:space="0" w:color="auto"/>
              <w:bottom w:val="single" w:sz="6" w:space="0" w:color="auto"/>
              <w:right w:val="nil"/>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СТП_______</w:t>
            </w:r>
          </w:p>
        </w:tc>
        <w:tc>
          <w:tcPr>
            <w:tcW w:w="2302"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Комплексная система управления качеством услуг. Основные положения</w:t>
            </w:r>
          </w:p>
        </w:tc>
        <w:tc>
          <w:tcPr>
            <w:tcW w:w="1991"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Управление качеством услуг и эффективное использование ресурсов</w:t>
            </w:r>
          </w:p>
        </w:tc>
      </w:tr>
      <w:tr w:rsidR="00CA0A4A" w:rsidRPr="00A32011">
        <w:trPr>
          <w:trHeight w:val="262"/>
          <w:jc w:val="center"/>
        </w:trPr>
        <w:tc>
          <w:tcPr>
            <w:tcW w:w="5000" w:type="pct"/>
            <w:gridSpan w:val="3"/>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Общие стандарты предприятия</w:t>
            </w:r>
          </w:p>
        </w:tc>
      </w:tr>
      <w:tr w:rsidR="00CA0A4A" w:rsidRPr="00A32011">
        <w:trPr>
          <w:trHeight w:val="759"/>
          <w:jc w:val="center"/>
        </w:trPr>
        <w:tc>
          <w:tcPr>
            <w:tcW w:w="707" w:type="pct"/>
            <w:tcBorders>
              <w:top w:val="nil"/>
              <w:left w:val="single" w:sz="6" w:space="0" w:color="auto"/>
              <w:bottom w:val="single" w:sz="6" w:space="0" w:color="auto"/>
              <w:right w:val="nil"/>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СТП_______</w:t>
            </w:r>
          </w:p>
        </w:tc>
        <w:tc>
          <w:tcPr>
            <w:tcW w:w="2302"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Комплексная система управления качеством услуг. Порядок проведения Дня качества на предприятии</w:t>
            </w:r>
          </w:p>
        </w:tc>
        <w:tc>
          <w:tcPr>
            <w:tcW w:w="1991"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Совещания по качеству в объединениях, предприятиях и их подразделениях</w:t>
            </w:r>
          </w:p>
        </w:tc>
      </w:tr>
      <w:tr w:rsidR="00CA0A4A" w:rsidRPr="00A32011">
        <w:trPr>
          <w:trHeight w:val="1020"/>
          <w:jc w:val="center"/>
        </w:trPr>
        <w:tc>
          <w:tcPr>
            <w:tcW w:w="707" w:type="pct"/>
            <w:tcBorders>
              <w:top w:val="nil"/>
              <w:left w:val="single" w:sz="6" w:space="0" w:color="auto"/>
              <w:bottom w:val="single" w:sz="6" w:space="0" w:color="auto"/>
              <w:right w:val="nil"/>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СТП_______</w:t>
            </w:r>
          </w:p>
        </w:tc>
        <w:tc>
          <w:tcPr>
            <w:tcW w:w="2302"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Комплексная система управления качеством услуг. Организация и порядок работы постоянно действующей комиссии по качеству</w:t>
            </w:r>
          </w:p>
        </w:tc>
        <w:tc>
          <w:tcPr>
            <w:tcW w:w="1991"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Деятельность постоянно действующей комиссии по качеству</w:t>
            </w:r>
          </w:p>
        </w:tc>
      </w:tr>
      <w:tr w:rsidR="00CA0A4A" w:rsidRPr="00A32011">
        <w:trPr>
          <w:trHeight w:val="248"/>
          <w:jc w:val="center"/>
        </w:trPr>
        <w:tc>
          <w:tcPr>
            <w:tcW w:w="5000" w:type="pct"/>
            <w:gridSpan w:val="3"/>
            <w:tcBorders>
              <w:top w:val="nil"/>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Специальные стандарты предприятия</w:t>
            </w:r>
          </w:p>
        </w:tc>
      </w:tr>
      <w:tr w:rsidR="00CA0A4A" w:rsidRPr="00A32011">
        <w:trPr>
          <w:trHeight w:val="759"/>
          <w:jc w:val="center"/>
        </w:trPr>
        <w:tc>
          <w:tcPr>
            <w:tcW w:w="707" w:type="pct"/>
            <w:tcBorders>
              <w:top w:val="nil"/>
              <w:left w:val="single" w:sz="6" w:space="0" w:color="auto"/>
              <w:bottom w:val="single" w:sz="6" w:space="0" w:color="auto"/>
              <w:right w:val="nil"/>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СТП_______</w:t>
            </w:r>
          </w:p>
        </w:tc>
        <w:tc>
          <w:tcPr>
            <w:tcW w:w="2302"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Комплексная система управления качеством услуг. Информационное обеспечение. Основные положения</w:t>
            </w:r>
          </w:p>
        </w:tc>
        <w:tc>
          <w:tcPr>
            <w:tcW w:w="1991"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Информационное обеспечение</w:t>
            </w:r>
          </w:p>
        </w:tc>
      </w:tr>
      <w:tr w:rsidR="00CA0A4A" w:rsidRPr="00A32011">
        <w:trPr>
          <w:trHeight w:val="1020"/>
          <w:jc w:val="center"/>
        </w:trPr>
        <w:tc>
          <w:tcPr>
            <w:tcW w:w="707" w:type="pct"/>
            <w:tcBorders>
              <w:top w:val="nil"/>
              <w:left w:val="single" w:sz="6" w:space="0" w:color="auto"/>
              <w:bottom w:val="single" w:sz="6" w:space="0" w:color="auto"/>
              <w:right w:val="nil"/>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СТП_______</w:t>
            </w:r>
          </w:p>
        </w:tc>
        <w:tc>
          <w:tcPr>
            <w:tcW w:w="2302"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Комплексная система управления качеством услуг. Планирование повышения качества услуг и обслуживания</w:t>
            </w:r>
          </w:p>
        </w:tc>
        <w:tc>
          <w:tcPr>
            <w:tcW w:w="1991"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Планирование повышения качества услуг и обслуживания автомобилей, повышение эффективности эксплуатационной деятельности</w:t>
            </w:r>
          </w:p>
        </w:tc>
      </w:tr>
      <w:tr w:rsidR="00CA0A4A" w:rsidRPr="00A32011">
        <w:trPr>
          <w:trHeight w:val="759"/>
          <w:jc w:val="center"/>
        </w:trPr>
        <w:tc>
          <w:tcPr>
            <w:tcW w:w="707" w:type="pct"/>
            <w:tcBorders>
              <w:top w:val="nil"/>
              <w:left w:val="single" w:sz="6" w:space="0" w:color="auto"/>
              <w:bottom w:val="single" w:sz="6" w:space="0" w:color="auto"/>
              <w:right w:val="nil"/>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СТП_______</w:t>
            </w:r>
          </w:p>
        </w:tc>
        <w:tc>
          <w:tcPr>
            <w:tcW w:w="2302"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Комплексная система управления качеством услуг. Материально-техническое обеспечение качества услуг</w:t>
            </w:r>
          </w:p>
        </w:tc>
        <w:tc>
          <w:tcPr>
            <w:tcW w:w="1991"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Материально-техническое снабжение</w:t>
            </w:r>
          </w:p>
        </w:tc>
      </w:tr>
      <w:tr w:rsidR="00CA0A4A" w:rsidRPr="00A32011">
        <w:trPr>
          <w:trHeight w:val="759"/>
          <w:jc w:val="center"/>
        </w:trPr>
        <w:tc>
          <w:tcPr>
            <w:tcW w:w="707" w:type="pct"/>
            <w:tcBorders>
              <w:top w:val="nil"/>
              <w:left w:val="single" w:sz="6" w:space="0" w:color="auto"/>
              <w:bottom w:val="single" w:sz="6" w:space="0" w:color="auto"/>
              <w:right w:val="nil"/>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СТП_______</w:t>
            </w:r>
          </w:p>
        </w:tc>
        <w:tc>
          <w:tcPr>
            <w:tcW w:w="2302"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Комплексная система управления качеством услуг. Оценка и контроль качества труда</w:t>
            </w:r>
          </w:p>
        </w:tc>
        <w:tc>
          <w:tcPr>
            <w:tcW w:w="1991"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Учет, оценка и контроль качества труда работников подразделений и предприятия в целом</w:t>
            </w:r>
          </w:p>
        </w:tc>
      </w:tr>
      <w:tr w:rsidR="00CA0A4A" w:rsidRPr="00A32011">
        <w:trPr>
          <w:trHeight w:val="1020"/>
          <w:jc w:val="center"/>
        </w:trPr>
        <w:tc>
          <w:tcPr>
            <w:tcW w:w="707" w:type="pct"/>
            <w:tcBorders>
              <w:top w:val="nil"/>
              <w:left w:val="single" w:sz="6" w:space="0" w:color="auto"/>
              <w:bottom w:val="single" w:sz="6" w:space="0" w:color="auto"/>
              <w:right w:val="nil"/>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СТП_______</w:t>
            </w:r>
          </w:p>
        </w:tc>
        <w:tc>
          <w:tcPr>
            <w:tcW w:w="2302"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Комплексная система управления качеством услуг. Стимулирование повышения качества услуг и обслуживания</w:t>
            </w:r>
          </w:p>
        </w:tc>
        <w:tc>
          <w:tcPr>
            <w:tcW w:w="1991"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Материальное и моральное стимулирование</w:t>
            </w:r>
          </w:p>
        </w:tc>
      </w:tr>
      <w:tr w:rsidR="00CA0A4A" w:rsidRPr="00A32011">
        <w:trPr>
          <w:trHeight w:val="1007"/>
          <w:jc w:val="center"/>
        </w:trPr>
        <w:tc>
          <w:tcPr>
            <w:tcW w:w="707" w:type="pct"/>
            <w:tcBorders>
              <w:top w:val="nil"/>
              <w:left w:val="single" w:sz="6" w:space="0" w:color="auto"/>
              <w:bottom w:val="single" w:sz="6" w:space="0" w:color="auto"/>
              <w:right w:val="nil"/>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СТП_______</w:t>
            </w:r>
          </w:p>
        </w:tc>
        <w:tc>
          <w:tcPr>
            <w:tcW w:w="2302"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Комплексная система управления качеством услуг. Порядок проведения планово-предупредительного ремонта оборудования и помещений</w:t>
            </w:r>
          </w:p>
        </w:tc>
        <w:tc>
          <w:tcPr>
            <w:tcW w:w="1991"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Планирование планово-предупредительных ремонтов оборудования и помещений</w:t>
            </w:r>
          </w:p>
        </w:tc>
      </w:tr>
      <w:tr w:rsidR="00CA0A4A" w:rsidRPr="00A32011">
        <w:trPr>
          <w:trHeight w:val="1269"/>
          <w:jc w:val="center"/>
        </w:trPr>
        <w:tc>
          <w:tcPr>
            <w:tcW w:w="707" w:type="pct"/>
            <w:tcBorders>
              <w:top w:val="nil"/>
              <w:left w:val="single" w:sz="6" w:space="0" w:color="auto"/>
              <w:bottom w:val="single" w:sz="6" w:space="0" w:color="auto"/>
              <w:right w:val="nil"/>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СТП_______</w:t>
            </w:r>
          </w:p>
        </w:tc>
        <w:tc>
          <w:tcPr>
            <w:tcW w:w="2302"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Комплексная система управления качеством услуг. Организация социалистического соревнования за повышение качества услуг и обслуживания</w:t>
            </w:r>
          </w:p>
        </w:tc>
        <w:tc>
          <w:tcPr>
            <w:tcW w:w="1991"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Организация социалистического соревнование в подразделениях предприятия за повышение качества услуг</w:t>
            </w:r>
          </w:p>
        </w:tc>
      </w:tr>
      <w:tr w:rsidR="00CA0A4A" w:rsidRPr="00A32011">
        <w:trPr>
          <w:trHeight w:val="1020"/>
          <w:jc w:val="center"/>
        </w:trPr>
        <w:tc>
          <w:tcPr>
            <w:tcW w:w="707" w:type="pct"/>
            <w:tcBorders>
              <w:top w:val="nil"/>
              <w:left w:val="single" w:sz="6" w:space="0" w:color="auto"/>
              <w:bottom w:val="single" w:sz="6" w:space="0" w:color="auto"/>
              <w:right w:val="nil"/>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СТП_______</w:t>
            </w:r>
          </w:p>
        </w:tc>
        <w:tc>
          <w:tcPr>
            <w:tcW w:w="2302"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Комплексная система управления качеством услуг. Подбор, расстановка, воспитание и обучение кадров в предприятиях гостиничного хозяйства</w:t>
            </w:r>
          </w:p>
        </w:tc>
        <w:tc>
          <w:tcPr>
            <w:tcW w:w="1991" w:type="pct"/>
            <w:tcBorders>
              <w:top w:val="nil"/>
              <w:left w:val="nil"/>
              <w:bottom w:val="single" w:sz="6" w:space="0" w:color="auto"/>
              <w:right w:val="single" w:sz="6" w:space="0" w:color="auto"/>
            </w:tcBorders>
            <w:shd w:val="clear" w:color="auto" w:fill="FFFFFF"/>
            <w:tcMar>
              <w:top w:w="0" w:type="dxa"/>
              <w:left w:w="40" w:type="dxa"/>
              <w:bottom w:w="0" w:type="dxa"/>
              <w:right w:w="40" w:type="dxa"/>
            </w:tcMar>
          </w:tcPr>
          <w:p w:rsidR="00CA0A4A" w:rsidRPr="00A32011" w:rsidRDefault="00CA0A4A" w:rsidP="00536329">
            <w:pPr>
              <w:spacing w:line="360" w:lineRule="auto"/>
              <w:ind w:firstLine="33"/>
              <w:rPr>
                <w:sz w:val="20"/>
                <w:szCs w:val="20"/>
                <w:lang w:val="ru-RU"/>
              </w:rPr>
            </w:pPr>
            <w:r w:rsidRPr="00A32011">
              <w:rPr>
                <w:sz w:val="20"/>
                <w:szCs w:val="20"/>
                <w:lang w:val="ru-RU"/>
              </w:rPr>
              <w:t>Организация работ по подбору, расстановке, воспитанию и обучению кадров на СТО</w:t>
            </w:r>
          </w:p>
        </w:tc>
      </w:tr>
    </w:tbl>
    <w:p w:rsidR="00CA0A4A" w:rsidRPr="00A32011" w:rsidRDefault="00CA0A4A" w:rsidP="00CA0A4A">
      <w:pPr>
        <w:spacing w:line="360" w:lineRule="auto"/>
        <w:ind w:firstLine="709"/>
        <w:rPr>
          <w:lang w:val="ru-RU"/>
        </w:rPr>
      </w:pPr>
      <w:bookmarkStart w:id="59" w:name="i335849"/>
      <w:bookmarkStart w:id="60" w:name="i341808"/>
      <w:bookmarkEnd w:id="59"/>
      <w:bookmarkEnd w:id="60"/>
    </w:p>
    <w:p w:rsidR="00CA0A4A" w:rsidRPr="00A32011" w:rsidRDefault="00CA0A4A" w:rsidP="00CA0A4A">
      <w:pPr>
        <w:spacing w:line="360" w:lineRule="auto"/>
        <w:ind w:firstLine="709"/>
        <w:rPr>
          <w:lang w:val="ru-RU"/>
        </w:rPr>
      </w:pPr>
    </w:p>
    <w:p w:rsidR="00CA0A4A" w:rsidRPr="00A32011" w:rsidRDefault="00536329" w:rsidP="00CA0A4A">
      <w:pPr>
        <w:spacing w:line="360" w:lineRule="auto"/>
        <w:ind w:firstLine="709"/>
        <w:rPr>
          <w:lang w:val="ru-RU"/>
        </w:rPr>
      </w:pPr>
      <w:r w:rsidRPr="00A32011">
        <w:rPr>
          <w:lang w:val="ru-RU"/>
        </w:rPr>
        <w:br w:type="page"/>
        <w:t>Приложение Г</w:t>
      </w:r>
    </w:p>
    <w:p w:rsidR="00CA0A4A" w:rsidRPr="00A32011" w:rsidRDefault="00CA0A4A" w:rsidP="00CA0A4A">
      <w:pPr>
        <w:spacing w:line="360" w:lineRule="auto"/>
        <w:ind w:firstLine="709"/>
        <w:rPr>
          <w:lang w:val="ru-RU"/>
        </w:rPr>
      </w:pPr>
    </w:p>
    <w:p w:rsidR="00CA0A4A" w:rsidRPr="00A32011" w:rsidRDefault="004E090A" w:rsidP="00CA0A4A">
      <w:pPr>
        <w:spacing w:line="360" w:lineRule="auto"/>
        <w:ind w:firstLine="709"/>
        <w:rPr>
          <w:lang w:val="ru-RU"/>
        </w:rPr>
      </w:pPr>
      <w:r>
        <w:rPr>
          <w:lang w:val="ru-RU"/>
        </w:rPr>
        <w:pict>
          <v:shape id="_x0000_i1065" type="#_x0000_t75" style="width:282pt;height:172.5pt">
            <v:imagedata r:id="rId36" o:title=""/>
          </v:shape>
        </w:pict>
      </w:r>
    </w:p>
    <w:p w:rsidR="00CA0A4A" w:rsidRPr="00A32011" w:rsidRDefault="00CA0A4A" w:rsidP="00CA0A4A">
      <w:pPr>
        <w:spacing w:line="360" w:lineRule="auto"/>
        <w:ind w:firstLine="709"/>
        <w:rPr>
          <w:lang w:val="ru-RU"/>
        </w:rPr>
      </w:pPr>
      <w:r w:rsidRPr="00A32011">
        <w:rPr>
          <w:lang w:val="ru-RU"/>
        </w:rPr>
        <w:t>Рисунок А.1 - Структурная схема управления качеством услуг</w:t>
      </w:r>
    </w:p>
    <w:p w:rsidR="00CA0A4A" w:rsidRPr="00A32011" w:rsidRDefault="00CA0A4A" w:rsidP="00CA0A4A">
      <w:pPr>
        <w:spacing w:line="360" w:lineRule="auto"/>
        <w:ind w:firstLine="709"/>
        <w:rPr>
          <w:lang w:val="ru-RU"/>
        </w:rPr>
      </w:pPr>
      <w:r w:rsidRPr="00A32011">
        <w:rPr>
          <w:lang w:val="ru-RU"/>
        </w:rPr>
        <w:t>КРГ - координационно-рабочая группа; ПЭО - планово-экономический отдел; ОК - отдел кадров; ОМТС - отдел материально-технического снабжения (в предприятиях с небольшим объемом работ, выполнение их возлагается на функциональных исполнителей)</w:t>
      </w:r>
    </w:p>
    <w:p w:rsidR="00CA0A4A" w:rsidRPr="00A32011" w:rsidRDefault="00CA0A4A" w:rsidP="00CA0A4A">
      <w:pPr>
        <w:spacing w:line="360" w:lineRule="auto"/>
        <w:ind w:firstLine="709"/>
        <w:rPr>
          <w:lang w:val="ru-RU"/>
        </w:rPr>
      </w:pPr>
    </w:p>
    <w:p w:rsidR="00CA0A4A" w:rsidRPr="00A32011" w:rsidRDefault="00CA0A4A" w:rsidP="00CA0A4A">
      <w:pPr>
        <w:spacing w:line="360" w:lineRule="auto"/>
        <w:ind w:firstLine="709"/>
        <w:rPr>
          <w:lang w:val="ru-RU"/>
        </w:rPr>
      </w:pPr>
    </w:p>
    <w:p w:rsidR="00536329" w:rsidRPr="00A32011" w:rsidRDefault="00536329" w:rsidP="00536329">
      <w:pPr>
        <w:pStyle w:val="2"/>
        <w:spacing w:before="0" w:after="0" w:line="360" w:lineRule="auto"/>
        <w:ind w:firstLine="709"/>
        <w:rPr>
          <w:rFonts w:ascii="Times New Roman" w:hAnsi="Times New Roman" w:cs="Times New Roman"/>
          <w:b w:val="0"/>
          <w:bCs w:val="0"/>
          <w:i w:val="0"/>
          <w:iCs w:val="0"/>
          <w:lang w:val="ru-RU"/>
        </w:rPr>
      </w:pPr>
      <w:r w:rsidRPr="00A32011">
        <w:rPr>
          <w:lang w:val="ru-RU"/>
        </w:rPr>
        <w:br w:type="page"/>
      </w:r>
      <w:r w:rsidRPr="00A32011">
        <w:rPr>
          <w:rFonts w:ascii="Times New Roman" w:hAnsi="Times New Roman" w:cs="Times New Roman"/>
          <w:b w:val="0"/>
          <w:bCs w:val="0"/>
          <w:i w:val="0"/>
          <w:iCs w:val="0"/>
          <w:lang w:val="ru-RU"/>
        </w:rPr>
        <w:t>Приложение Д</w:t>
      </w:r>
    </w:p>
    <w:p w:rsidR="00536329" w:rsidRPr="00A32011" w:rsidRDefault="00536329" w:rsidP="00536329">
      <w:pPr>
        <w:rPr>
          <w:lang w:val="ru-RU"/>
        </w:rPr>
      </w:pPr>
    </w:p>
    <w:p w:rsidR="00CA0A4A" w:rsidRPr="00A32011" w:rsidRDefault="00CA0A4A" w:rsidP="00536329">
      <w:pPr>
        <w:pStyle w:val="2"/>
        <w:spacing w:before="0" w:after="0" w:line="360" w:lineRule="auto"/>
        <w:ind w:firstLine="709"/>
        <w:rPr>
          <w:rFonts w:ascii="Times New Roman" w:hAnsi="Times New Roman" w:cs="Times New Roman"/>
          <w:b w:val="0"/>
          <w:bCs w:val="0"/>
          <w:i w:val="0"/>
          <w:iCs w:val="0"/>
          <w:lang w:val="ru-RU"/>
        </w:rPr>
      </w:pPr>
      <w:r w:rsidRPr="00A32011">
        <w:rPr>
          <w:rFonts w:ascii="Times New Roman" w:hAnsi="Times New Roman" w:cs="Times New Roman"/>
          <w:b w:val="0"/>
          <w:bCs w:val="0"/>
          <w:i w:val="0"/>
          <w:iCs w:val="0"/>
          <w:lang w:val="ru-RU"/>
        </w:rPr>
        <w:t>ПОРЯДОК ПРОВЕДЕНИЯ ДНЯ КАЧЕСТВА НА ПРЕДПРИЯТИИ</w:t>
      </w:r>
    </w:p>
    <w:p w:rsidR="00CA0A4A" w:rsidRPr="00A32011" w:rsidRDefault="00CA0A4A" w:rsidP="00CA0A4A">
      <w:pPr>
        <w:spacing w:line="360" w:lineRule="auto"/>
        <w:ind w:firstLine="709"/>
        <w:rPr>
          <w:lang w:val="ru-RU"/>
        </w:rPr>
      </w:pPr>
      <w:r w:rsidRPr="00A32011">
        <w:rPr>
          <w:lang w:val="ru-RU"/>
        </w:rPr>
        <w:t>Приказом по предприятию СТО</w:t>
      </w:r>
    </w:p>
    <w:p w:rsidR="00CA0A4A" w:rsidRPr="00A32011" w:rsidRDefault="00CA0A4A" w:rsidP="00CA0A4A">
      <w:pPr>
        <w:spacing w:line="360" w:lineRule="auto"/>
        <w:ind w:firstLine="709"/>
        <w:rPr>
          <w:lang w:val="ru-RU"/>
        </w:rPr>
      </w:pPr>
      <w:r w:rsidRPr="00A32011">
        <w:rPr>
          <w:lang w:val="ru-RU"/>
        </w:rPr>
        <w:t>от"___"_______200__г. №__________________</w:t>
      </w:r>
    </w:p>
    <w:p w:rsidR="00CA0A4A" w:rsidRPr="00A32011" w:rsidRDefault="00CA0A4A" w:rsidP="00CA0A4A">
      <w:pPr>
        <w:spacing w:line="360" w:lineRule="auto"/>
        <w:ind w:firstLine="709"/>
        <w:rPr>
          <w:lang w:val="ru-RU"/>
        </w:rPr>
      </w:pPr>
      <w:r w:rsidRPr="00A32011">
        <w:rPr>
          <w:lang w:val="ru-RU"/>
        </w:rPr>
        <w:t>Срок введения установлен с "___"______________200___г.</w:t>
      </w:r>
    </w:p>
    <w:p w:rsidR="00CA0A4A" w:rsidRPr="00A32011" w:rsidRDefault="00CA0A4A" w:rsidP="00CA0A4A">
      <w:pPr>
        <w:spacing w:line="360" w:lineRule="auto"/>
        <w:ind w:firstLine="709"/>
        <w:rPr>
          <w:lang w:val="ru-RU"/>
        </w:rPr>
      </w:pPr>
      <w:r w:rsidRPr="00A32011">
        <w:rPr>
          <w:lang w:val="ru-RU"/>
        </w:rPr>
        <w:t>Настоящий стандарт устанавливает цель и единый порядок подготовки и проведения Дня качества на предприятиях СТО.</w:t>
      </w:r>
    </w:p>
    <w:p w:rsidR="00CA0A4A" w:rsidRPr="00A32011" w:rsidRDefault="00CA0A4A" w:rsidP="00CA0A4A">
      <w:pPr>
        <w:spacing w:line="360" w:lineRule="auto"/>
        <w:ind w:firstLine="709"/>
        <w:rPr>
          <w:lang w:val="ru-RU"/>
        </w:rPr>
      </w:pPr>
      <w:r w:rsidRPr="00A32011">
        <w:rPr>
          <w:lang w:val="ru-RU"/>
        </w:rPr>
        <w:t>1 ОБЩИЕ ПОЛОЖЕНИЯ</w:t>
      </w:r>
    </w:p>
    <w:p w:rsidR="00CA0A4A" w:rsidRPr="00A32011" w:rsidRDefault="00CA0A4A" w:rsidP="00CA0A4A">
      <w:pPr>
        <w:spacing w:line="360" w:lineRule="auto"/>
        <w:ind w:firstLine="709"/>
        <w:rPr>
          <w:lang w:val="ru-RU"/>
        </w:rPr>
      </w:pPr>
      <w:r w:rsidRPr="00A32011">
        <w:rPr>
          <w:lang w:val="ru-RU"/>
        </w:rPr>
        <w:t>1.1 День качества (ДК) - краткое совещание, посвященное рассмотрению достигнутого уровня качества услуг и обслуживания и выработке мероприятий, направленных на повышение качества.</w:t>
      </w:r>
    </w:p>
    <w:p w:rsidR="00CA0A4A" w:rsidRPr="00A32011" w:rsidRDefault="00CA0A4A" w:rsidP="00CA0A4A">
      <w:pPr>
        <w:spacing w:line="360" w:lineRule="auto"/>
        <w:ind w:firstLine="709"/>
        <w:rPr>
          <w:lang w:val="ru-RU"/>
        </w:rPr>
      </w:pPr>
      <w:r w:rsidRPr="00A32011">
        <w:rPr>
          <w:lang w:val="ru-RU"/>
        </w:rPr>
        <w:t>1.2 Целью ДК является координация и руководство работами по качеству услуги обслуживания.</w:t>
      </w:r>
    </w:p>
    <w:p w:rsidR="00CA0A4A" w:rsidRPr="00A32011" w:rsidRDefault="00CA0A4A" w:rsidP="00CA0A4A">
      <w:pPr>
        <w:spacing w:line="360" w:lineRule="auto"/>
        <w:ind w:firstLine="709"/>
        <w:rPr>
          <w:lang w:val="ru-RU"/>
        </w:rPr>
      </w:pPr>
      <w:r w:rsidRPr="00A32011">
        <w:rPr>
          <w:lang w:val="ru-RU"/>
        </w:rPr>
        <w:t>1.3 Основными задачами ДК является подведение итогов работы предприятия по внедрению системы управления' качеством, обсуждение проблем управления качеством, технических новшеств в области контроля качества, экономической эффективности повышения качества услуг и обслуживания.</w:t>
      </w:r>
    </w:p>
    <w:p w:rsidR="00CA0A4A" w:rsidRPr="00A32011" w:rsidRDefault="00CA0A4A" w:rsidP="00CA0A4A">
      <w:pPr>
        <w:spacing w:line="360" w:lineRule="auto"/>
        <w:ind w:firstLine="709"/>
        <w:rPr>
          <w:lang w:val="ru-RU"/>
        </w:rPr>
      </w:pPr>
      <w:r w:rsidRPr="00A32011">
        <w:rPr>
          <w:lang w:val="ru-RU"/>
        </w:rPr>
        <w:t>1.4 День качества проводится ежемесячно в соответствии с графиком, утвержденным директором предприятия.</w:t>
      </w:r>
    </w:p>
    <w:p w:rsidR="00CA0A4A" w:rsidRPr="00A32011" w:rsidRDefault="00CA0A4A" w:rsidP="00CA0A4A">
      <w:pPr>
        <w:spacing w:line="360" w:lineRule="auto"/>
        <w:ind w:firstLine="709"/>
        <w:rPr>
          <w:lang w:val="ru-RU"/>
        </w:rPr>
      </w:pPr>
      <w:r w:rsidRPr="00A32011">
        <w:rPr>
          <w:lang w:val="ru-RU"/>
        </w:rPr>
        <w:t>1.5 В развитие настоящего стандарта издается приказ по предприятию, назначающий:</w:t>
      </w:r>
    </w:p>
    <w:p w:rsidR="00CA0A4A" w:rsidRPr="00A32011" w:rsidRDefault="00CA0A4A" w:rsidP="00CA0A4A">
      <w:pPr>
        <w:spacing w:line="360" w:lineRule="auto"/>
        <w:ind w:firstLine="709"/>
        <w:rPr>
          <w:lang w:val="ru-RU"/>
        </w:rPr>
      </w:pPr>
      <w:r w:rsidRPr="00A32011">
        <w:rPr>
          <w:lang w:val="ru-RU"/>
        </w:rPr>
        <w:t>- председателя Дня качества и технического секретаря, которыми, как правило, являются председатель и секретарь ПДКК.</w:t>
      </w:r>
    </w:p>
    <w:p w:rsidR="00CA0A4A" w:rsidRPr="00A32011" w:rsidRDefault="00CA0A4A" w:rsidP="00CA0A4A">
      <w:pPr>
        <w:spacing w:line="360" w:lineRule="auto"/>
        <w:ind w:firstLine="709"/>
        <w:rPr>
          <w:lang w:val="ru-RU"/>
        </w:rPr>
      </w:pPr>
      <w:r w:rsidRPr="00A32011">
        <w:rPr>
          <w:lang w:val="ru-RU"/>
        </w:rPr>
        <w:t>1.6 Председатель ДК имеет право привлекать к работе любого сотрудника и подразделение предприятия..</w:t>
      </w:r>
    </w:p>
    <w:p w:rsidR="00CA0A4A" w:rsidRPr="00A32011" w:rsidRDefault="00CA0A4A" w:rsidP="00CA0A4A">
      <w:pPr>
        <w:spacing w:line="360" w:lineRule="auto"/>
        <w:ind w:firstLine="709"/>
        <w:rPr>
          <w:lang w:val="ru-RU"/>
        </w:rPr>
      </w:pPr>
      <w:r w:rsidRPr="00A32011">
        <w:rPr>
          <w:lang w:val="ru-RU"/>
        </w:rPr>
        <w:t>1.7 Подготовку и проведение Дня качества осуществляют ПДКК и отдел управления качеством.</w:t>
      </w:r>
    </w:p>
    <w:p w:rsidR="00CA0A4A" w:rsidRPr="00A32011" w:rsidRDefault="00CA0A4A" w:rsidP="00CA0A4A">
      <w:pPr>
        <w:spacing w:line="360" w:lineRule="auto"/>
        <w:ind w:firstLine="709"/>
        <w:rPr>
          <w:lang w:val="ru-RU"/>
        </w:rPr>
      </w:pPr>
      <w:r w:rsidRPr="00A32011">
        <w:rPr>
          <w:lang w:val="ru-RU"/>
        </w:rPr>
        <w:t>1.8 Вопросы, рассматриваемые на ДК, и принятые на них решения оформляются протоколом по форме.</w:t>
      </w:r>
    </w:p>
    <w:p w:rsidR="00CA0A4A" w:rsidRPr="00A32011" w:rsidRDefault="00CA0A4A" w:rsidP="00CA0A4A">
      <w:pPr>
        <w:spacing w:line="360" w:lineRule="auto"/>
        <w:ind w:firstLine="709"/>
        <w:rPr>
          <w:lang w:val="ru-RU"/>
        </w:rPr>
      </w:pPr>
      <w:r w:rsidRPr="00A32011">
        <w:rPr>
          <w:lang w:val="ru-RU"/>
        </w:rPr>
        <w:t>1.9 Протокол заседания ДК имеет силу приказа и обязателен для всех исполнителей, до которых он должен быть доведен в двухдневный срок.</w:t>
      </w:r>
    </w:p>
    <w:p w:rsidR="00CA0A4A" w:rsidRPr="00A32011" w:rsidRDefault="00CA0A4A" w:rsidP="00CA0A4A">
      <w:pPr>
        <w:spacing w:line="360" w:lineRule="auto"/>
        <w:ind w:firstLine="709"/>
        <w:rPr>
          <w:lang w:val="ru-RU"/>
        </w:rPr>
      </w:pPr>
      <w:r w:rsidRPr="00A32011">
        <w:rPr>
          <w:lang w:val="ru-RU"/>
        </w:rPr>
        <w:t>1.10 Контроль выполнения решений ДК осуществляет технический секретарь.</w:t>
      </w:r>
    </w:p>
    <w:p w:rsidR="00CA0A4A" w:rsidRPr="00A32011" w:rsidRDefault="00CA0A4A" w:rsidP="00CA0A4A">
      <w:pPr>
        <w:spacing w:line="360" w:lineRule="auto"/>
        <w:ind w:firstLine="709"/>
        <w:rPr>
          <w:lang w:val="ru-RU"/>
        </w:rPr>
      </w:pPr>
      <w:r w:rsidRPr="00A32011">
        <w:rPr>
          <w:lang w:val="ru-RU"/>
        </w:rPr>
        <w:t>1.11 При невыполнении решений Дня качества в указанный в протоколе срок председатель и технический секретарь ДК представляют директору предприятия предложения о дисциплинарном взыскании и полном или частичном депремировании конкретных виновников.</w:t>
      </w:r>
    </w:p>
    <w:p w:rsidR="00CA0A4A" w:rsidRPr="00A32011" w:rsidRDefault="00CA0A4A" w:rsidP="00CA0A4A">
      <w:pPr>
        <w:spacing w:line="360" w:lineRule="auto"/>
        <w:ind w:firstLine="709"/>
        <w:rPr>
          <w:lang w:val="ru-RU"/>
        </w:rPr>
      </w:pPr>
      <w:r w:rsidRPr="00A32011">
        <w:rPr>
          <w:lang w:val="ru-RU"/>
        </w:rPr>
        <w:t>1.12 Проведение ДК базируется на материалах анализа информации о качестве эксплуатационной деятельности предприятия, приказах по повышению качества, планах новой техники и оргтехмероприятий.</w:t>
      </w:r>
    </w:p>
    <w:p w:rsidR="00CA0A4A" w:rsidRPr="00A32011" w:rsidRDefault="00CA0A4A" w:rsidP="00CA0A4A">
      <w:pPr>
        <w:spacing w:line="360" w:lineRule="auto"/>
        <w:ind w:firstLine="709"/>
        <w:rPr>
          <w:lang w:val="ru-RU"/>
        </w:rPr>
      </w:pPr>
      <w:r w:rsidRPr="00A32011">
        <w:rPr>
          <w:lang w:val="ru-RU"/>
        </w:rPr>
        <w:t xml:space="preserve">1.13 По результатам ДК. проводимых в течение года, издается итоговый приказ, в котором отмечаются результаты работ по повышению качества, показатели качества </w:t>
      </w:r>
    </w:p>
    <w:p w:rsidR="00CA0A4A" w:rsidRPr="00A32011" w:rsidRDefault="00CA0A4A" w:rsidP="00CA0A4A">
      <w:pPr>
        <w:spacing w:line="360" w:lineRule="auto"/>
        <w:ind w:firstLine="709"/>
        <w:rPr>
          <w:lang w:val="ru-RU"/>
        </w:rPr>
      </w:pPr>
    </w:p>
    <w:p w:rsidR="00CA0A4A" w:rsidRPr="00A32011" w:rsidRDefault="00CA0A4A" w:rsidP="00CA0A4A">
      <w:pPr>
        <w:spacing w:line="360" w:lineRule="auto"/>
        <w:ind w:firstLine="709"/>
        <w:rPr>
          <w:lang w:val="ru-RU"/>
        </w:rPr>
      </w:pPr>
    </w:p>
    <w:p w:rsidR="00536329" w:rsidRPr="00A32011" w:rsidRDefault="00536329" w:rsidP="00CA0A4A">
      <w:pPr>
        <w:spacing w:line="360" w:lineRule="auto"/>
        <w:ind w:firstLine="709"/>
        <w:rPr>
          <w:lang w:val="ru-RU"/>
        </w:rPr>
        <w:sectPr w:rsidR="00536329" w:rsidRPr="00A32011" w:rsidSect="00B15D67">
          <w:pgSz w:w="11906" w:h="16838"/>
          <w:pgMar w:top="1134" w:right="850" w:bottom="1134" w:left="1701" w:header="720" w:footer="720" w:gutter="0"/>
          <w:cols w:space="708"/>
          <w:noEndnote/>
          <w:docGrid w:linePitch="381"/>
        </w:sectPr>
      </w:pPr>
    </w:p>
    <w:p w:rsidR="00CA0A4A" w:rsidRPr="00A32011" w:rsidRDefault="00536329" w:rsidP="00CA0A4A">
      <w:pPr>
        <w:spacing w:line="360" w:lineRule="auto"/>
        <w:ind w:firstLine="709"/>
        <w:rPr>
          <w:lang w:val="ru-RU"/>
        </w:rPr>
      </w:pPr>
      <w:r w:rsidRPr="00A32011">
        <w:rPr>
          <w:lang w:val="ru-RU"/>
        </w:rPr>
        <w:t>Приложение Е</w:t>
      </w:r>
    </w:p>
    <w:p w:rsidR="00CA0A4A" w:rsidRPr="00A32011" w:rsidRDefault="00CA0A4A" w:rsidP="00CA0A4A">
      <w:pPr>
        <w:spacing w:line="360" w:lineRule="auto"/>
        <w:ind w:firstLine="709"/>
        <w:rPr>
          <w:lang w:val="ru-RU"/>
        </w:rPr>
      </w:pPr>
    </w:p>
    <w:p w:rsidR="00CA0A4A" w:rsidRPr="00A32011" w:rsidRDefault="00CA0A4A" w:rsidP="00CA0A4A">
      <w:pPr>
        <w:spacing w:line="360" w:lineRule="auto"/>
        <w:ind w:firstLine="709"/>
        <w:rPr>
          <w:lang w:val="ru-RU"/>
        </w:rPr>
      </w:pPr>
      <w:r w:rsidRPr="00A32011">
        <w:rPr>
          <w:lang w:val="ru-RU"/>
        </w:rPr>
        <w:t>Таблица Б.1 - План повышения качества эксплуатационной деятельности СТО на 200____год</w:t>
      </w:r>
    </w:p>
    <w:tbl>
      <w:tblPr>
        <w:tblW w:w="4727" w:type="pct"/>
        <w:jc w:val="center"/>
        <w:tblLayout w:type="fixed"/>
        <w:tblCellMar>
          <w:left w:w="0" w:type="dxa"/>
          <w:right w:w="0" w:type="dxa"/>
        </w:tblCellMar>
        <w:tblLook w:val="0000" w:firstRow="0" w:lastRow="0" w:firstColumn="0" w:lastColumn="0" w:noHBand="0" w:noVBand="0"/>
      </w:tblPr>
      <w:tblGrid>
        <w:gridCol w:w="3953"/>
        <w:gridCol w:w="1312"/>
        <w:gridCol w:w="1475"/>
        <w:gridCol w:w="1252"/>
        <w:gridCol w:w="1068"/>
        <w:gridCol w:w="1336"/>
        <w:gridCol w:w="1475"/>
        <w:gridCol w:w="1711"/>
      </w:tblGrid>
      <w:tr w:rsidR="00CA0A4A" w:rsidRPr="00A32011">
        <w:trPr>
          <w:jc w:val="center"/>
        </w:trPr>
        <w:tc>
          <w:tcPr>
            <w:tcW w:w="1455"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CA0A4A" w:rsidRPr="00A32011" w:rsidRDefault="00CA0A4A" w:rsidP="00536329">
            <w:pPr>
              <w:spacing w:line="360" w:lineRule="auto"/>
              <w:rPr>
                <w:sz w:val="20"/>
                <w:szCs w:val="20"/>
                <w:lang w:val="ru-RU"/>
              </w:rPr>
            </w:pPr>
            <w:r w:rsidRPr="00A32011">
              <w:rPr>
                <w:sz w:val="20"/>
                <w:szCs w:val="20"/>
                <w:lang w:val="ru-RU"/>
              </w:rPr>
              <w:t>Показатели качества эксплуатационной деятельности</w:t>
            </w:r>
          </w:p>
        </w:tc>
        <w:tc>
          <w:tcPr>
            <w:tcW w:w="483"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tcPr>
          <w:p w:rsidR="00CA0A4A" w:rsidRPr="00A32011" w:rsidRDefault="00CA0A4A" w:rsidP="00536329">
            <w:pPr>
              <w:spacing w:line="360" w:lineRule="auto"/>
              <w:rPr>
                <w:sz w:val="20"/>
                <w:szCs w:val="20"/>
                <w:lang w:val="ru-RU"/>
              </w:rPr>
            </w:pPr>
            <w:r w:rsidRPr="00A32011">
              <w:rPr>
                <w:sz w:val="20"/>
                <w:szCs w:val="20"/>
                <w:lang w:val="ru-RU"/>
              </w:rPr>
              <w:t>№ строки</w:t>
            </w:r>
          </w:p>
        </w:tc>
        <w:tc>
          <w:tcPr>
            <w:tcW w:w="543"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tcPr>
          <w:p w:rsidR="00CA0A4A" w:rsidRPr="00A32011" w:rsidRDefault="00CA0A4A" w:rsidP="00536329">
            <w:pPr>
              <w:spacing w:line="360" w:lineRule="auto"/>
              <w:rPr>
                <w:sz w:val="20"/>
                <w:szCs w:val="20"/>
                <w:lang w:val="ru-RU"/>
              </w:rPr>
            </w:pPr>
            <w:r w:rsidRPr="00A32011">
              <w:rPr>
                <w:sz w:val="20"/>
                <w:szCs w:val="20"/>
                <w:lang w:val="ru-RU"/>
              </w:rPr>
              <w:t>Код</w:t>
            </w:r>
          </w:p>
        </w:tc>
        <w:tc>
          <w:tcPr>
            <w:tcW w:w="854"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tcPr>
          <w:p w:rsidR="00CA0A4A" w:rsidRPr="00A32011" w:rsidRDefault="00CA0A4A" w:rsidP="00536329">
            <w:pPr>
              <w:spacing w:line="360" w:lineRule="auto"/>
              <w:rPr>
                <w:sz w:val="20"/>
                <w:szCs w:val="20"/>
                <w:lang w:val="ru-RU"/>
              </w:rPr>
            </w:pPr>
            <w:r w:rsidRPr="00A32011">
              <w:rPr>
                <w:sz w:val="20"/>
                <w:szCs w:val="20"/>
                <w:lang w:val="ru-RU"/>
              </w:rPr>
              <w:t>Критерии качества эксплуатационной деятельности</w:t>
            </w:r>
          </w:p>
        </w:tc>
        <w:tc>
          <w:tcPr>
            <w:tcW w:w="1035" w:type="pct"/>
            <w:gridSpan w:val="2"/>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tcPr>
          <w:p w:rsidR="00CA0A4A" w:rsidRPr="00A32011" w:rsidRDefault="00CA0A4A" w:rsidP="00536329">
            <w:pPr>
              <w:spacing w:line="360" w:lineRule="auto"/>
              <w:rPr>
                <w:sz w:val="20"/>
                <w:szCs w:val="20"/>
                <w:lang w:val="ru-RU"/>
              </w:rPr>
            </w:pPr>
            <w:r w:rsidRPr="00A32011">
              <w:rPr>
                <w:sz w:val="20"/>
                <w:szCs w:val="20"/>
                <w:lang w:val="ru-RU"/>
              </w:rPr>
              <w:t>Уровень показателя качества эксплуатационной деятельности</w:t>
            </w:r>
          </w:p>
        </w:tc>
        <w:tc>
          <w:tcPr>
            <w:tcW w:w="630"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tcPr>
          <w:p w:rsidR="00CA0A4A" w:rsidRPr="00A32011" w:rsidRDefault="00CA0A4A" w:rsidP="00536329">
            <w:pPr>
              <w:spacing w:line="360" w:lineRule="auto"/>
              <w:rPr>
                <w:sz w:val="20"/>
                <w:szCs w:val="20"/>
                <w:lang w:val="ru-RU"/>
              </w:rPr>
            </w:pPr>
            <w:r w:rsidRPr="00A32011">
              <w:rPr>
                <w:sz w:val="20"/>
                <w:szCs w:val="20"/>
                <w:lang w:val="ru-RU"/>
              </w:rPr>
              <w:t>Заполняется ВЦ</w:t>
            </w:r>
          </w:p>
        </w:tc>
      </w:tr>
      <w:tr w:rsidR="00CA0A4A" w:rsidRPr="00A32011">
        <w:trPr>
          <w:jc w:val="center"/>
        </w:trPr>
        <w:tc>
          <w:tcPr>
            <w:tcW w:w="4030" w:type="dxa"/>
            <w:vMerge/>
            <w:tcBorders>
              <w:top w:val="single" w:sz="4" w:space="0" w:color="auto"/>
              <w:left w:val="single" w:sz="4" w:space="0" w:color="auto"/>
              <w:bottom w:val="single" w:sz="4" w:space="0" w:color="auto"/>
              <w:right w:val="single" w:sz="4" w:space="0" w:color="auto"/>
            </w:tcBorders>
            <w:vAlign w:val="center"/>
          </w:tcPr>
          <w:p w:rsidR="00CA0A4A" w:rsidRPr="00A32011" w:rsidRDefault="00CA0A4A" w:rsidP="00536329">
            <w:pPr>
              <w:spacing w:line="360" w:lineRule="auto"/>
              <w:rPr>
                <w:sz w:val="20"/>
                <w:szCs w:val="20"/>
                <w:lang w:val="ru-RU"/>
              </w:rPr>
            </w:pPr>
          </w:p>
        </w:tc>
        <w:tc>
          <w:tcPr>
            <w:tcW w:w="1338" w:type="dxa"/>
            <w:vMerge/>
            <w:tcBorders>
              <w:top w:val="single" w:sz="4" w:space="0" w:color="auto"/>
              <w:left w:val="nil"/>
              <w:bottom w:val="single" w:sz="4" w:space="0" w:color="auto"/>
              <w:right w:val="single" w:sz="4" w:space="0" w:color="auto"/>
            </w:tcBorders>
            <w:vAlign w:val="center"/>
          </w:tcPr>
          <w:p w:rsidR="00CA0A4A" w:rsidRPr="00A32011" w:rsidRDefault="00CA0A4A" w:rsidP="00536329">
            <w:pPr>
              <w:spacing w:line="360" w:lineRule="auto"/>
              <w:rPr>
                <w:sz w:val="20"/>
                <w:szCs w:val="20"/>
                <w:lang w:val="ru-RU"/>
              </w:rPr>
            </w:pPr>
          </w:p>
        </w:tc>
        <w:tc>
          <w:tcPr>
            <w:tcW w:w="543" w:type="pct"/>
            <w:vMerge/>
            <w:tcBorders>
              <w:top w:val="single" w:sz="4" w:space="0" w:color="auto"/>
              <w:left w:val="nil"/>
              <w:bottom w:val="single" w:sz="4" w:space="0" w:color="auto"/>
              <w:right w:val="single" w:sz="4" w:space="0" w:color="auto"/>
            </w:tcBorders>
            <w:vAlign w:val="center"/>
          </w:tcPr>
          <w:p w:rsidR="00CA0A4A" w:rsidRPr="00A32011" w:rsidRDefault="00CA0A4A" w:rsidP="00536329">
            <w:pPr>
              <w:spacing w:line="360" w:lineRule="auto"/>
              <w:rPr>
                <w:sz w:val="20"/>
                <w:szCs w:val="20"/>
                <w:lang w:val="ru-RU"/>
              </w:rPr>
            </w:pPr>
          </w:p>
        </w:tc>
        <w:tc>
          <w:tcPr>
            <w:tcW w:w="461"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tcPr>
          <w:p w:rsidR="00CA0A4A" w:rsidRPr="00A32011" w:rsidRDefault="00CA0A4A" w:rsidP="00536329">
            <w:pPr>
              <w:spacing w:line="360" w:lineRule="auto"/>
              <w:rPr>
                <w:sz w:val="20"/>
                <w:szCs w:val="20"/>
                <w:lang w:val="ru-RU"/>
              </w:rPr>
            </w:pPr>
            <w:r w:rsidRPr="00A32011">
              <w:rPr>
                <w:sz w:val="20"/>
                <w:szCs w:val="20"/>
                <w:lang w:val="ru-RU"/>
              </w:rPr>
              <w:t>измеритель</w:t>
            </w:r>
          </w:p>
        </w:tc>
        <w:tc>
          <w:tcPr>
            <w:tcW w:w="393"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tcPr>
          <w:p w:rsidR="00CA0A4A" w:rsidRPr="00A32011" w:rsidRDefault="00CA0A4A" w:rsidP="00536329">
            <w:pPr>
              <w:spacing w:line="360" w:lineRule="auto"/>
              <w:rPr>
                <w:sz w:val="20"/>
                <w:szCs w:val="20"/>
                <w:lang w:val="ru-RU"/>
              </w:rPr>
            </w:pPr>
            <w:r w:rsidRPr="00A32011">
              <w:rPr>
                <w:sz w:val="20"/>
                <w:szCs w:val="20"/>
                <w:lang w:val="ru-RU"/>
              </w:rPr>
              <w:t>величина</w:t>
            </w:r>
          </w:p>
        </w:tc>
        <w:tc>
          <w:tcPr>
            <w:tcW w:w="492"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tcPr>
          <w:p w:rsidR="00CA0A4A" w:rsidRPr="00A32011" w:rsidRDefault="00CA0A4A" w:rsidP="00536329">
            <w:pPr>
              <w:spacing w:line="360" w:lineRule="auto"/>
              <w:rPr>
                <w:sz w:val="20"/>
                <w:szCs w:val="20"/>
                <w:lang w:val="ru-RU"/>
              </w:rPr>
            </w:pPr>
            <w:r w:rsidRPr="00A32011">
              <w:rPr>
                <w:sz w:val="20"/>
                <w:szCs w:val="20"/>
                <w:lang w:val="ru-RU"/>
              </w:rPr>
              <w:t>ожидаемый</w:t>
            </w:r>
          </w:p>
        </w:tc>
        <w:tc>
          <w:tcPr>
            <w:tcW w:w="542"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tcPr>
          <w:p w:rsidR="00CA0A4A" w:rsidRPr="00A32011" w:rsidRDefault="00CA0A4A" w:rsidP="00536329">
            <w:pPr>
              <w:spacing w:line="360" w:lineRule="auto"/>
              <w:rPr>
                <w:sz w:val="20"/>
                <w:szCs w:val="20"/>
                <w:lang w:val="ru-RU"/>
              </w:rPr>
            </w:pPr>
            <w:r w:rsidRPr="00A32011">
              <w:rPr>
                <w:sz w:val="20"/>
                <w:szCs w:val="20"/>
                <w:lang w:val="ru-RU"/>
              </w:rPr>
              <w:t>план на 200 г.</w:t>
            </w:r>
          </w:p>
        </w:tc>
        <w:tc>
          <w:tcPr>
            <w:tcW w:w="630" w:type="pct"/>
            <w:vMerge/>
            <w:tcBorders>
              <w:top w:val="single" w:sz="4" w:space="0" w:color="auto"/>
              <w:left w:val="nil"/>
              <w:bottom w:val="single" w:sz="4" w:space="0" w:color="auto"/>
              <w:right w:val="single" w:sz="4" w:space="0" w:color="auto"/>
            </w:tcBorders>
            <w:vAlign w:val="center"/>
          </w:tcPr>
          <w:p w:rsidR="00CA0A4A" w:rsidRPr="00A32011" w:rsidRDefault="00CA0A4A" w:rsidP="00536329">
            <w:pPr>
              <w:spacing w:line="360" w:lineRule="auto"/>
              <w:rPr>
                <w:sz w:val="20"/>
                <w:szCs w:val="20"/>
                <w:lang w:val="ru-RU"/>
              </w:rPr>
            </w:pPr>
          </w:p>
        </w:tc>
      </w:tr>
      <w:tr w:rsidR="00536329" w:rsidRPr="00A32011">
        <w:trPr>
          <w:jc w:val="center"/>
        </w:trPr>
        <w:tc>
          <w:tcPr>
            <w:tcW w:w="1455"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Коэффициент использования пропускной способности СТО</w:t>
            </w:r>
          </w:p>
        </w:tc>
        <w:tc>
          <w:tcPr>
            <w:tcW w:w="48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01</w:t>
            </w:r>
          </w:p>
        </w:tc>
        <w:tc>
          <w:tcPr>
            <w:tcW w:w="54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коэф.</w:t>
            </w:r>
          </w:p>
        </w:tc>
        <w:tc>
          <w:tcPr>
            <w:tcW w:w="461"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9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9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4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3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536329" w:rsidRPr="00A32011">
        <w:trPr>
          <w:jc w:val="center"/>
        </w:trPr>
        <w:tc>
          <w:tcPr>
            <w:tcW w:w="1455"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Соблюдение норм расхода топлива</w:t>
            </w:r>
          </w:p>
        </w:tc>
        <w:tc>
          <w:tcPr>
            <w:tcW w:w="48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02</w:t>
            </w:r>
          </w:p>
        </w:tc>
        <w:tc>
          <w:tcPr>
            <w:tcW w:w="54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кг. усл. топлива</w:t>
            </w:r>
          </w:p>
        </w:tc>
        <w:tc>
          <w:tcPr>
            <w:tcW w:w="461"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9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9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4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3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536329" w:rsidRPr="00A32011">
        <w:trPr>
          <w:jc w:val="center"/>
        </w:trPr>
        <w:tc>
          <w:tcPr>
            <w:tcW w:w="1455"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Соблюдите норм расхода электроэнергии</w:t>
            </w:r>
          </w:p>
        </w:tc>
        <w:tc>
          <w:tcPr>
            <w:tcW w:w="48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03</w:t>
            </w:r>
          </w:p>
        </w:tc>
        <w:tc>
          <w:tcPr>
            <w:tcW w:w="54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кВт ·ч</w:t>
            </w:r>
          </w:p>
        </w:tc>
        <w:tc>
          <w:tcPr>
            <w:tcW w:w="461"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9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9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4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3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536329" w:rsidRPr="00A32011">
        <w:trPr>
          <w:jc w:val="center"/>
        </w:trPr>
        <w:tc>
          <w:tcPr>
            <w:tcW w:w="1455"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Соблюдение норм расхода материалов</w:t>
            </w:r>
          </w:p>
        </w:tc>
        <w:tc>
          <w:tcPr>
            <w:tcW w:w="48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04</w:t>
            </w:r>
          </w:p>
        </w:tc>
        <w:tc>
          <w:tcPr>
            <w:tcW w:w="54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61"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9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9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4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3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536329" w:rsidRPr="00A32011">
        <w:trPr>
          <w:jc w:val="center"/>
        </w:trPr>
        <w:tc>
          <w:tcPr>
            <w:tcW w:w="4030" w:type="dxa"/>
            <w:vMerge/>
            <w:tcBorders>
              <w:top w:val="nil"/>
              <w:left w:val="single" w:sz="4" w:space="0" w:color="auto"/>
              <w:bottom w:val="single" w:sz="4" w:space="0" w:color="auto"/>
              <w:right w:val="single" w:sz="4" w:space="0" w:color="auto"/>
            </w:tcBorders>
            <w:vAlign w:val="center"/>
          </w:tcPr>
          <w:p w:rsidR="00CA0A4A" w:rsidRPr="00A32011" w:rsidRDefault="00CA0A4A" w:rsidP="00536329">
            <w:pPr>
              <w:spacing w:line="360" w:lineRule="auto"/>
              <w:rPr>
                <w:sz w:val="20"/>
                <w:szCs w:val="20"/>
                <w:lang w:val="ru-RU"/>
              </w:rPr>
            </w:pPr>
          </w:p>
        </w:tc>
        <w:tc>
          <w:tcPr>
            <w:tcW w:w="48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05</w:t>
            </w:r>
          </w:p>
        </w:tc>
        <w:tc>
          <w:tcPr>
            <w:tcW w:w="54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61"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9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9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4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3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536329" w:rsidRPr="00A32011">
        <w:trPr>
          <w:jc w:val="center"/>
        </w:trPr>
        <w:tc>
          <w:tcPr>
            <w:tcW w:w="4030" w:type="dxa"/>
            <w:vMerge/>
            <w:tcBorders>
              <w:top w:val="nil"/>
              <w:left w:val="single" w:sz="4" w:space="0" w:color="auto"/>
              <w:bottom w:val="single" w:sz="4" w:space="0" w:color="auto"/>
              <w:right w:val="single" w:sz="4" w:space="0" w:color="auto"/>
            </w:tcBorders>
            <w:vAlign w:val="center"/>
          </w:tcPr>
          <w:p w:rsidR="00CA0A4A" w:rsidRPr="00A32011" w:rsidRDefault="00CA0A4A" w:rsidP="00536329">
            <w:pPr>
              <w:spacing w:line="360" w:lineRule="auto"/>
              <w:rPr>
                <w:sz w:val="20"/>
                <w:szCs w:val="20"/>
                <w:lang w:val="ru-RU"/>
              </w:rPr>
            </w:pPr>
          </w:p>
        </w:tc>
        <w:tc>
          <w:tcPr>
            <w:tcW w:w="48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06</w:t>
            </w:r>
          </w:p>
        </w:tc>
        <w:tc>
          <w:tcPr>
            <w:tcW w:w="54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61"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9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9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4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3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536329" w:rsidRPr="00A32011">
        <w:trPr>
          <w:jc w:val="center"/>
        </w:trPr>
        <w:tc>
          <w:tcPr>
            <w:tcW w:w="4030" w:type="dxa"/>
            <w:vMerge/>
            <w:tcBorders>
              <w:top w:val="nil"/>
              <w:left w:val="single" w:sz="4" w:space="0" w:color="auto"/>
              <w:bottom w:val="single" w:sz="4" w:space="0" w:color="auto"/>
              <w:right w:val="single" w:sz="4" w:space="0" w:color="auto"/>
            </w:tcBorders>
            <w:vAlign w:val="center"/>
          </w:tcPr>
          <w:p w:rsidR="00CA0A4A" w:rsidRPr="00A32011" w:rsidRDefault="00CA0A4A" w:rsidP="00536329">
            <w:pPr>
              <w:spacing w:line="360" w:lineRule="auto"/>
              <w:rPr>
                <w:sz w:val="20"/>
                <w:szCs w:val="20"/>
                <w:lang w:val="ru-RU"/>
              </w:rPr>
            </w:pPr>
          </w:p>
        </w:tc>
        <w:tc>
          <w:tcPr>
            <w:tcW w:w="48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07</w:t>
            </w:r>
          </w:p>
        </w:tc>
        <w:tc>
          <w:tcPr>
            <w:tcW w:w="54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61"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9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9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4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3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536329" w:rsidRPr="00A32011">
        <w:trPr>
          <w:jc w:val="center"/>
        </w:trPr>
        <w:tc>
          <w:tcPr>
            <w:tcW w:w="1455"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Численность работников основных профессий</w:t>
            </w:r>
          </w:p>
        </w:tc>
        <w:tc>
          <w:tcPr>
            <w:tcW w:w="48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08</w:t>
            </w:r>
          </w:p>
        </w:tc>
        <w:tc>
          <w:tcPr>
            <w:tcW w:w="54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чел.</w:t>
            </w:r>
          </w:p>
        </w:tc>
        <w:tc>
          <w:tcPr>
            <w:tcW w:w="461"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9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9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4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3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536329" w:rsidRPr="00A32011">
        <w:trPr>
          <w:jc w:val="center"/>
        </w:trPr>
        <w:tc>
          <w:tcPr>
            <w:tcW w:w="4030" w:type="dxa"/>
            <w:vMerge/>
            <w:tcBorders>
              <w:top w:val="nil"/>
              <w:left w:val="single" w:sz="4" w:space="0" w:color="auto"/>
              <w:bottom w:val="single" w:sz="4" w:space="0" w:color="auto"/>
              <w:right w:val="single" w:sz="4" w:space="0" w:color="auto"/>
            </w:tcBorders>
            <w:vAlign w:val="center"/>
          </w:tcPr>
          <w:p w:rsidR="00CA0A4A" w:rsidRPr="00A32011" w:rsidRDefault="00CA0A4A" w:rsidP="00536329">
            <w:pPr>
              <w:spacing w:line="360" w:lineRule="auto"/>
              <w:rPr>
                <w:sz w:val="20"/>
                <w:szCs w:val="20"/>
                <w:lang w:val="ru-RU"/>
              </w:rPr>
            </w:pPr>
          </w:p>
        </w:tc>
        <w:tc>
          <w:tcPr>
            <w:tcW w:w="48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09</w:t>
            </w:r>
          </w:p>
        </w:tc>
        <w:tc>
          <w:tcPr>
            <w:tcW w:w="54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61"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9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9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4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3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536329" w:rsidRPr="00A32011">
        <w:trPr>
          <w:jc w:val="center"/>
        </w:trPr>
        <w:tc>
          <w:tcPr>
            <w:tcW w:w="4030" w:type="dxa"/>
            <w:vMerge/>
            <w:tcBorders>
              <w:top w:val="nil"/>
              <w:left w:val="single" w:sz="4" w:space="0" w:color="auto"/>
              <w:bottom w:val="single" w:sz="4" w:space="0" w:color="auto"/>
              <w:right w:val="single" w:sz="4" w:space="0" w:color="auto"/>
            </w:tcBorders>
            <w:vAlign w:val="center"/>
          </w:tcPr>
          <w:p w:rsidR="00CA0A4A" w:rsidRPr="00A32011" w:rsidRDefault="00CA0A4A" w:rsidP="00536329">
            <w:pPr>
              <w:spacing w:line="360" w:lineRule="auto"/>
              <w:rPr>
                <w:sz w:val="20"/>
                <w:szCs w:val="20"/>
                <w:lang w:val="ru-RU"/>
              </w:rPr>
            </w:pPr>
          </w:p>
        </w:tc>
        <w:tc>
          <w:tcPr>
            <w:tcW w:w="48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10</w:t>
            </w:r>
          </w:p>
        </w:tc>
        <w:tc>
          <w:tcPr>
            <w:tcW w:w="54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61"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9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9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4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3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536329" w:rsidRPr="00A32011">
        <w:trPr>
          <w:jc w:val="center"/>
        </w:trPr>
        <w:tc>
          <w:tcPr>
            <w:tcW w:w="4030" w:type="dxa"/>
            <w:vMerge/>
            <w:tcBorders>
              <w:top w:val="nil"/>
              <w:left w:val="single" w:sz="4" w:space="0" w:color="auto"/>
              <w:bottom w:val="single" w:sz="4" w:space="0" w:color="auto"/>
              <w:right w:val="single" w:sz="4" w:space="0" w:color="auto"/>
            </w:tcBorders>
            <w:vAlign w:val="center"/>
          </w:tcPr>
          <w:p w:rsidR="00CA0A4A" w:rsidRPr="00A32011" w:rsidRDefault="00CA0A4A" w:rsidP="00536329">
            <w:pPr>
              <w:spacing w:line="360" w:lineRule="auto"/>
              <w:rPr>
                <w:sz w:val="20"/>
                <w:szCs w:val="20"/>
                <w:lang w:val="ru-RU"/>
              </w:rPr>
            </w:pPr>
          </w:p>
        </w:tc>
        <w:tc>
          <w:tcPr>
            <w:tcW w:w="48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11</w:t>
            </w:r>
          </w:p>
        </w:tc>
        <w:tc>
          <w:tcPr>
            <w:tcW w:w="54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61"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9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9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4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3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536329" w:rsidRPr="00A32011">
        <w:trPr>
          <w:jc w:val="center"/>
        </w:trPr>
        <w:tc>
          <w:tcPr>
            <w:tcW w:w="4030" w:type="dxa"/>
            <w:vMerge/>
            <w:tcBorders>
              <w:top w:val="nil"/>
              <w:left w:val="single" w:sz="4" w:space="0" w:color="auto"/>
              <w:bottom w:val="single" w:sz="4" w:space="0" w:color="auto"/>
              <w:right w:val="single" w:sz="4" w:space="0" w:color="auto"/>
            </w:tcBorders>
            <w:vAlign w:val="center"/>
          </w:tcPr>
          <w:p w:rsidR="00CA0A4A" w:rsidRPr="00A32011" w:rsidRDefault="00CA0A4A" w:rsidP="00536329">
            <w:pPr>
              <w:spacing w:line="360" w:lineRule="auto"/>
              <w:rPr>
                <w:sz w:val="20"/>
                <w:szCs w:val="20"/>
                <w:lang w:val="ru-RU"/>
              </w:rPr>
            </w:pPr>
          </w:p>
        </w:tc>
        <w:tc>
          <w:tcPr>
            <w:tcW w:w="48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12</w:t>
            </w:r>
          </w:p>
        </w:tc>
        <w:tc>
          <w:tcPr>
            <w:tcW w:w="54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61"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9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9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4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3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536329" w:rsidRPr="00A32011">
        <w:trPr>
          <w:jc w:val="center"/>
        </w:trPr>
        <w:tc>
          <w:tcPr>
            <w:tcW w:w="1455" w:type="pct"/>
            <w:vMerge w:val="restar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Квалификация работников основных профессий</w:t>
            </w:r>
          </w:p>
        </w:tc>
        <w:tc>
          <w:tcPr>
            <w:tcW w:w="48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13</w:t>
            </w:r>
          </w:p>
        </w:tc>
        <w:tc>
          <w:tcPr>
            <w:tcW w:w="54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разряд по ТКС</w:t>
            </w:r>
          </w:p>
        </w:tc>
        <w:tc>
          <w:tcPr>
            <w:tcW w:w="461"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9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9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4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3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536329" w:rsidRPr="00A32011">
        <w:trPr>
          <w:jc w:val="center"/>
        </w:trPr>
        <w:tc>
          <w:tcPr>
            <w:tcW w:w="4030" w:type="dxa"/>
            <w:vMerge/>
            <w:tcBorders>
              <w:top w:val="nil"/>
              <w:left w:val="single" w:sz="4" w:space="0" w:color="auto"/>
              <w:bottom w:val="single" w:sz="4" w:space="0" w:color="auto"/>
              <w:right w:val="single" w:sz="4" w:space="0" w:color="auto"/>
            </w:tcBorders>
            <w:vAlign w:val="center"/>
          </w:tcPr>
          <w:p w:rsidR="00CA0A4A" w:rsidRPr="00A32011" w:rsidRDefault="00CA0A4A" w:rsidP="00536329">
            <w:pPr>
              <w:spacing w:line="360" w:lineRule="auto"/>
              <w:rPr>
                <w:sz w:val="20"/>
                <w:szCs w:val="20"/>
                <w:lang w:val="ru-RU"/>
              </w:rPr>
            </w:pPr>
          </w:p>
        </w:tc>
        <w:tc>
          <w:tcPr>
            <w:tcW w:w="48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14</w:t>
            </w:r>
          </w:p>
        </w:tc>
        <w:tc>
          <w:tcPr>
            <w:tcW w:w="54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61"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9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9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4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3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536329" w:rsidRPr="00A32011">
        <w:trPr>
          <w:jc w:val="center"/>
        </w:trPr>
        <w:tc>
          <w:tcPr>
            <w:tcW w:w="4030" w:type="dxa"/>
            <w:vMerge/>
            <w:tcBorders>
              <w:top w:val="nil"/>
              <w:left w:val="single" w:sz="4" w:space="0" w:color="auto"/>
              <w:bottom w:val="single" w:sz="4" w:space="0" w:color="auto"/>
              <w:right w:val="single" w:sz="4" w:space="0" w:color="auto"/>
            </w:tcBorders>
            <w:vAlign w:val="center"/>
          </w:tcPr>
          <w:p w:rsidR="00CA0A4A" w:rsidRPr="00A32011" w:rsidRDefault="00CA0A4A" w:rsidP="00536329">
            <w:pPr>
              <w:spacing w:line="360" w:lineRule="auto"/>
              <w:rPr>
                <w:sz w:val="20"/>
                <w:szCs w:val="20"/>
                <w:lang w:val="ru-RU"/>
              </w:rPr>
            </w:pPr>
          </w:p>
        </w:tc>
        <w:tc>
          <w:tcPr>
            <w:tcW w:w="48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15</w:t>
            </w:r>
          </w:p>
        </w:tc>
        <w:tc>
          <w:tcPr>
            <w:tcW w:w="54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61"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9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9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4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3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536329" w:rsidRPr="00A32011">
        <w:trPr>
          <w:jc w:val="center"/>
        </w:trPr>
        <w:tc>
          <w:tcPr>
            <w:tcW w:w="4030" w:type="dxa"/>
            <w:vMerge/>
            <w:tcBorders>
              <w:top w:val="nil"/>
              <w:left w:val="single" w:sz="4" w:space="0" w:color="auto"/>
              <w:bottom w:val="single" w:sz="4" w:space="0" w:color="auto"/>
              <w:right w:val="single" w:sz="4" w:space="0" w:color="auto"/>
            </w:tcBorders>
            <w:vAlign w:val="center"/>
          </w:tcPr>
          <w:p w:rsidR="00CA0A4A" w:rsidRPr="00A32011" w:rsidRDefault="00CA0A4A" w:rsidP="00536329">
            <w:pPr>
              <w:spacing w:line="360" w:lineRule="auto"/>
              <w:rPr>
                <w:sz w:val="20"/>
                <w:szCs w:val="20"/>
                <w:lang w:val="ru-RU"/>
              </w:rPr>
            </w:pPr>
          </w:p>
        </w:tc>
        <w:tc>
          <w:tcPr>
            <w:tcW w:w="48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16</w:t>
            </w:r>
          </w:p>
        </w:tc>
        <w:tc>
          <w:tcPr>
            <w:tcW w:w="54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61"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9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49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4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3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bl>
    <w:p w:rsidR="00536329" w:rsidRPr="00A32011" w:rsidRDefault="00CA0A4A" w:rsidP="00536329">
      <w:pPr>
        <w:spacing w:line="360" w:lineRule="auto"/>
        <w:rPr>
          <w:sz w:val="20"/>
          <w:szCs w:val="20"/>
          <w:lang w:val="ru-RU"/>
        </w:rPr>
      </w:pPr>
      <w:r w:rsidRPr="00A32011">
        <w:rPr>
          <w:sz w:val="20"/>
          <w:szCs w:val="20"/>
          <w:lang w:val="ru-RU"/>
        </w:rPr>
        <w:t xml:space="preserve"> </w:t>
      </w:r>
    </w:p>
    <w:p w:rsidR="00CA0A4A" w:rsidRPr="00A32011" w:rsidRDefault="00536329" w:rsidP="00536329">
      <w:pPr>
        <w:spacing w:line="360" w:lineRule="auto"/>
        <w:rPr>
          <w:lang w:val="ru-RU"/>
        </w:rPr>
      </w:pPr>
      <w:r w:rsidRPr="00A32011">
        <w:rPr>
          <w:sz w:val="20"/>
          <w:szCs w:val="20"/>
          <w:lang w:val="ru-RU"/>
        </w:rPr>
        <w:br w:type="page"/>
      </w:r>
      <w:r w:rsidR="00CA0A4A" w:rsidRPr="00A32011">
        <w:rPr>
          <w:lang w:val="ru-RU"/>
        </w:rPr>
        <w:t>Таблица Б.2 - План материально-технического снабжения на 200_____г.</w:t>
      </w:r>
    </w:p>
    <w:tbl>
      <w:tblPr>
        <w:tblW w:w="14349" w:type="dxa"/>
        <w:jc w:val="center"/>
        <w:tblCellMar>
          <w:left w:w="0" w:type="dxa"/>
          <w:right w:w="0" w:type="dxa"/>
        </w:tblCellMar>
        <w:tblLook w:val="0000" w:firstRow="0" w:lastRow="0" w:firstColumn="0" w:lastColumn="0" w:noHBand="0" w:noVBand="0"/>
      </w:tblPr>
      <w:tblGrid>
        <w:gridCol w:w="1705"/>
        <w:gridCol w:w="1020"/>
        <w:gridCol w:w="625"/>
        <w:gridCol w:w="346"/>
        <w:gridCol w:w="1511"/>
        <w:gridCol w:w="1424"/>
        <w:gridCol w:w="1160"/>
        <w:gridCol w:w="1044"/>
        <w:gridCol w:w="1054"/>
        <w:gridCol w:w="962"/>
        <w:gridCol w:w="247"/>
        <w:gridCol w:w="224"/>
        <w:gridCol w:w="290"/>
        <w:gridCol w:w="302"/>
        <w:gridCol w:w="1256"/>
        <w:gridCol w:w="1179"/>
      </w:tblGrid>
      <w:tr w:rsidR="00A32011" w:rsidRPr="00A32011" w:rsidTr="00A32011">
        <w:trPr>
          <w:trHeight w:val="35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CA0A4A" w:rsidRPr="00A32011" w:rsidRDefault="00CA0A4A" w:rsidP="00A32011">
            <w:pPr>
              <w:spacing w:line="360" w:lineRule="auto"/>
              <w:jc w:val="left"/>
              <w:rPr>
                <w:sz w:val="20"/>
                <w:szCs w:val="20"/>
                <w:lang w:val="ru-RU"/>
              </w:rPr>
            </w:pPr>
            <w:r w:rsidRPr="00A32011">
              <w:rPr>
                <w:sz w:val="20"/>
                <w:szCs w:val="20"/>
                <w:lang w:val="ru-RU"/>
              </w:rPr>
              <w:t>Наименование материалов, оборудования, топлива</w:t>
            </w:r>
          </w:p>
        </w:tc>
        <w:tc>
          <w:tcPr>
            <w:tcW w:w="0" w:type="auto"/>
            <w:vMerge w:val="restart"/>
            <w:tcBorders>
              <w:top w:val="single" w:sz="4" w:space="0" w:color="auto"/>
              <w:left w:val="nil"/>
              <w:bottom w:val="single" w:sz="4" w:space="0" w:color="auto"/>
              <w:right w:val="single" w:sz="4" w:space="0" w:color="auto"/>
            </w:tcBorders>
            <w:shd w:val="clear" w:color="auto" w:fill="FFFFFF"/>
          </w:tcPr>
          <w:p w:rsidR="00CA0A4A" w:rsidRPr="00A32011" w:rsidRDefault="00CA0A4A" w:rsidP="00A32011">
            <w:pPr>
              <w:spacing w:line="360" w:lineRule="auto"/>
              <w:jc w:val="left"/>
              <w:rPr>
                <w:sz w:val="20"/>
                <w:szCs w:val="20"/>
                <w:lang w:val="ru-RU"/>
              </w:rPr>
            </w:pPr>
            <w:r w:rsidRPr="00A32011">
              <w:rPr>
                <w:sz w:val="20"/>
                <w:szCs w:val="20"/>
                <w:lang w:val="ru-RU"/>
              </w:rPr>
              <w:t>Единица измерения</w:t>
            </w:r>
          </w:p>
        </w:tc>
        <w:tc>
          <w:tcPr>
            <w:tcW w:w="0" w:type="auto"/>
            <w:vMerge w:val="restart"/>
            <w:tcBorders>
              <w:top w:val="single" w:sz="4" w:space="0" w:color="auto"/>
              <w:left w:val="nil"/>
              <w:bottom w:val="single" w:sz="4" w:space="0" w:color="auto"/>
              <w:right w:val="single" w:sz="4" w:space="0" w:color="auto"/>
            </w:tcBorders>
            <w:shd w:val="clear" w:color="auto" w:fill="FFFFFF"/>
          </w:tcPr>
          <w:p w:rsidR="00CA0A4A" w:rsidRPr="00A32011" w:rsidRDefault="00CA0A4A" w:rsidP="00A32011">
            <w:pPr>
              <w:spacing w:line="360" w:lineRule="auto"/>
              <w:jc w:val="left"/>
              <w:rPr>
                <w:sz w:val="20"/>
                <w:szCs w:val="20"/>
                <w:lang w:val="ru-RU"/>
              </w:rPr>
            </w:pPr>
            <w:r w:rsidRPr="00A32011">
              <w:rPr>
                <w:sz w:val="20"/>
                <w:szCs w:val="20"/>
                <w:lang w:val="ru-RU"/>
              </w:rPr>
              <w:t>№ строки</w:t>
            </w:r>
          </w:p>
        </w:tc>
        <w:tc>
          <w:tcPr>
            <w:tcW w:w="0" w:type="auto"/>
            <w:vMerge w:val="restart"/>
            <w:tcBorders>
              <w:top w:val="single" w:sz="4" w:space="0" w:color="auto"/>
              <w:left w:val="nil"/>
              <w:bottom w:val="single" w:sz="4" w:space="0" w:color="auto"/>
              <w:right w:val="single" w:sz="4" w:space="0" w:color="auto"/>
            </w:tcBorders>
            <w:shd w:val="clear" w:color="auto" w:fill="FFFFFF"/>
          </w:tcPr>
          <w:p w:rsidR="00CA0A4A" w:rsidRPr="00A32011" w:rsidRDefault="00CA0A4A" w:rsidP="00A32011">
            <w:pPr>
              <w:spacing w:line="360" w:lineRule="auto"/>
              <w:jc w:val="left"/>
              <w:rPr>
                <w:sz w:val="20"/>
                <w:szCs w:val="20"/>
                <w:lang w:val="ru-RU"/>
              </w:rPr>
            </w:pPr>
            <w:r w:rsidRPr="00A32011">
              <w:rPr>
                <w:sz w:val="20"/>
                <w:szCs w:val="20"/>
                <w:lang w:val="ru-RU"/>
              </w:rPr>
              <w:t>Код</w:t>
            </w:r>
          </w:p>
        </w:tc>
        <w:tc>
          <w:tcPr>
            <w:tcW w:w="0" w:type="auto"/>
            <w:vMerge w:val="restart"/>
            <w:tcBorders>
              <w:top w:val="single" w:sz="4" w:space="0" w:color="auto"/>
              <w:left w:val="nil"/>
              <w:bottom w:val="single" w:sz="4" w:space="0" w:color="auto"/>
              <w:right w:val="single" w:sz="4" w:space="0" w:color="auto"/>
            </w:tcBorders>
            <w:shd w:val="clear" w:color="auto" w:fill="FFFFFF"/>
          </w:tcPr>
          <w:p w:rsidR="00CA0A4A" w:rsidRPr="00A32011" w:rsidRDefault="00CA0A4A" w:rsidP="00A32011">
            <w:pPr>
              <w:spacing w:line="360" w:lineRule="auto"/>
              <w:jc w:val="left"/>
              <w:rPr>
                <w:sz w:val="20"/>
                <w:szCs w:val="20"/>
                <w:lang w:val="ru-RU"/>
              </w:rPr>
            </w:pPr>
            <w:r w:rsidRPr="00A32011">
              <w:rPr>
                <w:sz w:val="20"/>
                <w:szCs w:val="20"/>
                <w:lang w:val="ru-RU"/>
              </w:rPr>
              <w:t>Остаток на начало планируемого года</w:t>
            </w:r>
          </w:p>
        </w:tc>
        <w:tc>
          <w:tcPr>
            <w:tcW w:w="0" w:type="auto"/>
            <w:vMerge w:val="restart"/>
            <w:tcBorders>
              <w:top w:val="single" w:sz="4" w:space="0" w:color="auto"/>
              <w:left w:val="nil"/>
              <w:bottom w:val="single" w:sz="4" w:space="0" w:color="auto"/>
              <w:right w:val="single" w:sz="4" w:space="0" w:color="auto"/>
            </w:tcBorders>
            <w:shd w:val="clear" w:color="auto" w:fill="FFFFFF"/>
          </w:tcPr>
          <w:p w:rsidR="00CA0A4A" w:rsidRPr="00A32011" w:rsidRDefault="00CA0A4A" w:rsidP="00A32011">
            <w:pPr>
              <w:spacing w:line="360" w:lineRule="auto"/>
              <w:jc w:val="left"/>
              <w:rPr>
                <w:sz w:val="20"/>
                <w:szCs w:val="20"/>
                <w:lang w:val="ru-RU"/>
              </w:rPr>
            </w:pPr>
            <w:r w:rsidRPr="00A32011">
              <w:rPr>
                <w:sz w:val="20"/>
                <w:szCs w:val="20"/>
                <w:lang w:val="ru-RU"/>
              </w:rPr>
              <w:t>Потребность на планируемый год</w:t>
            </w:r>
          </w:p>
        </w:tc>
        <w:tc>
          <w:tcPr>
            <w:tcW w:w="0" w:type="auto"/>
            <w:vMerge w:val="restart"/>
            <w:tcBorders>
              <w:top w:val="single" w:sz="4" w:space="0" w:color="auto"/>
              <w:left w:val="nil"/>
              <w:bottom w:val="single" w:sz="4" w:space="0" w:color="auto"/>
              <w:right w:val="single" w:sz="4" w:space="0" w:color="auto"/>
            </w:tcBorders>
            <w:shd w:val="clear" w:color="auto" w:fill="FFFFFF"/>
          </w:tcPr>
          <w:p w:rsidR="00CA0A4A" w:rsidRPr="00A32011" w:rsidRDefault="00CA0A4A" w:rsidP="00A32011">
            <w:pPr>
              <w:spacing w:line="360" w:lineRule="auto"/>
              <w:jc w:val="left"/>
              <w:rPr>
                <w:sz w:val="20"/>
                <w:szCs w:val="20"/>
                <w:lang w:val="ru-RU"/>
              </w:rPr>
            </w:pPr>
            <w:r w:rsidRPr="00A32011">
              <w:rPr>
                <w:sz w:val="20"/>
                <w:szCs w:val="20"/>
                <w:lang w:val="ru-RU"/>
              </w:rPr>
              <w:t>Плановый остаток на конец года</w:t>
            </w:r>
          </w:p>
        </w:tc>
        <w:tc>
          <w:tcPr>
            <w:tcW w:w="4123" w:type="dxa"/>
            <w:gridSpan w:val="7"/>
            <w:tcBorders>
              <w:top w:val="single" w:sz="4" w:space="0" w:color="auto"/>
              <w:left w:val="nil"/>
              <w:bottom w:val="single" w:sz="4" w:space="0" w:color="auto"/>
              <w:right w:val="single" w:sz="4" w:space="0" w:color="auto"/>
            </w:tcBorders>
            <w:shd w:val="clear" w:color="auto" w:fill="FFFFFF"/>
          </w:tcPr>
          <w:p w:rsidR="00CA0A4A" w:rsidRPr="00A32011" w:rsidRDefault="00CA0A4A" w:rsidP="00A32011">
            <w:pPr>
              <w:spacing w:line="360" w:lineRule="auto"/>
              <w:jc w:val="left"/>
              <w:rPr>
                <w:sz w:val="20"/>
                <w:szCs w:val="20"/>
                <w:lang w:val="ru-RU"/>
              </w:rPr>
            </w:pPr>
            <w:r w:rsidRPr="00A32011">
              <w:rPr>
                <w:sz w:val="20"/>
                <w:szCs w:val="20"/>
                <w:lang w:val="ru-RU"/>
              </w:rPr>
              <w:t>К заготовке на планируемый год</w:t>
            </w:r>
          </w:p>
        </w:tc>
        <w:tc>
          <w:tcPr>
            <w:tcW w:w="1256" w:type="dxa"/>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Источник получения материально-технических ресурсов</w:t>
            </w:r>
          </w:p>
        </w:tc>
        <w:tc>
          <w:tcPr>
            <w:tcW w:w="0" w:type="auto"/>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Заполняется ВЦ</w:t>
            </w:r>
          </w:p>
        </w:tc>
      </w:tr>
      <w:tr w:rsidR="00A32011" w:rsidRPr="00A32011" w:rsidTr="00A32011">
        <w:trPr>
          <w:trHeight w:val="993"/>
          <w:jc w:val="center"/>
        </w:trPr>
        <w:tc>
          <w:tcPr>
            <w:tcW w:w="0" w:type="auto"/>
            <w:vMerge/>
            <w:tcBorders>
              <w:top w:val="single" w:sz="4" w:space="0" w:color="auto"/>
              <w:left w:val="single" w:sz="4" w:space="0" w:color="auto"/>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0" w:type="auto"/>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0" w:type="auto"/>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0" w:type="auto"/>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0" w:type="auto"/>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0" w:type="auto"/>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0" w:type="auto"/>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0" w:type="auto"/>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количество</w:t>
            </w:r>
          </w:p>
        </w:tc>
        <w:tc>
          <w:tcPr>
            <w:tcW w:w="0" w:type="auto"/>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цена за единицу, руб-коп.</w:t>
            </w:r>
          </w:p>
        </w:tc>
        <w:tc>
          <w:tcPr>
            <w:tcW w:w="0" w:type="auto"/>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сумма, всего, тыс.руб.</w:t>
            </w:r>
          </w:p>
        </w:tc>
        <w:tc>
          <w:tcPr>
            <w:tcW w:w="1063" w:type="dxa"/>
            <w:gridSpan w:val="4"/>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в том числе по кварталам</w:t>
            </w:r>
          </w:p>
        </w:tc>
        <w:tc>
          <w:tcPr>
            <w:tcW w:w="1256" w:type="dxa"/>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0" w:type="auto"/>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ind w:firstLine="709"/>
              <w:jc w:val="left"/>
              <w:rPr>
                <w:sz w:val="20"/>
                <w:szCs w:val="20"/>
                <w:lang w:val="ru-RU"/>
              </w:rPr>
            </w:pPr>
          </w:p>
        </w:tc>
      </w:tr>
      <w:tr w:rsidR="00A32011" w:rsidRPr="00A32011" w:rsidTr="00A32011">
        <w:trPr>
          <w:trHeight w:val="70"/>
          <w:jc w:val="center"/>
        </w:trPr>
        <w:tc>
          <w:tcPr>
            <w:tcW w:w="0" w:type="auto"/>
            <w:vMerge/>
            <w:tcBorders>
              <w:top w:val="single" w:sz="4" w:space="0" w:color="auto"/>
              <w:left w:val="single" w:sz="4" w:space="0" w:color="auto"/>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0" w:type="auto"/>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0" w:type="auto"/>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0" w:type="auto"/>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0" w:type="auto"/>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0" w:type="auto"/>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0" w:type="auto"/>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0" w:type="auto"/>
            <w:vMerge/>
            <w:tcBorders>
              <w:top w:val="nil"/>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0" w:type="auto"/>
            <w:vMerge/>
            <w:tcBorders>
              <w:top w:val="nil"/>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0" w:type="auto"/>
            <w:vMerge/>
            <w:tcBorders>
              <w:top w:val="nil"/>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247" w:type="dxa"/>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I</w:t>
            </w:r>
          </w:p>
        </w:tc>
        <w:tc>
          <w:tcPr>
            <w:tcW w:w="224" w:type="dxa"/>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ind w:left="-17" w:firstLine="17"/>
              <w:jc w:val="left"/>
              <w:rPr>
                <w:sz w:val="20"/>
                <w:szCs w:val="20"/>
                <w:lang w:val="ru-RU"/>
              </w:rPr>
            </w:pPr>
            <w:r w:rsidRPr="00A32011">
              <w:rPr>
                <w:sz w:val="20"/>
                <w:szCs w:val="20"/>
                <w:lang w:val="ru-RU"/>
              </w:rPr>
              <w:t>II</w:t>
            </w:r>
          </w:p>
        </w:tc>
        <w:tc>
          <w:tcPr>
            <w:tcW w:w="0" w:type="auto"/>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III</w:t>
            </w:r>
          </w:p>
        </w:tc>
        <w:tc>
          <w:tcPr>
            <w:tcW w:w="0" w:type="auto"/>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IV</w:t>
            </w:r>
          </w:p>
        </w:tc>
        <w:tc>
          <w:tcPr>
            <w:tcW w:w="1256" w:type="dxa"/>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0" w:type="auto"/>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ind w:firstLine="709"/>
              <w:jc w:val="left"/>
              <w:rPr>
                <w:sz w:val="20"/>
                <w:szCs w:val="20"/>
                <w:lang w:val="ru-RU"/>
              </w:rPr>
            </w:pPr>
          </w:p>
        </w:tc>
      </w:tr>
      <w:tr w:rsidR="00A32011" w:rsidRPr="00A32011" w:rsidTr="00A32011">
        <w:trPr>
          <w:cantSplit/>
          <w:trHeight w:val="303"/>
          <w:jc w:val="center"/>
        </w:trPr>
        <w:tc>
          <w:tcPr>
            <w:tcW w:w="0" w:type="auto"/>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Топливо</w:t>
            </w:r>
          </w:p>
        </w:tc>
        <w:tc>
          <w:tcPr>
            <w:tcW w:w="0" w:type="auto"/>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0" w:type="auto"/>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0" w:type="auto"/>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0" w:type="auto"/>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0" w:type="auto"/>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0" w:type="auto"/>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0" w:type="auto"/>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0" w:type="auto"/>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0" w:type="auto"/>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247" w:type="dxa"/>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224" w:type="dxa"/>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0" w:type="auto"/>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0" w:type="auto"/>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256" w:type="dxa"/>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0" w:type="auto"/>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ind w:firstLine="709"/>
              <w:jc w:val="left"/>
              <w:rPr>
                <w:sz w:val="20"/>
                <w:szCs w:val="20"/>
                <w:lang w:val="ru-RU"/>
              </w:rPr>
            </w:pPr>
            <w:r w:rsidRPr="00A32011">
              <w:rPr>
                <w:sz w:val="20"/>
                <w:szCs w:val="20"/>
                <w:lang w:val="ru-RU"/>
              </w:rPr>
              <w:t xml:space="preserve"> </w:t>
            </w:r>
          </w:p>
        </w:tc>
      </w:tr>
    </w:tbl>
    <w:p w:rsidR="00CA0A4A" w:rsidRPr="00A32011" w:rsidRDefault="00CA0A4A" w:rsidP="00CA0A4A">
      <w:pPr>
        <w:spacing w:line="360" w:lineRule="auto"/>
        <w:ind w:firstLine="709"/>
        <w:rPr>
          <w:lang w:val="ru-RU"/>
        </w:rPr>
      </w:pPr>
    </w:p>
    <w:p w:rsidR="00CA0A4A" w:rsidRPr="00A32011" w:rsidRDefault="00CA0A4A" w:rsidP="00CA0A4A">
      <w:pPr>
        <w:spacing w:line="360" w:lineRule="auto"/>
        <w:ind w:firstLine="709"/>
        <w:rPr>
          <w:lang w:val="ru-RU"/>
        </w:rPr>
      </w:pPr>
      <w:r w:rsidRPr="00A32011">
        <w:rPr>
          <w:lang w:val="ru-RU"/>
        </w:rPr>
        <w:t>Таблица Б.3 - Расчет потребности в материально-технических ресурсах на 200____г.</w:t>
      </w:r>
    </w:p>
    <w:tbl>
      <w:tblPr>
        <w:tblW w:w="4529" w:type="pct"/>
        <w:jc w:val="center"/>
        <w:tblCellMar>
          <w:left w:w="0" w:type="dxa"/>
          <w:right w:w="0" w:type="dxa"/>
        </w:tblCellMar>
        <w:tblLook w:val="0000" w:firstRow="0" w:lastRow="0" w:firstColumn="0" w:lastColumn="0" w:noHBand="0" w:noVBand="0"/>
      </w:tblPr>
      <w:tblGrid>
        <w:gridCol w:w="2514"/>
        <w:gridCol w:w="1116"/>
        <w:gridCol w:w="659"/>
        <w:gridCol w:w="260"/>
        <w:gridCol w:w="280"/>
        <w:gridCol w:w="779"/>
        <w:gridCol w:w="496"/>
        <w:gridCol w:w="496"/>
        <w:gridCol w:w="496"/>
        <w:gridCol w:w="509"/>
        <w:gridCol w:w="1285"/>
        <w:gridCol w:w="755"/>
        <w:gridCol w:w="436"/>
        <w:gridCol w:w="449"/>
        <w:gridCol w:w="550"/>
        <w:gridCol w:w="582"/>
        <w:gridCol w:w="1023"/>
        <w:gridCol w:w="296"/>
      </w:tblGrid>
      <w:tr w:rsidR="00536329" w:rsidRPr="00A32011" w:rsidTr="00A32011">
        <w:trPr>
          <w:jc w:val="center"/>
        </w:trPr>
        <w:tc>
          <w:tcPr>
            <w:tcW w:w="968" w:type="pct"/>
            <w:vMerge w:val="restart"/>
            <w:tcBorders>
              <w:top w:val="single" w:sz="4" w:space="0" w:color="auto"/>
              <w:left w:val="single" w:sz="4" w:space="0" w:color="auto"/>
              <w:bottom w:val="single" w:sz="4" w:space="0" w:color="auto"/>
              <w:right w:val="single" w:sz="4" w:space="0" w:color="auto"/>
            </w:tcBorders>
            <w:shd w:val="clear" w:color="auto" w:fill="FFFFFF"/>
          </w:tcPr>
          <w:p w:rsidR="00CA0A4A" w:rsidRPr="00A32011" w:rsidRDefault="00CA0A4A" w:rsidP="00A32011">
            <w:pPr>
              <w:spacing w:line="360" w:lineRule="auto"/>
              <w:jc w:val="left"/>
              <w:rPr>
                <w:sz w:val="20"/>
                <w:szCs w:val="20"/>
                <w:lang w:val="ru-RU"/>
              </w:rPr>
            </w:pPr>
            <w:r w:rsidRPr="00A32011">
              <w:rPr>
                <w:sz w:val="20"/>
                <w:szCs w:val="20"/>
                <w:lang w:val="ru-RU"/>
              </w:rPr>
              <w:t>Наименование показателей</w:t>
            </w:r>
          </w:p>
        </w:tc>
        <w:tc>
          <w:tcPr>
            <w:tcW w:w="430" w:type="pct"/>
            <w:vMerge w:val="restart"/>
            <w:tcBorders>
              <w:top w:val="single" w:sz="4" w:space="0" w:color="auto"/>
              <w:left w:val="nil"/>
              <w:bottom w:val="single" w:sz="4" w:space="0" w:color="auto"/>
              <w:right w:val="single" w:sz="4" w:space="0" w:color="auto"/>
            </w:tcBorders>
            <w:shd w:val="clear" w:color="auto" w:fill="FFFFFF"/>
          </w:tcPr>
          <w:p w:rsidR="00CA0A4A" w:rsidRPr="00A32011" w:rsidRDefault="00CA0A4A" w:rsidP="00A32011">
            <w:pPr>
              <w:spacing w:line="360" w:lineRule="auto"/>
              <w:jc w:val="left"/>
              <w:rPr>
                <w:sz w:val="20"/>
                <w:szCs w:val="20"/>
                <w:lang w:val="ru-RU"/>
              </w:rPr>
            </w:pPr>
            <w:r w:rsidRPr="00A32011">
              <w:rPr>
                <w:sz w:val="20"/>
                <w:szCs w:val="20"/>
                <w:lang w:val="ru-RU"/>
              </w:rPr>
              <w:t>Единица измерения</w:t>
            </w:r>
          </w:p>
        </w:tc>
        <w:tc>
          <w:tcPr>
            <w:tcW w:w="254" w:type="pct"/>
            <w:vMerge w:val="restart"/>
            <w:tcBorders>
              <w:top w:val="single" w:sz="4" w:space="0" w:color="auto"/>
              <w:left w:val="nil"/>
              <w:bottom w:val="single" w:sz="4" w:space="0" w:color="auto"/>
              <w:right w:val="single" w:sz="4" w:space="0" w:color="auto"/>
            </w:tcBorders>
            <w:shd w:val="clear" w:color="auto" w:fill="FFFFFF"/>
          </w:tcPr>
          <w:p w:rsidR="00CA0A4A" w:rsidRPr="00A32011" w:rsidRDefault="00CA0A4A" w:rsidP="00A32011">
            <w:pPr>
              <w:spacing w:line="360" w:lineRule="auto"/>
              <w:jc w:val="left"/>
              <w:rPr>
                <w:sz w:val="20"/>
                <w:szCs w:val="20"/>
                <w:lang w:val="ru-RU"/>
              </w:rPr>
            </w:pPr>
            <w:r w:rsidRPr="00A32011">
              <w:rPr>
                <w:sz w:val="20"/>
                <w:szCs w:val="20"/>
                <w:lang w:val="ru-RU"/>
              </w:rPr>
              <w:t>№ строки</w:t>
            </w:r>
          </w:p>
        </w:tc>
        <w:tc>
          <w:tcPr>
            <w:tcW w:w="208" w:type="pct"/>
            <w:gridSpan w:val="2"/>
            <w:vMerge w:val="restart"/>
            <w:tcBorders>
              <w:top w:val="single" w:sz="4" w:space="0" w:color="auto"/>
              <w:left w:val="nil"/>
              <w:bottom w:val="single" w:sz="4" w:space="0" w:color="auto"/>
              <w:right w:val="single" w:sz="4" w:space="0" w:color="auto"/>
            </w:tcBorders>
            <w:shd w:val="clear" w:color="auto" w:fill="FFFFFF"/>
          </w:tcPr>
          <w:p w:rsidR="00CA0A4A" w:rsidRPr="00A32011" w:rsidRDefault="00CA0A4A" w:rsidP="00A32011">
            <w:pPr>
              <w:spacing w:line="360" w:lineRule="auto"/>
              <w:jc w:val="left"/>
              <w:rPr>
                <w:sz w:val="20"/>
                <w:szCs w:val="20"/>
                <w:lang w:val="ru-RU"/>
              </w:rPr>
            </w:pPr>
            <w:r w:rsidRPr="00A32011">
              <w:rPr>
                <w:sz w:val="20"/>
                <w:szCs w:val="20"/>
                <w:lang w:val="ru-RU"/>
              </w:rPr>
              <w:t>Код</w:t>
            </w:r>
          </w:p>
        </w:tc>
        <w:tc>
          <w:tcPr>
            <w:tcW w:w="1068" w:type="pct"/>
            <w:gridSpan w:val="5"/>
            <w:tcBorders>
              <w:top w:val="single" w:sz="4" w:space="0" w:color="auto"/>
              <w:left w:val="nil"/>
              <w:bottom w:val="single" w:sz="4" w:space="0" w:color="auto"/>
              <w:right w:val="single" w:sz="4" w:space="0" w:color="auto"/>
            </w:tcBorders>
            <w:shd w:val="clear" w:color="auto" w:fill="FFFFFF"/>
          </w:tcPr>
          <w:p w:rsidR="00CA0A4A" w:rsidRPr="00A32011" w:rsidRDefault="00CA0A4A" w:rsidP="00A32011">
            <w:pPr>
              <w:spacing w:line="360" w:lineRule="auto"/>
              <w:jc w:val="left"/>
              <w:rPr>
                <w:sz w:val="20"/>
                <w:szCs w:val="20"/>
                <w:lang w:val="ru-RU"/>
              </w:rPr>
            </w:pPr>
            <w:r w:rsidRPr="00A32011">
              <w:rPr>
                <w:sz w:val="20"/>
                <w:szCs w:val="20"/>
                <w:lang w:val="ru-RU"/>
              </w:rPr>
              <w:t>Объем работ</w:t>
            </w:r>
          </w:p>
        </w:tc>
        <w:tc>
          <w:tcPr>
            <w:tcW w:w="495"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Норма расхода на единицу работ</w:t>
            </w:r>
          </w:p>
        </w:tc>
        <w:tc>
          <w:tcPr>
            <w:tcW w:w="1068" w:type="pct"/>
            <w:gridSpan w:val="5"/>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Потребность в материально-технических ресурсах</w:t>
            </w:r>
          </w:p>
        </w:tc>
        <w:tc>
          <w:tcPr>
            <w:tcW w:w="508" w:type="pct"/>
            <w:gridSpan w:val="2"/>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Заполняется ВЦ</w:t>
            </w:r>
          </w:p>
        </w:tc>
      </w:tr>
      <w:tr w:rsidR="00536329" w:rsidRPr="00A32011" w:rsidTr="00A32011">
        <w:trPr>
          <w:trHeight w:val="313"/>
          <w:jc w:val="center"/>
        </w:trPr>
        <w:tc>
          <w:tcPr>
            <w:tcW w:w="968" w:type="pct"/>
            <w:vMerge/>
            <w:tcBorders>
              <w:top w:val="single" w:sz="4" w:space="0" w:color="auto"/>
              <w:left w:val="single" w:sz="4" w:space="0" w:color="auto"/>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430" w:type="pct"/>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254" w:type="pct"/>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208" w:type="pct"/>
            <w:gridSpan w:val="2"/>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300"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всего</w:t>
            </w:r>
          </w:p>
        </w:tc>
        <w:tc>
          <w:tcPr>
            <w:tcW w:w="768" w:type="pct"/>
            <w:gridSpan w:val="4"/>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в том числе по кварталам</w:t>
            </w:r>
          </w:p>
        </w:tc>
        <w:tc>
          <w:tcPr>
            <w:tcW w:w="495" w:type="pct"/>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1068" w:type="pct"/>
            <w:gridSpan w:val="5"/>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508" w:type="pct"/>
            <w:gridSpan w:val="2"/>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r>
      <w:tr w:rsidR="00536329" w:rsidRPr="00A32011" w:rsidTr="00A32011">
        <w:trPr>
          <w:jc w:val="center"/>
        </w:trPr>
        <w:tc>
          <w:tcPr>
            <w:tcW w:w="968" w:type="pct"/>
            <w:vMerge/>
            <w:tcBorders>
              <w:top w:val="single" w:sz="4" w:space="0" w:color="auto"/>
              <w:left w:val="single" w:sz="4" w:space="0" w:color="auto"/>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430" w:type="pct"/>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254" w:type="pct"/>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208" w:type="pct"/>
            <w:gridSpan w:val="2"/>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300" w:type="pct"/>
            <w:vMerge/>
            <w:tcBorders>
              <w:top w:val="nil"/>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191" w:type="pct"/>
            <w:vMerge w:val="restart"/>
            <w:tcBorders>
              <w:top w:val="nil"/>
              <w:left w:val="nil"/>
              <w:bottom w:val="single" w:sz="4" w:space="0" w:color="auto"/>
              <w:right w:val="single" w:sz="4" w:space="0" w:color="auto"/>
            </w:tcBorders>
            <w:shd w:val="clear" w:color="auto" w:fill="FFFFFF"/>
          </w:tcPr>
          <w:p w:rsidR="00CA0A4A" w:rsidRPr="00A32011" w:rsidRDefault="00CA0A4A" w:rsidP="00A32011">
            <w:pPr>
              <w:spacing w:line="360" w:lineRule="auto"/>
              <w:jc w:val="left"/>
              <w:rPr>
                <w:sz w:val="20"/>
                <w:szCs w:val="20"/>
                <w:lang w:val="ru-RU"/>
              </w:rPr>
            </w:pPr>
            <w:r w:rsidRPr="00A32011">
              <w:rPr>
                <w:sz w:val="20"/>
                <w:szCs w:val="20"/>
                <w:lang w:val="ru-RU"/>
              </w:rPr>
              <w:t>I</w:t>
            </w:r>
          </w:p>
        </w:tc>
        <w:tc>
          <w:tcPr>
            <w:tcW w:w="191" w:type="pct"/>
            <w:vMerge w:val="restart"/>
            <w:tcBorders>
              <w:top w:val="nil"/>
              <w:left w:val="nil"/>
              <w:bottom w:val="single" w:sz="4" w:space="0" w:color="auto"/>
              <w:right w:val="single" w:sz="4" w:space="0" w:color="auto"/>
            </w:tcBorders>
            <w:shd w:val="clear" w:color="auto" w:fill="FFFFFF"/>
          </w:tcPr>
          <w:p w:rsidR="00CA0A4A" w:rsidRPr="00A32011" w:rsidRDefault="00CA0A4A" w:rsidP="00A32011">
            <w:pPr>
              <w:spacing w:line="360" w:lineRule="auto"/>
              <w:jc w:val="left"/>
              <w:rPr>
                <w:sz w:val="20"/>
                <w:szCs w:val="20"/>
                <w:lang w:val="ru-RU"/>
              </w:rPr>
            </w:pPr>
            <w:r w:rsidRPr="00A32011">
              <w:rPr>
                <w:sz w:val="20"/>
                <w:szCs w:val="20"/>
                <w:lang w:val="ru-RU"/>
              </w:rPr>
              <w:t>II</w:t>
            </w:r>
          </w:p>
        </w:tc>
        <w:tc>
          <w:tcPr>
            <w:tcW w:w="191" w:type="pct"/>
            <w:vMerge w:val="restart"/>
            <w:tcBorders>
              <w:top w:val="nil"/>
              <w:left w:val="nil"/>
              <w:bottom w:val="single" w:sz="4" w:space="0" w:color="auto"/>
              <w:right w:val="single" w:sz="4" w:space="0" w:color="auto"/>
            </w:tcBorders>
            <w:shd w:val="clear" w:color="auto" w:fill="FFFFFF"/>
          </w:tcPr>
          <w:p w:rsidR="00CA0A4A" w:rsidRPr="00A32011" w:rsidRDefault="00CA0A4A" w:rsidP="00A32011">
            <w:pPr>
              <w:spacing w:line="360" w:lineRule="auto"/>
              <w:jc w:val="left"/>
              <w:rPr>
                <w:sz w:val="20"/>
                <w:szCs w:val="20"/>
                <w:lang w:val="ru-RU"/>
              </w:rPr>
            </w:pPr>
            <w:r w:rsidRPr="00A32011">
              <w:rPr>
                <w:sz w:val="20"/>
                <w:szCs w:val="20"/>
                <w:lang w:val="ru-RU"/>
              </w:rPr>
              <w:t>III</w:t>
            </w:r>
          </w:p>
        </w:tc>
        <w:tc>
          <w:tcPr>
            <w:tcW w:w="196" w:type="pct"/>
            <w:vMerge w:val="restart"/>
            <w:tcBorders>
              <w:top w:val="nil"/>
              <w:left w:val="nil"/>
              <w:bottom w:val="single" w:sz="4" w:space="0" w:color="auto"/>
              <w:right w:val="single" w:sz="4" w:space="0" w:color="auto"/>
            </w:tcBorders>
            <w:shd w:val="clear" w:color="auto" w:fill="FFFFFF"/>
          </w:tcPr>
          <w:p w:rsidR="00CA0A4A" w:rsidRPr="00A32011" w:rsidRDefault="00CA0A4A" w:rsidP="00A32011">
            <w:pPr>
              <w:spacing w:line="360" w:lineRule="auto"/>
              <w:jc w:val="left"/>
              <w:rPr>
                <w:sz w:val="20"/>
                <w:szCs w:val="20"/>
                <w:lang w:val="ru-RU"/>
              </w:rPr>
            </w:pPr>
            <w:r w:rsidRPr="00A32011">
              <w:rPr>
                <w:sz w:val="20"/>
                <w:szCs w:val="20"/>
                <w:lang w:val="ru-RU"/>
              </w:rPr>
              <w:t>IV</w:t>
            </w:r>
          </w:p>
        </w:tc>
        <w:tc>
          <w:tcPr>
            <w:tcW w:w="495" w:type="pct"/>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291" w:type="pct"/>
            <w:vMerge w:val="restar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всего</w:t>
            </w:r>
          </w:p>
        </w:tc>
        <w:tc>
          <w:tcPr>
            <w:tcW w:w="777" w:type="pct"/>
            <w:gridSpan w:val="4"/>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в том числе по кварталам</w:t>
            </w:r>
          </w:p>
        </w:tc>
        <w:tc>
          <w:tcPr>
            <w:tcW w:w="508" w:type="pct"/>
            <w:gridSpan w:val="2"/>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r>
      <w:tr w:rsidR="00536329" w:rsidRPr="00A32011" w:rsidTr="00A32011">
        <w:trPr>
          <w:jc w:val="center"/>
        </w:trPr>
        <w:tc>
          <w:tcPr>
            <w:tcW w:w="968" w:type="pct"/>
            <w:vMerge/>
            <w:tcBorders>
              <w:top w:val="single" w:sz="4" w:space="0" w:color="auto"/>
              <w:left w:val="single" w:sz="4" w:space="0" w:color="auto"/>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430" w:type="pct"/>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254" w:type="pct"/>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208" w:type="pct"/>
            <w:gridSpan w:val="2"/>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300" w:type="pct"/>
            <w:vMerge/>
            <w:tcBorders>
              <w:top w:val="nil"/>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0" w:type="auto"/>
            <w:vMerge/>
            <w:tcBorders>
              <w:top w:val="nil"/>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0" w:type="auto"/>
            <w:vMerge/>
            <w:tcBorders>
              <w:top w:val="nil"/>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0" w:type="auto"/>
            <w:vMerge/>
            <w:tcBorders>
              <w:top w:val="nil"/>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0" w:type="auto"/>
            <w:vMerge/>
            <w:tcBorders>
              <w:top w:val="nil"/>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495" w:type="pct"/>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291" w:type="pct"/>
            <w:vMerge/>
            <w:tcBorders>
              <w:top w:val="nil"/>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c>
          <w:tcPr>
            <w:tcW w:w="16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I</w:t>
            </w:r>
          </w:p>
        </w:tc>
        <w:tc>
          <w:tcPr>
            <w:tcW w:w="17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II</w:t>
            </w:r>
          </w:p>
        </w:tc>
        <w:tc>
          <w:tcPr>
            <w:tcW w:w="21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III</w:t>
            </w:r>
          </w:p>
        </w:tc>
        <w:tc>
          <w:tcPr>
            <w:tcW w:w="22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IV</w:t>
            </w:r>
          </w:p>
        </w:tc>
        <w:tc>
          <w:tcPr>
            <w:tcW w:w="508" w:type="pct"/>
            <w:gridSpan w:val="2"/>
            <w:vMerge/>
            <w:tcBorders>
              <w:top w:val="single" w:sz="4" w:space="0" w:color="auto"/>
              <w:left w:val="nil"/>
              <w:bottom w:val="single" w:sz="4" w:space="0" w:color="auto"/>
              <w:right w:val="single" w:sz="4" w:space="0" w:color="auto"/>
            </w:tcBorders>
          </w:tcPr>
          <w:p w:rsidR="00CA0A4A" w:rsidRPr="00A32011" w:rsidRDefault="00CA0A4A" w:rsidP="00A32011">
            <w:pPr>
              <w:spacing w:line="360" w:lineRule="auto"/>
              <w:jc w:val="left"/>
              <w:rPr>
                <w:sz w:val="20"/>
                <w:szCs w:val="20"/>
                <w:lang w:val="ru-RU"/>
              </w:rPr>
            </w:pPr>
          </w:p>
        </w:tc>
      </w:tr>
      <w:tr w:rsidR="00536329" w:rsidRPr="00A32011" w:rsidTr="00A32011">
        <w:trPr>
          <w:jc w:val="center"/>
        </w:trPr>
        <w:tc>
          <w:tcPr>
            <w:tcW w:w="968"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I. Текущий ремонт</w:t>
            </w:r>
          </w:p>
        </w:tc>
        <w:tc>
          <w:tcPr>
            <w:tcW w:w="43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тыс. руб.</w:t>
            </w:r>
          </w:p>
        </w:tc>
        <w:tc>
          <w:tcPr>
            <w:tcW w:w="25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01</w:t>
            </w:r>
          </w:p>
        </w:tc>
        <w:tc>
          <w:tcPr>
            <w:tcW w:w="208" w:type="pct"/>
            <w:gridSpan w:val="2"/>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91"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91"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91"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9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495"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291"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6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7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21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22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508" w:type="pct"/>
            <w:gridSpan w:val="2"/>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r>
      <w:tr w:rsidR="00536329" w:rsidRPr="00A32011" w:rsidTr="00A32011">
        <w:trPr>
          <w:jc w:val="center"/>
        </w:trPr>
        <w:tc>
          <w:tcPr>
            <w:tcW w:w="968"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II. Капитальный ремонт</w:t>
            </w:r>
          </w:p>
        </w:tc>
        <w:tc>
          <w:tcPr>
            <w:tcW w:w="43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тыс. руб.</w:t>
            </w:r>
          </w:p>
        </w:tc>
        <w:tc>
          <w:tcPr>
            <w:tcW w:w="25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08</w:t>
            </w:r>
          </w:p>
        </w:tc>
        <w:tc>
          <w:tcPr>
            <w:tcW w:w="208" w:type="pct"/>
            <w:gridSpan w:val="2"/>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300"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91"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91"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91"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9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495"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291"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6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7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21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22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508" w:type="pct"/>
            <w:gridSpan w:val="2"/>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r>
      <w:tr w:rsidR="00536329" w:rsidRPr="00A32011" w:rsidTr="00A32011">
        <w:trPr>
          <w:jc w:val="center"/>
        </w:trPr>
        <w:tc>
          <w:tcPr>
            <w:tcW w:w="968" w:type="pct"/>
            <w:tcBorders>
              <w:top w:val="nil"/>
              <w:left w:val="single" w:sz="4" w:space="0" w:color="auto"/>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Перечень основных материалов, оборудования и запасных частей</w:t>
            </w:r>
          </w:p>
        </w:tc>
        <w:tc>
          <w:tcPr>
            <w:tcW w:w="430"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254"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208" w:type="pct"/>
            <w:gridSpan w:val="2"/>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300"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91"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91"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91"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96"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495"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291"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68"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73"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212"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224"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508" w:type="pct"/>
            <w:gridSpan w:val="2"/>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r>
      <w:tr w:rsidR="00536329" w:rsidRPr="00A32011" w:rsidTr="00A32011">
        <w:trPr>
          <w:jc w:val="center"/>
        </w:trPr>
        <w:tc>
          <w:tcPr>
            <w:tcW w:w="968" w:type="pct"/>
            <w:tcBorders>
              <w:top w:val="nil"/>
              <w:left w:val="single" w:sz="4" w:space="0" w:color="auto"/>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III. Работы выполняемые pf счет централизованных капиталовложений</w:t>
            </w:r>
          </w:p>
        </w:tc>
        <w:tc>
          <w:tcPr>
            <w:tcW w:w="430"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тыс. руб.</w:t>
            </w:r>
          </w:p>
        </w:tc>
        <w:tc>
          <w:tcPr>
            <w:tcW w:w="254"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208" w:type="pct"/>
            <w:gridSpan w:val="2"/>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300"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91"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91"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91"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96"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495"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291"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68"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173"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212"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224" w:type="pct"/>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c>
          <w:tcPr>
            <w:tcW w:w="508" w:type="pct"/>
            <w:gridSpan w:val="2"/>
            <w:tcBorders>
              <w:top w:val="nil"/>
              <w:left w:val="nil"/>
              <w:bottom w:val="nil"/>
              <w:right w:val="single" w:sz="4" w:space="0" w:color="auto"/>
            </w:tcBorders>
            <w:shd w:val="clear" w:color="auto" w:fill="FFFFFF"/>
            <w:tcMar>
              <w:top w:w="0" w:type="dxa"/>
              <w:left w:w="40" w:type="dxa"/>
              <w:bottom w:w="0" w:type="dxa"/>
              <w:right w:w="40" w:type="dxa"/>
            </w:tcMar>
          </w:tcPr>
          <w:p w:rsidR="00CA0A4A" w:rsidRPr="00A32011" w:rsidRDefault="00CA0A4A" w:rsidP="00A32011">
            <w:pPr>
              <w:spacing w:line="360" w:lineRule="auto"/>
              <w:jc w:val="left"/>
              <w:rPr>
                <w:sz w:val="20"/>
                <w:szCs w:val="20"/>
                <w:lang w:val="ru-RU"/>
              </w:rPr>
            </w:pPr>
            <w:r w:rsidRPr="00A32011">
              <w:rPr>
                <w:sz w:val="20"/>
                <w:szCs w:val="20"/>
                <w:lang w:val="ru-RU"/>
              </w:rPr>
              <w:t xml:space="preserve"> </w:t>
            </w:r>
          </w:p>
        </w:tc>
      </w:tr>
      <w:tr w:rsidR="00CA0A4A" w:rsidRPr="00A32011" w:rsidTr="00A32011">
        <w:trPr>
          <w:gridAfter w:val="1"/>
          <w:wAfter w:w="115" w:type="pct"/>
          <w:jc w:val="center"/>
        </w:trPr>
        <w:tc>
          <w:tcPr>
            <w:tcW w:w="1752" w:type="pct"/>
            <w:gridSpan w:val="4"/>
            <w:tcBorders>
              <w:top w:val="single" w:sz="4" w:space="0" w:color="auto"/>
            </w:tcBorders>
          </w:tcPr>
          <w:p w:rsidR="00CA0A4A" w:rsidRPr="00A32011" w:rsidRDefault="00CA0A4A" w:rsidP="00A32011">
            <w:pPr>
              <w:spacing w:line="360" w:lineRule="auto"/>
              <w:jc w:val="left"/>
              <w:rPr>
                <w:sz w:val="16"/>
                <w:szCs w:val="16"/>
                <w:lang w:val="ru-RU"/>
              </w:rPr>
            </w:pPr>
            <w:r w:rsidRPr="00A32011">
              <w:rPr>
                <w:sz w:val="16"/>
                <w:szCs w:val="16"/>
                <w:lang w:val="ru-RU"/>
              </w:rPr>
              <w:t>Главный инженер (инженер, техник)</w:t>
            </w:r>
          </w:p>
        </w:tc>
        <w:tc>
          <w:tcPr>
            <w:tcW w:w="3134" w:type="pct"/>
            <w:gridSpan w:val="13"/>
            <w:tcBorders>
              <w:top w:val="single" w:sz="4" w:space="0" w:color="auto"/>
              <w:left w:val="nil"/>
              <w:bottom w:val="single" w:sz="6" w:space="0" w:color="auto"/>
              <w:right w:val="nil"/>
            </w:tcBorders>
          </w:tcPr>
          <w:p w:rsidR="00CA0A4A" w:rsidRPr="00A32011" w:rsidRDefault="00CA0A4A" w:rsidP="00A32011">
            <w:pPr>
              <w:spacing w:line="360" w:lineRule="auto"/>
              <w:jc w:val="left"/>
              <w:rPr>
                <w:sz w:val="16"/>
                <w:szCs w:val="16"/>
                <w:lang w:val="ru-RU"/>
              </w:rPr>
            </w:pPr>
            <w:r w:rsidRPr="00A32011">
              <w:rPr>
                <w:sz w:val="16"/>
                <w:szCs w:val="16"/>
                <w:lang w:val="ru-RU"/>
              </w:rPr>
              <w:t xml:space="preserve"> </w:t>
            </w:r>
          </w:p>
        </w:tc>
      </w:tr>
      <w:tr w:rsidR="00CA0A4A" w:rsidRPr="00A32011" w:rsidTr="00A32011">
        <w:trPr>
          <w:gridAfter w:val="1"/>
          <w:wAfter w:w="115" w:type="pct"/>
          <w:jc w:val="center"/>
        </w:trPr>
        <w:tc>
          <w:tcPr>
            <w:tcW w:w="1752" w:type="pct"/>
            <w:gridSpan w:val="4"/>
          </w:tcPr>
          <w:p w:rsidR="00CA0A4A" w:rsidRPr="00A32011" w:rsidRDefault="00CA0A4A" w:rsidP="00A32011">
            <w:pPr>
              <w:spacing w:line="360" w:lineRule="auto"/>
              <w:jc w:val="left"/>
              <w:rPr>
                <w:sz w:val="16"/>
                <w:szCs w:val="16"/>
                <w:lang w:val="ru-RU"/>
              </w:rPr>
            </w:pPr>
            <w:r w:rsidRPr="00A32011">
              <w:rPr>
                <w:sz w:val="16"/>
                <w:szCs w:val="16"/>
                <w:lang w:val="ru-RU"/>
              </w:rPr>
              <w:t>Начальник планового отд. (экономист)</w:t>
            </w:r>
          </w:p>
        </w:tc>
        <w:tc>
          <w:tcPr>
            <w:tcW w:w="3134" w:type="pct"/>
            <w:gridSpan w:val="13"/>
            <w:tcBorders>
              <w:top w:val="nil"/>
              <w:left w:val="nil"/>
              <w:bottom w:val="single" w:sz="6" w:space="0" w:color="auto"/>
              <w:right w:val="nil"/>
            </w:tcBorders>
          </w:tcPr>
          <w:p w:rsidR="00CA0A4A" w:rsidRPr="00A32011" w:rsidRDefault="00CA0A4A" w:rsidP="00A32011">
            <w:pPr>
              <w:spacing w:line="360" w:lineRule="auto"/>
              <w:jc w:val="left"/>
              <w:rPr>
                <w:sz w:val="16"/>
                <w:szCs w:val="16"/>
                <w:lang w:val="ru-RU"/>
              </w:rPr>
            </w:pPr>
            <w:r w:rsidRPr="00A32011">
              <w:rPr>
                <w:sz w:val="16"/>
                <w:szCs w:val="16"/>
                <w:lang w:val="ru-RU"/>
              </w:rPr>
              <w:t xml:space="preserve"> </w:t>
            </w:r>
          </w:p>
        </w:tc>
      </w:tr>
      <w:tr w:rsidR="00CA0A4A" w:rsidRPr="00A32011" w:rsidTr="00A32011">
        <w:trPr>
          <w:gridAfter w:val="1"/>
          <w:wAfter w:w="115" w:type="pct"/>
          <w:jc w:val="center"/>
        </w:trPr>
        <w:tc>
          <w:tcPr>
            <w:tcW w:w="1752" w:type="pct"/>
            <w:gridSpan w:val="4"/>
          </w:tcPr>
          <w:p w:rsidR="00CA0A4A" w:rsidRPr="00A32011" w:rsidRDefault="00CA0A4A" w:rsidP="00A32011">
            <w:pPr>
              <w:spacing w:line="360" w:lineRule="auto"/>
              <w:jc w:val="left"/>
              <w:rPr>
                <w:sz w:val="16"/>
                <w:szCs w:val="16"/>
                <w:lang w:val="ru-RU"/>
              </w:rPr>
            </w:pPr>
            <w:r w:rsidRPr="00A32011">
              <w:rPr>
                <w:sz w:val="16"/>
                <w:szCs w:val="16"/>
                <w:lang w:val="ru-RU"/>
              </w:rPr>
              <w:t>Главный (старший) бухгалтер</w:t>
            </w:r>
          </w:p>
        </w:tc>
        <w:tc>
          <w:tcPr>
            <w:tcW w:w="3134" w:type="pct"/>
            <w:gridSpan w:val="13"/>
            <w:tcBorders>
              <w:top w:val="nil"/>
              <w:left w:val="nil"/>
              <w:bottom w:val="single" w:sz="6" w:space="0" w:color="auto"/>
              <w:right w:val="nil"/>
            </w:tcBorders>
          </w:tcPr>
          <w:p w:rsidR="00CA0A4A" w:rsidRPr="00A32011" w:rsidRDefault="00CA0A4A" w:rsidP="00A32011">
            <w:pPr>
              <w:spacing w:line="360" w:lineRule="auto"/>
              <w:jc w:val="left"/>
              <w:rPr>
                <w:sz w:val="16"/>
                <w:szCs w:val="16"/>
                <w:lang w:val="ru-RU"/>
              </w:rPr>
            </w:pPr>
            <w:r w:rsidRPr="00A32011">
              <w:rPr>
                <w:sz w:val="16"/>
                <w:szCs w:val="16"/>
                <w:lang w:val="ru-RU"/>
              </w:rPr>
              <w:t xml:space="preserve"> </w:t>
            </w:r>
          </w:p>
        </w:tc>
      </w:tr>
    </w:tbl>
    <w:p w:rsidR="00CA0A4A" w:rsidRPr="00A32011" w:rsidRDefault="00CA0A4A" w:rsidP="00CA0A4A">
      <w:pPr>
        <w:spacing w:line="360" w:lineRule="auto"/>
        <w:ind w:firstLine="709"/>
        <w:rPr>
          <w:lang w:val="ru-RU"/>
        </w:rPr>
      </w:pPr>
      <w:r w:rsidRPr="00A32011">
        <w:rPr>
          <w:lang w:val="ru-RU"/>
        </w:rPr>
        <w:t>Таблица Б.4- Расчет потребности и стоимости топлива на 200____г.</w:t>
      </w:r>
    </w:p>
    <w:tbl>
      <w:tblPr>
        <w:tblW w:w="4370" w:type="pct"/>
        <w:jc w:val="center"/>
        <w:tblCellMar>
          <w:left w:w="0" w:type="dxa"/>
          <w:right w:w="0" w:type="dxa"/>
        </w:tblCellMar>
        <w:tblLook w:val="0000" w:firstRow="0" w:lastRow="0" w:firstColumn="0" w:lastColumn="0" w:noHBand="0" w:noVBand="0"/>
      </w:tblPr>
      <w:tblGrid>
        <w:gridCol w:w="4275"/>
        <w:gridCol w:w="1091"/>
        <w:gridCol w:w="836"/>
        <w:gridCol w:w="542"/>
        <w:gridCol w:w="1328"/>
        <w:gridCol w:w="713"/>
        <w:gridCol w:w="748"/>
        <w:gridCol w:w="748"/>
        <w:gridCol w:w="758"/>
        <w:gridCol w:w="1517"/>
      </w:tblGrid>
      <w:tr w:rsidR="00CA0A4A" w:rsidRPr="00A32011" w:rsidTr="00A32011">
        <w:trPr>
          <w:trHeight w:val="487"/>
          <w:jc w:val="center"/>
        </w:trPr>
        <w:tc>
          <w:tcPr>
            <w:tcW w:w="1702" w:type="pct"/>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40" w:type="dxa"/>
              <w:bottom w:w="0" w:type="dxa"/>
              <w:right w:w="40" w:type="dxa"/>
            </w:tcMar>
            <w:vAlign w:val="center"/>
          </w:tcPr>
          <w:p w:rsidR="00CA0A4A" w:rsidRPr="00A32011" w:rsidRDefault="00CA0A4A" w:rsidP="00536329">
            <w:pPr>
              <w:spacing w:line="360" w:lineRule="auto"/>
              <w:rPr>
                <w:sz w:val="20"/>
                <w:szCs w:val="20"/>
                <w:lang w:val="ru-RU"/>
              </w:rPr>
            </w:pPr>
            <w:r w:rsidRPr="00A32011">
              <w:rPr>
                <w:sz w:val="20"/>
                <w:szCs w:val="20"/>
                <w:lang w:val="ru-RU"/>
              </w:rPr>
              <w:t>Наименование показателей</w:t>
            </w:r>
          </w:p>
        </w:tc>
        <w:tc>
          <w:tcPr>
            <w:tcW w:w="434"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tcPr>
          <w:p w:rsidR="00CA0A4A" w:rsidRPr="00A32011" w:rsidRDefault="00CA0A4A" w:rsidP="00536329">
            <w:pPr>
              <w:spacing w:line="360" w:lineRule="auto"/>
              <w:rPr>
                <w:sz w:val="20"/>
                <w:szCs w:val="20"/>
                <w:lang w:val="ru-RU"/>
              </w:rPr>
            </w:pPr>
            <w:r w:rsidRPr="00A32011">
              <w:rPr>
                <w:sz w:val="20"/>
                <w:szCs w:val="20"/>
                <w:lang w:val="ru-RU"/>
              </w:rPr>
              <w:t>Единица измерения</w:t>
            </w:r>
          </w:p>
        </w:tc>
        <w:tc>
          <w:tcPr>
            <w:tcW w:w="333"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tcPr>
          <w:p w:rsidR="00CA0A4A" w:rsidRPr="00A32011" w:rsidRDefault="00CA0A4A" w:rsidP="00536329">
            <w:pPr>
              <w:spacing w:line="360" w:lineRule="auto"/>
              <w:rPr>
                <w:sz w:val="20"/>
                <w:szCs w:val="20"/>
                <w:lang w:val="ru-RU"/>
              </w:rPr>
            </w:pPr>
            <w:r w:rsidRPr="00A32011">
              <w:rPr>
                <w:sz w:val="20"/>
                <w:szCs w:val="20"/>
                <w:lang w:val="ru-RU"/>
              </w:rPr>
              <w:t>№ строки</w:t>
            </w:r>
          </w:p>
        </w:tc>
        <w:tc>
          <w:tcPr>
            <w:tcW w:w="216"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tcPr>
          <w:p w:rsidR="00CA0A4A" w:rsidRPr="00A32011" w:rsidRDefault="00CA0A4A" w:rsidP="00536329">
            <w:pPr>
              <w:spacing w:line="360" w:lineRule="auto"/>
              <w:rPr>
                <w:sz w:val="20"/>
                <w:szCs w:val="20"/>
                <w:lang w:val="ru-RU"/>
              </w:rPr>
            </w:pPr>
            <w:r w:rsidRPr="00A32011">
              <w:rPr>
                <w:sz w:val="20"/>
                <w:szCs w:val="20"/>
                <w:lang w:val="ru-RU"/>
              </w:rPr>
              <w:t>Код</w:t>
            </w:r>
          </w:p>
        </w:tc>
        <w:tc>
          <w:tcPr>
            <w:tcW w:w="529"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tcPr>
          <w:p w:rsidR="00CA0A4A" w:rsidRPr="00A32011" w:rsidRDefault="00CA0A4A" w:rsidP="00536329">
            <w:pPr>
              <w:spacing w:line="360" w:lineRule="auto"/>
              <w:rPr>
                <w:sz w:val="20"/>
                <w:szCs w:val="20"/>
                <w:lang w:val="ru-RU"/>
              </w:rPr>
            </w:pPr>
            <w:r w:rsidRPr="00A32011">
              <w:rPr>
                <w:sz w:val="20"/>
                <w:szCs w:val="20"/>
                <w:lang w:val="ru-RU"/>
              </w:rPr>
              <w:t>Общая потребность</w:t>
            </w:r>
          </w:p>
        </w:tc>
        <w:tc>
          <w:tcPr>
            <w:tcW w:w="1182" w:type="pct"/>
            <w:gridSpan w:val="4"/>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tcPr>
          <w:p w:rsidR="00CA0A4A" w:rsidRPr="00A32011" w:rsidRDefault="00CA0A4A" w:rsidP="00536329">
            <w:pPr>
              <w:spacing w:line="360" w:lineRule="auto"/>
              <w:rPr>
                <w:sz w:val="20"/>
                <w:szCs w:val="20"/>
                <w:lang w:val="ru-RU"/>
              </w:rPr>
            </w:pPr>
            <w:r w:rsidRPr="00A32011">
              <w:rPr>
                <w:sz w:val="20"/>
                <w:szCs w:val="20"/>
                <w:lang w:val="ru-RU"/>
              </w:rPr>
              <w:t>В том числе по кварталам</w:t>
            </w:r>
          </w:p>
        </w:tc>
        <w:tc>
          <w:tcPr>
            <w:tcW w:w="604" w:type="pct"/>
            <w:vMerge w:val="restart"/>
            <w:tcBorders>
              <w:top w:val="single" w:sz="4" w:space="0" w:color="auto"/>
              <w:left w:val="nil"/>
              <w:bottom w:val="single" w:sz="4" w:space="0" w:color="auto"/>
              <w:right w:val="single" w:sz="4" w:space="0" w:color="auto"/>
            </w:tcBorders>
            <w:shd w:val="clear" w:color="auto" w:fill="FFFFFF"/>
            <w:tcMar>
              <w:top w:w="0" w:type="dxa"/>
              <w:left w:w="40" w:type="dxa"/>
              <w:bottom w:w="0" w:type="dxa"/>
              <w:right w:w="40" w:type="dxa"/>
            </w:tcMar>
            <w:vAlign w:val="center"/>
          </w:tcPr>
          <w:p w:rsidR="00CA0A4A" w:rsidRPr="00A32011" w:rsidRDefault="00CA0A4A" w:rsidP="00536329">
            <w:pPr>
              <w:spacing w:line="360" w:lineRule="auto"/>
              <w:rPr>
                <w:sz w:val="20"/>
                <w:szCs w:val="20"/>
                <w:lang w:val="ru-RU"/>
              </w:rPr>
            </w:pPr>
            <w:r w:rsidRPr="00A32011">
              <w:rPr>
                <w:sz w:val="20"/>
                <w:szCs w:val="20"/>
                <w:lang w:val="ru-RU"/>
              </w:rPr>
              <w:t>Заполняется ВЦ</w:t>
            </w:r>
          </w:p>
        </w:tc>
      </w:tr>
      <w:tr w:rsidR="00A32011" w:rsidRPr="00A32011" w:rsidTr="00A32011">
        <w:trPr>
          <w:trHeight w:val="130"/>
          <w:jc w:val="center"/>
        </w:trPr>
        <w:tc>
          <w:tcPr>
            <w:tcW w:w="1702" w:type="pct"/>
            <w:vMerge/>
            <w:tcBorders>
              <w:top w:val="single" w:sz="4" w:space="0" w:color="auto"/>
              <w:left w:val="single" w:sz="4" w:space="0" w:color="auto"/>
              <w:bottom w:val="single" w:sz="4" w:space="0" w:color="auto"/>
              <w:right w:val="single" w:sz="4" w:space="0" w:color="auto"/>
            </w:tcBorders>
            <w:vAlign w:val="center"/>
          </w:tcPr>
          <w:p w:rsidR="00CA0A4A" w:rsidRPr="00A32011" w:rsidRDefault="00CA0A4A" w:rsidP="00536329">
            <w:pPr>
              <w:spacing w:line="360" w:lineRule="auto"/>
              <w:rPr>
                <w:sz w:val="20"/>
                <w:szCs w:val="20"/>
                <w:lang w:val="ru-RU"/>
              </w:rPr>
            </w:pPr>
          </w:p>
        </w:tc>
        <w:tc>
          <w:tcPr>
            <w:tcW w:w="434" w:type="pct"/>
            <w:vMerge/>
            <w:tcBorders>
              <w:top w:val="single" w:sz="4" w:space="0" w:color="auto"/>
              <w:left w:val="nil"/>
              <w:bottom w:val="single" w:sz="4" w:space="0" w:color="auto"/>
              <w:right w:val="single" w:sz="4" w:space="0" w:color="auto"/>
            </w:tcBorders>
            <w:vAlign w:val="center"/>
          </w:tcPr>
          <w:p w:rsidR="00CA0A4A" w:rsidRPr="00A32011" w:rsidRDefault="00CA0A4A" w:rsidP="00536329">
            <w:pPr>
              <w:spacing w:line="360" w:lineRule="auto"/>
              <w:rPr>
                <w:sz w:val="20"/>
                <w:szCs w:val="20"/>
                <w:lang w:val="ru-RU"/>
              </w:rPr>
            </w:pPr>
          </w:p>
        </w:tc>
        <w:tc>
          <w:tcPr>
            <w:tcW w:w="333" w:type="pct"/>
            <w:vMerge/>
            <w:tcBorders>
              <w:top w:val="single" w:sz="4" w:space="0" w:color="auto"/>
              <w:left w:val="nil"/>
              <w:bottom w:val="single" w:sz="4" w:space="0" w:color="auto"/>
              <w:right w:val="single" w:sz="4" w:space="0" w:color="auto"/>
            </w:tcBorders>
            <w:vAlign w:val="center"/>
          </w:tcPr>
          <w:p w:rsidR="00CA0A4A" w:rsidRPr="00A32011" w:rsidRDefault="00CA0A4A" w:rsidP="00536329">
            <w:pPr>
              <w:spacing w:line="360" w:lineRule="auto"/>
              <w:rPr>
                <w:sz w:val="20"/>
                <w:szCs w:val="20"/>
                <w:lang w:val="ru-RU"/>
              </w:rPr>
            </w:pPr>
          </w:p>
        </w:tc>
        <w:tc>
          <w:tcPr>
            <w:tcW w:w="216" w:type="pct"/>
            <w:vMerge/>
            <w:tcBorders>
              <w:top w:val="single" w:sz="4" w:space="0" w:color="auto"/>
              <w:left w:val="nil"/>
              <w:bottom w:val="single" w:sz="4" w:space="0" w:color="auto"/>
              <w:right w:val="single" w:sz="4" w:space="0" w:color="auto"/>
            </w:tcBorders>
            <w:vAlign w:val="center"/>
          </w:tcPr>
          <w:p w:rsidR="00CA0A4A" w:rsidRPr="00A32011" w:rsidRDefault="00CA0A4A" w:rsidP="00536329">
            <w:pPr>
              <w:spacing w:line="360" w:lineRule="auto"/>
              <w:rPr>
                <w:sz w:val="20"/>
                <w:szCs w:val="20"/>
                <w:lang w:val="ru-RU"/>
              </w:rPr>
            </w:pPr>
          </w:p>
        </w:tc>
        <w:tc>
          <w:tcPr>
            <w:tcW w:w="529" w:type="pct"/>
            <w:vMerge/>
            <w:tcBorders>
              <w:top w:val="single" w:sz="4" w:space="0" w:color="auto"/>
              <w:left w:val="nil"/>
              <w:bottom w:val="single" w:sz="4" w:space="0" w:color="auto"/>
              <w:right w:val="single" w:sz="4" w:space="0" w:color="auto"/>
            </w:tcBorders>
            <w:vAlign w:val="center"/>
          </w:tcPr>
          <w:p w:rsidR="00CA0A4A" w:rsidRPr="00A32011" w:rsidRDefault="00CA0A4A" w:rsidP="00536329">
            <w:pPr>
              <w:spacing w:line="360" w:lineRule="auto"/>
              <w:rPr>
                <w:sz w:val="20"/>
                <w:szCs w:val="20"/>
                <w:lang w:val="ru-RU"/>
              </w:rPr>
            </w:pP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tcPr>
          <w:p w:rsidR="00CA0A4A" w:rsidRPr="00A32011" w:rsidRDefault="00CA0A4A" w:rsidP="00536329">
            <w:pPr>
              <w:spacing w:line="360" w:lineRule="auto"/>
              <w:rPr>
                <w:sz w:val="20"/>
                <w:szCs w:val="20"/>
                <w:lang w:val="ru-RU"/>
              </w:rPr>
            </w:pPr>
            <w:r w:rsidRPr="00A32011">
              <w:rPr>
                <w:sz w:val="20"/>
                <w:szCs w:val="20"/>
                <w:lang w:val="ru-RU"/>
              </w:rPr>
              <w:t>I</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tcPr>
          <w:p w:rsidR="00CA0A4A" w:rsidRPr="00A32011" w:rsidRDefault="00CA0A4A" w:rsidP="00536329">
            <w:pPr>
              <w:spacing w:line="360" w:lineRule="auto"/>
              <w:rPr>
                <w:sz w:val="20"/>
                <w:szCs w:val="20"/>
                <w:lang w:val="ru-RU"/>
              </w:rPr>
            </w:pPr>
            <w:r w:rsidRPr="00A32011">
              <w:rPr>
                <w:sz w:val="20"/>
                <w:szCs w:val="20"/>
                <w:lang w:val="ru-RU"/>
              </w:rPr>
              <w:t>II</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tcPr>
          <w:p w:rsidR="00CA0A4A" w:rsidRPr="00A32011" w:rsidRDefault="00CA0A4A" w:rsidP="00536329">
            <w:pPr>
              <w:spacing w:line="360" w:lineRule="auto"/>
              <w:rPr>
                <w:sz w:val="20"/>
                <w:szCs w:val="20"/>
                <w:lang w:val="ru-RU"/>
              </w:rPr>
            </w:pPr>
            <w:r w:rsidRPr="00A32011">
              <w:rPr>
                <w:sz w:val="20"/>
                <w:szCs w:val="20"/>
                <w:lang w:val="ru-RU"/>
              </w:rPr>
              <w:t>III</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vAlign w:val="center"/>
          </w:tcPr>
          <w:p w:rsidR="00CA0A4A" w:rsidRPr="00A32011" w:rsidRDefault="00CA0A4A" w:rsidP="00536329">
            <w:pPr>
              <w:spacing w:line="360" w:lineRule="auto"/>
              <w:rPr>
                <w:sz w:val="20"/>
                <w:szCs w:val="20"/>
                <w:lang w:val="ru-RU"/>
              </w:rPr>
            </w:pPr>
            <w:r w:rsidRPr="00A32011">
              <w:rPr>
                <w:sz w:val="20"/>
                <w:szCs w:val="20"/>
                <w:lang w:val="ru-RU"/>
              </w:rPr>
              <w:t>IV</w:t>
            </w:r>
          </w:p>
        </w:tc>
        <w:tc>
          <w:tcPr>
            <w:tcW w:w="604" w:type="pct"/>
            <w:vMerge/>
            <w:tcBorders>
              <w:top w:val="single" w:sz="4" w:space="0" w:color="auto"/>
              <w:left w:val="nil"/>
              <w:bottom w:val="single" w:sz="4" w:space="0" w:color="auto"/>
              <w:right w:val="single" w:sz="4" w:space="0" w:color="auto"/>
            </w:tcBorders>
            <w:vAlign w:val="center"/>
          </w:tcPr>
          <w:p w:rsidR="00CA0A4A" w:rsidRPr="00A32011" w:rsidRDefault="00CA0A4A" w:rsidP="00536329">
            <w:pPr>
              <w:spacing w:line="360" w:lineRule="auto"/>
              <w:rPr>
                <w:sz w:val="20"/>
                <w:szCs w:val="20"/>
                <w:lang w:val="ru-RU"/>
              </w:rPr>
            </w:pPr>
          </w:p>
        </w:tc>
      </w:tr>
      <w:tr w:rsidR="00A32011" w:rsidRPr="00A32011" w:rsidTr="00A32011">
        <w:trPr>
          <w:trHeight w:val="206"/>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I.</w:t>
            </w:r>
            <w:r w:rsidR="00A32011">
              <w:rPr>
                <w:sz w:val="20"/>
                <w:szCs w:val="20"/>
                <w:lang w:val="ru-RU"/>
              </w:rPr>
              <w:t xml:space="preserve"> </w:t>
            </w:r>
            <w:r w:rsidRPr="00A32011">
              <w:rPr>
                <w:sz w:val="20"/>
                <w:szCs w:val="20"/>
                <w:lang w:val="ru-RU"/>
              </w:rPr>
              <w:t>Отопление помещений</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95"/>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Объем здания по наружному обмеру</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м3</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01</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357"/>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Норма расхода условного топлива на 1 м3</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кг</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02</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78"/>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Общий расход условного топлива</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т</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03</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197"/>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Расход топлива в натуральном выражении:</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44"/>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дрова</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м3</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04</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44"/>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уголь (по маркам)</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т</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05</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44"/>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газ</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м3</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07</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44"/>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теплоэнергия</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Гкал</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07</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80"/>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Цена за единицу топлива (франко-гостиница):</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44"/>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дрова</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руб.</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08</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44"/>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уголь (по маркам)</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09</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44"/>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газ</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10</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44"/>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тепло энергия</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11</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44"/>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Стоимость топлива:</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44"/>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дрова</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12</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44"/>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уголь (по маркам)</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13</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44"/>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газ</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14</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44"/>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теплоэнергия</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15</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60"/>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Расход топлива на горячее водоснабжение:</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44"/>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дрова</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м3</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16</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44"/>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уголь (по маркам)</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т</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17</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44"/>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газ</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м3</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18</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44"/>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теплоэнергия</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Гкал</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19</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348"/>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Стоимость топлива для горячего водоснабжения</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руб.</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20</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83"/>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Затраты на подготовку топлива к употреблению:</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44"/>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дрова</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21</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44"/>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уголь (по маркам)</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22</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44"/>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газ</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23</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r w:rsidR="00A32011" w:rsidRPr="00A32011" w:rsidTr="00A32011">
        <w:trPr>
          <w:trHeight w:val="273"/>
          <w:jc w:val="center"/>
        </w:trPr>
        <w:tc>
          <w:tcPr>
            <w:tcW w:w="1702" w:type="pct"/>
            <w:tcBorders>
              <w:top w:val="nil"/>
              <w:left w:val="single" w:sz="4" w:space="0" w:color="auto"/>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Общая стоимость топлива</w:t>
            </w:r>
          </w:p>
        </w:tc>
        <w:tc>
          <w:tcPr>
            <w:tcW w:w="43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w:t>
            </w:r>
          </w:p>
        </w:tc>
        <w:tc>
          <w:tcPr>
            <w:tcW w:w="333"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24</w:t>
            </w:r>
          </w:p>
        </w:tc>
        <w:tc>
          <w:tcPr>
            <w:tcW w:w="216"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529"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8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298"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302"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c>
          <w:tcPr>
            <w:tcW w:w="604" w:type="pct"/>
            <w:tcBorders>
              <w:top w:val="nil"/>
              <w:left w:val="nil"/>
              <w:bottom w:val="single" w:sz="4" w:space="0" w:color="auto"/>
              <w:right w:val="single" w:sz="4" w:space="0" w:color="auto"/>
            </w:tcBorders>
            <w:shd w:val="clear" w:color="auto" w:fill="FFFFFF"/>
            <w:tcMar>
              <w:top w:w="0" w:type="dxa"/>
              <w:left w:w="40" w:type="dxa"/>
              <w:bottom w:w="0" w:type="dxa"/>
              <w:right w:w="40" w:type="dxa"/>
            </w:tcMar>
          </w:tcPr>
          <w:p w:rsidR="00CA0A4A" w:rsidRPr="00A32011" w:rsidRDefault="00CA0A4A" w:rsidP="00536329">
            <w:pPr>
              <w:spacing w:line="360" w:lineRule="auto"/>
              <w:rPr>
                <w:sz w:val="20"/>
                <w:szCs w:val="20"/>
                <w:lang w:val="ru-RU"/>
              </w:rPr>
            </w:pPr>
            <w:r w:rsidRPr="00A32011">
              <w:rPr>
                <w:sz w:val="20"/>
                <w:szCs w:val="20"/>
                <w:lang w:val="ru-RU"/>
              </w:rPr>
              <w:t xml:space="preserve"> </w:t>
            </w:r>
          </w:p>
        </w:tc>
      </w:tr>
    </w:tbl>
    <w:p w:rsidR="00B25395" w:rsidRPr="00A32011" w:rsidRDefault="00B25395" w:rsidP="00CA0A4A">
      <w:pPr>
        <w:spacing w:line="360" w:lineRule="auto"/>
        <w:ind w:firstLine="709"/>
        <w:rPr>
          <w:lang w:val="ru-RU"/>
        </w:rPr>
      </w:pPr>
      <w:bookmarkStart w:id="61" w:name="_GoBack"/>
      <w:bookmarkEnd w:id="46"/>
      <w:bookmarkEnd w:id="47"/>
      <w:bookmarkEnd w:id="61"/>
    </w:p>
    <w:sectPr w:rsidR="00B25395" w:rsidRPr="00A32011" w:rsidSect="00A32011">
      <w:pgSz w:w="16838" w:h="11906" w:orient="landscape"/>
      <w:pgMar w:top="1134" w:right="851" w:bottom="1134" w:left="1701" w:header="720" w:footer="720" w:gutter="0"/>
      <w:cols w:space="708"/>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4D8" w:rsidRDefault="00B914D8" w:rsidP="00914A4E">
      <w:r>
        <w:separator/>
      </w:r>
    </w:p>
  </w:endnote>
  <w:endnote w:type="continuationSeparator" w:id="0">
    <w:p w:rsidR="00B914D8" w:rsidRDefault="00B914D8" w:rsidP="0091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ST type A">
    <w:altName w:val="Arial"/>
    <w:panose1 w:val="00000000000000000000"/>
    <w:charset w:val="CC"/>
    <w:family w:val="swiss"/>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type A">
    <w:altName w:val="Symbol"/>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4D8" w:rsidRDefault="00B914D8" w:rsidP="00914A4E">
      <w:r>
        <w:separator/>
      </w:r>
    </w:p>
  </w:footnote>
  <w:footnote w:type="continuationSeparator" w:id="0">
    <w:p w:rsidR="00B914D8" w:rsidRDefault="00B914D8" w:rsidP="00914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1835D6"/>
    <w:multiLevelType w:val="hybridMultilevel"/>
    <w:tmpl w:val="83C23D42"/>
    <w:lvl w:ilvl="0" w:tplc="80B8A8C8">
      <w:start w:val="5"/>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
    <w:nsid w:val="025D478A"/>
    <w:multiLevelType w:val="multilevel"/>
    <w:tmpl w:val="E2AC8A8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02EA0066"/>
    <w:multiLevelType w:val="hybridMultilevel"/>
    <w:tmpl w:val="CDF6F3CC"/>
    <w:lvl w:ilvl="0" w:tplc="221A93DE">
      <w:start w:val="1"/>
      <w:numFmt w:val="bullet"/>
      <w:lvlText w:val=""/>
      <w:lvlJc w:val="left"/>
      <w:pPr>
        <w:tabs>
          <w:tab w:val="num" w:pos="1013"/>
        </w:tabs>
        <w:ind w:left="276" w:firstLine="51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3702054"/>
    <w:multiLevelType w:val="multilevel"/>
    <w:tmpl w:val="D90E7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E087873"/>
    <w:multiLevelType w:val="hybridMultilevel"/>
    <w:tmpl w:val="63681B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ED354B2"/>
    <w:multiLevelType w:val="hybridMultilevel"/>
    <w:tmpl w:val="F03A648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EE227DC"/>
    <w:multiLevelType w:val="hybridMultilevel"/>
    <w:tmpl w:val="83F6D262"/>
    <w:lvl w:ilvl="0" w:tplc="E6CA4F82">
      <w:start w:val="6"/>
      <w:numFmt w:val="bullet"/>
      <w:lvlText w:val="-"/>
      <w:lvlJc w:val="left"/>
      <w:pPr>
        <w:tabs>
          <w:tab w:val="num" w:pos="900"/>
        </w:tabs>
        <w:ind w:left="900" w:hanging="360"/>
      </w:pPr>
      <w:rPr>
        <w:rFonts w:ascii="Times New Roman" w:eastAsia="Times New Roman" w:hAnsi="Times New Roman" w:hint="default"/>
        <w:sz w:val="24"/>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7">
    <w:nsid w:val="0F973627"/>
    <w:multiLevelType w:val="hybridMultilevel"/>
    <w:tmpl w:val="7D2EAA8E"/>
    <w:lvl w:ilvl="0" w:tplc="08DAE6AC">
      <w:start w:val="1"/>
      <w:numFmt w:val="decimal"/>
      <w:lvlText w:val="%1"/>
      <w:lvlJc w:val="left"/>
      <w:pPr>
        <w:tabs>
          <w:tab w:val="num" w:pos="720"/>
        </w:tabs>
        <w:ind w:left="720" w:hanging="360"/>
      </w:pPr>
      <w:rPr>
        <w:rFonts w:cs="Times New Roman" w:hint="default"/>
      </w:rPr>
    </w:lvl>
    <w:lvl w:ilvl="1" w:tplc="B5306C56">
      <w:start w:val="1"/>
      <w:numFmt w:val="decimal"/>
      <w:lvlText w:val="%2."/>
      <w:lvlJc w:val="left"/>
      <w:pPr>
        <w:tabs>
          <w:tab w:val="num" w:pos="1725"/>
        </w:tabs>
        <w:ind w:left="1725" w:hanging="645"/>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11132E4A"/>
    <w:multiLevelType w:val="hybridMultilevel"/>
    <w:tmpl w:val="FE300F2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12F861EB"/>
    <w:multiLevelType w:val="hybridMultilevel"/>
    <w:tmpl w:val="1E82CBAC"/>
    <w:lvl w:ilvl="0" w:tplc="7C204E60">
      <w:start w:val="2"/>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0">
    <w:nsid w:val="13EF62CA"/>
    <w:multiLevelType w:val="hybridMultilevel"/>
    <w:tmpl w:val="ED2416D4"/>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1B6C4585"/>
    <w:multiLevelType w:val="hybridMultilevel"/>
    <w:tmpl w:val="7AF0AE48"/>
    <w:lvl w:ilvl="0" w:tplc="D2AA59A8">
      <w:start w:val="1"/>
      <w:numFmt w:val="bullet"/>
      <w:lvlText w:val=""/>
      <w:lvlJc w:val="left"/>
      <w:pPr>
        <w:tabs>
          <w:tab w:val="num" w:pos="737"/>
        </w:tabs>
        <w:ind w:firstLine="510"/>
      </w:pPr>
      <w:rPr>
        <w:rFonts w:ascii="Symbol" w:hAnsi="Symbol" w:hint="default"/>
        <w:color w:val="auto"/>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12">
    <w:nsid w:val="27A5278B"/>
    <w:multiLevelType w:val="hybridMultilevel"/>
    <w:tmpl w:val="60364F7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3">
    <w:nsid w:val="27F472DD"/>
    <w:multiLevelType w:val="hybridMultilevel"/>
    <w:tmpl w:val="0E9CB26C"/>
    <w:lvl w:ilvl="0" w:tplc="0838C34E">
      <w:start w:val="4"/>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4">
    <w:nsid w:val="2C4B7EF8"/>
    <w:multiLevelType w:val="hybridMultilevel"/>
    <w:tmpl w:val="963CE80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2DBB281B"/>
    <w:multiLevelType w:val="singleLevel"/>
    <w:tmpl w:val="6600AA0E"/>
    <w:lvl w:ilvl="0">
      <w:start w:val="5"/>
      <w:numFmt w:val="bullet"/>
      <w:lvlText w:val="-"/>
      <w:lvlJc w:val="left"/>
      <w:pPr>
        <w:tabs>
          <w:tab w:val="num" w:pos="1080"/>
        </w:tabs>
        <w:ind w:left="1080" w:hanging="360"/>
      </w:pPr>
      <w:rPr>
        <w:rFonts w:hint="default"/>
      </w:rPr>
    </w:lvl>
  </w:abstractNum>
  <w:abstractNum w:abstractNumId="16">
    <w:nsid w:val="2ECC75A0"/>
    <w:multiLevelType w:val="hybridMultilevel"/>
    <w:tmpl w:val="E550B078"/>
    <w:lvl w:ilvl="0" w:tplc="66C070B8">
      <w:start w:val="5"/>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17">
    <w:nsid w:val="333C327F"/>
    <w:multiLevelType w:val="hybridMultilevel"/>
    <w:tmpl w:val="D3F6271E"/>
    <w:lvl w:ilvl="0" w:tplc="0419000F">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8">
    <w:nsid w:val="337003F7"/>
    <w:multiLevelType w:val="hybridMultilevel"/>
    <w:tmpl w:val="91063604"/>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9">
    <w:nsid w:val="3A60458F"/>
    <w:multiLevelType w:val="hybridMultilevel"/>
    <w:tmpl w:val="F67A38B0"/>
    <w:lvl w:ilvl="0" w:tplc="4A8C4508">
      <w:start w:val="1"/>
      <w:numFmt w:val="decimal"/>
      <w:lvlText w:val="%1)"/>
      <w:lvlJc w:val="left"/>
      <w:pPr>
        <w:tabs>
          <w:tab w:val="num" w:pos="900"/>
        </w:tabs>
        <w:ind w:left="900" w:hanging="360"/>
      </w:pPr>
      <w:rPr>
        <w:rFonts w:ascii="GOST type A" w:eastAsia="Times New Roman" w:hAnsi="GOST type A" w:cs="Times New Roman" w:hint="default"/>
      </w:rPr>
    </w:lvl>
    <w:lvl w:ilvl="1" w:tplc="04190003">
      <w:start w:val="1"/>
      <w:numFmt w:val="bullet"/>
      <w:lvlText w:val="o"/>
      <w:lvlJc w:val="left"/>
      <w:pPr>
        <w:tabs>
          <w:tab w:val="num" w:pos="1385"/>
        </w:tabs>
        <w:ind w:left="1385" w:hanging="360"/>
      </w:pPr>
      <w:rPr>
        <w:rFonts w:ascii="Courier New" w:hAnsi="Courier New" w:hint="default"/>
      </w:rPr>
    </w:lvl>
    <w:lvl w:ilvl="2" w:tplc="04190005">
      <w:start w:val="1"/>
      <w:numFmt w:val="bullet"/>
      <w:lvlText w:val=""/>
      <w:lvlJc w:val="left"/>
      <w:pPr>
        <w:tabs>
          <w:tab w:val="num" w:pos="2105"/>
        </w:tabs>
        <w:ind w:left="2105" w:hanging="360"/>
      </w:pPr>
      <w:rPr>
        <w:rFonts w:ascii="Wingdings" w:hAnsi="Wingdings" w:hint="default"/>
      </w:rPr>
    </w:lvl>
    <w:lvl w:ilvl="3" w:tplc="04190001">
      <w:start w:val="1"/>
      <w:numFmt w:val="bullet"/>
      <w:lvlText w:val=""/>
      <w:lvlJc w:val="left"/>
      <w:pPr>
        <w:tabs>
          <w:tab w:val="num" w:pos="2825"/>
        </w:tabs>
        <w:ind w:left="2825" w:hanging="360"/>
      </w:pPr>
      <w:rPr>
        <w:rFonts w:ascii="Symbol" w:hAnsi="Symbol" w:hint="default"/>
      </w:rPr>
    </w:lvl>
    <w:lvl w:ilvl="4" w:tplc="04190003">
      <w:start w:val="1"/>
      <w:numFmt w:val="bullet"/>
      <w:lvlText w:val="o"/>
      <w:lvlJc w:val="left"/>
      <w:pPr>
        <w:tabs>
          <w:tab w:val="num" w:pos="3545"/>
        </w:tabs>
        <w:ind w:left="3545" w:hanging="360"/>
      </w:pPr>
      <w:rPr>
        <w:rFonts w:ascii="Courier New" w:hAnsi="Courier New" w:hint="default"/>
      </w:rPr>
    </w:lvl>
    <w:lvl w:ilvl="5" w:tplc="04190005">
      <w:start w:val="1"/>
      <w:numFmt w:val="bullet"/>
      <w:lvlText w:val=""/>
      <w:lvlJc w:val="left"/>
      <w:pPr>
        <w:tabs>
          <w:tab w:val="num" w:pos="4265"/>
        </w:tabs>
        <w:ind w:left="4265" w:hanging="360"/>
      </w:pPr>
      <w:rPr>
        <w:rFonts w:ascii="Wingdings" w:hAnsi="Wingdings" w:hint="default"/>
      </w:rPr>
    </w:lvl>
    <w:lvl w:ilvl="6" w:tplc="04190001">
      <w:start w:val="1"/>
      <w:numFmt w:val="bullet"/>
      <w:lvlText w:val=""/>
      <w:lvlJc w:val="left"/>
      <w:pPr>
        <w:tabs>
          <w:tab w:val="num" w:pos="4985"/>
        </w:tabs>
        <w:ind w:left="4985" w:hanging="360"/>
      </w:pPr>
      <w:rPr>
        <w:rFonts w:ascii="Symbol" w:hAnsi="Symbol" w:hint="default"/>
      </w:rPr>
    </w:lvl>
    <w:lvl w:ilvl="7" w:tplc="04190003">
      <w:start w:val="1"/>
      <w:numFmt w:val="bullet"/>
      <w:lvlText w:val="o"/>
      <w:lvlJc w:val="left"/>
      <w:pPr>
        <w:tabs>
          <w:tab w:val="num" w:pos="5705"/>
        </w:tabs>
        <w:ind w:left="5705" w:hanging="360"/>
      </w:pPr>
      <w:rPr>
        <w:rFonts w:ascii="Courier New" w:hAnsi="Courier New" w:hint="default"/>
      </w:rPr>
    </w:lvl>
    <w:lvl w:ilvl="8" w:tplc="04190005">
      <w:start w:val="1"/>
      <w:numFmt w:val="bullet"/>
      <w:lvlText w:val=""/>
      <w:lvlJc w:val="left"/>
      <w:pPr>
        <w:tabs>
          <w:tab w:val="num" w:pos="6425"/>
        </w:tabs>
        <w:ind w:left="6425" w:hanging="360"/>
      </w:pPr>
      <w:rPr>
        <w:rFonts w:ascii="Wingdings" w:hAnsi="Wingdings" w:hint="default"/>
      </w:rPr>
    </w:lvl>
  </w:abstractNum>
  <w:abstractNum w:abstractNumId="20">
    <w:nsid w:val="3B6B4880"/>
    <w:multiLevelType w:val="hybridMultilevel"/>
    <w:tmpl w:val="3B3496A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1">
    <w:nsid w:val="42A202EE"/>
    <w:multiLevelType w:val="hybridMultilevel"/>
    <w:tmpl w:val="4CFA9A9E"/>
    <w:lvl w:ilvl="0" w:tplc="221A93DE">
      <w:start w:val="1"/>
      <w:numFmt w:val="bullet"/>
      <w:lvlText w:val=""/>
      <w:lvlJc w:val="left"/>
      <w:pPr>
        <w:tabs>
          <w:tab w:val="num" w:pos="737"/>
        </w:tabs>
        <w:ind w:firstLine="510"/>
      </w:pPr>
      <w:rPr>
        <w:rFonts w:ascii="Symbol" w:hAnsi="Symbol" w:hint="default"/>
        <w:color w:val="auto"/>
      </w:rPr>
    </w:lvl>
    <w:lvl w:ilvl="1" w:tplc="04190003">
      <w:start w:val="1"/>
      <w:numFmt w:val="bullet"/>
      <w:lvlText w:val="o"/>
      <w:lvlJc w:val="left"/>
      <w:pPr>
        <w:tabs>
          <w:tab w:val="num" w:pos="1866"/>
        </w:tabs>
        <w:ind w:left="1866" w:hanging="360"/>
      </w:pPr>
      <w:rPr>
        <w:rFonts w:ascii="Courier New" w:hAnsi="Courier New" w:hint="default"/>
      </w:rPr>
    </w:lvl>
    <w:lvl w:ilvl="2" w:tplc="04190005">
      <w:start w:val="1"/>
      <w:numFmt w:val="bullet"/>
      <w:lvlText w:val=""/>
      <w:lvlJc w:val="left"/>
      <w:pPr>
        <w:tabs>
          <w:tab w:val="num" w:pos="2586"/>
        </w:tabs>
        <w:ind w:left="2586" w:hanging="360"/>
      </w:pPr>
      <w:rPr>
        <w:rFonts w:ascii="Wingdings" w:hAnsi="Wingdings" w:hint="default"/>
      </w:rPr>
    </w:lvl>
    <w:lvl w:ilvl="3" w:tplc="04190001">
      <w:start w:val="1"/>
      <w:numFmt w:val="bullet"/>
      <w:lvlText w:val=""/>
      <w:lvlJc w:val="left"/>
      <w:pPr>
        <w:tabs>
          <w:tab w:val="num" w:pos="3306"/>
        </w:tabs>
        <w:ind w:left="3306" w:hanging="360"/>
      </w:pPr>
      <w:rPr>
        <w:rFonts w:ascii="Symbol" w:hAnsi="Symbol" w:hint="default"/>
      </w:rPr>
    </w:lvl>
    <w:lvl w:ilvl="4" w:tplc="04190003">
      <w:start w:val="1"/>
      <w:numFmt w:val="bullet"/>
      <w:lvlText w:val="o"/>
      <w:lvlJc w:val="left"/>
      <w:pPr>
        <w:tabs>
          <w:tab w:val="num" w:pos="4026"/>
        </w:tabs>
        <w:ind w:left="4026" w:hanging="360"/>
      </w:pPr>
      <w:rPr>
        <w:rFonts w:ascii="Courier New" w:hAnsi="Courier New" w:hint="default"/>
      </w:rPr>
    </w:lvl>
    <w:lvl w:ilvl="5" w:tplc="04190005">
      <w:start w:val="1"/>
      <w:numFmt w:val="bullet"/>
      <w:lvlText w:val=""/>
      <w:lvlJc w:val="left"/>
      <w:pPr>
        <w:tabs>
          <w:tab w:val="num" w:pos="4746"/>
        </w:tabs>
        <w:ind w:left="4746" w:hanging="360"/>
      </w:pPr>
      <w:rPr>
        <w:rFonts w:ascii="Wingdings" w:hAnsi="Wingdings" w:hint="default"/>
      </w:rPr>
    </w:lvl>
    <w:lvl w:ilvl="6" w:tplc="04190001">
      <w:start w:val="1"/>
      <w:numFmt w:val="bullet"/>
      <w:lvlText w:val=""/>
      <w:lvlJc w:val="left"/>
      <w:pPr>
        <w:tabs>
          <w:tab w:val="num" w:pos="5466"/>
        </w:tabs>
        <w:ind w:left="5466" w:hanging="360"/>
      </w:pPr>
      <w:rPr>
        <w:rFonts w:ascii="Symbol" w:hAnsi="Symbol" w:hint="default"/>
      </w:rPr>
    </w:lvl>
    <w:lvl w:ilvl="7" w:tplc="04190003">
      <w:start w:val="1"/>
      <w:numFmt w:val="bullet"/>
      <w:lvlText w:val="o"/>
      <w:lvlJc w:val="left"/>
      <w:pPr>
        <w:tabs>
          <w:tab w:val="num" w:pos="6186"/>
        </w:tabs>
        <w:ind w:left="6186" w:hanging="360"/>
      </w:pPr>
      <w:rPr>
        <w:rFonts w:ascii="Courier New" w:hAnsi="Courier New" w:hint="default"/>
      </w:rPr>
    </w:lvl>
    <w:lvl w:ilvl="8" w:tplc="04190005">
      <w:start w:val="1"/>
      <w:numFmt w:val="bullet"/>
      <w:lvlText w:val=""/>
      <w:lvlJc w:val="left"/>
      <w:pPr>
        <w:tabs>
          <w:tab w:val="num" w:pos="6906"/>
        </w:tabs>
        <w:ind w:left="6906" w:hanging="360"/>
      </w:pPr>
      <w:rPr>
        <w:rFonts w:ascii="Wingdings" w:hAnsi="Wingdings" w:hint="default"/>
      </w:rPr>
    </w:lvl>
  </w:abstractNum>
  <w:abstractNum w:abstractNumId="22">
    <w:nsid w:val="43961C79"/>
    <w:multiLevelType w:val="multilevel"/>
    <w:tmpl w:val="05ACD706"/>
    <w:lvl w:ilvl="0">
      <w:start w:val="1"/>
      <w:numFmt w:val="bullet"/>
      <w:lvlText w:val=""/>
      <w:lvlPicBulletId w:val="0"/>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
    <w:nsid w:val="4BB64147"/>
    <w:multiLevelType w:val="hybridMultilevel"/>
    <w:tmpl w:val="B366BCF4"/>
    <w:lvl w:ilvl="0" w:tplc="5588B636">
      <w:start w:val="1"/>
      <w:numFmt w:val="decimal"/>
      <w:lvlText w:val="%1)"/>
      <w:lvlJc w:val="left"/>
      <w:pPr>
        <w:tabs>
          <w:tab w:val="num" w:pos="1800"/>
        </w:tabs>
        <w:ind w:left="1800" w:hanging="108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4">
    <w:nsid w:val="4DEE62BF"/>
    <w:multiLevelType w:val="hybridMultilevel"/>
    <w:tmpl w:val="BEF42D1C"/>
    <w:lvl w:ilvl="0" w:tplc="3E465E30">
      <w:start w:val="6"/>
      <w:numFmt w:val="bullet"/>
      <w:lvlText w:val="-"/>
      <w:lvlJc w:val="left"/>
      <w:pPr>
        <w:tabs>
          <w:tab w:val="num" w:pos="900"/>
        </w:tabs>
        <w:ind w:left="900" w:hanging="360"/>
      </w:pPr>
      <w:rPr>
        <w:rFonts w:ascii="Times New Roman" w:eastAsia="Times New Roman" w:hAnsi="Times New Roman" w:hint="default"/>
        <w:sz w:val="24"/>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25">
    <w:nsid w:val="50370975"/>
    <w:multiLevelType w:val="hybridMultilevel"/>
    <w:tmpl w:val="50764B96"/>
    <w:lvl w:ilvl="0" w:tplc="24BED1A6">
      <w:start w:val="1"/>
      <w:numFmt w:val="decimal"/>
      <w:lvlText w:val="%1)"/>
      <w:lvlJc w:val="left"/>
      <w:pPr>
        <w:tabs>
          <w:tab w:val="num" w:pos="1725"/>
        </w:tabs>
        <w:ind w:left="1725" w:hanging="100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6">
    <w:nsid w:val="522F2B8F"/>
    <w:multiLevelType w:val="hybridMultilevel"/>
    <w:tmpl w:val="6E5C61C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7">
    <w:nsid w:val="591A7A6D"/>
    <w:multiLevelType w:val="hybridMultilevel"/>
    <w:tmpl w:val="2F206354"/>
    <w:lvl w:ilvl="0" w:tplc="17AEEE28">
      <w:start w:val="5"/>
      <w:numFmt w:val="bullet"/>
      <w:lvlText w:val="-"/>
      <w:lvlJc w:val="left"/>
      <w:pPr>
        <w:tabs>
          <w:tab w:val="num" w:pos="1287"/>
        </w:tabs>
        <w:ind w:left="1287" w:hanging="72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start w:val="1"/>
      <w:numFmt w:val="bullet"/>
      <w:lvlText w:val=""/>
      <w:lvlJc w:val="left"/>
      <w:pPr>
        <w:tabs>
          <w:tab w:val="num" w:pos="2367"/>
        </w:tabs>
        <w:ind w:left="2367" w:hanging="360"/>
      </w:pPr>
      <w:rPr>
        <w:rFonts w:ascii="Wingdings" w:hAnsi="Wingdings" w:hint="default"/>
      </w:rPr>
    </w:lvl>
    <w:lvl w:ilvl="3" w:tplc="04190001">
      <w:start w:val="1"/>
      <w:numFmt w:val="bullet"/>
      <w:lvlText w:val=""/>
      <w:lvlJc w:val="left"/>
      <w:pPr>
        <w:tabs>
          <w:tab w:val="num" w:pos="3087"/>
        </w:tabs>
        <w:ind w:left="3087" w:hanging="360"/>
      </w:pPr>
      <w:rPr>
        <w:rFonts w:ascii="Symbol" w:hAnsi="Symbol" w:hint="default"/>
      </w:rPr>
    </w:lvl>
    <w:lvl w:ilvl="4" w:tplc="04190003">
      <w:start w:val="1"/>
      <w:numFmt w:val="bullet"/>
      <w:lvlText w:val="o"/>
      <w:lvlJc w:val="left"/>
      <w:pPr>
        <w:tabs>
          <w:tab w:val="num" w:pos="3807"/>
        </w:tabs>
        <w:ind w:left="3807" w:hanging="360"/>
      </w:pPr>
      <w:rPr>
        <w:rFonts w:ascii="Courier New" w:hAnsi="Courier New" w:hint="default"/>
      </w:rPr>
    </w:lvl>
    <w:lvl w:ilvl="5" w:tplc="04190005">
      <w:start w:val="1"/>
      <w:numFmt w:val="bullet"/>
      <w:lvlText w:val=""/>
      <w:lvlJc w:val="left"/>
      <w:pPr>
        <w:tabs>
          <w:tab w:val="num" w:pos="4527"/>
        </w:tabs>
        <w:ind w:left="4527" w:hanging="360"/>
      </w:pPr>
      <w:rPr>
        <w:rFonts w:ascii="Wingdings" w:hAnsi="Wingdings" w:hint="default"/>
      </w:rPr>
    </w:lvl>
    <w:lvl w:ilvl="6" w:tplc="04190001">
      <w:start w:val="1"/>
      <w:numFmt w:val="bullet"/>
      <w:lvlText w:val=""/>
      <w:lvlJc w:val="left"/>
      <w:pPr>
        <w:tabs>
          <w:tab w:val="num" w:pos="5247"/>
        </w:tabs>
        <w:ind w:left="5247" w:hanging="360"/>
      </w:pPr>
      <w:rPr>
        <w:rFonts w:ascii="Symbol" w:hAnsi="Symbol" w:hint="default"/>
      </w:rPr>
    </w:lvl>
    <w:lvl w:ilvl="7" w:tplc="04190003">
      <w:start w:val="1"/>
      <w:numFmt w:val="bullet"/>
      <w:lvlText w:val="o"/>
      <w:lvlJc w:val="left"/>
      <w:pPr>
        <w:tabs>
          <w:tab w:val="num" w:pos="5967"/>
        </w:tabs>
        <w:ind w:left="5967" w:hanging="360"/>
      </w:pPr>
      <w:rPr>
        <w:rFonts w:ascii="Courier New" w:hAnsi="Courier New" w:hint="default"/>
      </w:rPr>
    </w:lvl>
    <w:lvl w:ilvl="8" w:tplc="04190005">
      <w:start w:val="1"/>
      <w:numFmt w:val="bullet"/>
      <w:lvlText w:val=""/>
      <w:lvlJc w:val="left"/>
      <w:pPr>
        <w:tabs>
          <w:tab w:val="num" w:pos="6687"/>
        </w:tabs>
        <w:ind w:left="6687" w:hanging="360"/>
      </w:pPr>
      <w:rPr>
        <w:rFonts w:ascii="Wingdings" w:hAnsi="Wingdings" w:hint="default"/>
      </w:rPr>
    </w:lvl>
  </w:abstractNum>
  <w:abstractNum w:abstractNumId="28">
    <w:nsid w:val="5C2A02BF"/>
    <w:multiLevelType w:val="hybridMultilevel"/>
    <w:tmpl w:val="05ACD706"/>
    <w:lvl w:ilvl="0" w:tplc="04190007">
      <w:start w:val="1"/>
      <w:numFmt w:val="bullet"/>
      <w:lvlText w:val=""/>
      <w:lvlPicBulletId w:val="0"/>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9">
    <w:nsid w:val="5F493E3A"/>
    <w:multiLevelType w:val="multilevel"/>
    <w:tmpl w:val="440E5928"/>
    <w:lvl w:ilvl="0">
      <w:start w:val="1"/>
      <w:numFmt w:val="decimal"/>
      <w:lvlText w:val="%1"/>
      <w:lvlJc w:val="left"/>
      <w:pPr>
        <w:tabs>
          <w:tab w:val="num" w:pos="360"/>
        </w:tabs>
        <w:ind w:left="360" w:hanging="360"/>
      </w:pPr>
      <w:rPr>
        <w:rFonts w:cs="Times New Roman" w:hint="default"/>
        <w:b/>
        <w:bCs/>
        <w:sz w:val="32"/>
        <w:szCs w:val="32"/>
      </w:rPr>
    </w:lvl>
    <w:lvl w:ilvl="1">
      <w:start w:val="1"/>
      <w:numFmt w:val="decimal"/>
      <w:lvlText w:val="%1.%2"/>
      <w:lvlJc w:val="left"/>
      <w:pPr>
        <w:tabs>
          <w:tab w:val="num" w:pos="1080"/>
        </w:tabs>
        <w:ind w:left="792" w:hanging="432"/>
      </w:pPr>
      <w:rPr>
        <w:rFonts w:cs="Times New Roman" w:hint="default"/>
        <w:b/>
        <w:bCs/>
        <w:sz w:val="24"/>
        <w:szCs w:val="24"/>
      </w:rPr>
    </w:lvl>
    <w:lvl w:ilvl="2">
      <w:start w:val="1"/>
      <w:numFmt w:val="decimal"/>
      <w:lvlText w:val="%1.%2.%3"/>
      <w:lvlJc w:val="left"/>
      <w:pPr>
        <w:tabs>
          <w:tab w:val="num" w:pos="1800"/>
        </w:tabs>
        <w:ind w:left="1224" w:hanging="504"/>
      </w:pPr>
      <w:rPr>
        <w:rFonts w:cs="Times New Roman" w:hint="default"/>
      </w:rPr>
    </w:lvl>
    <w:lvl w:ilvl="3">
      <w:start w:val="1"/>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30">
    <w:nsid w:val="62150534"/>
    <w:multiLevelType w:val="multilevel"/>
    <w:tmpl w:val="41DE6D80"/>
    <w:lvl w:ilvl="0">
      <w:start w:val="1"/>
      <w:numFmt w:val="bullet"/>
      <w:lvlText w:val=""/>
      <w:lvlPicBulletId w:val="0"/>
      <w:lvlJc w:val="left"/>
      <w:pPr>
        <w:tabs>
          <w:tab w:val="num" w:pos="1205"/>
        </w:tabs>
        <w:ind w:left="1205" w:hanging="360"/>
      </w:pPr>
      <w:rPr>
        <w:rFonts w:ascii="Symbol" w:hAnsi="Symbol" w:hint="default"/>
      </w:rPr>
    </w:lvl>
    <w:lvl w:ilvl="1">
      <w:start w:val="1"/>
      <w:numFmt w:val="bullet"/>
      <w:lvlText w:val="o"/>
      <w:lvlJc w:val="left"/>
      <w:pPr>
        <w:tabs>
          <w:tab w:val="num" w:pos="1925"/>
        </w:tabs>
        <w:ind w:left="1925" w:hanging="360"/>
      </w:pPr>
      <w:rPr>
        <w:rFonts w:ascii="Courier New" w:hAnsi="Courier New" w:hint="default"/>
      </w:rPr>
    </w:lvl>
    <w:lvl w:ilvl="2">
      <w:start w:val="1"/>
      <w:numFmt w:val="bullet"/>
      <w:lvlText w:val=""/>
      <w:lvlJc w:val="left"/>
      <w:pPr>
        <w:tabs>
          <w:tab w:val="num" w:pos="2645"/>
        </w:tabs>
        <w:ind w:left="2645" w:hanging="360"/>
      </w:pPr>
      <w:rPr>
        <w:rFonts w:ascii="Wingdings" w:hAnsi="Wingdings" w:hint="default"/>
      </w:rPr>
    </w:lvl>
    <w:lvl w:ilvl="3">
      <w:start w:val="1"/>
      <w:numFmt w:val="bullet"/>
      <w:lvlText w:val=""/>
      <w:lvlJc w:val="left"/>
      <w:pPr>
        <w:tabs>
          <w:tab w:val="num" w:pos="3365"/>
        </w:tabs>
        <w:ind w:left="3365" w:hanging="360"/>
      </w:pPr>
      <w:rPr>
        <w:rFonts w:ascii="Symbol" w:hAnsi="Symbol" w:hint="default"/>
      </w:rPr>
    </w:lvl>
    <w:lvl w:ilvl="4">
      <w:start w:val="1"/>
      <w:numFmt w:val="bullet"/>
      <w:lvlText w:val="o"/>
      <w:lvlJc w:val="left"/>
      <w:pPr>
        <w:tabs>
          <w:tab w:val="num" w:pos="4085"/>
        </w:tabs>
        <w:ind w:left="4085" w:hanging="360"/>
      </w:pPr>
      <w:rPr>
        <w:rFonts w:ascii="Courier New" w:hAnsi="Courier New" w:hint="default"/>
      </w:rPr>
    </w:lvl>
    <w:lvl w:ilvl="5">
      <w:start w:val="1"/>
      <w:numFmt w:val="bullet"/>
      <w:lvlText w:val=""/>
      <w:lvlJc w:val="left"/>
      <w:pPr>
        <w:tabs>
          <w:tab w:val="num" w:pos="4805"/>
        </w:tabs>
        <w:ind w:left="4805" w:hanging="360"/>
      </w:pPr>
      <w:rPr>
        <w:rFonts w:ascii="Wingdings" w:hAnsi="Wingdings" w:hint="default"/>
      </w:rPr>
    </w:lvl>
    <w:lvl w:ilvl="6">
      <w:start w:val="1"/>
      <w:numFmt w:val="bullet"/>
      <w:lvlText w:val=""/>
      <w:lvlJc w:val="left"/>
      <w:pPr>
        <w:tabs>
          <w:tab w:val="num" w:pos="5525"/>
        </w:tabs>
        <w:ind w:left="5525" w:hanging="360"/>
      </w:pPr>
      <w:rPr>
        <w:rFonts w:ascii="Symbol" w:hAnsi="Symbol" w:hint="default"/>
      </w:rPr>
    </w:lvl>
    <w:lvl w:ilvl="7">
      <w:start w:val="1"/>
      <w:numFmt w:val="bullet"/>
      <w:lvlText w:val="o"/>
      <w:lvlJc w:val="left"/>
      <w:pPr>
        <w:tabs>
          <w:tab w:val="num" w:pos="6245"/>
        </w:tabs>
        <w:ind w:left="6245" w:hanging="360"/>
      </w:pPr>
      <w:rPr>
        <w:rFonts w:ascii="Courier New" w:hAnsi="Courier New" w:hint="default"/>
      </w:rPr>
    </w:lvl>
    <w:lvl w:ilvl="8">
      <w:start w:val="1"/>
      <w:numFmt w:val="bullet"/>
      <w:lvlText w:val=""/>
      <w:lvlJc w:val="left"/>
      <w:pPr>
        <w:tabs>
          <w:tab w:val="num" w:pos="6965"/>
        </w:tabs>
        <w:ind w:left="6965" w:hanging="360"/>
      </w:pPr>
      <w:rPr>
        <w:rFonts w:ascii="Wingdings" w:hAnsi="Wingdings" w:hint="default"/>
      </w:rPr>
    </w:lvl>
  </w:abstractNum>
  <w:abstractNum w:abstractNumId="31">
    <w:nsid w:val="68166D98"/>
    <w:multiLevelType w:val="hybridMultilevel"/>
    <w:tmpl w:val="7884055C"/>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2">
    <w:nsid w:val="69E67408"/>
    <w:multiLevelType w:val="hybridMultilevel"/>
    <w:tmpl w:val="3AC029B0"/>
    <w:lvl w:ilvl="0" w:tplc="04190007">
      <w:start w:val="1"/>
      <w:numFmt w:val="bullet"/>
      <w:lvlText w:val=""/>
      <w:lvlPicBulletId w:val="0"/>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71F22D29"/>
    <w:multiLevelType w:val="singleLevel"/>
    <w:tmpl w:val="6600AA0E"/>
    <w:lvl w:ilvl="0">
      <w:start w:val="5"/>
      <w:numFmt w:val="bullet"/>
      <w:lvlText w:val="-"/>
      <w:lvlJc w:val="left"/>
      <w:pPr>
        <w:tabs>
          <w:tab w:val="num" w:pos="1080"/>
        </w:tabs>
        <w:ind w:left="1080" w:hanging="360"/>
      </w:pPr>
      <w:rPr>
        <w:rFonts w:hint="default"/>
      </w:rPr>
    </w:lvl>
  </w:abstractNum>
  <w:abstractNum w:abstractNumId="34">
    <w:nsid w:val="735E2C88"/>
    <w:multiLevelType w:val="hybridMultilevel"/>
    <w:tmpl w:val="EA14ADAC"/>
    <w:lvl w:ilvl="0" w:tplc="266EBB52">
      <w:start w:val="1"/>
      <w:numFmt w:val="decimal"/>
      <w:lvlText w:val="%1)"/>
      <w:lvlJc w:val="left"/>
      <w:pPr>
        <w:tabs>
          <w:tab w:val="num" w:pos="1759"/>
        </w:tabs>
        <w:ind w:left="1759" w:hanging="105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35">
    <w:nsid w:val="73A305A8"/>
    <w:multiLevelType w:val="hybridMultilevel"/>
    <w:tmpl w:val="6BCCD7D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7ED865EE"/>
    <w:multiLevelType w:val="hybridMultilevel"/>
    <w:tmpl w:val="41DE6D80"/>
    <w:lvl w:ilvl="0" w:tplc="04190007">
      <w:start w:val="1"/>
      <w:numFmt w:val="bullet"/>
      <w:lvlText w:val=""/>
      <w:lvlPicBulletId w:val="0"/>
      <w:lvlJc w:val="left"/>
      <w:pPr>
        <w:tabs>
          <w:tab w:val="num" w:pos="1205"/>
        </w:tabs>
        <w:ind w:left="1205" w:hanging="360"/>
      </w:pPr>
      <w:rPr>
        <w:rFonts w:ascii="Symbol" w:hAnsi="Symbol" w:hint="default"/>
      </w:rPr>
    </w:lvl>
    <w:lvl w:ilvl="1" w:tplc="04190003">
      <w:start w:val="1"/>
      <w:numFmt w:val="bullet"/>
      <w:lvlText w:val="o"/>
      <w:lvlJc w:val="left"/>
      <w:pPr>
        <w:tabs>
          <w:tab w:val="num" w:pos="1925"/>
        </w:tabs>
        <w:ind w:left="1925" w:hanging="360"/>
      </w:pPr>
      <w:rPr>
        <w:rFonts w:ascii="Courier New" w:hAnsi="Courier New" w:hint="default"/>
      </w:rPr>
    </w:lvl>
    <w:lvl w:ilvl="2" w:tplc="04190005">
      <w:start w:val="1"/>
      <w:numFmt w:val="bullet"/>
      <w:lvlText w:val=""/>
      <w:lvlJc w:val="left"/>
      <w:pPr>
        <w:tabs>
          <w:tab w:val="num" w:pos="2645"/>
        </w:tabs>
        <w:ind w:left="2645" w:hanging="360"/>
      </w:pPr>
      <w:rPr>
        <w:rFonts w:ascii="Wingdings" w:hAnsi="Wingdings" w:hint="default"/>
      </w:rPr>
    </w:lvl>
    <w:lvl w:ilvl="3" w:tplc="04190001">
      <w:start w:val="1"/>
      <w:numFmt w:val="bullet"/>
      <w:lvlText w:val=""/>
      <w:lvlJc w:val="left"/>
      <w:pPr>
        <w:tabs>
          <w:tab w:val="num" w:pos="3365"/>
        </w:tabs>
        <w:ind w:left="3365" w:hanging="360"/>
      </w:pPr>
      <w:rPr>
        <w:rFonts w:ascii="Symbol" w:hAnsi="Symbol" w:hint="default"/>
      </w:rPr>
    </w:lvl>
    <w:lvl w:ilvl="4" w:tplc="04190003">
      <w:start w:val="1"/>
      <w:numFmt w:val="bullet"/>
      <w:lvlText w:val="o"/>
      <w:lvlJc w:val="left"/>
      <w:pPr>
        <w:tabs>
          <w:tab w:val="num" w:pos="4085"/>
        </w:tabs>
        <w:ind w:left="4085" w:hanging="360"/>
      </w:pPr>
      <w:rPr>
        <w:rFonts w:ascii="Courier New" w:hAnsi="Courier New" w:hint="default"/>
      </w:rPr>
    </w:lvl>
    <w:lvl w:ilvl="5" w:tplc="04190005">
      <w:start w:val="1"/>
      <w:numFmt w:val="bullet"/>
      <w:lvlText w:val=""/>
      <w:lvlJc w:val="left"/>
      <w:pPr>
        <w:tabs>
          <w:tab w:val="num" w:pos="4805"/>
        </w:tabs>
        <w:ind w:left="4805" w:hanging="360"/>
      </w:pPr>
      <w:rPr>
        <w:rFonts w:ascii="Wingdings" w:hAnsi="Wingdings" w:hint="default"/>
      </w:rPr>
    </w:lvl>
    <w:lvl w:ilvl="6" w:tplc="04190001">
      <w:start w:val="1"/>
      <w:numFmt w:val="bullet"/>
      <w:lvlText w:val=""/>
      <w:lvlJc w:val="left"/>
      <w:pPr>
        <w:tabs>
          <w:tab w:val="num" w:pos="5525"/>
        </w:tabs>
        <w:ind w:left="5525" w:hanging="360"/>
      </w:pPr>
      <w:rPr>
        <w:rFonts w:ascii="Symbol" w:hAnsi="Symbol" w:hint="default"/>
      </w:rPr>
    </w:lvl>
    <w:lvl w:ilvl="7" w:tplc="04190003">
      <w:start w:val="1"/>
      <w:numFmt w:val="bullet"/>
      <w:lvlText w:val="o"/>
      <w:lvlJc w:val="left"/>
      <w:pPr>
        <w:tabs>
          <w:tab w:val="num" w:pos="6245"/>
        </w:tabs>
        <w:ind w:left="6245" w:hanging="360"/>
      </w:pPr>
      <w:rPr>
        <w:rFonts w:ascii="Courier New" w:hAnsi="Courier New" w:hint="default"/>
      </w:rPr>
    </w:lvl>
    <w:lvl w:ilvl="8" w:tplc="04190005">
      <w:start w:val="1"/>
      <w:numFmt w:val="bullet"/>
      <w:lvlText w:val=""/>
      <w:lvlJc w:val="left"/>
      <w:pPr>
        <w:tabs>
          <w:tab w:val="num" w:pos="6965"/>
        </w:tabs>
        <w:ind w:left="6965" w:hanging="360"/>
      </w:pPr>
      <w:rPr>
        <w:rFonts w:ascii="Wingdings" w:hAnsi="Wingdings" w:hint="default"/>
      </w:rPr>
    </w:lvl>
  </w:abstractNum>
  <w:abstractNum w:abstractNumId="37">
    <w:nsid w:val="7F750304"/>
    <w:multiLevelType w:val="singleLevel"/>
    <w:tmpl w:val="D2DCBFDC"/>
    <w:lvl w:ilvl="0">
      <w:start w:val="1"/>
      <w:numFmt w:val="decimal"/>
      <w:lvlText w:val="%1."/>
      <w:lvlJc w:val="left"/>
      <w:pPr>
        <w:tabs>
          <w:tab w:val="num" w:pos="1182"/>
        </w:tabs>
        <w:ind w:left="1182" w:hanging="615"/>
      </w:pPr>
      <w:rPr>
        <w:rFonts w:cs="Times New Roman" w:hint="default"/>
      </w:rPr>
    </w:lvl>
  </w:abstractNum>
  <w:num w:numId="1">
    <w:abstractNumId w:val="32"/>
  </w:num>
  <w:num w:numId="2">
    <w:abstractNumId w:val="28"/>
  </w:num>
  <w:num w:numId="3">
    <w:abstractNumId w:val="22"/>
  </w:num>
  <w:num w:numId="4">
    <w:abstractNumId w:val="8"/>
  </w:num>
  <w:num w:numId="5">
    <w:abstractNumId w:val="31"/>
  </w:num>
  <w:num w:numId="6">
    <w:abstractNumId w:val="4"/>
  </w:num>
  <w:num w:numId="7">
    <w:abstractNumId w:val="26"/>
  </w:num>
  <w:num w:numId="8">
    <w:abstractNumId w:val="12"/>
  </w:num>
  <w:num w:numId="9">
    <w:abstractNumId w:val="20"/>
  </w:num>
  <w:num w:numId="10">
    <w:abstractNumId w:val="36"/>
  </w:num>
  <w:num w:numId="11">
    <w:abstractNumId w:val="30"/>
  </w:num>
  <w:num w:numId="12">
    <w:abstractNumId w:val="19"/>
  </w:num>
  <w:num w:numId="13">
    <w:abstractNumId w:val="10"/>
  </w:num>
  <w:num w:numId="14">
    <w:abstractNumId w:val="1"/>
  </w:num>
  <w:num w:numId="15">
    <w:abstractNumId w:val="25"/>
  </w:num>
  <w:num w:numId="16">
    <w:abstractNumId w:val="34"/>
  </w:num>
  <w:num w:numId="17">
    <w:abstractNumId w:val="11"/>
  </w:num>
  <w:num w:numId="18">
    <w:abstractNumId w:val="21"/>
  </w:num>
  <w:num w:numId="19">
    <w:abstractNumId w:val="33"/>
  </w:num>
  <w:num w:numId="20">
    <w:abstractNumId w:val="15"/>
  </w:num>
  <w:num w:numId="21">
    <w:abstractNumId w:val="7"/>
  </w:num>
  <w:num w:numId="22">
    <w:abstractNumId w:val="2"/>
  </w:num>
  <w:num w:numId="23">
    <w:abstractNumId w:val="27"/>
  </w:num>
  <w:num w:numId="24">
    <w:abstractNumId w:val="0"/>
  </w:num>
  <w:num w:numId="25">
    <w:abstractNumId w:val="16"/>
  </w:num>
  <w:num w:numId="26">
    <w:abstractNumId w:val="6"/>
  </w:num>
  <w:num w:numId="27">
    <w:abstractNumId w:val="24"/>
  </w:num>
  <w:num w:numId="28">
    <w:abstractNumId w:val="29"/>
  </w:num>
  <w:num w:numId="29">
    <w:abstractNumId w:val="37"/>
  </w:num>
  <w:num w:numId="30">
    <w:abstractNumId w:val="23"/>
  </w:num>
  <w:num w:numId="31">
    <w:abstractNumId w:val="35"/>
  </w:num>
  <w:num w:numId="32">
    <w:abstractNumId w:val="17"/>
  </w:num>
  <w:num w:numId="33">
    <w:abstractNumId w:val="9"/>
  </w:num>
  <w:num w:numId="34">
    <w:abstractNumId w:val="18"/>
  </w:num>
  <w:num w:numId="35">
    <w:abstractNumId w:val="5"/>
  </w:num>
  <w:num w:numId="36">
    <w:abstractNumId w:val="14"/>
  </w:num>
  <w:num w:numId="37">
    <w:abstractNumId w:val="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B22"/>
    <w:rsid w:val="000001FE"/>
    <w:rsid w:val="000020A0"/>
    <w:rsid w:val="000037F5"/>
    <w:rsid w:val="000067C7"/>
    <w:rsid w:val="00010BDE"/>
    <w:rsid w:val="00012E0E"/>
    <w:rsid w:val="00013490"/>
    <w:rsid w:val="000136D2"/>
    <w:rsid w:val="0001665D"/>
    <w:rsid w:val="00020EBA"/>
    <w:rsid w:val="00024D85"/>
    <w:rsid w:val="0002517D"/>
    <w:rsid w:val="00025BF7"/>
    <w:rsid w:val="000268D1"/>
    <w:rsid w:val="00027034"/>
    <w:rsid w:val="00030F8A"/>
    <w:rsid w:val="000335D1"/>
    <w:rsid w:val="00034D1C"/>
    <w:rsid w:val="00036A3F"/>
    <w:rsid w:val="000370AF"/>
    <w:rsid w:val="00037677"/>
    <w:rsid w:val="00037BA2"/>
    <w:rsid w:val="00037C7C"/>
    <w:rsid w:val="00037FBE"/>
    <w:rsid w:val="0004140A"/>
    <w:rsid w:val="0004250A"/>
    <w:rsid w:val="0004293A"/>
    <w:rsid w:val="00042B22"/>
    <w:rsid w:val="00045434"/>
    <w:rsid w:val="00045A36"/>
    <w:rsid w:val="00047BE8"/>
    <w:rsid w:val="0005015E"/>
    <w:rsid w:val="0005246F"/>
    <w:rsid w:val="00052B9C"/>
    <w:rsid w:val="0006098C"/>
    <w:rsid w:val="00060EA7"/>
    <w:rsid w:val="00061547"/>
    <w:rsid w:val="0006156E"/>
    <w:rsid w:val="00061BAE"/>
    <w:rsid w:val="000667A0"/>
    <w:rsid w:val="00067595"/>
    <w:rsid w:val="00067B3A"/>
    <w:rsid w:val="00070046"/>
    <w:rsid w:val="00070CC4"/>
    <w:rsid w:val="00070D32"/>
    <w:rsid w:val="00071C89"/>
    <w:rsid w:val="000724C7"/>
    <w:rsid w:val="000729F2"/>
    <w:rsid w:val="00072FE5"/>
    <w:rsid w:val="00075E40"/>
    <w:rsid w:val="00076886"/>
    <w:rsid w:val="00076B6C"/>
    <w:rsid w:val="00077CB6"/>
    <w:rsid w:val="00081930"/>
    <w:rsid w:val="00084162"/>
    <w:rsid w:val="00084315"/>
    <w:rsid w:val="000846DA"/>
    <w:rsid w:val="00085AD6"/>
    <w:rsid w:val="00086FB0"/>
    <w:rsid w:val="000878D8"/>
    <w:rsid w:val="000901E8"/>
    <w:rsid w:val="000A153B"/>
    <w:rsid w:val="000A58CC"/>
    <w:rsid w:val="000A597C"/>
    <w:rsid w:val="000A61E0"/>
    <w:rsid w:val="000A68FC"/>
    <w:rsid w:val="000B13E7"/>
    <w:rsid w:val="000B3BEC"/>
    <w:rsid w:val="000B4260"/>
    <w:rsid w:val="000B4AB8"/>
    <w:rsid w:val="000B539E"/>
    <w:rsid w:val="000B6008"/>
    <w:rsid w:val="000B68D6"/>
    <w:rsid w:val="000B6B57"/>
    <w:rsid w:val="000C0CCD"/>
    <w:rsid w:val="000C6384"/>
    <w:rsid w:val="000C6820"/>
    <w:rsid w:val="000D156C"/>
    <w:rsid w:val="000D4D95"/>
    <w:rsid w:val="000D57AF"/>
    <w:rsid w:val="000D59B9"/>
    <w:rsid w:val="000D663C"/>
    <w:rsid w:val="000D7034"/>
    <w:rsid w:val="000D78A7"/>
    <w:rsid w:val="000E18CC"/>
    <w:rsid w:val="000E36AB"/>
    <w:rsid w:val="000E37FB"/>
    <w:rsid w:val="000E48BB"/>
    <w:rsid w:val="000E5499"/>
    <w:rsid w:val="000E6190"/>
    <w:rsid w:val="000E7251"/>
    <w:rsid w:val="000E74DD"/>
    <w:rsid w:val="000F0829"/>
    <w:rsid w:val="000F131F"/>
    <w:rsid w:val="000F299C"/>
    <w:rsid w:val="000F5400"/>
    <w:rsid w:val="000F6EE3"/>
    <w:rsid w:val="000F71DD"/>
    <w:rsid w:val="000F76C5"/>
    <w:rsid w:val="0010087B"/>
    <w:rsid w:val="00100999"/>
    <w:rsid w:val="00104C67"/>
    <w:rsid w:val="00105460"/>
    <w:rsid w:val="00105DA3"/>
    <w:rsid w:val="00106975"/>
    <w:rsid w:val="00112896"/>
    <w:rsid w:val="00112F7F"/>
    <w:rsid w:val="00117D69"/>
    <w:rsid w:val="00117E50"/>
    <w:rsid w:val="001222C5"/>
    <w:rsid w:val="00122FA3"/>
    <w:rsid w:val="00122FDD"/>
    <w:rsid w:val="0012344F"/>
    <w:rsid w:val="00123DF2"/>
    <w:rsid w:val="0012723F"/>
    <w:rsid w:val="00127FA2"/>
    <w:rsid w:val="0013082A"/>
    <w:rsid w:val="001346EE"/>
    <w:rsid w:val="00136BBB"/>
    <w:rsid w:val="00142037"/>
    <w:rsid w:val="001428A1"/>
    <w:rsid w:val="00143BF0"/>
    <w:rsid w:val="0014475E"/>
    <w:rsid w:val="001449A9"/>
    <w:rsid w:val="00145516"/>
    <w:rsid w:val="001457E2"/>
    <w:rsid w:val="0015181A"/>
    <w:rsid w:val="00154338"/>
    <w:rsid w:val="00160A15"/>
    <w:rsid w:val="00160A92"/>
    <w:rsid w:val="00160E5D"/>
    <w:rsid w:val="00160F2D"/>
    <w:rsid w:val="00163516"/>
    <w:rsid w:val="00165CCF"/>
    <w:rsid w:val="00166255"/>
    <w:rsid w:val="001668EC"/>
    <w:rsid w:val="001672F2"/>
    <w:rsid w:val="00167D6F"/>
    <w:rsid w:val="00171F8F"/>
    <w:rsid w:val="001729EF"/>
    <w:rsid w:val="00174BA5"/>
    <w:rsid w:val="00176465"/>
    <w:rsid w:val="00177B13"/>
    <w:rsid w:val="0018092E"/>
    <w:rsid w:val="00182458"/>
    <w:rsid w:val="00182DF0"/>
    <w:rsid w:val="001833EF"/>
    <w:rsid w:val="001836FF"/>
    <w:rsid w:val="00185FB7"/>
    <w:rsid w:val="001863EE"/>
    <w:rsid w:val="0018658C"/>
    <w:rsid w:val="00187FC6"/>
    <w:rsid w:val="0019034A"/>
    <w:rsid w:val="00196C48"/>
    <w:rsid w:val="001A00BD"/>
    <w:rsid w:val="001A0554"/>
    <w:rsid w:val="001A2220"/>
    <w:rsid w:val="001A25D8"/>
    <w:rsid w:val="001A2CF7"/>
    <w:rsid w:val="001A34D9"/>
    <w:rsid w:val="001A415C"/>
    <w:rsid w:val="001A4BC9"/>
    <w:rsid w:val="001A59E4"/>
    <w:rsid w:val="001A6CD2"/>
    <w:rsid w:val="001A7841"/>
    <w:rsid w:val="001B2502"/>
    <w:rsid w:val="001B270C"/>
    <w:rsid w:val="001B2EC7"/>
    <w:rsid w:val="001B41F6"/>
    <w:rsid w:val="001B444B"/>
    <w:rsid w:val="001B6D6D"/>
    <w:rsid w:val="001B6EDC"/>
    <w:rsid w:val="001B7E89"/>
    <w:rsid w:val="001C0DCB"/>
    <w:rsid w:val="001C2411"/>
    <w:rsid w:val="001C2724"/>
    <w:rsid w:val="001C2E9F"/>
    <w:rsid w:val="001C3245"/>
    <w:rsid w:val="001C3DEC"/>
    <w:rsid w:val="001C3F36"/>
    <w:rsid w:val="001C642C"/>
    <w:rsid w:val="001C6F1C"/>
    <w:rsid w:val="001C7431"/>
    <w:rsid w:val="001C7662"/>
    <w:rsid w:val="001D0CE9"/>
    <w:rsid w:val="001D3565"/>
    <w:rsid w:val="001D53AF"/>
    <w:rsid w:val="001D5F32"/>
    <w:rsid w:val="001E05FD"/>
    <w:rsid w:val="001E5314"/>
    <w:rsid w:val="001E64A4"/>
    <w:rsid w:val="001E7924"/>
    <w:rsid w:val="001F2819"/>
    <w:rsid w:val="001F2DBD"/>
    <w:rsid w:val="001F3226"/>
    <w:rsid w:val="001F4536"/>
    <w:rsid w:val="001F4962"/>
    <w:rsid w:val="001F5391"/>
    <w:rsid w:val="001F5608"/>
    <w:rsid w:val="001F6A39"/>
    <w:rsid w:val="0020134C"/>
    <w:rsid w:val="00201980"/>
    <w:rsid w:val="00201E9C"/>
    <w:rsid w:val="002050F6"/>
    <w:rsid w:val="00205A04"/>
    <w:rsid w:val="002108DC"/>
    <w:rsid w:val="00214529"/>
    <w:rsid w:val="00214F29"/>
    <w:rsid w:val="00215908"/>
    <w:rsid w:val="002160B5"/>
    <w:rsid w:val="00220C99"/>
    <w:rsid w:val="00223C42"/>
    <w:rsid w:val="00230F84"/>
    <w:rsid w:val="00232255"/>
    <w:rsid w:val="002358F1"/>
    <w:rsid w:val="00235AEE"/>
    <w:rsid w:val="00236C6C"/>
    <w:rsid w:val="00242A97"/>
    <w:rsid w:val="002433EB"/>
    <w:rsid w:val="00243BCB"/>
    <w:rsid w:val="002454B7"/>
    <w:rsid w:val="0025584B"/>
    <w:rsid w:val="00255971"/>
    <w:rsid w:val="002601D5"/>
    <w:rsid w:val="002607FB"/>
    <w:rsid w:val="00262574"/>
    <w:rsid w:val="00262791"/>
    <w:rsid w:val="00263098"/>
    <w:rsid w:val="00264896"/>
    <w:rsid w:val="00266C26"/>
    <w:rsid w:val="00267702"/>
    <w:rsid w:val="00267CE7"/>
    <w:rsid w:val="00271469"/>
    <w:rsid w:val="00271594"/>
    <w:rsid w:val="00271F2D"/>
    <w:rsid w:val="00272184"/>
    <w:rsid w:val="00272B7D"/>
    <w:rsid w:val="00273C96"/>
    <w:rsid w:val="00273E45"/>
    <w:rsid w:val="00274262"/>
    <w:rsid w:val="00276AAB"/>
    <w:rsid w:val="00277508"/>
    <w:rsid w:val="00277F1E"/>
    <w:rsid w:val="00283E36"/>
    <w:rsid w:val="002870B6"/>
    <w:rsid w:val="002940C5"/>
    <w:rsid w:val="002A0B09"/>
    <w:rsid w:val="002A24F4"/>
    <w:rsid w:val="002A3BDB"/>
    <w:rsid w:val="002A3E1F"/>
    <w:rsid w:val="002A48B3"/>
    <w:rsid w:val="002A52DA"/>
    <w:rsid w:val="002A56C3"/>
    <w:rsid w:val="002B090E"/>
    <w:rsid w:val="002B0C13"/>
    <w:rsid w:val="002B19F9"/>
    <w:rsid w:val="002B3C4D"/>
    <w:rsid w:val="002B3C5C"/>
    <w:rsid w:val="002B52C3"/>
    <w:rsid w:val="002B7612"/>
    <w:rsid w:val="002B7FE5"/>
    <w:rsid w:val="002C2A73"/>
    <w:rsid w:val="002C3461"/>
    <w:rsid w:val="002C4BE3"/>
    <w:rsid w:val="002D1937"/>
    <w:rsid w:val="002D3119"/>
    <w:rsid w:val="002D377E"/>
    <w:rsid w:val="002D3E63"/>
    <w:rsid w:val="002D5BA9"/>
    <w:rsid w:val="002D5DD6"/>
    <w:rsid w:val="002D5FDF"/>
    <w:rsid w:val="002D6648"/>
    <w:rsid w:val="002D6AC9"/>
    <w:rsid w:val="002D7554"/>
    <w:rsid w:val="002D7AE8"/>
    <w:rsid w:val="002E1947"/>
    <w:rsid w:val="002E22CA"/>
    <w:rsid w:val="002E3241"/>
    <w:rsid w:val="002E4328"/>
    <w:rsid w:val="002E437B"/>
    <w:rsid w:val="002F201D"/>
    <w:rsid w:val="002F2E43"/>
    <w:rsid w:val="002F3F0C"/>
    <w:rsid w:val="002F45B9"/>
    <w:rsid w:val="002F6FEF"/>
    <w:rsid w:val="002F7ADB"/>
    <w:rsid w:val="003001B7"/>
    <w:rsid w:val="003026A8"/>
    <w:rsid w:val="00303807"/>
    <w:rsid w:val="00304F4D"/>
    <w:rsid w:val="00305EA8"/>
    <w:rsid w:val="00305F6F"/>
    <w:rsid w:val="003060C9"/>
    <w:rsid w:val="00306820"/>
    <w:rsid w:val="00306868"/>
    <w:rsid w:val="00310C50"/>
    <w:rsid w:val="00311975"/>
    <w:rsid w:val="00313AC3"/>
    <w:rsid w:val="00314CFC"/>
    <w:rsid w:val="00314D4D"/>
    <w:rsid w:val="00316754"/>
    <w:rsid w:val="00316CED"/>
    <w:rsid w:val="00317648"/>
    <w:rsid w:val="00317AA0"/>
    <w:rsid w:val="00321D30"/>
    <w:rsid w:val="003226CE"/>
    <w:rsid w:val="0032306F"/>
    <w:rsid w:val="0032327A"/>
    <w:rsid w:val="00325419"/>
    <w:rsid w:val="00325695"/>
    <w:rsid w:val="0032657E"/>
    <w:rsid w:val="003272B1"/>
    <w:rsid w:val="003278A0"/>
    <w:rsid w:val="00331CBB"/>
    <w:rsid w:val="0033377B"/>
    <w:rsid w:val="00336030"/>
    <w:rsid w:val="00336693"/>
    <w:rsid w:val="003368C5"/>
    <w:rsid w:val="00340CD8"/>
    <w:rsid w:val="00341E7B"/>
    <w:rsid w:val="003435A2"/>
    <w:rsid w:val="00344B5E"/>
    <w:rsid w:val="00346E62"/>
    <w:rsid w:val="003504DB"/>
    <w:rsid w:val="00351BFC"/>
    <w:rsid w:val="00351D81"/>
    <w:rsid w:val="003529AB"/>
    <w:rsid w:val="00353A05"/>
    <w:rsid w:val="003559D6"/>
    <w:rsid w:val="003602FA"/>
    <w:rsid w:val="0036301C"/>
    <w:rsid w:val="00363A5C"/>
    <w:rsid w:val="003640E2"/>
    <w:rsid w:val="003641F3"/>
    <w:rsid w:val="003643D1"/>
    <w:rsid w:val="00365709"/>
    <w:rsid w:val="003665D6"/>
    <w:rsid w:val="00366606"/>
    <w:rsid w:val="00372C3F"/>
    <w:rsid w:val="003735D5"/>
    <w:rsid w:val="00373A6C"/>
    <w:rsid w:val="00373EA7"/>
    <w:rsid w:val="00375BC7"/>
    <w:rsid w:val="00377411"/>
    <w:rsid w:val="00380224"/>
    <w:rsid w:val="003809E8"/>
    <w:rsid w:val="00381F78"/>
    <w:rsid w:val="003820B8"/>
    <w:rsid w:val="00383715"/>
    <w:rsid w:val="00386B26"/>
    <w:rsid w:val="00390691"/>
    <w:rsid w:val="003907D1"/>
    <w:rsid w:val="00391236"/>
    <w:rsid w:val="00391C2A"/>
    <w:rsid w:val="003931F3"/>
    <w:rsid w:val="00394486"/>
    <w:rsid w:val="00395DBD"/>
    <w:rsid w:val="00397067"/>
    <w:rsid w:val="003A36A1"/>
    <w:rsid w:val="003A5399"/>
    <w:rsid w:val="003A6973"/>
    <w:rsid w:val="003A6A76"/>
    <w:rsid w:val="003B1511"/>
    <w:rsid w:val="003B1CFC"/>
    <w:rsid w:val="003B4D3E"/>
    <w:rsid w:val="003B5D25"/>
    <w:rsid w:val="003B67E3"/>
    <w:rsid w:val="003C0079"/>
    <w:rsid w:val="003C0085"/>
    <w:rsid w:val="003C1132"/>
    <w:rsid w:val="003C177F"/>
    <w:rsid w:val="003C2297"/>
    <w:rsid w:val="003C2592"/>
    <w:rsid w:val="003C26C6"/>
    <w:rsid w:val="003C2C02"/>
    <w:rsid w:val="003C5BE1"/>
    <w:rsid w:val="003C5DFF"/>
    <w:rsid w:val="003C6FC9"/>
    <w:rsid w:val="003D1893"/>
    <w:rsid w:val="003D1B4E"/>
    <w:rsid w:val="003D2728"/>
    <w:rsid w:val="003D3D9E"/>
    <w:rsid w:val="003D659B"/>
    <w:rsid w:val="003D689B"/>
    <w:rsid w:val="003D7F1E"/>
    <w:rsid w:val="003D7F93"/>
    <w:rsid w:val="003E1A53"/>
    <w:rsid w:val="003E3423"/>
    <w:rsid w:val="003E677A"/>
    <w:rsid w:val="003E679C"/>
    <w:rsid w:val="003E7A80"/>
    <w:rsid w:val="003F4DE3"/>
    <w:rsid w:val="003F6F99"/>
    <w:rsid w:val="00404EC5"/>
    <w:rsid w:val="00404FB2"/>
    <w:rsid w:val="00406412"/>
    <w:rsid w:val="004078D1"/>
    <w:rsid w:val="00407E84"/>
    <w:rsid w:val="00415309"/>
    <w:rsid w:val="00416077"/>
    <w:rsid w:val="004215B1"/>
    <w:rsid w:val="00424A1E"/>
    <w:rsid w:val="00424CFD"/>
    <w:rsid w:val="004267B0"/>
    <w:rsid w:val="00426AC3"/>
    <w:rsid w:val="00427675"/>
    <w:rsid w:val="00430242"/>
    <w:rsid w:val="00432AF1"/>
    <w:rsid w:val="00434161"/>
    <w:rsid w:val="00434350"/>
    <w:rsid w:val="00434396"/>
    <w:rsid w:val="0043512A"/>
    <w:rsid w:val="00436AF4"/>
    <w:rsid w:val="00440836"/>
    <w:rsid w:val="00441202"/>
    <w:rsid w:val="0044188F"/>
    <w:rsid w:val="00442284"/>
    <w:rsid w:val="00442343"/>
    <w:rsid w:val="004460FD"/>
    <w:rsid w:val="00447004"/>
    <w:rsid w:val="00452581"/>
    <w:rsid w:val="004527E1"/>
    <w:rsid w:val="004528A3"/>
    <w:rsid w:val="004601E8"/>
    <w:rsid w:val="004604CA"/>
    <w:rsid w:val="004625B3"/>
    <w:rsid w:val="00462677"/>
    <w:rsid w:val="00465BC2"/>
    <w:rsid w:val="00467555"/>
    <w:rsid w:val="004703FD"/>
    <w:rsid w:val="00472CE0"/>
    <w:rsid w:val="00475687"/>
    <w:rsid w:val="004761C9"/>
    <w:rsid w:val="00481F62"/>
    <w:rsid w:val="004828A2"/>
    <w:rsid w:val="004834CC"/>
    <w:rsid w:val="00483CD0"/>
    <w:rsid w:val="0048493A"/>
    <w:rsid w:val="00484A22"/>
    <w:rsid w:val="00484F6F"/>
    <w:rsid w:val="00491892"/>
    <w:rsid w:val="00493B96"/>
    <w:rsid w:val="004966FC"/>
    <w:rsid w:val="00497F91"/>
    <w:rsid w:val="004A04C5"/>
    <w:rsid w:val="004A1829"/>
    <w:rsid w:val="004A1CC4"/>
    <w:rsid w:val="004A3244"/>
    <w:rsid w:val="004A3DCC"/>
    <w:rsid w:val="004A44A1"/>
    <w:rsid w:val="004B3306"/>
    <w:rsid w:val="004B6305"/>
    <w:rsid w:val="004B6B81"/>
    <w:rsid w:val="004B7337"/>
    <w:rsid w:val="004B736E"/>
    <w:rsid w:val="004B7612"/>
    <w:rsid w:val="004B767D"/>
    <w:rsid w:val="004B7CD2"/>
    <w:rsid w:val="004B7E22"/>
    <w:rsid w:val="004C09B0"/>
    <w:rsid w:val="004C0C6D"/>
    <w:rsid w:val="004C34BB"/>
    <w:rsid w:val="004C460C"/>
    <w:rsid w:val="004C663D"/>
    <w:rsid w:val="004D0335"/>
    <w:rsid w:val="004D2F31"/>
    <w:rsid w:val="004D5123"/>
    <w:rsid w:val="004D5443"/>
    <w:rsid w:val="004D5961"/>
    <w:rsid w:val="004D7095"/>
    <w:rsid w:val="004E090A"/>
    <w:rsid w:val="004E0EA7"/>
    <w:rsid w:val="004E1234"/>
    <w:rsid w:val="004E40D3"/>
    <w:rsid w:val="004E4208"/>
    <w:rsid w:val="004E6823"/>
    <w:rsid w:val="004E69DB"/>
    <w:rsid w:val="004E70A7"/>
    <w:rsid w:val="004F07A7"/>
    <w:rsid w:val="004F0AC8"/>
    <w:rsid w:val="004F21C8"/>
    <w:rsid w:val="004F6610"/>
    <w:rsid w:val="0050014B"/>
    <w:rsid w:val="0050094A"/>
    <w:rsid w:val="00501B9C"/>
    <w:rsid w:val="00502808"/>
    <w:rsid w:val="00503549"/>
    <w:rsid w:val="0050430D"/>
    <w:rsid w:val="00506C18"/>
    <w:rsid w:val="005074D1"/>
    <w:rsid w:val="00507988"/>
    <w:rsid w:val="005112FB"/>
    <w:rsid w:val="00511780"/>
    <w:rsid w:val="00511985"/>
    <w:rsid w:val="00511B82"/>
    <w:rsid w:val="005121D2"/>
    <w:rsid w:val="00513C06"/>
    <w:rsid w:val="00522A56"/>
    <w:rsid w:val="00524D63"/>
    <w:rsid w:val="00526A2B"/>
    <w:rsid w:val="00531E7B"/>
    <w:rsid w:val="00532A9C"/>
    <w:rsid w:val="00536329"/>
    <w:rsid w:val="0053646E"/>
    <w:rsid w:val="00536607"/>
    <w:rsid w:val="00536A36"/>
    <w:rsid w:val="00536C99"/>
    <w:rsid w:val="00544645"/>
    <w:rsid w:val="00544D19"/>
    <w:rsid w:val="005450FC"/>
    <w:rsid w:val="00545617"/>
    <w:rsid w:val="0055109D"/>
    <w:rsid w:val="00553857"/>
    <w:rsid w:val="00553CE8"/>
    <w:rsid w:val="00555A54"/>
    <w:rsid w:val="00555C5E"/>
    <w:rsid w:val="00561098"/>
    <w:rsid w:val="0056456A"/>
    <w:rsid w:val="00566568"/>
    <w:rsid w:val="00566874"/>
    <w:rsid w:val="00567753"/>
    <w:rsid w:val="00570B90"/>
    <w:rsid w:val="00571979"/>
    <w:rsid w:val="0057213A"/>
    <w:rsid w:val="00573188"/>
    <w:rsid w:val="00574249"/>
    <w:rsid w:val="00576ACC"/>
    <w:rsid w:val="00580E5E"/>
    <w:rsid w:val="00581998"/>
    <w:rsid w:val="00581D3C"/>
    <w:rsid w:val="00583B60"/>
    <w:rsid w:val="00583F4A"/>
    <w:rsid w:val="00591A70"/>
    <w:rsid w:val="00592276"/>
    <w:rsid w:val="00592565"/>
    <w:rsid w:val="0059335C"/>
    <w:rsid w:val="0059375A"/>
    <w:rsid w:val="00596DD1"/>
    <w:rsid w:val="00597EB3"/>
    <w:rsid w:val="005A22B3"/>
    <w:rsid w:val="005A44D2"/>
    <w:rsid w:val="005A6041"/>
    <w:rsid w:val="005A6DDF"/>
    <w:rsid w:val="005A7154"/>
    <w:rsid w:val="005A72F3"/>
    <w:rsid w:val="005B1DAF"/>
    <w:rsid w:val="005B3C3F"/>
    <w:rsid w:val="005B6380"/>
    <w:rsid w:val="005C0845"/>
    <w:rsid w:val="005C25FD"/>
    <w:rsid w:val="005C2D61"/>
    <w:rsid w:val="005C339F"/>
    <w:rsid w:val="005C3D3C"/>
    <w:rsid w:val="005C465E"/>
    <w:rsid w:val="005C6400"/>
    <w:rsid w:val="005C6DAE"/>
    <w:rsid w:val="005C7CBF"/>
    <w:rsid w:val="005D1EBF"/>
    <w:rsid w:val="005D3323"/>
    <w:rsid w:val="005D4446"/>
    <w:rsid w:val="005D4B16"/>
    <w:rsid w:val="005D712E"/>
    <w:rsid w:val="005E3B7B"/>
    <w:rsid w:val="005E3F6D"/>
    <w:rsid w:val="005E4ED1"/>
    <w:rsid w:val="005E7915"/>
    <w:rsid w:val="005F07D7"/>
    <w:rsid w:val="005F1457"/>
    <w:rsid w:val="005F47A7"/>
    <w:rsid w:val="005F4D83"/>
    <w:rsid w:val="005F5725"/>
    <w:rsid w:val="005F5959"/>
    <w:rsid w:val="005F5C73"/>
    <w:rsid w:val="005F7E21"/>
    <w:rsid w:val="0060266B"/>
    <w:rsid w:val="00602CAF"/>
    <w:rsid w:val="0060326A"/>
    <w:rsid w:val="00607FFA"/>
    <w:rsid w:val="00610817"/>
    <w:rsid w:val="00611498"/>
    <w:rsid w:val="00613AD6"/>
    <w:rsid w:val="00614E77"/>
    <w:rsid w:val="006178B3"/>
    <w:rsid w:val="00623761"/>
    <w:rsid w:val="00623C55"/>
    <w:rsid w:val="00625BA0"/>
    <w:rsid w:val="00626262"/>
    <w:rsid w:val="0062628F"/>
    <w:rsid w:val="00627405"/>
    <w:rsid w:val="0063042C"/>
    <w:rsid w:val="00634045"/>
    <w:rsid w:val="00640C4F"/>
    <w:rsid w:val="006418C5"/>
    <w:rsid w:val="00643043"/>
    <w:rsid w:val="00643EE8"/>
    <w:rsid w:val="00644742"/>
    <w:rsid w:val="006451B3"/>
    <w:rsid w:val="0064542E"/>
    <w:rsid w:val="00656BAA"/>
    <w:rsid w:val="00657052"/>
    <w:rsid w:val="00660266"/>
    <w:rsid w:val="00660A94"/>
    <w:rsid w:val="00661B2D"/>
    <w:rsid w:val="006640BD"/>
    <w:rsid w:val="00667C1A"/>
    <w:rsid w:val="0067092C"/>
    <w:rsid w:val="00670E0C"/>
    <w:rsid w:val="0067169E"/>
    <w:rsid w:val="0067250D"/>
    <w:rsid w:val="00673E38"/>
    <w:rsid w:val="006742DC"/>
    <w:rsid w:val="006749D1"/>
    <w:rsid w:val="0067727C"/>
    <w:rsid w:val="006819BE"/>
    <w:rsid w:val="00683734"/>
    <w:rsid w:val="00683CFC"/>
    <w:rsid w:val="006843E1"/>
    <w:rsid w:val="00684D4A"/>
    <w:rsid w:val="00684E54"/>
    <w:rsid w:val="00685C36"/>
    <w:rsid w:val="006862BB"/>
    <w:rsid w:val="006929C2"/>
    <w:rsid w:val="006932E1"/>
    <w:rsid w:val="00696F57"/>
    <w:rsid w:val="006A0C1E"/>
    <w:rsid w:val="006A40EF"/>
    <w:rsid w:val="006B0F22"/>
    <w:rsid w:val="006B1119"/>
    <w:rsid w:val="006B2F51"/>
    <w:rsid w:val="006B331F"/>
    <w:rsid w:val="006B4C86"/>
    <w:rsid w:val="006C002F"/>
    <w:rsid w:val="006C3131"/>
    <w:rsid w:val="006C3C7B"/>
    <w:rsid w:val="006C6956"/>
    <w:rsid w:val="006C69B4"/>
    <w:rsid w:val="006D0959"/>
    <w:rsid w:val="006D1AF3"/>
    <w:rsid w:val="006D2246"/>
    <w:rsid w:val="006D4856"/>
    <w:rsid w:val="006D4A4C"/>
    <w:rsid w:val="006D50D8"/>
    <w:rsid w:val="006D5503"/>
    <w:rsid w:val="006D7E41"/>
    <w:rsid w:val="006E0199"/>
    <w:rsid w:val="006E0375"/>
    <w:rsid w:val="006E285B"/>
    <w:rsid w:val="006E3565"/>
    <w:rsid w:val="006E5F93"/>
    <w:rsid w:val="006E6B6D"/>
    <w:rsid w:val="006F1224"/>
    <w:rsid w:val="006F16A8"/>
    <w:rsid w:val="006F1A4F"/>
    <w:rsid w:val="006F3A1F"/>
    <w:rsid w:val="006F3AFC"/>
    <w:rsid w:val="006F3DD0"/>
    <w:rsid w:val="006F48FB"/>
    <w:rsid w:val="006F7FF5"/>
    <w:rsid w:val="00700A97"/>
    <w:rsid w:val="0070182E"/>
    <w:rsid w:val="00710374"/>
    <w:rsid w:val="0071068F"/>
    <w:rsid w:val="00712A4E"/>
    <w:rsid w:val="007132F5"/>
    <w:rsid w:val="007145BA"/>
    <w:rsid w:val="007148D3"/>
    <w:rsid w:val="00714991"/>
    <w:rsid w:val="007151B5"/>
    <w:rsid w:val="007153C5"/>
    <w:rsid w:val="007158DD"/>
    <w:rsid w:val="00720836"/>
    <w:rsid w:val="00720E73"/>
    <w:rsid w:val="00723581"/>
    <w:rsid w:val="007236B1"/>
    <w:rsid w:val="00723FCF"/>
    <w:rsid w:val="00724208"/>
    <w:rsid w:val="007257E5"/>
    <w:rsid w:val="00726A77"/>
    <w:rsid w:val="007272C9"/>
    <w:rsid w:val="00727CAD"/>
    <w:rsid w:val="00730166"/>
    <w:rsid w:val="00733313"/>
    <w:rsid w:val="00735084"/>
    <w:rsid w:val="00735E0F"/>
    <w:rsid w:val="00736516"/>
    <w:rsid w:val="00740960"/>
    <w:rsid w:val="00741027"/>
    <w:rsid w:val="00741381"/>
    <w:rsid w:val="0074322B"/>
    <w:rsid w:val="007455EA"/>
    <w:rsid w:val="0074738D"/>
    <w:rsid w:val="0075070D"/>
    <w:rsid w:val="00751E81"/>
    <w:rsid w:val="00755343"/>
    <w:rsid w:val="007558BA"/>
    <w:rsid w:val="00760532"/>
    <w:rsid w:val="0076267B"/>
    <w:rsid w:val="00763642"/>
    <w:rsid w:val="00763781"/>
    <w:rsid w:val="00764A25"/>
    <w:rsid w:val="00764A60"/>
    <w:rsid w:val="00765371"/>
    <w:rsid w:val="00765E98"/>
    <w:rsid w:val="0076606B"/>
    <w:rsid w:val="0076638E"/>
    <w:rsid w:val="007666BC"/>
    <w:rsid w:val="00767097"/>
    <w:rsid w:val="00767814"/>
    <w:rsid w:val="007704FE"/>
    <w:rsid w:val="00772899"/>
    <w:rsid w:val="007737A5"/>
    <w:rsid w:val="007737DD"/>
    <w:rsid w:val="00775643"/>
    <w:rsid w:val="007773D1"/>
    <w:rsid w:val="00777C0F"/>
    <w:rsid w:val="00780FAC"/>
    <w:rsid w:val="007812FE"/>
    <w:rsid w:val="00781A35"/>
    <w:rsid w:val="007823BC"/>
    <w:rsid w:val="0078360A"/>
    <w:rsid w:val="00785FC6"/>
    <w:rsid w:val="007878A9"/>
    <w:rsid w:val="0079362D"/>
    <w:rsid w:val="00795A9C"/>
    <w:rsid w:val="00795FD6"/>
    <w:rsid w:val="00795FFF"/>
    <w:rsid w:val="00796B13"/>
    <w:rsid w:val="00796CAD"/>
    <w:rsid w:val="007A1843"/>
    <w:rsid w:val="007A1EE8"/>
    <w:rsid w:val="007A2F3A"/>
    <w:rsid w:val="007A35C5"/>
    <w:rsid w:val="007A3952"/>
    <w:rsid w:val="007A46EE"/>
    <w:rsid w:val="007A617A"/>
    <w:rsid w:val="007A6EBA"/>
    <w:rsid w:val="007B1E28"/>
    <w:rsid w:val="007B2D68"/>
    <w:rsid w:val="007B50B0"/>
    <w:rsid w:val="007B5685"/>
    <w:rsid w:val="007B5FE3"/>
    <w:rsid w:val="007B75E5"/>
    <w:rsid w:val="007B7E02"/>
    <w:rsid w:val="007C0123"/>
    <w:rsid w:val="007C0623"/>
    <w:rsid w:val="007C080A"/>
    <w:rsid w:val="007C2936"/>
    <w:rsid w:val="007C3533"/>
    <w:rsid w:val="007D07F1"/>
    <w:rsid w:val="007D1321"/>
    <w:rsid w:val="007D14A2"/>
    <w:rsid w:val="007D1589"/>
    <w:rsid w:val="007D277C"/>
    <w:rsid w:val="007D4B8E"/>
    <w:rsid w:val="007D4C32"/>
    <w:rsid w:val="007D4D85"/>
    <w:rsid w:val="007E1123"/>
    <w:rsid w:val="007E1F55"/>
    <w:rsid w:val="007E2842"/>
    <w:rsid w:val="007E5F0F"/>
    <w:rsid w:val="007E62F5"/>
    <w:rsid w:val="007E7705"/>
    <w:rsid w:val="007E7E2F"/>
    <w:rsid w:val="007F074C"/>
    <w:rsid w:val="007F405F"/>
    <w:rsid w:val="007F517F"/>
    <w:rsid w:val="007F5C76"/>
    <w:rsid w:val="007F5CD2"/>
    <w:rsid w:val="007F6B1F"/>
    <w:rsid w:val="007F7510"/>
    <w:rsid w:val="007F791A"/>
    <w:rsid w:val="007F7F29"/>
    <w:rsid w:val="00800116"/>
    <w:rsid w:val="0080063D"/>
    <w:rsid w:val="0080335B"/>
    <w:rsid w:val="00804116"/>
    <w:rsid w:val="008042A6"/>
    <w:rsid w:val="008050FE"/>
    <w:rsid w:val="00807694"/>
    <w:rsid w:val="00807C8C"/>
    <w:rsid w:val="0081035E"/>
    <w:rsid w:val="0081151A"/>
    <w:rsid w:val="00811995"/>
    <w:rsid w:val="00812172"/>
    <w:rsid w:val="00813E42"/>
    <w:rsid w:val="00815404"/>
    <w:rsid w:val="008168D4"/>
    <w:rsid w:val="00816BB8"/>
    <w:rsid w:val="00817584"/>
    <w:rsid w:val="00817594"/>
    <w:rsid w:val="0082014F"/>
    <w:rsid w:val="00822051"/>
    <w:rsid w:val="00826029"/>
    <w:rsid w:val="0082697C"/>
    <w:rsid w:val="00830601"/>
    <w:rsid w:val="00831D81"/>
    <w:rsid w:val="00833B4A"/>
    <w:rsid w:val="00835A2B"/>
    <w:rsid w:val="00840299"/>
    <w:rsid w:val="00841F9D"/>
    <w:rsid w:val="008425C5"/>
    <w:rsid w:val="00842AA6"/>
    <w:rsid w:val="008434D9"/>
    <w:rsid w:val="00846303"/>
    <w:rsid w:val="0084757B"/>
    <w:rsid w:val="00847FD8"/>
    <w:rsid w:val="00850FF3"/>
    <w:rsid w:val="00851D67"/>
    <w:rsid w:val="00852B3C"/>
    <w:rsid w:val="00854583"/>
    <w:rsid w:val="008548F7"/>
    <w:rsid w:val="00854ECF"/>
    <w:rsid w:val="0085684E"/>
    <w:rsid w:val="008601FF"/>
    <w:rsid w:val="00861E38"/>
    <w:rsid w:val="00861FB8"/>
    <w:rsid w:val="00862EE7"/>
    <w:rsid w:val="00865016"/>
    <w:rsid w:val="00866C78"/>
    <w:rsid w:val="00866F1E"/>
    <w:rsid w:val="00867032"/>
    <w:rsid w:val="0086741A"/>
    <w:rsid w:val="00871822"/>
    <w:rsid w:val="008721EB"/>
    <w:rsid w:val="00873DEE"/>
    <w:rsid w:val="00875F52"/>
    <w:rsid w:val="0087671A"/>
    <w:rsid w:val="00881254"/>
    <w:rsid w:val="00885F6A"/>
    <w:rsid w:val="0089088B"/>
    <w:rsid w:val="008916B6"/>
    <w:rsid w:val="00891E10"/>
    <w:rsid w:val="0089347C"/>
    <w:rsid w:val="00893FBB"/>
    <w:rsid w:val="00894122"/>
    <w:rsid w:val="008948AB"/>
    <w:rsid w:val="00894A40"/>
    <w:rsid w:val="00895C51"/>
    <w:rsid w:val="00895FA5"/>
    <w:rsid w:val="00896593"/>
    <w:rsid w:val="00897954"/>
    <w:rsid w:val="008A0782"/>
    <w:rsid w:val="008A17FD"/>
    <w:rsid w:val="008B00B5"/>
    <w:rsid w:val="008B397C"/>
    <w:rsid w:val="008B4689"/>
    <w:rsid w:val="008C2A36"/>
    <w:rsid w:val="008C3731"/>
    <w:rsid w:val="008C5FA2"/>
    <w:rsid w:val="008C6FD4"/>
    <w:rsid w:val="008D1725"/>
    <w:rsid w:val="008D3727"/>
    <w:rsid w:val="008D51A7"/>
    <w:rsid w:val="008D6D59"/>
    <w:rsid w:val="008D7158"/>
    <w:rsid w:val="008E6705"/>
    <w:rsid w:val="008E7630"/>
    <w:rsid w:val="008E79A4"/>
    <w:rsid w:val="008F06B3"/>
    <w:rsid w:val="008F3B11"/>
    <w:rsid w:val="008F3BD5"/>
    <w:rsid w:val="008F5EF5"/>
    <w:rsid w:val="00901002"/>
    <w:rsid w:val="00903C8C"/>
    <w:rsid w:val="00905727"/>
    <w:rsid w:val="00911EDC"/>
    <w:rsid w:val="00912EBE"/>
    <w:rsid w:val="0091345D"/>
    <w:rsid w:val="00913510"/>
    <w:rsid w:val="00914A4E"/>
    <w:rsid w:val="00914DE7"/>
    <w:rsid w:val="00916F40"/>
    <w:rsid w:val="00917638"/>
    <w:rsid w:val="00920E19"/>
    <w:rsid w:val="009248C6"/>
    <w:rsid w:val="00924ED4"/>
    <w:rsid w:val="00931619"/>
    <w:rsid w:val="00931963"/>
    <w:rsid w:val="00932B7D"/>
    <w:rsid w:val="00936D9B"/>
    <w:rsid w:val="009405E8"/>
    <w:rsid w:val="0094084C"/>
    <w:rsid w:val="00941599"/>
    <w:rsid w:val="009430DB"/>
    <w:rsid w:val="0094382B"/>
    <w:rsid w:val="00945215"/>
    <w:rsid w:val="009465D3"/>
    <w:rsid w:val="009512C9"/>
    <w:rsid w:val="00951495"/>
    <w:rsid w:val="00951799"/>
    <w:rsid w:val="009527AA"/>
    <w:rsid w:val="00952EAD"/>
    <w:rsid w:val="0095307D"/>
    <w:rsid w:val="0095337B"/>
    <w:rsid w:val="00953392"/>
    <w:rsid w:val="009560FD"/>
    <w:rsid w:val="00957307"/>
    <w:rsid w:val="0095788E"/>
    <w:rsid w:val="00960790"/>
    <w:rsid w:val="00962119"/>
    <w:rsid w:val="009627C4"/>
    <w:rsid w:val="00964DDE"/>
    <w:rsid w:val="009654DC"/>
    <w:rsid w:val="00966904"/>
    <w:rsid w:val="00967781"/>
    <w:rsid w:val="009706B0"/>
    <w:rsid w:val="00971263"/>
    <w:rsid w:val="00973977"/>
    <w:rsid w:val="00974391"/>
    <w:rsid w:val="00974C60"/>
    <w:rsid w:val="00977582"/>
    <w:rsid w:val="00977D3A"/>
    <w:rsid w:val="00977DE2"/>
    <w:rsid w:val="00980442"/>
    <w:rsid w:val="00981FEB"/>
    <w:rsid w:val="0098285C"/>
    <w:rsid w:val="00983BBC"/>
    <w:rsid w:val="0098751C"/>
    <w:rsid w:val="00987FE3"/>
    <w:rsid w:val="00991986"/>
    <w:rsid w:val="00991C13"/>
    <w:rsid w:val="009A4005"/>
    <w:rsid w:val="009A4A1A"/>
    <w:rsid w:val="009A4BBE"/>
    <w:rsid w:val="009A4FBB"/>
    <w:rsid w:val="009A6439"/>
    <w:rsid w:val="009B3AA5"/>
    <w:rsid w:val="009B48C9"/>
    <w:rsid w:val="009B48F7"/>
    <w:rsid w:val="009B5B33"/>
    <w:rsid w:val="009B7D9B"/>
    <w:rsid w:val="009C017F"/>
    <w:rsid w:val="009C018B"/>
    <w:rsid w:val="009C1A1D"/>
    <w:rsid w:val="009C3E8D"/>
    <w:rsid w:val="009C574C"/>
    <w:rsid w:val="009C5808"/>
    <w:rsid w:val="009C5818"/>
    <w:rsid w:val="009C6694"/>
    <w:rsid w:val="009C7BEA"/>
    <w:rsid w:val="009D04B1"/>
    <w:rsid w:val="009D0900"/>
    <w:rsid w:val="009D4DBD"/>
    <w:rsid w:val="009D4F1E"/>
    <w:rsid w:val="009D6FB8"/>
    <w:rsid w:val="009D7063"/>
    <w:rsid w:val="009D7E51"/>
    <w:rsid w:val="009E0C98"/>
    <w:rsid w:val="009E1D20"/>
    <w:rsid w:val="009E2988"/>
    <w:rsid w:val="009E3FD4"/>
    <w:rsid w:val="009E7390"/>
    <w:rsid w:val="009E7950"/>
    <w:rsid w:val="009F074D"/>
    <w:rsid w:val="009F5301"/>
    <w:rsid w:val="00A00E6B"/>
    <w:rsid w:val="00A01881"/>
    <w:rsid w:val="00A024D7"/>
    <w:rsid w:val="00A02B9A"/>
    <w:rsid w:val="00A03D53"/>
    <w:rsid w:val="00A050F9"/>
    <w:rsid w:val="00A05426"/>
    <w:rsid w:val="00A06D97"/>
    <w:rsid w:val="00A11F7E"/>
    <w:rsid w:val="00A12D61"/>
    <w:rsid w:val="00A14126"/>
    <w:rsid w:val="00A14882"/>
    <w:rsid w:val="00A15230"/>
    <w:rsid w:val="00A16AE3"/>
    <w:rsid w:val="00A23775"/>
    <w:rsid w:val="00A25610"/>
    <w:rsid w:val="00A27861"/>
    <w:rsid w:val="00A30B6E"/>
    <w:rsid w:val="00A31B7D"/>
    <w:rsid w:val="00A31BCD"/>
    <w:rsid w:val="00A32011"/>
    <w:rsid w:val="00A32B4C"/>
    <w:rsid w:val="00A330F5"/>
    <w:rsid w:val="00A3639A"/>
    <w:rsid w:val="00A36FAF"/>
    <w:rsid w:val="00A414E1"/>
    <w:rsid w:val="00A41E07"/>
    <w:rsid w:val="00A41EBB"/>
    <w:rsid w:val="00A420CF"/>
    <w:rsid w:val="00A43B54"/>
    <w:rsid w:val="00A45184"/>
    <w:rsid w:val="00A46153"/>
    <w:rsid w:val="00A475D0"/>
    <w:rsid w:val="00A509F4"/>
    <w:rsid w:val="00A55AB2"/>
    <w:rsid w:val="00A56470"/>
    <w:rsid w:val="00A61BCC"/>
    <w:rsid w:val="00A62124"/>
    <w:rsid w:val="00A63FD0"/>
    <w:rsid w:val="00A65223"/>
    <w:rsid w:val="00A65B98"/>
    <w:rsid w:val="00A66F49"/>
    <w:rsid w:val="00A707C7"/>
    <w:rsid w:val="00A75159"/>
    <w:rsid w:val="00A7562B"/>
    <w:rsid w:val="00A76206"/>
    <w:rsid w:val="00A76210"/>
    <w:rsid w:val="00A7672E"/>
    <w:rsid w:val="00A76FA8"/>
    <w:rsid w:val="00A770A1"/>
    <w:rsid w:val="00A775BB"/>
    <w:rsid w:val="00A80990"/>
    <w:rsid w:val="00A810B0"/>
    <w:rsid w:val="00A81D8B"/>
    <w:rsid w:val="00A83DF3"/>
    <w:rsid w:val="00A84E60"/>
    <w:rsid w:val="00A86904"/>
    <w:rsid w:val="00A90013"/>
    <w:rsid w:val="00A90E7B"/>
    <w:rsid w:val="00A91FE1"/>
    <w:rsid w:val="00A92756"/>
    <w:rsid w:val="00A93252"/>
    <w:rsid w:val="00A9524F"/>
    <w:rsid w:val="00A96796"/>
    <w:rsid w:val="00AA053F"/>
    <w:rsid w:val="00AA2658"/>
    <w:rsid w:val="00AA5882"/>
    <w:rsid w:val="00AA7426"/>
    <w:rsid w:val="00AB0476"/>
    <w:rsid w:val="00AB252C"/>
    <w:rsid w:val="00AB2929"/>
    <w:rsid w:val="00AB3D18"/>
    <w:rsid w:val="00AB49A2"/>
    <w:rsid w:val="00AB57D3"/>
    <w:rsid w:val="00AB77EA"/>
    <w:rsid w:val="00AC13E9"/>
    <w:rsid w:val="00AC1C53"/>
    <w:rsid w:val="00AC1DF2"/>
    <w:rsid w:val="00AC2D3C"/>
    <w:rsid w:val="00AC3D28"/>
    <w:rsid w:val="00AC3E2E"/>
    <w:rsid w:val="00AC6200"/>
    <w:rsid w:val="00AC6D49"/>
    <w:rsid w:val="00AD0C74"/>
    <w:rsid w:val="00AD2E24"/>
    <w:rsid w:val="00AD698A"/>
    <w:rsid w:val="00AD72A2"/>
    <w:rsid w:val="00AD7ACB"/>
    <w:rsid w:val="00AE1B27"/>
    <w:rsid w:val="00AE2D4F"/>
    <w:rsid w:val="00AE320A"/>
    <w:rsid w:val="00AE451A"/>
    <w:rsid w:val="00AE5C06"/>
    <w:rsid w:val="00AE6194"/>
    <w:rsid w:val="00AE6393"/>
    <w:rsid w:val="00AE6568"/>
    <w:rsid w:val="00AF0D60"/>
    <w:rsid w:val="00AF1248"/>
    <w:rsid w:val="00AF22C6"/>
    <w:rsid w:val="00AF2C76"/>
    <w:rsid w:val="00AF2C83"/>
    <w:rsid w:val="00AF35C9"/>
    <w:rsid w:val="00AF6641"/>
    <w:rsid w:val="00B04676"/>
    <w:rsid w:val="00B0490C"/>
    <w:rsid w:val="00B04C42"/>
    <w:rsid w:val="00B05361"/>
    <w:rsid w:val="00B05377"/>
    <w:rsid w:val="00B06D96"/>
    <w:rsid w:val="00B07391"/>
    <w:rsid w:val="00B112A2"/>
    <w:rsid w:val="00B1131E"/>
    <w:rsid w:val="00B12903"/>
    <w:rsid w:val="00B12A09"/>
    <w:rsid w:val="00B15D67"/>
    <w:rsid w:val="00B205F3"/>
    <w:rsid w:val="00B21A5F"/>
    <w:rsid w:val="00B22829"/>
    <w:rsid w:val="00B22EB9"/>
    <w:rsid w:val="00B23DF6"/>
    <w:rsid w:val="00B25395"/>
    <w:rsid w:val="00B25650"/>
    <w:rsid w:val="00B268BF"/>
    <w:rsid w:val="00B27987"/>
    <w:rsid w:val="00B33222"/>
    <w:rsid w:val="00B33534"/>
    <w:rsid w:val="00B33693"/>
    <w:rsid w:val="00B34301"/>
    <w:rsid w:val="00B3447B"/>
    <w:rsid w:val="00B344CA"/>
    <w:rsid w:val="00B35664"/>
    <w:rsid w:val="00B3748C"/>
    <w:rsid w:val="00B41765"/>
    <w:rsid w:val="00B41C75"/>
    <w:rsid w:val="00B43E63"/>
    <w:rsid w:val="00B4416B"/>
    <w:rsid w:val="00B44EF0"/>
    <w:rsid w:val="00B46025"/>
    <w:rsid w:val="00B464D5"/>
    <w:rsid w:val="00B4701E"/>
    <w:rsid w:val="00B47D98"/>
    <w:rsid w:val="00B544B3"/>
    <w:rsid w:val="00B5487F"/>
    <w:rsid w:val="00B561F8"/>
    <w:rsid w:val="00B615DE"/>
    <w:rsid w:val="00B6284F"/>
    <w:rsid w:val="00B646BE"/>
    <w:rsid w:val="00B6542A"/>
    <w:rsid w:val="00B6741A"/>
    <w:rsid w:val="00B71D69"/>
    <w:rsid w:val="00B72037"/>
    <w:rsid w:val="00B7274F"/>
    <w:rsid w:val="00B77992"/>
    <w:rsid w:val="00B80437"/>
    <w:rsid w:val="00B808C1"/>
    <w:rsid w:val="00B819BC"/>
    <w:rsid w:val="00B9076A"/>
    <w:rsid w:val="00B914D8"/>
    <w:rsid w:val="00B953B5"/>
    <w:rsid w:val="00B96CF8"/>
    <w:rsid w:val="00BA3B38"/>
    <w:rsid w:val="00BA4DFB"/>
    <w:rsid w:val="00BA5F59"/>
    <w:rsid w:val="00BA7474"/>
    <w:rsid w:val="00BB055D"/>
    <w:rsid w:val="00BB0713"/>
    <w:rsid w:val="00BB1E35"/>
    <w:rsid w:val="00BB2361"/>
    <w:rsid w:val="00BB3A54"/>
    <w:rsid w:val="00BB435C"/>
    <w:rsid w:val="00BC130D"/>
    <w:rsid w:val="00BC2FE5"/>
    <w:rsid w:val="00BC386C"/>
    <w:rsid w:val="00BC5517"/>
    <w:rsid w:val="00BC6547"/>
    <w:rsid w:val="00BC7894"/>
    <w:rsid w:val="00BC7ABA"/>
    <w:rsid w:val="00BD0B09"/>
    <w:rsid w:val="00BD0FDB"/>
    <w:rsid w:val="00BD1F71"/>
    <w:rsid w:val="00BD30AD"/>
    <w:rsid w:val="00BD465C"/>
    <w:rsid w:val="00BD568E"/>
    <w:rsid w:val="00BE2B52"/>
    <w:rsid w:val="00BE3EA7"/>
    <w:rsid w:val="00BE59DF"/>
    <w:rsid w:val="00BE5F85"/>
    <w:rsid w:val="00BE6701"/>
    <w:rsid w:val="00BF0076"/>
    <w:rsid w:val="00BF03CC"/>
    <w:rsid w:val="00BF1AF4"/>
    <w:rsid w:val="00BF2F49"/>
    <w:rsid w:val="00BF407C"/>
    <w:rsid w:val="00BF43E6"/>
    <w:rsid w:val="00BF4FD5"/>
    <w:rsid w:val="00BF5277"/>
    <w:rsid w:val="00BF5417"/>
    <w:rsid w:val="00BF5B9E"/>
    <w:rsid w:val="00C02510"/>
    <w:rsid w:val="00C02DF7"/>
    <w:rsid w:val="00C03097"/>
    <w:rsid w:val="00C034C1"/>
    <w:rsid w:val="00C04B3D"/>
    <w:rsid w:val="00C06724"/>
    <w:rsid w:val="00C06C55"/>
    <w:rsid w:val="00C075F2"/>
    <w:rsid w:val="00C11CDA"/>
    <w:rsid w:val="00C1379B"/>
    <w:rsid w:val="00C147C4"/>
    <w:rsid w:val="00C1566F"/>
    <w:rsid w:val="00C175E9"/>
    <w:rsid w:val="00C2138C"/>
    <w:rsid w:val="00C2364B"/>
    <w:rsid w:val="00C23AA3"/>
    <w:rsid w:val="00C24CB8"/>
    <w:rsid w:val="00C25AB0"/>
    <w:rsid w:val="00C3053B"/>
    <w:rsid w:val="00C305D4"/>
    <w:rsid w:val="00C316B5"/>
    <w:rsid w:val="00C333EA"/>
    <w:rsid w:val="00C348CA"/>
    <w:rsid w:val="00C362FB"/>
    <w:rsid w:val="00C36C9A"/>
    <w:rsid w:val="00C45167"/>
    <w:rsid w:val="00C46E17"/>
    <w:rsid w:val="00C50343"/>
    <w:rsid w:val="00C5083E"/>
    <w:rsid w:val="00C518CE"/>
    <w:rsid w:val="00C53D37"/>
    <w:rsid w:val="00C541BC"/>
    <w:rsid w:val="00C55EFA"/>
    <w:rsid w:val="00C6030D"/>
    <w:rsid w:val="00C613E8"/>
    <w:rsid w:val="00C6183C"/>
    <w:rsid w:val="00C6237D"/>
    <w:rsid w:val="00C62415"/>
    <w:rsid w:val="00C62ADA"/>
    <w:rsid w:val="00C6303E"/>
    <w:rsid w:val="00C65087"/>
    <w:rsid w:val="00C669A1"/>
    <w:rsid w:val="00C66CB3"/>
    <w:rsid w:val="00C72312"/>
    <w:rsid w:val="00C740D3"/>
    <w:rsid w:val="00C74489"/>
    <w:rsid w:val="00C7471B"/>
    <w:rsid w:val="00C7603B"/>
    <w:rsid w:val="00C76A91"/>
    <w:rsid w:val="00C810B0"/>
    <w:rsid w:val="00C812B1"/>
    <w:rsid w:val="00C844A6"/>
    <w:rsid w:val="00C84C65"/>
    <w:rsid w:val="00C8567C"/>
    <w:rsid w:val="00C8751F"/>
    <w:rsid w:val="00C8757B"/>
    <w:rsid w:val="00C901EB"/>
    <w:rsid w:val="00C90621"/>
    <w:rsid w:val="00C9105A"/>
    <w:rsid w:val="00C91606"/>
    <w:rsid w:val="00C930B0"/>
    <w:rsid w:val="00CA02B3"/>
    <w:rsid w:val="00CA0A4A"/>
    <w:rsid w:val="00CA29D7"/>
    <w:rsid w:val="00CA547C"/>
    <w:rsid w:val="00CA5F2D"/>
    <w:rsid w:val="00CA6D98"/>
    <w:rsid w:val="00CA7737"/>
    <w:rsid w:val="00CB06BE"/>
    <w:rsid w:val="00CB06F2"/>
    <w:rsid w:val="00CB23F1"/>
    <w:rsid w:val="00CB5AF7"/>
    <w:rsid w:val="00CB7B46"/>
    <w:rsid w:val="00CC11A6"/>
    <w:rsid w:val="00CC4BA0"/>
    <w:rsid w:val="00CD2756"/>
    <w:rsid w:val="00CD7A38"/>
    <w:rsid w:val="00CD7DC1"/>
    <w:rsid w:val="00CE11A6"/>
    <w:rsid w:val="00CE5A7A"/>
    <w:rsid w:val="00CE5E54"/>
    <w:rsid w:val="00CE7D9E"/>
    <w:rsid w:val="00CF0810"/>
    <w:rsid w:val="00CF16BC"/>
    <w:rsid w:val="00CF1BCC"/>
    <w:rsid w:val="00CF1F73"/>
    <w:rsid w:val="00CF2B54"/>
    <w:rsid w:val="00CF570B"/>
    <w:rsid w:val="00CF619D"/>
    <w:rsid w:val="00D0070B"/>
    <w:rsid w:val="00D01AF2"/>
    <w:rsid w:val="00D01EBF"/>
    <w:rsid w:val="00D02A80"/>
    <w:rsid w:val="00D06605"/>
    <w:rsid w:val="00D07DCF"/>
    <w:rsid w:val="00D11D53"/>
    <w:rsid w:val="00D12DEA"/>
    <w:rsid w:val="00D135B5"/>
    <w:rsid w:val="00D13AD8"/>
    <w:rsid w:val="00D14E48"/>
    <w:rsid w:val="00D156D7"/>
    <w:rsid w:val="00D15E9F"/>
    <w:rsid w:val="00D25732"/>
    <w:rsid w:val="00D2787B"/>
    <w:rsid w:val="00D31117"/>
    <w:rsid w:val="00D3135F"/>
    <w:rsid w:val="00D31FFF"/>
    <w:rsid w:val="00D34697"/>
    <w:rsid w:val="00D355FD"/>
    <w:rsid w:val="00D35EFC"/>
    <w:rsid w:val="00D365F5"/>
    <w:rsid w:val="00D41829"/>
    <w:rsid w:val="00D419C8"/>
    <w:rsid w:val="00D41AF5"/>
    <w:rsid w:val="00D43765"/>
    <w:rsid w:val="00D440EB"/>
    <w:rsid w:val="00D45F60"/>
    <w:rsid w:val="00D52CB5"/>
    <w:rsid w:val="00D5324F"/>
    <w:rsid w:val="00D55C6E"/>
    <w:rsid w:val="00D57567"/>
    <w:rsid w:val="00D57AF2"/>
    <w:rsid w:val="00D57E15"/>
    <w:rsid w:val="00D60D90"/>
    <w:rsid w:val="00D6292A"/>
    <w:rsid w:val="00D635BA"/>
    <w:rsid w:val="00D63C38"/>
    <w:rsid w:val="00D64034"/>
    <w:rsid w:val="00D647F9"/>
    <w:rsid w:val="00D6603E"/>
    <w:rsid w:val="00D66660"/>
    <w:rsid w:val="00D6795C"/>
    <w:rsid w:val="00D67F63"/>
    <w:rsid w:val="00D709A6"/>
    <w:rsid w:val="00D73266"/>
    <w:rsid w:val="00D7585E"/>
    <w:rsid w:val="00D75A49"/>
    <w:rsid w:val="00D767DE"/>
    <w:rsid w:val="00D768B8"/>
    <w:rsid w:val="00D80CE9"/>
    <w:rsid w:val="00D814DB"/>
    <w:rsid w:val="00D82F8B"/>
    <w:rsid w:val="00D861B8"/>
    <w:rsid w:val="00D91162"/>
    <w:rsid w:val="00D91247"/>
    <w:rsid w:val="00D93A8B"/>
    <w:rsid w:val="00D93AD3"/>
    <w:rsid w:val="00DA012D"/>
    <w:rsid w:val="00DA34BF"/>
    <w:rsid w:val="00DA6CE2"/>
    <w:rsid w:val="00DA73FD"/>
    <w:rsid w:val="00DB229A"/>
    <w:rsid w:val="00DB5FFC"/>
    <w:rsid w:val="00DC1523"/>
    <w:rsid w:val="00DC2CFE"/>
    <w:rsid w:val="00DC326E"/>
    <w:rsid w:val="00DC5935"/>
    <w:rsid w:val="00DC6C28"/>
    <w:rsid w:val="00DC7065"/>
    <w:rsid w:val="00DD0529"/>
    <w:rsid w:val="00DD421C"/>
    <w:rsid w:val="00DD441B"/>
    <w:rsid w:val="00DD52D5"/>
    <w:rsid w:val="00DE0892"/>
    <w:rsid w:val="00DE20B7"/>
    <w:rsid w:val="00DE3D52"/>
    <w:rsid w:val="00DE3F0C"/>
    <w:rsid w:val="00DE489E"/>
    <w:rsid w:val="00DE7AF0"/>
    <w:rsid w:val="00DF1063"/>
    <w:rsid w:val="00DF1A4C"/>
    <w:rsid w:val="00DF29D6"/>
    <w:rsid w:val="00DF384D"/>
    <w:rsid w:val="00DF6B02"/>
    <w:rsid w:val="00DF7D79"/>
    <w:rsid w:val="00E033F9"/>
    <w:rsid w:val="00E034AA"/>
    <w:rsid w:val="00E079D3"/>
    <w:rsid w:val="00E12CBE"/>
    <w:rsid w:val="00E14E93"/>
    <w:rsid w:val="00E14F62"/>
    <w:rsid w:val="00E150C9"/>
    <w:rsid w:val="00E15B38"/>
    <w:rsid w:val="00E1638F"/>
    <w:rsid w:val="00E1777C"/>
    <w:rsid w:val="00E22DA2"/>
    <w:rsid w:val="00E25681"/>
    <w:rsid w:val="00E309D6"/>
    <w:rsid w:val="00E316FE"/>
    <w:rsid w:val="00E32419"/>
    <w:rsid w:val="00E33D98"/>
    <w:rsid w:val="00E34F24"/>
    <w:rsid w:val="00E3773B"/>
    <w:rsid w:val="00E37C37"/>
    <w:rsid w:val="00E400BE"/>
    <w:rsid w:val="00E410CA"/>
    <w:rsid w:val="00E42655"/>
    <w:rsid w:val="00E4378A"/>
    <w:rsid w:val="00E461C6"/>
    <w:rsid w:val="00E4686C"/>
    <w:rsid w:val="00E477A6"/>
    <w:rsid w:val="00E517DD"/>
    <w:rsid w:val="00E53E4A"/>
    <w:rsid w:val="00E548AC"/>
    <w:rsid w:val="00E56838"/>
    <w:rsid w:val="00E61CAB"/>
    <w:rsid w:val="00E62564"/>
    <w:rsid w:val="00E63249"/>
    <w:rsid w:val="00E66674"/>
    <w:rsid w:val="00E67CBC"/>
    <w:rsid w:val="00E70870"/>
    <w:rsid w:val="00E748C3"/>
    <w:rsid w:val="00E75C66"/>
    <w:rsid w:val="00E81F44"/>
    <w:rsid w:val="00E8313F"/>
    <w:rsid w:val="00E831ED"/>
    <w:rsid w:val="00E83F91"/>
    <w:rsid w:val="00E840CA"/>
    <w:rsid w:val="00E85F40"/>
    <w:rsid w:val="00E863F1"/>
    <w:rsid w:val="00E86FD0"/>
    <w:rsid w:val="00E90250"/>
    <w:rsid w:val="00E90BFA"/>
    <w:rsid w:val="00E90F7E"/>
    <w:rsid w:val="00E91510"/>
    <w:rsid w:val="00E92990"/>
    <w:rsid w:val="00E92A03"/>
    <w:rsid w:val="00E9426E"/>
    <w:rsid w:val="00E9612B"/>
    <w:rsid w:val="00E97A08"/>
    <w:rsid w:val="00EA1DB4"/>
    <w:rsid w:val="00EA3619"/>
    <w:rsid w:val="00EA3AF9"/>
    <w:rsid w:val="00EA6B9E"/>
    <w:rsid w:val="00EA6F72"/>
    <w:rsid w:val="00EA7BD6"/>
    <w:rsid w:val="00EB2F26"/>
    <w:rsid w:val="00EB3A6C"/>
    <w:rsid w:val="00EB3C2E"/>
    <w:rsid w:val="00EB45C5"/>
    <w:rsid w:val="00EC361B"/>
    <w:rsid w:val="00EC4D20"/>
    <w:rsid w:val="00ED1C53"/>
    <w:rsid w:val="00ED33AA"/>
    <w:rsid w:val="00ED3812"/>
    <w:rsid w:val="00ED655A"/>
    <w:rsid w:val="00EE06A3"/>
    <w:rsid w:val="00EE455E"/>
    <w:rsid w:val="00EE5E6C"/>
    <w:rsid w:val="00EE77D7"/>
    <w:rsid w:val="00EF65DD"/>
    <w:rsid w:val="00F05EE9"/>
    <w:rsid w:val="00F05F47"/>
    <w:rsid w:val="00F0658F"/>
    <w:rsid w:val="00F14D64"/>
    <w:rsid w:val="00F1546E"/>
    <w:rsid w:val="00F15672"/>
    <w:rsid w:val="00F15B3D"/>
    <w:rsid w:val="00F16880"/>
    <w:rsid w:val="00F170BF"/>
    <w:rsid w:val="00F2119B"/>
    <w:rsid w:val="00F2519A"/>
    <w:rsid w:val="00F2519F"/>
    <w:rsid w:val="00F25613"/>
    <w:rsid w:val="00F25E62"/>
    <w:rsid w:val="00F26946"/>
    <w:rsid w:val="00F26F73"/>
    <w:rsid w:val="00F3116B"/>
    <w:rsid w:val="00F326EC"/>
    <w:rsid w:val="00F327B9"/>
    <w:rsid w:val="00F32A12"/>
    <w:rsid w:val="00F32CDE"/>
    <w:rsid w:val="00F35CF0"/>
    <w:rsid w:val="00F40CCB"/>
    <w:rsid w:val="00F423C2"/>
    <w:rsid w:val="00F43E7C"/>
    <w:rsid w:val="00F44221"/>
    <w:rsid w:val="00F45398"/>
    <w:rsid w:val="00F45761"/>
    <w:rsid w:val="00F45B4B"/>
    <w:rsid w:val="00F45F18"/>
    <w:rsid w:val="00F46E29"/>
    <w:rsid w:val="00F4772E"/>
    <w:rsid w:val="00F502D7"/>
    <w:rsid w:val="00F505C5"/>
    <w:rsid w:val="00F5174F"/>
    <w:rsid w:val="00F52553"/>
    <w:rsid w:val="00F541F0"/>
    <w:rsid w:val="00F5721B"/>
    <w:rsid w:val="00F577CF"/>
    <w:rsid w:val="00F57CC3"/>
    <w:rsid w:val="00F62DD2"/>
    <w:rsid w:val="00F64D23"/>
    <w:rsid w:val="00F65BFC"/>
    <w:rsid w:val="00F65DF8"/>
    <w:rsid w:val="00F66407"/>
    <w:rsid w:val="00F66C26"/>
    <w:rsid w:val="00F66D7C"/>
    <w:rsid w:val="00F67895"/>
    <w:rsid w:val="00F71225"/>
    <w:rsid w:val="00F71856"/>
    <w:rsid w:val="00F73F3B"/>
    <w:rsid w:val="00F74034"/>
    <w:rsid w:val="00F744D9"/>
    <w:rsid w:val="00F7483E"/>
    <w:rsid w:val="00F74B5F"/>
    <w:rsid w:val="00F75355"/>
    <w:rsid w:val="00F77497"/>
    <w:rsid w:val="00F813A4"/>
    <w:rsid w:val="00F827E0"/>
    <w:rsid w:val="00F832A0"/>
    <w:rsid w:val="00F83C60"/>
    <w:rsid w:val="00F84662"/>
    <w:rsid w:val="00F85702"/>
    <w:rsid w:val="00F867EA"/>
    <w:rsid w:val="00F875E6"/>
    <w:rsid w:val="00F87920"/>
    <w:rsid w:val="00F87ACC"/>
    <w:rsid w:val="00F87F1E"/>
    <w:rsid w:val="00F90256"/>
    <w:rsid w:val="00F91E6C"/>
    <w:rsid w:val="00F9351A"/>
    <w:rsid w:val="00F93722"/>
    <w:rsid w:val="00F93D6E"/>
    <w:rsid w:val="00F95A06"/>
    <w:rsid w:val="00F95C43"/>
    <w:rsid w:val="00FA25B1"/>
    <w:rsid w:val="00FA2F3A"/>
    <w:rsid w:val="00FA5ADE"/>
    <w:rsid w:val="00FA5D15"/>
    <w:rsid w:val="00FB2A6C"/>
    <w:rsid w:val="00FB3BEA"/>
    <w:rsid w:val="00FB6959"/>
    <w:rsid w:val="00FB6B46"/>
    <w:rsid w:val="00FB7796"/>
    <w:rsid w:val="00FC0126"/>
    <w:rsid w:val="00FC0425"/>
    <w:rsid w:val="00FC4135"/>
    <w:rsid w:val="00FC5E2B"/>
    <w:rsid w:val="00FC6754"/>
    <w:rsid w:val="00FD1AAC"/>
    <w:rsid w:val="00FD3587"/>
    <w:rsid w:val="00FD4506"/>
    <w:rsid w:val="00FD5579"/>
    <w:rsid w:val="00FD6BDC"/>
    <w:rsid w:val="00FD7A2C"/>
    <w:rsid w:val="00FE2778"/>
    <w:rsid w:val="00FE2BAB"/>
    <w:rsid w:val="00FE4D1F"/>
    <w:rsid w:val="00FE51EB"/>
    <w:rsid w:val="00FE7E6D"/>
    <w:rsid w:val="00FF04A8"/>
    <w:rsid w:val="00FF04C6"/>
    <w:rsid w:val="00FF1283"/>
    <w:rsid w:val="00FF19C1"/>
    <w:rsid w:val="00FF3166"/>
    <w:rsid w:val="00FF4396"/>
    <w:rsid w:val="00FF6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84421892-9600-4AA2-8555-011F65E9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lsdException w:name="Plain Text" w:semiHidden="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DF0"/>
    <w:pPr>
      <w:jc w:val="both"/>
    </w:pPr>
    <w:rPr>
      <w:sz w:val="28"/>
      <w:szCs w:val="28"/>
      <w:lang w:val="uk-UA"/>
    </w:rPr>
  </w:style>
  <w:style w:type="paragraph" w:styleId="1">
    <w:name w:val="heading 1"/>
    <w:basedOn w:val="a"/>
    <w:next w:val="a"/>
    <w:link w:val="10"/>
    <w:uiPriority w:val="99"/>
    <w:qFormat/>
    <w:rsid w:val="004B6B8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82458"/>
    <w:pPr>
      <w:keepNext/>
      <w:spacing w:before="240" w:after="60"/>
      <w:outlineLvl w:val="1"/>
    </w:pPr>
    <w:rPr>
      <w:rFonts w:ascii="Arial" w:hAnsi="Arial" w:cs="Arial"/>
      <w:b/>
      <w:bCs/>
      <w:i/>
      <w:iCs/>
    </w:rPr>
  </w:style>
  <w:style w:type="paragraph" w:styleId="3">
    <w:name w:val="heading 3"/>
    <w:basedOn w:val="a"/>
    <w:next w:val="a"/>
    <w:link w:val="30"/>
    <w:uiPriority w:val="99"/>
    <w:qFormat/>
    <w:rsid w:val="0018245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00116"/>
    <w:pPr>
      <w:keepNext/>
      <w:ind w:left="-108" w:firstLine="66"/>
      <w:jc w:val="center"/>
      <w:outlineLvl w:val="3"/>
    </w:pPr>
    <w:rPr>
      <w:b/>
      <w:bCs/>
      <w:sz w:val="20"/>
      <w:szCs w:val="20"/>
    </w:rPr>
  </w:style>
  <w:style w:type="paragraph" w:styleId="5">
    <w:name w:val="heading 5"/>
    <w:basedOn w:val="a"/>
    <w:next w:val="a"/>
    <w:link w:val="50"/>
    <w:uiPriority w:val="99"/>
    <w:qFormat/>
    <w:rsid w:val="00800116"/>
    <w:pPr>
      <w:keepNext/>
      <w:ind w:firstLine="426"/>
      <w:outlineLvl w:val="4"/>
    </w:pPr>
    <w:rPr>
      <w:b/>
      <w:bCs/>
    </w:rPr>
  </w:style>
  <w:style w:type="paragraph" w:styleId="6">
    <w:name w:val="heading 6"/>
    <w:basedOn w:val="a"/>
    <w:next w:val="a"/>
    <w:link w:val="60"/>
    <w:uiPriority w:val="99"/>
    <w:qFormat/>
    <w:rsid w:val="00800116"/>
    <w:pPr>
      <w:keepNext/>
      <w:ind w:right="12"/>
      <w:jc w:val="center"/>
      <w:outlineLvl w:val="5"/>
    </w:pPr>
    <w:rPr>
      <w:b/>
      <w:bCs/>
      <w:sz w:val="20"/>
      <w:szCs w:val="20"/>
    </w:rPr>
  </w:style>
  <w:style w:type="paragraph" w:styleId="7">
    <w:name w:val="heading 7"/>
    <w:basedOn w:val="a"/>
    <w:next w:val="a"/>
    <w:link w:val="70"/>
    <w:uiPriority w:val="99"/>
    <w:qFormat/>
    <w:rsid w:val="00800116"/>
    <w:pPr>
      <w:keepNext/>
      <w:outlineLvl w:val="6"/>
    </w:pPr>
    <w:rPr>
      <w:i/>
      <w:iCs/>
    </w:rPr>
  </w:style>
  <w:style w:type="paragraph" w:styleId="8">
    <w:name w:val="heading 8"/>
    <w:basedOn w:val="a"/>
    <w:next w:val="a"/>
    <w:link w:val="80"/>
    <w:uiPriority w:val="99"/>
    <w:qFormat/>
    <w:rsid w:val="00800116"/>
    <w:pPr>
      <w:keepNext/>
      <w:jc w:val="center"/>
      <w:outlineLvl w:val="7"/>
    </w:pPr>
    <w:rPr>
      <w:b/>
      <w:bCs/>
      <w:sz w:val="18"/>
      <w:szCs w:val="18"/>
    </w:rPr>
  </w:style>
  <w:style w:type="paragraph" w:styleId="9">
    <w:name w:val="heading 9"/>
    <w:basedOn w:val="a"/>
    <w:next w:val="a"/>
    <w:link w:val="90"/>
    <w:uiPriority w:val="99"/>
    <w:qFormat/>
    <w:rsid w:val="00800116"/>
    <w:pPr>
      <w:keepNext/>
      <w:ind w:left="108"/>
      <w:jc w:val="center"/>
      <w:outlineLvl w:val="8"/>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A0A4A"/>
    <w:rPr>
      <w:rFonts w:ascii="Arial" w:hAnsi="Arial" w:cs="Arial"/>
      <w:b/>
      <w:bCs/>
      <w:kern w:val="32"/>
      <w:sz w:val="32"/>
      <w:szCs w:val="32"/>
      <w:lang w:val="uk-UA" w:eastAsia="ru-RU"/>
    </w:rPr>
  </w:style>
  <w:style w:type="character" w:customStyle="1" w:styleId="20">
    <w:name w:val="Заголовок 2 Знак"/>
    <w:link w:val="2"/>
    <w:uiPriority w:val="99"/>
    <w:locked/>
    <w:rsid w:val="00CA0A4A"/>
    <w:rPr>
      <w:rFonts w:ascii="Arial" w:hAnsi="Arial" w:cs="Arial"/>
      <w:b/>
      <w:bCs/>
      <w:i/>
      <w:iCs/>
      <w:sz w:val="28"/>
      <w:szCs w:val="28"/>
      <w:lang w:val="uk-UA" w:eastAsia="ru-RU"/>
    </w:rPr>
  </w:style>
  <w:style w:type="character" w:customStyle="1" w:styleId="30">
    <w:name w:val="Заголовок 3 Знак"/>
    <w:link w:val="3"/>
    <w:uiPriority w:val="99"/>
    <w:locked/>
    <w:rsid w:val="00CA0A4A"/>
    <w:rPr>
      <w:rFonts w:ascii="Arial" w:hAnsi="Arial" w:cs="Arial"/>
      <w:b/>
      <w:bCs/>
      <w:sz w:val="26"/>
      <w:szCs w:val="26"/>
      <w:lang w:val="uk-UA" w:eastAsia="ru-RU"/>
    </w:rPr>
  </w:style>
  <w:style w:type="character" w:customStyle="1" w:styleId="40">
    <w:name w:val="Заголовок 4 Знак"/>
    <w:link w:val="4"/>
    <w:uiPriority w:val="99"/>
    <w:locked/>
    <w:rsid w:val="00CA0A4A"/>
    <w:rPr>
      <w:rFonts w:cs="Times New Roman"/>
      <w:b/>
      <w:bCs/>
      <w:lang w:val="uk-UA" w:eastAsia="ru-RU"/>
    </w:rPr>
  </w:style>
  <w:style w:type="character" w:customStyle="1" w:styleId="50">
    <w:name w:val="Заголовок 5 Знак"/>
    <w:link w:val="5"/>
    <w:uiPriority w:val="99"/>
    <w:locked/>
    <w:rsid w:val="00CA0A4A"/>
    <w:rPr>
      <w:rFonts w:cs="Times New Roman"/>
      <w:b/>
      <w:bCs/>
      <w:sz w:val="28"/>
      <w:szCs w:val="28"/>
      <w:lang w:val="uk-UA" w:eastAsia="ru-RU"/>
    </w:rPr>
  </w:style>
  <w:style w:type="character" w:customStyle="1" w:styleId="60">
    <w:name w:val="Заголовок 6 Знак"/>
    <w:link w:val="6"/>
    <w:uiPriority w:val="99"/>
    <w:locked/>
    <w:rsid w:val="00CA0A4A"/>
    <w:rPr>
      <w:rFonts w:cs="Times New Roman"/>
      <w:b/>
      <w:bCs/>
      <w:lang w:val="uk-UA" w:eastAsia="ru-RU"/>
    </w:rPr>
  </w:style>
  <w:style w:type="character" w:customStyle="1" w:styleId="70">
    <w:name w:val="Заголовок 7 Знак"/>
    <w:link w:val="7"/>
    <w:uiPriority w:val="99"/>
    <w:locked/>
    <w:rsid w:val="00CA0A4A"/>
    <w:rPr>
      <w:rFonts w:cs="Times New Roman"/>
      <w:i/>
      <w:iCs/>
      <w:sz w:val="28"/>
      <w:szCs w:val="28"/>
      <w:lang w:val="uk-UA" w:eastAsia="ru-RU"/>
    </w:rPr>
  </w:style>
  <w:style w:type="character" w:customStyle="1" w:styleId="80">
    <w:name w:val="Заголовок 8 Знак"/>
    <w:link w:val="8"/>
    <w:uiPriority w:val="99"/>
    <w:locked/>
    <w:rsid w:val="00CA0A4A"/>
    <w:rPr>
      <w:rFonts w:cs="Times New Roman"/>
      <w:b/>
      <w:bCs/>
      <w:sz w:val="28"/>
      <w:szCs w:val="28"/>
      <w:lang w:val="uk-UA" w:eastAsia="ru-RU"/>
    </w:rPr>
  </w:style>
  <w:style w:type="character" w:customStyle="1" w:styleId="90">
    <w:name w:val="Заголовок 9 Знак"/>
    <w:link w:val="9"/>
    <w:uiPriority w:val="99"/>
    <w:locked/>
    <w:rsid w:val="00CA0A4A"/>
    <w:rPr>
      <w:rFonts w:cs="Times New Roman"/>
      <w:b/>
      <w:bCs/>
      <w:sz w:val="28"/>
      <w:szCs w:val="28"/>
      <w:lang w:val="uk-UA" w:eastAsia="ru-RU"/>
    </w:rPr>
  </w:style>
  <w:style w:type="character" w:customStyle="1" w:styleId="21">
    <w:name w:val="Основной текст 2 Знак"/>
    <w:link w:val="22"/>
    <w:uiPriority w:val="99"/>
    <w:locked/>
    <w:rsid w:val="00CA0A4A"/>
    <w:rPr>
      <w:rFonts w:cs="Times New Roman"/>
      <w:sz w:val="36"/>
      <w:szCs w:val="36"/>
      <w:lang w:val="uk-UA" w:eastAsia="ru-RU"/>
    </w:rPr>
  </w:style>
  <w:style w:type="paragraph" w:customStyle="1" w:styleId="a3">
    <w:name w:val="Чертежный"/>
    <w:uiPriority w:val="99"/>
    <w:rsid w:val="004703FD"/>
    <w:pPr>
      <w:jc w:val="both"/>
    </w:pPr>
    <w:rPr>
      <w:rFonts w:ascii="ISOCPEUR" w:hAnsi="ISOCPEUR" w:cs="ISOCPEUR"/>
      <w:i/>
      <w:iCs/>
      <w:sz w:val="28"/>
      <w:szCs w:val="28"/>
      <w:lang w:val="uk-UA"/>
    </w:rPr>
  </w:style>
  <w:style w:type="paragraph" w:styleId="a4">
    <w:name w:val="Document Map"/>
    <w:basedOn w:val="a"/>
    <w:link w:val="a5"/>
    <w:uiPriority w:val="99"/>
    <w:semiHidden/>
    <w:rsid w:val="00E83F91"/>
    <w:pPr>
      <w:shd w:val="clear" w:color="auto" w:fill="000080"/>
    </w:pPr>
    <w:rPr>
      <w:rFonts w:ascii="Tahoma" w:hAnsi="Tahoma" w:cs="Tahoma"/>
    </w:rPr>
  </w:style>
  <w:style w:type="character" w:customStyle="1" w:styleId="a5">
    <w:name w:val="Схема документа Знак"/>
    <w:link w:val="a4"/>
    <w:uiPriority w:val="99"/>
    <w:semiHidden/>
    <w:locked/>
    <w:rsid w:val="00CA0A4A"/>
    <w:rPr>
      <w:rFonts w:ascii="Tahoma" w:hAnsi="Tahoma" w:cs="Tahoma"/>
      <w:sz w:val="28"/>
      <w:szCs w:val="28"/>
      <w:lang w:val="uk-UA" w:eastAsia="ru-RU"/>
    </w:rPr>
  </w:style>
  <w:style w:type="character" w:customStyle="1" w:styleId="z-">
    <w:name w:val="z-Конец формы Знак"/>
    <w:link w:val="z-0"/>
    <w:uiPriority w:val="99"/>
    <w:locked/>
    <w:rsid w:val="00CA0A4A"/>
    <w:rPr>
      <w:rFonts w:ascii="Arial" w:hAnsi="Arial" w:cs="Arial"/>
      <w:vanish/>
      <w:sz w:val="16"/>
      <w:szCs w:val="16"/>
      <w:lang w:val="uk-UA" w:eastAsia="ru-RU"/>
    </w:rPr>
  </w:style>
  <w:style w:type="paragraph" w:styleId="11">
    <w:name w:val="toc 1"/>
    <w:basedOn w:val="a"/>
    <w:next w:val="a"/>
    <w:autoRedefine/>
    <w:uiPriority w:val="99"/>
    <w:semiHidden/>
    <w:rsid w:val="003907D1"/>
    <w:pPr>
      <w:tabs>
        <w:tab w:val="right" w:leader="dot" w:pos="9344"/>
      </w:tabs>
      <w:spacing w:line="360" w:lineRule="auto"/>
    </w:pPr>
    <w:rPr>
      <w:rFonts w:ascii="GOST type A" w:hAnsi="GOST type A" w:cs="GOST type A"/>
      <w:i/>
      <w:iCs/>
      <w:sz w:val="32"/>
      <w:szCs w:val="32"/>
    </w:rPr>
  </w:style>
  <w:style w:type="character" w:styleId="a6">
    <w:name w:val="Hyperlink"/>
    <w:uiPriority w:val="99"/>
    <w:rsid w:val="000C6820"/>
    <w:rPr>
      <w:rFonts w:cs="Times New Roman"/>
      <w:color w:val="0000FF"/>
      <w:u w:val="single"/>
    </w:rPr>
  </w:style>
  <w:style w:type="paragraph" w:styleId="a7">
    <w:name w:val="caption"/>
    <w:basedOn w:val="a"/>
    <w:next w:val="a"/>
    <w:uiPriority w:val="99"/>
    <w:qFormat/>
    <w:rsid w:val="003C2297"/>
    <w:pPr>
      <w:spacing w:before="120" w:after="120"/>
    </w:pPr>
    <w:rPr>
      <w:b/>
      <w:bCs/>
      <w:sz w:val="20"/>
      <w:szCs w:val="20"/>
    </w:rPr>
  </w:style>
  <w:style w:type="paragraph" w:styleId="z-0">
    <w:name w:val="HTML Bottom of Form"/>
    <w:basedOn w:val="a"/>
    <w:next w:val="a"/>
    <w:link w:val="z-"/>
    <w:hidden/>
    <w:uiPriority w:val="99"/>
    <w:rsid w:val="00071C89"/>
    <w:pPr>
      <w:pBdr>
        <w:top w:val="single" w:sz="6" w:space="1" w:color="auto"/>
      </w:pBdr>
      <w:jc w:val="center"/>
    </w:pPr>
    <w:rPr>
      <w:rFonts w:ascii="Arial" w:hAnsi="Arial" w:cs="Arial"/>
      <w:vanish/>
      <w:sz w:val="16"/>
      <w:szCs w:val="16"/>
    </w:rPr>
  </w:style>
  <w:style w:type="character" w:customStyle="1" w:styleId="z-1">
    <w:name w:val="z-Конец формы Знак1"/>
    <w:uiPriority w:val="99"/>
    <w:semiHidden/>
    <w:rPr>
      <w:rFonts w:ascii="Arial" w:hAnsi="Arial" w:cs="Arial"/>
      <w:vanish/>
      <w:sz w:val="16"/>
      <w:szCs w:val="16"/>
      <w:lang w:val="uk-UA"/>
    </w:rPr>
  </w:style>
  <w:style w:type="character" w:customStyle="1" w:styleId="z-2">
    <w:name w:val="z-Начало формы Знак"/>
    <w:link w:val="z-3"/>
    <w:uiPriority w:val="99"/>
    <w:locked/>
    <w:rsid w:val="00CA0A4A"/>
    <w:rPr>
      <w:rFonts w:ascii="Arial" w:hAnsi="Arial" w:cs="Arial"/>
      <w:vanish/>
      <w:sz w:val="16"/>
      <w:szCs w:val="16"/>
      <w:lang w:val="uk-UA" w:eastAsia="ru-RU"/>
    </w:rPr>
  </w:style>
  <w:style w:type="paragraph" w:styleId="z-3">
    <w:name w:val="HTML Top of Form"/>
    <w:basedOn w:val="a"/>
    <w:next w:val="a"/>
    <w:link w:val="z-2"/>
    <w:hidden/>
    <w:uiPriority w:val="99"/>
    <w:rsid w:val="00071C89"/>
    <w:pPr>
      <w:pBdr>
        <w:bottom w:val="single" w:sz="6" w:space="1" w:color="auto"/>
      </w:pBdr>
      <w:jc w:val="center"/>
    </w:pPr>
    <w:rPr>
      <w:rFonts w:ascii="Arial" w:hAnsi="Arial" w:cs="Arial"/>
      <w:vanish/>
      <w:sz w:val="16"/>
      <w:szCs w:val="16"/>
    </w:rPr>
  </w:style>
  <w:style w:type="character" w:customStyle="1" w:styleId="z-10">
    <w:name w:val="z-Начало формы Знак1"/>
    <w:uiPriority w:val="99"/>
    <w:semiHidden/>
    <w:rPr>
      <w:rFonts w:ascii="Arial" w:hAnsi="Arial" w:cs="Arial"/>
      <w:vanish/>
      <w:sz w:val="16"/>
      <w:szCs w:val="16"/>
      <w:lang w:val="uk-UA"/>
    </w:rPr>
  </w:style>
  <w:style w:type="character" w:customStyle="1" w:styleId="a8">
    <w:name w:val="Основной текст Знак"/>
    <w:link w:val="a9"/>
    <w:uiPriority w:val="99"/>
    <w:locked/>
    <w:rsid w:val="00CA0A4A"/>
    <w:rPr>
      <w:rFonts w:cs="Times New Roman"/>
      <w:sz w:val="28"/>
      <w:szCs w:val="28"/>
      <w:lang w:val="uk-UA" w:eastAsia="ru-RU"/>
    </w:rPr>
  </w:style>
  <w:style w:type="table" w:styleId="61">
    <w:name w:val="Table Grid 6"/>
    <w:basedOn w:val="a1"/>
    <w:uiPriority w:val="99"/>
    <w:rsid w:val="008B397C"/>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23">
    <w:name w:val="toc 2"/>
    <w:basedOn w:val="a"/>
    <w:next w:val="a"/>
    <w:autoRedefine/>
    <w:uiPriority w:val="99"/>
    <w:semiHidden/>
    <w:rsid w:val="003907D1"/>
    <w:pPr>
      <w:tabs>
        <w:tab w:val="right" w:leader="dot" w:pos="9344"/>
      </w:tabs>
      <w:spacing w:line="360" w:lineRule="auto"/>
      <w:ind w:left="280"/>
    </w:pPr>
    <w:rPr>
      <w:rFonts w:ascii="GOST type A" w:hAnsi="GOST type A" w:cs="GOST type A"/>
      <w:i/>
      <w:iCs/>
      <w:sz w:val="32"/>
      <w:szCs w:val="32"/>
    </w:rPr>
  </w:style>
  <w:style w:type="paragraph" w:styleId="31">
    <w:name w:val="toc 3"/>
    <w:basedOn w:val="a"/>
    <w:next w:val="a"/>
    <w:autoRedefine/>
    <w:uiPriority w:val="99"/>
    <w:semiHidden/>
    <w:rsid w:val="00EB3C2E"/>
    <w:pPr>
      <w:tabs>
        <w:tab w:val="right" w:leader="dot" w:pos="9344"/>
      </w:tabs>
      <w:ind w:left="560"/>
    </w:pPr>
    <w:rPr>
      <w:rFonts w:ascii="GOST type A" w:hAnsi="GOST type A" w:cs="GOST type A"/>
      <w:i/>
      <w:iCs/>
      <w:sz w:val="32"/>
      <w:szCs w:val="32"/>
    </w:rPr>
  </w:style>
  <w:style w:type="paragraph" w:styleId="a9">
    <w:name w:val="Body Text"/>
    <w:basedOn w:val="a"/>
    <w:link w:val="a8"/>
    <w:uiPriority w:val="99"/>
    <w:rsid w:val="00800116"/>
    <w:pPr>
      <w:widowControl w:val="0"/>
      <w:autoSpaceDE w:val="0"/>
      <w:autoSpaceDN w:val="0"/>
      <w:adjustRightInd w:val="0"/>
      <w:spacing w:before="20"/>
    </w:pPr>
  </w:style>
  <w:style w:type="character" w:customStyle="1" w:styleId="12">
    <w:name w:val="Основной текст Знак1"/>
    <w:uiPriority w:val="99"/>
    <w:semiHidden/>
    <w:rPr>
      <w:sz w:val="28"/>
      <w:szCs w:val="28"/>
      <w:lang w:val="uk-UA"/>
    </w:rPr>
  </w:style>
  <w:style w:type="character" w:customStyle="1" w:styleId="aa">
    <w:name w:val="Текст Знак"/>
    <w:link w:val="ab"/>
    <w:uiPriority w:val="99"/>
    <w:locked/>
    <w:rsid w:val="00CA0A4A"/>
    <w:rPr>
      <w:rFonts w:ascii="Courier New" w:hAnsi="Courier New" w:cs="Courier New"/>
      <w:lang w:val="uk-UA" w:eastAsia="ru-RU"/>
    </w:rPr>
  </w:style>
  <w:style w:type="paragraph" w:customStyle="1" w:styleId="24">
    <w:name w:val="заголовок 2"/>
    <w:basedOn w:val="a"/>
    <w:next w:val="a"/>
    <w:uiPriority w:val="99"/>
    <w:rsid w:val="00800116"/>
    <w:pPr>
      <w:keepNext/>
      <w:autoSpaceDE w:val="0"/>
      <w:autoSpaceDN w:val="0"/>
      <w:ind w:firstLine="720"/>
    </w:pPr>
    <w:rPr>
      <w:smallCaps/>
      <w:lang w:val="en-US"/>
    </w:rPr>
  </w:style>
  <w:style w:type="paragraph" w:styleId="22">
    <w:name w:val="Body Text 2"/>
    <w:basedOn w:val="a"/>
    <w:link w:val="21"/>
    <w:uiPriority w:val="99"/>
    <w:rsid w:val="00800116"/>
    <w:pPr>
      <w:ind w:firstLine="567"/>
    </w:pPr>
  </w:style>
  <w:style w:type="character" w:customStyle="1" w:styleId="210">
    <w:name w:val="Основной текст 2 Знак1"/>
    <w:uiPriority w:val="99"/>
    <w:semiHidden/>
    <w:rPr>
      <w:sz w:val="28"/>
      <w:szCs w:val="28"/>
      <w:lang w:val="uk-UA"/>
    </w:rPr>
  </w:style>
  <w:style w:type="paragraph" w:customStyle="1" w:styleId="ac">
    <w:name w:val="Рамка"/>
    <w:basedOn w:val="a"/>
    <w:uiPriority w:val="99"/>
    <w:rsid w:val="00CA0A4A"/>
    <w:pPr>
      <w:ind w:left="85" w:right="-57" w:hanging="142"/>
      <w:jc w:val="center"/>
    </w:pPr>
    <w:rPr>
      <w:sz w:val="18"/>
      <w:szCs w:val="18"/>
      <w:lang w:val="ru-RU"/>
    </w:rPr>
  </w:style>
  <w:style w:type="paragraph" w:styleId="ab">
    <w:name w:val="Plain Text"/>
    <w:basedOn w:val="a"/>
    <w:link w:val="aa"/>
    <w:uiPriority w:val="99"/>
    <w:rsid w:val="00800116"/>
    <w:pPr>
      <w:autoSpaceDE w:val="0"/>
      <w:autoSpaceDN w:val="0"/>
    </w:pPr>
    <w:rPr>
      <w:rFonts w:ascii="Courier New" w:hAnsi="Courier New" w:cs="Courier New"/>
      <w:sz w:val="20"/>
      <w:szCs w:val="20"/>
    </w:rPr>
  </w:style>
  <w:style w:type="character" w:customStyle="1" w:styleId="13">
    <w:name w:val="Текст Знак1"/>
    <w:uiPriority w:val="99"/>
    <w:semiHidden/>
    <w:rPr>
      <w:rFonts w:ascii="Courier New" w:hAnsi="Courier New" w:cs="Courier New"/>
      <w:sz w:val="20"/>
      <w:szCs w:val="20"/>
      <w:lang w:val="uk-UA"/>
    </w:rPr>
  </w:style>
  <w:style w:type="paragraph" w:styleId="ad">
    <w:name w:val="Body Text Indent"/>
    <w:basedOn w:val="a"/>
    <w:link w:val="ae"/>
    <w:uiPriority w:val="99"/>
    <w:rsid w:val="00CA0A4A"/>
    <w:pPr>
      <w:ind w:firstLine="567"/>
    </w:pPr>
    <w:rPr>
      <w:sz w:val="36"/>
      <w:szCs w:val="36"/>
    </w:rPr>
  </w:style>
  <w:style w:type="character" w:customStyle="1" w:styleId="ae">
    <w:name w:val="Основной текст с отступом Знак"/>
    <w:link w:val="ad"/>
    <w:uiPriority w:val="99"/>
    <w:locked/>
    <w:rsid w:val="00CA0A4A"/>
    <w:rPr>
      <w:rFonts w:cs="Times New Roman"/>
      <w:sz w:val="36"/>
      <w:szCs w:val="36"/>
      <w:lang w:val="uk-UA" w:eastAsia="ru-RU"/>
    </w:rPr>
  </w:style>
  <w:style w:type="paragraph" w:customStyle="1" w:styleId="32">
    <w:name w:val="заголовок 3"/>
    <w:basedOn w:val="a"/>
    <w:next w:val="a"/>
    <w:uiPriority w:val="99"/>
    <w:rsid w:val="00800116"/>
    <w:pPr>
      <w:keepNext/>
      <w:autoSpaceDE w:val="0"/>
      <w:autoSpaceDN w:val="0"/>
      <w:jc w:val="center"/>
    </w:pPr>
  </w:style>
  <w:style w:type="paragraph" w:customStyle="1" w:styleId="51">
    <w:name w:val="заголовок 5"/>
    <w:basedOn w:val="a"/>
    <w:next w:val="a"/>
    <w:uiPriority w:val="99"/>
    <w:rsid w:val="00800116"/>
    <w:pPr>
      <w:keepNext/>
      <w:tabs>
        <w:tab w:val="left" w:pos="4395"/>
        <w:tab w:val="left" w:pos="5670"/>
        <w:tab w:val="left" w:pos="6946"/>
        <w:tab w:val="left" w:pos="8080"/>
      </w:tabs>
      <w:autoSpaceDE w:val="0"/>
      <w:autoSpaceDN w:val="0"/>
    </w:pPr>
  </w:style>
  <w:style w:type="paragraph" w:styleId="25">
    <w:name w:val="Body Text Indent 2"/>
    <w:basedOn w:val="a"/>
    <w:link w:val="26"/>
    <w:uiPriority w:val="99"/>
    <w:rsid w:val="00800116"/>
    <w:pPr>
      <w:widowControl w:val="0"/>
      <w:autoSpaceDE w:val="0"/>
      <w:autoSpaceDN w:val="0"/>
      <w:adjustRightInd w:val="0"/>
      <w:ind w:firstLine="426"/>
    </w:pPr>
  </w:style>
  <w:style w:type="character" w:customStyle="1" w:styleId="26">
    <w:name w:val="Основной текст с отступом 2 Знак"/>
    <w:link w:val="25"/>
    <w:uiPriority w:val="99"/>
    <w:locked/>
    <w:rsid w:val="00CA0A4A"/>
    <w:rPr>
      <w:rFonts w:cs="Times New Roman"/>
      <w:sz w:val="28"/>
      <w:szCs w:val="28"/>
      <w:lang w:val="uk-UA" w:eastAsia="ru-RU"/>
    </w:rPr>
  </w:style>
  <w:style w:type="character" w:customStyle="1" w:styleId="af">
    <w:name w:val="Нижний колонтитул Знак"/>
    <w:link w:val="af0"/>
    <w:uiPriority w:val="99"/>
    <w:locked/>
    <w:rsid w:val="00CA0A4A"/>
    <w:rPr>
      <w:rFonts w:cs="Times New Roman"/>
      <w:sz w:val="28"/>
      <w:szCs w:val="28"/>
      <w:lang w:val="uk-UA" w:eastAsia="ru-RU"/>
    </w:rPr>
  </w:style>
  <w:style w:type="paragraph" w:styleId="af0">
    <w:name w:val="footer"/>
    <w:basedOn w:val="a"/>
    <w:link w:val="af"/>
    <w:uiPriority w:val="99"/>
    <w:rsid w:val="00800116"/>
    <w:pPr>
      <w:tabs>
        <w:tab w:val="center" w:pos="4677"/>
        <w:tab w:val="right" w:pos="9355"/>
      </w:tabs>
    </w:pPr>
  </w:style>
  <w:style w:type="character" w:customStyle="1" w:styleId="14">
    <w:name w:val="Нижний колонтитул Знак1"/>
    <w:uiPriority w:val="99"/>
    <w:semiHidden/>
    <w:rPr>
      <w:sz w:val="28"/>
      <w:szCs w:val="28"/>
      <w:lang w:val="uk-UA"/>
    </w:rPr>
  </w:style>
  <w:style w:type="character" w:customStyle="1" w:styleId="af1">
    <w:name w:val="Верхний колонтитул Знак"/>
    <w:link w:val="af2"/>
    <w:uiPriority w:val="99"/>
    <w:locked/>
    <w:rsid w:val="00CA0A4A"/>
    <w:rPr>
      <w:rFonts w:cs="Times New Roman"/>
      <w:sz w:val="28"/>
      <w:szCs w:val="28"/>
      <w:lang w:val="uk-UA" w:eastAsia="ru-RU"/>
    </w:rPr>
  </w:style>
  <w:style w:type="character" w:styleId="af3">
    <w:name w:val="page number"/>
    <w:uiPriority w:val="99"/>
    <w:rsid w:val="00800116"/>
    <w:rPr>
      <w:rFonts w:cs="Times New Roman"/>
    </w:rPr>
  </w:style>
  <w:style w:type="paragraph" w:styleId="af2">
    <w:name w:val="header"/>
    <w:basedOn w:val="a"/>
    <w:link w:val="af1"/>
    <w:uiPriority w:val="99"/>
    <w:rsid w:val="00800116"/>
    <w:pPr>
      <w:tabs>
        <w:tab w:val="center" w:pos="4677"/>
        <w:tab w:val="right" w:pos="9355"/>
      </w:tabs>
    </w:pPr>
  </w:style>
  <w:style w:type="character" w:customStyle="1" w:styleId="15">
    <w:name w:val="Верхний колонтитул Знак1"/>
    <w:uiPriority w:val="99"/>
    <w:semiHidden/>
    <w:rPr>
      <w:sz w:val="28"/>
      <w:szCs w:val="28"/>
      <w:lang w:val="uk-UA"/>
    </w:rPr>
  </w:style>
  <w:style w:type="character" w:customStyle="1" w:styleId="33">
    <w:name w:val="Основной текст с отступом 3 Знак"/>
    <w:link w:val="34"/>
    <w:uiPriority w:val="99"/>
    <w:locked/>
    <w:rsid w:val="00CA0A4A"/>
    <w:rPr>
      <w:rFonts w:cs="Times New Roman"/>
      <w:sz w:val="16"/>
      <w:szCs w:val="16"/>
      <w:lang w:val="uk-UA" w:eastAsia="ru-RU"/>
    </w:rPr>
  </w:style>
  <w:style w:type="paragraph" w:styleId="34">
    <w:name w:val="Body Text Indent 3"/>
    <w:basedOn w:val="a"/>
    <w:link w:val="33"/>
    <w:uiPriority w:val="99"/>
    <w:rsid w:val="00800116"/>
    <w:pPr>
      <w:spacing w:after="120"/>
      <w:ind w:left="283"/>
    </w:pPr>
    <w:rPr>
      <w:sz w:val="16"/>
      <w:szCs w:val="16"/>
    </w:rPr>
  </w:style>
  <w:style w:type="character" w:customStyle="1" w:styleId="310">
    <w:name w:val="Основной текст с отступом 3 Знак1"/>
    <w:uiPriority w:val="99"/>
    <w:semiHidden/>
    <w:rPr>
      <w:sz w:val="16"/>
      <w:szCs w:val="16"/>
      <w:lang w:val="uk-UA"/>
    </w:rPr>
  </w:style>
  <w:style w:type="character" w:styleId="af4">
    <w:name w:val="Strong"/>
    <w:uiPriority w:val="99"/>
    <w:qFormat/>
    <w:rsid w:val="00CA0A4A"/>
    <w:rPr>
      <w:rFonts w:cs="Times New Roman"/>
      <w:b/>
      <w:bCs/>
    </w:rPr>
  </w:style>
  <w:style w:type="table" w:styleId="af5">
    <w:name w:val="Table Grid"/>
    <w:basedOn w:val="a1"/>
    <w:uiPriority w:val="99"/>
    <w:rsid w:val="00833B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rsid w:val="00CA0A4A"/>
    <w:rPr>
      <w:rFonts w:ascii="Tahoma" w:hAnsi="Tahoma" w:cs="Tahoma"/>
      <w:sz w:val="16"/>
      <w:szCs w:val="16"/>
    </w:rPr>
  </w:style>
  <w:style w:type="character" w:customStyle="1" w:styleId="af7">
    <w:name w:val="Текст выноски Знак"/>
    <w:link w:val="af6"/>
    <w:uiPriority w:val="99"/>
    <w:semiHidden/>
    <w:locked/>
    <w:rsid w:val="00CA0A4A"/>
    <w:rPr>
      <w:rFonts w:ascii="Tahoma"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2407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 Type="http://schemas.openxmlformats.org/officeDocument/2006/relationships/settings" Target="settings.xml"/><Relationship Id="rId21" Type="http://schemas.openxmlformats.org/officeDocument/2006/relationships/image" Target="media/image16.wmf"/><Relationship Id="rId34" Type="http://schemas.openxmlformats.org/officeDocument/2006/relationships/image" Target="media/image29.png"/><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pn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png"/><Relationship Id="rId35" Type="http://schemas.openxmlformats.org/officeDocument/2006/relationships/image" Target="media/image3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17288</Words>
  <Characters>98547</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115604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Александр</dc:creator>
  <cp:keywords/>
  <dc:description/>
  <cp:lastModifiedBy>admin</cp:lastModifiedBy>
  <cp:revision>2</cp:revision>
  <cp:lastPrinted>2008-02-20T08:59:00Z</cp:lastPrinted>
  <dcterms:created xsi:type="dcterms:W3CDTF">2014-03-21T21:48:00Z</dcterms:created>
  <dcterms:modified xsi:type="dcterms:W3CDTF">2014-03-21T21:48:00Z</dcterms:modified>
</cp:coreProperties>
</file>