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EE" w:rsidRPr="00F54FC2" w:rsidRDefault="00CE701E" w:rsidP="00F54FC2">
      <w:pPr>
        <w:widowControl/>
        <w:suppressAutoHyphens w:val="0"/>
        <w:spacing w:line="360" w:lineRule="auto"/>
        <w:ind w:firstLine="709"/>
        <w:jc w:val="both"/>
        <w:rPr>
          <w:b/>
          <w:color w:val="000000"/>
          <w:sz w:val="28"/>
          <w:szCs w:val="28"/>
        </w:rPr>
      </w:pPr>
      <w:r w:rsidRPr="00F54FC2">
        <w:rPr>
          <w:b/>
          <w:color w:val="000000"/>
          <w:sz w:val="28"/>
          <w:szCs w:val="28"/>
        </w:rPr>
        <w:t>Введение</w:t>
      </w:r>
    </w:p>
    <w:p w:rsidR="00CE701E" w:rsidRDefault="00CE701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Опыт последних десятилетий убедительно доказывает, что политических и экономических успехов добиваются именно те государства, которые уделяют повышенное внимание молодежи, что устойчивое развитие демонстрируют именно те общества, которые пересмотрели систему традиционных взглядов на новые поколения, на систему взаимоотношений между поколениями и на их значение для политического и социально-экономического развития.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Очевидно, что стратегические преимущества будут у тех государств и обществ, которые научатся эффективно использовать человеческий потенциал и в первую очередь тот инновационный потенциал развития, носителем которого является молодежь.</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Россия традиционно находится в центре глобальных политических и экономических процессов. Задача обеспечения ее поступательного, устойчивого развития и безопасности требует эффективной и адекватной реакции на современные вызовы, достижения национальной конкурентоспособности во всех сферах.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Поэтому необходимость особой политики в отношении молодежи определяется самой спецификой ее положения в обществе. Молодежь недостаточно понимать в традиционном смысле, только в качестве будущего общества. Ее необходимо оценивать как органическую часть современного общества, несущую особую, незаменимую другими социальными группами, функцию ответственности за сохранение и развитие нашей страны, за преемственность ее истории и культуры, жизнь старших и воспроизводство последующих </w:t>
      </w:r>
      <w:r w:rsidR="00F947F5" w:rsidRPr="00F54FC2">
        <w:rPr>
          <w:color w:val="000000"/>
          <w:sz w:val="28"/>
          <w:szCs w:val="28"/>
        </w:rPr>
        <w:t xml:space="preserve">поколений, и в конечном итоге </w:t>
      </w:r>
      <w:r w:rsidRPr="00F54FC2">
        <w:rPr>
          <w:color w:val="000000"/>
          <w:sz w:val="28"/>
          <w:szCs w:val="28"/>
        </w:rPr>
        <w:t>за выживание народов как культурно-исторических общностей. Молодежь имеет свои особые функции в обществе, никакой другой социально-демографической группой не замещаемые и не реализуемые.</w:t>
      </w:r>
    </w:p>
    <w:p w:rsidR="00F947F5"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Условиями формирования ответственности молодежи за будущее государства являются:</w:t>
      </w:r>
    </w:p>
    <w:p w:rsidR="001013F9" w:rsidRPr="00F54FC2" w:rsidRDefault="005444EE" w:rsidP="00F54FC2">
      <w:pPr>
        <w:widowControl/>
        <w:numPr>
          <w:ilvl w:val="0"/>
          <w:numId w:val="31"/>
        </w:numPr>
        <w:suppressAutoHyphens w:val="0"/>
        <w:spacing w:line="360" w:lineRule="auto"/>
        <w:ind w:left="0" w:firstLine="709"/>
        <w:jc w:val="both"/>
        <w:rPr>
          <w:color w:val="000000"/>
          <w:sz w:val="28"/>
          <w:szCs w:val="28"/>
        </w:rPr>
      </w:pPr>
      <w:r w:rsidRPr="00F54FC2">
        <w:rPr>
          <w:color w:val="000000"/>
          <w:sz w:val="28"/>
          <w:szCs w:val="28"/>
        </w:rPr>
        <w:t>расширение демократического участия молодежи в развитии общества;</w:t>
      </w:r>
    </w:p>
    <w:p w:rsidR="00F947F5" w:rsidRPr="00F54FC2" w:rsidRDefault="005444EE" w:rsidP="00F54FC2">
      <w:pPr>
        <w:widowControl/>
        <w:numPr>
          <w:ilvl w:val="0"/>
          <w:numId w:val="31"/>
        </w:numPr>
        <w:suppressAutoHyphens w:val="0"/>
        <w:spacing w:line="360" w:lineRule="auto"/>
        <w:ind w:left="0" w:firstLine="709"/>
        <w:jc w:val="both"/>
        <w:rPr>
          <w:color w:val="000000"/>
          <w:sz w:val="28"/>
          <w:szCs w:val="28"/>
        </w:rPr>
      </w:pPr>
      <w:r w:rsidRPr="00F54FC2">
        <w:rPr>
          <w:color w:val="000000"/>
          <w:sz w:val="28"/>
          <w:szCs w:val="28"/>
        </w:rPr>
        <w:t>искоренение нищеты и значительного социально-экономического неравенства;</w:t>
      </w:r>
    </w:p>
    <w:p w:rsidR="00F947F5" w:rsidRPr="00F54FC2" w:rsidRDefault="005444EE" w:rsidP="00F54FC2">
      <w:pPr>
        <w:widowControl/>
        <w:numPr>
          <w:ilvl w:val="0"/>
          <w:numId w:val="31"/>
        </w:numPr>
        <w:suppressAutoHyphens w:val="0"/>
        <w:spacing w:line="360" w:lineRule="auto"/>
        <w:ind w:left="0" w:firstLine="709"/>
        <w:jc w:val="both"/>
        <w:rPr>
          <w:color w:val="000000"/>
          <w:sz w:val="28"/>
          <w:szCs w:val="28"/>
        </w:rPr>
      </w:pPr>
      <w:r w:rsidRPr="00F54FC2">
        <w:rPr>
          <w:color w:val="000000"/>
          <w:sz w:val="28"/>
          <w:szCs w:val="28"/>
        </w:rPr>
        <w:t>расширение прав детей и молодых граждан в политической и экономической областях и обеспечение их представительства на всех уровнях принятия решений;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Поэтому молодежная политика призвана обеспечить:</w:t>
      </w:r>
    </w:p>
    <w:p w:rsidR="005444EE" w:rsidRPr="00F54FC2" w:rsidRDefault="005444EE" w:rsidP="00F54FC2">
      <w:pPr>
        <w:widowControl/>
        <w:numPr>
          <w:ilvl w:val="0"/>
          <w:numId w:val="23"/>
        </w:numPr>
        <w:suppressAutoHyphens w:val="0"/>
        <w:spacing w:line="360" w:lineRule="auto"/>
        <w:ind w:left="0" w:firstLine="709"/>
        <w:jc w:val="both"/>
        <w:rPr>
          <w:color w:val="000000"/>
          <w:sz w:val="28"/>
          <w:szCs w:val="28"/>
        </w:rPr>
      </w:pPr>
      <w:r w:rsidRPr="00F54FC2">
        <w:rPr>
          <w:color w:val="000000"/>
          <w:sz w:val="28"/>
          <w:szCs w:val="28"/>
        </w:rPr>
        <w:t>стратегическую преемственность поколений, сохранение и развитие национальной культуры, воспитание у молодежи бережного отношения к историческому и культурному наследию народов России;</w:t>
      </w:r>
    </w:p>
    <w:p w:rsidR="005444EE" w:rsidRPr="00F54FC2" w:rsidRDefault="005444EE" w:rsidP="00F54FC2">
      <w:pPr>
        <w:widowControl/>
        <w:numPr>
          <w:ilvl w:val="0"/>
          <w:numId w:val="23"/>
        </w:numPr>
        <w:suppressAutoHyphens w:val="0"/>
        <w:spacing w:line="360" w:lineRule="auto"/>
        <w:ind w:left="0" w:firstLine="709"/>
        <w:jc w:val="both"/>
        <w:rPr>
          <w:color w:val="000000"/>
          <w:sz w:val="28"/>
          <w:szCs w:val="28"/>
        </w:rPr>
      </w:pPr>
      <w:r w:rsidRPr="00F54FC2">
        <w:rPr>
          <w:color w:val="000000"/>
          <w:sz w:val="28"/>
          <w:szCs w:val="28"/>
        </w:rPr>
        <w:t>формирование культуры мира и межличностных отношений, неприятия силовых методов разрешения политических конфликтов внутри страны, готовности защищать ее от агрессии;</w:t>
      </w:r>
    </w:p>
    <w:p w:rsidR="005444EE" w:rsidRPr="00F54FC2" w:rsidRDefault="005444EE" w:rsidP="00F54FC2">
      <w:pPr>
        <w:widowControl/>
        <w:numPr>
          <w:ilvl w:val="0"/>
          <w:numId w:val="23"/>
        </w:numPr>
        <w:suppressAutoHyphens w:val="0"/>
        <w:spacing w:line="360" w:lineRule="auto"/>
        <w:ind w:left="0" w:firstLine="709"/>
        <w:jc w:val="both"/>
        <w:rPr>
          <w:color w:val="000000"/>
          <w:sz w:val="28"/>
          <w:szCs w:val="28"/>
        </w:rPr>
      </w:pPr>
      <w:r w:rsidRPr="00F54FC2">
        <w:rPr>
          <w:color w:val="000000"/>
          <w:sz w:val="28"/>
          <w:szCs w:val="28"/>
        </w:rPr>
        <w:t>разностороннее и своевременное развитие молодых людей, их творческих способностей, навыков самоорганизации, самореализации личности, умение отстаивать свои права, участвовать в деятельности общественных объединений;</w:t>
      </w:r>
    </w:p>
    <w:p w:rsidR="005444EE" w:rsidRPr="00F54FC2" w:rsidRDefault="005444EE" w:rsidP="00F54FC2">
      <w:pPr>
        <w:widowControl/>
        <w:numPr>
          <w:ilvl w:val="0"/>
          <w:numId w:val="23"/>
        </w:numPr>
        <w:suppressAutoHyphens w:val="0"/>
        <w:spacing w:line="360" w:lineRule="auto"/>
        <w:ind w:left="0" w:firstLine="709"/>
        <w:jc w:val="both"/>
        <w:rPr>
          <w:color w:val="000000"/>
          <w:sz w:val="28"/>
          <w:szCs w:val="28"/>
        </w:rPr>
      </w:pPr>
      <w:r w:rsidRPr="00F54FC2">
        <w:rPr>
          <w:color w:val="000000"/>
          <w:sz w:val="28"/>
          <w:szCs w:val="28"/>
        </w:rPr>
        <w:t>формирование у них целостного миропонимания и современного научного мировоззрения, развитие культуры межэтнических отношений и другие.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Молодежная политика является составной частью государственной политики в области социально-экономического, культурного и национального развития Российской Федерации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 для ответственного участия в возрождении России.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Реализация молодежной политики направлена на создание правовых, экономических и организационных условий и гарантий для самореализации личности молодого человека, на развитие и поддержку молодежных и детских общественных объединений, движений и инициатив. Она отражает стратегическую линию, как государства, так и отдельных регионов на обеспечение социально-экономического, политического и культурного развития России, на формирование у молодых граждан патриотизма и уважения к истории и культуре Отечества, к другим народам, на соблюдение прав и свобод человека и гражданина.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Реализация молодежной политики на муниципальном уровне </w:t>
      </w:r>
      <w:r w:rsidR="00F54FC2">
        <w:rPr>
          <w:color w:val="000000"/>
          <w:sz w:val="28"/>
          <w:szCs w:val="28"/>
        </w:rPr>
        <w:t>–</w:t>
      </w:r>
      <w:r w:rsidR="00F54FC2" w:rsidRPr="00F54FC2">
        <w:rPr>
          <w:color w:val="000000"/>
          <w:sz w:val="28"/>
          <w:szCs w:val="28"/>
        </w:rPr>
        <w:t xml:space="preserve"> </w:t>
      </w:r>
      <w:r w:rsidRPr="00F54FC2">
        <w:rPr>
          <w:color w:val="000000"/>
          <w:sz w:val="28"/>
          <w:szCs w:val="28"/>
        </w:rPr>
        <w:t xml:space="preserve">системный процесс, призванный оказывать влияние на молодежь в контексте целого ряда факторов: воспитание, образование, здравоохранение, досуг, занятость </w:t>
      </w:r>
      <w:r w:rsidR="00F54FC2">
        <w:rPr>
          <w:color w:val="000000"/>
          <w:sz w:val="28"/>
          <w:szCs w:val="28"/>
        </w:rPr>
        <w:t>и т.д.</w:t>
      </w:r>
      <w:r w:rsidRPr="00F54FC2">
        <w:rPr>
          <w:color w:val="000000"/>
          <w:sz w:val="28"/>
          <w:szCs w:val="28"/>
        </w:rPr>
        <w:t xml:space="preserve"> В этот процесс в качестве активной стороны вовлечено целое множество отраслевых и территориальных институтов.</w:t>
      </w:r>
    </w:p>
    <w:p w:rsidR="005444EE" w:rsidRPr="00F54FC2" w:rsidRDefault="005444EE" w:rsidP="00F54FC2">
      <w:pPr>
        <w:widowControl/>
        <w:suppressAutoHyphens w:val="0"/>
        <w:spacing w:line="360" w:lineRule="auto"/>
        <w:ind w:firstLine="709"/>
        <w:jc w:val="both"/>
        <w:rPr>
          <w:color w:val="000000"/>
          <w:sz w:val="28"/>
          <w:szCs w:val="28"/>
        </w:rPr>
      </w:pPr>
      <w:r w:rsidRPr="00F54FC2">
        <w:rPr>
          <w:b/>
          <w:color w:val="000000"/>
          <w:sz w:val="28"/>
          <w:szCs w:val="28"/>
        </w:rPr>
        <w:t>Целью</w:t>
      </w:r>
      <w:r w:rsidRPr="00F54FC2">
        <w:rPr>
          <w:color w:val="000000"/>
          <w:sz w:val="28"/>
          <w:szCs w:val="28"/>
        </w:rPr>
        <w:t xml:space="preserve"> данной </w:t>
      </w:r>
      <w:r w:rsidR="00D13A66" w:rsidRPr="00F54FC2">
        <w:rPr>
          <w:color w:val="000000"/>
          <w:sz w:val="28"/>
          <w:szCs w:val="28"/>
        </w:rPr>
        <w:t>дипломной работы является изучения</w:t>
      </w:r>
      <w:r w:rsidR="00F54FC2">
        <w:rPr>
          <w:color w:val="000000"/>
          <w:sz w:val="28"/>
          <w:szCs w:val="28"/>
        </w:rPr>
        <w:t xml:space="preserve"> </w:t>
      </w:r>
      <w:r w:rsidRPr="00F54FC2">
        <w:rPr>
          <w:color w:val="000000"/>
          <w:sz w:val="28"/>
          <w:szCs w:val="28"/>
        </w:rPr>
        <w:t>основных направлений и приоритетов молодежной политики в Березовском районе.</w:t>
      </w:r>
    </w:p>
    <w:p w:rsidR="005444EE" w:rsidRPr="00F54FC2" w:rsidRDefault="005444EE" w:rsidP="00F54FC2">
      <w:pPr>
        <w:widowControl/>
        <w:suppressAutoHyphens w:val="0"/>
        <w:spacing w:line="360" w:lineRule="auto"/>
        <w:ind w:firstLine="709"/>
        <w:jc w:val="both"/>
        <w:rPr>
          <w:b/>
          <w:color w:val="000000"/>
          <w:sz w:val="28"/>
          <w:szCs w:val="28"/>
        </w:rPr>
      </w:pPr>
      <w:r w:rsidRPr="00F54FC2">
        <w:rPr>
          <w:b/>
          <w:color w:val="000000"/>
          <w:sz w:val="28"/>
          <w:szCs w:val="28"/>
        </w:rPr>
        <w:t>Задачи: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1. Рассмотреть историю становления</w:t>
      </w:r>
      <w:r w:rsidR="00F54FC2">
        <w:rPr>
          <w:color w:val="000000"/>
          <w:sz w:val="28"/>
          <w:szCs w:val="28"/>
        </w:rPr>
        <w:t xml:space="preserve"> </w:t>
      </w:r>
      <w:r w:rsidRPr="00F54FC2">
        <w:rPr>
          <w:color w:val="000000"/>
          <w:sz w:val="28"/>
          <w:szCs w:val="28"/>
        </w:rPr>
        <w:t>молодежной политики в Российской Федерации.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2. Изучить нормативно-правовые акты молодежной политики и системы ее управления на разных уровнях власти.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3</w:t>
      </w:r>
      <w:r w:rsidR="00F54FC2" w:rsidRPr="00F54FC2">
        <w:rPr>
          <w:color w:val="000000"/>
          <w:sz w:val="28"/>
          <w:szCs w:val="28"/>
        </w:rPr>
        <w:t>.</w:t>
      </w:r>
      <w:r w:rsidR="00F54FC2">
        <w:rPr>
          <w:color w:val="000000"/>
          <w:sz w:val="28"/>
          <w:szCs w:val="28"/>
        </w:rPr>
        <w:t xml:space="preserve"> </w:t>
      </w:r>
      <w:r w:rsidR="00F54FC2" w:rsidRPr="00F54FC2">
        <w:rPr>
          <w:color w:val="000000"/>
          <w:sz w:val="28"/>
          <w:szCs w:val="28"/>
        </w:rPr>
        <w:t>Оз</w:t>
      </w:r>
      <w:r w:rsidRPr="00F54FC2">
        <w:rPr>
          <w:color w:val="000000"/>
          <w:sz w:val="28"/>
          <w:szCs w:val="28"/>
        </w:rPr>
        <w:t>накомиться с основными направлениями молодежной</w:t>
      </w:r>
      <w:r w:rsidR="00F54FC2">
        <w:rPr>
          <w:color w:val="000000"/>
          <w:sz w:val="28"/>
          <w:szCs w:val="28"/>
        </w:rPr>
        <w:t xml:space="preserve"> </w:t>
      </w:r>
      <w:r w:rsidRPr="00F54FC2">
        <w:rPr>
          <w:color w:val="000000"/>
          <w:sz w:val="28"/>
          <w:szCs w:val="28"/>
        </w:rPr>
        <w:t>политики в Ханты-</w:t>
      </w:r>
      <w:r w:rsidR="00033CAF" w:rsidRPr="00F54FC2">
        <w:rPr>
          <w:color w:val="000000"/>
          <w:sz w:val="28"/>
          <w:szCs w:val="28"/>
        </w:rPr>
        <w:t xml:space="preserve">Мансийском </w:t>
      </w:r>
      <w:r w:rsidRPr="00F54FC2">
        <w:rPr>
          <w:color w:val="000000"/>
          <w:sz w:val="28"/>
          <w:szCs w:val="28"/>
        </w:rPr>
        <w:t>автономном округе-Югре.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4. Рассмотреть основные задачи общественной молодежной палаты при Думе Ханты-Мансийского автономного округа-Югры.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5. Ознакомится с Молодежной политикой в Березовском районе.</w:t>
      </w:r>
    </w:p>
    <w:p w:rsidR="001013F9" w:rsidRPr="00F54FC2" w:rsidRDefault="005444EE" w:rsidP="00F54FC2">
      <w:pPr>
        <w:widowControl/>
        <w:suppressAutoHyphens w:val="0"/>
        <w:spacing w:line="360" w:lineRule="auto"/>
        <w:ind w:firstLine="709"/>
        <w:jc w:val="both"/>
        <w:rPr>
          <w:color w:val="000000"/>
          <w:sz w:val="28"/>
          <w:szCs w:val="28"/>
        </w:rPr>
      </w:pPr>
      <w:r w:rsidRPr="00F54FC2">
        <w:rPr>
          <w:b/>
          <w:color w:val="000000"/>
          <w:sz w:val="28"/>
          <w:szCs w:val="28"/>
        </w:rPr>
        <w:t>Предмет:</w:t>
      </w:r>
      <w:r w:rsidRPr="00F54FC2">
        <w:rPr>
          <w:color w:val="000000"/>
          <w:sz w:val="28"/>
          <w:szCs w:val="28"/>
        </w:rPr>
        <w:t xml:space="preserve"> Основные направления государственной молодежной политики в Березовском районе.</w:t>
      </w:r>
    </w:p>
    <w:p w:rsidR="005444EE" w:rsidRPr="00F54FC2" w:rsidRDefault="00CE701E" w:rsidP="00F54FC2">
      <w:pPr>
        <w:widowControl/>
        <w:suppressAutoHyphens w:val="0"/>
        <w:spacing w:line="360" w:lineRule="auto"/>
        <w:ind w:firstLine="709"/>
        <w:jc w:val="both"/>
        <w:rPr>
          <w:b/>
          <w:color w:val="000000"/>
          <w:sz w:val="28"/>
          <w:szCs w:val="28"/>
        </w:rPr>
      </w:pPr>
      <w:r>
        <w:rPr>
          <w:b/>
          <w:color w:val="000000"/>
          <w:sz w:val="28"/>
          <w:szCs w:val="28"/>
        </w:rPr>
        <w:br w:type="page"/>
      </w:r>
      <w:r w:rsidR="005444EE" w:rsidRPr="00F54FC2">
        <w:rPr>
          <w:b/>
          <w:color w:val="000000"/>
          <w:sz w:val="28"/>
          <w:szCs w:val="28"/>
        </w:rPr>
        <w:t>1.</w:t>
      </w:r>
      <w:r w:rsidR="008763B0" w:rsidRPr="00F54FC2">
        <w:rPr>
          <w:b/>
          <w:color w:val="000000"/>
          <w:sz w:val="28"/>
          <w:szCs w:val="28"/>
        </w:rPr>
        <w:t xml:space="preserve"> </w:t>
      </w:r>
      <w:r w:rsidRPr="00F54FC2">
        <w:rPr>
          <w:b/>
          <w:color w:val="000000"/>
          <w:sz w:val="28"/>
          <w:szCs w:val="28"/>
        </w:rPr>
        <w:t>Г</w:t>
      </w:r>
      <w:r>
        <w:rPr>
          <w:b/>
          <w:color w:val="000000"/>
          <w:sz w:val="28"/>
          <w:szCs w:val="28"/>
        </w:rPr>
        <w:t>о</w:t>
      </w:r>
      <w:r w:rsidRPr="00F54FC2">
        <w:rPr>
          <w:b/>
          <w:color w:val="000000"/>
          <w:sz w:val="28"/>
          <w:szCs w:val="28"/>
        </w:rPr>
        <w:t>сударс</w:t>
      </w:r>
      <w:r>
        <w:rPr>
          <w:b/>
          <w:color w:val="000000"/>
          <w:sz w:val="28"/>
          <w:szCs w:val="28"/>
        </w:rPr>
        <w:t>т</w:t>
      </w:r>
      <w:r w:rsidRPr="00F54FC2">
        <w:rPr>
          <w:b/>
          <w:color w:val="000000"/>
          <w:sz w:val="28"/>
          <w:szCs w:val="28"/>
        </w:rPr>
        <w:t>венная молодежная политика</w:t>
      </w:r>
    </w:p>
    <w:p w:rsidR="00CE701E" w:rsidRDefault="00CE701E" w:rsidP="00F54FC2">
      <w:pPr>
        <w:widowControl/>
        <w:suppressAutoHyphens w:val="0"/>
        <w:spacing w:line="360" w:lineRule="auto"/>
        <w:ind w:firstLine="709"/>
        <w:jc w:val="both"/>
        <w:rPr>
          <w:b/>
          <w:color w:val="000000"/>
          <w:sz w:val="28"/>
          <w:szCs w:val="28"/>
        </w:rPr>
      </w:pPr>
    </w:p>
    <w:p w:rsidR="005444EE" w:rsidRPr="00F54FC2" w:rsidRDefault="00CE701E" w:rsidP="00F54FC2">
      <w:pPr>
        <w:widowControl/>
        <w:suppressAutoHyphens w:val="0"/>
        <w:spacing w:line="360" w:lineRule="auto"/>
        <w:ind w:firstLine="709"/>
        <w:jc w:val="both"/>
        <w:rPr>
          <w:b/>
          <w:color w:val="000000"/>
          <w:sz w:val="28"/>
          <w:szCs w:val="28"/>
        </w:rPr>
      </w:pPr>
      <w:r>
        <w:rPr>
          <w:b/>
          <w:color w:val="000000"/>
          <w:sz w:val="28"/>
          <w:szCs w:val="28"/>
        </w:rPr>
        <w:t>1.1</w:t>
      </w:r>
      <w:r w:rsidR="008763B0" w:rsidRPr="00F54FC2">
        <w:rPr>
          <w:b/>
          <w:color w:val="000000"/>
          <w:sz w:val="28"/>
          <w:szCs w:val="28"/>
        </w:rPr>
        <w:t xml:space="preserve"> </w:t>
      </w:r>
      <w:r w:rsidR="005444EE" w:rsidRPr="00F54FC2">
        <w:rPr>
          <w:b/>
          <w:color w:val="000000"/>
          <w:sz w:val="28"/>
          <w:szCs w:val="28"/>
        </w:rPr>
        <w:t>Историография государственной молодежной политики в России</w:t>
      </w:r>
    </w:p>
    <w:p w:rsidR="00CE701E" w:rsidRDefault="00CE701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Сегодня молодежь в России</w:t>
      </w:r>
      <w:r w:rsidR="00F54FC2">
        <w:rPr>
          <w:color w:val="000000"/>
          <w:sz w:val="28"/>
          <w:szCs w:val="28"/>
        </w:rPr>
        <w:t xml:space="preserve"> </w:t>
      </w:r>
      <w:r w:rsidRPr="00F54FC2">
        <w:rPr>
          <w:color w:val="000000"/>
          <w:sz w:val="28"/>
          <w:szCs w:val="28"/>
        </w:rPr>
        <w:t xml:space="preserve">составляет 36 миллионов человек. При этом будущие страны в решающей степени будет зависеть от того, насколько подготовленными окажутся новые </w:t>
      </w:r>
      <w:r w:rsidRPr="00F54FC2">
        <w:rPr>
          <w:iCs/>
          <w:color w:val="000000"/>
          <w:sz w:val="28"/>
          <w:szCs w:val="28"/>
        </w:rPr>
        <w:t xml:space="preserve">поколения </w:t>
      </w:r>
      <w:r w:rsidRPr="00F54FC2">
        <w:rPr>
          <w:color w:val="000000"/>
          <w:sz w:val="28"/>
          <w:szCs w:val="28"/>
        </w:rPr>
        <w:t>россиян. Между тем кризисные явления рыночных реформ особенно болезненно отразились именно на молодежи. Исследования по проблемам молодежи вели в основном социологи, которые положили начало разработке современных теоретических</w:t>
      </w:r>
      <w:r w:rsidR="00F54FC2">
        <w:rPr>
          <w:color w:val="000000"/>
          <w:sz w:val="28"/>
          <w:szCs w:val="28"/>
        </w:rPr>
        <w:t xml:space="preserve"> </w:t>
      </w:r>
      <w:r w:rsidRPr="00F54FC2">
        <w:rPr>
          <w:color w:val="000000"/>
          <w:sz w:val="28"/>
          <w:szCs w:val="28"/>
        </w:rPr>
        <w:t>основ государственной молодежной политики (ГМП), участвовали в составлении федеральных и регионалы</w:t>
      </w:r>
      <w:r w:rsidR="00F54FC2">
        <w:rPr>
          <w:color w:val="000000"/>
          <w:sz w:val="28"/>
          <w:szCs w:val="28"/>
        </w:rPr>
        <w:t xml:space="preserve"> </w:t>
      </w:r>
      <w:r w:rsidRPr="00F54FC2">
        <w:rPr>
          <w:color w:val="000000"/>
          <w:sz w:val="28"/>
          <w:szCs w:val="28"/>
        </w:rPr>
        <w:t>правовых актов в сфере молодежной политики.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90</w:t>
      </w:r>
      <w:r w:rsidR="00CE701E">
        <w:rPr>
          <w:color w:val="000000"/>
          <w:sz w:val="28"/>
          <w:szCs w:val="28"/>
        </w:rPr>
        <w:t>-</w:t>
      </w:r>
      <w:r w:rsidR="00F54FC2" w:rsidRPr="00F54FC2">
        <w:rPr>
          <w:color w:val="000000"/>
          <w:sz w:val="28"/>
          <w:szCs w:val="28"/>
        </w:rPr>
        <w:t>е</w:t>
      </w:r>
      <w:r w:rsidRPr="00F54FC2">
        <w:rPr>
          <w:color w:val="000000"/>
          <w:sz w:val="28"/>
          <w:szCs w:val="28"/>
        </w:rPr>
        <w:t xml:space="preserve"> годы усилился интерес российских исследователей к научному осмыслению проблем адаптации молодежи в условиях переходного периода, который закладывается основы и частично формируется долговременные, стратегические жизненные установки и ценностные ориентации различных социальных групп общества.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Важным аспектам социализации молодежи просвещенны исследования, в которых затронуты социально-психологические аспекты воспитания и образования подрастающего поколения и различных категорий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Проблемы социализации и адаптации молодежи в изменяющихся условиях изучались в конкретно-прикладном рассмотрении: социально-демографические группы (студенчество, старшеклассники), сферы деятельности (образование, труд и производство, досуг), социологи и юристы – криминологи изучали группы молодежи с антисоциальными ориентациями.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Анализировалась проблема возникновения разного рода неформальных объединений среди молодежи. Большой интерес вызвала тема неформальных явлений в молодежной среде, что явилось своеобразной реакцией на длительную эпоху безальтернативного развития молодежи в формализованных рядах ВЛКСМ.</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изучения молодежной политики особый интерес представляют работы, в которых рассматривается кризис института семьи (прежде всего молодой). Авторы признают, что на государственном уровне не удалось решить вопрос об адресности их социальной поддержки. Большое внимание изучению проблем молодежи уделял и уделяет Институт молодежи (ныне Московский гуманитарный университет) и его Научно-исследовательский центр: в опубликованных сборниках и монографиях анализируются отечественный и зарубежный опыт, вырабатываются критерии и оценки реализации молодежной политики: в частности, созданные ими серии «Молодежь России: социальный статус», «Государственная молодежная политика</w:t>
      </w:r>
      <w:r w:rsidR="001013F9" w:rsidRPr="00F54FC2">
        <w:rPr>
          <w:color w:val="000000"/>
          <w:sz w:val="28"/>
          <w:szCs w:val="28"/>
        </w:rPr>
        <w:t xml:space="preserve"> в России: документы, опыт</w:t>
      </w:r>
      <w:r w:rsidRPr="00F54FC2">
        <w:rPr>
          <w:color w:val="000000"/>
          <w:sz w:val="28"/>
          <w:szCs w:val="28"/>
        </w:rPr>
        <w:t>, вырабатываются критерии и оценки реализации молодежной политики. «Молодежь России на пороге нового</w:t>
      </w:r>
      <w:r w:rsidR="00F54FC2">
        <w:rPr>
          <w:color w:val="000000"/>
          <w:sz w:val="28"/>
          <w:szCs w:val="28"/>
        </w:rPr>
        <w:t xml:space="preserve"> </w:t>
      </w:r>
      <w:r w:rsidRPr="00F54FC2">
        <w:rPr>
          <w:color w:val="000000"/>
          <w:sz w:val="28"/>
          <w:szCs w:val="28"/>
        </w:rPr>
        <w:t>тысячелетия». Позицию ученых характеризует последовательно критическая оценка государственной молодежной политики. Еще в 1993 году они заявляли: «Каждое последующее поколение российской молодежи по основным показателям социального положения и развития хуже предыдущего».</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Проблемами молодежи весьма плодотворно занимались </w:t>
      </w:r>
      <w:r w:rsidRPr="00F54FC2">
        <w:rPr>
          <w:iCs/>
          <w:color w:val="000000"/>
          <w:sz w:val="28"/>
          <w:szCs w:val="28"/>
        </w:rPr>
        <w:t>и в центе социологии</w:t>
      </w:r>
      <w:r w:rsidR="00F54FC2">
        <w:rPr>
          <w:iCs/>
          <w:color w:val="000000"/>
          <w:sz w:val="28"/>
          <w:szCs w:val="28"/>
        </w:rPr>
        <w:t xml:space="preserve"> </w:t>
      </w:r>
      <w:r w:rsidRPr="00F54FC2">
        <w:rPr>
          <w:color w:val="000000"/>
          <w:sz w:val="28"/>
          <w:szCs w:val="28"/>
        </w:rPr>
        <w:t>молодежи ИСП и РАН. В 1990</w:t>
      </w:r>
      <w:r w:rsidR="00CE701E">
        <w:rPr>
          <w:color w:val="000000"/>
          <w:sz w:val="28"/>
          <w:szCs w:val="28"/>
        </w:rPr>
        <w:t>-</w:t>
      </w:r>
      <w:r w:rsidR="00F54FC2" w:rsidRPr="00F54FC2">
        <w:rPr>
          <w:color w:val="000000"/>
          <w:sz w:val="28"/>
          <w:szCs w:val="28"/>
        </w:rPr>
        <w:t>е</w:t>
      </w:r>
      <w:r w:rsidRPr="00F54FC2">
        <w:rPr>
          <w:color w:val="000000"/>
          <w:sz w:val="28"/>
          <w:szCs w:val="28"/>
        </w:rPr>
        <w:t xml:space="preserve"> годы в ходе реализации проекта «Социальное развитие молодежи», осуществляющей всероссийский социологический мониторинг положения молодежи. Тем не менее, лишь отдельные авторы взяли на себя смелость рассмотрение общей картины изменений, происходивших в государственной молодежной политике на протяжении всего постсоветского периода. Особое значение имеют фундаментальные работы, изучения проблем государственной молодежной политики </w:t>
      </w:r>
      <w:r w:rsidR="00F54FC2">
        <w:rPr>
          <w:color w:val="000000"/>
          <w:sz w:val="28"/>
          <w:szCs w:val="28"/>
        </w:rPr>
        <w:t>–</w:t>
      </w:r>
      <w:r w:rsidR="00F54FC2" w:rsidRPr="00F54FC2">
        <w:rPr>
          <w:color w:val="000000"/>
          <w:sz w:val="28"/>
          <w:szCs w:val="28"/>
        </w:rPr>
        <w:t xml:space="preserve"> И.М.</w:t>
      </w:r>
      <w:r w:rsidR="00F54FC2">
        <w:rPr>
          <w:color w:val="000000"/>
          <w:sz w:val="28"/>
          <w:szCs w:val="28"/>
        </w:rPr>
        <w:t> </w:t>
      </w:r>
      <w:r w:rsidR="00F54FC2" w:rsidRPr="00F54FC2">
        <w:rPr>
          <w:color w:val="000000"/>
          <w:sz w:val="28"/>
          <w:szCs w:val="28"/>
        </w:rPr>
        <w:t>Ильинского</w:t>
      </w:r>
      <w:r w:rsidRPr="00F54FC2">
        <w:rPr>
          <w:color w:val="000000"/>
          <w:sz w:val="28"/>
          <w:szCs w:val="28"/>
        </w:rPr>
        <w:t>.</w:t>
      </w:r>
      <w:r w:rsidR="00F54FC2">
        <w:rPr>
          <w:color w:val="000000"/>
          <w:sz w:val="28"/>
          <w:szCs w:val="28"/>
          <w:vertAlign w:val="superscript"/>
        </w:rPr>
        <w:t xml:space="preserve"> </w:t>
      </w:r>
      <w:r w:rsidRPr="00F54FC2">
        <w:rPr>
          <w:color w:val="000000"/>
          <w:sz w:val="28"/>
          <w:szCs w:val="28"/>
        </w:rPr>
        <w:t xml:space="preserve">Позиции авторов отмеченных работ объединяет оценка молодежной политики как эклектичной и расплывчатой. Если М </w:t>
      </w:r>
      <w:r w:rsidR="00F54FC2" w:rsidRPr="00F54FC2">
        <w:rPr>
          <w:color w:val="000000"/>
          <w:sz w:val="28"/>
          <w:szCs w:val="28"/>
        </w:rPr>
        <w:t>А.</w:t>
      </w:r>
      <w:r w:rsidR="00F54FC2">
        <w:rPr>
          <w:color w:val="000000"/>
          <w:sz w:val="28"/>
          <w:szCs w:val="28"/>
        </w:rPr>
        <w:t> </w:t>
      </w:r>
      <w:r w:rsidR="00F54FC2" w:rsidRPr="00F54FC2">
        <w:rPr>
          <w:color w:val="000000"/>
          <w:sz w:val="28"/>
          <w:szCs w:val="28"/>
        </w:rPr>
        <w:t>Таранцов</w:t>
      </w:r>
      <w:r w:rsidRPr="00F54FC2">
        <w:rPr>
          <w:color w:val="000000"/>
          <w:sz w:val="28"/>
          <w:szCs w:val="28"/>
        </w:rPr>
        <w:t xml:space="preserve"> считает, что «меры в области молодежной политики государстве нередко оставались мозаичными, а ресурсы недостаточными для решения крупных задач», то </w:t>
      </w:r>
      <w:r w:rsidR="00F54FC2" w:rsidRPr="00F54FC2">
        <w:rPr>
          <w:color w:val="000000"/>
          <w:sz w:val="28"/>
          <w:szCs w:val="28"/>
        </w:rPr>
        <w:t>И.М.</w:t>
      </w:r>
      <w:r w:rsidR="00F54FC2">
        <w:rPr>
          <w:color w:val="000000"/>
          <w:sz w:val="28"/>
          <w:szCs w:val="28"/>
        </w:rPr>
        <w:t> </w:t>
      </w:r>
      <w:r w:rsidR="00F54FC2" w:rsidRPr="00F54FC2">
        <w:rPr>
          <w:color w:val="000000"/>
          <w:sz w:val="28"/>
          <w:szCs w:val="28"/>
        </w:rPr>
        <w:t>Ильинский</w:t>
      </w:r>
      <w:r w:rsidRPr="00F54FC2">
        <w:rPr>
          <w:color w:val="000000"/>
          <w:sz w:val="28"/>
          <w:szCs w:val="28"/>
        </w:rPr>
        <w:t xml:space="preserve"> полагает, что сегодня в принципе невозможно однозначно ответить на вопрос: есть в России вообще государственная молодежная политика или нет.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1990</w:t>
      </w:r>
      <w:r w:rsidR="00F54FC2">
        <w:rPr>
          <w:color w:val="000000"/>
          <w:sz w:val="28"/>
          <w:szCs w:val="28"/>
        </w:rPr>
        <w:t>–</w:t>
      </w:r>
      <w:r w:rsidR="00F54FC2" w:rsidRPr="00F54FC2">
        <w:rPr>
          <w:color w:val="000000"/>
          <w:sz w:val="28"/>
          <w:szCs w:val="28"/>
        </w:rPr>
        <w:t>2</w:t>
      </w:r>
      <w:r w:rsidRPr="00F54FC2">
        <w:rPr>
          <w:color w:val="000000"/>
          <w:sz w:val="28"/>
          <w:szCs w:val="28"/>
        </w:rPr>
        <w:t>000</w:t>
      </w:r>
      <w:r w:rsidR="00CE701E">
        <w:rPr>
          <w:color w:val="000000"/>
          <w:sz w:val="28"/>
          <w:szCs w:val="28"/>
        </w:rPr>
        <w:t>-</w:t>
      </w:r>
      <w:r w:rsidR="00F54FC2" w:rsidRPr="00F54FC2">
        <w:rPr>
          <w:color w:val="000000"/>
          <w:sz w:val="28"/>
          <w:szCs w:val="28"/>
        </w:rPr>
        <w:t>е</w:t>
      </w:r>
      <w:r w:rsidRPr="00F54FC2">
        <w:rPr>
          <w:color w:val="000000"/>
          <w:sz w:val="28"/>
          <w:szCs w:val="28"/>
        </w:rPr>
        <w:t xml:space="preserve"> годы были разработаны новые методологические подходы в молодежных исследованиях. Обобщающие исследования по региональной молодежной политике, проведенные в эти годы, были посвящены в основном социальной политике в отношении молодежи. Авторы не проводят ретроспективного анализа, указания на предшествующий период носят фрагментарный характер.</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Социальная дифференциация молодежи в субъектах РФ, вызванная непоследовательностью политических и социальны преобразований, привела к усилению значимости и специфике региональной</w:t>
      </w:r>
      <w:r w:rsidR="00F54FC2">
        <w:rPr>
          <w:color w:val="000000"/>
          <w:sz w:val="28"/>
          <w:szCs w:val="28"/>
        </w:rPr>
        <w:t xml:space="preserve"> </w:t>
      </w:r>
      <w:r w:rsidRPr="00F54FC2">
        <w:rPr>
          <w:color w:val="000000"/>
          <w:sz w:val="28"/>
          <w:szCs w:val="28"/>
        </w:rPr>
        <w:t>молодежной политики. Отдавая должное исследованиям, осуществленным на федеральном уровне, отмечу, что весьма представительный блок литературы, посвященной изучению молодежных проблем и обобщающей большой массив ценного фактического материала, был подготовлен авторами, исследовавшими эти проблемы в рамках отдельных российских регионов.</w:t>
      </w:r>
    </w:p>
    <w:p w:rsidR="005444EE" w:rsidRPr="00F54FC2" w:rsidRDefault="005444EE" w:rsidP="00F54FC2">
      <w:pPr>
        <w:widowControl/>
        <w:suppressAutoHyphens w:val="0"/>
        <w:spacing w:line="360" w:lineRule="auto"/>
        <w:ind w:firstLine="709"/>
        <w:jc w:val="both"/>
        <w:rPr>
          <w:bCs/>
          <w:color w:val="000000"/>
          <w:sz w:val="28"/>
          <w:szCs w:val="28"/>
        </w:rPr>
      </w:pPr>
      <w:r w:rsidRPr="00F54FC2">
        <w:rPr>
          <w:color w:val="000000"/>
          <w:sz w:val="28"/>
          <w:szCs w:val="28"/>
        </w:rPr>
        <w:t xml:space="preserve">Проведенный анализ показывает, что в большинстве регионов меры по реализации (ГМП) предусматривали активную подержу </w:t>
      </w:r>
      <w:r w:rsidRPr="00F54FC2">
        <w:rPr>
          <w:bCs/>
          <w:color w:val="000000"/>
          <w:sz w:val="28"/>
          <w:szCs w:val="28"/>
        </w:rPr>
        <w:t xml:space="preserve">молодежи, нуждающейся в помощи. Повсеместно ставились задачи создания служб социальной поддержки. </w:t>
      </w:r>
      <w:r w:rsidRPr="00F54FC2">
        <w:rPr>
          <w:color w:val="000000"/>
          <w:sz w:val="28"/>
          <w:szCs w:val="28"/>
        </w:rPr>
        <w:t xml:space="preserve">Вместе с тем </w:t>
      </w:r>
      <w:r w:rsidRPr="00F54FC2">
        <w:rPr>
          <w:bCs/>
          <w:color w:val="000000"/>
          <w:sz w:val="28"/>
          <w:szCs w:val="28"/>
        </w:rPr>
        <w:t>заметна крайняя ограниченность финансирования молодежных программ на местах ввиду не хватки средств.</w:t>
      </w:r>
    </w:p>
    <w:p w:rsidR="005444EE" w:rsidRPr="00F54FC2" w:rsidRDefault="005444EE" w:rsidP="00F54FC2">
      <w:pPr>
        <w:widowControl/>
        <w:suppressAutoHyphens w:val="0"/>
        <w:spacing w:line="360" w:lineRule="auto"/>
        <w:ind w:firstLine="709"/>
        <w:jc w:val="both"/>
        <w:rPr>
          <w:color w:val="000000"/>
          <w:sz w:val="28"/>
          <w:szCs w:val="28"/>
        </w:rPr>
      </w:pPr>
      <w:r w:rsidRPr="00F54FC2">
        <w:rPr>
          <w:bCs/>
          <w:color w:val="000000"/>
          <w:sz w:val="28"/>
          <w:szCs w:val="28"/>
        </w:rPr>
        <w:t>В 1990</w:t>
      </w:r>
      <w:r w:rsidR="00F54FC2">
        <w:rPr>
          <w:bCs/>
          <w:color w:val="000000"/>
          <w:sz w:val="28"/>
          <w:szCs w:val="28"/>
        </w:rPr>
        <w:t>–</w:t>
      </w:r>
      <w:r w:rsidR="00F54FC2" w:rsidRPr="00F54FC2">
        <w:rPr>
          <w:bCs/>
          <w:color w:val="000000"/>
          <w:sz w:val="28"/>
          <w:szCs w:val="28"/>
        </w:rPr>
        <w:t>2</w:t>
      </w:r>
      <w:r w:rsidRPr="00F54FC2">
        <w:rPr>
          <w:bCs/>
          <w:color w:val="000000"/>
          <w:sz w:val="28"/>
          <w:szCs w:val="28"/>
        </w:rPr>
        <w:t>000</w:t>
      </w:r>
      <w:r w:rsidR="00CE701E">
        <w:rPr>
          <w:bCs/>
          <w:color w:val="000000"/>
          <w:sz w:val="28"/>
          <w:szCs w:val="28"/>
        </w:rPr>
        <w:t>-</w:t>
      </w:r>
      <w:r w:rsidR="00F54FC2" w:rsidRPr="00F54FC2">
        <w:rPr>
          <w:bCs/>
          <w:color w:val="000000"/>
          <w:sz w:val="28"/>
          <w:szCs w:val="28"/>
        </w:rPr>
        <w:t>е</w:t>
      </w:r>
      <w:r w:rsidRPr="00F54FC2">
        <w:rPr>
          <w:bCs/>
          <w:color w:val="000000"/>
          <w:sz w:val="28"/>
          <w:szCs w:val="28"/>
        </w:rPr>
        <w:t xml:space="preserve"> годы по сравнению с 1980</w:t>
      </w:r>
      <w:r w:rsidR="00CE701E">
        <w:rPr>
          <w:bCs/>
          <w:color w:val="000000"/>
          <w:sz w:val="28"/>
          <w:szCs w:val="28"/>
        </w:rPr>
        <w:t>-</w:t>
      </w:r>
      <w:r w:rsidR="00F54FC2" w:rsidRPr="00F54FC2">
        <w:rPr>
          <w:bCs/>
          <w:color w:val="000000"/>
          <w:sz w:val="28"/>
          <w:szCs w:val="28"/>
        </w:rPr>
        <w:t>м</w:t>
      </w:r>
      <w:r w:rsidRPr="00F54FC2">
        <w:rPr>
          <w:bCs/>
          <w:color w:val="000000"/>
          <w:sz w:val="28"/>
          <w:szCs w:val="28"/>
        </w:rPr>
        <w:t>и годами число диссертаций по проблемам молодежи сократилось в 10</w:t>
      </w:r>
      <w:r w:rsidR="00F54FC2">
        <w:rPr>
          <w:bCs/>
          <w:color w:val="000000"/>
          <w:sz w:val="28"/>
          <w:szCs w:val="28"/>
        </w:rPr>
        <w:t>–</w:t>
      </w:r>
      <w:r w:rsidR="00F54FC2" w:rsidRPr="00F54FC2">
        <w:rPr>
          <w:bCs/>
          <w:color w:val="000000"/>
          <w:sz w:val="28"/>
          <w:szCs w:val="28"/>
        </w:rPr>
        <w:t>1</w:t>
      </w:r>
      <w:r w:rsidRPr="00F54FC2">
        <w:rPr>
          <w:bCs/>
          <w:color w:val="000000"/>
          <w:sz w:val="28"/>
          <w:szCs w:val="28"/>
        </w:rPr>
        <w:t>5 раз. Исторические работы 1990</w:t>
      </w:r>
      <w:r w:rsidR="00CE701E">
        <w:rPr>
          <w:bCs/>
          <w:color w:val="000000"/>
          <w:sz w:val="28"/>
          <w:szCs w:val="28"/>
        </w:rPr>
        <w:t>-</w:t>
      </w:r>
      <w:r w:rsidR="00F54FC2" w:rsidRPr="00F54FC2">
        <w:rPr>
          <w:bCs/>
          <w:color w:val="000000"/>
          <w:sz w:val="28"/>
          <w:szCs w:val="28"/>
        </w:rPr>
        <w:t>х</w:t>
      </w:r>
      <w:r w:rsidRPr="00F54FC2">
        <w:rPr>
          <w:bCs/>
          <w:color w:val="000000"/>
          <w:sz w:val="28"/>
          <w:szCs w:val="28"/>
        </w:rPr>
        <w:t xml:space="preserve"> годов</w:t>
      </w:r>
      <w:r w:rsidRPr="00F54FC2">
        <w:rPr>
          <w:color w:val="000000"/>
          <w:sz w:val="28"/>
          <w:szCs w:val="28"/>
        </w:rPr>
        <w:t xml:space="preserve"> </w:t>
      </w:r>
      <w:r w:rsidRPr="00F54FC2">
        <w:rPr>
          <w:bCs/>
          <w:color w:val="000000"/>
          <w:sz w:val="28"/>
          <w:szCs w:val="28"/>
        </w:rPr>
        <w:t xml:space="preserve">в основном посвящены проблемам реорганизации молодежных организаций и движений, исследования выполнялись, как правило, на базе архивов </w:t>
      </w:r>
      <w:r w:rsidR="007563FC" w:rsidRPr="00F54FC2">
        <w:rPr>
          <w:bCs/>
          <w:color w:val="000000"/>
          <w:sz w:val="28"/>
          <w:szCs w:val="28"/>
        </w:rPr>
        <w:t>и,</w:t>
      </w:r>
      <w:r w:rsidRPr="00F54FC2">
        <w:rPr>
          <w:bCs/>
          <w:color w:val="000000"/>
          <w:sz w:val="28"/>
          <w:szCs w:val="28"/>
        </w:rPr>
        <w:t xml:space="preserve"> несмотря</w:t>
      </w:r>
      <w:r w:rsidRPr="00F54FC2">
        <w:rPr>
          <w:color w:val="000000"/>
          <w:sz w:val="28"/>
          <w:szCs w:val="28"/>
        </w:rPr>
        <w:t xml:space="preserve"> </w:t>
      </w:r>
      <w:r w:rsidRPr="00F54FC2">
        <w:rPr>
          <w:bCs/>
          <w:color w:val="000000"/>
          <w:sz w:val="28"/>
          <w:szCs w:val="28"/>
        </w:rPr>
        <w:t>на историческую направленность, имели существенное практическое значение в деле поиска оптимальных структур управления молодежной политикой и выработки ее концептуальных основ.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Вопросы реализации государственной молодежной политики на федеральном и региональном уровне, проблемы и пути совершенствования государственной молодежной политики систематически становились темой выступлений, дискуссий, дебатов многих научно-практических конференций, «круглых столов», встреч международного, всероссийского, межрегионального, республиканского уровней, проводимых Комитетом по молодежной политике.</w:t>
      </w:r>
    </w:p>
    <w:p w:rsidR="005444EE"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Отдавая максимально должное всем исследователям обозначенной тематиками объективно надо признать, что в общественных науках, особенно в истории многие вопросы обобщения, анализа: оценки практики в области молодежной политики остаются недостаточно исследованными,</w:t>
      </w:r>
      <w:r w:rsidR="00F54FC2">
        <w:rPr>
          <w:color w:val="000000"/>
          <w:sz w:val="28"/>
          <w:szCs w:val="28"/>
        </w:rPr>
        <w:t xml:space="preserve"> </w:t>
      </w:r>
      <w:r w:rsidRPr="00F54FC2">
        <w:rPr>
          <w:color w:val="000000"/>
          <w:sz w:val="28"/>
          <w:szCs w:val="28"/>
        </w:rPr>
        <w:t>недостатком (хотя и объяснимым) являются пробелы в мобилизации для исследования источниковой базы. В целом проведенный историографический анализ показал, что проблема эволюции государственной молодежной политики в России привлекает к себе пристальное внимание, а также отличается наличием целого ряда дискуссионных вопросов. Данное обстоятельство требует дальнейшего изучения данной проблематики, ее комплексного осмысление.</w:t>
      </w:r>
    </w:p>
    <w:p w:rsidR="00CE701E" w:rsidRPr="00F54FC2" w:rsidRDefault="00CE701E" w:rsidP="00F54FC2">
      <w:pPr>
        <w:widowControl/>
        <w:suppressAutoHyphens w:val="0"/>
        <w:spacing w:line="360" w:lineRule="auto"/>
        <w:ind w:firstLine="709"/>
        <w:jc w:val="both"/>
        <w:rPr>
          <w:color w:val="000000"/>
          <w:sz w:val="28"/>
          <w:szCs w:val="28"/>
        </w:rPr>
      </w:pPr>
    </w:p>
    <w:p w:rsidR="005444EE" w:rsidRPr="00F54FC2" w:rsidRDefault="00CE701E" w:rsidP="00CE701E">
      <w:pPr>
        <w:pStyle w:val="a4"/>
        <w:widowControl/>
        <w:tabs>
          <w:tab w:val="left" w:pos="360"/>
        </w:tabs>
        <w:suppressAutoHyphens w:val="0"/>
        <w:spacing w:before="0" w:after="0" w:line="360" w:lineRule="auto"/>
        <w:ind w:firstLine="748"/>
        <w:jc w:val="both"/>
        <w:rPr>
          <w:b/>
          <w:color w:val="000000"/>
          <w:sz w:val="28"/>
          <w:szCs w:val="28"/>
        </w:rPr>
      </w:pPr>
      <w:r>
        <w:rPr>
          <w:b/>
          <w:color w:val="000000"/>
          <w:sz w:val="28"/>
          <w:szCs w:val="28"/>
        </w:rPr>
        <w:t xml:space="preserve">1.2 </w:t>
      </w:r>
      <w:r w:rsidR="005444EE" w:rsidRPr="00F54FC2">
        <w:rPr>
          <w:b/>
          <w:color w:val="000000"/>
          <w:sz w:val="28"/>
          <w:szCs w:val="28"/>
        </w:rPr>
        <w:t>Стратегия государственной молодежной политики в Российской Федерации</w:t>
      </w:r>
    </w:p>
    <w:p w:rsidR="00CE701E" w:rsidRDefault="00CE701E" w:rsidP="00F54FC2">
      <w:pPr>
        <w:pStyle w:val="a4"/>
        <w:widowControl/>
        <w:suppressAutoHyphens w:val="0"/>
        <w:spacing w:before="0" w:after="0" w:line="360" w:lineRule="auto"/>
        <w:ind w:firstLine="709"/>
        <w:jc w:val="both"/>
        <w:rPr>
          <w:color w:val="000000"/>
          <w:sz w:val="28"/>
          <w:szCs w:val="28"/>
        </w:rPr>
      </w:pPr>
    </w:p>
    <w:p w:rsidR="005444EE" w:rsidRPr="00F54FC2" w:rsidRDefault="005444EE" w:rsidP="00F54FC2">
      <w:pPr>
        <w:pStyle w:val="a4"/>
        <w:widowControl/>
        <w:suppressAutoHyphens w:val="0"/>
        <w:spacing w:before="0" w:after="0" w:line="360" w:lineRule="auto"/>
        <w:ind w:firstLine="709"/>
        <w:jc w:val="both"/>
        <w:rPr>
          <w:color w:val="000000"/>
          <w:sz w:val="28"/>
          <w:szCs w:val="28"/>
        </w:rPr>
      </w:pPr>
      <w:r w:rsidRPr="00F54FC2">
        <w:rPr>
          <w:color w:val="000000"/>
          <w:sz w:val="28"/>
          <w:szCs w:val="28"/>
        </w:rPr>
        <w:t xml:space="preserve">Правительство Российской Федерации утвердило РАСПОРЯЖЕНИЕ о Стратегии государственной молодежной политики в Российской Федерации от 18 декабря 2006 года </w:t>
      </w:r>
      <w:r w:rsidR="00F54FC2">
        <w:rPr>
          <w:color w:val="000000"/>
          <w:sz w:val="28"/>
          <w:szCs w:val="28"/>
        </w:rPr>
        <w:t>№</w:t>
      </w:r>
      <w:r w:rsidR="00F54FC2" w:rsidRPr="00F54FC2">
        <w:rPr>
          <w:color w:val="000000"/>
          <w:sz w:val="28"/>
          <w:szCs w:val="28"/>
        </w:rPr>
        <w:t>1</w:t>
      </w:r>
      <w:r w:rsidRPr="00F54FC2">
        <w:rPr>
          <w:color w:val="000000"/>
          <w:sz w:val="28"/>
          <w:szCs w:val="28"/>
        </w:rPr>
        <w:t>760</w:t>
      </w:r>
      <w:r w:rsidR="00CE701E">
        <w:rPr>
          <w:color w:val="000000"/>
          <w:sz w:val="28"/>
          <w:szCs w:val="28"/>
        </w:rPr>
        <w:t>-</w:t>
      </w:r>
      <w:r w:rsidR="00F54FC2" w:rsidRPr="00F54FC2">
        <w:rPr>
          <w:color w:val="000000"/>
          <w:sz w:val="28"/>
          <w:szCs w:val="28"/>
        </w:rPr>
        <w:t>р</w:t>
      </w:r>
      <w:r w:rsidRPr="00F54FC2">
        <w:rPr>
          <w:color w:val="000000"/>
          <w:sz w:val="28"/>
          <w:szCs w:val="28"/>
        </w:rPr>
        <w:t>.</w:t>
      </w:r>
    </w:p>
    <w:p w:rsidR="005444EE" w:rsidRPr="00F54FC2" w:rsidRDefault="005444EE" w:rsidP="00F54FC2">
      <w:pPr>
        <w:pStyle w:val="a4"/>
        <w:widowControl/>
        <w:suppressAutoHyphens w:val="0"/>
        <w:spacing w:before="0" w:after="0" w:line="360" w:lineRule="auto"/>
        <w:ind w:firstLine="709"/>
        <w:jc w:val="both"/>
        <w:rPr>
          <w:color w:val="000000"/>
          <w:sz w:val="28"/>
          <w:szCs w:val="28"/>
        </w:rPr>
      </w:pPr>
      <w:r w:rsidRPr="00F54FC2">
        <w:rPr>
          <w:color w:val="000000"/>
          <w:sz w:val="28"/>
          <w:szCs w:val="28"/>
        </w:rPr>
        <w:t>Стратегия государственной молодежной политики разработана на период до 2016 года и определяет совокупность приоритетных направлений, ориентированных на молодежь, включающих задачи, связанные с участием молодежи в реализации приоритетных национальных проектов.</w:t>
      </w:r>
    </w:p>
    <w:p w:rsidR="007563FC" w:rsidRPr="00F54FC2" w:rsidRDefault="007563FC" w:rsidP="00F54FC2">
      <w:pPr>
        <w:widowControl/>
        <w:suppressAutoHyphens w:val="0"/>
        <w:spacing w:line="360" w:lineRule="auto"/>
        <w:ind w:firstLine="709"/>
        <w:jc w:val="both"/>
        <w:rPr>
          <w:color w:val="000000"/>
          <w:sz w:val="28"/>
          <w:szCs w:val="28"/>
        </w:rPr>
      </w:pPr>
      <w:r w:rsidRPr="00F54FC2">
        <w:rPr>
          <w:color w:val="000000"/>
          <w:sz w:val="28"/>
          <w:szCs w:val="28"/>
        </w:rPr>
        <w:t>Целью государственной молодежной политики является развитие и реализация потенциала молодежи в интересах России.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Государственная молодежная политика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Настоящая Стратегия ориентирована преимущественно на граждан Российской Федерации в возрасте от 14 до 30 лет, в том числе на молодых людей, оказавшихся в трудной жизненной ситуации, а также на молодые семьи.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Российской Федерации высок уровень безработицы среди молодых людей в возрасте 15</w:t>
      </w:r>
      <w:r w:rsidR="00F54FC2">
        <w:rPr>
          <w:color w:val="000000"/>
          <w:sz w:val="28"/>
          <w:szCs w:val="28"/>
        </w:rPr>
        <w:t>–</w:t>
      </w:r>
      <w:r w:rsidR="00F54FC2" w:rsidRPr="00F54FC2">
        <w:rPr>
          <w:color w:val="000000"/>
          <w:sz w:val="28"/>
          <w:szCs w:val="28"/>
        </w:rPr>
        <w:t>2</w:t>
      </w:r>
      <w:r w:rsidRPr="00F54FC2">
        <w:rPr>
          <w:color w:val="000000"/>
          <w:sz w:val="28"/>
          <w:szCs w:val="28"/>
        </w:rPr>
        <w:t>4 лет (6,4 процента).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Одной из наиболее острых проблем, которая встает перед молодежью и обществом, является жилищное обеспечение. Несмотря на модернизацию и реформирование жилищно-коммунального хозяйства, проблемы, вызванные старением жилого фонда и неразвитостью форм найма жилья, провоцируют рост цен и арендной платы за жилье в Российской Федерации. Процентные ставки по ипотечным кредитам остаются недоступными для молодых людей.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Проведенный анализ и прогноз условий развития России, а также проблемы молодежи в ближайшие десятилетия выдвигают требования по выработке нового стратегического подхода к государственной молодежной политике.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Государственная молодежная политика призвана объединить государственные и негосударственные ресурсы, что предполагает межведомственный характер взаимодействия в целях: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Системного вовлечения молодежи в общественную жизнь и развития навыков самостоятельной жизнедеятельности молодых жителей страны.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Вовлечения в полноценную жизнь молодых людей, которые испытывают проблемы с интеграцией в обществе, </w:t>
      </w:r>
      <w:r w:rsidR="00F54FC2">
        <w:rPr>
          <w:color w:val="000000"/>
          <w:sz w:val="28"/>
          <w:szCs w:val="28"/>
        </w:rPr>
        <w:t>–</w:t>
      </w:r>
      <w:r w:rsidR="00F54FC2" w:rsidRPr="00F54FC2">
        <w:rPr>
          <w:color w:val="000000"/>
          <w:sz w:val="28"/>
          <w:szCs w:val="28"/>
        </w:rPr>
        <w:t xml:space="preserve"> </w:t>
      </w:r>
      <w:r w:rsidRPr="00F54FC2">
        <w:rPr>
          <w:color w:val="000000"/>
          <w:sz w:val="28"/>
          <w:szCs w:val="28"/>
        </w:rPr>
        <w:t>инвалидов, выпускников образовательных учреждений для детей-сирот и детей, оставшихся без попечения родителей, специальных (коррекционных) образовательных учреждений для обучающихся воспитанников с отклонениями в развитии и специальных учебно-воспитательных учреждений закрытого типа, жертв насилия, военных действий и катастроф, переселенцев и мигрантов, лиц, освободившихся из мест лишения свободы, представителей коренных и малочисленных народов, а также молодых людей и семей, оказавшихся в социально опасном положении, безработных и ВИЧ-инфицированных.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реализации приоритетного направления, включающего вовлечение молодежи в общественную жизнь и ее информирование о потенциальных возможностях развития в России, предусмотрены следующие проекты:</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w:t>
      </w:r>
      <w:r w:rsidRPr="00F54FC2">
        <w:rPr>
          <w:color w:val="000000"/>
          <w:sz w:val="28"/>
          <w:szCs w:val="28"/>
        </w:rPr>
        <w:t xml:space="preserve">Российская молодежная информационная сеть </w:t>
      </w:r>
      <w:r>
        <w:rPr>
          <w:color w:val="000000"/>
          <w:sz w:val="28"/>
          <w:szCs w:val="28"/>
        </w:rPr>
        <w:t>«</w:t>
      </w:r>
      <w:r w:rsidRPr="00F54FC2">
        <w:rPr>
          <w:color w:val="000000"/>
          <w:sz w:val="28"/>
          <w:szCs w:val="28"/>
        </w:rPr>
        <w:t>Новый взгляд</w:t>
      </w:r>
      <w:r>
        <w:rPr>
          <w:color w:val="000000"/>
          <w:sz w:val="28"/>
          <w:szCs w:val="28"/>
        </w:rPr>
        <w:t>»</w:t>
      </w:r>
      <w:r w:rsidRPr="00F54FC2">
        <w:rPr>
          <w:color w:val="000000"/>
          <w:sz w:val="28"/>
          <w:szCs w:val="28"/>
        </w:rPr>
        <w:t>;</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w:t>
      </w:r>
      <w:r w:rsidRPr="00F54FC2">
        <w:rPr>
          <w:color w:val="000000"/>
          <w:sz w:val="28"/>
          <w:szCs w:val="28"/>
        </w:rPr>
        <w:t>Доброволец России</w:t>
      </w:r>
      <w:r>
        <w:rPr>
          <w:color w:val="000000"/>
          <w:sz w:val="28"/>
          <w:szCs w:val="28"/>
        </w:rPr>
        <w:t>»</w:t>
      </w:r>
      <w:r w:rsidRPr="00F54FC2">
        <w:rPr>
          <w:color w:val="000000"/>
          <w:sz w:val="28"/>
          <w:szCs w:val="28"/>
        </w:rPr>
        <w:t>;</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w:t>
      </w:r>
      <w:r w:rsidRPr="00F54FC2">
        <w:rPr>
          <w:color w:val="000000"/>
          <w:sz w:val="28"/>
          <w:szCs w:val="28"/>
        </w:rPr>
        <w:t>Карьера</w:t>
      </w:r>
      <w:r>
        <w:rPr>
          <w:color w:val="000000"/>
          <w:sz w:val="28"/>
          <w:szCs w:val="28"/>
        </w:rPr>
        <w:t>»</w:t>
      </w:r>
      <w:r w:rsidRPr="00F54FC2">
        <w:rPr>
          <w:color w:val="000000"/>
          <w:sz w:val="28"/>
          <w:szCs w:val="28"/>
        </w:rPr>
        <w:t>;</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w:t>
      </w:r>
      <w:r w:rsidRPr="00F54FC2">
        <w:rPr>
          <w:color w:val="000000"/>
          <w:sz w:val="28"/>
          <w:szCs w:val="28"/>
        </w:rPr>
        <w:t>Молодая семья России</w:t>
      </w:r>
      <w:r>
        <w:rPr>
          <w:color w:val="000000"/>
          <w:sz w:val="28"/>
          <w:szCs w:val="28"/>
        </w:rPr>
        <w:t>»</w:t>
      </w:r>
      <w:r w:rsidRPr="00F54FC2">
        <w:rPr>
          <w:color w:val="000000"/>
          <w:sz w:val="28"/>
          <w:szCs w:val="28"/>
        </w:rPr>
        <w:t>.</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Основными целями проекта </w:t>
      </w:r>
      <w:r w:rsidR="00F54FC2">
        <w:rPr>
          <w:color w:val="000000"/>
          <w:sz w:val="28"/>
          <w:szCs w:val="28"/>
        </w:rPr>
        <w:t>«</w:t>
      </w:r>
      <w:r w:rsidR="00F54FC2" w:rsidRPr="00F54FC2">
        <w:rPr>
          <w:color w:val="000000"/>
          <w:sz w:val="28"/>
          <w:szCs w:val="28"/>
        </w:rPr>
        <w:t>Р</w:t>
      </w:r>
      <w:r w:rsidRPr="00F54FC2">
        <w:rPr>
          <w:color w:val="000000"/>
          <w:sz w:val="28"/>
          <w:szCs w:val="28"/>
        </w:rPr>
        <w:t xml:space="preserve">оссийская молодежная информационная сеть </w:t>
      </w:r>
      <w:r w:rsidR="00F54FC2">
        <w:rPr>
          <w:color w:val="000000"/>
          <w:sz w:val="28"/>
          <w:szCs w:val="28"/>
        </w:rPr>
        <w:t>«</w:t>
      </w:r>
      <w:r w:rsidR="00F54FC2" w:rsidRPr="00F54FC2">
        <w:rPr>
          <w:color w:val="000000"/>
          <w:sz w:val="28"/>
          <w:szCs w:val="28"/>
        </w:rPr>
        <w:t>Н</w:t>
      </w:r>
      <w:r w:rsidRPr="00F54FC2">
        <w:rPr>
          <w:color w:val="000000"/>
          <w:sz w:val="28"/>
          <w:szCs w:val="28"/>
        </w:rPr>
        <w:t>овый взгляд</w:t>
      </w:r>
      <w:r w:rsidR="00F54FC2">
        <w:rPr>
          <w:color w:val="000000"/>
          <w:sz w:val="28"/>
          <w:szCs w:val="28"/>
        </w:rPr>
        <w:t>»</w:t>
      </w:r>
      <w:r w:rsidR="00F54FC2" w:rsidRPr="00F54FC2">
        <w:rPr>
          <w:color w:val="000000"/>
          <w:sz w:val="28"/>
          <w:szCs w:val="28"/>
        </w:rPr>
        <w:t xml:space="preserve"> </w:t>
      </w:r>
      <w:r w:rsidRPr="00F54FC2">
        <w:rPr>
          <w:color w:val="000000"/>
          <w:sz w:val="28"/>
          <w:szCs w:val="28"/>
        </w:rPr>
        <w:t>являются:</w:t>
      </w:r>
    </w:p>
    <w:p w:rsidR="005444EE" w:rsidRPr="00F54FC2" w:rsidRDefault="005444EE" w:rsidP="00F54FC2">
      <w:pPr>
        <w:widowControl/>
        <w:numPr>
          <w:ilvl w:val="0"/>
          <w:numId w:val="2"/>
        </w:numPr>
        <w:suppressAutoHyphens w:val="0"/>
        <w:spacing w:line="360" w:lineRule="auto"/>
        <w:ind w:left="0" w:firstLine="709"/>
        <w:jc w:val="both"/>
        <w:rPr>
          <w:color w:val="000000"/>
          <w:sz w:val="28"/>
          <w:szCs w:val="28"/>
        </w:rPr>
      </w:pPr>
      <w:r w:rsidRPr="00F54FC2">
        <w:rPr>
          <w:color w:val="000000"/>
          <w:sz w:val="28"/>
          <w:szCs w:val="28"/>
        </w:rPr>
        <w:t>вовлечение молодежи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w:t>
      </w:r>
    </w:p>
    <w:p w:rsidR="005444EE" w:rsidRPr="00F54FC2" w:rsidRDefault="005444EE" w:rsidP="00F54FC2">
      <w:pPr>
        <w:widowControl/>
        <w:numPr>
          <w:ilvl w:val="0"/>
          <w:numId w:val="2"/>
        </w:numPr>
        <w:suppressAutoHyphens w:val="0"/>
        <w:spacing w:line="360" w:lineRule="auto"/>
        <w:ind w:left="0" w:firstLine="709"/>
        <w:jc w:val="both"/>
        <w:rPr>
          <w:color w:val="000000"/>
          <w:sz w:val="28"/>
          <w:szCs w:val="28"/>
        </w:rPr>
      </w:pPr>
      <w:r w:rsidRPr="00F54FC2">
        <w:rPr>
          <w:color w:val="000000"/>
          <w:sz w:val="28"/>
          <w:szCs w:val="28"/>
        </w:rPr>
        <w:t>развитие положительного отношения молодежи к позитивным ценностям российского общества;</w:t>
      </w:r>
    </w:p>
    <w:p w:rsidR="005444EE" w:rsidRPr="00F54FC2" w:rsidRDefault="00F62DB6" w:rsidP="00F54FC2">
      <w:pPr>
        <w:widowControl/>
        <w:numPr>
          <w:ilvl w:val="0"/>
          <w:numId w:val="2"/>
        </w:numPr>
        <w:suppressAutoHyphens w:val="0"/>
        <w:spacing w:line="360" w:lineRule="auto"/>
        <w:ind w:left="0" w:firstLine="709"/>
        <w:jc w:val="both"/>
        <w:rPr>
          <w:color w:val="000000"/>
          <w:sz w:val="28"/>
          <w:szCs w:val="28"/>
        </w:rPr>
      </w:pPr>
      <w:r w:rsidRPr="00F54FC2">
        <w:rPr>
          <w:color w:val="000000"/>
          <w:sz w:val="28"/>
          <w:szCs w:val="28"/>
        </w:rPr>
        <w:t>у</w:t>
      </w:r>
      <w:r w:rsidR="005444EE" w:rsidRPr="00F54FC2">
        <w:rPr>
          <w:color w:val="000000"/>
          <w:sz w:val="28"/>
          <w:szCs w:val="28"/>
        </w:rPr>
        <w:t>казанный проект адресован молодым гражданам Российской Федерации, их родителям и сотрудникам учреждений, работающим с молодежью.</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Основными видами работ в рамках данного проекта являются:</w:t>
      </w:r>
    </w:p>
    <w:p w:rsidR="005444EE" w:rsidRPr="00F54FC2" w:rsidRDefault="005444EE" w:rsidP="00F54FC2">
      <w:pPr>
        <w:widowControl/>
        <w:numPr>
          <w:ilvl w:val="0"/>
          <w:numId w:val="3"/>
        </w:numPr>
        <w:suppressAutoHyphens w:val="0"/>
        <w:spacing w:line="360" w:lineRule="auto"/>
        <w:ind w:left="0" w:firstLine="709"/>
        <w:jc w:val="both"/>
        <w:rPr>
          <w:color w:val="000000"/>
          <w:sz w:val="28"/>
          <w:szCs w:val="28"/>
        </w:rPr>
      </w:pPr>
      <w:r w:rsidRPr="00F54FC2">
        <w:rPr>
          <w:color w:val="000000"/>
          <w:sz w:val="28"/>
          <w:szCs w:val="28"/>
        </w:rPr>
        <w:t>развитие информационно-консалтинговой помощи молодежи;</w:t>
      </w:r>
    </w:p>
    <w:p w:rsidR="005444EE" w:rsidRPr="00F54FC2" w:rsidRDefault="005444EE" w:rsidP="00F54FC2">
      <w:pPr>
        <w:widowControl/>
        <w:numPr>
          <w:ilvl w:val="0"/>
          <w:numId w:val="3"/>
        </w:numPr>
        <w:suppressAutoHyphens w:val="0"/>
        <w:spacing w:line="360" w:lineRule="auto"/>
        <w:ind w:left="0" w:firstLine="709"/>
        <w:jc w:val="both"/>
        <w:rPr>
          <w:color w:val="000000"/>
          <w:sz w:val="28"/>
          <w:szCs w:val="28"/>
        </w:rPr>
      </w:pPr>
      <w:r w:rsidRPr="00F54FC2">
        <w:rPr>
          <w:color w:val="000000"/>
          <w:sz w:val="28"/>
          <w:szCs w:val="28"/>
        </w:rPr>
        <w:t>развитие молодежных информационных проектов и программ;</w:t>
      </w:r>
    </w:p>
    <w:p w:rsidR="005444EE" w:rsidRPr="00F54FC2" w:rsidRDefault="005444EE" w:rsidP="00F54FC2">
      <w:pPr>
        <w:widowControl/>
        <w:numPr>
          <w:ilvl w:val="0"/>
          <w:numId w:val="3"/>
        </w:numPr>
        <w:suppressAutoHyphens w:val="0"/>
        <w:spacing w:line="360" w:lineRule="auto"/>
        <w:ind w:left="0" w:firstLine="709"/>
        <w:jc w:val="both"/>
        <w:rPr>
          <w:color w:val="000000"/>
          <w:sz w:val="28"/>
          <w:szCs w:val="28"/>
        </w:rPr>
      </w:pPr>
      <w:r w:rsidRPr="00F54FC2">
        <w:rPr>
          <w:color w:val="000000"/>
          <w:sz w:val="28"/>
          <w:szCs w:val="28"/>
        </w:rPr>
        <w:t>популяризация ценностей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Основными целями проекта </w:t>
      </w:r>
      <w:r w:rsidR="00F54FC2">
        <w:rPr>
          <w:color w:val="000000"/>
          <w:sz w:val="28"/>
          <w:szCs w:val="28"/>
        </w:rPr>
        <w:t>«</w:t>
      </w:r>
      <w:r w:rsidR="00F54FC2" w:rsidRPr="00F54FC2">
        <w:rPr>
          <w:color w:val="000000"/>
          <w:sz w:val="28"/>
          <w:szCs w:val="28"/>
        </w:rPr>
        <w:t>Д</w:t>
      </w:r>
      <w:r w:rsidRPr="00F54FC2">
        <w:rPr>
          <w:color w:val="000000"/>
          <w:sz w:val="28"/>
          <w:szCs w:val="28"/>
        </w:rPr>
        <w:t>оброволец России</w:t>
      </w:r>
      <w:r w:rsidR="00F54FC2">
        <w:rPr>
          <w:color w:val="000000"/>
          <w:sz w:val="28"/>
          <w:szCs w:val="28"/>
        </w:rPr>
        <w:t>»</w:t>
      </w:r>
      <w:r w:rsidR="00F54FC2" w:rsidRPr="00F54FC2">
        <w:rPr>
          <w:color w:val="000000"/>
          <w:sz w:val="28"/>
          <w:szCs w:val="28"/>
        </w:rPr>
        <w:t xml:space="preserve"> </w:t>
      </w:r>
      <w:r w:rsidRPr="00F54FC2">
        <w:rPr>
          <w:color w:val="000000"/>
          <w:sz w:val="28"/>
          <w:szCs w:val="28"/>
        </w:rPr>
        <w:t>являются:</w:t>
      </w:r>
    </w:p>
    <w:p w:rsidR="005444EE" w:rsidRPr="00F54FC2" w:rsidRDefault="005444EE" w:rsidP="00F54FC2">
      <w:pPr>
        <w:widowControl/>
        <w:numPr>
          <w:ilvl w:val="0"/>
          <w:numId w:val="4"/>
        </w:numPr>
        <w:tabs>
          <w:tab w:val="left" w:pos="720"/>
        </w:tabs>
        <w:suppressAutoHyphens w:val="0"/>
        <w:spacing w:line="360" w:lineRule="auto"/>
        <w:ind w:left="0" w:firstLine="709"/>
        <w:jc w:val="both"/>
        <w:rPr>
          <w:color w:val="000000"/>
          <w:sz w:val="28"/>
          <w:szCs w:val="28"/>
        </w:rPr>
      </w:pPr>
      <w:r w:rsidRPr="00F54FC2">
        <w:rPr>
          <w:color w:val="000000"/>
          <w:sz w:val="28"/>
          <w:szCs w:val="28"/>
        </w:rPr>
        <w:t>формирование механизмов вовлечения молодых людей в многообразную общественную деятельность, направленную на улучшение качества жизни молодых россиян;</w:t>
      </w:r>
    </w:p>
    <w:p w:rsidR="005444EE" w:rsidRPr="00F54FC2" w:rsidRDefault="005444EE" w:rsidP="00F54FC2">
      <w:pPr>
        <w:widowControl/>
        <w:numPr>
          <w:ilvl w:val="0"/>
          <w:numId w:val="4"/>
        </w:numPr>
        <w:tabs>
          <w:tab w:val="left" w:pos="720"/>
        </w:tabs>
        <w:suppressAutoHyphens w:val="0"/>
        <w:spacing w:line="360" w:lineRule="auto"/>
        <w:ind w:left="0" w:firstLine="709"/>
        <w:jc w:val="both"/>
        <w:rPr>
          <w:color w:val="000000"/>
          <w:sz w:val="28"/>
          <w:szCs w:val="28"/>
        </w:rPr>
      </w:pPr>
      <w:r w:rsidRPr="00F54FC2">
        <w:rPr>
          <w:color w:val="000000"/>
          <w:sz w:val="28"/>
          <w:szCs w:val="28"/>
        </w:rPr>
        <w:t>развитие и поддержка молодежных инициатив, направленных на организацию добровольческого труда молодежи.</w:t>
      </w:r>
    </w:p>
    <w:p w:rsidR="005444EE" w:rsidRPr="00F54FC2" w:rsidRDefault="005444EE" w:rsidP="00F54FC2">
      <w:pPr>
        <w:widowControl/>
        <w:numPr>
          <w:ilvl w:val="0"/>
          <w:numId w:val="4"/>
        </w:numPr>
        <w:tabs>
          <w:tab w:val="left" w:pos="720"/>
        </w:tabs>
        <w:suppressAutoHyphens w:val="0"/>
        <w:spacing w:line="360" w:lineRule="auto"/>
        <w:ind w:left="0" w:firstLine="709"/>
        <w:jc w:val="both"/>
        <w:rPr>
          <w:color w:val="000000"/>
          <w:sz w:val="28"/>
          <w:szCs w:val="28"/>
        </w:rPr>
      </w:pPr>
      <w:r w:rsidRPr="00F54FC2">
        <w:rPr>
          <w:color w:val="000000"/>
          <w:sz w:val="28"/>
          <w:szCs w:val="28"/>
        </w:rPr>
        <w:t>развитие и поддержка общественных организаций и молодежных объединений;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Указанный проект адресован каждому молодому человеку в возрасте от 14 до 25 лет, живущему в Российской Федерации.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результате этой работы формируется открытая и доступная для молодых людей система поддержки инициатив молодежи, направленных на решение задач улучшения качества жизни в России. Кроме того, молодые люди получают возможность проявить себя и осознать свою востребованность в обществе.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Основными целями проекта </w:t>
      </w:r>
      <w:r w:rsidR="00F54FC2">
        <w:rPr>
          <w:color w:val="000000"/>
          <w:sz w:val="28"/>
          <w:szCs w:val="28"/>
        </w:rPr>
        <w:t>«</w:t>
      </w:r>
      <w:r w:rsidR="00F54FC2" w:rsidRPr="00F54FC2">
        <w:rPr>
          <w:color w:val="000000"/>
          <w:sz w:val="28"/>
          <w:szCs w:val="28"/>
        </w:rPr>
        <w:t>К</w:t>
      </w:r>
      <w:r w:rsidRPr="00F54FC2">
        <w:rPr>
          <w:color w:val="000000"/>
          <w:sz w:val="28"/>
          <w:szCs w:val="28"/>
        </w:rPr>
        <w:t>арьера</w:t>
      </w:r>
      <w:r w:rsidR="00F54FC2">
        <w:rPr>
          <w:color w:val="000000"/>
          <w:sz w:val="28"/>
          <w:szCs w:val="28"/>
        </w:rPr>
        <w:t>»</w:t>
      </w:r>
      <w:r w:rsidR="00F54FC2" w:rsidRPr="00F54FC2">
        <w:rPr>
          <w:color w:val="000000"/>
          <w:sz w:val="28"/>
          <w:szCs w:val="28"/>
        </w:rPr>
        <w:t xml:space="preserve"> </w:t>
      </w:r>
      <w:r w:rsidRPr="00F54FC2">
        <w:rPr>
          <w:color w:val="000000"/>
          <w:sz w:val="28"/>
          <w:szCs w:val="28"/>
        </w:rPr>
        <w:t>являются:</w:t>
      </w:r>
    </w:p>
    <w:p w:rsidR="005444EE" w:rsidRPr="00F54FC2" w:rsidRDefault="005444EE" w:rsidP="00F54FC2">
      <w:pPr>
        <w:widowControl/>
        <w:numPr>
          <w:ilvl w:val="0"/>
          <w:numId w:val="5"/>
        </w:numPr>
        <w:suppressAutoHyphens w:val="0"/>
        <w:spacing w:line="360" w:lineRule="auto"/>
        <w:ind w:left="0" w:firstLine="709"/>
        <w:jc w:val="both"/>
        <w:rPr>
          <w:color w:val="000000"/>
          <w:sz w:val="28"/>
          <w:szCs w:val="28"/>
        </w:rPr>
      </w:pPr>
      <w:r w:rsidRPr="00F54FC2">
        <w:rPr>
          <w:color w:val="000000"/>
          <w:sz w:val="28"/>
          <w:szCs w:val="28"/>
        </w:rPr>
        <w:t>самоопределение молодежи на рынке труда;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достижения этих целей будут реализованы разработанные мероприятия, направленные:</w:t>
      </w:r>
    </w:p>
    <w:p w:rsidR="005444EE" w:rsidRPr="00F54FC2" w:rsidRDefault="005444EE" w:rsidP="00F54FC2">
      <w:pPr>
        <w:widowControl/>
        <w:numPr>
          <w:ilvl w:val="0"/>
          <w:numId w:val="5"/>
        </w:numPr>
        <w:suppressAutoHyphens w:val="0"/>
        <w:spacing w:line="360" w:lineRule="auto"/>
        <w:ind w:left="0" w:firstLine="709"/>
        <w:jc w:val="both"/>
        <w:rPr>
          <w:color w:val="000000"/>
          <w:sz w:val="28"/>
          <w:szCs w:val="28"/>
        </w:rPr>
      </w:pPr>
      <w:r w:rsidRPr="00F54FC2">
        <w:rPr>
          <w:color w:val="000000"/>
          <w:sz w:val="28"/>
          <w:szCs w:val="28"/>
        </w:rPr>
        <w:t>на вовлечение молодежи в деятельность трудовых объединений, студенческих отрядов, молодежных бирж труда и других форм занятости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Указанный проект адресован молодым людям от 14 до 30 лет, участникам рынка труда.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Основными целями проекта </w:t>
      </w:r>
      <w:r w:rsidR="00F54FC2">
        <w:rPr>
          <w:color w:val="000000"/>
          <w:sz w:val="28"/>
          <w:szCs w:val="28"/>
        </w:rPr>
        <w:t>«</w:t>
      </w:r>
      <w:r w:rsidR="00F54FC2" w:rsidRPr="00F54FC2">
        <w:rPr>
          <w:color w:val="000000"/>
          <w:sz w:val="28"/>
          <w:szCs w:val="28"/>
        </w:rPr>
        <w:t>М</w:t>
      </w:r>
      <w:r w:rsidRPr="00F54FC2">
        <w:rPr>
          <w:color w:val="000000"/>
          <w:sz w:val="28"/>
          <w:szCs w:val="28"/>
        </w:rPr>
        <w:t>олодая семья России</w:t>
      </w:r>
      <w:r w:rsidR="00F54FC2">
        <w:rPr>
          <w:color w:val="000000"/>
          <w:sz w:val="28"/>
          <w:szCs w:val="28"/>
        </w:rPr>
        <w:t>»</w:t>
      </w:r>
      <w:r w:rsidR="00F54FC2" w:rsidRPr="00F54FC2">
        <w:rPr>
          <w:color w:val="000000"/>
          <w:sz w:val="28"/>
          <w:szCs w:val="28"/>
        </w:rPr>
        <w:t xml:space="preserve"> </w:t>
      </w:r>
      <w:r w:rsidRPr="00F54FC2">
        <w:rPr>
          <w:color w:val="000000"/>
          <w:sz w:val="28"/>
          <w:szCs w:val="28"/>
        </w:rPr>
        <w:t>являются:</w:t>
      </w:r>
    </w:p>
    <w:p w:rsidR="005444EE" w:rsidRPr="00F54FC2" w:rsidRDefault="005444EE" w:rsidP="00F54FC2">
      <w:pPr>
        <w:widowControl/>
        <w:numPr>
          <w:ilvl w:val="0"/>
          <w:numId w:val="6"/>
        </w:numPr>
        <w:suppressAutoHyphens w:val="0"/>
        <w:spacing w:line="360" w:lineRule="auto"/>
        <w:ind w:left="0" w:firstLine="709"/>
        <w:jc w:val="both"/>
        <w:rPr>
          <w:color w:val="000000"/>
          <w:sz w:val="28"/>
          <w:szCs w:val="28"/>
        </w:rPr>
      </w:pPr>
      <w:r w:rsidRPr="00F54FC2">
        <w:rPr>
          <w:color w:val="000000"/>
          <w:sz w:val="28"/>
          <w:szCs w:val="28"/>
        </w:rPr>
        <w:t>укрепление института молодой семьи;</w:t>
      </w:r>
    </w:p>
    <w:p w:rsidR="005444EE" w:rsidRPr="00F54FC2" w:rsidRDefault="005444EE" w:rsidP="00F54FC2">
      <w:pPr>
        <w:widowControl/>
        <w:numPr>
          <w:ilvl w:val="0"/>
          <w:numId w:val="6"/>
        </w:numPr>
        <w:suppressAutoHyphens w:val="0"/>
        <w:spacing w:line="360" w:lineRule="auto"/>
        <w:ind w:left="0" w:firstLine="709"/>
        <w:jc w:val="both"/>
        <w:rPr>
          <w:color w:val="000000"/>
          <w:sz w:val="28"/>
          <w:szCs w:val="28"/>
        </w:rPr>
      </w:pPr>
      <w:r w:rsidRPr="00F54FC2">
        <w:rPr>
          <w:color w:val="000000"/>
          <w:sz w:val="28"/>
          <w:szCs w:val="28"/>
        </w:rPr>
        <w:t>увеличение количества благополучных семей в России;</w:t>
      </w:r>
    </w:p>
    <w:p w:rsidR="005444EE" w:rsidRPr="00F54FC2" w:rsidRDefault="005444EE" w:rsidP="00F54FC2">
      <w:pPr>
        <w:widowControl/>
        <w:numPr>
          <w:ilvl w:val="0"/>
          <w:numId w:val="6"/>
        </w:numPr>
        <w:suppressAutoHyphens w:val="0"/>
        <w:spacing w:line="360" w:lineRule="auto"/>
        <w:ind w:left="0" w:firstLine="709"/>
        <w:jc w:val="both"/>
        <w:rPr>
          <w:color w:val="000000"/>
          <w:sz w:val="28"/>
          <w:szCs w:val="28"/>
        </w:rPr>
      </w:pPr>
      <w:r w:rsidRPr="00F54FC2">
        <w:rPr>
          <w:color w:val="000000"/>
          <w:sz w:val="28"/>
          <w:szCs w:val="28"/>
        </w:rPr>
        <w:t>пропаганда ответственного родительства.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 задачам, решаемым в рамках проекта, относятся:</w:t>
      </w:r>
    </w:p>
    <w:p w:rsidR="005444EE" w:rsidRPr="00F54FC2" w:rsidRDefault="005444EE" w:rsidP="00F54FC2">
      <w:pPr>
        <w:widowControl/>
        <w:numPr>
          <w:ilvl w:val="0"/>
          <w:numId w:val="7"/>
        </w:numPr>
        <w:tabs>
          <w:tab w:val="left" w:pos="720"/>
        </w:tabs>
        <w:suppressAutoHyphens w:val="0"/>
        <w:spacing w:line="360" w:lineRule="auto"/>
        <w:ind w:left="0" w:firstLine="709"/>
        <w:jc w:val="both"/>
        <w:rPr>
          <w:color w:val="000000"/>
          <w:sz w:val="28"/>
          <w:szCs w:val="28"/>
        </w:rPr>
      </w:pPr>
      <w:r w:rsidRPr="00F54FC2">
        <w:rPr>
          <w:color w:val="000000"/>
          <w:sz w:val="28"/>
          <w:szCs w:val="28"/>
        </w:rPr>
        <w:t>пропаганда семейных ценностей среди молодежи;</w:t>
      </w:r>
    </w:p>
    <w:p w:rsidR="005444EE" w:rsidRPr="00F54FC2" w:rsidRDefault="005444EE" w:rsidP="00F54FC2">
      <w:pPr>
        <w:widowControl/>
        <w:numPr>
          <w:ilvl w:val="0"/>
          <w:numId w:val="7"/>
        </w:numPr>
        <w:tabs>
          <w:tab w:val="left" w:pos="720"/>
        </w:tabs>
        <w:suppressAutoHyphens w:val="0"/>
        <w:spacing w:line="360" w:lineRule="auto"/>
        <w:ind w:left="0" w:firstLine="709"/>
        <w:jc w:val="both"/>
        <w:rPr>
          <w:color w:val="000000"/>
          <w:sz w:val="28"/>
          <w:szCs w:val="28"/>
        </w:rPr>
      </w:pPr>
      <w:r w:rsidRPr="00F54FC2">
        <w:rPr>
          <w:color w:val="000000"/>
          <w:sz w:val="28"/>
          <w:szCs w:val="28"/>
        </w:rPr>
        <w:t>формирование механизмов поддержки молодой семьи, в том числе создание стартовых возможностей для становления молодой семьи;</w:t>
      </w:r>
    </w:p>
    <w:p w:rsidR="005444EE" w:rsidRPr="00F54FC2" w:rsidRDefault="005444EE" w:rsidP="00F54FC2">
      <w:pPr>
        <w:widowControl/>
        <w:numPr>
          <w:ilvl w:val="0"/>
          <w:numId w:val="7"/>
        </w:numPr>
        <w:tabs>
          <w:tab w:val="left" w:pos="720"/>
        </w:tabs>
        <w:suppressAutoHyphens w:val="0"/>
        <w:spacing w:line="360" w:lineRule="auto"/>
        <w:ind w:left="0" w:firstLine="709"/>
        <w:jc w:val="both"/>
        <w:rPr>
          <w:color w:val="000000"/>
          <w:sz w:val="28"/>
          <w:szCs w:val="28"/>
        </w:rPr>
      </w:pPr>
      <w:r w:rsidRPr="00F54FC2">
        <w:rPr>
          <w:color w:val="000000"/>
          <w:sz w:val="28"/>
          <w:szCs w:val="28"/>
        </w:rPr>
        <w:t>содействие в обеспечении жильем молодых семей.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Указанный проект адресован молодым жителям России и молодым семьям.</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целях реализации этого проекта планируется проведение и широкое освещение в средствах массовой информации мероприятий, демонстрирующих и пропагандирующих ценности семейной жизни для молодых людей.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Основными целями проекта </w:t>
      </w:r>
      <w:r w:rsidR="00F54FC2">
        <w:rPr>
          <w:color w:val="000000"/>
          <w:sz w:val="28"/>
          <w:szCs w:val="28"/>
        </w:rPr>
        <w:t>«</w:t>
      </w:r>
      <w:r w:rsidR="00F54FC2" w:rsidRPr="00F54FC2">
        <w:rPr>
          <w:color w:val="000000"/>
          <w:sz w:val="28"/>
          <w:szCs w:val="28"/>
        </w:rPr>
        <w:t>К</w:t>
      </w:r>
      <w:r w:rsidRPr="00F54FC2">
        <w:rPr>
          <w:color w:val="000000"/>
          <w:sz w:val="28"/>
          <w:szCs w:val="28"/>
        </w:rPr>
        <w:t>оманда</w:t>
      </w:r>
      <w:r w:rsidR="00F54FC2">
        <w:rPr>
          <w:color w:val="000000"/>
          <w:sz w:val="28"/>
          <w:szCs w:val="28"/>
        </w:rPr>
        <w:t>»</w:t>
      </w:r>
      <w:r w:rsidR="00F54FC2" w:rsidRPr="00F54FC2">
        <w:rPr>
          <w:color w:val="000000"/>
          <w:sz w:val="28"/>
          <w:szCs w:val="28"/>
        </w:rPr>
        <w:t xml:space="preserve"> </w:t>
      </w:r>
      <w:r w:rsidRPr="00F54FC2">
        <w:rPr>
          <w:color w:val="000000"/>
          <w:sz w:val="28"/>
          <w:szCs w:val="28"/>
        </w:rPr>
        <w:t>являются:</w:t>
      </w:r>
    </w:p>
    <w:p w:rsidR="005444EE" w:rsidRPr="00F54FC2" w:rsidRDefault="005444EE" w:rsidP="00F54FC2">
      <w:pPr>
        <w:widowControl/>
        <w:numPr>
          <w:ilvl w:val="0"/>
          <w:numId w:val="8"/>
        </w:numPr>
        <w:tabs>
          <w:tab w:val="left" w:pos="918"/>
        </w:tabs>
        <w:suppressAutoHyphens w:val="0"/>
        <w:spacing w:line="360" w:lineRule="auto"/>
        <w:ind w:left="0" w:firstLine="709"/>
        <w:jc w:val="both"/>
        <w:rPr>
          <w:color w:val="000000"/>
          <w:sz w:val="28"/>
          <w:szCs w:val="28"/>
        </w:rPr>
      </w:pPr>
      <w:r w:rsidRPr="00F54FC2">
        <w:rPr>
          <w:color w:val="000000"/>
          <w:sz w:val="28"/>
          <w:szCs w:val="28"/>
        </w:rPr>
        <w:t>развитие у молодых людей положительных навыков индивидуального и коллективного управления общественной жизнью;</w:t>
      </w:r>
    </w:p>
    <w:p w:rsidR="005444EE" w:rsidRPr="00F54FC2" w:rsidRDefault="005444EE" w:rsidP="00F54FC2">
      <w:pPr>
        <w:widowControl/>
        <w:numPr>
          <w:ilvl w:val="0"/>
          <w:numId w:val="8"/>
        </w:numPr>
        <w:tabs>
          <w:tab w:val="left" w:pos="918"/>
        </w:tabs>
        <w:suppressAutoHyphens w:val="0"/>
        <w:spacing w:line="360" w:lineRule="auto"/>
        <w:ind w:left="0" w:firstLine="709"/>
        <w:jc w:val="both"/>
        <w:rPr>
          <w:color w:val="000000"/>
          <w:sz w:val="28"/>
          <w:szCs w:val="28"/>
        </w:rPr>
      </w:pPr>
      <w:r w:rsidRPr="00F54FC2">
        <w:rPr>
          <w:color w:val="000000"/>
          <w:sz w:val="28"/>
          <w:szCs w:val="28"/>
        </w:rPr>
        <w:t>вовлечение молодежи в общественно-политическую жизнь общества.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 задачам, решаемым в рамках этого проекта, относятся:</w:t>
      </w:r>
    </w:p>
    <w:p w:rsidR="005444EE" w:rsidRPr="00F54FC2" w:rsidRDefault="005444EE" w:rsidP="00F54FC2">
      <w:pPr>
        <w:widowControl/>
        <w:numPr>
          <w:ilvl w:val="0"/>
          <w:numId w:val="9"/>
        </w:numPr>
        <w:tabs>
          <w:tab w:val="left" w:pos="720"/>
        </w:tabs>
        <w:suppressAutoHyphens w:val="0"/>
        <w:spacing w:line="360" w:lineRule="auto"/>
        <w:ind w:left="0" w:firstLine="709"/>
        <w:jc w:val="both"/>
        <w:rPr>
          <w:color w:val="000000"/>
          <w:sz w:val="28"/>
          <w:szCs w:val="28"/>
        </w:rPr>
      </w:pPr>
      <w:r w:rsidRPr="00F54FC2">
        <w:rPr>
          <w:color w:val="000000"/>
          <w:sz w:val="28"/>
          <w:szCs w:val="28"/>
        </w:rPr>
        <w:t>распространение эффективных моделей и форм участия молодежи в управлении общественной жизнью;</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Указанный проект адресован российской молодежи в возрасте до 25 лет.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Основной целью проекта </w:t>
      </w:r>
      <w:r w:rsidR="00F54FC2">
        <w:rPr>
          <w:color w:val="000000"/>
          <w:sz w:val="28"/>
          <w:szCs w:val="28"/>
        </w:rPr>
        <w:t>«</w:t>
      </w:r>
      <w:r w:rsidR="00F54FC2" w:rsidRPr="00F54FC2">
        <w:rPr>
          <w:color w:val="000000"/>
          <w:sz w:val="28"/>
          <w:szCs w:val="28"/>
        </w:rPr>
        <w:t>У</w:t>
      </w:r>
      <w:r w:rsidRPr="00F54FC2">
        <w:rPr>
          <w:color w:val="000000"/>
          <w:sz w:val="28"/>
          <w:szCs w:val="28"/>
        </w:rPr>
        <w:t>спех в твоих руках</w:t>
      </w:r>
      <w:r w:rsidR="00F54FC2">
        <w:rPr>
          <w:color w:val="000000"/>
          <w:sz w:val="28"/>
          <w:szCs w:val="28"/>
        </w:rPr>
        <w:t>»</w:t>
      </w:r>
      <w:r w:rsidR="00F54FC2" w:rsidRPr="00F54FC2">
        <w:rPr>
          <w:color w:val="000000"/>
          <w:sz w:val="28"/>
          <w:szCs w:val="28"/>
        </w:rPr>
        <w:t xml:space="preserve"> </w:t>
      </w:r>
      <w:r w:rsidRPr="00F54FC2">
        <w:rPr>
          <w:color w:val="000000"/>
          <w:sz w:val="28"/>
          <w:szCs w:val="28"/>
        </w:rPr>
        <w:t>является выявление и продвижение талантливой молодежи и использование продуктов ее инновационной деятельности.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достижения этой цели планируется осуществить:</w:t>
      </w:r>
    </w:p>
    <w:p w:rsidR="005444EE" w:rsidRPr="00F54FC2" w:rsidRDefault="005444EE" w:rsidP="00F54FC2">
      <w:pPr>
        <w:widowControl/>
        <w:numPr>
          <w:ilvl w:val="0"/>
          <w:numId w:val="10"/>
        </w:numPr>
        <w:tabs>
          <w:tab w:val="left" w:pos="720"/>
        </w:tabs>
        <w:suppressAutoHyphens w:val="0"/>
        <w:spacing w:line="360" w:lineRule="auto"/>
        <w:ind w:left="0" w:firstLine="709"/>
        <w:jc w:val="both"/>
        <w:rPr>
          <w:color w:val="000000"/>
          <w:sz w:val="28"/>
          <w:szCs w:val="28"/>
        </w:rPr>
      </w:pPr>
      <w:r w:rsidRPr="00F54FC2">
        <w:rPr>
          <w:color w:val="000000"/>
          <w:sz w:val="28"/>
          <w:szCs w:val="28"/>
        </w:rPr>
        <w:t>поддержку способной, инициативной и талантливой молодежи;</w:t>
      </w:r>
    </w:p>
    <w:p w:rsidR="005444EE" w:rsidRPr="00F54FC2" w:rsidRDefault="005444EE" w:rsidP="00F54FC2">
      <w:pPr>
        <w:widowControl/>
        <w:numPr>
          <w:ilvl w:val="0"/>
          <w:numId w:val="10"/>
        </w:numPr>
        <w:tabs>
          <w:tab w:val="left" w:pos="720"/>
        </w:tabs>
        <w:suppressAutoHyphens w:val="0"/>
        <w:spacing w:line="360" w:lineRule="auto"/>
        <w:ind w:left="0" w:firstLine="709"/>
        <w:jc w:val="both"/>
        <w:rPr>
          <w:color w:val="000000"/>
          <w:sz w:val="28"/>
          <w:szCs w:val="28"/>
        </w:rPr>
      </w:pPr>
      <w:r w:rsidRPr="00F54FC2">
        <w:rPr>
          <w:color w:val="000000"/>
          <w:sz w:val="28"/>
          <w:szCs w:val="28"/>
        </w:rPr>
        <w:t>развитие молодежного предпринимательства и деловой активности молодежи;</w:t>
      </w:r>
    </w:p>
    <w:p w:rsidR="005444EE" w:rsidRPr="00F54FC2" w:rsidRDefault="005444EE" w:rsidP="00F54FC2">
      <w:pPr>
        <w:widowControl/>
        <w:numPr>
          <w:ilvl w:val="0"/>
          <w:numId w:val="10"/>
        </w:numPr>
        <w:tabs>
          <w:tab w:val="left" w:pos="720"/>
        </w:tabs>
        <w:suppressAutoHyphens w:val="0"/>
        <w:spacing w:line="360" w:lineRule="auto"/>
        <w:ind w:left="0" w:firstLine="709"/>
        <w:jc w:val="both"/>
        <w:rPr>
          <w:color w:val="000000"/>
          <w:sz w:val="28"/>
          <w:szCs w:val="28"/>
        </w:rPr>
      </w:pPr>
      <w:r w:rsidRPr="00F54FC2">
        <w:rPr>
          <w:color w:val="000000"/>
          <w:sz w:val="28"/>
          <w:szCs w:val="28"/>
        </w:rPr>
        <w:t>поощрение молодежи за ее разработки и исследования проблем, имеющих значение для развития страны;</w:t>
      </w:r>
    </w:p>
    <w:p w:rsidR="005444EE" w:rsidRPr="00F54FC2" w:rsidRDefault="005444EE" w:rsidP="00F54FC2">
      <w:pPr>
        <w:widowControl/>
        <w:numPr>
          <w:ilvl w:val="0"/>
          <w:numId w:val="10"/>
        </w:numPr>
        <w:tabs>
          <w:tab w:val="left" w:pos="720"/>
        </w:tabs>
        <w:suppressAutoHyphens w:val="0"/>
        <w:spacing w:line="360" w:lineRule="auto"/>
        <w:ind w:left="0" w:firstLine="709"/>
        <w:jc w:val="both"/>
        <w:rPr>
          <w:color w:val="000000"/>
          <w:sz w:val="28"/>
          <w:szCs w:val="28"/>
        </w:rPr>
      </w:pPr>
      <w:r w:rsidRPr="00F54FC2">
        <w:rPr>
          <w:color w:val="000000"/>
          <w:sz w:val="28"/>
          <w:szCs w:val="28"/>
        </w:rPr>
        <w:t>привлечение молодежи в творческие, научные и спортивные объединения;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Указанный проект рассматривает в качестве адресата всех молодых граждан Российской Федерации, обладающих мотивацией к деятельности в общественно-политической, социально-экономической и социокультурной жизни.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Механизм реализации стратеги для достижения целей настоящей Стратегии требуется внедрение механизмов прямого взаимодействия с молодежью, обеспечивающих высокую результативность и оперативность в управлении процессами, проистекающими в молодежной среде.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этой связи приоритетными направлениями настоящей Стратегии предусмотрены проекты, которые будут реализованы на федеральном и региональном уровнях.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Условия, необходимые для реализации стратегии</w:t>
      </w:r>
      <w:r w:rsidR="00F54FC2">
        <w:rPr>
          <w:color w:val="000000"/>
          <w:sz w:val="28"/>
          <w:szCs w:val="28"/>
        </w:rPr>
        <w:t xml:space="preserve"> </w:t>
      </w:r>
      <w:r w:rsidRPr="00F54FC2">
        <w:rPr>
          <w:color w:val="000000"/>
          <w:sz w:val="28"/>
          <w:szCs w:val="28"/>
        </w:rPr>
        <w:t>для достижения целей и решения задач, определяемых Стратегией, требуется создание организационно-правовых и материально-финансовых условий.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реализации Стратегии необходимо формирование кадрового потенциала государственной молодежной политики и негосударственных организаций.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целях обеспечения эффективной реализации мер государственной молодежной политики необходимо установить систему критериев и показателей оценки ее результативности, которая должна показывать взаимосвязь между мерами государственной молодежной политики и изменениями в положении молодежи. Разработка такой системы потребует модернизацию государственной статистики в области государственной молодежной политики, в частности разработку и пересмотр сложившихся требований и параметров информации, характеризующей положение молодежи в основных сферах социально-экономической жизни России.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Мероприятия по реализации Стратегии будут осуществляться из следующих основных источников:</w:t>
      </w:r>
    </w:p>
    <w:p w:rsidR="005444EE" w:rsidRPr="00F54FC2" w:rsidRDefault="005444EE" w:rsidP="00F54FC2">
      <w:pPr>
        <w:widowControl/>
        <w:numPr>
          <w:ilvl w:val="0"/>
          <w:numId w:val="5"/>
        </w:numPr>
        <w:suppressAutoHyphens w:val="0"/>
        <w:spacing w:line="360" w:lineRule="auto"/>
        <w:ind w:left="0" w:firstLine="709"/>
        <w:jc w:val="both"/>
        <w:rPr>
          <w:color w:val="000000"/>
          <w:sz w:val="28"/>
          <w:szCs w:val="28"/>
        </w:rPr>
      </w:pPr>
      <w:r w:rsidRPr="00F54FC2">
        <w:rPr>
          <w:color w:val="000000"/>
          <w:sz w:val="28"/>
          <w:szCs w:val="28"/>
        </w:rPr>
        <w:t>федеральный бюджет;</w:t>
      </w:r>
    </w:p>
    <w:p w:rsidR="005444EE" w:rsidRPr="00F54FC2" w:rsidRDefault="005444EE" w:rsidP="00F54FC2">
      <w:pPr>
        <w:widowControl/>
        <w:numPr>
          <w:ilvl w:val="0"/>
          <w:numId w:val="5"/>
        </w:numPr>
        <w:suppressAutoHyphens w:val="0"/>
        <w:spacing w:line="360" w:lineRule="auto"/>
        <w:ind w:left="0" w:firstLine="709"/>
        <w:jc w:val="both"/>
        <w:rPr>
          <w:color w:val="000000"/>
          <w:sz w:val="28"/>
          <w:szCs w:val="28"/>
        </w:rPr>
      </w:pPr>
      <w:r w:rsidRPr="00F54FC2">
        <w:rPr>
          <w:color w:val="000000"/>
          <w:sz w:val="28"/>
          <w:szCs w:val="28"/>
        </w:rPr>
        <w:t>бюджет субъекта Российской Федерации;</w:t>
      </w:r>
    </w:p>
    <w:p w:rsidR="005444EE" w:rsidRPr="00F54FC2" w:rsidRDefault="005444EE" w:rsidP="00F54FC2">
      <w:pPr>
        <w:widowControl/>
        <w:numPr>
          <w:ilvl w:val="0"/>
          <w:numId w:val="5"/>
        </w:numPr>
        <w:suppressAutoHyphens w:val="0"/>
        <w:spacing w:line="360" w:lineRule="auto"/>
        <w:ind w:left="0" w:firstLine="709"/>
        <w:jc w:val="both"/>
        <w:rPr>
          <w:color w:val="000000"/>
          <w:sz w:val="28"/>
          <w:szCs w:val="28"/>
        </w:rPr>
      </w:pPr>
      <w:r w:rsidRPr="00F54FC2">
        <w:rPr>
          <w:color w:val="000000"/>
          <w:sz w:val="28"/>
          <w:szCs w:val="28"/>
        </w:rPr>
        <w:t>внебюджетные средства.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Результаты реализации государственной молодежной политики и оценка ее эффективности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Главным результатом реализации Стратегии должны стать улучшение положения молодежи в обществе и, как следствие, увеличение вклада молодых людей в развитие страны.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Заключительные положения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Задачи государственной молодежной политики такого масштаба могут быть решены только посредством применения проектного подхода, формирования системы российских молодежных проектов, основанных на приоритетных направлениях Стратегии, понятных и востребованных в молодежной среде и обществе.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Все это в конечном итоге сформирует устойчивые условия для самоорганизации молодежи и всего населения, развития инициатив, отвечающих масштабам задач, стоящих перед Россией, роста благосостояния граждан и совершенствования общественных отношений.</w:t>
      </w:r>
    </w:p>
    <w:p w:rsidR="005444EE" w:rsidRPr="00F54FC2" w:rsidRDefault="00CE701E" w:rsidP="00F54FC2">
      <w:pPr>
        <w:widowControl/>
        <w:suppressAutoHyphens w:val="0"/>
        <w:spacing w:line="360" w:lineRule="auto"/>
        <w:ind w:firstLine="709"/>
        <w:jc w:val="both"/>
        <w:rPr>
          <w:b/>
          <w:bCs/>
          <w:color w:val="000000"/>
          <w:sz w:val="28"/>
          <w:szCs w:val="28"/>
        </w:rPr>
      </w:pPr>
      <w:r>
        <w:rPr>
          <w:color w:val="000000"/>
          <w:sz w:val="28"/>
          <w:szCs w:val="28"/>
        </w:rPr>
        <w:br w:type="page"/>
      </w:r>
      <w:r w:rsidR="005444EE" w:rsidRPr="00F54FC2">
        <w:rPr>
          <w:b/>
          <w:bCs/>
          <w:color w:val="000000"/>
          <w:sz w:val="28"/>
          <w:szCs w:val="28"/>
        </w:rPr>
        <w:t>2</w:t>
      </w:r>
      <w:r w:rsidRPr="00F54FC2">
        <w:rPr>
          <w:b/>
          <w:bCs/>
          <w:color w:val="000000"/>
          <w:sz w:val="28"/>
          <w:szCs w:val="28"/>
        </w:rPr>
        <w:t>. Государс</w:t>
      </w:r>
      <w:r>
        <w:rPr>
          <w:b/>
          <w:bCs/>
          <w:color w:val="000000"/>
          <w:sz w:val="28"/>
          <w:szCs w:val="28"/>
        </w:rPr>
        <w:t>т</w:t>
      </w:r>
      <w:r w:rsidRPr="00F54FC2">
        <w:rPr>
          <w:b/>
          <w:bCs/>
          <w:color w:val="000000"/>
          <w:sz w:val="28"/>
          <w:szCs w:val="28"/>
        </w:rPr>
        <w:t>венная молодежная политика на территор</w:t>
      </w:r>
      <w:r>
        <w:rPr>
          <w:b/>
          <w:bCs/>
          <w:color w:val="000000"/>
          <w:sz w:val="28"/>
          <w:szCs w:val="28"/>
        </w:rPr>
        <w:t>ии</w:t>
      </w:r>
      <w:r w:rsidRPr="00F54FC2">
        <w:rPr>
          <w:b/>
          <w:bCs/>
          <w:color w:val="000000"/>
          <w:sz w:val="28"/>
          <w:szCs w:val="28"/>
        </w:rPr>
        <w:t xml:space="preserve"> </w:t>
      </w:r>
      <w:r>
        <w:rPr>
          <w:b/>
          <w:bCs/>
          <w:color w:val="000000"/>
          <w:sz w:val="28"/>
          <w:szCs w:val="28"/>
        </w:rPr>
        <w:t>Ханты-М</w:t>
      </w:r>
      <w:r w:rsidRPr="00F54FC2">
        <w:rPr>
          <w:b/>
          <w:bCs/>
          <w:color w:val="000000"/>
          <w:sz w:val="28"/>
          <w:szCs w:val="28"/>
        </w:rPr>
        <w:t>ансийского</w:t>
      </w:r>
      <w:r>
        <w:rPr>
          <w:b/>
          <w:bCs/>
          <w:color w:val="000000"/>
          <w:sz w:val="28"/>
          <w:szCs w:val="28"/>
        </w:rPr>
        <w:t xml:space="preserve"> автономного округа-</w:t>
      </w:r>
      <w:r w:rsidRPr="00F54FC2">
        <w:rPr>
          <w:b/>
          <w:bCs/>
          <w:color w:val="000000"/>
          <w:sz w:val="28"/>
          <w:szCs w:val="28"/>
        </w:rPr>
        <w:t>Югры</w:t>
      </w:r>
    </w:p>
    <w:p w:rsidR="005444EE" w:rsidRPr="00F54FC2" w:rsidRDefault="005444EE" w:rsidP="00F54FC2">
      <w:pPr>
        <w:widowControl/>
        <w:suppressAutoHyphens w:val="0"/>
        <w:spacing w:line="360" w:lineRule="auto"/>
        <w:ind w:firstLine="709"/>
        <w:jc w:val="both"/>
        <w:rPr>
          <w:b/>
          <w:bCs/>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Сегодня Россия находится на важном этапе своего экономического, политического и социального развития. Кризис переходного периода преодолен, и страна начинает работать в режиме стабилизации позитивных завоеваний. Основным участником этого процесса должна стать и, по сути, уже становится российская молодежь. Именно она является наиболее активной составляющей гражданского общества: молодые лучше приспособлены к внедрению инновационных проектов и технологий в различных сферах, они являются сосредоточением принципиально новых знаний и идей, мобильны и полны сил для строительства своей жизни. Российская молодежь главный заказчик достойного будущего, главный стратегический ресурс нашей страны. Все позитивные и негативные явления, сопровождающие преобразовательные процессы в молодежной среде в масштабах страны, как в капле воды, отражены и в масштабе Ханты-Мансийского автономного округа. Наш регион во многом и выделяется среди соседей своим </w:t>
      </w:r>
      <w:r w:rsidR="00F54FC2">
        <w:rPr>
          <w:color w:val="000000"/>
          <w:sz w:val="28"/>
          <w:szCs w:val="28"/>
        </w:rPr>
        <w:t>«</w:t>
      </w:r>
      <w:r w:rsidR="00F54FC2" w:rsidRPr="00F54FC2">
        <w:rPr>
          <w:color w:val="000000"/>
          <w:sz w:val="28"/>
          <w:szCs w:val="28"/>
        </w:rPr>
        <w:t>м</w:t>
      </w:r>
      <w:r w:rsidRPr="00F54FC2">
        <w:rPr>
          <w:color w:val="000000"/>
          <w:sz w:val="28"/>
          <w:szCs w:val="28"/>
        </w:rPr>
        <w:t>олодежным</w:t>
      </w:r>
      <w:r w:rsidR="00F54FC2">
        <w:rPr>
          <w:color w:val="000000"/>
          <w:sz w:val="28"/>
          <w:szCs w:val="28"/>
        </w:rPr>
        <w:t>»</w:t>
      </w:r>
      <w:r w:rsidR="00F54FC2" w:rsidRPr="00F54FC2">
        <w:rPr>
          <w:color w:val="000000"/>
          <w:sz w:val="28"/>
          <w:szCs w:val="28"/>
        </w:rPr>
        <w:t xml:space="preserve"> </w:t>
      </w:r>
      <w:r w:rsidRPr="00F54FC2">
        <w:rPr>
          <w:color w:val="000000"/>
          <w:sz w:val="28"/>
          <w:szCs w:val="28"/>
        </w:rPr>
        <w:t>лицом: активно развивающийся промышленный край с физически ощутимым стремительным темпом жизни, средний возраст жителей</w:t>
      </w:r>
      <w:r w:rsidR="00F54FC2">
        <w:rPr>
          <w:color w:val="000000"/>
          <w:sz w:val="28"/>
          <w:szCs w:val="28"/>
        </w:rPr>
        <w:t xml:space="preserve"> –</w:t>
      </w:r>
      <w:r w:rsidR="00F54FC2" w:rsidRPr="00F54FC2">
        <w:rPr>
          <w:color w:val="000000"/>
          <w:sz w:val="28"/>
          <w:szCs w:val="28"/>
        </w:rPr>
        <w:t xml:space="preserve"> </w:t>
      </w:r>
      <w:r w:rsidRPr="00F54FC2">
        <w:rPr>
          <w:color w:val="000000"/>
          <w:sz w:val="28"/>
          <w:szCs w:val="28"/>
        </w:rPr>
        <w:t>около 30 лет.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Государственная молодежная политика является составной частью политики в области социально-экономического, культурного и национального развития Ханты-Мансийского автономного округа уже более 10 лет,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выбора молодыми гражданами своего жизненного пути.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Так, 18 мая 1992 года при Администрации Ханты-Мансийского автономного округа был создан отдел по делам молодежи, 22 февраля 1993 года распоряжением Главы Администрации Ханты-Мансийского автономного округа отдел по делам молодежи преобразован в Комитет по делам молодежи Ханты-Мансийского автономного округа.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В это же время на территориях округа начинают формироваться органы по работе с молодежью. В 1994 году разработана первая трехлетняя программа </w:t>
      </w:r>
      <w:r w:rsidR="00F54FC2">
        <w:rPr>
          <w:color w:val="000000"/>
          <w:sz w:val="28"/>
          <w:szCs w:val="28"/>
        </w:rPr>
        <w:t>«</w:t>
      </w:r>
      <w:r w:rsidR="00F54FC2" w:rsidRPr="00F54FC2">
        <w:rPr>
          <w:color w:val="000000"/>
          <w:sz w:val="28"/>
          <w:szCs w:val="28"/>
        </w:rPr>
        <w:t>М</w:t>
      </w:r>
      <w:r w:rsidRPr="00F54FC2">
        <w:rPr>
          <w:color w:val="000000"/>
          <w:sz w:val="28"/>
          <w:szCs w:val="28"/>
        </w:rPr>
        <w:t>олодежь Ханты-Мансийского автономного округа. 1994</w:t>
      </w:r>
      <w:r w:rsidR="00F54FC2">
        <w:rPr>
          <w:color w:val="000000"/>
          <w:sz w:val="28"/>
          <w:szCs w:val="28"/>
        </w:rPr>
        <w:t>–</w:t>
      </w:r>
      <w:r w:rsidR="00F54FC2" w:rsidRPr="00F54FC2">
        <w:rPr>
          <w:color w:val="000000"/>
          <w:sz w:val="28"/>
          <w:szCs w:val="28"/>
        </w:rPr>
        <w:t>1</w:t>
      </w:r>
      <w:r w:rsidRPr="00F54FC2">
        <w:rPr>
          <w:color w:val="000000"/>
          <w:sz w:val="28"/>
          <w:szCs w:val="28"/>
        </w:rPr>
        <w:t>996 годы</w:t>
      </w:r>
      <w:r w:rsidR="00F54FC2">
        <w:rPr>
          <w:color w:val="000000"/>
          <w:sz w:val="28"/>
          <w:szCs w:val="28"/>
        </w:rPr>
        <w:t>»</w:t>
      </w:r>
      <w:r w:rsidR="00F54FC2" w:rsidRPr="00F54FC2">
        <w:rPr>
          <w:color w:val="000000"/>
          <w:sz w:val="28"/>
          <w:szCs w:val="28"/>
        </w:rPr>
        <w:t>.</w:t>
      </w:r>
      <w:r w:rsidRPr="00F54FC2">
        <w:rPr>
          <w:color w:val="000000"/>
          <w:sz w:val="28"/>
          <w:szCs w:val="28"/>
        </w:rPr>
        <w:t xml:space="preserve"> Основные направления </w:t>
      </w:r>
      <w:r w:rsidR="00F54FC2">
        <w:rPr>
          <w:color w:val="000000"/>
          <w:sz w:val="28"/>
          <w:szCs w:val="28"/>
        </w:rPr>
        <w:t>–</w:t>
      </w:r>
      <w:r w:rsidR="00F54FC2" w:rsidRPr="00F54FC2">
        <w:rPr>
          <w:color w:val="000000"/>
          <w:sz w:val="28"/>
          <w:szCs w:val="28"/>
        </w:rPr>
        <w:t xml:space="preserve"> </w:t>
      </w:r>
      <w:r w:rsidRPr="00F54FC2">
        <w:rPr>
          <w:color w:val="000000"/>
          <w:sz w:val="28"/>
          <w:szCs w:val="28"/>
        </w:rPr>
        <w:t>труд и занятость молодежи, оказание социальной помощи, а также организация свободного времени.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В этот период сформировались первые общественные организации: Молодежная организация обско-угорских народов, Ассоциация детских и молодежных объединений, Федерация самодеятельного туризма, а также воссоздается окружная Российская оборонная спортивно-техническая организация (РОСТО). Формирование сильной политики и достижение устойчивого управления требуют четкого правового регулирования сферы приложения, в первую очередь, посредством законодательных актов. Таким документом стал окружной закон </w:t>
      </w:r>
      <w:r w:rsidR="00F54FC2">
        <w:rPr>
          <w:color w:val="000000"/>
          <w:sz w:val="28"/>
          <w:szCs w:val="28"/>
        </w:rPr>
        <w:t>«</w:t>
      </w:r>
      <w:r w:rsidR="00F54FC2" w:rsidRPr="00F54FC2">
        <w:rPr>
          <w:color w:val="000000"/>
          <w:sz w:val="28"/>
          <w:szCs w:val="28"/>
        </w:rPr>
        <w:t>О</w:t>
      </w:r>
      <w:r w:rsidRPr="00F54FC2">
        <w:rPr>
          <w:color w:val="000000"/>
          <w:sz w:val="28"/>
          <w:szCs w:val="28"/>
        </w:rPr>
        <w:t xml:space="preserve"> государственной молодежной политике в Ханты-мансийском автономном округе</w:t>
      </w:r>
      <w:r w:rsidR="00F54FC2">
        <w:rPr>
          <w:color w:val="000000"/>
          <w:sz w:val="28"/>
          <w:szCs w:val="28"/>
        </w:rPr>
        <w:t>»</w:t>
      </w:r>
      <w:r w:rsidR="00F54FC2" w:rsidRPr="00F54FC2">
        <w:rPr>
          <w:color w:val="000000"/>
          <w:sz w:val="28"/>
          <w:szCs w:val="28"/>
        </w:rPr>
        <w:t>,</w:t>
      </w:r>
      <w:r w:rsidRPr="00F54FC2">
        <w:rPr>
          <w:color w:val="000000"/>
          <w:sz w:val="28"/>
          <w:szCs w:val="28"/>
        </w:rPr>
        <w:t xml:space="preserve"> принятый окружной думой 28 апреля 1998</w:t>
      </w:r>
      <w:r w:rsidR="00F54FC2">
        <w:rPr>
          <w:color w:val="000000"/>
          <w:sz w:val="28"/>
          <w:szCs w:val="28"/>
        </w:rPr>
        <w:t> </w:t>
      </w:r>
      <w:r w:rsidR="00F54FC2" w:rsidRPr="00F54FC2">
        <w:rPr>
          <w:color w:val="000000"/>
          <w:sz w:val="28"/>
          <w:szCs w:val="28"/>
        </w:rPr>
        <w:t>г</w:t>
      </w:r>
      <w:r w:rsidRPr="00F54FC2">
        <w:rPr>
          <w:color w:val="000000"/>
          <w:sz w:val="28"/>
          <w:szCs w:val="28"/>
        </w:rPr>
        <w:t>.</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1 февраля 2001 года постановлением Правительства Ханты-Мансийского автономного округа Комитет по делам молодежи реорганизован в Комитет по молодежной политике Ханты-Мансийского автономного округа, серьезные изменения претерпевает и структура Комитета. В соответствии с действующей программой </w:t>
      </w:r>
      <w:r w:rsidR="00F54FC2">
        <w:rPr>
          <w:color w:val="000000"/>
          <w:sz w:val="28"/>
          <w:szCs w:val="28"/>
        </w:rPr>
        <w:t>«</w:t>
      </w:r>
      <w:r w:rsidR="00F54FC2" w:rsidRPr="00F54FC2">
        <w:rPr>
          <w:color w:val="000000"/>
          <w:sz w:val="28"/>
          <w:szCs w:val="28"/>
        </w:rPr>
        <w:t>М</w:t>
      </w:r>
      <w:r w:rsidRPr="00F54FC2">
        <w:rPr>
          <w:color w:val="000000"/>
          <w:sz w:val="28"/>
          <w:szCs w:val="28"/>
        </w:rPr>
        <w:t>олодежь Югры</w:t>
      </w:r>
      <w:r w:rsidR="00F54FC2">
        <w:rPr>
          <w:color w:val="000000"/>
          <w:sz w:val="28"/>
          <w:szCs w:val="28"/>
        </w:rPr>
        <w:t>»</w:t>
      </w:r>
      <w:r w:rsidR="00F54FC2" w:rsidRPr="00F54FC2">
        <w:rPr>
          <w:color w:val="000000"/>
          <w:sz w:val="28"/>
          <w:szCs w:val="28"/>
        </w:rPr>
        <w:t xml:space="preserve"> </w:t>
      </w:r>
      <w:r w:rsidRPr="00F54FC2">
        <w:rPr>
          <w:color w:val="000000"/>
          <w:sz w:val="28"/>
          <w:szCs w:val="28"/>
        </w:rPr>
        <w:t>приоритетными направлениями реализации государственной молодежной политики признаны: социально-гражданское развитие молодежи; деловая и трудовая активность молодежи; здоровое поколение; управление молодежной политикой.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Окончательно сформирована и обрела зримые очертания система мер и механизмов реализации государственной молодежной политики. На сегодняшний день Комитет по молодежной политике автономного округа четко определил для себя стратегические цели, на решение которых будут направляться концентрированные усилия, а также тактические меры для достижения поставленных задач.</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CE701E" w:rsidP="00F54FC2">
      <w:pPr>
        <w:widowControl/>
        <w:suppressAutoHyphens w:val="0"/>
        <w:spacing w:line="360" w:lineRule="auto"/>
        <w:ind w:firstLine="709"/>
        <w:jc w:val="both"/>
        <w:rPr>
          <w:b/>
          <w:color w:val="000000"/>
          <w:sz w:val="28"/>
          <w:szCs w:val="28"/>
        </w:rPr>
      </w:pPr>
      <w:r>
        <w:rPr>
          <w:b/>
          <w:color w:val="000000"/>
          <w:sz w:val="28"/>
          <w:szCs w:val="28"/>
        </w:rPr>
        <w:t>2.1</w:t>
      </w:r>
      <w:r w:rsidR="005444EE" w:rsidRPr="00F54FC2">
        <w:rPr>
          <w:b/>
          <w:color w:val="000000"/>
          <w:sz w:val="28"/>
          <w:szCs w:val="28"/>
        </w:rPr>
        <w:t xml:space="preserve"> Нормативно</w:t>
      </w:r>
      <w:r>
        <w:rPr>
          <w:b/>
          <w:color w:val="000000"/>
          <w:sz w:val="28"/>
          <w:szCs w:val="28"/>
        </w:rPr>
        <w:t>-</w:t>
      </w:r>
      <w:r w:rsidR="00F54FC2" w:rsidRPr="00F54FC2">
        <w:rPr>
          <w:b/>
          <w:color w:val="000000"/>
          <w:sz w:val="28"/>
          <w:szCs w:val="28"/>
        </w:rPr>
        <w:t>пр</w:t>
      </w:r>
      <w:r w:rsidR="005444EE" w:rsidRPr="00F54FC2">
        <w:rPr>
          <w:b/>
          <w:color w:val="000000"/>
          <w:sz w:val="28"/>
          <w:szCs w:val="28"/>
        </w:rPr>
        <w:t>авовая база Государственн</w:t>
      </w:r>
      <w:r>
        <w:rPr>
          <w:b/>
          <w:color w:val="000000"/>
          <w:sz w:val="28"/>
          <w:szCs w:val="28"/>
        </w:rPr>
        <w:t>ой молодежной политики в Ханты-</w:t>
      </w:r>
      <w:r w:rsidR="005444EE" w:rsidRPr="00F54FC2">
        <w:rPr>
          <w:b/>
          <w:color w:val="000000"/>
          <w:sz w:val="28"/>
          <w:szCs w:val="28"/>
        </w:rPr>
        <w:t>Мансийском автономном округе – Югре.</w:t>
      </w:r>
    </w:p>
    <w:p w:rsidR="005444EE" w:rsidRPr="00F54FC2" w:rsidRDefault="005444EE" w:rsidP="00F54FC2">
      <w:pPr>
        <w:widowControl/>
        <w:suppressAutoHyphens w:val="0"/>
        <w:spacing w:line="360" w:lineRule="auto"/>
        <w:ind w:firstLine="709"/>
        <w:jc w:val="both"/>
        <w:rPr>
          <w:b/>
          <w:color w:val="000000"/>
          <w:sz w:val="28"/>
          <w:szCs w:val="28"/>
        </w:rPr>
      </w:pP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Думой Ханты – Мансийского автономного округа – Югры 16 июня 2006 года был принят ЗАКОН</w:t>
      </w:r>
      <w:r w:rsidR="00F54FC2">
        <w:rPr>
          <w:rFonts w:eastAsia="Times New Roman"/>
          <w:color w:val="000000"/>
          <w:sz w:val="28"/>
          <w:szCs w:val="28"/>
        </w:rPr>
        <w:t xml:space="preserve"> </w:t>
      </w:r>
      <w:r w:rsidRPr="00F54FC2">
        <w:rPr>
          <w:rFonts w:eastAsia="Times New Roman"/>
          <w:color w:val="000000"/>
          <w:sz w:val="28"/>
          <w:szCs w:val="28"/>
        </w:rPr>
        <w:t>«о реализации Государственной</w:t>
      </w:r>
      <w:r w:rsidR="00F54FC2">
        <w:rPr>
          <w:rFonts w:eastAsia="Times New Roman"/>
          <w:color w:val="000000"/>
          <w:sz w:val="28"/>
          <w:szCs w:val="28"/>
        </w:rPr>
        <w:t xml:space="preserve"> </w:t>
      </w:r>
      <w:r w:rsidRPr="00F54FC2">
        <w:rPr>
          <w:rFonts w:eastAsia="Times New Roman"/>
          <w:color w:val="000000"/>
          <w:sz w:val="28"/>
          <w:szCs w:val="28"/>
        </w:rPr>
        <w:t>Молодежной политики в Ханты – Мансийском автономном округе – Югре.</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Настоящий закон</w:t>
      </w:r>
      <w:r w:rsidR="00F54FC2">
        <w:rPr>
          <w:rFonts w:eastAsia="Times New Roman"/>
          <w:color w:val="000000"/>
          <w:sz w:val="28"/>
          <w:szCs w:val="28"/>
        </w:rPr>
        <w:t xml:space="preserve"> </w:t>
      </w:r>
      <w:r w:rsidRPr="00F54FC2">
        <w:rPr>
          <w:rFonts w:eastAsia="Times New Roman"/>
          <w:color w:val="000000"/>
          <w:sz w:val="28"/>
          <w:szCs w:val="28"/>
        </w:rPr>
        <w:t xml:space="preserve">устанавливает меры по реализации государственной молодежной политики в Ханты-Мансийском автономном округе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 xml:space="preserve">Югре (далее также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автономный округ) в соответствии с полномочиями субъекта Российской Федерации и исходя из общероссийских целей и принципов этой политики, а также региональных особенностей.</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Основные понятия.</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Для целей настоящего Закона используются следующие понятия:</w:t>
      </w:r>
    </w:p>
    <w:p w:rsidR="005444EE" w:rsidRPr="00F54FC2" w:rsidRDefault="005444EE" w:rsidP="00F54FC2">
      <w:pPr>
        <w:widowControl/>
        <w:numPr>
          <w:ilvl w:val="0"/>
          <w:numId w:val="11"/>
        </w:numPr>
        <w:tabs>
          <w:tab w:val="left" w:pos="720"/>
        </w:tabs>
        <w:suppressAutoHyphens w:val="0"/>
        <w:spacing w:line="360" w:lineRule="auto"/>
        <w:ind w:left="0" w:firstLine="709"/>
        <w:jc w:val="both"/>
        <w:rPr>
          <w:rFonts w:eastAsia="Times New Roman"/>
          <w:color w:val="000000"/>
          <w:sz w:val="28"/>
          <w:szCs w:val="28"/>
        </w:rPr>
      </w:pPr>
      <w:r w:rsidRPr="00F54FC2">
        <w:rPr>
          <w:rFonts w:eastAsia="Times New Roman"/>
          <w:color w:val="000000"/>
          <w:sz w:val="28"/>
          <w:szCs w:val="28"/>
        </w:rPr>
        <w:t xml:space="preserve">молодые граждане, молодежь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 xml:space="preserve">лица в возрасте от 14 до 30 лет включительно, проживающие на территории Ханты-Мансийского автономного округа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Югры;</w:t>
      </w:r>
    </w:p>
    <w:p w:rsidR="005444EE" w:rsidRPr="00F54FC2" w:rsidRDefault="005444EE" w:rsidP="00F54FC2">
      <w:pPr>
        <w:widowControl/>
        <w:numPr>
          <w:ilvl w:val="0"/>
          <w:numId w:val="11"/>
        </w:numPr>
        <w:tabs>
          <w:tab w:val="left" w:pos="720"/>
        </w:tabs>
        <w:suppressAutoHyphens w:val="0"/>
        <w:spacing w:line="360" w:lineRule="auto"/>
        <w:ind w:left="0" w:firstLine="709"/>
        <w:jc w:val="both"/>
        <w:rPr>
          <w:rFonts w:eastAsia="Times New Roman"/>
          <w:color w:val="000000"/>
          <w:sz w:val="28"/>
          <w:szCs w:val="28"/>
        </w:rPr>
      </w:pPr>
      <w:r w:rsidRPr="00F54FC2">
        <w:rPr>
          <w:rFonts w:eastAsia="Times New Roman"/>
          <w:color w:val="000000"/>
          <w:sz w:val="28"/>
          <w:szCs w:val="28"/>
        </w:rPr>
        <w:t xml:space="preserve">молодая семья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семья, в которой возраст хотя бы одного из супругов не превышает 30 лет, в том числе неполная семья, в которой возраст матери или отца не превышает 30 лет;</w:t>
      </w:r>
    </w:p>
    <w:p w:rsidR="005444EE" w:rsidRPr="00F54FC2" w:rsidRDefault="005444EE" w:rsidP="00F54FC2">
      <w:pPr>
        <w:widowControl/>
        <w:numPr>
          <w:ilvl w:val="0"/>
          <w:numId w:val="11"/>
        </w:numPr>
        <w:tabs>
          <w:tab w:val="left" w:pos="720"/>
        </w:tabs>
        <w:suppressAutoHyphens w:val="0"/>
        <w:spacing w:line="360" w:lineRule="auto"/>
        <w:ind w:left="0" w:firstLine="709"/>
        <w:jc w:val="both"/>
        <w:rPr>
          <w:rFonts w:eastAsia="Times New Roman"/>
          <w:color w:val="000000"/>
          <w:sz w:val="28"/>
          <w:szCs w:val="28"/>
        </w:rPr>
      </w:pPr>
      <w:r w:rsidRPr="00F54FC2">
        <w:rPr>
          <w:rFonts w:eastAsia="Times New Roman"/>
          <w:color w:val="000000"/>
          <w:sz w:val="28"/>
          <w:szCs w:val="28"/>
        </w:rPr>
        <w:t xml:space="preserve">молодежные и детские общественные объединения (далее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 xml:space="preserve">молодежные и детские объединения)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добровольные объединения молодежи и детей на основе общности интересов для удовлетворения духовных и иных нематериальных потребностей;</w:t>
      </w:r>
    </w:p>
    <w:p w:rsidR="005444EE" w:rsidRPr="00F54FC2" w:rsidRDefault="005444EE" w:rsidP="00F54FC2">
      <w:pPr>
        <w:widowControl/>
        <w:numPr>
          <w:ilvl w:val="0"/>
          <w:numId w:val="11"/>
        </w:numPr>
        <w:tabs>
          <w:tab w:val="left" w:pos="720"/>
        </w:tabs>
        <w:suppressAutoHyphens w:val="0"/>
        <w:spacing w:line="360" w:lineRule="auto"/>
        <w:ind w:left="0" w:firstLine="709"/>
        <w:jc w:val="both"/>
        <w:rPr>
          <w:rFonts w:eastAsia="Times New Roman"/>
          <w:color w:val="000000"/>
          <w:sz w:val="28"/>
          <w:szCs w:val="28"/>
        </w:rPr>
      </w:pPr>
      <w:r w:rsidRPr="00F54FC2">
        <w:rPr>
          <w:rFonts w:eastAsia="Times New Roman"/>
          <w:color w:val="000000"/>
          <w:sz w:val="28"/>
          <w:szCs w:val="28"/>
        </w:rPr>
        <w:t xml:space="preserve">молодежный центр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организация, оказывающая молодым гражданам комплекс социальных услуг и услуг по их духовному, культурному и физическому развитию;</w:t>
      </w:r>
    </w:p>
    <w:p w:rsidR="005444EE" w:rsidRPr="00F54FC2" w:rsidRDefault="005444EE" w:rsidP="00F54FC2">
      <w:pPr>
        <w:widowControl/>
        <w:numPr>
          <w:ilvl w:val="0"/>
          <w:numId w:val="11"/>
        </w:numPr>
        <w:tabs>
          <w:tab w:val="left" w:pos="720"/>
        </w:tabs>
        <w:suppressAutoHyphens w:val="0"/>
        <w:spacing w:line="360" w:lineRule="auto"/>
        <w:ind w:left="0" w:firstLine="709"/>
        <w:jc w:val="both"/>
        <w:rPr>
          <w:rFonts w:eastAsia="Times New Roman"/>
          <w:color w:val="000000"/>
          <w:sz w:val="28"/>
          <w:szCs w:val="28"/>
        </w:rPr>
      </w:pPr>
      <w:r w:rsidRPr="00F54FC2">
        <w:rPr>
          <w:rFonts w:eastAsia="Times New Roman"/>
          <w:color w:val="000000"/>
          <w:sz w:val="28"/>
          <w:szCs w:val="28"/>
        </w:rPr>
        <w:t xml:space="preserve">социальные службы для молодежи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организации независимо от форм собственности, осуществляющие деятельность по социальной поддержке, оказанию социально-бытовых, социально-медицинских, психолого-педагогических, социально-правовых услуг, трудозанятости через предоставление временных и постоянных рабочих мест, проведению социальной, психологической адаптации и социальной реабилитации молодых граждан, находящихся в особо трудных условиях, а также граждане, занимающиеся предпринимательской деятельностью по социальному обслуживанию молодежи без образования юридического лица.</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 xml:space="preserve">Законодательство Ханты-Мансийского автономного округа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Югры в сфере государственной молодежной политики.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 xml:space="preserve">Законодательство Ханты-Мансийского автономного округа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 xml:space="preserve">Югры в сфере государственной молодежной политики основано на положениях федерального законодательства, Устава (Основного закона) Ханты-Мансийского автономного округа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Югры, состоит из настоящего Закона, принимаемых в соответствии с ним законов и иных нормативных правовых актов автономного округа.</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p>
    <w:p w:rsidR="005444EE" w:rsidRPr="00F54FC2" w:rsidRDefault="00CE701E" w:rsidP="00F54FC2">
      <w:pPr>
        <w:widowControl/>
        <w:suppressAutoHyphens w:val="0"/>
        <w:spacing w:line="360" w:lineRule="auto"/>
        <w:ind w:firstLine="709"/>
        <w:jc w:val="both"/>
        <w:rPr>
          <w:rFonts w:eastAsia="Times New Roman"/>
          <w:b/>
          <w:color w:val="000000"/>
          <w:sz w:val="28"/>
          <w:szCs w:val="28"/>
        </w:rPr>
      </w:pPr>
      <w:r>
        <w:rPr>
          <w:rFonts w:eastAsia="Times New Roman"/>
          <w:b/>
          <w:color w:val="000000"/>
          <w:sz w:val="28"/>
          <w:szCs w:val="28"/>
        </w:rPr>
        <w:t>2.2</w:t>
      </w:r>
      <w:r w:rsidR="005444EE" w:rsidRPr="00F54FC2">
        <w:rPr>
          <w:rFonts w:eastAsia="Times New Roman"/>
          <w:b/>
          <w:color w:val="000000"/>
          <w:sz w:val="28"/>
          <w:szCs w:val="28"/>
        </w:rPr>
        <w:t xml:space="preserve"> Цели государственной молодежной политики и направления ее реализации</w:t>
      </w:r>
    </w:p>
    <w:p w:rsidR="005444EE" w:rsidRPr="00F54FC2" w:rsidRDefault="005444EE" w:rsidP="00F54FC2">
      <w:pPr>
        <w:widowControl/>
        <w:suppressAutoHyphens w:val="0"/>
        <w:spacing w:line="360" w:lineRule="auto"/>
        <w:ind w:firstLine="709"/>
        <w:jc w:val="both"/>
        <w:rPr>
          <w:rFonts w:eastAsia="Times New Roman"/>
          <w:b/>
          <w:color w:val="000000"/>
          <w:sz w:val="28"/>
          <w:szCs w:val="28"/>
        </w:rPr>
      </w:pPr>
    </w:p>
    <w:p w:rsidR="005444EE" w:rsidRPr="00F54FC2" w:rsidRDefault="005444EE" w:rsidP="00F54FC2">
      <w:pPr>
        <w:widowControl/>
        <w:suppressAutoHyphens w:val="0"/>
        <w:spacing w:line="360" w:lineRule="auto"/>
        <w:ind w:firstLine="709"/>
        <w:jc w:val="both"/>
        <w:rPr>
          <w:rFonts w:eastAsia="Times New Roman"/>
          <w:b/>
          <w:color w:val="000000"/>
          <w:sz w:val="28"/>
          <w:szCs w:val="28"/>
        </w:rPr>
      </w:pPr>
      <w:r w:rsidRPr="00F54FC2">
        <w:rPr>
          <w:rFonts w:eastAsia="Times New Roman"/>
          <w:color w:val="000000"/>
          <w:sz w:val="28"/>
          <w:szCs w:val="28"/>
        </w:rPr>
        <w:t xml:space="preserve">Государственная молодежная политика на территории Ханты-Мансийского автономного округа </w:t>
      </w:r>
      <w:r w:rsidR="00F54FC2">
        <w:rPr>
          <w:rFonts w:eastAsia="Times New Roman"/>
          <w:color w:val="000000"/>
          <w:sz w:val="28"/>
          <w:szCs w:val="28"/>
        </w:rPr>
        <w:t>–</w:t>
      </w:r>
      <w:r w:rsidR="00F54FC2" w:rsidRPr="00F54FC2">
        <w:rPr>
          <w:rFonts w:eastAsia="Times New Roman"/>
          <w:color w:val="000000"/>
          <w:sz w:val="28"/>
          <w:szCs w:val="28"/>
        </w:rPr>
        <w:t xml:space="preserve"> </w:t>
      </w:r>
      <w:r w:rsidRPr="00F54FC2">
        <w:rPr>
          <w:rFonts w:eastAsia="Times New Roman"/>
          <w:color w:val="000000"/>
          <w:sz w:val="28"/>
          <w:szCs w:val="28"/>
        </w:rPr>
        <w:t>Югры осуществляется в соответствии с целями государственной молодежной политики и основными направлениями ее реализации, установленными федеральным законодательством.</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В целях реализации государственной молодежной политики на территории автономного округа осуществляются разработка, принятие и реализация законов, в том числе программ и иных нормативных правовых актов автономного округа.</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Программы автономного округа, реализующие государственную молодежную политику на территории автономного округа, могут быть специальными либо включать в себя отдельные положения, направленные на осуществление государственной молодежной политики.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Реализация Государственной молодежной политики осуществляется по следующим направлениям:</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1) обеспечение соблюдения прав молодежи;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2) обеспечение гарантий в сфере труда и занятости молодежи;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3) содействие предпринимательской деятельности молодежи;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4) государственная поддержка молодой семьи;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5) гарантированное предоставление социальных услуг;</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6) поддержка талантливой молодежи;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7) формирование условий, направленных на физическое и духовное развитие молодежи;</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8) поддержка деятельности молодежных и детских объединений;</w:t>
      </w:r>
    </w:p>
    <w:p w:rsidR="005444EE" w:rsidRPr="00F54FC2" w:rsidRDefault="005444EE" w:rsidP="00F54FC2">
      <w:pPr>
        <w:widowControl/>
        <w:suppressAutoHyphens w:val="0"/>
        <w:spacing w:line="360" w:lineRule="auto"/>
        <w:ind w:firstLine="709"/>
        <w:jc w:val="both"/>
        <w:rPr>
          <w:rFonts w:eastAsia="Times New Roman"/>
          <w:color w:val="000000"/>
          <w:sz w:val="28"/>
          <w:szCs w:val="28"/>
        </w:rPr>
      </w:pPr>
      <w:r w:rsidRPr="00F54FC2">
        <w:rPr>
          <w:rFonts w:eastAsia="Times New Roman"/>
          <w:color w:val="000000"/>
          <w:sz w:val="28"/>
          <w:szCs w:val="28"/>
        </w:rPr>
        <w:t>9) содействие международным молодежным обменам.</w:t>
      </w:r>
    </w:p>
    <w:p w:rsidR="00CE701E" w:rsidRDefault="00CE701E" w:rsidP="00F54FC2">
      <w:pPr>
        <w:widowControl/>
        <w:suppressAutoHyphens w:val="0"/>
        <w:spacing w:line="360" w:lineRule="auto"/>
        <w:ind w:firstLine="709"/>
        <w:jc w:val="both"/>
        <w:rPr>
          <w:rFonts w:eastAsia="Times New Roman"/>
          <w:b/>
          <w:color w:val="000000"/>
          <w:sz w:val="28"/>
          <w:szCs w:val="28"/>
        </w:rPr>
      </w:pPr>
    </w:p>
    <w:p w:rsidR="005444EE" w:rsidRPr="00F54FC2" w:rsidRDefault="00CE701E" w:rsidP="00F54FC2">
      <w:pPr>
        <w:widowControl/>
        <w:suppressAutoHyphens w:val="0"/>
        <w:spacing w:line="360" w:lineRule="auto"/>
        <w:ind w:firstLine="709"/>
        <w:jc w:val="both"/>
        <w:rPr>
          <w:rFonts w:eastAsia="Times New Roman"/>
          <w:b/>
          <w:color w:val="000000"/>
          <w:sz w:val="28"/>
          <w:szCs w:val="28"/>
        </w:rPr>
      </w:pPr>
      <w:r>
        <w:rPr>
          <w:rFonts w:eastAsia="Times New Roman"/>
          <w:b/>
          <w:color w:val="000000"/>
          <w:sz w:val="28"/>
          <w:szCs w:val="28"/>
        </w:rPr>
        <w:t>2.3</w:t>
      </w:r>
      <w:r w:rsidR="005444EE" w:rsidRPr="00F54FC2">
        <w:rPr>
          <w:rFonts w:eastAsia="Times New Roman"/>
          <w:b/>
          <w:color w:val="000000"/>
          <w:sz w:val="28"/>
          <w:szCs w:val="28"/>
        </w:rPr>
        <w:t xml:space="preserve"> Окружная программа «Молодежь Югры»</w:t>
      </w:r>
    </w:p>
    <w:p w:rsidR="00CE701E" w:rsidRDefault="00CE701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Думой Ханты – Мансийского автономного округа – Югры 10 февраля </w:t>
      </w:r>
      <w:r w:rsidR="00F54FC2" w:rsidRPr="00F54FC2">
        <w:rPr>
          <w:color w:val="000000"/>
          <w:sz w:val="28"/>
          <w:szCs w:val="28"/>
        </w:rPr>
        <w:t>2006</w:t>
      </w:r>
      <w:r w:rsidR="00F54FC2">
        <w:rPr>
          <w:color w:val="000000"/>
          <w:sz w:val="28"/>
          <w:szCs w:val="28"/>
        </w:rPr>
        <w:t xml:space="preserve"> </w:t>
      </w:r>
      <w:r w:rsidR="00F54FC2" w:rsidRPr="00F54FC2">
        <w:rPr>
          <w:color w:val="000000"/>
          <w:sz w:val="28"/>
          <w:szCs w:val="28"/>
        </w:rPr>
        <w:t>года</w:t>
      </w:r>
      <w:r w:rsidRPr="00F54FC2">
        <w:rPr>
          <w:color w:val="000000"/>
          <w:sz w:val="28"/>
          <w:szCs w:val="28"/>
        </w:rPr>
        <w:t xml:space="preserve"> был принят закон Ханты – Мансийского автономного округа – Югры: О программе Ханты – Мансийского автономного округа – Югры «Молодежь Югры» на 2006</w:t>
      </w:r>
      <w:r w:rsidR="00F54FC2">
        <w:rPr>
          <w:color w:val="000000"/>
          <w:sz w:val="28"/>
          <w:szCs w:val="28"/>
        </w:rPr>
        <w:t>–</w:t>
      </w:r>
      <w:r w:rsidR="00F54FC2" w:rsidRPr="00F54FC2">
        <w:rPr>
          <w:color w:val="000000"/>
          <w:sz w:val="28"/>
          <w:szCs w:val="28"/>
        </w:rPr>
        <w:t>2008</w:t>
      </w:r>
      <w:r w:rsidR="00F54FC2">
        <w:rPr>
          <w:color w:val="000000"/>
          <w:sz w:val="28"/>
          <w:szCs w:val="28"/>
        </w:rPr>
        <w:t xml:space="preserve"> </w:t>
      </w:r>
      <w:r w:rsidR="00F54FC2" w:rsidRPr="00F54FC2">
        <w:rPr>
          <w:color w:val="000000"/>
          <w:sz w:val="28"/>
          <w:szCs w:val="28"/>
        </w:rPr>
        <w:t>годы</w:t>
      </w:r>
      <w:r w:rsidRPr="00F54FC2">
        <w:rPr>
          <w:color w:val="000000"/>
          <w:sz w:val="28"/>
          <w:szCs w:val="28"/>
        </w:rPr>
        <w:t>.</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Основные цели и задачи программы: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Основная цель Программы – формирование правовых, экономических, политических, социальных, организационных условий для самоопределения и самореализации молодежи Югры.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Задачи программы:</w:t>
      </w:r>
    </w:p>
    <w:p w:rsidR="005444EE" w:rsidRPr="00F54FC2" w:rsidRDefault="005444EE" w:rsidP="00F54FC2">
      <w:pPr>
        <w:widowControl/>
        <w:numPr>
          <w:ilvl w:val="0"/>
          <w:numId w:val="12"/>
        </w:numPr>
        <w:tabs>
          <w:tab w:val="left" w:pos="360"/>
        </w:tabs>
        <w:suppressAutoHyphens w:val="0"/>
        <w:spacing w:line="360" w:lineRule="auto"/>
        <w:ind w:left="0" w:firstLine="709"/>
        <w:jc w:val="both"/>
        <w:rPr>
          <w:color w:val="000000"/>
          <w:sz w:val="28"/>
          <w:szCs w:val="28"/>
        </w:rPr>
      </w:pPr>
      <w:r w:rsidRPr="00F54FC2">
        <w:rPr>
          <w:color w:val="000000"/>
          <w:sz w:val="28"/>
          <w:szCs w:val="28"/>
        </w:rPr>
        <w:t>формирование духовных и гражданских ценностей, обеспечивающих социальную активность, самоопределение и полноценную самореализацию молодежи;</w:t>
      </w:r>
    </w:p>
    <w:p w:rsidR="005444EE" w:rsidRPr="00F54FC2" w:rsidRDefault="005444EE" w:rsidP="00F54FC2">
      <w:pPr>
        <w:widowControl/>
        <w:numPr>
          <w:ilvl w:val="0"/>
          <w:numId w:val="12"/>
        </w:numPr>
        <w:tabs>
          <w:tab w:val="left" w:pos="360"/>
        </w:tabs>
        <w:suppressAutoHyphens w:val="0"/>
        <w:spacing w:line="360" w:lineRule="auto"/>
        <w:ind w:left="0" w:firstLine="709"/>
        <w:jc w:val="both"/>
        <w:rPr>
          <w:color w:val="000000"/>
          <w:sz w:val="28"/>
          <w:szCs w:val="28"/>
        </w:rPr>
      </w:pPr>
      <w:r w:rsidRPr="00F54FC2">
        <w:rPr>
          <w:color w:val="000000"/>
          <w:sz w:val="28"/>
          <w:szCs w:val="28"/>
        </w:rPr>
        <w:t>поддержка профессионального становления и роста, деловой активности</w:t>
      </w:r>
      <w:r w:rsidR="00F54FC2">
        <w:rPr>
          <w:color w:val="000000"/>
          <w:sz w:val="28"/>
          <w:szCs w:val="28"/>
        </w:rPr>
        <w:t xml:space="preserve"> </w:t>
      </w:r>
      <w:r w:rsidRPr="00F54FC2">
        <w:rPr>
          <w:color w:val="000000"/>
          <w:sz w:val="28"/>
          <w:szCs w:val="28"/>
        </w:rPr>
        <w:t>молодежи;</w:t>
      </w:r>
    </w:p>
    <w:p w:rsidR="005444EE" w:rsidRPr="00F54FC2" w:rsidRDefault="005444EE" w:rsidP="00F54FC2">
      <w:pPr>
        <w:widowControl/>
        <w:numPr>
          <w:ilvl w:val="0"/>
          <w:numId w:val="12"/>
        </w:numPr>
        <w:tabs>
          <w:tab w:val="left" w:pos="360"/>
        </w:tabs>
        <w:suppressAutoHyphens w:val="0"/>
        <w:spacing w:line="360" w:lineRule="auto"/>
        <w:ind w:left="0" w:firstLine="709"/>
        <w:jc w:val="both"/>
        <w:rPr>
          <w:color w:val="000000"/>
          <w:sz w:val="28"/>
          <w:szCs w:val="28"/>
        </w:rPr>
      </w:pPr>
      <w:r w:rsidRPr="00F54FC2">
        <w:rPr>
          <w:color w:val="000000"/>
          <w:sz w:val="28"/>
          <w:szCs w:val="28"/>
        </w:rPr>
        <w:t>создание условий формирования благоприятной социальной среды для социального и личностного развития молодежи;</w:t>
      </w:r>
    </w:p>
    <w:p w:rsidR="005444EE" w:rsidRPr="00F54FC2" w:rsidRDefault="005444EE" w:rsidP="00F54FC2">
      <w:pPr>
        <w:widowControl/>
        <w:numPr>
          <w:ilvl w:val="0"/>
          <w:numId w:val="12"/>
        </w:numPr>
        <w:tabs>
          <w:tab w:val="left" w:pos="360"/>
        </w:tabs>
        <w:suppressAutoHyphens w:val="0"/>
        <w:spacing w:line="360" w:lineRule="auto"/>
        <w:ind w:left="0" w:firstLine="709"/>
        <w:jc w:val="both"/>
        <w:rPr>
          <w:color w:val="000000"/>
          <w:sz w:val="28"/>
          <w:szCs w:val="28"/>
        </w:rPr>
      </w:pPr>
      <w:r w:rsidRPr="00F54FC2">
        <w:rPr>
          <w:color w:val="000000"/>
          <w:sz w:val="28"/>
          <w:szCs w:val="28"/>
        </w:rPr>
        <w:t>совершенствование молодежной политики.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Принципы разработки Программы:</w:t>
      </w:r>
    </w:p>
    <w:p w:rsidR="005444EE" w:rsidRPr="00F54FC2" w:rsidRDefault="005444EE" w:rsidP="00F54FC2">
      <w:pPr>
        <w:widowControl/>
        <w:numPr>
          <w:ilvl w:val="0"/>
          <w:numId w:val="26"/>
        </w:numPr>
        <w:tabs>
          <w:tab w:val="left" w:pos="459"/>
          <w:tab w:val="left" w:pos="798"/>
        </w:tabs>
        <w:suppressAutoHyphens w:val="0"/>
        <w:spacing w:line="360" w:lineRule="auto"/>
        <w:ind w:left="0" w:firstLine="709"/>
        <w:jc w:val="both"/>
        <w:rPr>
          <w:color w:val="000000"/>
          <w:sz w:val="28"/>
          <w:szCs w:val="28"/>
        </w:rPr>
      </w:pPr>
      <w:r w:rsidRPr="00F54FC2">
        <w:rPr>
          <w:color w:val="000000"/>
          <w:sz w:val="28"/>
          <w:szCs w:val="28"/>
        </w:rPr>
        <w:t>учет интересов и потребностей всех групп молодежи;</w:t>
      </w:r>
    </w:p>
    <w:p w:rsidR="005444EE" w:rsidRPr="00F54FC2" w:rsidRDefault="005444EE" w:rsidP="00F54FC2">
      <w:pPr>
        <w:widowControl/>
        <w:numPr>
          <w:ilvl w:val="0"/>
          <w:numId w:val="26"/>
        </w:numPr>
        <w:tabs>
          <w:tab w:val="left" w:pos="459"/>
          <w:tab w:val="left" w:pos="798"/>
        </w:tabs>
        <w:suppressAutoHyphens w:val="0"/>
        <w:spacing w:line="360" w:lineRule="auto"/>
        <w:ind w:left="0" w:firstLine="709"/>
        <w:jc w:val="both"/>
        <w:rPr>
          <w:color w:val="000000"/>
          <w:sz w:val="28"/>
          <w:szCs w:val="28"/>
        </w:rPr>
      </w:pPr>
      <w:r w:rsidRPr="00F54FC2">
        <w:rPr>
          <w:color w:val="000000"/>
          <w:sz w:val="28"/>
          <w:szCs w:val="28"/>
        </w:rPr>
        <w:t>нацеленность на активное участие молодых жителей округа в разработке и реализации проектов и программ государственной молодежной политики;</w:t>
      </w:r>
    </w:p>
    <w:p w:rsidR="005444EE" w:rsidRPr="00F54FC2" w:rsidRDefault="005444EE" w:rsidP="00F54FC2">
      <w:pPr>
        <w:widowControl/>
        <w:numPr>
          <w:ilvl w:val="0"/>
          <w:numId w:val="26"/>
        </w:numPr>
        <w:tabs>
          <w:tab w:val="left" w:pos="459"/>
          <w:tab w:val="left" w:pos="798"/>
        </w:tabs>
        <w:suppressAutoHyphens w:val="0"/>
        <w:spacing w:line="360" w:lineRule="auto"/>
        <w:ind w:left="0" w:firstLine="709"/>
        <w:jc w:val="both"/>
        <w:rPr>
          <w:color w:val="000000"/>
          <w:sz w:val="28"/>
          <w:szCs w:val="28"/>
        </w:rPr>
      </w:pPr>
      <w:r w:rsidRPr="00F54FC2">
        <w:rPr>
          <w:color w:val="000000"/>
          <w:sz w:val="28"/>
          <w:szCs w:val="28"/>
        </w:rPr>
        <w:t>взаимодействие государственных органов, институтов гражданского общества и бизнеса.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Основными ожидаемыми конечными результатами реализации Программы в соответствии с задачами должны стать:</w:t>
      </w:r>
    </w:p>
    <w:p w:rsidR="005444EE" w:rsidRPr="00F54FC2" w:rsidRDefault="005444EE" w:rsidP="00F54FC2">
      <w:pPr>
        <w:widowControl/>
        <w:tabs>
          <w:tab w:val="left" w:pos="360"/>
        </w:tabs>
        <w:suppressAutoHyphens w:val="0"/>
        <w:spacing w:line="360" w:lineRule="auto"/>
        <w:ind w:firstLine="709"/>
        <w:jc w:val="both"/>
        <w:rPr>
          <w:color w:val="000000"/>
          <w:sz w:val="28"/>
          <w:szCs w:val="28"/>
        </w:rPr>
      </w:pPr>
      <w:r w:rsidRPr="00F54FC2">
        <w:rPr>
          <w:color w:val="000000"/>
          <w:sz w:val="28"/>
          <w:szCs w:val="28"/>
        </w:rPr>
        <w:t>Повышение эффективности</w:t>
      </w:r>
      <w:r w:rsidRPr="00F54FC2">
        <w:rPr>
          <w:b/>
          <w:color w:val="000000"/>
          <w:sz w:val="28"/>
          <w:szCs w:val="28"/>
        </w:rPr>
        <w:t xml:space="preserve"> </w:t>
      </w:r>
      <w:r w:rsidRPr="00F54FC2">
        <w:rPr>
          <w:color w:val="000000"/>
          <w:sz w:val="28"/>
          <w:szCs w:val="28"/>
        </w:rPr>
        <w:t>системы по формированию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автономного округа, расширение возможностей социального самоопределения и общественной самореализации молодых людей.</w:t>
      </w:r>
    </w:p>
    <w:p w:rsidR="005444EE" w:rsidRPr="00F54FC2" w:rsidRDefault="005444EE" w:rsidP="00F54FC2">
      <w:pPr>
        <w:widowControl/>
        <w:tabs>
          <w:tab w:val="left" w:pos="360"/>
        </w:tabs>
        <w:suppressAutoHyphens w:val="0"/>
        <w:spacing w:line="360" w:lineRule="auto"/>
        <w:ind w:firstLine="709"/>
        <w:jc w:val="both"/>
        <w:rPr>
          <w:color w:val="000000"/>
          <w:sz w:val="28"/>
          <w:szCs w:val="28"/>
        </w:rPr>
      </w:pPr>
      <w:r w:rsidRPr="00F54FC2">
        <w:rPr>
          <w:color w:val="000000"/>
          <w:sz w:val="28"/>
          <w:szCs w:val="28"/>
        </w:rPr>
        <w:t>Повышение качества поддержки профессионального становления и роста, деловой активности</w:t>
      </w:r>
      <w:r w:rsidR="00F54FC2">
        <w:rPr>
          <w:color w:val="000000"/>
          <w:sz w:val="28"/>
          <w:szCs w:val="28"/>
        </w:rPr>
        <w:t xml:space="preserve"> </w:t>
      </w:r>
      <w:r w:rsidRPr="00F54FC2">
        <w:rPr>
          <w:color w:val="000000"/>
          <w:sz w:val="28"/>
          <w:szCs w:val="28"/>
        </w:rPr>
        <w:t>молодежи, увеличивающей участие молодежи в предпринимательской, трудовой деятельности, расширение поля профессионального самоопределения и трудовой самореализации молодежи.</w:t>
      </w:r>
    </w:p>
    <w:p w:rsidR="005444EE" w:rsidRPr="00F54FC2" w:rsidRDefault="005444EE" w:rsidP="00F54FC2">
      <w:pPr>
        <w:widowControl/>
        <w:tabs>
          <w:tab w:val="left" w:pos="360"/>
        </w:tabs>
        <w:suppressAutoHyphens w:val="0"/>
        <w:spacing w:line="360" w:lineRule="auto"/>
        <w:ind w:firstLine="709"/>
        <w:jc w:val="both"/>
        <w:rPr>
          <w:color w:val="000000"/>
          <w:sz w:val="28"/>
          <w:szCs w:val="28"/>
        </w:rPr>
      </w:pPr>
      <w:r w:rsidRPr="00F54FC2">
        <w:rPr>
          <w:color w:val="000000"/>
          <w:sz w:val="28"/>
          <w:szCs w:val="28"/>
        </w:rPr>
        <w:t>Создание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 спортивной деятельности, расширение социокультурных возможностей для самоопределения и самореализации молодых людей.</w:t>
      </w:r>
    </w:p>
    <w:p w:rsidR="005444EE" w:rsidRPr="00F54FC2" w:rsidRDefault="005444EE" w:rsidP="00F54FC2">
      <w:pPr>
        <w:widowControl/>
        <w:tabs>
          <w:tab w:val="left" w:pos="360"/>
        </w:tabs>
        <w:suppressAutoHyphens w:val="0"/>
        <w:spacing w:line="360" w:lineRule="auto"/>
        <w:ind w:firstLine="709"/>
        <w:jc w:val="both"/>
        <w:rPr>
          <w:color w:val="000000"/>
          <w:sz w:val="28"/>
          <w:szCs w:val="28"/>
        </w:rPr>
      </w:pPr>
      <w:r w:rsidRPr="00F54FC2">
        <w:rPr>
          <w:color w:val="000000"/>
          <w:sz w:val="28"/>
          <w:szCs w:val="28"/>
        </w:rPr>
        <w:t>Повышение уровня управления</w:t>
      </w:r>
      <w:r w:rsidRPr="00F54FC2">
        <w:rPr>
          <w:b/>
          <w:color w:val="000000"/>
          <w:sz w:val="28"/>
          <w:szCs w:val="28"/>
        </w:rPr>
        <w:t xml:space="preserve"> </w:t>
      </w:r>
      <w:r w:rsidRPr="00F54FC2">
        <w:rPr>
          <w:color w:val="000000"/>
          <w:sz w:val="28"/>
          <w:szCs w:val="28"/>
        </w:rPr>
        <w:t>молодежной политикой, укрепление ее действенности.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Основными количественными показателями всех мероприятий и акций массового характера могут служить число мероприятий и охваченных ими, количество молодежных субъектов социальной активности (клубов, объединений и др.) и результатов действий (проектов, побед в соревнованиях и др.), кроме того, каждая из задач может быть измерена с помощью ряда показателей, количественное выражение которых определяется в результате как оперативного сбора информации, так и через социологические и социально-психологические исследования.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Достижение цели и решение задач, поставленных в программе, предполагается осуществлять, следуя четырем основным направлениям молодежной политики: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1) социально-гражданское развитие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2) деловая и трудовая активность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3) здоровое поколение;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4) управление молодежной политикой.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Каждое из этих направлений реализуется через определенные способы действий и конкретные мероприятия.</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b/>
          <w:color w:val="000000"/>
          <w:sz w:val="28"/>
          <w:szCs w:val="28"/>
        </w:rPr>
      </w:pPr>
      <w:r w:rsidRPr="00F54FC2">
        <w:rPr>
          <w:b/>
          <w:color w:val="000000"/>
          <w:sz w:val="28"/>
          <w:szCs w:val="28"/>
        </w:rPr>
        <w:t>2.4</w:t>
      </w:r>
      <w:r w:rsidR="00F54FC2">
        <w:rPr>
          <w:b/>
          <w:color w:val="000000"/>
          <w:sz w:val="28"/>
          <w:szCs w:val="28"/>
        </w:rPr>
        <w:t xml:space="preserve"> </w:t>
      </w:r>
      <w:r w:rsidR="00F54FC2" w:rsidRPr="00F54FC2">
        <w:rPr>
          <w:b/>
          <w:color w:val="000000"/>
          <w:sz w:val="28"/>
          <w:szCs w:val="28"/>
        </w:rPr>
        <w:t>Де</w:t>
      </w:r>
      <w:r w:rsidRPr="00F54FC2">
        <w:rPr>
          <w:b/>
          <w:color w:val="000000"/>
          <w:sz w:val="28"/>
          <w:szCs w:val="28"/>
        </w:rPr>
        <w:t>ятельность</w:t>
      </w:r>
      <w:r w:rsidR="00F54FC2">
        <w:rPr>
          <w:b/>
          <w:color w:val="000000"/>
          <w:sz w:val="28"/>
          <w:szCs w:val="28"/>
        </w:rPr>
        <w:t xml:space="preserve"> </w:t>
      </w:r>
      <w:r w:rsidRPr="00F54FC2">
        <w:rPr>
          <w:b/>
          <w:color w:val="000000"/>
          <w:sz w:val="28"/>
          <w:szCs w:val="28"/>
        </w:rPr>
        <w:t>общественной палаты</w:t>
      </w:r>
    </w:p>
    <w:p w:rsidR="00CE701E" w:rsidRDefault="00CE701E" w:rsidP="00F54FC2">
      <w:pPr>
        <w:pStyle w:val="a7"/>
        <w:widowControl/>
        <w:suppressLineNumbers w:val="0"/>
        <w:suppressAutoHyphens w:val="0"/>
        <w:spacing w:line="360" w:lineRule="auto"/>
        <w:ind w:firstLine="709"/>
        <w:jc w:val="both"/>
        <w:rPr>
          <w:color w:val="000000"/>
          <w:sz w:val="28"/>
          <w:szCs w:val="28"/>
        </w:rPr>
      </w:pP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При Думе Ханты-Мансийского автономного округа-Югры работает общественная молодежная палата.</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Молодежная палата является совещательным и консультативным органом и осуществляет свою деятельность на общественных началах в соответствии с Конституцией Российской Федерации, иным федеральным законодательством, Уставом Ханты-Мансийского автономного округа – Югры, иным законодательством автономного округа, а также настоящим Положением и Регламентом Общественной молодежной палаты при Думе Ханты-Мансийского автономного округа – Югры.</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Основные цели Молодежной палаты:</w:t>
      </w:r>
    </w:p>
    <w:p w:rsidR="005444EE" w:rsidRPr="00F54FC2" w:rsidRDefault="005444EE" w:rsidP="00F54FC2">
      <w:pPr>
        <w:pStyle w:val="a7"/>
        <w:widowControl/>
        <w:numPr>
          <w:ilvl w:val="0"/>
          <w:numId w:val="13"/>
        </w:numPr>
        <w:suppressLineNumbers w:val="0"/>
        <w:suppressAutoHyphens w:val="0"/>
        <w:spacing w:line="360" w:lineRule="auto"/>
        <w:ind w:left="0" w:firstLine="709"/>
        <w:jc w:val="both"/>
        <w:rPr>
          <w:color w:val="000000"/>
          <w:sz w:val="28"/>
          <w:szCs w:val="28"/>
        </w:rPr>
      </w:pPr>
      <w:r w:rsidRPr="00F54FC2">
        <w:rPr>
          <w:color w:val="000000"/>
          <w:sz w:val="28"/>
          <w:szCs w:val="28"/>
        </w:rPr>
        <w:t>Участие молодежи в общественно-политической жизни во благо процветания и развития автономного округа.</w:t>
      </w:r>
    </w:p>
    <w:p w:rsidR="005444EE" w:rsidRPr="00F54FC2" w:rsidRDefault="005444EE" w:rsidP="00F54FC2">
      <w:pPr>
        <w:pStyle w:val="a7"/>
        <w:widowControl/>
        <w:numPr>
          <w:ilvl w:val="0"/>
          <w:numId w:val="13"/>
        </w:numPr>
        <w:suppressLineNumbers w:val="0"/>
        <w:suppressAutoHyphens w:val="0"/>
        <w:spacing w:line="360" w:lineRule="auto"/>
        <w:ind w:left="0" w:firstLine="709"/>
        <w:jc w:val="both"/>
        <w:rPr>
          <w:color w:val="000000"/>
          <w:sz w:val="28"/>
          <w:szCs w:val="28"/>
        </w:rPr>
      </w:pPr>
      <w:r w:rsidRPr="00F54FC2">
        <w:rPr>
          <w:color w:val="000000"/>
          <w:sz w:val="28"/>
          <w:szCs w:val="28"/>
        </w:rPr>
        <w:t>Содействие в приобщении наиболее активных и подготовленных молодых граждан к общественной и политической деятельности.</w:t>
      </w:r>
    </w:p>
    <w:p w:rsidR="005444EE" w:rsidRPr="00F54FC2" w:rsidRDefault="005444EE" w:rsidP="00F54FC2">
      <w:pPr>
        <w:pStyle w:val="a7"/>
        <w:widowControl/>
        <w:numPr>
          <w:ilvl w:val="0"/>
          <w:numId w:val="13"/>
        </w:numPr>
        <w:suppressLineNumbers w:val="0"/>
        <w:suppressAutoHyphens w:val="0"/>
        <w:spacing w:line="360" w:lineRule="auto"/>
        <w:ind w:left="0" w:firstLine="709"/>
        <w:jc w:val="both"/>
        <w:rPr>
          <w:color w:val="000000"/>
          <w:sz w:val="28"/>
          <w:szCs w:val="28"/>
        </w:rPr>
      </w:pPr>
      <w:r w:rsidRPr="00F54FC2">
        <w:rPr>
          <w:color w:val="000000"/>
          <w:sz w:val="28"/>
          <w:szCs w:val="28"/>
        </w:rPr>
        <w:t>Формирование, укрепление и повышение правовой и политической культуры молодежи автономного округа.</w:t>
      </w:r>
    </w:p>
    <w:p w:rsidR="005444EE" w:rsidRPr="00F54FC2" w:rsidRDefault="005444EE" w:rsidP="00F54FC2">
      <w:pPr>
        <w:pStyle w:val="a7"/>
        <w:widowControl/>
        <w:numPr>
          <w:ilvl w:val="0"/>
          <w:numId w:val="13"/>
        </w:numPr>
        <w:suppressLineNumbers w:val="0"/>
        <w:suppressAutoHyphens w:val="0"/>
        <w:spacing w:line="360" w:lineRule="auto"/>
        <w:ind w:left="0" w:firstLine="709"/>
        <w:jc w:val="both"/>
        <w:rPr>
          <w:color w:val="000000"/>
          <w:sz w:val="28"/>
          <w:szCs w:val="28"/>
        </w:rPr>
      </w:pPr>
      <w:r w:rsidRPr="00F54FC2">
        <w:rPr>
          <w:color w:val="000000"/>
          <w:sz w:val="28"/>
          <w:szCs w:val="28"/>
        </w:rPr>
        <w:t>Поддержка созидательной, гражданской активности молодежи.</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Основные задачи Молодежной палаты:</w:t>
      </w:r>
    </w:p>
    <w:p w:rsidR="005444EE" w:rsidRPr="00F54FC2" w:rsidRDefault="005444EE" w:rsidP="00F54FC2">
      <w:pPr>
        <w:pStyle w:val="a7"/>
        <w:widowControl/>
        <w:numPr>
          <w:ilvl w:val="0"/>
          <w:numId w:val="14"/>
        </w:numPr>
        <w:suppressLineNumbers w:val="0"/>
        <w:suppressAutoHyphens w:val="0"/>
        <w:spacing w:line="360" w:lineRule="auto"/>
        <w:ind w:left="0" w:firstLine="709"/>
        <w:jc w:val="both"/>
        <w:rPr>
          <w:color w:val="000000"/>
          <w:sz w:val="28"/>
          <w:szCs w:val="28"/>
        </w:rPr>
      </w:pPr>
      <w:r w:rsidRPr="00F54FC2">
        <w:rPr>
          <w:color w:val="000000"/>
          <w:sz w:val="28"/>
          <w:szCs w:val="28"/>
        </w:rPr>
        <w:t>Содействие в осуществлении информационно-аналитической и консультативной деятельности в области государственной молодежной политики на территории автономного округа.</w:t>
      </w:r>
    </w:p>
    <w:p w:rsidR="005444EE" w:rsidRPr="00F54FC2" w:rsidRDefault="005444EE" w:rsidP="00F54FC2">
      <w:pPr>
        <w:pStyle w:val="a7"/>
        <w:widowControl/>
        <w:numPr>
          <w:ilvl w:val="0"/>
          <w:numId w:val="14"/>
        </w:numPr>
        <w:suppressLineNumbers w:val="0"/>
        <w:suppressAutoHyphens w:val="0"/>
        <w:spacing w:line="360" w:lineRule="auto"/>
        <w:ind w:left="0" w:firstLine="709"/>
        <w:jc w:val="both"/>
        <w:rPr>
          <w:color w:val="000000"/>
          <w:sz w:val="28"/>
          <w:szCs w:val="28"/>
        </w:rPr>
      </w:pPr>
      <w:r w:rsidRPr="00F54FC2">
        <w:rPr>
          <w:color w:val="000000"/>
          <w:sz w:val="28"/>
          <w:szCs w:val="28"/>
        </w:rPr>
        <w:t>Внесение предложений по проектам целевых программ автономного округа в области защиты прав и законных интересов молодежи, проектам ежегодных докладов о положении молодежи в автономном округе.</w:t>
      </w:r>
    </w:p>
    <w:p w:rsidR="005444EE" w:rsidRPr="00F54FC2" w:rsidRDefault="005444EE" w:rsidP="00F54FC2">
      <w:pPr>
        <w:pStyle w:val="a7"/>
        <w:widowControl/>
        <w:numPr>
          <w:ilvl w:val="0"/>
          <w:numId w:val="14"/>
        </w:numPr>
        <w:suppressLineNumbers w:val="0"/>
        <w:suppressAutoHyphens w:val="0"/>
        <w:spacing w:line="360" w:lineRule="auto"/>
        <w:ind w:left="0" w:firstLine="709"/>
        <w:jc w:val="both"/>
        <w:rPr>
          <w:color w:val="000000"/>
          <w:sz w:val="28"/>
          <w:szCs w:val="28"/>
        </w:rPr>
      </w:pPr>
      <w:r w:rsidRPr="00F54FC2">
        <w:rPr>
          <w:color w:val="000000"/>
          <w:sz w:val="28"/>
          <w:szCs w:val="28"/>
        </w:rPr>
        <w:t>Изучение и формирование мнения молодых граждан о деятельности органов государственной власти автономного округа по реализации государственной молодежной политики на территории автономного округа.</w:t>
      </w:r>
    </w:p>
    <w:p w:rsidR="005444EE" w:rsidRPr="00F54FC2" w:rsidRDefault="005444EE" w:rsidP="00F54FC2">
      <w:pPr>
        <w:pStyle w:val="a7"/>
        <w:widowControl/>
        <w:numPr>
          <w:ilvl w:val="0"/>
          <w:numId w:val="14"/>
        </w:numPr>
        <w:suppressLineNumbers w:val="0"/>
        <w:suppressAutoHyphens w:val="0"/>
        <w:spacing w:line="360" w:lineRule="auto"/>
        <w:ind w:left="0" w:firstLine="709"/>
        <w:jc w:val="both"/>
        <w:rPr>
          <w:color w:val="000000"/>
          <w:sz w:val="28"/>
          <w:szCs w:val="28"/>
        </w:rPr>
      </w:pPr>
      <w:r w:rsidRPr="00F54FC2">
        <w:rPr>
          <w:color w:val="000000"/>
          <w:sz w:val="28"/>
          <w:szCs w:val="28"/>
        </w:rPr>
        <w:t>Обеспечение взаимодействия Молодежной палаты с Общественной молодежной палатой при Государственной Думе Федерального Собрания Российской Федерации и другими молодежными парламентскими структурами, созданными при органах государственной власти и местного самоуправления в субъектах Российской Федерации.</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Состав Молодежной палаты:</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Представители, делегируемые в состав Молодежной палаты, должны быть гражданами Российской Федерации не моложе 18 лет и не старше 30 лет.</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Формирование Молодежной палаты:</w:t>
      </w:r>
    </w:p>
    <w:p w:rsidR="005444EE" w:rsidRPr="00F54FC2" w:rsidRDefault="005444EE" w:rsidP="00F54FC2">
      <w:pPr>
        <w:pStyle w:val="a7"/>
        <w:widowControl/>
        <w:numPr>
          <w:ilvl w:val="0"/>
          <w:numId w:val="16"/>
        </w:numPr>
        <w:suppressLineNumbers w:val="0"/>
        <w:suppressAutoHyphens w:val="0"/>
        <w:spacing w:line="360" w:lineRule="auto"/>
        <w:ind w:left="0" w:firstLine="709"/>
        <w:jc w:val="both"/>
        <w:rPr>
          <w:color w:val="000000"/>
          <w:sz w:val="28"/>
          <w:szCs w:val="28"/>
        </w:rPr>
      </w:pPr>
      <w:r w:rsidRPr="00F54FC2">
        <w:rPr>
          <w:color w:val="000000"/>
          <w:sz w:val="28"/>
          <w:szCs w:val="28"/>
        </w:rPr>
        <w:t>Для формирования Молодежной платы Комиссией по социальной политике Думы создается организационный комитет по формированию Молодежной палаты (далее также – организационный комитет).</w:t>
      </w:r>
    </w:p>
    <w:p w:rsidR="005444EE" w:rsidRPr="00F54FC2" w:rsidRDefault="005444EE" w:rsidP="00F54FC2">
      <w:pPr>
        <w:pStyle w:val="a7"/>
        <w:widowControl/>
        <w:numPr>
          <w:ilvl w:val="0"/>
          <w:numId w:val="16"/>
        </w:numPr>
        <w:suppressLineNumbers w:val="0"/>
        <w:suppressAutoHyphens w:val="0"/>
        <w:spacing w:line="360" w:lineRule="auto"/>
        <w:ind w:left="0" w:firstLine="709"/>
        <w:jc w:val="both"/>
        <w:rPr>
          <w:color w:val="000000"/>
          <w:sz w:val="28"/>
          <w:szCs w:val="28"/>
        </w:rPr>
      </w:pPr>
      <w:r w:rsidRPr="00F54FC2">
        <w:rPr>
          <w:color w:val="000000"/>
          <w:sz w:val="28"/>
          <w:szCs w:val="28"/>
        </w:rPr>
        <w:t>В состав организационного комитета могут входить депутаты Думы, представители Комитета по молодежной политике автономного округа, представители Ассоциации детских и молодежных объединений автономного округа.</w:t>
      </w:r>
    </w:p>
    <w:p w:rsidR="005444EE" w:rsidRPr="00F54FC2" w:rsidRDefault="005444EE" w:rsidP="00F54FC2">
      <w:pPr>
        <w:pStyle w:val="a7"/>
        <w:widowControl/>
        <w:numPr>
          <w:ilvl w:val="0"/>
          <w:numId w:val="16"/>
        </w:numPr>
        <w:suppressLineNumbers w:val="0"/>
        <w:suppressAutoHyphens w:val="0"/>
        <w:spacing w:line="360" w:lineRule="auto"/>
        <w:ind w:left="0" w:firstLine="709"/>
        <w:jc w:val="both"/>
        <w:rPr>
          <w:color w:val="000000"/>
          <w:sz w:val="28"/>
          <w:szCs w:val="28"/>
        </w:rPr>
      </w:pPr>
      <w:r w:rsidRPr="00F54FC2">
        <w:rPr>
          <w:color w:val="000000"/>
          <w:sz w:val="28"/>
          <w:szCs w:val="28"/>
        </w:rPr>
        <w:t>Полномочия представителей Молодежной палаты могут быть прекращены досрочно субъектами, обладающими правом делегировать представителей в Молодежную палату, с одновременной заменой или без замены его другим представителем.</w:t>
      </w:r>
    </w:p>
    <w:p w:rsidR="005444EE" w:rsidRPr="00F54FC2" w:rsidRDefault="005444EE" w:rsidP="00F54FC2">
      <w:pPr>
        <w:pStyle w:val="a7"/>
        <w:widowControl/>
        <w:suppressLineNumbers w:val="0"/>
        <w:suppressAutoHyphens w:val="0"/>
        <w:spacing w:line="360" w:lineRule="auto"/>
        <w:ind w:firstLine="709"/>
        <w:jc w:val="both"/>
        <w:rPr>
          <w:color w:val="000000"/>
          <w:sz w:val="28"/>
          <w:szCs w:val="28"/>
        </w:rPr>
      </w:pPr>
      <w:r w:rsidRPr="00F54FC2">
        <w:rPr>
          <w:color w:val="000000"/>
          <w:sz w:val="28"/>
          <w:szCs w:val="28"/>
        </w:rPr>
        <w:t>Полномочия члена Молодежной палаты могут быть прекращены досрочно также в случаях:</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утраты им гражданства Российской Федерации;</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его выезда на постоянное место жительства за пределы автономного округа;</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вступления в отношении его в законную силу обвинительного приговора суда;</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объявления его умершим по решению суда, вступившему в законную силу; его смерти; подачи им личного заявления о сложении полномочий;</w:t>
      </w:r>
    </w:p>
    <w:p w:rsidR="005444EE" w:rsidRPr="00F54FC2" w:rsidRDefault="005444EE" w:rsidP="00F54FC2">
      <w:pPr>
        <w:pStyle w:val="a7"/>
        <w:widowControl/>
        <w:numPr>
          <w:ilvl w:val="0"/>
          <w:numId w:val="15"/>
        </w:numPr>
        <w:suppressLineNumbers w:val="0"/>
        <w:suppressAutoHyphens w:val="0"/>
        <w:spacing w:line="360" w:lineRule="auto"/>
        <w:ind w:left="0" w:firstLine="709"/>
        <w:jc w:val="both"/>
        <w:rPr>
          <w:color w:val="000000"/>
          <w:sz w:val="28"/>
          <w:szCs w:val="28"/>
        </w:rPr>
      </w:pPr>
      <w:r w:rsidRPr="00F54FC2">
        <w:rPr>
          <w:color w:val="000000"/>
          <w:sz w:val="28"/>
          <w:szCs w:val="28"/>
        </w:rPr>
        <w:t>признания его недееспособным в установленном порядке.</w:t>
      </w:r>
    </w:p>
    <w:p w:rsidR="00CE701E" w:rsidRDefault="00CE701E" w:rsidP="00F54FC2">
      <w:pPr>
        <w:widowControl/>
        <w:suppressAutoHyphens w:val="0"/>
        <w:spacing w:line="360" w:lineRule="auto"/>
        <w:ind w:firstLine="709"/>
        <w:jc w:val="both"/>
        <w:rPr>
          <w:color w:val="000000"/>
          <w:sz w:val="28"/>
          <w:szCs w:val="28"/>
        </w:rPr>
      </w:pPr>
    </w:p>
    <w:p w:rsidR="005444EE" w:rsidRPr="00F54FC2" w:rsidRDefault="00F554E5" w:rsidP="00F54FC2">
      <w:pPr>
        <w:widowControl/>
        <w:suppressAutoHyphens w:val="0"/>
        <w:spacing w:line="360" w:lineRule="auto"/>
        <w:ind w:firstLine="709"/>
        <w:jc w:val="both"/>
        <w:rPr>
          <w:b/>
          <w:color w:val="000000"/>
          <w:sz w:val="28"/>
          <w:szCs w:val="28"/>
        </w:rPr>
      </w:pPr>
      <w:r w:rsidRPr="00F54FC2">
        <w:rPr>
          <w:color w:val="000000"/>
          <w:sz w:val="28"/>
          <w:szCs w:val="28"/>
        </w:rPr>
        <w:br w:type="page"/>
      </w:r>
      <w:r w:rsidR="005444EE" w:rsidRPr="00F54FC2">
        <w:rPr>
          <w:b/>
          <w:color w:val="000000"/>
          <w:sz w:val="28"/>
          <w:szCs w:val="28"/>
        </w:rPr>
        <w:t xml:space="preserve">3. </w:t>
      </w:r>
      <w:r w:rsidR="00CE701E" w:rsidRPr="00F54FC2">
        <w:rPr>
          <w:b/>
          <w:color w:val="000000"/>
          <w:sz w:val="28"/>
          <w:szCs w:val="28"/>
        </w:rPr>
        <w:t>Реализация государственной молодежной политики</w:t>
      </w:r>
      <w:r w:rsidR="00CE701E">
        <w:rPr>
          <w:b/>
          <w:color w:val="000000"/>
          <w:sz w:val="28"/>
          <w:szCs w:val="28"/>
        </w:rPr>
        <w:t xml:space="preserve"> </w:t>
      </w:r>
      <w:r w:rsidR="00CE701E" w:rsidRPr="00F54FC2">
        <w:rPr>
          <w:b/>
          <w:color w:val="000000"/>
          <w:sz w:val="28"/>
          <w:szCs w:val="28"/>
        </w:rPr>
        <w:t>в Березовском районе</w:t>
      </w:r>
    </w:p>
    <w:p w:rsidR="005444EE" w:rsidRPr="00F54FC2" w:rsidRDefault="005444EE" w:rsidP="00F54FC2">
      <w:pPr>
        <w:widowControl/>
        <w:suppressAutoHyphens w:val="0"/>
        <w:spacing w:line="360" w:lineRule="auto"/>
        <w:ind w:firstLine="709"/>
        <w:jc w:val="both"/>
        <w:rPr>
          <w:b/>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Необходимость формирования и реализации молодежной политики на уровне муниципального образования Берёзовский район обусловлена тем, что молодежь, с одной стороны, является основным стратегическим ресурсом развития общества в целом, а с другой – в современных российских условиях – одной из незащищенных категорий населения.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Именно молодежь – та часть жителей, которая не только воспроизводит население, но и является ретранслятором социального опыта и культуры в целом для младших поколений. Основные возрастные особенности – психологические (стремление к творчеству, решительность, эмоциональность, склонность к энтузиазму, быстрая обучаемость и др.), социально-экономические (социальная мобильность, готовность образовывать активно действующие группы, работоспособность, готовность к риску, открытость к новому и др.) делают ее основной силой прогресса в современном быстро изменяющемся обществе.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От молодежи во многом зависит стабильность состояния общества: она является основной социальной группой, обеспечивающей развитие российской культуры и укрепление межпоколенных и межнациональных отношений.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молодежи, ее социальной значимости, может иметь тяжелые последствия.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Для нашего региона, средний возраст жителей которого 32 года, проблемы молодежи чрезвычайно важны. Молодежь составляет 28,</w:t>
      </w:r>
      <w:r w:rsidR="00F54FC2" w:rsidRPr="00F54FC2">
        <w:rPr>
          <w:color w:val="000000"/>
          <w:sz w:val="28"/>
          <w:szCs w:val="28"/>
        </w:rPr>
        <w:t>9</w:t>
      </w:r>
      <w:r w:rsidR="00F54FC2">
        <w:rPr>
          <w:color w:val="000000"/>
          <w:sz w:val="28"/>
          <w:szCs w:val="28"/>
        </w:rPr>
        <w:t>%</w:t>
      </w:r>
      <w:r w:rsidRPr="00F54FC2">
        <w:rPr>
          <w:color w:val="000000"/>
          <w:sz w:val="28"/>
          <w:szCs w:val="28"/>
        </w:rPr>
        <w:t xml:space="preserve"> от всего населения округа, в том числе 14</w:t>
      </w:r>
      <w:r w:rsidR="00F54FC2">
        <w:rPr>
          <w:color w:val="000000"/>
          <w:sz w:val="28"/>
          <w:szCs w:val="28"/>
        </w:rPr>
        <w:t>–</w:t>
      </w:r>
      <w:r w:rsidR="00F54FC2" w:rsidRPr="00F54FC2">
        <w:rPr>
          <w:color w:val="000000"/>
          <w:sz w:val="28"/>
          <w:szCs w:val="28"/>
        </w:rPr>
        <w:t>1</w:t>
      </w:r>
      <w:r w:rsidRPr="00F54FC2">
        <w:rPr>
          <w:color w:val="000000"/>
          <w:sz w:val="28"/>
          <w:szCs w:val="28"/>
        </w:rPr>
        <w:t>7 лет – 8,</w:t>
      </w:r>
      <w:r w:rsidR="00F54FC2" w:rsidRPr="00F54FC2">
        <w:rPr>
          <w:color w:val="000000"/>
          <w:sz w:val="28"/>
          <w:szCs w:val="28"/>
        </w:rPr>
        <w:t>0</w:t>
      </w:r>
      <w:r w:rsidR="00F54FC2">
        <w:rPr>
          <w:color w:val="000000"/>
          <w:sz w:val="28"/>
          <w:szCs w:val="28"/>
        </w:rPr>
        <w:t>%</w:t>
      </w:r>
      <w:r w:rsidRPr="00F54FC2">
        <w:rPr>
          <w:color w:val="000000"/>
          <w:sz w:val="28"/>
          <w:szCs w:val="28"/>
        </w:rPr>
        <w:t>, 18</w:t>
      </w:r>
      <w:r w:rsidR="00F54FC2">
        <w:rPr>
          <w:color w:val="000000"/>
          <w:sz w:val="28"/>
          <w:szCs w:val="28"/>
        </w:rPr>
        <w:t>–</w:t>
      </w:r>
      <w:r w:rsidR="00F54FC2" w:rsidRPr="00F54FC2">
        <w:rPr>
          <w:color w:val="000000"/>
          <w:sz w:val="28"/>
          <w:szCs w:val="28"/>
        </w:rPr>
        <w:t>2</w:t>
      </w:r>
      <w:r w:rsidRPr="00F54FC2">
        <w:rPr>
          <w:color w:val="000000"/>
          <w:sz w:val="28"/>
          <w:szCs w:val="28"/>
        </w:rPr>
        <w:t>2</w:t>
      </w:r>
      <w:r w:rsidR="00F54FC2">
        <w:rPr>
          <w:color w:val="000000"/>
          <w:sz w:val="28"/>
          <w:szCs w:val="28"/>
        </w:rPr>
        <w:t> </w:t>
      </w:r>
      <w:r w:rsidR="00F54FC2" w:rsidRPr="00F54FC2">
        <w:rPr>
          <w:color w:val="000000"/>
          <w:sz w:val="28"/>
          <w:szCs w:val="28"/>
        </w:rPr>
        <w:t>г</w:t>
      </w:r>
      <w:r w:rsidRPr="00F54FC2">
        <w:rPr>
          <w:color w:val="000000"/>
          <w:sz w:val="28"/>
          <w:szCs w:val="28"/>
        </w:rPr>
        <w:t>. – 7,</w:t>
      </w:r>
      <w:r w:rsidR="00F54FC2" w:rsidRPr="00F54FC2">
        <w:rPr>
          <w:color w:val="000000"/>
          <w:sz w:val="28"/>
          <w:szCs w:val="28"/>
        </w:rPr>
        <w:t>9</w:t>
      </w:r>
      <w:r w:rsidR="00F54FC2">
        <w:rPr>
          <w:color w:val="000000"/>
          <w:sz w:val="28"/>
          <w:szCs w:val="28"/>
        </w:rPr>
        <w:t>%</w:t>
      </w:r>
      <w:r w:rsidRPr="00F54FC2">
        <w:rPr>
          <w:color w:val="000000"/>
          <w:sz w:val="28"/>
          <w:szCs w:val="28"/>
        </w:rPr>
        <w:t>, 23</w:t>
      </w:r>
      <w:r w:rsidR="00F54FC2">
        <w:rPr>
          <w:color w:val="000000"/>
          <w:sz w:val="28"/>
          <w:szCs w:val="28"/>
        </w:rPr>
        <w:t>–</w:t>
      </w:r>
      <w:r w:rsidR="00F54FC2" w:rsidRPr="00F54FC2">
        <w:rPr>
          <w:color w:val="000000"/>
          <w:sz w:val="28"/>
          <w:szCs w:val="28"/>
        </w:rPr>
        <w:t>2</w:t>
      </w:r>
      <w:r w:rsidRPr="00F54FC2">
        <w:rPr>
          <w:color w:val="000000"/>
          <w:sz w:val="28"/>
          <w:szCs w:val="28"/>
        </w:rPr>
        <w:t>9 лет – 13,</w:t>
      </w:r>
      <w:r w:rsidR="00F54FC2" w:rsidRPr="00F54FC2">
        <w:rPr>
          <w:color w:val="000000"/>
          <w:sz w:val="28"/>
          <w:szCs w:val="28"/>
        </w:rPr>
        <w:t>0</w:t>
      </w:r>
      <w:r w:rsidR="00F54FC2">
        <w:rPr>
          <w:color w:val="000000"/>
          <w:sz w:val="28"/>
          <w:szCs w:val="28"/>
        </w:rPr>
        <w:t>%</w:t>
      </w:r>
      <w:r w:rsidRPr="00F54FC2">
        <w:rPr>
          <w:color w:val="000000"/>
          <w:sz w:val="28"/>
          <w:szCs w:val="28"/>
        </w:rPr>
        <w:t xml:space="preserve"> (по данным переписи 2002</w:t>
      </w:r>
      <w:r w:rsidR="00F54FC2">
        <w:rPr>
          <w:color w:val="000000"/>
          <w:sz w:val="28"/>
          <w:szCs w:val="28"/>
        </w:rPr>
        <w:t> </w:t>
      </w:r>
      <w:r w:rsidR="00F54FC2" w:rsidRPr="00F54FC2">
        <w:rPr>
          <w:color w:val="000000"/>
          <w:sz w:val="28"/>
          <w:szCs w:val="28"/>
        </w:rPr>
        <w:t>г</w:t>
      </w:r>
      <w:r w:rsidRPr="00F54FC2">
        <w:rPr>
          <w:color w:val="000000"/>
          <w:sz w:val="28"/>
          <w:szCs w:val="28"/>
        </w:rPr>
        <w:t>.).</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Социально-экономическое положение молодого поколения района определяется рядом объективных и субъективных факторов, среди которых уровень материальной обеспеченности, возможность осуществить свои притязания в профессиональной сфере, получить образование, сделать карьеру, реализовать свои гражданские права и социальные гарантии.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контексте проблемы занятости молодёжи важное место занимает организация общественных работ. Значимость общественных работ существенно возрастает в связи с тем, что на конец 2005 года в Берёзовском районе по сведениям центра занятости насчитывалось 1050 безработных</w:t>
      </w:r>
      <w:r w:rsidR="00F54FC2">
        <w:rPr>
          <w:color w:val="000000"/>
          <w:sz w:val="28"/>
          <w:szCs w:val="28"/>
        </w:rPr>
        <w:t>,</w:t>
      </w:r>
      <w:r w:rsidRPr="00F54FC2">
        <w:rPr>
          <w:color w:val="000000"/>
          <w:sz w:val="28"/>
          <w:szCs w:val="28"/>
        </w:rPr>
        <w:t xml:space="preserve"> из них 4</w:t>
      </w:r>
      <w:r w:rsidR="00F54FC2" w:rsidRPr="00F54FC2">
        <w:rPr>
          <w:color w:val="000000"/>
          <w:sz w:val="28"/>
          <w:szCs w:val="28"/>
        </w:rPr>
        <w:t>0</w:t>
      </w:r>
      <w:r w:rsidR="00F54FC2">
        <w:rPr>
          <w:color w:val="000000"/>
          <w:sz w:val="28"/>
          <w:szCs w:val="28"/>
        </w:rPr>
        <w:t>%</w:t>
      </w:r>
      <w:r w:rsidRPr="00F54FC2">
        <w:rPr>
          <w:color w:val="000000"/>
          <w:sz w:val="28"/>
          <w:szCs w:val="28"/>
        </w:rPr>
        <w:t xml:space="preserve"> безработной молодёжи.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Опыт российских регионов показывает, что проблема социальной поддержки безработной молодёжи решается не только за счёт прямых выплат – пособий по безработице, но и с помощью организации общественных работ.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Решение данной проблемы, как показывает анализ практики, в определённой степени снижает социальное напряжение в обществе, обеспечивая часть молодых людей различными формами профессионально трудовой занятости.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 безработной молодёжи не всегда имеется желание участвовать в проведении общественных работ. Однако при проведении целенаправленной работы среди данной категории молодых людей можно ожидать увеличение числа желающих за счёт тех, кто пока не определился со своим отношением к данной форме трудовой занятости при отсутствии возможности трудоустройства на постоянную работу. Следует заметить, что между нетрудоустроенностью, экономической незащищённостью и ростом преступности среди молодёжи прослеживается прямая связь, что придаёт проблеме молодёжной трудозанятости особую остроту.</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Проблема преступности среди молодого поколения имеет два аспекта: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первый – угроза личной безопасности (значительная часть молодёжи не чувствует себя защищённой на улицах);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второй – искажение правосознания, втягивание молодёжи в преступные сообщества, рост молодёжной преступности.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Особенно беспокоит преступность среди несовершеннолетних. На 31.12.2005 года в УВД района состояло на учёте с 18 до 30 лет 537 человек, с 14 до 18 лет 98 человек, всего</w:t>
      </w:r>
      <w:r w:rsidR="00F54FC2">
        <w:rPr>
          <w:color w:val="000000"/>
          <w:sz w:val="28"/>
          <w:szCs w:val="28"/>
        </w:rPr>
        <w:t xml:space="preserve"> </w:t>
      </w:r>
      <w:r w:rsidRPr="00F54FC2">
        <w:rPr>
          <w:color w:val="000000"/>
          <w:sz w:val="28"/>
          <w:szCs w:val="28"/>
        </w:rPr>
        <w:t>635.</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Отношение к «криминалу» у подростков далеко неоднозначно. С одной стороны, очевидно, что для них это – важнейшая особенность современного общества, практически всех сфер жизни. С другой – данный феномен не столько оценивается по принципу «хорошо – плохо», сколько воспринимается как данность, в которой приходится существовать, со всеми вытекающими отсюда последствиями.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этой возрастной группе представления о «престиже» криминального авторитета выше, чем о престиже работника МВД. С одной стороны, это явно перевёрнутые представления о ценностях и статусе, с другой – очевидная констатация реальности.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Растущая преступность в молодёжной среде не может не волновать общественное мнение. «Воспроизводство» преступности, по всей вероятности, будет расширяться в среде молодёжи через новые её каналы – экспансию наркомании, продолжение алкоголизации молодых людей. Сегодня их количество в возрасте до 30</w:t>
      </w:r>
      <w:r w:rsidR="00F54FC2">
        <w:rPr>
          <w:color w:val="000000"/>
          <w:sz w:val="28"/>
          <w:szCs w:val="28"/>
        </w:rPr>
        <w:noBreakHyphen/>
      </w:r>
      <w:r w:rsidR="00F54FC2" w:rsidRPr="00F54FC2">
        <w:rPr>
          <w:color w:val="000000"/>
          <w:sz w:val="28"/>
          <w:szCs w:val="28"/>
        </w:rPr>
        <w:t>т</w:t>
      </w:r>
      <w:r w:rsidRPr="00F54FC2">
        <w:rPr>
          <w:color w:val="000000"/>
          <w:sz w:val="28"/>
          <w:szCs w:val="28"/>
        </w:rPr>
        <w:t>и лет, по официальным данным, составляет более 382 из них наркоманов 87 человек, 295 хронических алкоголиков.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Как показывает проведённый российский анализ, мотивы, которыми руководствуются молодые люди, употребляя наркотические вещества, по детски наивны – «от скуки» (40,</w:t>
      </w:r>
      <w:r w:rsidR="00F54FC2" w:rsidRPr="00F54FC2">
        <w:rPr>
          <w:color w:val="000000"/>
          <w:sz w:val="28"/>
          <w:szCs w:val="28"/>
        </w:rPr>
        <w:t>4</w:t>
      </w:r>
      <w:r w:rsidR="00F54FC2">
        <w:rPr>
          <w:color w:val="000000"/>
          <w:sz w:val="28"/>
          <w:szCs w:val="28"/>
        </w:rPr>
        <w:t>%</w:t>
      </w:r>
      <w:r w:rsidRPr="00F54FC2">
        <w:rPr>
          <w:color w:val="000000"/>
          <w:sz w:val="28"/>
          <w:szCs w:val="28"/>
        </w:rPr>
        <w:t>), из любопытства (32,</w:t>
      </w:r>
      <w:r w:rsidR="00F54FC2" w:rsidRPr="00F54FC2">
        <w:rPr>
          <w:color w:val="000000"/>
          <w:sz w:val="28"/>
          <w:szCs w:val="28"/>
        </w:rPr>
        <w:t>5</w:t>
      </w:r>
      <w:r w:rsidR="00F54FC2">
        <w:rPr>
          <w:color w:val="000000"/>
          <w:sz w:val="28"/>
          <w:szCs w:val="28"/>
        </w:rPr>
        <w:t>%</w:t>
      </w:r>
      <w:r w:rsidRPr="00F54FC2">
        <w:rPr>
          <w:color w:val="000000"/>
          <w:sz w:val="28"/>
          <w:szCs w:val="28"/>
        </w:rPr>
        <w:t>), подражание окружающим (40,</w:t>
      </w:r>
      <w:r w:rsidR="00F54FC2" w:rsidRPr="00F54FC2">
        <w:rPr>
          <w:color w:val="000000"/>
          <w:sz w:val="28"/>
          <w:szCs w:val="28"/>
        </w:rPr>
        <w:t>4</w:t>
      </w:r>
      <w:r w:rsidR="00F54FC2">
        <w:rPr>
          <w:color w:val="000000"/>
          <w:sz w:val="28"/>
          <w:szCs w:val="28"/>
        </w:rPr>
        <w:t>%</w:t>
      </w:r>
      <w:r w:rsidRPr="00F54FC2">
        <w:rPr>
          <w:color w:val="000000"/>
          <w:sz w:val="28"/>
          <w:szCs w:val="28"/>
        </w:rPr>
        <w:t>). Данные опроса показывают, что абсолютное большинство молодых людей негативно относится к употреблению наркотиков, но при этом даже не уровне ответов респондентов прослеживается то, что наркотики воспринимаются частью молодёжи как нечто допустимое.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Употребление наркотиков всё чаще становится частью молодёжного общения и одним из средств проведения досуга.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Сегодня среди проблем одной из ведущих стоит проблема проведения свободного времени охват детей и молодёжи района различными формами досуга мала. Важно использовать свободное время для воспитания и саморазвития культурного и интеллектуального роста личности, но, к сожалению, так оно используется далеко не везде. Происходит сокращение возможностей молодёжи в сфере досуга в условиях его коммерциализации. Идёт переориентация на более доступные (и дешёвые) способы проведения свободного времени. Характерно, что чтение книг и журналов занимает всё меньше места в жизни молодых людей в целом, сто отрицательно сказывается на воспитании их культуры.</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Таким образом, организация содержательного досуга для молодёжи района есть та насущная необходимость, которая поможет решить или смягчить перечисленные в данной программе и многие другие молодёжные проблемы. При этом следует учитывать, что инфраструктура проведения свободного времени молодых людей будет качественно отличаться в зависимости от их возраста. Активное привлечение самой молодёжи к этой работе позволит расширить её кругозор, повысить уровень потребностей, вывести молодых людей из состояния привыкания к дискомфортной ситуации. Поддержка молодёжных инициатив, которая на сегодня в районе не столь высока, использование общих её интересов помогут перейти от пассивных форм досуга к структурированным и активным формам. Важным ресурсом здесь, безусловно, явится создание в районе новых молодёжных организаций и в первую очередь досуговых по интересам (Центр дополнительного образования и занятости).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Одним из основных факторов беспокойства является жилищная проблема, особенно для молодых семей. В рейтинговой шкале проблем она стоит на первом месте.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Реализация молодежной политики в Берёзовском районе проводится с применением современных программно-целевых методов </w:t>
      </w:r>
      <w:r w:rsidRPr="00F54FC2">
        <w:rPr>
          <w:rFonts w:eastAsia="Times New Roman"/>
          <w:color w:val="000000"/>
          <w:sz w:val="28"/>
          <w:szCs w:val="28"/>
        </w:rPr>
        <w:t>Окружной программой «Молодежь Югры»</w:t>
      </w:r>
      <w:r w:rsidRPr="00F54FC2">
        <w:rPr>
          <w:b/>
          <w:color w:val="000000"/>
          <w:sz w:val="28"/>
          <w:szCs w:val="28"/>
        </w:rPr>
        <w:t xml:space="preserve"> </w:t>
      </w:r>
      <w:r w:rsidRPr="00F54FC2">
        <w:rPr>
          <w:color w:val="000000"/>
          <w:sz w:val="28"/>
          <w:szCs w:val="28"/>
        </w:rPr>
        <w:t>основным направлениям молодежной политики: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1) социально-гражданское развитие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2) деловая и трудовая активность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3) формирование условий и социальной среды, обеспечивающих полноценную самореализацию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4) управление молодежной политикой.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Каждое из этих направлений реализуется через определенные способы действий и конкретные мероприятия.</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CE701E" w:rsidP="00F54FC2">
      <w:pPr>
        <w:widowControl/>
        <w:suppressAutoHyphens w:val="0"/>
        <w:spacing w:line="360" w:lineRule="auto"/>
        <w:ind w:firstLine="709"/>
        <w:jc w:val="both"/>
        <w:rPr>
          <w:b/>
          <w:color w:val="000000"/>
          <w:sz w:val="28"/>
          <w:szCs w:val="28"/>
        </w:rPr>
      </w:pPr>
      <w:r>
        <w:rPr>
          <w:b/>
          <w:color w:val="000000"/>
          <w:sz w:val="28"/>
          <w:szCs w:val="28"/>
        </w:rPr>
        <w:t>3.1</w:t>
      </w:r>
      <w:r w:rsidR="00F62DB6" w:rsidRPr="00F54FC2">
        <w:rPr>
          <w:b/>
          <w:color w:val="000000"/>
          <w:sz w:val="28"/>
          <w:szCs w:val="28"/>
        </w:rPr>
        <w:t xml:space="preserve"> </w:t>
      </w:r>
      <w:r w:rsidR="005444EE" w:rsidRPr="00F54FC2">
        <w:rPr>
          <w:b/>
          <w:color w:val="000000"/>
          <w:sz w:val="28"/>
          <w:szCs w:val="28"/>
        </w:rPr>
        <w:t>Социально-гражданское развитие молодежи</w:t>
      </w:r>
    </w:p>
    <w:p w:rsidR="001200E1" w:rsidRPr="00F54FC2" w:rsidRDefault="001200E1"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Призвано обеспечить внедрение системы поддержки социальных инициатив молодежи, развитие моделей позитивных форм самоорганизации, самоуправления, участие молодежи в деятельности органов власти всех уровней, повышение роли молодежи в строительстве правового гражданского общества, укрепление патриотического самосознания молодых граждан. Оно направлено на формирование в молодежной среде гражданско-патриотического отношения к малой Родине, уважения к её истории, культуре, традициям, уважения 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в молодежной среде, формирование толерантности; развитие межкультурного и межнационального общения, дружбы, готовности молодежи к защите своего Отечества.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Это направление реализуется через:</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поддержку и развитие гражданско-патриотических клубов и центров;</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создание условий для проявления инициатив молодежи при формировании и осуществлении молодежной политики на территории района;</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содействие в приобщении наиболее активных и подготовленных молодых граждан к парламентской деятельности и формированию правовой и политической культуры молодежи;</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поддержку и развитие деятельности детских и молодежных общественных организаций и объединений, лидерского движения для формирования активной жизненной позиции подрастающего поколения района;</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поддержку социальной конструктивности молодежных субкультур, неформальных движений, экстремальных и нетрадиционных видов досуговых занятий;</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проведение массовых мероприятий имиджевого, просветительского, пропагандистского характера, развитие новых форм информирования молодежи;</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формирование положительного имиджа молодежи и молодежной политики в районе, в округе и стране, обмен опытом в сфере реализации государственной молодежной политики, расширение межрегиональных связей, развитие международных обменов;</w:t>
      </w:r>
    </w:p>
    <w:p w:rsidR="005444EE" w:rsidRPr="00F54FC2" w:rsidRDefault="005444EE" w:rsidP="00F54FC2">
      <w:pPr>
        <w:widowControl/>
        <w:numPr>
          <w:ilvl w:val="0"/>
          <w:numId w:val="17"/>
        </w:numPr>
        <w:suppressAutoHyphens w:val="0"/>
        <w:spacing w:line="360" w:lineRule="auto"/>
        <w:ind w:left="0" w:firstLine="709"/>
        <w:jc w:val="both"/>
        <w:rPr>
          <w:color w:val="000000"/>
          <w:sz w:val="28"/>
          <w:szCs w:val="28"/>
        </w:rPr>
      </w:pPr>
      <w:r w:rsidRPr="00F54FC2">
        <w:rPr>
          <w:color w:val="000000"/>
          <w:sz w:val="28"/>
          <w:szCs w:val="28"/>
        </w:rPr>
        <w:t>популяризацию деятельности органов по делам молодежи, создание позитивного информационного поля для молодежи.</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b/>
          <w:color w:val="000000"/>
          <w:sz w:val="28"/>
          <w:szCs w:val="28"/>
        </w:rPr>
      </w:pPr>
      <w:r w:rsidRPr="00F54FC2">
        <w:rPr>
          <w:b/>
          <w:color w:val="000000"/>
          <w:sz w:val="28"/>
          <w:szCs w:val="28"/>
        </w:rPr>
        <w:t>3.2</w:t>
      </w:r>
      <w:r w:rsidR="00F54FC2">
        <w:rPr>
          <w:b/>
          <w:color w:val="000000"/>
          <w:sz w:val="28"/>
          <w:szCs w:val="28"/>
        </w:rPr>
        <w:t xml:space="preserve"> </w:t>
      </w:r>
      <w:r w:rsidR="00F54FC2" w:rsidRPr="00F54FC2">
        <w:rPr>
          <w:b/>
          <w:color w:val="000000"/>
          <w:sz w:val="28"/>
          <w:szCs w:val="28"/>
        </w:rPr>
        <w:t>Де</w:t>
      </w:r>
      <w:r w:rsidRPr="00F54FC2">
        <w:rPr>
          <w:b/>
          <w:color w:val="000000"/>
          <w:sz w:val="28"/>
          <w:szCs w:val="28"/>
        </w:rPr>
        <w:t>ловая и трудовая активность молодежи</w:t>
      </w:r>
    </w:p>
    <w:p w:rsidR="001200E1" w:rsidRPr="00F54FC2" w:rsidRDefault="001200E1" w:rsidP="00F54FC2">
      <w:pPr>
        <w:widowControl/>
        <w:suppressAutoHyphens w:val="0"/>
        <w:spacing w:line="360" w:lineRule="auto"/>
        <w:ind w:firstLine="709"/>
        <w:jc w:val="both"/>
        <w:rPr>
          <w:b/>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Направление «Профессионализм молодых» призвано обеспечить широкое вовлечение молодежи в деятельность субъектов рынка труда и занятости в качестве полноправного партнера, развитие системы информирования и профессиональной ориентации молодежи, ее профессионального самоопределения, развитие научно-технического творчества молодежи, поддержка социально значимых проектов, формирование кадрового резерва.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Это направление реализуется через:</w:t>
      </w:r>
    </w:p>
    <w:p w:rsidR="005444EE" w:rsidRPr="00F54FC2" w:rsidRDefault="005444EE" w:rsidP="00F54FC2">
      <w:pPr>
        <w:widowControl/>
        <w:numPr>
          <w:ilvl w:val="0"/>
          <w:numId w:val="18"/>
        </w:numPr>
        <w:suppressAutoHyphens w:val="0"/>
        <w:spacing w:line="360" w:lineRule="auto"/>
        <w:ind w:left="0" w:firstLine="709"/>
        <w:jc w:val="both"/>
        <w:rPr>
          <w:color w:val="000000"/>
          <w:sz w:val="28"/>
          <w:szCs w:val="28"/>
        </w:rPr>
      </w:pPr>
      <w:r w:rsidRPr="00F54FC2">
        <w:rPr>
          <w:color w:val="000000"/>
          <w:sz w:val="28"/>
          <w:szCs w:val="28"/>
        </w:rPr>
        <w:t>развитие системы временного и постоянного трудоустройства подростков и молодежи;</w:t>
      </w:r>
    </w:p>
    <w:p w:rsidR="005444EE" w:rsidRPr="00F54FC2" w:rsidRDefault="005444EE" w:rsidP="00F54FC2">
      <w:pPr>
        <w:widowControl/>
        <w:numPr>
          <w:ilvl w:val="0"/>
          <w:numId w:val="18"/>
        </w:numPr>
        <w:suppressAutoHyphens w:val="0"/>
        <w:spacing w:line="360" w:lineRule="auto"/>
        <w:ind w:left="0" w:firstLine="709"/>
        <w:jc w:val="both"/>
        <w:rPr>
          <w:color w:val="000000"/>
          <w:sz w:val="28"/>
          <w:szCs w:val="28"/>
        </w:rPr>
      </w:pPr>
      <w:r w:rsidRPr="00F54FC2">
        <w:rPr>
          <w:color w:val="000000"/>
          <w:sz w:val="28"/>
          <w:szCs w:val="28"/>
        </w:rPr>
        <w:t>развитие научно-технического творчества молодежи, поддержка социально-значимых проектов, повышение профессионального мастерства и конкурентоспособности молодежи на рынке труда, формирование кадрового резерва;</w:t>
      </w:r>
    </w:p>
    <w:p w:rsidR="005444EE" w:rsidRPr="00F54FC2" w:rsidRDefault="005444EE" w:rsidP="00F54FC2">
      <w:pPr>
        <w:widowControl/>
        <w:numPr>
          <w:ilvl w:val="0"/>
          <w:numId w:val="18"/>
        </w:numPr>
        <w:suppressAutoHyphens w:val="0"/>
        <w:spacing w:line="360" w:lineRule="auto"/>
        <w:ind w:left="0" w:firstLine="709"/>
        <w:jc w:val="both"/>
        <w:rPr>
          <w:color w:val="000000"/>
          <w:sz w:val="28"/>
          <w:szCs w:val="28"/>
        </w:rPr>
      </w:pPr>
      <w:r w:rsidRPr="00F54FC2">
        <w:rPr>
          <w:color w:val="000000"/>
          <w:sz w:val="28"/>
          <w:szCs w:val="28"/>
        </w:rPr>
        <w:t>содействие трудовой занятости подростков и молодёжи;</w:t>
      </w:r>
    </w:p>
    <w:p w:rsidR="005444EE" w:rsidRPr="00F54FC2" w:rsidRDefault="005444EE" w:rsidP="00F54FC2">
      <w:pPr>
        <w:widowControl/>
        <w:numPr>
          <w:ilvl w:val="0"/>
          <w:numId w:val="18"/>
        </w:numPr>
        <w:suppressAutoHyphens w:val="0"/>
        <w:spacing w:line="360" w:lineRule="auto"/>
        <w:ind w:left="0" w:firstLine="709"/>
        <w:jc w:val="both"/>
        <w:rPr>
          <w:color w:val="000000"/>
          <w:sz w:val="28"/>
          <w:szCs w:val="28"/>
        </w:rPr>
      </w:pPr>
      <w:r w:rsidRPr="00F54FC2">
        <w:rPr>
          <w:color w:val="000000"/>
          <w:sz w:val="28"/>
          <w:szCs w:val="28"/>
        </w:rPr>
        <w:t>поддержку профессиональной активности молодежи.</w:t>
      </w:r>
    </w:p>
    <w:p w:rsidR="005444EE" w:rsidRPr="00F54FC2" w:rsidRDefault="005444EE" w:rsidP="00F54FC2">
      <w:pPr>
        <w:pStyle w:val="a5"/>
        <w:widowControl/>
        <w:suppressAutoHyphens w:val="0"/>
        <w:spacing w:after="0" w:line="360" w:lineRule="auto"/>
        <w:ind w:firstLine="709"/>
        <w:jc w:val="both"/>
        <w:rPr>
          <w:color w:val="000000"/>
          <w:sz w:val="28"/>
          <w:szCs w:val="28"/>
        </w:rPr>
      </w:pPr>
      <w:r w:rsidRPr="00F54FC2">
        <w:rPr>
          <w:color w:val="000000"/>
          <w:sz w:val="28"/>
          <w:szCs w:val="28"/>
        </w:rPr>
        <w:t>За 2007 год трудоустроен 399 подросток, в том числе 240 трудоустроено в составе Губернаторских отрядов, в составе отрядов Главы района 133 человека и 26 подростков через комитет по делам молодёжи.</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b/>
          <w:color w:val="000000"/>
          <w:sz w:val="28"/>
          <w:szCs w:val="28"/>
        </w:rPr>
      </w:pPr>
      <w:r w:rsidRPr="00F54FC2">
        <w:rPr>
          <w:b/>
          <w:color w:val="000000"/>
          <w:sz w:val="28"/>
          <w:szCs w:val="28"/>
        </w:rPr>
        <w:t>3.3</w:t>
      </w:r>
      <w:r w:rsidR="00F54FC2">
        <w:rPr>
          <w:b/>
          <w:color w:val="000000"/>
          <w:sz w:val="28"/>
          <w:szCs w:val="28"/>
        </w:rPr>
        <w:t xml:space="preserve"> </w:t>
      </w:r>
      <w:r w:rsidR="00F54FC2" w:rsidRPr="00F54FC2">
        <w:rPr>
          <w:b/>
          <w:color w:val="000000"/>
          <w:sz w:val="28"/>
          <w:szCs w:val="28"/>
        </w:rPr>
        <w:t>Фо</w:t>
      </w:r>
      <w:r w:rsidRPr="00F54FC2">
        <w:rPr>
          <w:b/>
          <w:color w:val="000000"/>
          <w:sz w:val="28"/>
          <w:szCs w:val="28"/>
        </w:rPr>
        <w:t>рмирование условий и социальной среды для полноценной самореализации молодежи</w:t>
      </w:r>
    </w:p>
    <w:p w:rsidR="00CE701E" w:rsidRDefault="00CE701E"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Это направление призвано создать систему развития у молодежи навыков здорового образа жизни, ограничить влияние вредных для здоровья привычек, предполагает меры по содействию молодежному отдыху, оздоровлению и туризму, развитию и укреплению сети подростковых и молодежных клубов, развитие института семьи, повышение уровня компетентности молодых родителей в вопросах воспитания детей, предусматривает выявление талантливой молодежи, создание условий для реализации молодежных инициатив.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Это направление реализуется через:</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формирование у молодежи навыков правовой культуры поведения;</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развитие и популяризацию активного туризма в Берёзовском районе, поддержку развития самодеятельного туризма;</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совершенствование организации профильного летнего отдыха, оздоровления, занятости подростков и молодежи;</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создание системы организации и осуществления досуговой деятельности, поддержка массового детского и молодежного спорта, решение проблем оздоровления и эффективной организации свободного времени, увеличение числа детей и подростков, охваченных разными формами организованного отдыха, улучшение состояния их здоровья;</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обеспечение гарантий защиты социальных прав и законных интересов молодых людей на рынке образования и труда;</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организацию летнего отдыха, оздоровления и занятости подростков и молодёжи;</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профилактику асоциального, девиантного и аддитивного поведения, защита прав молодёжи;</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вовлечение в полноценную жизнь молодых людей, которые испытывают проблемы в процессе интеграции в социум;</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укрепление института молодой семьи и решение жилищных проблем молодежи;</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популяризацию КВНовского движения</w:t>
      </w:r>
      <w:r w:rsidR="00F54FC2">
        <w:rPr>
          <w:color w:val="000000"/>
          <w:sz w:val="28"/>
          <w:szCs w:val="28"/>
        </w:rPr>
        <w:t xml:space="preserve"> </w:t>
      </w:r>
      <w:r w:rsidRPr="00F54FC2">
        <w:rPr>
          <w:color w:val="000000"/>
          <w:sz w:val="28"/>
          <w:szCs w:val="28"/>
        </w:rPr>
        <w:t>в районе;</w:t>
      </w:r>
    </w:p>
    <w:p w:rsidR="005444EE" w:rsidRPr="00F54FC2" w:rsidRDefault="005444EE" w:rsidP="00F54FC2">
      <w:pPr>
        <w:widowControl/>
        <w:numPr>
          <w:ilvl w:val="0"/>
          <w:numId w:val="19"/>
        </w:numPr>
        <w:suppressAutoHyphens w:val="0"/>
        <w:spacing w:line="360" w:lineRule="auto"/>
        <w:ind w:left="0" w:firstLine="709"/>
        <w:jc w:val="both"/>
        <w:rPr>
          <w:color w:val="000000"/>
          <w:sz w:val="28"/>
          <w:szCs w:val="28"/>
        </w:rPr>
      </w:pPr>
      <w:r w:rsidRPr="00F54FC2">
        <w:rPr>
          <w:color w:val="000000"/>
          <w:sz w:val="28"/>
          <w:szCs w:val="28"/>
        </w:rPr>
        <w:t>содействие реализации творческих способностей.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Проводится работа по укреплению</w:t>
      </w:r>
      <w:r w:rsidR="00F54FC2">
        <w:rPr>
          <w:color w:val="000000"/>
          <w:sz w:val="28"/>
          <w:szCs w:val="28"/>
        </w:rPr>
        <w:t xml:space="preserve"> </w:t>
      </w:r>
      <w:r w:rsidRPr="00F54FC2">
        <w:rPr>
          <w:bCs/>
          <w:color w:val="000000"/>
          <w:sz w:val="28"/>
          <w:szCs w:val="28"/>
        </w:rPr>
        <w:t>института молодой семьи</w:t>
      </w:r>
      <w:r w:rsidRPr="00F54FC2">
        <w:rPr>
          <w:color w:val="000000"/>
          <w:sz w:val="28"/>
          <w:szCs w:val="28"/>
        </w:rPr>
        <w:t xml:space="preserve"> и оказывалась помощь в решении жилищных проблем молодежи и молодых семей. В 2002 году в районе создана БРОО «МЖК – Сибирь».</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Улучшили жилищные условия в 2007 году:</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признано нуждающимися 72 молодых семьи и специалиста;</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улучшили жилищные условия 51 семья и молодых специалиста;</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выделено 64 субсидий на сумму 20159 715 рубля;</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за время реализации подпрограммы 2 поставлено на учёт 249 молодых семей и специалистов.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Организация летней кампании</w:t>
      </w:r>
      <w:r w:rsidR="00F54FC2">
        <w:rPr>
          <w:color w:val="000000"/>
          <w:sz w:val="28"/>
          <w:szCs w:val="28"/>
        </w:rPr>
        <w:t xml:space="preserve"> </w:t>
      </w:r>
      <w:r w:rsidRPr="00F54FC2">
        <w:rPr>
          <w:color w:val="000000"/>
          <w:sz w:val="28"/>
          <w:szCs w:val="28"/>
        </w:rPr>
        <w:t>является одним из приоритетных направлений молодежной политики в районе.</w:t>
      </w:r>
    </w:p>
    <w:p w:rsidR="005444EE" w:rsidRPr="00F54FC2" w:rsidRDefault="007C3B20" w:rsidP="00F54FC2">
      <w:pPr>
        <w:widowControl/>
        <w:suppressAutoHyphens w:val="0"/>
        <w:spacing w:line="360" w:lineRule="auto"/>
        <w:ind w:firstLine="709"/>
        <w:jc w:val="both"/>
        <w:rPr>
          <w:color w:val="000000"/>
          <w:sz w:val="28"/>
          <w:szCs w:val="28"/>
        </w:rPr>
      </w:pPr>
      <w:r w:rsidRPr="00F54FC2">
        <w:rPr>
          <w:color w:val="000000"/>
          <w:sz w:val="28"/>
          <w:szCs w:val="28"/>
        </w:rPr>
        <w:t>(</w:t>
      </w:r>
      <w:r w:rsidR="00DF4538" w:rsidRPr="00F54FC2">
        <w:rPr>
          <w:color w:val="000000"/>
          <w:sz w:val="28"/>
          <w:szCs w:val="28"/>
        </w:rPr>
        <w:t>Приложения 2)</w:t>
      </w:r>
      <w:r w:rsidRPr="00F54FC2">
        <w:rPr>
          <w:color w:val="000000"/>
          <w:sz w:val="28"/>
          <w:szCs w:val="28"/>
        </w:rPr>
        <w:t>.</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Проведены конкурсы вариативных программ:</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конкурс проводился по девяти направлениям. Общее количество программ 40 шт. 25 программ получили гранты разных степеней на общую сумму 287 тысяч рублей;</w:t>
      </w:r>
    </w:p>
    <w:p w:rsidR="005444EE" w:rsidRPr="00F54FC2" w:rsidRDefault="00F54FC2" w:rsidP="00F54FC2">
      <w:pPr>
        <w:widowControl/>
        <w:suppressAutoHyphens w:val="0"/>
        <w:spacing w:line="360" w:lineRule="auto"/>
        <w:ind w:firstLine="709"/>
        <w:jc w:val="both"/>
        <w:rPr>
          <w:color w:val="000000"/>
          <w:sz w:val="28"/>
          <w:szCs w:val="28"/>
        </w:rPr>
      </w:pPr>
      <w:r>
        <w:rPr>
          <w:color w:val="000000"/>
          <w:sz w:val="28"/>
          <w:szCs w:val="28"/>
        </w:rPr>
        <w:t>– </w:t>
      </w:r>
      <w:r w:rsidR="005444EE" w:rsidRPr="00F54FC2">
        <w:rPr>
          <w:color w:val="000000"/>
          <w:sz w:val="28"/>
          <w:szCs w:val="28"/>
        </w:rPr>
        <w:t>окружной конкурс вариативных программ по девяти номинациям. На округ было направленно 13 программ. Общая сумма грантов 740 тысяч рублей.</w:t>
      </w:r>
    </w:p>
    <w:p w:rsidR="001F5781" w:rsidRPr="00F54FC2" w:rsidRDefault="007C3B20" w:rsidP="00F54FC2">
      <w:pPr>
        <w:widowControl/>
        <w:suppressAutoHyphens w:val="0"/>
        <w:spacing w:line="360" w:lineRule="auto"/>
        <w:ind w:firstLine="709"/>
        <w:jc w:val="both"/>
        <w:rPr>
          <w:color w:val="000000"/>
          <w:sz w:val="28"/>
          <w:szCs w:val="28"/>
        </w:rPr>
      </w:pPr>
      <w:r w:rsidRPr="00F54FC2">
        <w:rPr>
          <w:color w:val="000000"/>
          <w:sz w:val="28"/>
          <w:szCs w:val="28"/>
        </w:rPr>
        <w:t>(</w:t>
      </w:r>
      <w:r w:rsidR="001F5781" w:rsidRPr="00F54FC2">
        <w:rPr>
          <w:color w:val="000000"/>
          <w:sz w:val="28"/>
          <w:szCs w:val="28"/>
        </w:rPr>
        <w:t>Приложения 3</w:t>
      </w:r>
      <w:r w:rsidR="00F54FC2">
        <w:rPr>
          <w:color w:val="000000"/>
          <w:sz w:val="28"/>
          <w:szCs w:val="28"/>
        </w:rPr>
        <w:t>–</w:t>
      </w:r>
      <w:r w:rsidR="00F54FC2" w:rsidRPr="00F54FC2">
        <w:rPr>
          <w:color w:val="000000"/>
          <w:sz w:val="28"/>
          <w:szCs w:val="28"/>
        </w:rPr>
        <w:t>5</w:t>
      </w:r>
      <w:r w:rsidR="001F5781" w:rsidRPr="00F54FC2">
        <w:rPr>
          <w:color w:val="000000"/>
          <w:sz w:val="28"/>
          <w:szCs w:val="28"/>
        </w:rPr>
        <w:t>)</w:t>
      </w:r>
      <w:r w:rsidRPr="00F54FC2">
        <w:rPr>
          <w:color w:val="000000"/>
          <w:sz w:val="28"/>
          <w:szCs w:val="28"/>
        </w:rPr>
        <w:t>.</w:t>
      </w:r>
    </w:p>
    <w:p w:rsidR="001F5781" w:rsidRPr="00F54FC2" w:rsidRDefault="001F5781"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b/>
          <w:color w:val="000000"/>
          <w:sz w:val="28"/>
          <w:szCs w:val="28"/>
        </w:rPr>
      </w:pPr>
      <w:r w:rsidRPr="00F54FC2">
        <w:rPr>
          <w:b/>
          <w:color w:val="000000"/>
          <w:sz w:val="28"/>
          <w:szCs w:val="28"/>
        </w:rPr>
        <w:t>3.4</w:t>
      </w:r>
      <w:r w:rsidR="00F54FC2">
        <w:rPr>
          <w:b/>
          <w:color w:val="000000"/>
          <w:sz w:val="28"/>
          <w:szCs w:val="28"/>
        </w:rPr>
        <w:t xml:space="preserve"> </w:t>
      </w:r>
      <w:r w:rsidR="00F54FC2" w:rsidRPr="00F54FC2">
        <w:rPr>
          <w:b/>
          <w:color w:val="000000"/>
          <w:sz w:val="28"/>
          <w:szCs w:val="28"/>
        </w:rPr>
        <w:t>Уп</w:t>
      </w:r>
      <w:r w:rsidRPr="00F54FC2">
        <w:rPr>
          <w:b/>
          <w:color w:val="000000"/>
          <w:sz w:val="28"/>
          <w:szCs w:val="28"/>
        </w:rPr>
        <w:t>равление молодежной политикой</w:t>
      </w:r>
    </w:p>
    <w:p w:rsidR="001F5781" w:rsidRPr="00F54FC2" w:rsidRDefault="001F5781" w:rsidP="00F54FC2">
      <w:pPr>
        <w:widowControl/>
        <w:suppressAutoHyphens w:val="0"/>
        <w:spacing w:line="360" w:lineRule="auto"/>
        <w:ind w:firstLine="709"/>
        <w:jc w:val="both"/>
        <w:rPr>
          <w:color w:val="000000"/>
          <w:sz w:val="28"/>
          <w:szCs w:val="28"/>
        </w:rPr>
      </w:pP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Осуществляется не директивными методами. Осуществление такого управления производится через косвенные воздействия на органы, учреждения, реализующие программу.</w:t>
      </w:r>
    </w:p>
    <w:p w:rsid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Важнейшими инструментами не директивного управления являются:</w:t>
      </w:r>
    </w:p>
    <w:p w:rsidR="00F54FC2" w:rsidRDefault="005444EE" w:rsidP="00F54FC2">
      <w:pPr>
        <w:widowControl/>
        <w:numPr>
          <w:ilvl w:val="0"/>
          <w:numId w:val="20"/>
        </w:numPr>
        <w:suppressAutoHyphens w:val="0"/>
        <w:spacing w:line="360" w:lineRule="auto"/>
        <w:ind w:left="0" w:firstLine="709"/>
        <w:jc w:val="both"/>
        <w:rPr>
          <w:color w:val="000000"/>
          <w:sz w:val="28"/>
          <w:szCs w:val="28"/>
        </w:rPr>
      </w:pPr>
      <w:r w:rsidRPr="00F54FC2">
        <w:rPr>
          <w:color w:val="000000"/>
          <w:sz w:val="28"/>
          <w:szCs w:val="28"/>
        </w:rPr>
        <w:t>информационное и кадровое обеспечение молодежной политики;</w:t>
      </w:r>
    </w:p>
    <w:p w:rsidR="00F54FC2" w:rsidRDefault="005444EE" w:rsidP="00F54FC2">
      <w:pPr>
        <w:widowControl/>
        <w:numPr>
          <w:ilvl w:val="0"/>
          <w:numId w:val="20"/>
        </w:numPr>
        <w:suppressAutoHyphens w:val="0"/>
        <w:spacing w:line="360" w:lineRule="auto"/>
        <w:ind w:left="0" w:firstLine="709"/>
        <w:jc w:val="both"/>
        <w:rPr>
          <w:color w:val="000000"/>
          <w:sz w:val="28"/>
          <w:szCs w:val="28"/>
        </w:rPr>
      </w:pPr>
      <w:r w:rsidRPr="00F54FC2">
        <w:rPr>
          <w:color w:val="000000"/>
          <w:sz w:val="28"/>
          <w:szCs w:val="28"/>
        </w:rPr>
        <w:t>грантовая поддержка проектов, в которых реализуются направления и мероприятия программы;</w:t>
      </w:r>
    </w:p>
    <w:p w:rsidR="005444EE" w:rsidRPr="00F54FC2" w:rsidRDefault="005444EE" w:rsidP="00F54FC2">
      <w:pPr>
        <w:widowControl/>
        <w:numPr>
          <w:ilvl w:val="0"/>
          <w:numId w:val="20"/>
        </w:numPr>
        <w:suppressAutoHyphens w:val="0"/>
        <w:spacing w:line="360" w:lineRule="auto"/>
        <w:ind w:left="0" w:firstLine="709"/>
        <w:jc w:val="both"/>
        <w:rPr>
          <w:color w:val="000000"/>
          <w:sz w:val="28"/>
          <w:szCs w:val="28"/>
        </w:rPr>
      </w:pPr>
      <w:r w:rsidRPr="00F54FC2">
        <w:rPr>
          <w:color w:val="000000"/>
          <w:sz w:val="28"/>
          <w:szCs w:val="28"/>
        </w:rPr>
        <w:t>научно-методическое обеспечение молодежной политики.</w:t>
      </w:r>
    </w:p>
    <w:p w:rsidR="00F54FC2" w:rsidRDefault="005444EE" w:rsidP="00F54FC2">
      <w:pPr>
        <w:widowControl/>
        <w:suppressAutoHyphens w:val="0"/>
        <w:spacing w:line="360" w:lineRule="auto"/>
        <w:ind w:firstLine="709"/>
        <w:jc w:val="both"/>
        <w:rPr>
          <w:color w:val="000000"/>
          <w:sz w:val="28"/>
          <w:szCs w:val="28"/>
        </w:rPr>
      </w:pPr>
      <w:r w:rsidRPr="00F54FC2">
        <w:rPr>
          <w:bCs/>
          <w:color w:val="000000"/>
          <w:sz w:val="28"/>
          <w:szCs w:val="28"/>
        </w:rPr>
        <w:t>Проведение единой информационной политики</w:t>
      </w:r>
      <w:r w:rsidRPr="00F54FC2">
        <w:rPr>
          <w:color w:val="000000"/>
          <w:sz w:val="28"/>
          <w:szCs w:val="28"/>
        </w:rPr>
        <w:t xml:space="preserve"> в сфере работы с молодежью включает в себя следующие разделы и мероприятия:</w:t>
      </w:r>
    </w:p>
    <w:p w:rsid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формирование взаимодействия со СМИ;</w:t>
      </w:r>
    </w:p>
    <w:p w:rsid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формирование молодежных информационных центров и нормирование их деятельности (установление минимума базовой информации);</w:t>
      </w:r>
    </w:p>
    <w:p w:rsid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обеспечение доступа всех категорий молодежи к информационным ресурсам;</w:t>
      </w:r>
    </w:p>
    <w:p w:rsid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система общих информационных нормативов для всех субъектов молодежной политики;</w:t>
      </w:r>
    </w:p>
    <w:p w:rsidR="005444EE" w:rsidRP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обеспечение взаимодействия, координации деятельности и совершенствования системы реализации молодежной политики в районе;</w:t>
      </w:r>
    </w:p>
    <w:p w:rsid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упорядочение механизмов гранатовой поддержки во всех направлениях программы;</w:t>
      </w:r>
    </w:p>
    <w:p w:rsidR="005444EE" w:rsidRPr="00F54FC2" w:rsidRDefault="005444EE" w:rsidP="00F54FC2">
      <w:pPr>
        <w:widowControl/>
        <w:numPr>
          <w:ilvl w:val="0"/>
          <w:numId w:val="21"/>
        </w:numPr>
        <w:suppressAutoHyphens w:val="0"/>
        <w:spacing w:line="360" w:lineRule="auto"/>
        <w:ind w:left="0" w:firstLine="709"/>
        <w:jc w:val="both"/>
        <w:rPr>
          <w:color w:val="000000"/>
          <w:sz w:val="28"/>
          <w:szCs w:val="28"/>
        </w:rPr>
      </w:pPr>
      <w:r w:rsidRPr="00F54FC2">
        <w:rPr>
          <w:color w:val="000000"/>
          <w:sz w:val="28"/>
          <w:szCs w:val="28"/>
        </w:rPr>
        <w:t>мониторинг реализации программы и освещение его результатов с периодичностью не реже чем 2 раза в год.</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Проведение конкурсов вариативных программ в сфере информационного обеспечения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Участие в выставках и презентациях.</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Необходимо также </w:t>
      </w:r>
      <w:r w:rsidRPr="00F54FC2">
        <w:rPr>
          <w:bCs/>
          <w:color w:val="000000"/>
          <w:sz w:val="28"/>
          <w:szCs w:val="28"/>
        </w:rPr>
        <w:t>совершенствование системы подготовки кадров</w:t>
      </w:r>
      <w:r w:rsidRPr="00F54FC2">
        <w:rPr>
          <w:color w:val="000000"/>
          <w:sz w:val="28"/>
          <w:szCs w:val="28"/>
        </w:rPr>
        <w:t xml:space="preserve"> в сфере молодежной политики.</w:t>
      </w:r>
    </w:p>
    <w:p w:rsidR="00F54FC2" w:rsidRDefault="005444EE" w:rsidP="00F54FC2">
      <w:pPr>
        <w:widowControl/>
        <w:suppressAutoHyphens w:val="0"/>
        <w:spacing w:line="360" w:lineRule="auto"/>
        <w:ind w:firstLine="709"/>
        <w:jc w:val="both"/>
        <w:rPr>
          <w:color w:val="000000"/>
          <w:sz w:val="28"/>
          <w:szCs w:val="28"/>
        </w:rPr>
      </w:pPr>
      <w:r w:rsidRPr="00F54FC2">
        <w:rPr>
          <w:bCs/>
          <w:color w:val="000000"/>
          <w:sz w:val="28"/>
          <w:szCs w:val="28"/>
        </w:rPr>
        <w:t>Механизмами реализации</w:t>
      </w:r>
      <w:r w:rsidRPr="00F54FC2">
        <w:rPr>
          <w:color w:val="000000"/>
          <w:sz w:val="28"/>
          <w:szCs w:val="28"/>
        </w:rPr>
        <w:t xml:space="preserve"> государственной молодежной политики в районе в условиях не директивного управления становятся:</w:t>
      </w:r>
    </w:p>
    <w:p w:rsidR="00F54FC2" w:rsidRDefault="005444EE" w:rsidP="00F54FC2">
      <w:pPr>
        <w:widowControl/>
        <w:numPr>
          <w:ilvl w:val="0"/>
          <w:numId w:val="22"/>
        </w:numPr>
        <w:suppressAutoHyphens w:val="0"/>
        <w:spacing w:line="360" w:lineRule="auto"/>
        <w:ind w:left="0" w:firstLine="709"/>
        <w:jc w:val="both"/>
        <w:rPr>
          <w:color w:val="000000"/>
          <w:sz w:val="28"/>
          <w:szCs w:val="28"/>
        </w:rPr>
      </w:pPr>
      <w:r w:rsidRPr="00F54FC2">
        <w:rPr>
          <w:color w:val="000000"/>
          <w:sz w:val="28"/>
          <w:szCs w:val="28"/>
        </w:rPr>
        <w:t>формирование нормативно-правовой базы, системы управления и контроля, бюджетного и внебюджетного финансирования, межведомственной координации, оценки качества муниципальных услуг;</w:t>
      </w:r>
    </w:p>
    <w:p w:rsidR="00F54FC2" w:rsidRDefault="005444EE" w:rsidP="00F54FC2">
      <w:pPr>
        <w:widowControl/>
        <w:numPr>
          <w:ilvl w:val="0"/>
          <w:numId w:val="22"/>
        </w:numPr>
        <w:suppressAutoHyphens w:val="0"/>
        <w:spacing w:line="360" w:lineRule="auto"/>
        <w:ind w:left="0" w:firstLine="709"/>
        <w:jc w:val="both"/>
        <w:rPr>
          <w:color w:val="000000"/>
          <w:sz w:val="28"/>
          <w:szCs w:val="28"/>
        </w:rPr>
      </w:pPr>
      <w:r w:rsidRPr="00F54FC2">
        <w:rPr>
          <w:color w:val="000000"/>
          <w:sz w:val="28"/>
          <w:szCs w:val="28"/>
        </w:rPr>
        <w:t>разработка проектов и программ социального партнерства;</w:t>
      </w:r>
    </w:p>
    <w:p w:rsidR="005444EE" w:rsidRPr="00F54FC2" w:rsidRDefault="005444EE" w:rsidP="00F54FC2">
      <w:pPr>
        <w:widowControl/>
        <w:numPr>
          <w:ilvl w:val="0"/>
          <w:numId w:val="22"/>
        </w:numPr>
        <w:suppressAutoHyphens w:val="0"/>
        <w:spacing w:line="360" w:lineRule="auto"/>
        <w:ind w:left="0" w:firstLine="709"/>
        <w:jc w:val="both"/>
        <w:rPr>
          <w:color w:val="000000"/>
          <w:sz w:val="28"/>
          <w:szCs w:val="28"/>
        </w:rPr>
      </w:pPr>
      <w:r w:rsidRPr="00F54FC2">
        <w:rPr>
          <w:color w:val="000000"/>
          <w:sz w:val="28"/>
          <w:szCs w:val="28"/>
        </w:rPr>
        <w:t>интеграция и совершенствование взаимодействия государственных, муниципальных и негосударственных ресурсов для работы с молодежью, на развитие целенаправленной проектной организации работ.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Основным средством реализации молодежной политики является проектный подход. Проектный подход позволяет концентрировать усилия специалистов на конкретных направлениях, осуществлять системный мониторинг эффективности программы. При формировании проектов может осуществляться комплексная реализация задач и направлений молодежной политики в одном проекте, но в основном каждый проект должен следовать логике направлений, выделенных в программе. При формировании состава проектов и подпрограмм, реализуемых в них были осуществлены разумные компромиссы, позволяющие сосредоточивать те или иные действия в руках одних специалистов, дающие возможность организовать деятельность более системно, эффективнее организовывать и контролировать ее, осуществлять мониторинг.</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 xml:space="preserve">Важнейшими </w:t>
      </w:r>
      <w:r w:rsidRPr="00F54FC2">
        <w:rPr>
          <w:bCs/>
          <w:color w:val="000000"/>
          <w:sz w:val="28"/>
          <w:szCs w:val="28"/>
        </w:rPr>
        <w:t>ориентирами</w:t>
      </w:r>
      <w:r w:rsidRPr="00F54FC2">
        <w:rPr>
          <w:color w:val="000000"/>
          <w:sz w:val="28"/>
          <w:szCs w:val="28"/>
        </w:rPr>
        <w:t xml:space="preserve"> при реализации всех направлений молодежной политики являются: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1.</w:t>
      </w:r>
      <w:r w:rsidRPr="00F54FC2">
        <w:rPr>
          <w:color w:val="000000"/>
          <w:sz w:val="28"/>
          <w:szCs w:val="28"/>
        </w:rPr>
        <w:tab/>
        <w:t>Формирование инновационной атмосферы в среде молодежи, необходимой для роста конкурентоспособности;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2.</w:t>
      </w:r>
      <w:r w:rsidRPr="00F54FC2">
        <w:rPr>
          <w:color w:val="000000"/>
          <w:sz w:val="28"/>
          <w:szCs w:val="28"/>
        </w:rPr>
        <w:tab/>
        <w:t>Повышение уровня доступности услуг и информированности молодежи о возможности организации своей жизни и приложения навыков;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3.</w:t>
      </w:r>
      <w:r w:rsidRPr="00F54FC2">
        <w:rPr>
          <w:color w:val="000000"/>
          <w:sz w:val="28"/>
          <w:szCs w:val="28"/>
        </w:rPr>
        <w:tab/>
        <w:t>Интеграция в жизнь общества молодых людей в контексте персонифицированного подхода и реализации принципа адресности по категориям (сегментам)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4.</w:t>
      </w:r>
      <w:r w:rsidRPr="00F54FC2">
        <w:rPr>
          <w:color w:val="000000"/>
          <w:sz w:val="28"/>
          <w:szCs w:val="28"/>
        </w:rPr>
        <w:tab/>
        <w:t>Вовлечение молодежи в активную социальную и политическую практику, предоставление условий для ее социальной самоорганизации (с учетом многонациональности);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5.</w:t>
      </w:r>
      <w:r w:rsidRPr="00F54FC2">
        <w:rPr>
          <w:color w:val="000000"/>
          <w:sz w:val="28"/>
          <w:szCs w:val="28"/>
        </w:rPr>
        <w:tab/>
        <w:t>Создание системы эффективного формирования и пропаганды духовных ценностей и этических норм, мотивации готовности молодежи помочь людям;</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6.</w:t>
      </w:r>
      <w:r w:rsidRPr="00F54FC2">
        <w:rPr>
          <w:color w:val="000000"/>
          <w:sz w:val="28"/>
          <w:szCs w:val="28"/>
        </w:rPr>
        <w:tab/>
        <w:t>Развитие инфраструктуры (с учетом географических условий), создающей условия для формирования мировоззрения и мотивации здорового образа жизни.</w:t>
      </w:r>
    </w:p>
    <w:p w:rsid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целом, необходимо обеспечить создание правовых, экономических, политических, социальных условий выбора молодыми гражданами своего жизненного пути, социального становления, самореализации и участия молодых граждан в общественной деятельности, воспитания и образования молодежи, защиты ее прав и законных интересов, реализации общественно значимых инициатив, общественно полезной деятельности молодежи, молодежных, детских общественных объединений, поддержки и стимулирования семей, некоммерческих организаций и граждан, осуществляющих деятельность по созданию благоприятных условий жизни молодежи, по ее воспитанию, обучению и развитию.</w:t>
      </w:r>
    </w:p>
    <w:p w:rsidR="005444EE" w:rsidRPr="00F54FC2" w:rsidRDefault="005444EE" w:rsidP="00F54FC2">
      <w:pPr>
        <w:widowControl/>
        <w:suppressAutoHyphens w:val="0"/>
        <w:spacing w:line="360" w:lineRule="auto"/>
        <w:ind w:firstLine="709"/>
        <w:jc w:val="both"/>
        <w:rPr>
          <w:color w:val="000000"/>
          <w:sz w:val="28"/>
          <w:szCs w:val="28"/>
        </w:rPr>
      </w:pPr>
      <w:bookmarkStart w:id="0" w:name="_Toc119832810"/>
      <w:r w:rsidRPr="00F54FC2">
        <w:rPr>
          <w:bCs/>
          <w:color w:val="000000"/>
          <w:sz w:val="28"/>
          <w:szCs w:val="28"/>
        </w:rPr>
        <w:t>Ожидаемые</w:t>
      </w:r>
      <w:bookmarkEnd w:id="0"/>
      <w:r w:rsidRPr="00F54FC2">
        <w:rPr>
          <w:bCs/>
          <w:color w:val="000000"/>
          <w:sz w:val="28"/>
          <w:szCs w:val="28"/>
        </w:rPr>
        <w:t xml:space="preserve"> результаты </w:t>
      </w:r>
      <w:r w:rsidRPr="00F54FC2">
        <w:rPr>
          <w:color w:val="000000"/>
          <w:sz w:val="28"/>
          <w:szCs w:val="28"/>
        </w:rPr>
        <w:t>выразятся в:</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Повышении качества поддержки формирования духовных и гражданских ценностей, обеспечивающих социальную активность, самоопределение и полноценную самореализацию молодежи, увеличение участия молодежи в политической, культурной, социальной жизнедеятельности района, расширение возможностей социального самоопределения и общественной самореализации молодых людей;.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Повышении качества поддержки профессионального становления и роста, деловой активности</w:t>
      </w:r>
      <w:r w:rsidR="00F54FC2">
        <w:rPr>
          <w:color w:val="000000"/>
          <w:sz w:val="28"/>
          <w:szCs w:val="28"/>
        </w:rPr>
        <w:t xml:space="preserve"> </w:t>
      </w:r>
      <w:r w:rsidRPr="00F54FC2">
        <w:rPr>
          <w:color w:val="000000"/>
          <w:sz w:val="28"/>
          <w:szCs w:val="28"/>
        </w:rPr>
        <w:t>молодежи, увеличивающей участие молодежи в предпринимательской, трудовой, расширение поля профессионального самоопределения и трудовой самореализации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Создании условий для формирования благоприятной для социального и личностного развития молодежи социальной среды, стимулирующей увеличение участия молодежи в рекреативной, спортивной деятельности, расширение возможностей социокультурных самоопределения и самореализации молодых людей;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Повышении уровня управления</w:t>
      </w:r>
      <w:r w:rsidRPr="00F54FC2">
        <w:rPr>
          <w:b/>
          <w:color w:val="000000"/>
          <w:sz w:val="28"/>
          <w:szCs w:val="28"/>
        </w:rPr>
        <w:t xml:space="preserve"> </w:t>
      </w:r>
      <w:r w:rsidRPr="00F54FC2">
        <w:rPr>
          <w:color w:val="000000"/>
          <w:sz w:val="28"/>
          <w:szCs w:val="28"/>
        </w:rPr>
        <w:t>молодежной политикой увеличении ее действенности.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Достижение указанных результатов принесет ощутимую пользу в улучшении положения молодежи в районе, и будет стимулировать оздоровление социально-психологического состояния общества, оживление экономики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Программа государственной молодёжной политики должна способствовать решению комплекса наиболее острых проблем молодёжи через систему конкретных мероприятий. Понимая, что программа будет осуществляться в непростых социально-экономических условиях, которые окажут своё влияние на механизм и качество её реализации, тем не менее, главная направленность Программы должна связываться с новым этапом жизнедеятельности молодёжи. Внимательное отношение к молодым людям со стороны органов местного самоуправления позволит ещё более эффективно использовать значительный созидательный потенциал молодёжи района, тем самым рассматривать её прежде всего, как субъект деятельности, а затем – как объект воздействия.</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В этой связи Программа призвана помочь в корректировании принципов и подходов к решению конкретных задач, стоящих перед муниципальным образованием Берёзовского района, а также оценить конкретную эффективность предпринимаемых усилий по улучшению положения молодёжи. Именно на это должна быть направлена государственная молодёжная политика, составляющая основу для формирования и реализации политики в муниципальном образовании. Успех её осуществления будет во многом зависеть от глубокого понимания всеми субъектами местного самоуправления и общественности значимости работы с молодёжью для Берёзовского района.</w:t>
      </w:r>
    </w:p>
    <w:p w:rsidR="005444EE" w:rsidRPr="00F54FC2" w:rsidRDefault="005444EE" w:rsidP="00F54FC2">
      <w:pPr>
        <w:widowControl/>
        <w:suppressAutoHyphens w:val="0"/>
        <w:spacing w:line="360" w:lineRule="auto"/>
        <w:ind w:firstLine="709"/>
        <w:jc w:val="both"/>
        <w:rPr>
          <w:color w:val="000000"/>
          <w:sz w:val="28"/>
          <w:szCs w:val="28"/>
        </w:rPr>
      </w:pPr>
    </w:p>
    <w:p w:rsidR="005444EE" w:rsidRPr="00F54FC2" w:rsidRDefault="005444EE" w:rsidP="00F54FC2">
      <w:pPr>
        <w:pStyle w:val="a4"/>
        <w:widowControl/>
        <w:suppressAutoHyphens w:val="0"/>
        <w:spacing w:before="0" w:after="0" w:line="360" w:lineRule="auto"/>
        <w:ind w:firstLine="709"/>
        <w:jc w:val="both"/>
        <w:rPr>
          <w:b/>
          <w:color w:val="000000"/>
          <w:sz w:val="28"/>
          <w:szCs w:val="28"/>
        </w:rPr>
      </w:pPr>
    </w:p>
    <w:p w:rsidR="005444EE" w:rsidRPr="00F54FC2" w:rsidRDefault="00CE701E" w:rsidP="00F54FC2">
      <w:pPr>
        <w:pStyle w:val="a4"/>
        <w:widowControl/>
        <w:suppressAutoHyphens w:val="0"/>
        <w:spacing w:before="0" w:after="0" w:line="360" w:lineRule="auto"/>
        <w:ind w:firstLine="709"/>
        <w:jc w:val="both"/>
        <w:rPr>
          <w:b/>
          <w:color w:val="000000"/>
          <w:sz w:val="28"/>
          <w:szCs w:val="28"/>
        </w:rPr>
      </w:pPr>
      <w:r>
        <w:rPr>
          <w:b/>
          <w:color w:val="000000"/>
          <w:sz w:val="28"/>
          <w:szCs w:val="28"/>
        </w:rPr>
        <w:br w:type="page"/>
      </w:r>
      <w:r w:rsidRPr="00F54FC2">
        <w:rPr>
          <w:b/>
          <w:color w:val="000000"/>
          <w:sz w:val="28"/>
          <w:szCs w:val="28"/>
        </w:rPr>
        <w:t>Заключение</w:t>
      </w:r>
    </w:p>
    <w:p w:rsidR="00CE701E" w:rsidRDefault="00CE701E" w:rsidP="00F54FC2">
      <w:pPr>
        <w:pStyle w:val="a4"/>
        <w:widowControl/>
        <w:suppressAutoHyphens w:val="0"/>
        <w:spacing w:before="0" w:after="0" w:line="360" w:lineRule="auto"/>
        <w:ind w:firstLine="709"/>
        <w:jc w:val="both"/>
        <w:rPr>
          <w:color w:val="000000"/>
          <w:sz w:val="28"/>
          <w:szCs w:val="28"/>
        </w:rPr>
      </w:pPr>
    </w:p>
    <w:p w:rsidR="005444EE" w:rsidRPr="00F54FC2" w:rsidRDefault="005444EE" w:rsidP="00F54FC2">
      <w:pPr>
        <w:pStyle w:val="a4"/>
        <w:widowControl/>
        <w:suppressAutoHyphens w:val="0"/>
        <w:spacing w:before="0" w:after="0" w:line="360" w:lineRule="auto"/>
        <w:ind w:firstLine="709"/>
        <w:jc w:val="both"/>
        <w:rPr>
          <w:color w:val="000000"/>
          <w:sz w:val="28"/>
          <w:szCs w:val="28"/>
        </w:rPr>
      </w:pPr>
      <w:r w:rsidRPr="00F54FC2">
        <w:rPr>
          <w:color w:val="000000"/>
          <w:sz w:val="28"/>
          <w:szCs w:val="28"/>
        </w:rPr>
        <w:t>На основе изученных материалов, можно выделить следующий ряд проблем молодежной политики:</w:t>
      </w:r>
    </w:p>
    <w:p w:rsidR="005444EE" w:rsidRPr="00F54FC2" w:rsidRDefault="005444EE" w:rsidP="00F54FC2">
      <w:pPr>
        <w:widowControl/>
        <w:numPr>
          <w:ilvl w:val="0"/>
          <w:numId w:val="27"/>
        </w:numPr>
        <w:suppressAutoHyphens w:val="0"/>
        <w:spacing w:line="360" w:lineRule="auto"/>
        <w:ind w:left="0" w:firstLine="709"/>
        <w:jc w:val="both"/>
        <w:rPr>
          <w:color w:val="000000"/>
          <w:sz w:val="28"/>
          <w:szCs w:val="28"/>
        </w:rPr>
      </w:pPr>
      <w:r w:rsidRPr="00F54FC2">
        <w:rPr>
          <w:color w:val="000000"/>
          <w:sz w:val="28"/>
          <w:szCs w:val="28"/>
        </w:rPr>
        <w:t>ограниченность инфраструктуры учреждений органов по делам молодежи, направлений их деятельности, адекватно отвечающих потребностям, интересам и проблемам молодежной сферы;</w:t>
      </w:r>
    </w:p>
    <w:p w:rsidR="005444EE" w:rsidRPr="00F54FC2" w:rsidRDefault="005444EE" w:rsidP="00F54FC2">
      <w:pPr>
        <w:widowControl/>
        <w:numPr>
          <w:ilvl w:val="0"/>
          <w:numId w:val="25"/>
        </w:numPr>
        <w:suppressAutoHyphens w:val="0"/>
        <w:spacing w:line="360" w:lineRule="auto"/>
        <w:ind w:left="0" w:firstLine="709"/>
        <w:jc w:val="both"/>
        <w:rPr>
          <w:color w:val="000000"/>
          <w:sz w:val="28"/>
          <w:szCs w:val="28"/>
        </w:rPr>
      </w:pPr>
      <w:r w:rsidRPr="00F54FC2">
        <w:rPr>
          <w:color w:val="000000"/>
          <w:sz w:val="28"/>
          <w:szCs w:val="28"/>
        </w:rPr>
        <w:t>недостаточный уровень кадрового и финансового обеспечения молодежной политики;</w:t>
      </w:r>
    </w:p>
    <w:p w:rsidR="005444EE" w:rsidRPr="00F54FC2" w:rsidRDefault="005444EE" w:rsidP="00F54FC2">
      <w:pPr>
        <w:widowControl/>
        <w:numPr>
          <w:ilvl w:val="0"/>
          <w:numId w:val="25"/>
        </w:numPr>
        <w:suppressAutoHyphens w:val="0"/>
        <w:spacing w:line="360" w:lineRule="auto"/>
        <w:ind w:left="0" w:firstLine="709"/>
        <w:jc w:val="both"/>
        <w:rPr>
          <w:color w:val="000000"/>
          <w:sz w:val="28"/>
          <w:szCs w:val="28"/>
        </w:rPr>
      </w:pPr>
      <w:r w:rsidRPr="00F54FC2">
        <w:rPr>
          <w:color w:val="000000"/>
          <w:sz w:val="28"/>
          <w:szCs w:val="28"/>
        </w:rPr>
        <w:t>ограниченный доступ к единому информационному банку данных о действующих сферах молодежной политики государственных органах управления, их учреждениях, профильных направлениях деятельности, технологиях работы с молодежью.</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Исходя из этого, для повышения эффективности разработки и реализации молодежной политики необходимо выделить следующий ряд приоритетных направлений:</w:t>
      </w:r>
    </w:p>
    <w:p w:rsidR="005444EE" w:rsidRPr="00F54FC2" w:rsidRDefault="005444EE" w:rsidP="00F54FC2">
      <w:pPr>
        <w:pStyle w:val="ConsNormal"/>
        <w:widowControl/>
        <w:numPr>
          <w:ilvl w:val="0"/>
          <w:numId w:val="25"/>
        </w:numPr>
        <w:spacing w:line="360" w:lineRule="auto"/>
        <w:ind w:left="0" w:firstLine="709"/>
        <w:jc w:val="both"/>
        <w:rPr>
          <w:rFonts w:ascii="Times New Roman" w:hAnsi="Times New Roman"/>
          <w:color w:val="000000"/>
          <w:sz w:val="28"/>
          <w:szCs w:val="28"/>
        </w:rPr>
      </w:pPr>
      <w:r w:rsidRPr="00F54FC2">
        <w:rPr>
          <w:rFonts w:ascii="Times New Roman" w:hAnsi="Times New Roman"/>
          <w:color w:val="000000"/>
          <w:sz w:val="28"/>
          <w:szCs w:val="28"/>
        </w:rPr>
        <w:t xml:space="preserve">Создание системы информационного обеспечения молодежи </w:t>
      </w:r>
      <w:r w:rsidR="00F54FC2">
        <w:rPr>
          <w:rFonts w:ascii="Times New Roman" w:hAnsi="Times New Roman"/>
          <w:color w:val="000000"/>
          <w:sz w:val="28"/>
          <w:szCs w:val="28"/>
        </w:rPr>
        <w:t>–</w:t>
      </w:r>
      <w:r w:rsidR="00F54FC2" w:rsidRPr="00F54FC2">
        <w:rPr>
          <w:rFonts w:ascii="Times New Roman" w:hAnsi="Times New Roman"/>
          <w:color w:val="000000"/>
          <w:sz w:val="28"/>
          <w:szCs w:val="28"/>
        </w:rPr>
        <w:t xml:space="preserve"> </w:t>
      </w:r>
      <w:r w:rsidRPr="00F54FC2">
        <w:rPr>
          <w:rFonts w:ascii="Times New Roman" w:hAnsi="Times New Roman"/>
          <w:color w:val="000000"/>
          <w:sz w:val="28"/>
          <w:szCs w:val="28"/>
        </w:rPr>
        <w:t>создание структуры, которая обеспечит оперативную обработку, анализ информации о состоянии молодежной среды, интересах, ценностной ориентации молодежи, а также позволит удовлетворять информационные потребности самой молодежи.</w:t>
      </w:r>
    </w:p>
    <w:p w:rsidR="005444EE" w:rsidRPr="00F54FC2" w:rsidRDefault="005444EE" w:rsidP="00F54FC2">
      <w:pPr>
        <w:pStyle w:val="ConsNormal"/>
        <w:widowControl/>
        <w:numPr>
          <w:ilvl w:val="0"/>
          <w:numId w:val="25"/>
        </w:numPr>
        <w:spacing w:line="360" w:lineRule="auto"/>
        <w:ind w:left="0" w:firstLine="709"/>
        <w:jc w:val="both"/>
        <w:rPr>
          <w:rFonts w:ascii="Times New Roman" w:hAnsi="Times New Roman"/>
          <w:color w:val="000000"/>
          <w:sz w:val="28"/>
          <w:szCs w:val="28"/>
        </w:rPr>
      </w:pPr>
      <w:r w:rsidRPr="00F54FC2">
        <w:rPr>
          <w:rFonts w:ascii="Times New Roman" w:hAnsi="Times New Roman"/>
          <w:color w:val="000000"/>
          <w:sz w:val="28"/>
          <w:szCs w:val="28"/>
        </w:rPr>
        <w:t xml:space="preserve">Создание условий для возникновения и функционирования молодежных организаций и объединений </w:t>
      </w:r>
      <w:r w:rsidR="00F54FC2">
        <w:rPr>
          <w:rFonts w:ascii="Times New Roman" w:hAnsi="Times New Roman"/>
          <w:color w:val="000000"/>
          <w:sz w:val="28"/>
          <w:szCs w:val="28"/>
        </w:rPr>
        <w:t xml:space="preserve">– </w:t>
      </w:r>
      <w:r w:rsidRPr="00F54FC2">
        <w:rPr>
          <w:rFonts w:ascii="Times New Roman" w:hAnsi="Times New Roman"/>
          <w:color w:val="000000"/>
          <w:sz w:val="28"/>
          <w:szCs w:val="28"/>
        </w:rPr>
        <w:t>оказание адресной помощи уже созданным и действующим молодежным организациям и объединениям, инициирование и поддержка вновь создаваемых.</w:t>
      </w:r>
    </w:p>
    <w:p w:rsidR="005444EE" w:rsidRPr="00F54FC2" w:rsidRDefault="005444EE" w:rsidP="00F54FC2">
      <w:pPr>
        <w:pStyle w:val="ConsNormal"/>
        <w:widowControl/>
        <w:numPr>
          <w:ilvl w:val="0"/>
          <w:numId w:val="25"/>
        </w:numPr>
        <w:spacing w:line="360" w:lineRule="auto"/>
        <w:ind w:left="0" w:firstLine="709"/>
        <w:jc w:val="both"/>
        <w:rPr>
          <w:rFonts w:ascii="Times New Roman" w:hAnsi="Times New Roman"/>
          <w:color w:val="000000"/>
          <w:sz w:val="28"/>
          <w:szCs w:val="28"/>
        </w:rPr>
      </w:pPr>
      <w:r w:rsidRPr="00F54FC2">
        <w:rPr>
          <w:rFonts w:ascii="Times New Roman" w:hAnsi="Times New Roman"/>
          <w:color w:val="000000"/>
          <w:sz w:val="28"/>
          <w:szCs w:val="28"/>
        </w:rPr>
        <w:t xml:space="preserve">Занятость молодежи </w:t>
      </w:r>
      <w:r w:rsidR="00F54FC2">
        <w:rPr>
          <w:rFonts w:ascii="Times New Roman" w:hAnsi="Times New Roman"/>
          <w:color w:val="000000"/>
          <w:sz w:val="28"/>
          <w:szCs w:val="28"/>
        </w:rPr>
        <w:t xml:space="preserve">– </w:t>
      </w:r>
      <w:r w:rsidRPr="00F54FC2">
        <w:rPr>
          <w:rFonts w:ascii="Times New Roman" w:hAnsi="Times New Roman"/>
          <w:color w:val="000000"/>
          <w:sz w:val="28"/>
          <w:szCs w:val="28"/>
        </w:rPr>
        <w:t>создание условий для интеграции молодежи в рынок труда муниципального образования, социальная защита ее в сфере занятости.</w:t>
      </w:r>
    </w:p>
    <w:p w:rsidR="005444EE" w:rsidRPr="00F54FC2" w:rsidRDefault="005444EE" w:rsidP="00F54FC2">
      <w:pPr>
        <w:pStyle w:val="ConsNormal"/>
        <w:widowControl/>
        <w:numPr>
          <w:ilvl w:val="0"/>
          <w:numId w:val="25"/>
        </w:numPr>
        <w:spacing w:line="360" w:lineRule="auto"/>
        <w:ind w:left="0" w:firstLine="709"/>
        <w:jc w:val="both"/>
        <w:rPr>
          <w:rFonts w:ascii="Times New Roman" w:hAnsi="Times New Roman"/>
          <w:color w:val="000000"/>
          <w:sz w:val="28"/>
          <w:szCs w:val="28"/>
        </w:rPr>
      </w:pPr>
      <w:r w:rsidRPr="00F54FC2">
        <w:rPr>
          <w:rFonts w:ascii="Times New Roman" w:hAnsi="Times New Roman"/>
          <w:color w:val="000000"/>
          <w:sz w:val="28"/>
          <w:szCs w:val="28"/>
        </w:rPr>
        <w:t xml:space="preserve">Развитие системы социальных служб для молодежи </w:t>
      </w:r>
      <w:r w:rsidR="00F54FC2">
        <w:rPr>
          <w:rFonts w:ascii="Times New Roman" w:hAnsi="Times New Roman"/>
          <w:color w:val="000000"/>
          <w:sz w:val="28"/>
          <w:szCs w:val="28"/>
        </w:rPr>
        <w:t>–</w:t>
      </w:r>
      <w:r w:rsidR="00F54FC2" w:rsidRPr="00F54FC2">
        <w:rPr>
          <w:rFonts w:ascii="Times New Roman" w:hAnsi="Times New Roman"/>
          <w:color w:val="000000"/>
          <w:sz w:val="28"/>
          <w:szCs w:val="28"/>
        </w:rPr>
        <w:t xml:space="preserve"> </w:t>
      </w:r>
      <w:r w:rsidRPr="00F54FC2">
        <w:rPr>
          <w:rFonts w:ascii="Times New Roman" w:hAnsi="Times New Roman"/>
          <w:color w:val="000000"/>
          <w:sz w:val="28"/>
          <w:szCs w:val="28"/>
        </w:rPr>
        <w:t>удовлетворение реальных потребностей молодежи в социальных услугах, содействие ее адаптации к меняющимся условиям жизни, поддержка молодой семьи, оказание социальной помощи особо нуждающимся молодым семьям.</w:t>
      </w:r>
    </w:p>
    <w:p w:rsidR="005444EE" w:rsidRPr="00F54FC2" w:rsidRDefault="005444EE" w:rsidP="00F54FC2">
      <w:pPr>
        <w:widowControl/>
        <w:numPr>
          <w:ilvl w:val="0"/>
          <w:numId w:val="25"/>
        </w:numPr>
        <w:suppressAutoHyphens w:val="0"/>
        <w:spacing w:line="360" w:lineRule="auto"/>
        <w:ind w:left="0" w:firstLine="709"/>
        <w:jc w:val="both"/>
        <w:rPr>
          <w:color w:val="000000"/>
          <w:sz w:val="28"/>
          <w:szCs w:val="28"/>
        </w:rPr>
      </w:pPr>
      <w:r w:rsidRPr="00F54FC2">
        <w:rPr>
          <w:color w:val="000000"/>
          <w:sz w:val="28"/>
          <w:szCs w:val="28"/>
        </w:rPr>
        <w:t xml:space="preserve">Здоровье молодежи </w:t>
      </w:r>
      <w:r w:rsidR="00F54FC2">
        <w:rPr>
          <w:color w:val="000000"/>
          <w:sz w:val="28"/>
          <w:szCs w:val="28"/>
        </w:rPr>
        <w:t>–</w:t>
      </w:r>
      <w:r w:rsidR="00F54FC2" w:rsidRPr="00F54FC2">
        <w:rPr>
          <w:color w:val="000000"/>
          <w:sz w:val="28"/>
          <w:szCs w:val="28"/>
        </w:rPr>
        <w:t xml:space="preserve"> </w:t>
      </w:r>
      <w:r w:rsidRPr="00F54FC2">
        <w:rPr>
          <w:color w:val="000000"/>
          <w:sz w:val="28"/>
          <w:szCs w:val="28"/>
        </w:rPr>
        <w:t>обеспечение возможности реализовывать право молодежи на заботу о здоровье и его охрану, а также способствовать формированию положительных ориентиров в отношении к своему здоровью.</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Совершенствование принципов и подходов к реализации молодежной политики на муниципальном уровне должно руководствоваться следующими аспектами: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1. На организационно-управленческом уровне поставлены задачи налаживания координации в сфере молодежной политики, повышения роли органов по делам молодежи в межотраслевом регулировании, укрепления структур по координации деятельности в сфере молодежной политики при главах администраций, при организационном обеспечении их деятельности органами по делам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2. Необходимо продолжить линию на формирование органов по делам молодежи, не совмещающих свои специфические функции с другими функциями государственной деятельности. Целесообразно установление вертикали в управлении муниципальной молодежной политикой на основе координации и совместной работы в осуществлении вопросов, относящихся к совместному ведению. Первостепенной задачей является поддержка усилий местного самоуправления по созданию и стабилизации работы органов по делам молодежи.</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3. Необходимо исключение остаточного принципа финансирования молодежной политики; утверждение принципа долгосрочного инвестирования на затраты в сфере муниципальной молодежной политики. Введение отдельной строки в бюджетах всех уровней на поддержку молодежных и детских общественных объединений.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4. Одним из приоритетов молодежной политики в области занятости остается создание и развитие полноценных информационных и консультационных служб для молодежи, доступных для молодых людей.</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5. Необходимо расширить сеть учреждений социального обслуживания молодежи и разработать нормативы их обеспечения. Ведущее значение имеет формирование системы минимальных социальных стандартов обеспечения молодежи в рамках муниципальной молодежной политики и, на основе их, социальных норм и нормативов, в том числе объемных и сетевых (норм и нормативов обеспечения учреждениями и другими институтами), стандартов деятельности и нормативов финансовых затрат.</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Следует разработать модель уличной социальной работы в целях профилактики экстремизма, правонарушений в молодежной среде.</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6. Для усиления эффективности молодежной политики необходимо мобилизовать молодежную инициативу в общественных интересах. Задача заключается в создании условий для развития молодежной инициативы в регионе, стимулировании добровольчества.</w:t>
      </w:r>
    </w:p>
    <w:p w:rsidR="005444EE" w:rsidRPr="00F54FC2" w:rsidRDefault="005444EE" w:rsidP="00F54FC2">
      <w:pPr>
        <w:widowControl/>
        <w:suppressAutoHyphens w:val="0"/>
        <w:spacing w:line="360" w:lineRule="auto"/>
        <w:ind w:firstLine="709"/>
        <w:jc w:val="both"/>
        <w:rPr>
          <w:color w:val="000000"/>
          <w:sz w:val="28"/>
          <w:szCs w:val="28"/>
        </w:rPr>
      </w:pPr>
      <w:r w:rsidRPr="00F54FC2">
        <w:rPr>
          <w:color w:val="000000"/>
          <w:sz w:val="28"/>
          <w:szCs w:val="28"/>
        </w:rPr>
        <w:t>Ожидаемые результаты:</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снижение вероятности неблагоприятной динамики развития демографической ситуации в Берёзовском районе;</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повышение уровня гражданского и патриотического воспитания молодежи;</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улучшение физического здоровья молодого поколения;</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повышение уровня доходов молодежи и молодых семей;</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улучшение социально-бытовых и жилищных условий молодежи;</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снижение уровня безработицы среди молодежи на основе повышения квалификации и формирования соответствующих требований рынка трудовых ресурсов;</w:t>
      </w:r>
    </w:p>
    <w:p w:rsidR="005444EE" w:rsidRPr="00F54FC2" w:rsidRDefault="005444EE" w:rsidP="00F54FC2">
      <w:pPr>
        <w:widowControl/>
        <w:numPr>
          <w:ilvl w:val="0"/>
          <w:numId w:val="24"/>
        </w:numPr>
        <w:suppressAutoHyphens w:val="0"/>
        <w:spacing w:line="360" w:lineRule="auto"/>
        <w:ind w:left="0" w:firstLine="709"/>
        <w:jc w:val="both"/>
        <w:rPr>
          <w:color w:val="000000"/>
          <w:sz w:val="28"/>
          <w:szCs w:val="28"/>
        </w:rPr>
      </w:pPr>
      <w:r w:rsidRPr="00F54FC2">
        <w:rPr>
          <w:color w:val="000000"/>
          <w:sz w:val="28"/>
          <w:szCs w:val="28"/>
        </w:rPr>
        <w:t>увеличение числа учреждений по работе с молодежью;</w:t>
      </w:r>
    </w:p>
    <w:p w:rsidR="005444EE" w:rsidRPr="00F54FC2" w:rsidRDefault="005444EE" w:rsidP="00F54FC2">
      <w:pPr>
        <w:widowControl/>
        <w:numPr>
          <w:ilvl w:val="0"/>
          <w:numId w:val="24"/>
        </w:numPr>
        <w:suppressAutoHyphens w:val="0"/>
        <w:spacing w:line="360" w:lineRule="auto"/>
        <w:ind w:left="0" w:firstLine="709"/>
        <w:jc w:val="both"/>
        <w:rPr>
          <w:b/>
          <w:color w:val="000000"/>
          <w:sz w:val="28"/>
          <w:szCs w:val="28"/>
        </w:rPr>
      </w:pPr>
      <w:r w:rsidRPr="00F54FC2">
        <w:rPr>
          <w:color w:val="000000"/>
          <w:sz w:val="28"/>
          <w:szCs w:val="28"/>
        </w:rPr>
        <w:t>повышение деловой и социальной активности молодежи.</w:t>
      </w:r>
    </w:p>
    <w:p w:rsidR="005444EE" w:rsidRDefault="00F554E5" w:rsidP="00F54FC2">
      <w:pPr>
        <w:widowControl/>
        <w:suppressAutoHyphens w:val="0"/>
        <w:spacing w:line="360" w:lineRule="auto"/>
        <w:ind w:firstLine="709"/>
        <w:jc w:val="both"/>
        <w:rPr>
          <w:b/>
          <w:color w:val="000000"/>
          <w:sz w:val="28"/>
          <w:szCs w:val="28"/>
        </w:rPr>
      </w:pPr>
      <w:r w:rsidRPr="00F54FC2">
        <w:rPr>
          <w:b/>
          <w:color w:val="000000"/>
          <w:sz w:val="28"/>
          <w:szCs w:val="28"/>
        </w:rPr>
        <w:br w:type="page"/>
      </w:r>
      <w:r w:rsidR="00CE701E" w:rsidRPr="00F54FC2">
        <w:rPr>
          <w:b/>
          <w:color w:val="000000"/>
          <w:sz w:val="28"/>
          <w:szCs w:val="28"/>
        </w:rPr>
        <w:t>Список литературы</w:t>
      </w:r>
    </w:p>
    <w:p w:rsidR="00CE701E" w:rsidRPr="00F54FC2" w:rsidRDefault="00CE701E" w:rsidP="00F54FC2">
      <w:pPr>
        <w:widowControl/>
        <w:suppressAutoHyphens w:val="0"/>
        <w:spacing w:line="360" w:lineRule="auto"/>
        <w:ind w:firstLine="709"/>
        <w:jc w:val="both"/>
        <w:rPr>
          <w:b/>
          <w:color w:val="000000"/>
          <w:sz w:val="28"/>
          <w:szCs w:val="28"/>
        </w:rPr>
      </w:pP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 xml:space="preserve">1. </w:t>
      </w:r>
      <w:r w:rsidR="00F54FC2" w:rsidRPr="00F54FC2">
        <w:rPr>
          <w:color w:val="000000"/>
          <w:sz w:val="28"/>
          <w:szCs w:val="28"/>
        </w:rPr>
        <w:t>Алексин</w:t>
      </w:r>
      <w:r w:rsidR="00F54FC2">
        <w:rPr>
          <w:color w:val="000000"/>
          <w:sz w:val="28"/>
          <w:szCs w:val="28"/>
        </w:rPr>
        <w:t> </w:t>
      </w:r>
      <w:r w:rsidR="00F54FC2" w:rsidRPr="00F54FC2">
        <w:rPr>
          <w:color w:val="000000"/>
          <w:sz w:val="28"/>
          <w:szCs w:val="28"/>
        </w:rPr>
        <w:t>В.А.</w:t>
      </w:r>
      <w:r w:rsidRPr="00F54FC2">
        <w:rPr>
          <w:color w:val="000000"/>
          <w:sz w:val="28"/>
          <w:szCs w:val="28"/>
        </w:rPr>
        <w:t xml:space="preserve">, </w:t>
      </w:r>
      <w:r w:rsidR="00F54FC2" w:rsidRPr="00F54FC2">
        <w:rPr>
          <w:color w:val="000000"/>
          <w:sz w:val="28"/>
          <w:szCs w:val="28"/>
        </w:rPr>
        <w:t>Плетнев</w:t>
      </w:r>
      <w:r w:rsidR="00F54FC2">
        <w:rPr>
          <w:color w:val="000000"/>
          <w:sz w:val="28"/>
          <w:szCs w:val="28"/>
        </w:rPr>
        <w:t> </w:t>
      </w:r>
      <w:r w:rsidR="00F54FC2" w:rsidRPr="00F54FC2">
        <w:rPr>
          <w:color w:val="000000"/>
          <w:sz w:val="28"/>
          <w:szCs w:val="28"/>
        </w:rPr>
        <w:t>Н.Я.</w:t>
      </w:r>
      <w:r w:rsidR="00F54FC2">
        <w:rPr>
          <w:color w:val="000000"/>
          <w:sz w:val="28"/>
          <w:szCs w:val="28"/>
        </w:rPr>
        <w:t> </w:t>
      </w:r>
      <w:r w:rsidR="00033CAF">
        <w:rPr>
          <w:color w:val="000000"/>
          <w:sz w:val="28"/>
          <w:szCs w:val="28"/>
        </w:rPr>
        <w:t xml:space="preserve">Муниципальная </w:t>
      </w:r>
      <w:r w:rsidRPr="00F54FC2">
        <w:rPr>
          <w:color w:val="000000"/>
          <w:sz w:val="28"/>
          <w:szCs w:val="28"/>
        </w:rPr>
        <w:t>молодежная политика и ее информационное обеспечение: Учеб. Пособие. – М.: Логос, 2003. – 184</w:t>
      </w:r>
      <w:r w:rsidR="00F54FC2">
        <w:rPr>
          <w:color w:val="000000"/>
          <w:sz w:val="28"/>
          <w:szCs w:val="28"/>
        </w:rPr>
        <w:t> </w:t>
      </w:r>
      <w:r w:rsidR="00F54FC2" w:rsidRPr="00F54FC2">
        <w:rPr>
          <w:color w:val="000000"/>
          <w:sz w:val="28"/>
          <w:szCs w:val="28"/>
        </w:rPr>
        <w:t>с.</w:t>
      </w:r>
    </w:p>
    <w:p w:rsidR="005444EE" w:rsidRPr="00CE701E" w:rsidRDefault="005444EE" w:rsidP="00CE701E">
      <w:pPr>
        <w:widowControl/>
        <w:suppressAutoHyphens w:val="0"/>
        <w:spacing w:line="360" w:lineRule="auto"/>
        <w:jc w:val="both"/>
        <w:rPr>
          <w:sz w:val="28"/>
          <w:szCs w:val="28"/>
        </w:rPr>
      </w:pPr>
      <w:r w:rsidRPr="00F54FC2">
        <w:rPr>
          <w:color w:val="000000"/>
          <w:sz w:val="28"/>
          <w:szCs w:val="28"/>
        </w:rPr>
        <w:t xml:space="preserve">2. </w:t>
      </w:r>
      <w:r w:rsidRPr="00CE701E">
        <w:rPr>
          <w:sz w:val="28"/>
          <w:szCs w:val="28"/>
        </w:rPr>
        <w:t>Аналитический обзор результатов исследования. Фонд «Общественное мнение»</w:t>
      </w:r>
      <w:r w:rsidR="00F54FC2" w:rsidRPr="00CE701E">
        <w:rPr>
          <w:sz w:val="28"/>
          <w:szCs w:val="28"/>
        </w:rPr>
        <w:t> //</w:t>
      </w:r>
      <w:r w:rsidRPr="00CE701E">
        <w:rPr>
          <w:sz w:val="28"/>
          <w:szCs w:val="28"/>
        </w:rPr>
        <w:t xml:space="preserve"> http://classic.fom.ru/obzor/o1061_1.htm. Москва, 2003.</w:t>
      </w:r>
    </w:p>
    <w:p w:rsidR="005444EE" w:rsidRPr="00CE701E" w:rsidRDefault="005444EE" w:rsidP="00CE701E">
      <w:pPr>
        <w:pStyle w:val="1"/>
        <w:keepNext w:val="0"/>
        <w:spacing w:line="360" w:lineRule="auto"/>
        <w:ind w:left="0" w:firstLine="0"/>
        <w:jc w:val="both"/>
        <w:rPr>
          <w:b w:val="0"/>
          <w:sz w:val="28"/>
          <w:szCs w:val="28"/>
        </w:rPr>
      </w:pPr>
      <w:r w:rsidRPr="00CE701E">
        <w:rPr>
          <w:b w:val="0"/>
          <w:sz w:val="28"/>
          <w:szCs w:val="28"/>
        </w:rPr>
        <w:t>3. Арон Р. Демократия и тоталитаризм. М., 1993. С.</w:t>
      </w:r>
      <w:r w:rsidR="00F54FC2" w:rsidRPr="00CE701E">
        <w:rPr>
          <w:b w:val="0"/>
          <w:sz w:val="28"/>
          <w:szCs w:val="28"/>
        </w:rPr>
        <w:t> 21 – 22</w:t>
      </w:r>
    </w:p>
    <w:p w:rsidR="005444EE" w:rsidRPr="00CE701E" w:rsidRDefault="005444EE" w:rsidP="00CE701E">
      <w:pPr>
        <w:widowControl/>
        <w:suppressAutoHyphens w:val="0"/>
        <w:spacing w:line="360" w:lineRule="auto"/>
        <w:jc w:val="both"/>
        <w:rPr>
          <w:sz w:val="28"/>
          <w:szCs w:val="28"/>
        </w:rPr>
      </w:pPr>
      <w:r w:rsidRPr="00CE701E">
        <w:rPr>
          <w:sz w:val="28"/>
          <w:szCs w:val="28"/>
        </w:rPr>
        <w:t xml:space="preserve">4. </w:t>
      </w:r>
      <w:r w:rsidR="00F54FC2" w:rsidRPr="00CE701E">
        <w:rPr>
          <w:sz w:val="28"/>
          <w:szCs w:val="28"/>
        </w:rPr>
        <w:t>Генисаретский О.К.</w:t>
      </w:r>
      <w:r w:rsidRPr="00CE701E">
        <w:rPr>
          <w:sz w:val="28"/>
          <w:szCs w:val="28"/>
        </w:rPr>
        <w:t xml:space="preserve">, </w:t>
      </w:r>
      <w:r w:rsidR="00F54FC2" w:rsidRPr="00CE701E">
        <w:rPr>
          <w:sz w:val="28"/>
          <w:szCs w:val="28"/>
        </w:rPr>
        <w:t>Глазычев В.Б. Становление</w:t>
      </w:r>
      <w:r w:rsidRPr="00CE701E">
        <w:rPr>
          <w:sz w:val="28"/>
          <w:szCs w:val="28"/>
        </w:rPr>
        <w:t xml:space="preserve"> местного самоуправления и гражданского общества в России.</w:t>
      </w:r>
    </w:p>
    <w:p w:rsidR="005444EE" w:rsidRPr="00CE701E" w:rsidRDefault="005444EE" w:rsidP="00CE701E">
      <w:pPr>
        <w:widowControl/>
        <w:suppressAutoHyphens w:val="0"/>
        <w:spacing w:line="360" w:lineRule="auto"/>
        <w:jc w:val="both"/>
        <w:rPr>
          <w:sz w:val="28"/>
          <w:szCs w:val="28"/>
        </w:rPr>
      </w:pPr>
      <w:r w:rsidRPr="00CE701E">
        <w:rPr>
          <w:sz w:val="28"/>
          <w:szCs w:val="28"/>
        </w:rPr>
        <w:t>http://rels.obninsk.com/Rels/Limited/Nsub/Um/9705/cont5</w:t>
      </w:r>
      <w:r w:rsidR="00F54FC2" w:rsidRPr="00CE701E">
        <w:rPr>
          <w:sz w:val="28"/>
          <w:szCs w:val="28"/>
        </w:rPr>
        <w:t>–9</w:t>
      </w:r>
      <w:r w:rsidRPr="00CE701E">
        <w:rPr>
          <w:sz w:val="28"/>
          <w:szCs w:val="28"/>
        </w:rPr>
        <w:t>7.html</w:t>
      </w: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 xml:space="preserve">5. </w:t>
      </w:r>
      <w:r w:rsidR="00F54FC2" w:rsidRPr="00F54FC2">
        <w:rPr>
          <w:color w:val="000000"/>
          <w:sz w:val="28"/>
          <w:szCs w:val="28"/>
        </w:rPr>
        <w:t>Ильинский</w:t>
      </w:r>
      <w:r w:rsidR="00F54FC2">
        <w:rPr>
          <w:color w:val="000000"/>
          <w:sz w:val="28"/>
          <w:szCs w:val="28"/>
        </w:rPr>
        <w:t> </w:t>
      </w:r>
      <w:r w:rsidR="00F54FC2" w:rsidRPr="00F54FC2">
        <w:rPr>
          <w:color w:val="000000"/>
          <w:sz w:val="28"/>
          <w:szCs w:val="28"/>
        </w:rPr>
        <w:t>И.М.</w:t>
      </w:r>
      <w:r w:rsidR="00F54FC2">
        <w:rPr>
          <w:color w:val="000000"/>
          <w:sz w:val="28"/>
          <w:szCs w:val="28"/>
        </w:rPr>
        <w:t> </w:t>
      </w:r>
      <w:r w:rsidR="00F54FC2" w:rsidRPr="00F54FC2">
        <w:rPr>
          <w:color w:val="000000"/>
          <w:sz w:val="28"/>
          <w:szCs w:val="28"/>
        </w:rPr>
        <w:t>Молодежь</w:t>
      </w:r>
      <w:r w:rsidRPr="00F54FC2">
        <w:rPr>
          <w:color w:val="000000"/>
          <w:sz w:val="28"/>
          <w:szCs w:val="28"/>
        </w:rPr>
        <w:t xml:space="preserve"> и молодежная политика. Философия. История. Теория. М.: Голос, 2001. – С.</w:t>
      </w:r>
      <w:r w:rsidR="00F54FC2">
        <w:rPr>
          <w:color w:val="000000"/>
          <w:sz w:val="28"/>
          <w:szCs w:val="28"/>
        </w:rPr>
        <w:t> </w:t>
      </w:r>
      <w:r w:rsidR="00F54FC2" w:rsidRPr="00F54FC2">
        <w:rPr>
          <w:color w:val="000000"/>
          <w:sz w:val="28"/>
          <w:szCs w:val="28"/>
        </w:rPr>
        <w:t>584</w:t>
      </w:r>
      <w:r w:rsidRPr="00F54FC2">
        <w:rPr>
          <w:color w:val="000000"/>
          <w:sz w:val="28"/>
          <w:szCs w:val="28"/>
        </w:rPr>
        <w:t>.</w:t>
      </w: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6. Распоряжение правительство</w:t>
      </w:r>
      <w:r w:rsidR="00F54FC2">
        <w:rPr>
          <w:color w:val="000000"/>
          <w:sz w:val="28"/>
          <w:szCs w:val="28"/>
        </w:rPr>
        <w:t xml:space="preserve"> </w:t>
      </w:r>
      <w:r w:rsidRPr="00F54FC2">
        <w:rPr>
          <w:color w:val="000000"/>
          <w:sz w:val="28"/>
          <w:szCs w:val="28"/>
        </w:rPr>
        <w:t>Российской Федерации</w:t>
      </w:r>
      <w:r w:rsidR="00F54FC2">
        <w:rPr>
          <w:color w:val="000000"/>
          <w:sz w:val="28"/>
          <w:szCs w:val="28"/>
        </w:rPr>
        <w:t xml:space="preserve"> </w:t>
      </w:r>
      <w:r w:rsidRPr="00F54FC2">
        <w:rPr>
          <w:color w:val="000000"/>
          <w:sz w:val="28"/>
          <w:szCs w:val="28"/>
        </w:rPr>
        <w:t xml:space="preserve">Об утверждении Стратегии государственной молодежной политики в Российской Федерации от 18 декабря 2006 года </w:t>
      </w:r>
      <w:r w:rsidR="00F54FC2">
        <w:rPr>
          <w:color w:val="000000"/>
          <w:sz w:val="28"/>
          <w:szCs w:val="28"/>
        </w:rPr>
        <w:t>№</w:t>
      </w:r>
      <w:r w:rsidR="00F54FC2" w:rsidRPr="00F54FC2">
        <w:rPr>
          <w:color w:val="000000"/>
          <w:sz w:val="28"/>
          <w:szCs w:val="28"/>
        </w:rPr>
        <w:t>1</w:t>
      </w:r>
      <w:r w:rsidRPr="00F54FC2">
        <w:rPr>
          <w:color w:val="000000"/>
          <w:sz w:val="28"/>
          <w:szCs w:val="28"/>
        </w:rPr>
        <w:t>760</w:t>
      </w:r>
      <w:r w:rsidR="00CE701E">
        <w:rPr>
          <w:color w:val="000000"/>
          <w:sz w:val="28"/>
          <w:szCs w:val="28"/>
        </w:rPr>
        <w:t>-</w:t>
      </w:r>
      <w:r w:rsidR="00F54FC2" w:rsidRPr="00F54FC2">
        <w:rPr>
          <w:color w:val="000000"/>
          <w:sz w:val="28"/>
          <w:szCs w:val="28"/>
        </w:rPr>
        <w:t>р</w:t>
      </w:r>
      <w:r w:rsidRPr="00F54FC2">
        <w:rPr>
          <w:color w:val="000000"/>
          <w:sz w:val="28"/>
          <w:szCs w:val="28"/>
        </w:rPr>
        <w:t>.</w:t>
      </w:r>
    </w:p>
    <w:p w:rsidR="005444EE" w:rsidRPr="00F54FC2" w:rsidRDefault="005444EE" w:rsidP="00CE701E">
      <w:pPr>
        <w:pStyle w:val="1"/>
        <w:keepNext w:val="0"/>
        <w:spacing w:line="360" w:lineRule="auto"/>
        <w:ind w:left="0" w:firstLine="0"/>
        <w:jc w:val="both"/>
        <w:rPr>
          <w:b w:val="0"/>
          <w:color w:val="000000"/>
          <w:sz w:val="28"/>
          <w:szCs w:val="28"/>
        </w:rPr>
      </w:pPr>
      <w:r w:rsidRPr="00F54FC2">
        <w:rPr>
          <w:b w:val="0"/>
          <w:color w:val="000000"/>
          <w:sz w:val="28"/>
          <w:szCs w:val="28"/>
        </w:rPr>
        <w:t>7. Положение молодежи и реализация государственной молодежной политики в Российской Федерации. /Министерство образования Российской Федерации. М., 2003.</w:t>
      </w: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 xml:space="preserve">8. </w:t>
      </w:r>
      <w:r w:rsidR="00F54FC2" w:rsidRPr="00F54FC2">
        <w:rPr>
          <w:color w:val="000000"/>
          <w:sz w:val="28"/>
          <w:szCs w:val="28"/>
        </w:rPr>
        <w:t>Смирнов</w:t>
      </w:r>
      <w:r w:rsidR="00F54FC2">
        <w:rPr>
          <w:color w:val="000000"/>
          <w:sz w:val="28"/>
          <w:szCs w:val="28"/>
        </w:rPr>
        <w:t> </w:t>
      </w:r>
      <w:r w:rsidR="00F54FC2" w:rsidRPr="00F54FC2">
        <w:rPr>
          <w:color w:val="000000"/>
          <w:sz w:val="28"/>
          <w:szCs w:val="28"/>
        </w:rPr>
        <w:t>А.С.</w:t>
      </w:r>
      <w:r w:rsidR="00F54FC2">
        <w:rPr>
          <w:color w:val="000000"/>
          <w:sz w:val="28"/>
          <w:szCs w:val="28"/>
        </w:rPr>
        <w:t> </w:t>
      </w:r>
      <w:r w:rsidR="00F54FC2" w:rsidRPr="00F54FC2">
        <w:rPr>
          <w:color w:val="000000"/>
          <w:sz w:val="28"/>
          <w:szCs w:val="28"/>
        </w:rPr>
        <w:t>Государственная</w:t>
      </w:r>
      <w:r w:rsidRPr="00F54FC2">
        <w:rPr>
          <w:color w:val="000000"/>
          <w:sz w:val="28"/>
          <w:szCs w:val="28"/>
        </w:rPr>
        <w:t xml:space="preserve"> молодежная политика в современных условиях</w:t>
      </w:r>
      <w:r w:rsidR="00F54FC2">
        <w:rPr>
          <w:color w:val="000000"/>
          <w:sz w:val="28"/>
          <w:szCs w:val="28"/>
        </w:rPr>
        <w:t> </w:t>
      </w:r>
      <w:r w:rsidR="00F54FC2" w:rsidRPr="00F54FC2">
        <w:rPr>
          <w:color w:val="000000"/>
          <w:sz w:val="28"/>
          <w:szCs w:val="28"/>
        </w:rPr>
        <w:t>//</w:t>
      </w:r>
      <w:r w:rsidRPr="00F54FC2">
        <w:rPr>
          <w:color w:val="000000"/>
          <w:sz w:val="28"/>
          <w:szCs w:val="28"/>
        </w:rPr>
        <w:t xml:space="preserve"> ЭКО.</w:t>
      </w:r>
      <w:r w:rsidR="00F54FC2">
        <w:rPr>
          <w:color w:val="000000"/>
          <w:sz w:val="28"/>
          <w:szCs w:val="28"/>
        </w:rPr>
        <w:t> –</w:t>
      </w:r>
      <w:r w:rsidR="00F54FC2" w:rsidRPr="00F54FC2">
        <w:rPr>
          <w:color w:val="000000"/>
          <w:sz w:val="28"/>
          <w:szCs w:val="28"/>
        </w:rPr>
        <w:t xml:space="preserve"> </w:t>
      </w:r>
      <w:r w:rsidRPr="00F54FC2">
        <w:rPr>
          <w:color w:val="000000"/>
          <w:sz w:val="28"/>
          <w:szCs w:val="28"/>
        </w:rPr>
        <w:t xml:space="preserve">2002. </w:t>
      </w:r>
      <w:r w:rsidR="00F54FC2">
        <w:rPr>
          <w:color w:val="000000"/>
          <w:sz w:val="28"/>
          <w:szCs w:val="28"/>
        </w:rPr>
        <w:t>№</w:t>
      </w:r>
      <w:r w:rsidR="00F54FC2" w:rsidRPr="00F54FC2">
        <w:rPr>
          <w:color w:val="000000"/>
          <w:sz w:val="28"/>
          <w:szCs w:val="28"/>
        </w:rPr>
        <w:t>5</w:t>
      </w:r>
      <w:r w:rsidRPr="00F54FC2">
        <w:rPr>
          <w:color w:val="000000"/>
          <w:sz w:val="28"/>
          <w:szCs w:val="28"/>
        </w:rPr>
        <w:t>.</w:t>
      </w:r>
      <w:r w:rsidR="00F54FC2">
        <w:rPr>
          <w:color w:val="000000"/>
          <w:sz w:val="28"/>
          <w:szCs w:val="28"/>
        </w:rPr>
        <w:t> –</w:t>
      </w:r>
      <w:r w:rsidR="00F54FC2" w:rsidRPr="00F54FC2">
        <w:rPr>
          <w:color w:val="000000"/>
          <w:sz w:val="28"/>
          <w:szCs w:val="28"/>
        </w:rPr>
        <w:t xml:space="preserve"> </w:t>
      </w:r>
      <w:r w:rsidRPr="00F54FC2">
        <w:rPr>
          <w:color w:val="000000"/>
          <w:sz w:val="28"/>
          <w:szCs w:val="28"/>
        </w:rPr>
        <w:t>С.</w:t>
      </w:r>
      <w:r w:rsidR="00F54FC2">
        <w:rPr>
          <w:color w:val="000000"/>
          <w:sz w:val="28"/>
          <w:szCs w:val="28"/>
        </w:rPr>
        <w:t> </w:t>
      </w:r>
      <w:r w:rsidR="00F54FC2" w:rsidRPr="00F54FC2">
        <w:rPr>
          <w:color w:val="000000"/>
          <w:sz w:val="28"/>
          <w:szCs w:val="28"/>
        </w:rPr>
        <w:t>23</w:t>
      </w:r>
      <w:r w:rsidR="00F54FC2">
        <w:rPr>
          <w:color w:val="000000"/>
          <w:sz w:val="28"/>
          <w:szCs w:val="28"/>
        </w:rPr>
        <w:t>–</w:t>
      </w:r>
      <w:r w:rsidR="00F54FC2" w:rsidRPr="00F54FC2">
        <w:rPr>
          <w:color w:val="000000"/>
          <w:sz w:val="28"/>
          <w:szCs w:val="28"/>
        </w:rPr>
        <w:t>2</w:t>
      </w:r>
      <w:r w:rsidRPr="00F54FC2">
        <w:rPr>
          <w:color w:val="000000"/>
          <w:sz w:val="28"/>
          <w:szCs w:val="28"/>
        </w:rPr>
        <w:t>5.</w:t>
      </w: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 xml:space="preserve">9. </w:t>
      </w:r>
      <w:r w:rsidR="00F54FC2" w:rsidRPr="00F54FC2">
        <w:rPr>
          <w:color w:val="000000"/>
          <w:sz w:val="28"/>
          <w:szCs w:val="28"/>
        </w:rPr>
        <w:t>Тальников</w:t>
      </w:r>
      <w:r w:rsidR="00F54FC2">
        <w:rPr>
          <w:color w:val="000000"/>
          <w:sz w:val="28"/>
          <w:szCs w:val="28"/>
        </w:rPr>
        <w:t> </w:t>
      </w:r>
      <w:r w:rsidR="00F54FC2" w:rsidRPr="00F54FC2">
        <w:rPr>
          <w:color w:val="000000"/>
          <w:sz w:val="28"/>
          <w:szCs w:val="28"/>
        </w:rPr>
        <w:t>Е.В.</w:t>
      </w:r>
      <w:r w:rsidR="00F54FC2">
        <w:rPr>
          <w:color w:val="000000"/>
          <w:sz w:val="28"/>
          <w:szCs w:val="28"/>
        </w:rPr>
        <w:t> </w:t>
      </w:r>
      <w:r w:rsidR="00F54FC2" w:rsidRPr="00F54FC2">
        <w:rPr>
          <w:color w:val="000000"/>
          <w:sz w:val="28"/>
          <w:szCs w:val="28"/>
        </w:rPr>
        <w:t>Государственная</w:t>
      </w:r>
      <w:r w:rsidRPr="00F54FC2">
        <w:rPr>
          <w:color w:val="000000"/>
          <w:sz w:val="28"/>
          <w:szCs w:val="28"/>
        </w:rPr>
        <w:t xml:space="preserve"> молодежная политика: методика выработки конструктивных решений</w:t>
      </w:r>
      <w:r w:rsidR="00F54FC2">
        <w:rPr>
          <w:color w:val="000000"/>
          <w:sz w:val="28"/>
          <w:szCs w:val="28"/>
        </w:rPr>
        <w:t> </w:t>
      </w:r>
      <w:r w:rsidR="00F54FC2" w:rsidRPr="00F54FC2">
        <w:rPr>
          <w:color w:val="000000"/>
          <w:sz w:val="28"/>
          <w:szCs w:val="28"/>
        </w:rPr>
        <w:t>//</w:t>
      </w:r>
      <w:r w:rsidR="00F54FC2">
        <w:rPr>
          <w:color w:val="000000"/>
          <w:sz w:val="28"/>
          <w:szCs w:val="28"/>
        </w:rPr>
        <w:t xml:space="preserve"> </w:t>
      </w:r>
      <w:r w:rsidRPr="00F54FC2">
        <w:rPr>
          <w:color w:val="000000"/>
          <w:sz w:val="28"/>
          <w:szCs w:val="28"/>
        </w:rPr>
        <w:t xml:space="preserve">Российский экономический журнал. – 2004. – </w:t>
      </w:r>
      <w:r w:rsidR="00F54FC2">
        <w:rPr>
          <w:color w:val="000000"/>
          <w:sz w:val="28"/>
          <w:szCs w:val="28"/>
        </w:rPr>
        <w:t>№</w:t>
      </w:r>
      <w:r w:rsidR="00F54FC2" w:rsidRPr="00F54FC2">
        <w:rPr>
          <w:color w:val="000000"/>
          <w:sz w:val="28"/>
          <w:szCs w:val="28"/>
        </w:rPr>
        <w:t>2</w:t>
      </w:r>
      <w:r w:rsidRPr="00F54FC2">
        <w:rPr>
          <w:color w:val="000000"/>
          <w:sz w:val="28"/>
          <w:szCs w:val="28"/>
        </w:rPr>
        <w:t>. – С.</w:t>
      </w:r>
      <w:r w:rsidR="00F54FC2">
        <w:rPr>
          <w:color w:val="000000"/>
          <w:sz w:val="28"/>
          <w:szCs w:val="28"/>
        </w:rPr>
        <w:t> </w:t>
      </w:r>
      <w:r w:rsidR="00F54FC2" w:rsidRPr="00F54FC2">
        <w:rPr>
          <w:color w:val="000000"/>
          <w:sz w:val="28"/>
          <w:szCs w:val="28"/>
        </w:rPr>
        <w:t>9</w:t>
      </w:r>
      <w:r w:rsidRPr="00F54FC2">
        <w:rPr>
          <w:color w:val="000000"/>
          <w:sz w:val="28"/>
          <w:szCs w:val="28"/>
        </w:rPr>
        <w:t>.</w:t>
      </w:r>
    </w:p>
    <w:p w:rsidR="005444EE" w:rsidRPr="00F54FC2" w:rsidRDefault="005444EE" w:rsidP="00CE701E">
      <w:pPr>
        <w:widowControl/>
        <w:suppressAutoHyphens w:val="0"/>
        <w:spacing w:line="360" w:lineRule="auto"/>
        <w:jc w:val="both"/>
        <w:rPr>
          <w:color w:val="000000"/>
          <w:sz w:val="28"/>
          <w:szCs w:val="28"/>
        </w:rPr>
      </w:pPr>
      <w:r w:rsidRPr="00F54FC2">
        <w:rPr>
          <w:color w:val="000000"/>
          <w:sz w:val="28"/>
          <w:szCs w:val="28"/>
        </w:rPr>
        <w:t xml:space="preserve">10. </w:t>
      </w:r>
      <w:r w:rsidR="00F54FC2" w:rsidRPr="00F54FC2">
        <w:rPr>
          <w:color w:val="000000"/>
          <w:sz w:val="28"/>
          <w:szCs w:val="28"/>
        </w:rPr>
        <w:t>Широков</w:t>
      </w:r>
      <w:r w:rsidR="00F54FC2">
        <w:rPr>
          <w:color w:val="000000"/>
          <w:sz w:val="28"/>
          <w:szCs w:val="28"/>
        </w:rPr>
        <w:t> </w:t>
      </w:r>
      <w:r w:rsidR="00F54FC2" w:rsidRPr="00F54FC2">
        <w:rPr>
          <w:color w:val="000000"/>
          <w:sz w:val="28"/>
          <w:szCs w:val="28"/>
        </w:rPr>
        <w:t>Д.А.</w:t>
      </w:r>
      <w:r w:rsidR="00F54FC2">
        <w:rPr>
          <w:color w:val="000000"/>
          <w:sz w:val="28"/>
          <w:szCs w:val="28"/>
        </w:rPr>
        <w:t> </w:t>
      </w:r>
      <w:r w:rsidR="00F54FC2" w:rsidRPr="00F54FC2">
        <w:rPr>
          <w:color w:val="000000"/>
          <w:sz w:val="28"/>
          <w:szCs w:val="28"/>
        </w:rPr>
        <w:t>Молодежная</w:t>
      </w:r>
      <w:r w:rsidRPr="00F54FC2">
        <w:rPr>
          <w:color w:val="000000"/>
          <w:sz w:val="28"/>
          <w:szCs w:val="28"/>
        </w:rPr>
        <w:t xml:space="preserve"> политика: проблемы выработки приоритетов</w:t>
      </w:r>
      <w:r w:rsidR="00F54FC2">
        <w:rPr>
          <w:color w:val="000000"/>
          <w:sz w:val="28"/>
          <w:szCs w:val="28"/>
        </w:rPr>
        <w:t> </w:t>
      </w:r>
      <w:r w:rsidR="00F54FC2" w:rsidRPr="00F54FC2">
        <w:rPr>
          <w:color w:val="000000"/>
          <w:sz w:val="28"/>
          <w:szCs w:val="28"/>
        </w:rPr>
        <w:t>//</w:t>
      </w:r>
      <w:r w:rsidRPr="00F54FC2">
        <w:rPr>
          <w:color w:val="000000"/>
          <w:sz w:val="28"/>
          <w:szCs w:val="28"/>
        </w:rPr>
        <w:t xml:space="preserve"> Власть. </w:t>
      </w:r>
      <w:r w:rsidR="00F54FC2">
        <w:rPr>
          <w:color w:val="000000"/>
          <w:sz w:val="28"/>
          <w:szCs w:val="28"/>
        </w:rPr>
        <w:t>–</w:t>
      </w:r>
      <w:r w:rsidR="00F54FC2" w:rsidRPr="00F54FC2">
        <w:rPr>
          <w:color w:val="000000"/>
          <w:sz w:val="28"/>
          <w:szCs w:val="28"/>
        </w:rPr>
        <w:t xml:space="preserve"> </w:t>
      </w:r>
      <w:r w:rsidRPr="00F54FC2">
        <w:rPr>
          <w:color w:val="000000"/>
          <w:sz w:val="28"/>
          <w:szCs w:val="28"/>
        </w:rPr>
        <w:t xml:space="preserve">2002. </w:t>
      </w:r>
      <w:r w:rsidR="00F54FC2">
        <w:rPr>
          <w:color w:val="000000"/>
          <w:sz w:val="28"/>
          <w:szCs w:val="28"/>
        </w:rPr>
        <w:t>–</w:t>
      </w:r>
      <w:r w:rsidR="00F54FC2" w:rsidRPr="00F54FC2">
        <w:rPr>
          <w:color w:val="000000"/>
          <w:sz w:val="28"/>
          <w:szCs w:val="28"/>
        </w:rPr>
        <w:t xml:space="preserve"> </w:t>
      </w:r>
      <w:r w:rsidR="00F54FC2">
        <w:rPr>
          <w:color w:val="000000"/>
          <w:sz w:val="28"/>
          <w:szCs w:val="28"/>
        </w:rPr>
        <w:t>№</w:t>
      </w:r>
      <w:r w:rsidR="00F54FC2" w:rsidRPr="00F54FC2">
        <w:rPr>
          <w:color w:val="000000"/>
          <w:sz w:val="28"/>
          <w:szCs w:val="28"/>
        </w:rPr>
        <w:t>1</w:t>
      </w:r>
      <w:r w:rsidRPr="00F54FC2">
        <w:rPr>
          <w:color w:val="000000"/>
          <w:sz w:val="28"/>
          <w:szCs w:val="28"/>
        </w:rPr>
        <w:t xml:space="preserve">2. </w:t>
      </w:r>
      <w:r w:rsidR="00F54FC2">
        <w:rPr>
          <w:color w:val="000000"/>
          <w:sz w:val="28"/>
          <w:szCs w:val="28"/>
        </w:rPr>
        <w:t>–</w:t>
      </w:r>
      <w:r w:rsidR="00F54FC2" w:rsidRPr="00F54FC2">
        <w:rPr>
          <w:color w:val="000000"/>
          <w:sz w:val="28"/>
          <w:szCs w:val="28"/>
        </w:rPr>
        <w:t xml:space="preserve"> С.</w:t>
      </w:r>
      <w:r w:rsidR="00F54FC2">
        <w:rPr>
          <w:color w:val="000000"/>
          <w:sz w:val="28"/>
          <w:szCs w:val="28"/>
        </w:rPr>
        <w:t> </w:t>
      </w:r>
      <w:r w:rsidR="00F54FC2" w:rsidRPr="00F54FC2">
        <w:rPr>
          <w:color w:val="000000"/>
          <w:sz w:val="28"/>
          <w:szCs w:val="28"/>
        </w:rPr>
        <w:t>27</w:t>
      </w:r>
      <w:r w:rsidR="00F54FC2">
        <w:rPr>
          <w:color w:val="000000"/>
          <w:sz w:val="28"/>
          <w:szCs w:val="28"/>
        </w:rPr>
        <w:t>–</w:t>
      </w:r>
      <w:r w:rsidR="00F54FC2" w:rsidRPr="00F54FC2">
        <w:rPr>
          <w:color w:val="000000"/>
          <w:sz w:val="28"/>
          <w:szCs w:val="28"/>
        </w:rPr>
        <w:t>3</w:t>
      </w:r>
      <w:r w:rsidRPr="00F54FC2">
        <w:rPr>
          <w:color w:val="000000"/>
          <w:sz w:val="28"/>
          <w:szCs w:val="28"/>
        </w:rPr>
        <w:t>7.</w:t>
      </w:r>
      <w:bookmarkStart w:id="1" w:name="_GoBack"/>
      <w:bookmarkEnd w:id="1"/>
    </w:p>
    <w:sectPr w:rsidR="005444EE" w:rsidRPr="00F54FC2" w:rsidSect="00F54FC2">
      <w:headerReference w:type="even" r:id="rId7"/>
      <w:headerReference w:type="default" r:id="rId8"/>
      <w:footerReference w:type="even" r:id="rId9"/>
      <w:footerReference w:type="defaul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3F" w:rsidRDefault="0026293F">
      <w:r>
        <w:separator/>
      </w:r>
    </w:p>
  </w:endnote>
  <w:endnote w:type="continuationSeparator" w:id="0">
    <w:p w:rsidR="0026293F" w:rsidRDefault="0026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B0" w:rsidRDefault="008763B0" w:rsidP="005444EE">
    <w:pPr>
      <w:pStyle w:val="aa"/>
      <w:framePr w:wrap="around" w:vAnchor="text" w:hAnchor="margin" w:xAlign="right" w:y="1"/>
      <w:rPr>
        <w:rStyle w:val="ac"/>
      </w:rPr>
    </w:pPr>
  </w:p>
  <w:p w:rsidR="008763B0" w:rsidRDefault="008763B0" w:rsidP="005444E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B0" w:rsidRDefault="008763B0" w:rsidP="005444EE">
    <w:pPr>
      <w:pStyle w:val="aa"/>
      <w:framePr w:wrap="around" w:vAnchor="text" w:hAnchor="margin" w:xAlign="right" w:y="1"/>
      <w:rPr>
        <w:rStyle w:val="ac"/>
      </w:rPr>
    </w:pPr>
  </w:p>
  <w:p w:rsidR="008763B0" w:rsidRDefault="008763B0" w:rsidP="005444E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3F" w:rsidRDefault="0026293F">
      <w:r>
        <w:separator/>
      </w:r>
    </w:p>
  </w:footnote>
  <w:footnote w:type="continuationSeparator" w:id="0">
    <w:p w:rsidR="0026293F" w:rsidRDefault="00262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B0" w:rsidRDefault="008763B0" w:rsidP="005444EE">
    <w:pPr>
      <w:pStyle w:val="ad"/>
      <w:framePr w:wrap="around" w:vAnchor="text" w:hAnchor="margin" w:xAlign="right" w:y="1"/>
      <w:rPr>
        <w:rStyle w:val="ac"/>
      </w:rPr>
    </w:pPr>
  </w:p>
  <w:p w:rsidR="008763B0" w:rsidRDefault="008763B0" w:rsidP="005444E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B0" w:rsidRDefault="003D01A1" w:rsidP="005444EE">
    <w:pPr>
      <w:pStyle w:val="ad"/>
      <w:framePr w:wrap="around" w:vAnchor="text" w:hAnchor="margin" w:xAlign="right" w:y="1"/>
      <w:rPr>
        <w:rStyle w:val="ac"/>
      </w:rPr>
    </w:pPr>
    <w:r>
      <w:rPr>
        <w:rStyle w:val="ac"/>
        <w:noProof/>
      </w:rPr>
      <w:t>4</w:t>
    </w:r>
  </w:p>
  <w:p w:rsidR="008763B0" w:rsidRDefault="008763B0" w:rsidP="005444E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9"/>
    <w:lvl w:ilvl="0">
      <w:start w:val="1"/>
      <w:numFmt w:val="decimal"/>
      <w:lvlText w:val="%1."/>
      <w:lvlJc w:val="left"/>
      <w:pPr>
        <w:tabs>
          <w:tab w:val="num" w:pos="360"/>
        </w:tabs>
        <w:ind w:left="360" w:hanging="360"/>
      </w:pPr>
      <w:rPr>
        <w:rFonts w:cs="Times New Roman"/>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nsid w:val="0000000C"/>
    <w:multiLevelType w:val="multilevel"/>
    <w:tmpl w:val="0000000C"/>
    <w:lvl w:ilvl="0">
      <w:start w:val="1"/>
      <w:numFmt w:val="bullet"/>
      <w:lvlText w:val=""/>
      <w:lvlJc w:val="left"/>
      <w:pPr>
        <w:tabs>
          <w:tab w:val="num" w:pos="918"/>
        </w:tabs>
        <w:ind w:left="918" w:hanging="360"/>
      </w:pPr>
      <w:rPr>
        <w:rFonts w:ascii="Wingdings" w:hAnsi="Wingdings"/>
        <w:sz w:val="18"/>
      </w:rPr>
    </w:lvl>
    <w:lvl w:ilvl="1">
      <w:start w:val="1"/>
      <w:numFmt w:val="bullet"/>
      <w:lvlText w:val=""/>
      <w:lvlJc w:val="left"/>
      <w:pPr>
        <w:tabs>
          <w:tab w:val="num" w:pos="1638"/>
        </w:tabs>
        <w:ind w:left="1638" w:hanging="360"/>
      </w:pPr>
      <w:rPr>
        <w:rFonts w:ascii="Wingdings 2" w:hAnsi="Wingdings 2"/>
        <w:sz w:val="18"/>
      </w:rPr>
    </w:lvl>
    <w:lvl w:ilvl="2">
      <w:start w:val="1"/>
      <w:numFmt w:val="bullet"/>
      <w:lvlText w:val="■"/>
      <w:lvlJc w:val="left"/>
      <w:pPr>
        <w:tabs>
          <w:tab w:val="num" w:pos="2358"/>
        </w:tabs>
        <w:ind w:left="2358" w:hanging="360"/>
      </w:pPr>
      <w:rPr>
        <w:rFonts w:ascii="StarSymbol" w:hAnsi="StarSymbol"/>
        <w:sz w:val="18"/>
      </w:rPr>
    </w:lvl>
    <w:lvl w:ilvl="3">
      <w:start w:val="1"/>
      <w:numFmt w:val="bullet"/>
      <w:lvlText w:val=""/>
      <w:lvlJc w:val="left"/>
      <w:pPr>
        <w:tabs>
          <w:tab w:val="num" w:pos="3078"/>
        </w:tabs>
        <w:ind w:left="3078" w:hanging="360"/>
      </w:pPr>
      <w:rPr>
        <w:rFonts w:ascii="Wingdings" w:hAnsi="Wingdings"/>
        <w:sz w:val="18"/>
      </w:rPr>
    </w:lvl>
    <w:lvl w:ilvl="4">
      <w:start w:val="1"/>
      <w:numFmt w:val="bullet"/>
      <w:lvlText w:val=""/>
      <w:lvlJc w:val="left"/>
      <w:pPr>
        <w:tabs>
          <w:tab w:val="num" w:pos="3798"/>
        </w:tabs>
        <w:ind w:left="3798" w:hanging="360"/>
      </w:pPr>
      <w:rPr>
        <w:rFonts w:ascii="Wingdings 2" w:hAnsi="Wingdings 2"/>
        <w:sz w:val="18"/>
      </w:rPr>
    </w:lvl>
    <w:lvl w:ilvl="5">
      <w:start w:val="1"/>
      <w:numFmt w:val="bullet"/>
      <w:lvlText w:val="■"/>
      <w:lvlJc w:val="left"/>
      <w:pPr>
        <w:tabs>
          <w:tab w:val="num" w:pos="4518"/>
        </w:tabs>
        <w:ind w:left="4518" w:hanging="360"/>
      </w:pPr>
      <w:rPr>
        <w:rFonts w:ascii="StarSymbol" w:hAnsi="StarSymbol"/>
        <w:sz w:val="18"/>
      </w:rPr>
    </w:lvl>
    <w:lvl w:ilvl="6">
      <w:start w:val="1"/>
      <w:numFmt w:val="bullet"/>
      <w:lvlText w:val=""/>
      <w:lvlJc w:val="left"/>
      <w:pPr>
        <w:tabs>
          <w:tab w:val="num" w:pos="5238"/>
        </w:tabs>
        <w:ind w:left="5238" w:hanging="360"/>
      </w:pPr>
      <w:rPr>
        <w:rFonts w:ascii="Wingdings" w:hAnsi="Wingdings"/>
        <w:sz w:val="18"/>
      </w:rPr>
    </w:lvl>
    <w:lvl w:ilvl="7">
      <w:start w:val="1"/>
      <w:numFmt w:val="bullet"/>
      <w:lvlText w:val=""/>
      <w:lvlJc w:val="left"/>
      <w:pPr>
        <w:tabs>
          <w:tab w:val="num" w:pos="5958"/>
        </w:tabs>
        <w:ind w:left="5958" w:hanging="360"/>
      </w:pPr>
      <w:rPr>
        <w:rFonts w:ascii="Wingdings 2" w:hAnsi="Wingdings 2"/>
        <w:sz w:val="18"/>
      </w:rPr>
    </w:lvl>
    <w:lvl w:ilvl="8">
      <w:start w:val="1"/>
      <w:numFmt w:val="bullet"/>
      <w:lvlText w:val="■"/>
      <w:lvlJc w:val="left"/>
      <w:pPr>
        <w:tabs>
          <w:tab w:val="num" w:pos="6678"/>
        </w:tabs>
        <w:ind w:left="6678" w:hanging="360"/>
      </w:pPr>
      <w:rPr>
        <w:rFonts w:ascii="StarSymbol" w:hAnsi="StarSymbol"/>
        <w:sz w:val="18"/>
      </w:rPr>
    </w:lvl>
  </w:abstractNum>
  <w:abstractNum w:abstractNumId="4">
    <w:nsid w:val="0000000D"/>
    <w:multiLevelType w:val="multilevel"/>
    <w:tmpl w:val="0000000D"/>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5">
    <w:nsid w:val="0000000E"/>
    <w:multiLevelType w:val="multilevel"/>
    <w:tmpl w:val="0000000E"/>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6">
    <w:nsid w:val="00000010"/>
    <w:multiLevelType w:val="multilevel"/>
    <w:tmpl w:val="00000010"/>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7">
    <w:nsid w:val="0A4D6F3E"/>
    <w:multiLevelType w:val="multilevel"/>
    <w:tmpl w:val="4976B45A"/>
    <w:lvl w:ilvl="0">
      <w:start w:val="1"/>
      <w:numFmt w:val="decimal"/>
      <w:lvlText w:val="%1"/>
      <w:lvlJc w:val="left"/>
      <w:pPr>
        <w:ind w:left="375" w:hanging="375"/>
      </w:pPr>
      <w:rPr>
        <w:rFonts w:cs="Times New Roman"/>
      </w:rPr>
    </w:lvl>
    <w:lvl w:ilvl="1">
      <w:start w:val="2"/>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20412803"/>
    <w:multiLevelType w:val="multilevel"/>
    <w:tmpl w:val="71EE4DF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95"/>
        </w:tabs>
        <w:ind w:left="1095" w:hanging="72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2205"/>
        </w:tabs>
        <w:ind w:left="2205" w:hanging="108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3315"/>
        </w:tabs>
        <w:ind w:left="3315" w:hanging="1440"/>
      </w:pPr>
      <w:rPr>
        <w:rFonts w:cs="Times New Roman" w:hint="default"/>
      </w:rPr>
    </w:lvl>
    <w:lvl w:ilvl="6">
      <w:start w:val="1"/>
      <w:numFmt w:val="decimal"/>
      <w:lvlText w:val="%1.%2.%3.%4.%5.%6.%7."/>
      <w:lvlJc w:val="left"/>
      <w:pPr>
        <w:tabs>
          <w:tab w:val="num" w:pos="4050"/>
        </w:tabs>
        <w:ind w:left="4050" w:hanging="1800"/>
      </w:pPr>
      <w:rPr>
        <w:rFonts w:cs="Times New Roman" w:hint="default"/>
      </w:rPr>
    </w:lvl>
    <w:lvl w:ilvl="7">
      <w:start w:val="1"/>
      <w:numFmt w:val="decimal"/>
      <w:lvlText w:val="%1.%2.%3.%4.%5.%6.%7.%8."/>
      <w:lvlJc w:val="left"/>
      <w:pPr>
        <w:tabs>
          <w:tab w:val="num" w:pos="4425"/>
        </w:tabs>
        <w:ind w:left="4425" w:hanging="1800"/>
      </w:pPr>
      <w:rPr>
        <w:rFonts w:cs="Times New Roman" w:hint="default"/>
      </w:rPr>
    </w:lvl>
    <w:lvl w:ilvl="8">
      <w:start w:val="1"/>
      <w:numFmt w:val="decimal"/>
      <w:lvlText w:val="%1.%2.%3.%4.%5.%6.%7.%8.%9."/>
      <w:lvlJc w:val="left"/>
      <w:pPr>
        <w:tabs>
          <w:tab w:val="num" w:pos="5160"/>
        </w:tabs>
        <w:ind w:left="5160" w:hanging="2160"/>
      </w:pPr>
      <w:rPr>
        <w:rFonts w:cs="Times New Roman" w:hint="default"/>
      </w:rPr>
    </w:lvl>
  </w:abstractNum>
  <w:abstractNum w:abstractNumId="9">
    <w:nsid w:val="235F1E08"/>
    <w:multiLevelType w:val="hybridMultilevel"/>
    <w:tmpl w:val="616E0F50"/>
    <w:lvl w:ilvl="0" w:tplc="0419000B">
      <w:start w:val="1"/>
      <w:numFmt w:val="bullet"/>
      <w:lvlText w:val=""/>
      <w:lvlJc w:val="left"/>
      <w:pPr>
        <w:ind w:left="136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91A7902"/>
    <w:multiLevelType w:val="hybridMultilevel"/>
    <w:tmpl w:val="A7C47E74"/>
    <w:lvl w:ilvl="0" w:tplc="04190005">
      <w:start w:val="1"/>
      <w:numFmt w:val="bullet"/>
      <w:lvlText w:val=""/>
      <w:lvlJc w:val="left"/>
      <w:pPr>
        <w:ind w:left="154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95563B8"/>
    <w:multiLevelType w:val="hybridMultilevel"/>
    <w:tmpl w:val="F208BD0C"/>
    <w:lvl w:ilvl="0" w:tplc="04190001">
      <w:start w:val="1"/>
      <w:numFmt w:val="bullet"/>
      <w:lvlText w:val=""/>
      <w:lvlJc w:val="left"/>
      <w:pPr>
        <w:tabs>
          <w:tab w:val="num" w:pos="1179"/>
        </w:tabs>
        <w:ind w:left="1179" w:hanging="360"/>
      </w:pPr>
      <w:rPr>
        <w:rFonts w:ascii="Symbol" w:hAnsi="Symbol" w:hint="default"/>
      </w:rPr>
    </w:lvl>
    <w:lvl w:ilvl="1" w:tplc="04190003" w:tentative="1">
      <w:start w:val="1"/>
      <w:numFmt w:val="bullet"/>
      <w:lvlText w:val="o"/>
      <w:lvlJc w:val="left"/>
      <w:pPr>
        <w:tabs>
          <w:tab w:val="num" w:pos="1899"/>
        </w:tabs>
        <w:ind w:left="1899" w:hanging="360"/>
      </w:pPr>
      <w:rPr>
        <w:rFonts w:ascii="Courier New" w:hAnsi="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12">
    <w:nsid w:val="2DFD7B9C"/>
    <w:multiLevelType w:val="hybridMultilevel"/>
    <w:tmpl w:val="5268C59E"/>
    <w:lvl w:ilvl="0" w:tplc="04190005">
      <w:start w:val="1"/>
      <w:numFmt w:val="bullet"/>
      <w:lvlText w:val=""/>
      <w:lvlJc w:val="left"/>
      <w:pPr>
        <w:ind w:left="136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1F41A17"/>
    <w:multiLevelType w:val="hybridMultilevel"/>
    <w:tmpl w:val="6AC8103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21E6FA0"/>
    <w:multiLevelType w:val="hybridMultilevel"/>
    <w:tmpl w:val="54942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DE143B"/>
    <w:multiLevelType w:val="hybridMultilevel"/>
    <w:tmpl w:val="1360A2C0"/>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8AE3670"/>
    <w:multiLevelType w:val="hybridMultilevel"/>
    <w:tmpl w:val="3BD4A5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FB30164"/>
    <w:multiLevelType w:val="hybridMultilevel"/>
    <w:tmpl w:val="25A2321C"/>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2126EFD"/>
    <w:multiLevelType w:val="hybridMultilevel"/>
    <w:tmpl w:val="3A0C58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27410A5"/>
    <w:multiLevelType w:val="hybridMultilevel"/>
    <w:tmpl w:val="E0E6803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437178AF"/>
    <w:multiLevelType w:val="hybridMultilevel"/>
    <w:tmpl w:val="D982F0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40539B7"/>
    <w:multiLevelType w:val="hybridMultilevel"/>
    <w:tmpl w:val="13F04F46"/>
    <w:lvl w:ilvl="0" w:tplc="04190005">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BE26777"/>
    <w:multiLevelType w:val="hybridMultilevel"/>
    <w:tmpl w:val="EFFEA7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EED03B4"/>
    <w:multiLevelType w:val="hybridMultilevel"/>
    <w:tmpl w:val="6360B67E"/>
    <w:lvl w:ilvl="0" w:tplc="04190001">
      <w:start w:val="1"/>
      <w:numFmt w:val="bullet"/>
      <w:lvlText w:val=""/>
      <w:lvlJc w:val="left"/>
      <w:pPr>
        <w:ind w:left="133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358621D"/>
    <w:multiLevelType w:val="hybridMultilevel"/>
    <w:tmpl w:val="EC867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8C3CF6"/>
    <w:multiLevelType w:val="hybridMultilevel"/>
    <w:tmpl w:val="1480CB0C"/>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8FA5049"/>
    <w:multiLevelType w:val="hybridMultilevel"/>
    <w:tmpl w:val="846218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9ED4A34"/>
    <w:multiLevelType w:val="hybridMultilevel"/>
    <w:tmpl w:val="18142A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A607FA8"/>
    <w:multiLevelType w:val="hybridMultilevel"/>
    <w:tmpl w:val="578CFBB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7C790EE6"/>
    <w:multiLevelType w:val="hybridMultilevel"/>
    <w:tmpl w:val="DC28846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4"/>
  </w:num>
  <w:num w:numId="10">
    <w:abstractNumId w:val="5"/>
  </w:num>
  <w:num w:numId="11">
    <w:abstractNumId w:val="6"/>
  </w:num>
  <w:num w:numId="12">
    <w:abstractNumId w:val="0"/>
    <w:lvlOverride w:ilvl="0">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9"/>
  </w:num>
  <w:num w:numId="25">
    <w:abstractNumId w:val="24"/>
  </w:num>
  <w:num w:numId="26">
    <w:abstractNumId w:val="11"/>
  </w:num>
  <w:num w:numId="27">
    <w:abstractNumId w:val="16"/>
  </w:num>
  <w:num w:numId="28">
    <w:abstractNumId w:val="8"/>
  </w:num>
  <w:num w:numId="29">
    <w:abstractNumId w:val="9"/>
  </w:num>
  <w:num w:numId="30">
    <w:abstractNumId w:val="2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4EE"/>
    <w:rsid w:val="00033CAF"/>
    <w:rsid w:val="000A571E"/>
    <w:rsid w:val="001013F9"/>
    <w:rsid w:val="001200E1"/>
    <w:rsid w:val="001F5781"/>
    <w:rsid w:val="0026293F"/>
    <w:rsid w:val="00301C86"/>
    <w:rsid w:val="00340680"/>
    <w:rsid w:val="003D01A1"/>
    <w:rsid w:val="005444EE"/>
    <w:rsid w:val="006073E0"/>
    <w:rsid w:val="007004EA"/>
    <w:rsid w:val="007563FC"/>
    <w:rsid w:val="007C3B20"/>
    <w:rsid w:val="008763B0"/>
    <w:rsid w:val="00C4483C"/>
    <w:rsid w:val="00C94414"/>
    <w:rsid w:val="00CA7040"/>
    <w:rsid w:val="00CE701E"/>
    <w:rsid w:val="00D13A66"/>
    <w:rsid w:val="00D97710"/>
    <w:rsid w:val="00DF4538"/>
    <w:rsid w:val="00EC1490"/>
    <w:rsid w:val="00F542A0"/>
    <w:rsid w:val="00F54FC2"/>
    <w:rsid w:val="00F554E5"/>
    <w:rsid w:val="00F62DB6"/>
    <w:rsid w:val="00F94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32791F-E1BE-4E2A-8964-D8E62848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4EE"/>
    <w:pPr>
      <w:widowControl w:val="0"/>
      <w:suppressAutoHyphens/>
    </w:pPr>
    <w:rPr>
      <w:rFonts w:eastAsia="Arial Unicode MS"/>
      <w:kern w:val="2"/>
      <w:sz w:val="24"/>
      <w:szCs w:val="24"/>
    </w:rPr>
  </w:style>
  <w:style w:type="paragraph" w:styleId="1">
    <w:name w:val="heading 1"/>
    <w:basedOn w:val="a"/>
    <w:next w:val="a"/>
    <w:link w:val="10"/>
    <w:uiPriority w:val="99"/>
    <w:qFormat/>
    <w:rsid w:val="005444EE"/>
    <w:pPr>
      <w:keepNext/>
      <w:widowControl/>
      <w:suppressAutoHyphens w:val="0"/>
      <w:ind w:left="180" w:firstLine="360"/>
      <w:jc w:val="center"/>
      <w:outlineLvl w:val="0"/>
    </w:pPr>
    <w:rPr>
      <w:rFonts w:eastAsia="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44EE"/>
    <w:rPr>
      <w:rFonts w:cs="Times New Roman"/>
      <w:b/>
      <w:sz w:val="36"/>
      <w:lang w:val="ru-RU" w:eastAsia="ru-RU" w:bidi="ar-SA"/>
    </w:rPr>
  </w:style>
  <w:style w:type="character" w:styleId="a3">
    <w:name w:val="Hyperlink"/>
    <w:uiPriority w:val="99"/>
    <w:rsid w:val="005444EE"/>
    <w:rPr>
      <w:rFonts w:cs="Times New Roman"/>
      <w:color w:val="0000FF"/>
      <w:u w:val="single"/>
    </w:rPr>
  </w:style>
  <w:style w:type="paragraph" w:styleId="a4">
    <w:name w:val="Normal (Web)"/>
    <w:basedOn w:val="a"/>
    <w:uiPriority w:val="99"/>
    <w:semiHidden/>
    <w:rsid w:val="005444EE"/>
    <w:pPr>
      <w:spacing w:before="280" w:after="119"/>
    </w:pPr>
    <w:rPr>
      <w:rFonts w:eastAsia="Times New Roman"/>
    </w:rPr>
  </w:style>
  <w:style w:type="paragraph" w:styleId="a5">
    <w:name w:val="Body Text"/>
    <w:basedOn w:val="a"/>
    <w:link w:val="a6"/>
    <w:uiPriority w:val="99"/>
    <w:semiHidden/>
    <w:rsid w:val="005444EE"/>
    <w:pPr>
      <w:spacing w:after="120"/>
    </w:pPr>
  </w:style>
  <w:style w:type="character" w:customStyle="1" w:styleId="a6">
    <w:name w:val="Основной текст Знак"/>
    <w:link w:val="a5"/>
    <w:uiPriority w:val="99"/>
    <w:semiHidden/>
    <w:locked/>
    <w:rsid w:val="005444EE"/>
    <w:rPr>
      <w:rFonts w:eastAsia="Arial Unicode MS" w:cs="Times New Roman"/>
      <w:kern w:val="2"/>
      <w:sz w:val="24"/>
      <w:szCs w:val="24"/>
      <w:lang w:val="ru-RU" w:eastAsia="ru-RU" w:bidi="ar-SA"/>
    </w:rPr>
  </w:style>
  <w:style w:type="paragraph" w:customStyle="1" w:styleId="a7">
    <w:name w:val="Содержимое таблицы"/>
    <w:basedOn w:val="a"/>
    <w:link w:val="a8"/>
    <w:uiPriority w:val="99"/>
    <w:rsid w:val="005444EE"/>
    <w:pPr>
      <w:suppressLineNumbers/>
    </w:pPr>
  </w:style>
  <w:style w:type="paragraph" w:customStyle="1" w:styleId="ConsNormal">
    <w:name w:val="ConsNormal"/>
    <w:uiPriority w:val="99"/>
    <w:rsid w:val="005444EE"/>
    <w:pPr>
      <w:widowControl w:val="0"/>
      <w:autoSpaceDE w:val="0"/>
      <w:autoSpaceDN w:val="0"/>
      <w:adjustRightInd w:val="0"/>
      <w:ind w:firstLine="720"/>
    </w:pPr>
    <w:rPr>
      <w:rFonts w:ascii="Arial" w:hAnsi="Arial"/>
    </w:rPr>
  </w:style>
  <w:style w:type="table" w:styleId="a9">
    <w:name w:val="Table Grid"/>
    <w:basedOn w:val="a1"/>
    <w:uiPriority w:val="99"/>
    <w:rsid w:val="005444E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444EE"/>
    <w:pPr>
      <w:tabs>
        <w:tab w:val="center" w:pos="4677"/>
        <w:tab w:val="right" w:pos="9355"/>
      </w:tabs>
    </w:pPr>
  </w:style>
  <w:style w:type="character" w:customStyle="1" w:styleId="ab">
    <w:name w:val="Нижний колонтитул Знак"/>
    <w:link w:val="aa"/>
    <w:uiPriority w:val="99"/>
    <w:semiHidden/>
    <w:locked/>
    <w:rPr>
      <w:rFonts w:eastAsia="Arial Unicode MS" w:cs="Times New Roman"/>
      <w:kern w:val="2"/>
      <w:sz w:val="24"/>
      <w:szCs w:val="24"/>
    </w:rPr>
  </w:style>
  <w:style w:type="character" w:styleId="ac">
    <w:name w:val="page number"/>
    <w:uiPriority w:val="99"/>
    <w:rsid w:val="005444EE"/>
    <w:rPr>
      <w:rFonts w:cs="Times New Roman"/>
    </w:rPr>
  </w:style>
  <w:style w:type="paragraph" w:styleId="ad">
    <w:name w:val="header"/>
    <w:basedOn w:val="a"/>
    <w:link w:val="ae"/>
    <w:uiPriority w:val="99"/>
    <w:rsid w:val="005444EE"/>
    <w:pPr>
      <w:tabs>
        <w:tab w:val="center" w:pos="4677"/>
        <w:tab w:val="right" w:pos="9355"/>
      </w:tabs>
    </w:pPr>
  </w:style>
  <w:style w:type="character" w:customStyle="1" w:styleId="ae">
    <w:name w:val="Верхний колонтитул Знак"/>
    <w:link w:val="ad"/>
    <w:uiPriority w:val="99"/>
    <w:semiHidden/>
    <w:locked/>
    <w:rPr>
      <w:rFonts w:eastAsia="Arial Unicode MS" w:cs="Times New Roman"/>
      <w:kern w:val="2"/>
      <w:sz w:val="24"/>
      <w:szCs w:val="24"/>
    </w:rPr>
  </w:style>
  <w:style w:type="character" w:customStyle="1" w:styleId="a8">
    <w:name w:val="Содержимое таблицы Знак"/>
    <w:link w:val="a7"/>
    <w:uiPriority w:val="99"/>
    <w:locked/>
    <w:rsid w:val="005444EE"/>
    <w:rPr>
      <w:rFonts w:eastAsia="Arial Unicode MS" w:cs="Times New Roman"/>
      <w:kern w:val="2"/>
      <w:sz w:val="24"/>
      <w:szCs w:val="24"/>
      <w:lang w:val="ru-RU" w:eastAsia="ru-RU" w:bidi="ar-SA"/>
    </w:rPr>
  </w:style>
  <w:style w:type="table" w:styleId="11">
    <w:name w:val="Table Grid 1"/>
    <w:basedOn w:val="a1"/>
    <w:uiPriority w:val="99"/>
    <w:rsid w:val="00F54FC2"/>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9157</Words>
  <Characters>52195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61230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Анюта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2008-06-25T10:38:00Z</cp:lastPrinted>
  <dcterms:created xsi:type="dcterms:W3CDTF">2014-03-07T20:47:00Z</dcterms:created>
  <dcterms:modified xsi:type="dcterms:W3CDTF">2014-03-07T20:47:00Z</dcterms:modified>
</cp:coreProperties>
</file>