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B80" w:rsidRPr="00396F17" w:rsidRDefault="00E16278" w:rsidP="00E16278">
      <w:pPr>
        <w:spacing w:line="360" w:lineRule="auto"/>
        <w:ind w:firstLine="709"/>
        <w:jc w:val="both"/>
        <w:rPr>
          <w:b/>
          <w:bCs/>
          <w:noProof/>
          <w:color w:val="000000"/>
          <w:sz w:val="28"/>
          <w:szCs w:val="28"/>
        </w:rPr>
      </w:pPr>
      <w:bookmarkStart w:id="0" w:name="_Toc74622159"/>
      <w:bookmarkStart w:id="1" w:name="_Toc74659419"/>
      <w:bookmarkStart w:id="2" w:name="_Toc74659496"/>
      <w:bookmarkStart w:id="3" w:name="_Toc74659530"/>
      <w:bookmarkStart w:id="4" w:name="_Toc74659555"/>
      <w:r w:rsidRPr="00396F17">
        <w:rPr>
          <w:b/>
          <w:bCs/>
          <w:noProof/>
          <w:color w:val="000000"/>
          <w:sz w:val="28"/>
          <w:szCs w:val="28"/>
        </w:rPr>
        <w:t>Содержание</w:t>
      </w:r>
    </w:p>
    <w:p w:rsidR="00E16278" w:rsidRPr="00396F17" w:rsidRDefault="00E16278" w:rsidP="00E16278">
      <w:pPr>
        <w:spacing w:line="360" w:lineRule="auto"/>
        <w:ind w:firstLine="709"/>
        <w:jc w:val="both"/>
        <w:rPr>
          <w:noProof/>
          <w:color w:val="000000"/>
          <w:sz w:val="28"/>
          <w:szCs w:val="28"/>
        </w:rPr>
      </w:pPr>
    </w:p>
    <w:p w:rsidR="00E16278" w:rsidRPr="00396F17" w:rsidRDefault="00E16278" w:rsidP="00E16278">
      <w:pPr>
        <w:spacing w:line="360" w:lineRule="auto"/>
        <w:jc w:val="both"/>
        <w:rPr>
          <w:noProof/>
          <w:color w:val="000000"/>
          <w:sz w:val="28"/>
          <w:szCs w:val="28"/>
        </w:rPr>
      </w:pPr>
      <w:r w:rsidRPr="00396F17">
        <w:rPr>
          <w:noProof/>
          <w:color w:val="000000"/>
          <w:sz w:val="28"/>
          <w:szCs w:val="28"/>
        </w:rPr>
        <w:t>Введение</w:t>
      </w:r>
    </w:p>
    <w:p w:rsidR="00E16278" w:rsidRPr="00396F17" w:rsidRDefault="00E16278" w:rsidP="00E16278">
      <w:pPr>
        <w:spacing w:line="360" w:lineRule="auto"/>
        <w:jc w:val="both"/>
        <w:rPr>
          <w:noProof/>
          <w:color w:val="000000"/>
          <w:sz w:val="28"/>
          <w:szCs w:val="28"/>
        </w:rPr>
      </w:pPr>
      <w:r w:rsidRPr="00396F17">
        <w:rPr>
          <w:noProof/>
          <w:color w:val="000000"/>
          <w:sz w:val="28"/>
          <w:szCs w:val="28"/>
        </w:rPr>
        <w:t>1. Сущность и содержание молодежной политики</w:t>
      </w:r>
    </w:p>
    <w:p w:rsidR="00E16278" w:rsidRPr="00396F17" w:rsidRDefault="00E16278" w:rsidP="00E16278">
      <w:pPr>
        <w:spacing w:line="360" w:lineRule="auto"/>
        <w:jc w:val="both"/>
        <w:rPr>
          <w:noProof/>
          <w:color w:val="000000"/>
          <w:sz w:val="28"/>
          <w:szCs w:val="28"/>
        </w:rPr>
      </w:pPr>
      <w:r w:rsidRPr="00396F17">
        <w:rPr>
          <w:noProof/>
          <w:color w:val="000000"/>
          <w:sz w:val="28"/>
          <w:szCs w:val="28"/>
        </w:rPr>
        <w:t>1.1 Положение молодежи: тенденции и перспективы</w:t>
      </w:r>
    </w:p>
    <w:p w:rsidR="00E16278" w:rsidRPr="00396F17" w:rsidRDefault="00E16278" w:rsidP="00E16278">
      <w:pPr>
        <w:spacing w:line="360" w:lineRule="auto"/>
        <w:jc w:val="both"/>
        <w:rPr>
          <w:noProof/>
          <w:color w:val="000000"/>
          <w:sz w:val="28"/>
          <w:szCs w:val="28"/>
        </w:rPr>
      </w:pPr>
      <w:r w:rsidRPr="00396F17">
        <w:rPr>
          <w:noProof/>
          <w:color w:val="000000"/>
          <w:sz w:val="28"/>
          <w:szCs w:val="28"/>
        </w:rPr>
        <w:t>1.2 Основные цели и задачи молодежной политики</w:t>
      </w:r>
    </w:p>
    <w:p w:rsidR="00E16278" w:rsidRPr="00396F17" w:rsidRDefault="00E16278" w:rsidP="00E16278">
      <w:pPr>
        <w:spacing w:line="360" w:lineRule="auto"/>
        <w:jc w:val="both"/>
        <w:rPr>
          <w:noProof/>
          <w:color w:val="000000"/>
          <w:sz w:val="28"/>
          <w:szCs w:val="28"/>
        </w:rPr>
      </w:pPr>
      <w:r w:rsidRPr="00396F17">
        <w:rPr>
          <w:noProof/>
          <w:color w:val="000000"/>
          <w:sz w:val="28"/>
          <w:szCs w:val="28"/>
        </w:rPr>
        <w:t>1.3 Субъекты реализации молодежной политики</w:t>
      </w:r>
    </w:p>
    <w:p w:rsidR="00E16278" w:rsidRPr="00396F17" w:rsidRDefault="00E16278" w:rsidP="00E16278">
      <w:pPr>
        <w:spacing w:line="360" w:lineRule="auto"/>
        <w:jc w:val="both"/>
        <w:rPr>
          <w:noProof/>
          <w:color w:val="000000"/>
          <w:sz w:val="28"/>
          <w:szCs w:val="28"/>
        </w:rPr>
      </w:pPr>
      <w:r w:rsidRPr="00396F17">
        <w:rPr>
          <w:noProof/>
          <w:color w:val="000000"/>
          <w:sz w:val="28"/>
          <w:szCs w:val="28"/>
        </w:rPr>
        <w:t>1.3.1 Федеральные органы исполнительной власти</w:t>
      </w:r>
    </w:p>
    <w:p w:rsidR="00E16278" w:rsidRPr="00396F17" w:rsidRDefault="00E16278" w:rsidP="00E16278">
      <w:pPr>
        <w:spacing w:line="360" w:lineRule="auto"/>
        <w:jc w:val="both"/>
        <w:rPr>
          <w:noProof/>
          <w:color w:val="000000"/>
          <w:sz w:val="28"/>
          <w:szCs w:val="28"/>
        </w:rPr>
      </w:pPr>
      <w:r w:rsidRPr="00396F17">
        <w:rPr>
          <w:noProof/>
          <w:color w:val="000000"/>
          <w:sz w:val="28"/>
          <w:szCs w:val="28"/>
        </w:rPr>
        <w:t>1.3.2 Органы исполнительной власти субъектов Российской Федерации</w:t>
      </w:r>
    </w:p>
    <w:p w:rsidR="00E16278" w:rsidRPr="00396F17" w:rsidRDefault="00E16278" w:rsidP="00E16278">
      <w:pPr>
        <w:spacing w:line="360" w:lineRule="auto"/>
        <w:jc w:val="both"/>
        <w:rPr>
          <w:noProof/>
          <w:color w:val="000000"/>
          <w:sz w:val="28"/>
          <w:szCs w:val="28"/>
        </w:rPr>
      </w:pPr>
      <w:r w:rsidRPr="00396F17">
        <w:rPr>
          <w:noProof/>
          <w:color w:val="000000"/>
          <w:sz w:val="28"/>
          <w:szCs w:val="28"/>
        </w:rPr>
        <w:t>1.3.3 Коммерческие и некоммерческие организации, граждане</w:t>
      </w:r>
    </w:p>
    <w:p w:rsidR="00E16278" w:rsidRPr="00396F17" w:rsidRDefault="00E16278" w:rsidP="00E16278">
      <w:pPr>
        <w:spacing w:line="360" w:lineRule="auto"/>
        <w:jc w:val="both"/>
        <w:rPr>
          <w:noProof/>
          <w:color w:val="000000"/>
          <w:sz w:val="28"/>
          <w:szCs w:val="28"/>
        </w:rPr>
      </w:pPr>
      <w:r w:rsidRPr="00396F17">
        <w:rPr>
          <w:noProof/>
          <w:color w:val="000000"/>
          <w:sz w:val="28"/>
          <w:szCs w:val="28"/>
        </w:rPr>
        <w:t>1.3.4 Специализированные организации, осуществляющие деятельность по поставкам товаров, выполнению работ, оказанию услуг для молодежи</w:t>
      </w:r>
    </w:p>
    <w:p w:rsidR="00E16278" w:rsidRPr="00396F17" w:rsidRDefault="00E16278" w:rsidP="00E16278">
      <w:pPr>
        <w:spacing w:line="360" w:lineRule="auto"/>
        <w:jc w:val="both"/>
        <w:rPr>
          <w:noProof/>
          <w:color w:val="000000"/>
          <w:sz w:val="28"/>
          <w:szCs w:val="28"/>
        </w:rPr>
      </w:pPr>
      <w:r w:rsidRPr="00396F17">
        <w:rPr>
          <w:noProof/>
          <w:color w:val="000000"/>
          <w:sz w:val="28"/>
          <w:szCs w:val="28"/>
        </w:rPr>
        <w:t>1.4 Научное и информационное обеспечение молодежной политики</w:t>
      </w:r>
    </w:p>
    <w:p w:rsidR="00E16278" w:rsidRPr="00396F17" w:rsidRDefault="00E16278" w:rsidP="00E16278">
      <w:pPr>
        <w:spacing w:line="360" w:lineRule="auto"/>
        <w:jc w:val="both"/>
        <w:rPr>
          <w:noProof/>
          <w:color w:val="000000"/>
          <w:sz w:val="28"/>
          <w:szCs w:val="28"/>
        </w:rPr>
      </w:pPr>
      <w:r w:rsidRPr="00396F17">
        <w:rPr>
          <w:noProof/>
          <w:color w:val="000000"/>
          <w:sz w:val="28"/>
          <w:szCs w:val="28"/>
        </w:rPr>
        <w:t>2. Основные направления молодежной политики в Кореновском районе</w:t>
      </w:r>
    </w:p>
    <w:p w:rsidR="00E16278" w:rsidRPr="00396F17" w:rsidRDefault="00E16278" w:rsidP="00E16278">
      <w:pPr>
        <w:spacing w:line="360" w:lineRule="auto"/>
        <w:jc w:val="both"/>
        <w:rPr>
          <w:noProof/>
          <w:color w:val="000000"/>
          <w:sz w:val="28"/>
          <w:szCs w:val="28"/>
        </w:rPr>
      </w:pPr>
      <w:r w:rsidRPr="00396F17">
        <w:rPr>
          <w:noProof/>
          <w:color w:val="000000"/>
          <w:sz w:val="28"/>
          <w:szCs w:val="28"/>
        </w:rPr>
        <w:t>2.1 Современное состояние молодежной политики в Кореновском районе</w:t>
      </w:r>
    </w:p>
    <w:p w:rsidR="00E16278" w:rsidRPr="00396F17" w:rsidRDefault="00E16278" w:rsidP="00E16278">
      <w:pPr>
        <w:spacing w:line="360" w:lineRule="auto"/>
        <w:jc w:val="both"/>
        <w:rPr>
          <w:noProof/>
          <w:color w:val="000000"/>
          <w:sz w:val="28"/>
          <w:szCs w:val="28"/>
        </w:rPr>
      </w:pPr>
      <w:r w:rsidRPr="00396F17">
        <w:rPr>
          <w:noProof/>
          <w:color w:val="000000"/>
          <w:sz w:val="28"/>
          <w:szCs w:val="28"/>
        </w:rPr>
        <w:t>2.2 Проблемные вопросы развития молодежной политики в Кореновском районе</w:t>
      </w:r>
    </w:p>
    <w:p w:rsidR="00E16278" w:rsidRPr="00396F17" w:rsidRDefault="00E16278" w:rsidP="00E16278">
      <w:pPr>
        <w:spacing w:line="360" w:lineRule="auto"/>
        <w:jc w:val="both"/>
        <w:rPr>
          <w:noProof/>
          <w:color w:val="000000"/>
          <w:sz w:val="28"/>
          <w:szCs w:val="28"/>
        </w:rPr>
      </w:pPr>
      <w:r w:rsidRPr="00396F17">
        <w:rPr>
          <w:noProof/>
          <w:color w:val="000000"/>
          <w:sz w:val="28"/>
          <w:szCs w:val="28"/>
        </w:rPr>
        <w:t>2.3 Программные меры поддержки молодежи и молодежных инициатив</w:t>
      </w:r>
    </w:p>
    <w:p w:rsidR="00E16278" w:rsidRPr="00396F17" w:rsidRDefault="00E16278" w:rsidP="00E16278">
      <w:pPr>
        <w:spacing w:line="360" w:lineRule="auto"/>
        <w:jc w:val="both"/>
        <w:rPr>
          <w:noProof/>
          <w:color w:val="000000"/>
          <w:sz w:val="28"/>
          <w:szCs w:val="28"/>
        </w:rPr>
      </w:pPr>
      <w:r w:rsidRPr="00396F17">
        <w:rPr>
          <w:noProof/>
          <w:color w:val="000000"/>
          <w:sz w:val="28"/>
          <w:szCs w:val="28"/>
        </w:rPr>
        <w:t>Заключение</w:t>
      </w:r>
    </w:p>
    <w:p w:rsidR="00057B80" w:rsidRPr="00396F17" w:rsidRDefault="00E16278" w:rsidP="00E16278">
      <w:pPr>
        <w:spacing w:line="360" w:lineRule="auto"/>
        <w:jc w:val="both"/>
        <w:rPr>
          <w:noProof/>
          <w:color w:val="000000"/>
          <w:sz w:val="28"/>
          <w:szCs w:val="28"/>
        </w:rPr>
      </w:pPr>
      <w:r w:rsidRPr="00396F17">
        <w:rPr>
          <w:noProof/>
          <w:color w:val="000000"/>
          <w:sz w:val="28"/>
          <w:szCs w:val="28"/>
        </w:rPr>
        <w:t>Список использованных источников</w:t>
      </w:r>
    </w:p>
    <w:p w:rsidR="00057B80" w:rsidRPr="00396F17" w:rsidRDefault="00E16278" w:rsidP="00E16278">
      <w:pPr>
        <w:spacing w:line="360" w:lineRule="auto"/>
        <w:ind w:firstLine="709"/>
        <w:jc w:val="both"/>
        <w:rPr>
          <w:b/>
          <w:bCs/>
          <w:noProof/>
          <w:color w:val="000000"/>
          <w:sz w:val="28"/>
          <w:szCs w:val="28"/>
        </w:rPr>
      </w:pPr>
      <w:bookmarkStart w:id="5" w:name="_Toc74659637"/>
      <w:r w:rsidRPr="00396F17">
        <w:rPr>
          <w:noProof/>
          <w:color w:val="000000"/>
          <w:sz w:val="28"/>
          <w:szCs w:val="28"/>
        </w:rPr>
        <w:br w:type="page"/>
      </w:r>
      <w:r w:rsidR="00057B80" w:rsidRPr="00396F17">
        <w:rPr>
          <w:b/>
          <w:bCs/>
          <w:noProof/>
          <w:color w:val="000000"/>
          <w:sz w:val="28"/>
          <w:szCs w:val="28"/>
        </w:rPr>
        <w:t>Введение</w:t>
      </w:r>
      <w:bookmarkEnd w:id="0"/>
      <w:bookmarkEnd w:id="1"/>
      <w:bookmarkEnd w:id="2"/>
      <w:bookmarkEnd w:id="3"/>
      <w:bookmarkEnd w:id="4"/>
      <w:bookmarkEnd w:id="5"/>
    </w:p>
    <w:p w:rsidR="00057B80" w:rsidRPr="00396F17" w:rsidRDefault="00057B80"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Среди основных направлений внутренней политики нашего государства сегодня на одно из первых мест по своей социальной остроте и значимости выдвигается молодежная проблематика. Руководство страны не без основания подвергается критике за отсутствие четкой, научно-обоснованной, рассчитанной на перспективу молодежной политики.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Молодежь – это наше будущее, и это понимают все, но решение конкретных вопросов, относящихся к экономическому, социальному, политическому и культурному положению различных групп молодежи перекладывается на стихийные силы рынка, последствия которого особенно плохо отражаются на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Молодежь выступает главным субъектом образования семьи. Это создает возможности для выбора темпа и направленности вхождения молодежи в государственную и общественную жизнь. Именно это обстоятельство является основой ее инновационной деятельности, ее творческого вклада в развитие общества.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Молодежь наследует достигнутый уровень развития общества и в силу своего специфического положения нуждается в присвоении себе духовных и материальных благ, накопленных в обществе в виде образования, жилья, культурных, спортивных сооружений и т.д. Она сразу воспринимает как данность новое, выработанное предшественниками в науке, технике и производстве, в образовании и культуре, литературе и искусстве, во всех сферах жизнедеятельности человека. Ее жизненный старт находится на более высокой ступени, чем был у современных для нее взрослых и пожилых.</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Молодое поколение несет ответственность за настоящее и будущее своего государства. Ответственность молодого поколения реализуется на основе освоения и преобразования им системы ценностей и норм и реализации их в деятельности, содействующей возрождению России.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Актуальность исследования поставленной проблемы обусловлена тем, что молодежь имеет свои особые функции в обществе, никакой другой социально – демографической группой не замещаемые и нереализуемые.</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Степень разработки проблемы. Анализ материалов по теме исследования выявил, что основные подходы к государственной молодежной политике в Российской Федерации были определены в 1992 году Указом Президента Российской Федерации «О первоочередных мерах в области государственной молодежной политики».</w:t>
      </w:r>
      <w:r w:rsidR="00E16278" w:rsidRPr="00396F17">
        <w:rPr>
          <w:noProof/>
          <w:color w:val="000000"/>
          <w:sz w:val="28"/>
          <w:szCs w:val="28"/>
        </w:rPr>
        <w:t xml:space="preserve"> </w:t>
      </w:r>
      <w:r w:rsidRPr="00396F17">
        <w:rPr>
          <w:noProof/>
          <w:color w:val="000000"/>
          <w:sz w:val="28"/>
          <w:szCs w:val="28"/>
        </w:rPr>
        <w:t xml:space="preserve">За последующие годы удалось сформировать элементы законодательной базы для осуществления государственной молодежной политики, что нашло отражение в принятии соответствующих нормативно-правовых актов: (Федеральный Закон от 28.06.1995 № 98 «О государственной поддержке молодежных и детских общественных объединений» (ред. от 21.03.2002), Постановление Правительства РФ от 03.04.1996 № 387 «О дополнительных мерах поддержки молодежи в РФ» (ред. от 03.08.1996) и др.). Однако остается проблематичной реализация принимаемых законов и других нормативных правовых актов в интересах молодежи.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Объект исследования - деятельность муниципальных органов РФ по осуществлению молодежной политики.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Предмет – механизмы и технологии реализации молодежной политики в муниципальном образовании.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Целью работы является определение</w:t>
      </w:r>
      <w:r w:rsidR="00E16278" w:rsidRPr="00396F17">
        <w:rPr>
          <w:noProof/>
          <w:color w:val="000000"/>
          <w:sz w:val="28"/>
          <w:szCs w:val="28"/>
        </w:rPr>
        <w:t xml:space="preserve"> </w:t>
      </w:r>
      <w:r w:rsidRPr="00396F17">
        <w:rPr>
          <w:noProof/>
          <w:color w:val="000000"/>
          <w:sz w:val="28"/>
          <w:szCs w:val="28"/>
        </w:rPr>
        <w:t xml:space="preserve">содержания осуществляемой молодежной политики в муниципальном образовании.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Достижение поставленной цели предусматривает постановку следующих задач: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Характеристика положения российской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Определение целей и задач молодежной политики.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Изучение деятельности органов муниципального управления по реализации молодежной политики на примере Кореновского района.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Выработка предложений по повышению эффективности деятельности Комитета по делам молодежи Кореновского района.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Теоретико–методологическую основу исследования составляют публикации отечественных ученных по проблемам молодежи и проводимой в отношении них политики. Основным нормативным актом, который использовался в работе, является Федеральная целевая программа «Молодежь России», разработанная Департаментом по молодежной политике Минобразования России.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Эмпирическую базу исследования составили: материалы периодической печати, ресурсы Internet, отчеты органов местного самоуправления по реализации молодежной политики.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Структура дипломной работы обусловлена целью и задачами исследования и включает в себя: введение, два раздела (первый раздел – «Сущность и содержание молодежной политики»; второй раздел – «Основные направления молодежной политики в Кореновском районе»), заключение, список использованных источников.</w:t>
      </w:r>
    </w:p>
    <w:p w:rsidR="00057B80" w:rsidRPr="00396F17" w:rsidRDefault="00961CC7" w:rsidP="00E16278">
      <w:pPr>
        <w:spacing w:line="360" w:lineRule="auto"/>
        <w:ind w:firstLine="709"/>
        <w:jc w:val="both"/>
        <w:rPr>
          <w:b/>
          <w:bCs/>
          <w:noProof/>
          <w:color w:val="000000"/>
          <w:sz w:val="28"/>
          <w:szCs w:val="28"/>
        </w:rPr>
      </w:pPr>
      <w:bookmarkStart w:id="6" w:name="_Toc74622160"/>
      <w:bookmarkStart w:id="7" w:name="_Toc74659420"/>
      <w:bookmarkStart w:id="8" w:name="_Toc74659497"/>
      <w:bookmarkStart w:id="9" w:name="_Toc74659531"/>
      <w:bookmarkStart w:id="10" w:name="_Toc74659556"/>
      <w:bookmarkStart w:id="11" w:name="_Toc74659638"/>
      <w:r w:rsidRPr="00396F17">
        <w:rPr>
          <w:noProof/>
          <w:color w:val="000000"/>
          <w:sz w:val="28"/>
          <w:szCs w:val="28"/>
        </w:rPr>
        <w:br w:type="page"/>
      </w:r>
      <w:r w:rsidR="00057B80" w:rsidRPr="00396F17">
        <w:rPr>
          <w:b/>
          <w:bCs/>
          <w:noProof/>
          <w:color w:val="000000"/>
          <w:sz w:val="28"/>
          <w:szCs w:val="28"/>
        </w:rPr>
        <w:t>1</w:t>
      </w:r>
      <w:r w:rsidRPr="00396F17">
        <w:rPr>
          <w:b/>
          <w:bCs/>
          <w:noProof/>
          <w:color w:val="000000"/>
          <w:sz w:val="28"/>
          <w:szCs w:val="28"/>
        </w:rPr>
        <w:t>.</w:t>
      </w:r>
      <w:r w:rsidR="00057B80" w:rsidRPr="00396F17">
        <w:rPr>
          <w:b/>
          <w:bCs/>
          <w:noProof/>
          <w:color w:val="000000"/>
          <w:sz w:val="28"/>
          <w:szCs w:val="28"/>
        </w:rPr>
        <w:t xml:space="preserve"> Сущность и содержание молодежной политики</w:t>
      </w:r>
      <w:bookmarkEnd w:id="6"/>
      <w:bookmarkEnd w:id="7"/>
      <w:bookmarkEnd w:id="8"/>
      <w:bookmarkEnd w:id="9"/>
      <w:bookmarkEnd w:id="10"/>
      <w:bookmarkEnd w:id="11"/>
    </w:p>
    <w:p w:rsidR="00057B80" w:rsidRPr="00396F17" w:rsidRDefault="00057B80" w:rsidP="00E16278">
      <w:pPr>
        <w:spacing w:line="360" w:lineRule="auto"/>
        <w:ind w:firstLine="709"/>
        <w:jc w:val="both"/>
        <w:rPr>
          <w:b/>
          <w:bCs/>
          <w:noProof/>
          <w:color w:val="000000"/>
          <w:sz w:val="28"/>
          <w:szCs w:val="28"/>
        </w:rPr>
      </w:pPr>
      <w:bookmarkStart w:id="12" w:name="HL_28"/>
      <w:bookmarkEnd w:id="12"/>
    </w:p>
    <w:p w:rsidR="00057B80" w:rsidRPr="00396F17" w:rsidRDefault="00057B80" w:rsidP="00E16278">
      <w:pPr>
        <w:spacing w:line="360" w:lineRule="auto"/>
        <w:ind w:firstLine="709"/>
        <w:jc w:val="both"/>
        <w:rPr>
          <w:b/>
          <w:bCs/>
          <w:noProof/>
          <w:color w:val="000000"/>
          <w:sz w:val="28"/>
          <w:szCs w:val="28"/>
        </w:rPr>
      </w:pPr>
      <w:bookmarkStart w:id="13" w:name="_Toc74622161"/>
      <w:bookmarkStart w:id="14" w:name="_Toc74659421"/>
      <w:bookmarkStart w:id="15" w:name="_Toc74659498"/>
      <w:bookmarkStart w:id="16" w:name="_Toc74659532"/>
      <w:bookmarkStart w:id="17" w:name="_Toc74659557"/>
      <w:bookmarkStart w:id="18" w:name="_Toc74659639"/>
      <w:r w:rsidRPr="00396F17">
        <w:rPr>
          <w:b/>
          <w:bCs/>
          <w:noProof/>
          <w:color w:val="000000"/>
          <w:sz w:val="28"/>
          <w:szCs w:val="28"/>
        </w:rPr>
        <w:t>1.1 Положение молодежи: тенденции и перспективы</w:t>
      </w:r>
      <w:bookmarkEnd w:id="13"/>
      <w:bookmarkEnd w:id="14"/>
      <w:bookmarkEnd w:id="15"/>
      <w:bookmarkEnd w:id="16"/>
      <w:bookmarkEnd w:id="17"/>
      <w:bookmarkEnd w:id="18"/>
    </w:p>
    <w:p w:rsidR="00057B80" w:rsidRPr="00396F17" w:rsidRDefault="00057B80"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новой социально-политической, нравственной и информационной ситуации в России происходят динамичные и глубокие изменения. Эти изменения непосредственно касаются</w:t>
      </w:r>
      <w:r w:rsidR="00E16278" w:rsidRPr="00396F17">
        <w:rPr>
          <w:noProof/>
          <w:color w:val="000000"/>
          <w:sz w:val="28"/>
          <w:szCs w:val="28"/>
        </w:rPr>
        <w:t xml:space="preserve"> </w:t>
      </w:r>
      <w:r w:rsidRPr="00396F17">
        <w:rPr>
          <w:noProof/>
          <w:color w:val="000000"/>
          <w:sz w:val="28"/>
          <w:szCs w:val="28"/>
        </w:rPr>
        <w:t xml:space="preserve">социальных характеристик молодого поколения. При этом выявились региональные, национальные, социально-экономические различия, половозрастные особенности различных слоев и групп молодежи.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Важнейшим показателем развития молодежи является направление ее социальной мобильности. От того, каков вектор перемещений молодежи внутри социальной структуры зависит и ее собственное развитие, и воспроизводство общества.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Постоянно растущее число молодежи растет в условиях непредсказуемости и постоянного риска, обусловленного экономическими и правовыми факторами. Риск нисходящей социально-профессиональной мобильности и риск нереализации возможностей является доминирующим и вызывает у молодых людей чувство тревоги (21,1%), отчаяния (3,4%), безразличия (13,8%).</w:t>
      </w:r>
      <w:r w:rsidR="00E16278" w:rsidRPr="00396F17">
        <w:rPr>
          <w:noProof/>
          <w:color w:val="000000"/>
          <w:sz w:val="28"/>
          <w:szCs w:val="28"/>
        </w:rPr>
        <w:t xml:space="preserve"> </w:t>
      </w:r>
      <w:r w:rsidRPr="00396F17">
        <w:rPr>
          <w:noProof/>
          <w:color w:val="000000"/>
          <w:sz w:val="28"/>
          <w:szCs w:val="28"/>
        </w:rPr>
        <w:t>Каждый 5-й молодой человек опасается остаться без работы, каждый 2-й – не справиться с материальными трудностями. Оценка молодыми людьми возможностей самореализации в различных жизненных ситуациях представлена в таблице 1.</w:t>
      </w:r>
    </w:p>
    <w:p w:rsidR="00057B80" w:rsidRPr="00396F17" w:rsidRDefault="00057B80"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Таблица 1 – Связь риска в жизненных ситуациях молодежи с оценкой возможностей самореализации (средневзвешенный коэффициент по 7-балльной шкале)</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10"/>
        <w:gridCol w:w="1024"/>
        <w:gridCol w:w="1650"/>
        <w:gridCol w:w="1233"/>
        <w:gridCol w:w="1214"/>
        <w:gridCol w:w="1110"/>
        <w:gridCol w:w="1330"/>
      </w:tblGrid>
      <w:tr w:rsidR="00961CC7" w:rsidRPr="00C978FB" w:rsidTr="00C978FB">
        <w:tc>
          <w:tcPr>
            <w:tcW w:w="1050" w:type="pct"/>
            <w:vMerge w:val="restart"/>
            <w:shd w:val="clear" w:color="000000"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Оценка жизненной ситуации</w:t>
            </w:r>
          </w:p>
        </w:tc>
        <w:tc>
          <w:tcPr>
            <w:tcW w:w="3950" w:type="pct"/>
            <w:gridSpan w:val="6"/>
            <w:shd w:val="clear" w:color="000000"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Оценка возможностей</w:t>
            </w:r>
          </w:p>
        </w:tc>
      </w:tr>
      <w:tr w:rsidR="00961CC7" w:rsidRPr="00C978FB" w:rsidTr="00C978FB">
        <w:tc>
          <w:tcPr>
            <w:tcW w:w="1050" w:type="pct"/>
            <w:vMerge/>
            <w:shd w:val="clear" w:color="auto" w:fill="auto"/>
          </w:tcPr>
          <w:p w:rsidR="00057B80" w:rsidRPr="00C978FB" w:rsidRDefault="00057B80" w:rsidP="00C978FB">
            <w:pPr>
              <w:spacing w:line="360" w:lineRule="auto"/>
              <w:jc w:val="both"/>
              <w:rPr>
                <w:noProof/>
                <w:color w:val="000000"/>
                <w:sz w:val="20"/>
                <w:szCs w:val="20"/>
              </w:rPr>
            </w:pPr>
          </w:p>
        </w:tc>
        <w:tc>
          <w:tcPr>
            <w:tcW w:w="535" w:type="pct"/>
            <w:shd w:val="clear" w:color="000000"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Найти работу</w:t>
            </w:r>
          </w:p>
        </w:tc>
        <w:tc>
          <w:tcPr>
            <w:tcW w:w="862" w:type="pct"/>
            <w:shd w:val="clear" w:color="000000"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 xml:space="preserve">Повысить квалификацию </w:t>
            </w:r>
          </w:p>
        </w:tc>
        <w:tc>
          <w:tcPr>
            <w:tcW w:w="644" w:type="pct"/>
            <w:shd w:val="clear" w:color="000000"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Повысить з/плату</w:t>
            </w:r>
          </w:p>
        </w:tc>
        <w:tc>
          <w:tcPr>
            <w:tcW w:w="634" w:type="pct"/>
            <w:shd w:val="clear" w:color="000000"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 xml:space="preserve">Защитить права </w:t>
            </w:r>
          </w:p>
        </w:tc>
        <w:tc>
          <w:tcPr>
            <w:tcW w:w="580" w:type="pct"/>
            <w:shd w:val="clear" w:color="000000"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Сделать карьеру</w:t>
            </w:r>
          </w:p>
        </w:tc>
        <w:tc>
          <w:tcPr>
            <w:tcW w:w="696" w:type="pct"/>
            <w:shd w:val="clear" w:color="000000"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Заниматься бизнесом</w:t>
            </w:r>
          </w:p>
        </w:tc>
      </w:tr>
      <w:tr w:rsidR="00961CC7" w:rsidRPr="00C978FB" w:rsidTr="00C978FB">
        <w:tc>
          <w:tcPr>
            <w:tcW w:w="1050" w:type="pct"/>
            <w:shd w:val="clear" w:color="000000"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Стабильность и спокойствие</w:t>
            </w:r>
          </w:p>
        </w:tc>
        <w:tc>
          <w:tcPr>
            <w:tcW w:w="535" w:type="pct"/>
            <w:shd w:val="clear" w:color="000000"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4,15</w:t>
            </w:r>
          </w:p>
        </w:tc>
        <w:tc>
          <w:tcPr>
            <w:tcW w:w="862" w:type="pct"/>
            <w:shd w:val="clear" w:color="000000"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4,63</w:t>
            </w:r>
          </w:p>
        </w:tc>
        <w:tc>
          <w:tcPr>
            <w:tcW w:w="644" w:type="pct"/>
            <w:shd w:val="clear" w:color="000000"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3,97</w:t>
            </w:r>
          </w:p>
        </w:tc>
        <w:tc>
          <w:tcPr>
            <w:tcW w:w="634" w:type="pct"/>
            <w:shd w:val="clear" w:color="000000"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4,09</w:t>
            </w:r>
          </w:p>
        </w:tc>
        <w:tc>
          <w:tcPr>
            <w:tcW w:w="580" w:type="pct"/>
            <w:shd w:val="clear" w:color="000000"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3,57</w:t>
            </w:r>
          </w:p>
        </w:tc>
        <w:tc>
          <w:tcPr>
            <w:tcW w:w="696" w:type="pct"/>
            <w:shd w:val="clear" w:color="000000"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2,45</w:t>
            </w:r>
          </w:p>
        </w:tc>
      </w:tr>
      <w:tr w:rsidR="00961CC7" w:rsidRPr="00C978FB" w:rsidTr="00C978FB">
        <w:tc>
          <w:tcPr>
            <w:tcW w:w="1050" w:type="pct"/>
            <w:shd w:val="clear" w:color="000000"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Неопределенность и риск</w:t>
            </w:r>
          </w:p>
        </w:tc>
        <w:tc>
          <w:tcPr>
            <w:tcW w:w="535" w:type="pct"/>
            <w:shd w:val="clear" w:color="000000"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4,05</w:t>
            </w:r>
          </w:p>
        </w:tc>
        <w:tc>
          <w:tcPr>
            <w:tcW w:w="862" w:type="pct"/>
            <w:shd w:val="clear" w:color="000000"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4,49</w:t>
            </w:r>
          </w:p>
        </w:tc>
        <w:tc>
          <w:tcPr>
            <w:tcW w:w="644" w:type="pct"/>
            <w:shd w:val="clear" w:color="000000"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3,74</w:t>
            </w:r>
          </w:p>
        </w:tc>
        <w:tc>
          <w:tcPr>
            <w:tcW w:w="634" w:type="pct"/>
            <w:shd w:val="clear" w:color="000000"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4,07</w:t>
            </w:r>
          </w:p>
        </w:tc>
        <w:tc>
          <w:tcPr>
            <w:tcW w:w="580" w:type="pct"/>
            <w:shd w:val="clear" w:color="000000"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3,78</w:t>
            </w:r>
          </w:p>
        </w:tc>
        <w:tc>
          <w:tcPr>
            <w:tcW w:w="696" w:type="pct"/>
            <w:shd w:val="clear" w:color="000000"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2,77</w:t>
            </w:r>
          </w:p>
        </w:tc>
      </w:tr>
    </w:tbl>
    <w:p w:rsidR="00057B80" w:rsidRPr="00396F17" w:rsidRDefault="00057B80"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Из таблицы 1 следует, что в стабильных ситуациях молодые люди выше оценивают возможности найти работу, повысить квалификацию и заработную плату, чем в ситуациях риска и неопределенности. Зато в ситуации риска легче сделать карьеру, продвинуться по служебной лестнице. Мало зависят от жизненной ситуации возможности защитить свои права.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Усиливается социальное расслоение молодежи. Исследования показывают, что граница неравенства проходит по формам собственности, по доступности источников жизнеобеспечения (таблица 2).</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Важнейшей характеристикой современной российской молодежи является возросшее расслоение по социально-экономическим показателям. Внутренняя дифференциация молодежи обуславливается не только социальными параметрами. Кроме стратификационного, можно выделить такие типы дифференциации, как возрастной и субкультурный. Возникает необходимость изучения специфики групповых отношений, особенности формирования потребностей и целей, роли и места различных слоев юношества в становлении нового общества. Знание специфики - одно из важных условий разработки научного подхода к решению молодежных проблем, проведению социальной и молодежной политики.</w:t>
      </w:r>
    </w:p>
    <w:p w:rsidR="00057B80" w:rsidRPr="00396F17" w:rsidRDefault="00057B80"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Таблица 2 – Возможности самореализации молодежи в зависимости от оснований социальной стратификации (средневзвешенный коэффициент по 7-блльной шкале)</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22"/>
        <w:gridCol w:w="2272"/>
        <w:gridCol w:w="1650"/>
        <w:gridCol w:w="1351"/>
        <w:gridCol w:w="1246"/>
        <w:gridCol w:w="1430"/>
      </w:tblGrid>
      <w:tr w:rsidR="00961CC7" w:rsidRPr="00C978FB" w:rsidTr="00C978FB">
        <w:tc>
          <w:tcPr>
            <w:tcW w:w="2034" w:type="pct"/>
            <w:gridSpan w:val="2"/>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Основания стратификации</w:t>
            </w:r>
          </w:p>
        </w:tc>
        <w:tc>
          <w:tcPr>
            <w:tcW w:w="2966" w:type="pct"/>
            <w:gridSpan w:val="4"/>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Возможности самореализации</w:t>
            </w:r>
          </w:p>
        </w:tc>
      </w:tr>
      <w:tr w:rsidR="00961CC7" w:rsidRPr="00C978FB" w:rsidTr="00C978FB">
        <w:tc>
          <w:tcPr>
            <w:tcW w:w="84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основания</w:t>
            </w:r>
          </w:p>
        </w:tc>
        <w:tc>
          <w:tcPr>
            <w:tcW w:w="118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Признаки</w:t>
            </w:r>
          </w:p>
        </w:tc>
        <w:tc>
          <w:tcPr>
            <w:tcW w:w="862"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 xml:space="preserve">Повысить квалификацию </w:t>
            </w:r>
          </w:p>
        </w:tc>
        <w:tc>
          <w:tcPr>
            <w:tcW w:w="70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Повысить з/плату</w:t>
            </w:r>
          </w:p>
        </w:tc>
        <w:tc>
          <w:tcPr>
            <w:tcW w:w="651"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Сделать карьеру</w:t>
            </w:r>
          </w:p>
        </w:tc>
        <w:tc>
          <w:tcPr>
            <w:tcW w:w="74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Заниматься бизнесом</w:t>
            </w:r>
          </w:p>
        </w:tc>
      </w:tr>
      <w:tr w:rsidR="00961CC7" w:rsidRPr="00C978FB" w:rsidTr="00C978FB">
        <w:tc>
          <w:tcPr>
            <w:tcW w:w="84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Форма собственности</w:t>
            </w:r>
          </w:p>
        </w:tc>
        <w:tc>
          <w:tcPr>
            <w:tcW w:w="118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Государственная</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Частная</w:t>
            </w:r>
          </w:p>
        </w:tc>
        <w:tc>
          <w:tcPr>
            <w:tcW w:w="862"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4,21</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3,97</w:t>
            </w:r>
          </w:p>
        </w:tc>
        <w:tc>
          <w:tcPr>
            <w:tcW w:w="70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2,89</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3,70</w:t>
            </w:r>
          </w:p>
        </w:tc>
        <w:tc>
          <w:tcPr>
            <w:tcW w:w="651"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3,02</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3,31</w:t>
            </w:r>
          </w:p>
        </w:tc>
        <w:tc>
          <w:tcPr>
            <w:tcW w:w="74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2,26</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3,09</w:t>
            </w:r>
          </w:p>
        </w:tc>
      </w:tr>
      <w:tr w:rsidR="00961CC7" w:rsidRPr="00C978FB" w:rsidTr="00C978FB">
        <w:tc>
          <w:tcPr>
            <w:tcW w:w="84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Материальное положение</w:t>
            </w:r>
          </w:p>
        </w:tc>
        <w:tc>
          <w:tcPr>
            <w:tcW w:w="118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Высокообеспеченное</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Малообеспеченное</w:t>
            </w:r>
          </w:p>
        </w:tc>
        <w:tc>
          <w:tcPr>
            <w:tcW w:w="862"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2,45</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2,28</w:t>
            </w:r>
          </w:p>
        </w:tc>
        <w:tc>
          <w:tcPr>
            <w:tcW w:w="70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2,07</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1,51</w:t>
            </w:r>
          </w:p>
        </w:tc>
        <w:tc>
          <w:tcPr>
            <w:tcW w:w="651"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1,99</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1,59</w:t>
            </w:r>
          </w:p>
        </w:tc>
        <w:tc>
          <w:tcPr>
            <w:tcW w:w="74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1,60</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1,33</w:t>
            </w:r>
          </w:p>
        </w:tc>
      </w:tr>
      <w:tr w:rsidR="00961CC7" w:rsidRPr="00C978FB" w:rsidTr="00C978FB">
        <w:tc>
          <w:tcPr>
            <w:tcW w:w="84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Тип поселения</w:t>
            </w:r>
          </w:p>
        </w:tc>
        <w:tc>
          <w:tcPr>
            <w:tcW w:w="118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Москва</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Город</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Село</w:t>
            </w:r>
          </w:p>
        </w:tc>
        <w:tc>
          <w:tcPr>
            <w:tcW w:w="862"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2,36</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2,64</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1,99</w:t>
            </w:r>
          </w:p>
        </w:tc>
        <w:tc>
          <w:tcPr>
            <w:tcW w:w="70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2,02</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2,06</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1,49</w:t>
            </w:r>
          </w:p>
        </w:tc>
        <w:tc>
          <w:tcPr>
            <w:tcW w:w="651"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1,90</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2,04</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1,50</w:t>
            </w:r>
          </w:p>
        </w:tc>
        <w:tc>
          <w:tcPr>
            <w:tcW w:w="74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1,45</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1,69</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1.27</w:t>
            </w:r>
          </w:p>
        </w:tc>
      </w:tr>
    </w:tbl>
    <w:p w:rsidR="00057B80" w:rsidRPr="00396F17" w:rsidRDefault="00057B80"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Как видно из таблицы 2, стратификационные различия по формам собственности, по материальному положению, по типу поселения заметно проявляются</w:t>
      </w:r>
      <w:r w:rsidR="00E16278" w:rsidRPr="00396F17">
        <w:rPr>
          <w:noProof/>
          <w:color w:val="000000"/>
          <w:sz w:val="28"/>
          <w:szCs w:val="28"/>
        </w:rPr>
        <w:t xml:space="preserve"> </w:t>
      </w:r>
      <w:r w:rsidRPr="00396F17">
        <w:rPr>
          <w:noProof/>
          <w:color w:val="000000"/>
          <w:sz w:val="28"/>
          <w:szCs w:val="28"/>
        </w:rPr>
        <w:t>в возможностях молодых людей и в повышении квалификации. И в улучшении жизненного уровня, и в коммерческой деятельности, и в социальном продвижении.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Различаются возможности в региональном разрезе. Хуже всего дело обстоит в сельской местности, где реализовать свои интересы заметно труднее, чем в крупном и небольшом городе.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последние годы отмечается тенденция ухудшения состояния здоровья детей и подростков. Растущее поколение менее здоровое физически и психически, чем предыдущее. В среднем по России лишь 10% выпускников школ могут считать себя абсолютно здоровыми, 45-50% из них имеют серьезные морфофункциональные отклонения. С 1991 года наблюдается стремительный рост хронических болезней в подростковом возрасте. Более половины подростков страдают заболеваниями нервной системы, кровообращения, органов дыхания. Их доля в общем числе заболеваний достигла 10% [Журавлева И.В. Здоровье подростков: социологический анализа. М., 2002. С. 42]. К началу 2002 года более чем в 2 раза возросла смертность молодежи от активного туберкулеза. Субъективным отражением риска становится усиление обеспокоенности молодежи состоянием своего здоровья (с 20,4% в 1999 г. до 61,2% в 2003 г.)</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90-е годы произошел скачок в распространении алкоголизма и наркомании в подростковой среде. Среди учащихся алкоголь не употребляют лишь 14%, а каждый</w:t>
      </w:r>
      <w:r w:rsidR="00E16278" w:rsidRPr="00396F17">
        <w:rPr>
          <w:noProof/>
          <w:color w:val="000000"/>
          <w:sz w:val="28"/>
          <w:szCs w:val="28"/>
        </w:rPr>
        <w:t xml:space="preserve"> </w:t>
      </w:r>
      <w:r w:rsidRPr="00396F17">
        <w:rPr>
          <w:noProof/>
          <w:color w:val="000000"/>
          <w:sz w:val="28"/>
          <w:szCs w:val="28"/>
        </w:rPr>
        <w:t>10-й пьет чаще, чем 1 раз в неделю. К 17 годам 54,5% юношей и 45,7% девушек употребляют алкоголь более 1 раза в месяц.</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Острой стала проблема распространения детской и юношеской наркомании. Наркотики регулярно употребляют более двух миллионов молодых россиян, четверть миллиона из них приобрели хроническую наркозависимость. С увеличением числа лиц, употребляющих наркотики, резко возрос уровень распространения ВИЧ-инфекции.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Общее число наркоманов 82,4 человека на 100 тысяч населения. 825 их них – в группе моложе 24 лет преобладающий возраст приобщения к наркотикам снизился с 17-18 лет до 12-13 лет. От 7 до 10% подростков не имеют запретных установок в отношении употребления наркотиков [Молодежь РФ: положение, выбор пути. Основные выводы и предложения Государственного доклада Правительству РФ / Отв. редактор В.А.</w:t>
      </w:r>
      <w:r w:rsidR="00994A77" w:rsidRPr="00396F17">
        <w:rPr>
          <w:noProof/>
          <w:color w:val="000000"/>
          <w:sz w:val="28"/>
          <w:szCs w:val="28"/>
        </w:rPr>
        <w:t xml:space="preserve"> </w:t>
      </w:r>
      <w:r w:rsidRPr="00396F17">
        <w:rPr>
          <w:noProof/>
          <w:color w:val="000000"/>
          <w:sz w:val="28"/>
          <w:szCs w:val="28"/>
        </w:rPr>
        <w:t>Луков, В.А, Родионов, Б.А. Ручкин. М., 2000].</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По данным статистики за 90-е годы коэффициент рождаемости снизился в среднем в 1,5 раза, что не обеспечивает простого воспроизводства населения. Численность детей и молодежи в России за последние 10 лет уменьшилась на 6,5 миллионов человек. В настоящее время установка на однодетную семью отмечена у 25,9% молодых семей; на двухдетную – у 51,4%; на трехдетную – у 8,9%. Фактически имеют одного ребенка 57,8% молодых семей, двух детей – 11,5%, 3 детей – 0,7%. Нежелание становиться родителями молодые люди мотивируют материальными трудностями и нежеланием в этой связи себя ограничивать (21,7%), а также неопределенностью ситуации в стране и боязнью за будущих детей (13%).</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Существует тенденция сокращения количества молодых людей, что ведет к старению общества и, следовательно, снижению роли молодежи как социального ресурса в целом. Общее сокращение численности молодого населения, количества молодых семей, числа рождений детей усиливают опасность ослабления экономической, политической и военной мощи России, снижения ее авторитета и влияния в мире. Уменьшение численности молодежи, вступающей в трудоспособный возраст, обостряет проблему комплектования Вооруженных сил, правоохранительных органов и других силовых структур, в результате чего обостряется угроза обороноспособности страны. Демографическая ситуация осложняется новым в российской действительности – ростом убийств и самоубийств, в том числе среди молодежи. Причина – возникновение сложных личных и жизненных ситуаций. По данным Генеральной прокуратуры РФ, 10% выпускников госучреждений для детей сирот кончают жизнь самоубийством, не будучи в состоянии приспособиться к жизненным условиям. Гнетущие впечатления оставляют цифры самоубийств в армии. Причина - нерешенность социально-экономических и бытовых проблем.</w:t>
      </w:r>
    </w:p>
    <w:p w:rsidR="00994A77" w:rsidRPr="00396F17" w:rsidRDefault="00057B80" w:rsidP="00E16278">
      <w:pPr>
        <w:spacing w:line="360" w:lineRule="auto"/>
        <w:ind w:firstLine="709"/>
        <w:jc w:val="both"/>
        <w:rPr>
          <w:noProof/>
          <w:color w:val="000000"/>
          <w:sz w:val="28"/>
          <w:szCs w:val="28"/>
        </w:rPr>
      </w:pPr>
      <w:r w:rsidRPr="00396F17">
        <w:rPr>
          <w:noProof/>
          <w:color w:val="000000"/>
          <w:sz w:val="28"/>
          <w:szCs w:val="28"/>
        </w:rPr>
        <w:t>Ситуация, складывающаяся на российском молодежном рынке труда в последние годы, является достаточно напряженной и характеризуется тенденциями к ухудшению. Растут масштабы регистрируемой и скрытой безработицы среди молодежи, увеличивается ее продолжительность. Между тем возможности молодых людей и без того ограничены в силу их более низкой конкурентоспособности по сравнению с другими категориями населения. На протяжении семидесяти с лишним лет государство являлось единственным монопольным работодателем. До начала 1991 г. действовало законодательство, закрепляющее принцип всеобщей занятости. На большинстве предприятий имелись излишки рабочей силы, которые по различным оценкам, к началу 90-х годов составляли от 10 млн. до 20 млн. человек, и, несмотря на это администрации все равно предписывалось нанимать рабочую силу.</w:t>
      </w:r>
      <w:r w:rsidR="00E16278" w:rsidRPr="00396F17">
        <w:rPr>
          <w:noProof/>
          <w:color w:val="000000"/>
          <w:sz w:val="28"/>
          <w:szCs w:val="28"/>
        </w:rPr>
        <w:t xml:space="preserve"> </w:t>
      </w:r>
      <w:r w:rsidRPr="00396F17">
        <w:rPr>
          <w:noProof/>
          <w:color w:val="000000"/>
          <w:sz w:val="28"/>
          <w:szCs w:val="28"/>
        </w:rPr>
        <w:t>Молодежь уже сегодня во многом определяет политические, экономические и социальные процессы в обществе. Вместе с тем она во всем мире является одной из наиболее уязвимых групп на рынке труда (рисунок 1). Молодежная безработица остается одной из острейших проблем в сфере труда. Сегодня, как никогда, необходимо оценить ее масштабы и спрогнозировать ее динамику, найти пути оказания эффективной помощи молодым людям, испытывающим затруднения с трудоустройством.</w:t>
      </w:r>
    </w:p>
    <w:p w:rsidR="00057B80" w:rsidRPr="00396F17" w:rsidRDefault="00994A77" w:rsidP="00E16278">
      <w:pPr>
        <w:spacing w:line="360" w:lineRule="auto"/>
        <w:ind w:firstLine="709"/>
        <w:jc w:val="both"/>
        <w:rPr>
          <w:noProof/>
          <w:color w:val="000000"/>
          <w:sz w:val="28"/>
          <w:szCs w:val="28"/>
        </w:rPr>
      </w:pPr>
      <w:r w:rsidRPr="00396F17">
        <w:rPr>
          <w:noProof/>
          <w:color w:val="000000"/>
          <w:sz w:val="28"/>
          <w:szCs w:val="28"/>
        </w:rPr>
        <w:br w:type="page"/>
      </w:r>
      <w:r w:rsidR="00D73999">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231pt" fillcolor="window">
            <v:imagedata r:id="rId7" o:title=""/>
          </v:shape>
        </w:pic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Рисунок 1 – Уровень безработицы в возрастных группах (в % к численности соответствующей возрастной группы).</w:t>
      </w:r>
    </w:p>
    <w:p w:rsidR="00994A77" w:rsidRPr="00396F17" w:rsidRDefault="00994A77"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Анализируя данные (рисунок 1) можно сделать вывод, что уровень безработицы по всем возрастным группам молодежи увеличился за три года. Наибольший процент безработицы приходится на возраст 15 – 19 лет. Недостаток экономической активности молодежи, свидетельствует о недоиспользовании ее трудового потенциала и нарастании стихийных форм занятости. Негативный характер данной ситуации, прежде всего, относится к 15-19 летним молодым людям, находящихся на этапе выбора своего жизненного пути, которые в будущем должны обновить кадровый состав в</w:t>
      </w:r>
      <w:r w:rsidR="00E16278" w:rsidRPr="00396F17">
        <w:rPr>
          <w:noProof/>
          <w:color w:val="000000"/>
          <w:sz w:val="28"/>
          <w:szCs w:val="28"/>
        </w:rPr>
        <w:t xml:space="preserve"> </w:t>
      </w:r>
      <w:r w:rsidRPr="00396F17">
        <w:rPr>
          <w:noProof/>
          <w:color w:val="000000"/>
          <w:sz w:val="28"/>
          <w:szCs w:val="28"/>
        </w:rPr>
        <w:t>различных отраслях экономики.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целом молодежь в возрасте 15-29 лет, составила в 2003 году</w:t>
      </w:r>
      <w:r w:rsidR="00E16278" w:rsidRPr="00396F17">
        <w:rPr>
          <w:noProof/>
          <w:color w:val="000000"/>
          <w:sz w:val="28"/>
          <w:szCs w:val="28"/>
        </w:rPr>
        <w:t xml:space="preserve"> </w:t>
      </w:r>
      <w:r w:rsidRPr="00396F17">
        <w:rPr>
          <w:noProof/>
          <w:color w:val="000000"/>
          <w:sz w:val="28"/>
          <w:szCs w:val="28"/>
        </w:rPr>
        <w:t>42 % безработных. С 2003 года</w:t>
      </w:r>
      <w:r w:rsidR="00E16278" w:rsidRPr="00396F17">
        <w:rPr>
          <w:noProof/>
          <w:color w:val="000000"/>
          <w:sz w:val="28"/>
          <w:szCs w:val="28"/>
        </w:rPr>
        <w:t xml:space="preserve"> </w:t>
      </w:r>
      <w:r w:rsidRPr="00396F17">
        <w:rPr>
          <w:noProof/>
          <w:color w:val="000000"/>
          <w:sz w:val="28"/>
          <w:szCs w:val="28"/>
        </w:rPr>
        <w:t>численность обучающихся с отрывом от производства стабилизировалась. Число охвата различными</w:t>
      </w:r>
      <w:r w:rsidR="00E16278" w:rsidRPr="00396F17">
        <w:rPr>
          <w:noProof/>
          <w:color w:val="000000"/>
          <w:sz w:val="28"/>
          <w:szCs w:val="28"/>
        </w:rPr>
        <w:t xml:space="preserve"> </w:t>
      </w:r>
      <w:r w:rsidRPr="00396F17">
        <w:rPr>
          <w:noProof/>
          <w:color w:val="000000"/>
          <w:sz w:val="28"/>
          <w:szCs w:val="28"/>
        </w:rPr>
        <w:t>формами образования молодежи всех</w:t>
      </w:r>
      <w:r w:rsidR="00E16278" w:rsidRPr="00396F17">
        <w:rPr>
          <w:noProof/>
          <w:color w:val="000000"/>
          <w:sz w:val="28"/>
          <w:szCs w:val="28"/>
        </w:rPr>
        <w:t xml:space="preserve"> </w:t>
      </w:r>
      <w:r w:rsidRPr="00396F17">
        <w:rPr>
          <w:noProof/>
          <w:color w:val="000000"/>
          <w:sz w:val="28"/>
          <w:szCs w:val="28"/>
        </w:rPr>
        <w:t xml:space="preserve">возрастов, особенно 15-19-летних, стало возрастать. В период с 2000 по 2003 год уровень экономической активности молодежи 15-19 лет снизился на 35 %.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Несмотря на то, что были значительные потери численности экономически активной молодежи, ее положение на рынке труда</w:t>
      </w:r>
      <w:r w:rsidR="00E16278" w:rsidRPr="00396F17">
        <w:rPr>
          <w:noProof/>
          <w:color w:val="000000"/>
          <w:sz w:val="28"/>
          <w:szCs w:val="28"/>
        </w:rPr>
        <w:t xml:space="preserve"> </w:t>
      </w:r>
      <w:r w:rsidRPr="00396F17">
        <w:rPr>
          <w:noProof/>
          <w:color w:val="000000"/>
          <w:sz w:val="28"/>
          <w:szCs w:val="28"/>
        </w:rPr>
        <w:t>далеко от оптимального, а преодоление молодежной безработицы связано с определенными трудностями.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Высокий уровень безработицы относится к отличительным чертам занятости молодежи: в 2003 году 32% - среди 15-19-летних, 16%</w:t>
      </w:r>
      <w:r w:rsidR="00E16278" w:rsidRPr="00396F17">
        <w:rPr>
          <w:noProof/>
          <w:color w:val="000000"/>
          <w:sz w:val="28"/>
          <w:szCs w:val="28"/>
        </w:rPr>
        <w:t xml:space="preserve"> </w:t>
      </w:r>
      <w:r w:rsidRPr="00396F17">
        <w:rPr>
          <w:noProof/>
          <w:color w:val="000000"/>
          <w:sz w:val="28"/>
          <w:szCs w:val="28"/>
        </w:rPr>
        <w:t>- среди 20-24-летних, 10% - среди 25-29 летних при 9,5 % в целом по населению</w:t>
      </w:r>
      <w:r w:rsidR="00E16278" w:rsidRPr="00396F17">
        <w:rPr>
          <w:noProof/>
          <w:color w:val="000000"/>
          <w:sz w:val="28"/>
          <w:szCs w:val="28"/>
        </w:rPr>
        <w:t xml:space="preserve"> </w:t>
      </w:r>
      <w:r w:rsidRPr="00396F17">
        <w:rPr>
          <w:noProof/>
          <w:color w:val="000000"/>
          <w:sz w:val="28"/>
          <w:szCs w:val="28"/>
        </w:rPr>
        <w:t>от 15 до 72 лет. В результате, доля молодежи 15-29 лет в составе безработных немного превышает их долю среди экономически активного населения.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Социологические исследования последних лет констатируют, что в трудовой мотивации молодежь отдает приоритет не содержательному труду, а труду, направленному на получение материальной выгоды. «Большая зарплата» - этот мотив оказался решающим при выборе места работы. Данные рисунка 3 показывают, что старшее поколение также главным требованием к работе выдвигает хорошую оплату. Причем, процент взрослых людей, для которых этот показатель наиболее важен выше, чем процент молодежи. Со значительным отрывом идет такие требования, как</w:t>
      </w:r>
      <w:r w:rsidR="00E16278" w:rsidRPr="00396F17">
        <w:rPr>
          <w:noProof/>
          <w:color w:val="000000"/>
          <w:sz w:val="28"/>
          <w:szCs w:val="28"/>
        </w:rPr>
        <w:t xml:space="preserve"> </w:t>
      </w:r>
      <w:r w:rsidRPr="00396F17">
        <w:rPr>
          <w:noProof/>
          <w:color w:val="000000"/>
          <w:sz w:val="28"/>
          <w:szCs w:val="28"/>
        </w:rPr>
        <w:t>хорошие условия труда, возможность профессионального роста и полезность обществу.</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Таким образом, в результате исследования выяснилось, что социальное положение большей части молодежи в Российской Федерации в настоящее время остается неудовлетворительным. Об этом свидетельствуют проблемы в получении образования, отсутствие у значительной части молодых семей нормальных условий для жизни и осуществления репродуктивных функций, сохранение высокого уровня преступности в молодежной среде, увеличение числа молодых граждан, живущих за чертой бедности, неблагоприятные характеристики состояния здоровья, ухудшающаяся демографическая ситуация, высокая смертность в молодом возрасте.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Также существует тенденция расширения процесса десоциализации, маргинализации молодежи. Увеличивается количество молодых людей, ведущих асоциальный, аморальный образ жизни. В силу различных причин и в разной степени к ним относятся: инвалиды, алкоголики, бродяги, «профессиональные нищие», лица отбывающие заключение в исправительно-трудовых учреждениях, которые стремятся быть социально полезными гражданами, но в силу общественных условий не могут ими стать. Происходит люмпенизация и криминализация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Острой стала проблема распространения детской и юношеской наркомании. Наркотики регулярно употребляют более двух миллионов молодых россиян, четверть миллиона из них приобрели хроническую наркозависимость. С увеличением числа лиц, употребляющих наркотики, резко возрос уровень распространения ВИЧ-инфекции.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Таким образом, демографическая ситуация в молодежной среде остается крайне неблагоприятной и имеет тенденцию к ухудшению. Следовательно</w:t>
      </w:r>
      <w:r w:rsidR="00994A77" w:rsidRPr="00396F17">
        <w:rPr>
          <w:noProof/>
          <w:color w:val="000000"/>
          <w:sz w:val="28"/>
          <w:szCs w:val="28"/>
        </w:rPr>
        <w:t>,</w:t>
      </w:r>
      <w:r w:rsidRPr="00396F17">
        <w:rPr>
          <w:noProof/>
          <w:color w:val="000000"/>
          <w:sz w:val="28"/>
          <w:szCs w:val="28"/>
        </w:rPr>
        <w:t xml:space="preserve"> возрастает вероятность риска отрицательного демографического воспроизводства.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Резко обострились проблемы занятости молодежи. Каждый третий безработный в Российской Федерации - молодой человек.</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На моральный, нравственный, интеллектуальный потенциал молодого поколения крайне негативно влияет деятельность российских средств массовой информации. Следствием этого стало оскудение духовного мира вступающих в самостоятельную жизнь россиян, криминализация сознания молодых граждан, рост агрессивности в молодежной среде.</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Основное назначение молодежной политики – решение перечисленных проблем. Перед государством стоит задача – создать благоприятные предпосылки для использования энергии молодых (создать механизмы поддержки молодежи, ее социальных инициатив) и помочь молодым людям определить и реализовать свои социальные интересы, потребности, жизненные перспективы. Решению этой задачи служит государственная молодежная политика.</w:t>
      </w:r>
    </w:p>
    <w:p w:rsidR="00057B80" w:rsidRPr="00396F17" w:rsidRDefault="00057B80" w:rsidP="00E16278">
      <w:pPr>
        <w:spacing w:line="360" w:lineRule="auto"/>
        <w:ind w:firstLine="709"/>
        <w:jc w:val="both"/>
        <w:rPr>
          <w:noProof/>
          <w:color w:val="000000"/>
          <w:sz w:val="28"/>
          <w:szCs w:val="28"/>
        </w:rPr>
      </w:pPr>
    </w:p>
    <w:p w:rsidR="00057B80" w:rsidRPr="00396F17" w:rsidRDefault="00994A77" w:rsidP="00E16278">
      <w:pPr>
        <w:spacing w:line="360" w:lineRule="auto"/>
        <w:ind w:firstLine="709"/>
        <w:jc w:val="both"/>
        <w:rPr>
          <w:b/>
          <w:bCs/>
          <w:noProof/>
          <w:color w:val="000000"/>
          <w:sz w:val="28"/>
          <w:szCs w:val="28"/>
        </w:rPr>
      </w:pPr>
      <w:bookmarkStart w:id="19" w:name="_Toc74622162"/>
      <w:bookmarkStart w:id="20" w:name="_Toc74659422"/>
      <w:bookmarkStart w:id="21" w:name="_Toc74659499"/>
      <w:bookmarkStart w:id="22" w:name="_Toc74659533"/>
      <w:bookmarkStart w:id="23" w:name="_Toc74659558"/>
      <w:bookmarkStart w:id="24" w:name="_Toc74659640"/>
      <w:r w:rsidRPr="00396F17">
        <w:rPr>
          <w:noProof/>
          <w:color w:val="000000"/>
          <w:sz w:val="28"/>
          <w:szCs w:val="28"/>
        </w:rPr>
        <w:br w:type="page"/>
      </w:r>
      <w:r w:rsidR="00057B80" w:rsidRPr="00396F17">
        <w:rPr>
          <w:b/>
          <w:bCs/>
          <w:noProof/>
          <w:color w:val="000000"/>
          <w:sz w:val="28"/>
          <w:szCs w:val="28"/>
        </w:rPr>
        <w:t>1.2 Основные цели и задачи</w:t>
      </w:r>
      <w:r w:rsidR="00E16278" w:rsidRPr="00396F17">
        <w:rPr>
          <w:b/>
          <w:bCs/>
          <w:noProof/>
          <w:color w:val="000000"/>
          <w:sz w:val="28"/>
          <w:szCs w:val="28"/>
        </w:rPr>
        <w:t xml:space="preserve"> </w:t>
      </w:r>
      <w:r w:rsidR="00057B80" w:rsidRPr="00396F17">
        <w:rPr>
          <w:b/>
          <w:bCs/>
          <w:noProof/>
          <w:color w:val="000000"/>
          <w:sz w:val="28"/>
          <w:szCs w:val="28"/>
        </w:rPr>
        <w:t>молодежной политики</w:t>
      </w:r>
      <w:bookmarkEnd w:id="19"/>
      <w:bookmarkEnd w:id="20"/>
      <w:bookmarkEnd w:id="21"/>
      <w:bookmarkEnd w:id="22"/>
      <w:bookmarkEnd w:id="23"/>
      <w:bookmarkEnd w:id="24"/>
    </w:p>
    <w:p w:rsidR="00057B80" w:rsidRPr="00396F17" w:rsidRDefault="00057B80"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Для современной социально-экономической ситуации типичны ограниченность государственных ресурсов и государства в регулировании социальных процессов, что привело к ограничению возможностей молодежи при получении образования, трудоустройства, снижению материального уровня жизни, к затруднениям в решении жилищных вопросов.</w:t>
      </w:r>
      <w:r w:rsidR="00E16278" w:rsidRPr="00396F17">
        <w:rPr>
          <w:noProof/>
          <w:color w:val="000000"/>
          <w:sz w:val="28"/>
          <w:szCs w:val="28"/>
        </w:rPr>
        <w:t xml:space="preserve"> </w:t>
      </w:r>
      <w:r w:rsidRPr="00396F17">
        <w:rPr>
          <w:noProof/>
          <w:color w:val="000000"/>
          <w:sz w:val="28"/>
          <w:szCs w:val="28"/>
        </w:rPr>
        <w:t xml:space="preserve">Решение коренных проблем жизнедеятельности молодого человека недостаточно гарантировано государством и необходимы действия, компенсирующие эту недостаточность. Эта ситуация порождает и усиливает антиобщественное и девиантное поведение молодежи, что весьма чувствительно отражается на функционировании государства и жизни молодого человека. Эти явления имманентно не присущи человеческой жизнедеятельности, являются порождением социально-экономических условий жизни общества и паразитированием определенных черт личности человека. Следует отметить, что основные направления и приоритеты молодежной политики определяются с учетом содержания и структуры деятельности министерств и ведомств социального блока и реализуемых ими социальных программ. В Федеральной программе «Молодежь России», принятой на 2001-2005 гг. определены следующие основные направления: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поддержка общественно значимых инициатив, общественно полезной деятельности молодежи, молодежных, детских общественных объединений;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содействие обеспечению экономической самостоятельности молодых граждан и реализации их права на труд;</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государственная поддержка молодых семей;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оказание социальных услуг для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обеспечение условий для охраны здоровья, формирования здорового образа жизни молодых граждан, их воспитания и образования.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Приоритетные направления государственной молодежной политики в субъектах Российской Федерации определяются в соответствии с законодательством Российской Федерации, законодательством субъектов Российской Федерации на основе учета социальных потребностей молодежи, национальных традиций, особенностей территорий соответствующих субъектов Российской Федерации.</w:t>
      </w:r>
      <w:bookmarkStart w:id="25" w:name="HL_29"/>
      <w:bookmarkStart w:id="26" w:name="HL_31"/>
      <w:bookmarkEnd w:id="25"/>
      <w:bookmarkEnd w:id="26"/>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Принципы деятельности органов исполнительной власти государства по реализации ГМП основываются на конституционных положениях равенства прав и свобод человека и гражданина, государственной защиты указанных прав и свобод, создания условий достойной жизни и свободного развития человека и гражданина. Реализация этих положений в отношении молодежи обеспечивается на следующих принципах:</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1. Принцип ответственности - государство ответственно перед новыми поколениями россиян за социально-экономическое, экологическое, культурное состояние страны, а новые поколения ответственны за сохранение и преумножение полученного наследия.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2. Принцип преемственности - государственная молодёжная политика не может зависеть от организационных перемен в системе управления государством, прихода либо ухода тех или иных политических деятелей, должностных лиц органов государственной власти. Принятые стратегические направления государственной молодежной политики не должны пересматриваться чаще, чем раз в 10-15 лет.</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3. Принцип приоритетности - меры в области государственной молодежной политики разрабатываются и осуществляются в качестве приоритетных в деятельности государства по обеспечению социально-экономического и культурного развития России. Стратегическая сторона этого принципа состоит в признании высокой эффективности инвестиций в молодежь. Эта установка предполагает подход к расчетам финансовых средств на цели поддержки молодежи и ее объединений, основанный на прогнозировании позитивных (в том числе и финансовых) последствий от таких социальных вложений как в обозримой, так и особенно в отдаленной перспективе.</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4. Принцип участия - молодежь — не только объект воспитания и образования, но и сознательный участник социальных преобразований. Поддержка молодежных объединений является не только актуальной задачей, но и перспективным направлением деятельности органов государственной власти, преследующей цели самореализации молодежи в российском обществе, что невозможно без ее реального участия в реформах и становлении новых социальных основ жизни россиян. Молодежные детские общественные объединения – активные участники формирования и реализации государственной молодежной политики в Российской Федерации.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Разработка современной концепции государственной молодежной политики призвана учитывать государственную политику в сфере экономики, образования, науки, культуры, физкультуры и спорта, здравоохранения и отдыха и находить свои механизмы содействия их реализации. Только координация и совместное осуществление различных направлений социальной политики сделает их сильными в своей особенности и общности. Главное в государственной молодежной политике - повышение субъектности молодого человека и молодежи как социальной группы в реализации собственных, государственных и общественных интересов.</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Государственная молодежная политика в Российской Федерации осуществляется в целях:</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создания правовых, социально-экономических условий выбора молодыми гражданами своего жизненного пути, осуществления выдвигаемых ими программ (проектов) в области государственной молодежной политики в Российской Федерации, социального становления, самореализации и участия молодых граждан в общественной деятельности;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воспитания и образования молодежи, защиты ее прав и законных интересов;</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реализации общественно значимых инициатив, общественно полезной деятельности молодежи, молодежных, детских общественных объединений;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содействия социальному, культурному, духовному и физическому развитию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недопущения дискриминации молодых граждан по мотивам возраста;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создания условий для более полного включения молодежи в социально-экономическую, политическую и культурную жизнь общества;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расширения возможностей молодого человека в выборе своего жизненного пути, достижении личного успеха;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реализации инновационного потенциала молодежи в интересах общественного развития и развития самой молодежи [Концепция государственной молодежной политики Российской Федерации].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Цели государственной молодежной политики реализуются на всех уровнях государственной власти и управления Российской Федерации. Устанавливаемые соответствующими государственными органами задачи в сфере реализации молодежной политики не должны противоречить ее целям.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Задачи по реализации молодежной политики определяются всеми государственными органами исполнительной власти и утверждаются Межправительственной комиссий по работе с молодежью. Задачи по реализации молодежной политики в субъектах РФ рассматриваются и утверждаются государственными органами исполнительной власти субъекта РФ. Молодежные, детские общественные объединения являются активными участниками формирования и реализации государственной молодежной политики в Российской Федерации. Поддержка молодежных объединений является не только актуальной задачей, но и перспективным направлением деятельности органов государственной власти, преследующей цели самореализации молодежи в российском обществе, что невозможно без ее реального участия в реформах и становлении новых социальных основ жизни россиян.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Программе муниципальной молодежной политики «Молодежь XXI века» определены следующие задачи: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создание условий для гражданского становления, физического, духовно-нравственного и патриотического воспитания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решение социально-экономических проблем молодежи, осуществление социальной поддержки и защиты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формирование здорового образа жизни детей и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интеллектуальное развитие молодежи; развитие художественного и научного творчества;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активизация деятельности студентов ВУЗов и ССУЗов в подготовке и выработке решений по важнейшим вопросам жизни ВУЗа (ССУЗа);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объединение студенчества города для активного участия в общественной жизни;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формирование и укрепление правовых, экономических и организационных условий для защиты студенчества;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получение школьниками навыков общения и разрешения конфликтов, планирование мероприятий, повышение интереса к участию в культурной жизни школы и города в целом;</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правовая защита и социальная поддержка молодежи, детских и молодежных общественных объединений.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Основанием для определения основных направлений и приоритетов государственной молодежной политики является широкий взаимосвязанный круг процессов и явлений: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общие задачи государственной политики;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возможности и ресурсы государственной власти;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содержание и направленность социальной политики, реализуемые социальные программы;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уровень развитости государственной молодежной политики;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этапы жизненного пути молодежи;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реализация прав молодого человека как гражданина;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характер процессов включения в трудовую и общественную жизнь.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Следует иметь в виду, что ряд приоритетных направлений государственной молодежной политики имеют постоянное, контактное значение и связаны с обеспечением необходимых и достаточных условий для вхождения молодежи в трудовую и общественную жизнь и актуальных в любых социально-экономических условиях функционирования государства; другие приоритетные направления актуальны для конкретных социально-экономических и политических условий, определяются уровнем зрелости отношений, деятельности, функционирования институтов и объектов их воздействия, национальными и региональными особенностями.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При определении основных направлений и приоритетов государственной молодежной политики следует исходить из общей концепции государственной политики, учитывать отраслевые концепции и отраслевые программы, общее и устойчивое в региональных программах.</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Стратегические цели государственной политики направлены на: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создание основы устойчивого экономического и духовного развития России, обеспечение высокого качества жизни народа и национальной безопасности;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укрепления демократического правового государства и развития гражданского общества;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кадровое обеспечение динамично развивающейся рыночной экономики, интегрирующейся в мировое хозяйство, обладающей высокой конкурентоспособностью и инвестиционной привлекательностью;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утверждение статуса России в мировом сообществе как великой державы в области образования, культуры, искусства, науки, высоких технологий и экономики.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соответствии с этими приоритетами государственных интересов в отношении молодежи должны быть:</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воспитание патриота – гражданина, заботящегося об экономическом процветании и преемственности духовных традиций нашего общества;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воспитание гражданина, активно участвующего в государственной и общественной жизни, в функционировании институтов гражданского общества, в том числе в работе молодежных и детских общественных объединений;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подготовка человека, имеющего современное общее и профессиональное образование, соответствующее структуре и динамике материального и духовного производства;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становление высокоразвитого человека, знающего историю и культуру своего государства, ее достижения в экономике, науке, литературе и искусстве.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Социальная политика, включающая в себя социальное развитие, социальную поддержку и социальную помощь, семейную и демографическую политику, основывается на партнерстве государства и личности, создание условий для социального становления и развития, обеспечение равных стартовых возможностей, социальную поддержку в получении общего и профессионального образования, в занятиях художественном, научном и техническом творчестве, адресную социальную помощь тем, у кого ограничены собственные возможности, и тем, кто попал в трудные жизненные обстоятельства.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Применительно к государственной молодежной политике это означает:</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соблюдение и недопущение нарушений прав и свобод молодого человека – гражданина;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социальная поддержка молодых людей, у которых затруднен доступ к образованию и реализации и развитию своих способностей; работа с одаренными детьми и творческой молодежью;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адресную социальную помощь;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социальную поддержку молодой семье.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Естественный процесс жизнедеятельности гражданина предполагает решение вопросов здоровья (в т.ч., рождение, здравоохранения, роль семьи), образование (общее и профессиональное) и воспитание (связь школы, семьи и общественности), профессиональную ориентацию и профессиональную подготовку, трудоустройство и занятость, образование семьи.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Эти проблемы осуществляются в деятельности органов здравоохранения, образования, культуры, физкультуры и спорта, СМИ, труда и социальной защиты. Реализацией прав молодого человека как гражданина занимаются государственные орган исполнительной власти, органы милиции, прокуратуры, суда, сам гражданин. В решении этих проблем участвуют и органы по делам молодежи, но только с точки зрения ГМП.</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Для современной социально-экономической ситуации типичны ограниченность государственных ресурсов и государства в регулировании социальных процессов, что привело к ограничению возможностей молодежи при получении образования, трудоустройства, снижению материального уровня жизни, к затруднениям в решении жилищных вопросов. Коренные проблемы жизнедеятельности молодого человека недостаточно гарантированы государства и необходимы действия, компенсирующие эту недостаточность.</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Эта ситуация порождает и усиливает антиобщественное и девиантное поведение молодежи, что весьма чувствительно отражается на функционировании государства и жизни молодого человека. Эти явления - имманентно не присущи человеческой жизнедеятельности, являются порождением социально-экономических условий жизни общества и паразитированием определенных черт личности человека.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Определение основных направлений и приоритетов ГМП следует определять с учетом содержания и структуры деятельности министерств и ведомств социального блока и реализуемых ими социальных программ.</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Федеральной программе “Молодежь России”, принятой на 2001-2005 гг. определены следующие основные направления. Учитывая специфику концептуального и проектного документов, возможно уточнить и дифференцировать основные направления и приоритеты ГМП.</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Приоритетными направлениями государственной молодежной политики в Российской Федерации являются: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поддержка общественно значимых инициатив, общественно полезной деятельности молодежи, молодежных, детских общественных объединений;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содействие обеспечению экономической самостоятельности молодых граждан и реализации их права на труд;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государственная поддержка молодых семей;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оказание социальных услуг для молодежи;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обеспечение условий для охраны здоровья, формирования здорового образа жизни молодых граждан, их воспитания и образования.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Приоритетные направления государственной молодежной политики в субъектах Российской Федерации определяются в соответствии с законодательством Российской Федерации, законодательством субъектов Российской Федерации на основе учета социальных потребностей молодежи, национальных традиций, особенностей территорий соответствующих субъектов Российской Федерации.</w:t>
      </w:r>
    </w:p>
    <w:p w:rsidR="00994A77" w:rsidRPr="00396F17" w:rsidRDefault="00994A77" w:rsidP="00E16278">
      <w:pPr>
        <w:spacing w:line="360" w:lineRule="auto"/>
        <w:ind w:firstLine="709"/>
        <w:jc w:val="both"/>
        <w:rPr>
          <w:noProof/>
          <w:color w:val="000000"/>
          <w:sz w:val="28"/>
          <w:szCs w:val="28"/>
        </w:rPr>
      </w:pPr>
      <w:bookmarkStart w:id="27" w:name="HL_33"/>
      <w:bookmarkStart w:id="28" w:name="HL_34"/>
      <w:bookmarkStart w:id="29" w:name="_Toc74622163"/>
      <w:bookmarkStart w:id="30" w:name="_Toc74659423"/>
      <w:bookmarkStart w:id="31" w:name="_Toc74659500"/>
      <w:bookmarkStart w:id="32" w:name="_Toc74659534"/>
      <w:bookmarkStart w:id="33" w:name="_Toc74659559"/>
      <w:bookmarkStart w:id="34" w:name="_Toc74659641"/>
      <w:bookmarkEnd w:id="27"/>
      <w:bookmarkEnd w:id="28"/>
    </w:p>
    <w:p w:rsidR="00057B80" w:rsidRPr="00396F17" w:rsidRDefault="00057B80" w:rsidP="00E16278">
      <w:pPr>
        <w:spacing w:line="360" w:lineRule="auto"/>
        <w:ind w:firstLine="709"/>
        <w:jc w:val="both"/>
        <w:rPr>
          <w:b/>
          <w:bCs/>
          <w:noProof/>
          <w:color w:val="000000"/>
          <w:sz w:val="28"/>
          <w:szCs w:val="28"/>
        </w:rPr>
      </w:pPr>
      <w:r w:rsidRPr="00396F17">
        <w:rPr>
          <w:b/>
          <w:bCs/>
          <w:noProof/>
          <w:color w:val="000000"/>
          <w:sz w:val="28"/>
          <w:szCs w:val="28"/>
        </w:rPr>
        <w:t>1.3 Субъекты реализации молодежной политики</w:t>
      </w:r>
      <w:bookmarkEnd w:id="29"/>
      <w:bookmarkEnd w:id="30"/>
      <w:bookmarkEnd w:id="31"/>
      <w:bookmarkEnd w:id="32"/>
      <w:bookmarkEnd w:id="33"/>
      <w:bookmarkEnd w:id="34"/>
    </w:p>
    <w:p w:rsidR="00057B80" w:rsidRPr="00396F17" w:rsidRDefault="00057B80"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Государственная молодежная политика представляет собой целенаправленную деятельность органов государственной власти, общественных объединений и иных социальных институтов, направленную на решение проблем молодежи во всех сферах ее жизнедеятельности.(ссылка на ФЗ «Основные направления молодежной политики») Политика по отношению к молодежи формируется на уровне общества и государства. Государство обладает наибольшими ресурсами для проведения целостной молодежной политики.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Необходимость разработки особой политики государства по отношению к молодежи подтверждает международный опыт. Об этом убедительно свидетельствует практика осуществления молодежной политики (ее закрепления в конституциях) в зарубежных странах - Германии, Франции, Швеции, США, Италии, Испании и др. К началу 90-х гг., по данным ООН, в мире насчитывалось более 130 стран, принявших специальные законодательные акты по вопросам развития и социальной защиты молодежи, около 90 стран имеют на высшем государственном уровне органы и структуры, непосредственно вырабатывающие и координирующие государственную молодежную политику [Подходы к реализации государственной молодежной политики: Япония, Германия. Швеция. – М., 2002].</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Естественный процесс жизнедеятельности гражданина предполагает решение вопросов</w:t>
      </w:r>
      <w:r w:rsidR="00E16278" w:rsidRPr="00396F17">
        <w:rPr>
          <w:noProof/>
          <w:color w:val="000000"/>
          <w:sz w:val="28"/>
          <w:szCs w:val="28"/>
        </w:rPr>
        <w:t xml:space="preserve"> </w:t>
      </w:r>
      <w:r w:rsidRPr="00396F17">
        <w:rPr>
          <w:noProof/>
          <w:color w:val="000000"/>
          <w:sz w:val="28"/>
          <w:szCs w:val="28"/>
        </w:rPr>
        <w:t>здоровья, образования (общее и профессиональное) и воспитания (связь школы, семьи и общественности), а так же профессиональную ориентацию и профессиональную подготовку, трудоустройство и занятость, образование семьи. Эти проблемы осуществляются в деятельности органов здравоохранения, образования, культуры, физкультуры и спорта, СМИ, труда и социальной защиты. Реализацией прав молодого человека как гражданина занимаются государственные органы исполнительной власти, органы милиции, прокуратуры, суда, сам гражданин. В решении этих проблем участвуют и органы по делам молодежи, но только с точки зрения молодежной политики.</w:t>
      </w:r>
    </w:p>
    <w:p w:rsidR="00057B80" w:rsidRPr="00396F17" w:rsidRDefault="00057B80"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b/>
          <w:bCs/>
          <w:noProof/>
          <w:color w:val="000000"/>
          <w:sz w:val="28"/>
          <w:szCs w:val="28"/>
        </w:rPr>
      </w:pPr>
      <w:bookmarkStart w:id="35" w:name="_Toc74622164"/>
      <w:bookmarkStart w:id="36" w:name="_Toc74659424"/>
      <w:bookmarkStart w:id="37" w:name="_Toc74659501"/>
      <w:bookmarkStart w:id="38" w:name="_Toc74659535"/>
      <w:bookmarkStart w:id="39" w:name="_Toc74659560"/>
      <w:bookmarkStart w:id="40" w:name="_Toc74659642"/>
      <w:r w:rsidRPr="00396F17">
        <w:rPr>
          <w:b/>
          <w:bCs/>
          <w:noProof/>
          <w:color w:val="000000"/>
          <w:sz w:val="28"/>
          <w:szCs w:val="28"/>
        </w:rPr>
        <w:t>1.3.1</w:t>
      </w:r>
      <w:r w:rsidR="00E16278" w:rsidRPr="00396F17">
        <w:rPr>
          <w:b/>
          <w:bCs/>
          <w:noProof/>
          <w:color w:val="000000"/>
          <w:sz w:val="28"/>
          <w:szCs w:val="28"/>
        </w:rPr>
        <w:t xml:space="preserve"> </w:t>
      </w:r>
      <w:r w:rsidRPr="00396F17">
        <w:rPr>
          <w:b/>
          <w:bCs/>
          <w:noProof/>
          <w:color w:val="000000"/>
          <w:sz w:val="28"/>
          <w:szCs w:val="28"/>
        </w:rPr>
        <w:t>Федеральные органы исполнительной власти</w:t>
      </w:r>
      <w:bookmarkEnd w:id="35"/>
      <w:bookmarkEnd w:id="36"/>
      <w:bookmarkEnd w:id="37"/>
      <w:bookmarkEnd w:id="38"/>
      <w:bookmarkEnd w:id="39"/>
      <w:bookmarkEnd w:id="40"/>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Компетенция федеральных органов исполнительной власти, реализующих государственную молодежную политику в Российской Федерации и осуществляющих государственную поддержку органов местного самоуправления, общественных объединений и иных некоммерческих организаций, осуществляющих в соответствии с законодательством Российской Федерации деятельность в указанной области, устанавливается Правительством Российской Федерации. Федеральные органы при реализации государственной молодежной политики в Российской Федерации привлекают общественные объединения, иные некоммерческие организации и граждан к осуществлению на условиях договоров деятельности в указанной области, используют меры по стимулированию такой деятельности.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 полномочиям федеральных органов государственной власти в области государственной молодежной политики в Российской Федерации относятся: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определение основ государственной молодежной политики в Российской Федерации;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формирование федеральных органов исполнительной власти, реализующих государственную молодежную политику в Российской Федерации;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разработка и реализация федеральных целевых программ в области государственной молодежной политики в Российской Федерации;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обеспечение финансирования федеральных целевых программ в области государственной молодежной политики в Российской Федерации и мероприятий по ее реализации за счет средств федерального бюджета и внебюджетных источников;</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выполнение международных обязательств Российской Федерации и представление интересов Российской Федерации в международных организациях по вопросам государственной молодежной политики в Российской Федерации.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По вопросам государственной молодежной политики в Российской Федерации, относящимся к совместному ведению Российской Федерации и субъектов Российской Федерации, федеральные органы государственной власти осуществляют:</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разработку социальных норм и нормативов, обеспечивающих реализацию прав и законных интересов молодежи в области воспитания, образования, науки, культуры, физической культуры и спорта, здравоохранения, социальной защиты;</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информационное обеспечение и научное обоснование деятельности по реализации государственной молодежной политики в Российской Федерации;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долевое финансирование межрегиональных целевых программ в области государственной молодежной политики в Российской Федерации и мероприятий по ее реализации;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ведение реестров молодежных, детских общественных объединений и осуществление государственной поддержки деятельности указанных объединений;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обеспечение мер стимулирования деятельности организаций и граждан по реализации государственной молодежной политики в Российской Федерации;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установление мер государственной поддержки молодых семей;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обеспечение занятости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обеспечение летнего отдыха детей и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организацию подготовки, переподготовки и повышения квалификации государственных служащих, осуществляющих реализацию государственной молодежной политики в Российской Федерации;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проведение научных исследований по проблемам государственной молодежной политики в Российской Федерации, а также социальных экспертиз программ (проектов) в области государственной молодежной политики в Российской Федерации;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обеспечение координации деятельности организаций по реализации государственной молодежной политики в Российской Федерации;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обеспечение соблюдения законодательства о государственной молодежной политике в Российской Федерации.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соответствии с законодательством Российской Федерации координация деятельности федеральных органов исполнительной власти в области государственной молодежной политики в Российской Федерации осуществляется уполномоченным федеральным органом исполнительной власти по реализации государственной молодежной политики в Российской Федерации.</w:t>
      </w:r>
    </w:p>
    <w:p w:rsidR="00057B80" w:rsidRPr="00396F17" w:rsidRDefault="00057B80"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b/>
          <w:bCs/>
          <w:noProof/>
          <w:color w:val="000000"/>
          <w:sz w:val="28"/>
          <w:szCs w:val="28"/>
        </w:rPr>
      </w:pPr>
      <w:bookmarkStart w:id="41" w:name="_Toc74622165"/>
      <w:bookmarkStart w:id="42" w:name="_Toc74659425"/>
      <w:bookmarkStart w:id="43" w:name="_Toc74659502"/>
      <w:bookmarkStart w:id="44" w:name="_Toc74659536"/>
      <w:bookmarkStart w:id="45" w:name="_Toc74659561"/>
      <w:bookmarkStart w:id="46" w:name="_Toc74659643"/>
      <w:r w:rsidRPr="00396F17">
        <w:rPr>
          <w:b/>
          <w:bCs/>
          <w:noProof/>
          <w:color w:val="000000"/>
          <w:sz w:val="28"/>
          <w:szCs w:val="28"/>
        </w:rPr>
        <w:t>1.3.2 Органы исполнительной власти субъектов Российской Федерации</w:t>
      </w:r>
      <w:bookmarkEnd w:id="41"/>
      <w:bookmarkEnd w:id="42"/>
      <w:bookmarkEnd w:id="43"/>
      <w:bookmarkEnd w:id="44"/>
      <w:bookmarkEnd w:id="45"/>
      <w:bookmarkEnd w:id="46"/>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Федеральные</w:t>
      </w:r>
      <w:r w:rsidR="00E16278" w:rsidRPr="00396F17">
        <w:rPr>
          <w:noProof/>
          <w:color w:val="000000"/>
          <w:sz w:val="28"/>
          <w:szCs w:val="28"/>
        </w:rPr>
        <w:t xml:space="preserve"> </w:t>
      </w:r>
      <w:r w:rsidRPr="00396F17">
        <w:rPr>
          <w:noProof/>
          <w:color w:val="000000"/>
          <w:sz w:val="28"/>
          <w:szCs w:val="28"/>
        </w:rPr>
        <w:t>органы</w:t>
      </w:r>
      <w:r w:rsidR="00E16278" w:rsidRPr="00396F17">
        <w:rPr>
          <w:noProof/>
          <w:color w:val="000000"/>
          <w:sz w:val="28"/>
          <w:szCs w:val="28"/>
        </w:rPr>
        <w:t xml:space="preserve"> </w:t>
      </w:r>
      <w:r w:rsidRPr="00396F17">
        <w:rPr>
          <w:noProof/>
          <w:color w:val="000000"/>
          <w:sz w:val="28"/>
          <w:szCs w:val="28"/>
        </w:rPr>
        <w:t>исполнительной</w:t>
      </w:r>
      <w:r w:rsidR="00E16278" w:rsidRPr="00396F17">
        <w:rPr>
          <w:noProof/>
          <w:color w:val="000000"/>
          <w:sz w:val="28"/>
          <w:szCs w:val="28"/>
        </w:rPr>
        <w:t xml:space="preserve"> </w:t>
      </w:r>
      <w:r w:rsidRPr="00396F17">
        <w:rPr>
          <w:noProof/>
          <w:color w:val="000000"/>
          <w:sz w:val="28"/>
          <w:szCs w:val="28"/>
        </w:rPr>
        <w:t>власти</w:t>
      </w:r>
      <w:r w:rsidR="00E16278" w:rsidRPr="00396F17">
        <w:rPr>
          <w:noProof/>
          <w:color w:val="000000"/>
          <w:sz w:val="28"/>
          <w:szCs w:val="28"/>
        </w:rPr>
        <w:t xml:space="preserve"> </w:t>
      </w:r>
      <w:r w:rsidRPr="00396F17">
        <w:rPr>
          <w:noProof/>
          <w:color w:val="000000"/>
          <w:sz w:val="28"/>
          <w:szCs w:val="28"/>
        </w:rPr>
        <w:t>по</w:t>
      </w:r>
      <w:r w:rsidR="00E16278" w:rsidRPr="00396F17">
        <w:rPr>
          <w:noProof/>
          <w:color w:val="000000"/>
          <w:sz w:val="28"/>
          <w:szCs w:val="28"/>
        </w:rPr>
        <w:t xml:space="preserve"> </w:t>
      </w:r>
      <w:r w:rsidRPr="00396F17">
        <w:rPr>
          <w:noProof/>
          <w:color w:val="000000"/>
          <w:sz w:val="28"/>
          <w:szCs w:val="28"/>
        </w:rPr>
        <w:t>реализации государственной</w:t>
      </w:r>
      <w:r w:rsidR="00E16278" w:rsidRPr="00396F17">
        <w:rPr>
          <w:noProof/>
          <w:color w:val="000000"/>
          <w:sz w:val="28"/>
          <w:szCs w:val="28"/>
        </w:rPr>
        <w:t xml:space="preserve"> </w:t>
      </w:r>
      <w:r w:rsidRPr="00396F17">
        <w:rPr>
          <w:noProof/>
          <w:color w:val="000000"/>
          <w:sz w:val="28"/>
          <w:szCs w:val="28"/>
        </w:rPr>
        <w:t>молодежной</w:t>
      </w:r>
      <w:r w:rsidR="00E16278" w:rsidRPr="00396F17">
        <w:rPr>
          <w:noProof/>
          <w:color w:val="000000"/>
          <w:sz w:val="28"/>
          <w:szCs w:val="28"/>
        </w:rPr>
        <w:t xml:space="preserve"> </w:t>
      </w:r>
      <w:r w:rsidRPr="00396F17">
        <w:rPr>
          <w:noProof/>
          <w:color w:val="000000"/>
          <w:sz w:val="28"/>
          <w:szCs w:val="28"/>
        </w:rPr>
        <w:t>политики</w:t>
      </w:r>
      <w:r w:rsidR="00E16278" w:rsidRPr="00396F17">
        <w:rPr>
          <w:noProof/>
          <w:color w:val="000000"/>
          <w:sz w:val="28"/>
          <w:szCs w:val="28"/>
        </w:rPr>
        <w:t xml:space="preserve"> </w:t>
      </w:r>
      <w:r w:rsidRPr="00396F17">
        <w:rPr>
          <w:noProof/>
          <w:color w:val="000000"/>
          <w:sz w:val="28"/>
          <w:szCs w:val="28"/>
        </w:rPr>
        <w:t>осуществляют</w:t>
      </w:r>
      <w:r w:rsidR="00E16278" w:rsidRPr="00396F17">
        <w:rPr>
          <w:noProof/>
          <w:color w:val="000000"/>
          <w:sz w:val="28"/>
          <w:szCs w:val="28"/>
        </w:rPr>
        <w:t xml:space="preserve"> </w:t>
      </w:r>
      <w:r w:rsidRPr="00396F17">
        <w:rPr>
          <w:noProof/>
          <w:color w:val="000000"/>
          <w:sz w:val="28"/>
          <w:szCs w:val="28"/>
        </w:rPr>
        <w:t>меры государственной поддержки молодежных и детских объединений, а также координируют</w:t>
      </w:r>
      <w:r w:rsidR="00E16278" w:rsidRPr="00396F17">
        <w:rPr>
          <w:noProof/>
          <w:color w:val="000000"/>
          <w:sz w:val="28"/>
          <w:szCs w:val="28"/>
        </w:rPr>
        <w:t xml:space="preserve"> </w:t>
      </w:r>
      <w:r w:rsidRPr="00396F17">
        <w:rPr>
          <w:noProof/>
          <w:color w:val="000000"/>
          <w:sz w:val="28"/>
          <w:szCs w:val="28"/>
        </w:rPr>
        <w:t>деятельность</w:t>
      </w:r>
      <w:r w:rsidR="00E16278" w:rsidRPr="00396F17">
        <w:rPr>
          <w:noProof/>
          <w:color w:val="000000"/>
          <w:sz w:val="28"/>
          <w:szCs w:val="28"/>
        </w:rPr>
        <w:t xml:space="preserve"> </w:t>
      </w:r>
      <w:r w:rsidRPr="00396F17">
        <w:rPr>
          <w:noProof/>
          <w:color w:val="000000"/>
          <w:sz w:val="28"/>
          <w:szCs w:val="28"/>
        </w:rPr>
        <w:t>по</w:t>
      </w:r>
      <w:r w:rsidR="00E16278" w:rsidRPr="00396F17">
        <w:rPr>
          <w:noProof/>
          <w:color w:val="000000"/>
          <w:sz w:val="28"/>
          <w:szCs w:val="28"/>
        </w:rPr>
        <w:t xml:space="preserve"> </w:t>
      </w:r>
      <w:r w:rsidRPr="00396F17">
        <w:rPr>
          <w:noProof/>
          <w:color w:val="000000"/>
          <w:sz w:val="28"/>
          <w:szCs w:val="28"/>
        </w:rPr>
        <w:t>осуществлению</w:t>
      </w:r>
      <w:r w:rsidR="00E16278" w:rsidRPr="00396F17">
        <w:rPr>
          <w:noProof/>
          <w:color w:val="000000"/>
          <w:sz w:val="28"/>
          <w:szCs w:val="28"/>
        </w:rPr>
        <w:t xml:space="preserve"> </w:t>
      </w:r>
      <w:r w:rsidRPr="00396F17">
        <w:rPr>
          <w:noProof/>
          <w:color w:val="000000"/>
          <w:sz w:val="28"/>
          <w:szCs w:val="28"/>
        </w:rPr>
        <w:t>этих</w:t>
      </w:r>
      <w:r w:rsidR="00E16278" w:rsidRPr="00396F17">
        <w:rPr>
          <w:noProof/>
          <w:color w:val="000000"/>
          <w:sz w:val="28"/>
          <w:szCs w:val="28"/>
        </w:rPr>
        <w:t xml:space="preserve"> </w:t>
      </w:r>
      <w:r w:rsidRPr="00396F17">
        <w:rPr>
          <w:noProof/>
          <w:color w:val="000000"/>
          <w:sz w:val="28"/>
          <w:szCs w:val="28"/>
        </w:rPr>
        <w:t>мер</w:t>
      </w:r>
      <w:r w:rsidR="00E16278" w:rsidRPr="00396F17">
        <w:rPr>
          <w:noProof/>
          <w:color w:val="000000"/>
          <w:sz w:val="28"/>
          <w:szCs w:val="28"/>
        </w:rPr>
        <w:t xml:space="preserve"> </w:t>
      </w:r>
      <w:r w:rsidRPr="00396F17">
        <w:rPr>
          <w:noProof/>
          <w:color w:val="000000"/>
          <w:sz w:val="28"/>
          <w:szCs w:val="28"/>
        </w:rPr>
        <w:t>на межрегиональном уровне.</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На основании закона РФ от 26.05.1995. (ред. от 21.03.2002.) «О государственной поддержке молодежных и детских общественных объединений» Правительство</w:t>
      </w:r>
      <w:r w:rsidR="00E16278" w:rsidRPr="00396F17">
        <w:rPr>
          <w:noProof/>
          <w:color w:val="000000"/>
          <w:sz w:val="28"/>
          <w:szCs w:val="28"/>
        </w:rPr>
        <w:t xml:space="preserve"> </w:t>
      </w:r>
      <w:r w:rsidRPr="00396F17">
        <w:rPr>
          <w:noProof/>
          <w:color w:val="000000"/>
          <w:sz w:val="28"/>
          <w:szCs w:val="28"/>
        </w:rPr>
        <w:t>Российской</w:t>
      </w:r>
      <w:r w:rsidR="00E16278" w:rsidRPr="00396F17">
        <w:rPr>
          <w:noProof/>
          <w:color w:val="000000"/>
          <w:sz w:val="28"/>
          <w:szCs w:val="28"/>
        </w:rPr>
        <w:t xml:space="preserve"> </w:t>
      </w:r>
      <w:r w:rsidRPr="00396F17">
        <w:rPr>
          <w:noProof/>
          <w:color w:val="000000"/>
          <w:sz w:val="28"/>
          <w:szCs w:val="28"/>
        </w:rPr>
        <w:t>Федерации</w:t>
      </w:r>
      <w:r w:rsidR="00E16278" w:rsidRPr="00396F17">
        <w:rPr>
          <w:noProof/>
          <w:color w:val="000000"/>
          <w:sz w:val="28"/>
          <w:szCs w:val="28"/>
        </w:rPr>
        <w:t xml:space="preserve"> </w:t>
      </w:r>
      <w:r w:rsidRPr="00396F17">
        <w:rPr>
          <w:noProof/>
          <w:color w:val="000000"/>
          <w:sz w:val="28"/>
          <w:szCs w:val="28"/>
        </w:rPr>
        <w:t>поручает</w:t>
      </w:r>
      <w:r w:rsidR="00E16278" w:rsidRPr="00396F17">
        <w:rPr>
          <w:noProof/>
          <w:color w:val="000000"/>
          <w:sz w:val="28"/>
          <w:szCs w:val="28"/>
        </w:rPr>
        <w:t xml:space="preserve"> </w:t>
      </w:r>
      <w:r w:rsidRPr="00396F17">
        <w:rPr>
          <w:noProof/>
          <w:color w:val="000000"/>
          <w:sz w:val="28"/>
          <w:szCs w:val="28"/>
        </w:rPr>
        <w:t>федеральным министерствам</w:t>
      </w:r>
      <w:r w:rsidR="00E16278" w:rsidRPr="00396F17">
        <w:rPr>
          <w:noProof/>
          <w:color w:val="000000"/>
          <w:sz w:val="28"/>
          <w:szCs w:val="28"/>
        </w:rPr>
        <w:t xml:space="preserve"> </w:t>
      </w:r>
      <w:r w:rsidRPr="00396F17">
        <w:rPr>
          <w:noProof/>
          <w:color w:val="000000"/>
          <w:sz w:val="28"/>
          <w:szCs w:val="28"/>
        </w:rPr>
        <w:t>и</w:t>
      </w:r>
      <w:r w:rsidR="00E16278" w:rsidRPr="00396F17">
        <w:rPr>
          <w:noProof/>
          <w:color w:val="000000"/>
          <w:sz w:val="28"/>
          <w:szCs w:val="28"/>
        </w:rPr>
        <w:t xml:space="preserve"> </w:t>
      </w:r>
      <w:r w:rsidRPr="00396F17">
        <w:rPr>
          <w:noProof/>
          <w:color w:val="000000"/>
          <w:sz w:val="28"/>
          <w:szCs w:val="28"/>
        </w:rPr>
        <w:t>иным</w:t>
      </w:r>
      <w:r w:rsidR="00E16278" w:rsidRPr="00396F17">
        <w:rPr>
          <w:noProof/>
          <w:color w:val="000000"/>
          <w:sz w:val="28"/>
          <w:szCs w:val="28"/>
        </w:rPr>
        <w:t xml:space="preserve"> </w:t>
      </w:r>
      <w:r w:rsidRPr="00396F17">
        <w:rPr>
          <w:noProof/>
          <w:color w:val="000000"/>
          <w:sz w:val="28"/>
          <w:szCs w:val="28"/>
        </w:rPr>
        <w:t>федеральным</w:t>
      </w:r>
      <w:r w:rsidR="00E16278" w:rsidRPr="00396F17">
        <w:rPr>
          <w:noProof/>
          <w:color w:val="000000"/>
          <w:sz w:val="28"/>
          <w:szCs w:val="28"/>
        </w:rPr>
        <w:t xml:space="preserve"> </w:t>
      </w:r>
      <w:r w:rsidRPr="00396F17">
        <w:rPr>
          <w:noProof/>
          <w:color w:val="000000"/>
          <w:sz w:val="28"/>
          <w:szCs w:val="28"/>
        </w:rPr>
        <w:t>органам</w:t>
      </w:r>
      <w:r w:rsidR="00E16278" w:rsidRPr="00396F17">
        <w:rPr>
          <w:noProof/>
          <w:color w:val="000000"/>
          <w:sz w:val="28"/>
          <w:szCs w:val="28"/>
        </w:rPr>
        <w:t xml:space="preserve"> </w:t>
      </w:r>
      <w:r w:rsidRPr="00396F17">
        <w:rPr>
          <w:noProof/>
          <w:color w:val="000000"/>
          <w:sz w:val="28"/>
          <w:szCs w:val="28"/>
        </w:rPr>
        <w:t>исполнительной власти осуществление отдельных мер государственной поддержки молодежных</w:t>
      </w:r>
      <w:r w:rsidR="00E16278" w:rsidRPr="00396F17">
        <w:rPr>
          <w:noProof/>
          <w:color w:val="000000"/>
          <w:sz w:val="28"/>
          <w:szCs w:val="28"/>
        </w:rPr>
        <w:t xml:space="preserve"> </w:t>
      </w:r>
      <w:r w:rsidRPr="00396F17">
        <w:rPr>
          <w:noProof/>
          <w:color w:val="000000"/>
          <w:sz w:val="28"/>
          <w:szCs w:val="28"/>
        </w:rPr>
        <w:t>и детских</w:t>
      </w:r>
      <w:r w:rsidR="00E16278" w:rsidRPr="00396F17">
        <w:rPr>
          <w:noProof/>
          <w:color w:val="000000"/>
          <w:sz w:val="28"/>
          <w:szCs w:val="28"/>
        </w:rPr>
        <w:t xml:space="preserve"> </w:t>
      </w:r>
      <w:r w:rsidRPr="00396F17">
        <w:rPr>
          <w:noProof/>
          <w:color w:val="000000"/>
          <w:sz w:val="28"/>
          <w:szCs w:val="28"/>
        </w:rPr>
        <w:t>объединений</w:t>
      </w:r>
      <w:r w:rsidR="00E16278" w:rsidRPr="00396F17">
        <w:rPr>
          <w:noProof/>
          <w:color w:val="000000"/>
          <w:sz w:val="28"/>
          <w:szCs w:val="28"/>
        </w:rPr>
        <w:t xml:space="preserve"> </w:t>
      </w:r>
      <w:r w:rsidRPr="00396F17">
        <w:rPr>
          <w:noProof/>
          <w:color w:val="000000"/>
          <w:sz w:val="28"/>
          <w:szCs w:val="28"/>
        </w:rPr>
        <w:t>и</w:t>
      </w:r>
      <w:r w:rsidR="00E16278" w:rsidRPr="00396F17">
        <w:rPr>
          <w:noProof/>
          <w:color w:val="000000"/>
          <w:sz w:val="28"/>
          <w:szCs w:val="28"/>
        </w:rPr>
        <w:t xml:space="preserve"> </w:t>
      </w:r>
      <w:r w:rsidRPr="00396F17">
        <w:rPr>
          <w:noProof/>
          <w:color w:val="000000"/>
          <w:sz w:val="28"/>
          <w:szCs w:val="28"/>
        </w:rPr>
        <w:t>обеспечивает</w:t>
      </w:r>
      <w:r w:rsidR="00E16278" w:rsidRPr="00396F17">
        <w:rPr>
          <w:noProof/>
          <w:color w:val="000000"/>
          <w:sz w:val="28"/>
          <w:szCs w:val="28"/>
        </w:rPr>
        <w:t xml:space="preserve"> </w:t>
      </w:r>
      <w:r w:rsidRPr="00396F17">
        <w:rPr>
          <w:noProof/>
          <w:color w:val="000000"/>
          <w:sz w:val="28"/>
          <w:szCs w:val="28"/>
        </w:rPr>
        <w:t>финансирование</w:t>
      </w:r>
      <w:r w:rsidR="00E16278" w:rsidRPr="00396F17">
        <w:rPr>
          <w:noProof/>
          <w:color w:val="000000"/>
          <w:sz w:val="28"/>
          <w:szCs w:val="28"/>
        </w:rPr>
        <w:t xml:space="preserve"> </w:t>
      </w:r>
      <w:r w:rsidRPr="00396F17">
        <w:rPr>
          <w:noProof/>
          <w:color w:val="000000"/>
          <w:sz w:val="28"/>
          <w:szCs w:val="28"/>
        </w:rPr>
        <w:t>этих</w:t>
      </w:r>
      <w:r w:rsidR="00E16278" w:rsidRPr="00396F17">
        <w:rPr>
          <w:noProof/>
          <w:color w:val="000000"/>
          <w:sz w:val="28"/>
          <w:szCs w:val="28"/>
        </w:rPr>
        <w:t xml:space="preserve"> </w:t>
      </w:r>
      <w:r w:rsidRPr="00396F17">
        <w:rPr>
          <w:noProof/>
          <w:color w:val="000000"/>
          <w:sz w:val="28"/>
          <w:szCs w:val="28"/>
        </w:rPr>
        <w:t>мер</w:t>
      </w:r>
      <w:r w:rsidR="00E16278" w:rsidRPr="00396F17">
        <w:rPr>
          <w:noProof/>
          <w:color w:val="000000"/>
          <w:sz w:val="28"/>
          <w:szCs w:val="28"/>
        </w:rPr>
        <w:t xml:space="preserve"> </w:t>
      </w:r>
      <w:r w:rsidRPr="00396F17">
        <w:rPr>
          <w:noProof/>
          <w:color w:val="000000"/>
          <w:sz w:val="28"/>
          <w:szCs w:val="28"/>
        </w:rPr>
        <w:t>в пределах целевого финансирования из средств федерального бюджета</w:t>
      </w:r>
      <w:r w:rsidR="00E16278" w:rsidRPr="00396F17">
        <w:rPr>
          <w:noProof/>
          <w:color w:val="000000"/>
          <w:sz w:val="28"/>
          <w:szCs w:val="28"/>
        </w:rPr>
        <w:t xml:space="preserve"> </w:t>
      </w:r>
      <w:r w:rsidRPr="00396F17">
        <w:rPr>
          <w:noProof/>
          <w:color w:val="000000"/>
          <w:sz w:val="28"/>
          <w:szCs w:val="28"/>
        </w:rPr>
        <w:t>и внебюджетных фондов Российской Федерации.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Федеральные</w:t>
      </w:r>
      <w:r w:rsidR="00E16278" w:rsidRPr="00396F17">
        <w:rPr>
          <w:noProof/>
          <w:color w:val="000000"/>
          <w:sz w:val="28"/>
          <w:szCs w:val="28"/>
        </w:rPr>
        <w:t xml:space="preserve"> </w:t>
      </w:r>
      <w:r w:rsidRPr="00396F17">
        <w:rPr>
          <w:noProof/>
          <w:color w:val="000000"/>
          <w:sz w:val="28"/>
          <w:szCs w:val="28"/>
        </w:rPr>
        <w:t>органы</w:t>
      </w:r>
      <w:r w:rsidR="00E16278" w:rsidRPr="00396F17">
        <w:rPr>
          <w:noProof/>
          <w:color w:val="000000"/>
          <w:sz w:val="28"/>
          <w:szCs w:val="28"/>
        </w:rPr>
        <w:t xml:space="preserve"> </w:t>
      </w:r>
      <w:r w:rsidRPr="00396F17">
        <w:rPr>
          <w:noProof/>
          <w:color w:val="000000"/>
          <w:sz w:val="28"/>
          <w:szCs w:val="28"/>
        </w:rPr>
        <w:t>исполнительной</w:t>
      </w:r>
      <w:r w:rsidR="00E16278" w:rsidRPr="00396F17">
        <w:rPr>
          <w:noProof/>
          <w:color w:val="000000"/>
          <w:sz w:val="28"/>
          <w:szCs w:val="28"/>
        </w:rPr>
        <w:t xml:space="preserve"> </w:t>
      </w:r>
      <w:r w:rsidRPr="00396F17">
        <w:rPr>
          <w:noProof/>
          <w:color w:val="000000"/>
          <w:sz w:val="28"/>
          <w:szCs w:val="28"/>
        </w:rPr>
        <w:t>власти осуществляют следующие функции:</w:t>
      </w:r>
      <w:r w:rsidR="00E16278" w:rsidRPr="00396F17">
        <w:rPr>
          <w:noProof/>
          <w:color w:val="000000"/>
          <w:sz w:val="28"/>
          <w:szCs w:val="28"/>
        </w:rPr>
        <w:t xml:space="preserve">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информируют молодежные и</w:t>
      </w:r>
      <w:r w:rsidR="00E16278" w:rsidRPr="00396F17">
        <w:rPr>
          <w:noProof/>
          <w:color w:val="000000"/>
          <w:sz w:val="28"/>
          <w:szCs w:val="28"/>
        </w:rPr>
        <w:t xml:space="preserve"> </w:t>
      </w:r>
      <w:r w:rsidRPr="00396F17">
        <w:rPr>
          <w:noProof/>
          <w:color w:val="000000"/>
          <w:sz w:val="28"/>
          <w:szCs w:val="28"/>
        </w:rPr>
        <w:t>детские</w:t>
      </w:r>
      <w:r w:rsidR="00E16278" w:rsidRPr="00396F17">
        <w:rPr>
          <w:noProof/>
          <w:color w:val="000000"/>
          <w:sz w:val="28"/>
          <w:szCs w:val="28"/>
        </w:rPr>
        <w:t xml:space="preserve"> </w:t>
      </w:r>
      <w:r w:rsidRPr="00396F17">
        <w:rPr>
          <w:noProof/>
          <w:color w:val="000000"/>
          <w:sz w:val="28"/>
          <w:szCs w:val="28"/>
        </w:rPr>
        <w:t>объединения</w:t>
      </w:r>
      <w:r w:rsidR="00E16278" w:rsidRPr="00396F17">
        <w:rPr>
          <w:noProof/>
          <w:color w:val="000000"/>
          <w:sz w:val="28"/>
          <w:szCs w:val="28"/>
        </w:rPr>
        <w:t xml:space="preserve"> </w:t>
      </w:r>
      <w:r w:rsidRPr="00396F17">
        <w:rPr>
          <w:noProof/>
          <w:color w:val="000000"/>
          <w:sz w:val="28"/>
          <w:szCs w:val="28"/>
        </w:rPr>
        <w:t>о</w:t>
      </w:r>
      <w:r w:rsidR="00E16278" w:rsidRPr="00396F17">
        <w:rPr>
          <w:noProof/>
          <w:color w:val="000000"/>
          <w:sz w:val="28"/>
          <w:szCs w:val="28"/>
        </w:rPr>
        <w:t xml:space="preserve"> </w:t>
      </w:r>
      <w:r w:rsidRPr="00396F17">
        <w:rPr>
          <w:noProof/>
          <w:color w:val="000000"/>
          <w:sz w:val="28"/>
          <w:szCs w:val="28"/>
        </w:rPr>
        <w:t>планируемых</w:t>
      </w:r>
      <w:r w:rsidR="00E16278" w:rsidRPr="00396F17">
        <w:rPr>
          <w:noProof/>
          <w:color w:val="000000"/>
          <w:sz w:val="28"/>
          <w:szCs w:val="28"/>
        </w:rPr>
        <w:t xml:space="preserve"> </w:t>
      </w:r>
      <w:r w:rsidRPr="00396F17">
        <w:rPr>
          <w:noProof/>
          <w:color w:val="000000"/>
          <w:sz w:val="28"/>
          <w:szCs w:val="28"/>
        </w:rPr>
        <w:t>и реализуемых</w:t>
      </w:r>
      <w:r w:rsidR="00E16278" w:rsidRPr="00396F17">
        <w:rPr>
          <w:noProof/>
          <w:color w:val="000000"/>
          <w:sz w:val="28"/>
          <w:szCs w:val="28"/>
        </w:rPr>
        <w:t xml:space="preserve"> </w:t>
      </w:r>
      <w:r w:rsidRPr="00396F17">
        <w:rPr>
          <w:noProof/>
          <w:color w:val="000000"/>
          <w:sz w:val="28"/>
          <w:szCs w:val="28"/>
        </w:rPr>
        <w:t>мероприятиях</w:t>
      </w:r>
      <w:r w:rsidR="00E16278" w:rsidRPr="00396F17">
        <w:rPr>
          <w:noProof/>
          <w:color w:val="000000"/>
          <w:sz w:val="28"/>
          <w:szCs w:val="28"/>
        </w:rPr>
        <w:t xml:space="preserve"> </w:t>
      </w:r>
      <w:r w:rsidRPr="00396F17">
        <w:rPr>
          <w:noProof/>
          <w:color w:val="000000"/>
          <w:sz w:val="28"/>
          <w:szCs w:val="28"/>
        </w:rPr>
        <w:t>в</w:t>
      </w:r>
      <w:r w:rsidR="00E16278" w:rsidRPr="00396F17">
        <w:rPr>
          <w:noProof/>
          <w:color w:val="000000"/>
          <w:sz w:val="28"/>
          <w:szCs w:val="28"/>
        </w:rPr>
        <w:t xml:space="preserve"> </w:t>
      </w:r>
      <w:r w:rsidRPr="00396F17">
        <w:rPr>
          <w:noProof/>
          <w:color w:val="000000"/>
          <w:sz w:val="28"/>
          <w:szCs w:val="28"/>
        </w:rPr>
        <w:t>области</w:t>
      </w:r>
      <w:r w:rsidR="00E16278" w:rsidRPr="00396F17">
        <w:rPr>
          <w:noProof/>
          <w:color w:val="000000"/>
          <w:sz w:val="28"/>
          <w:szCs w:val="28"/>
        </w:rPr>
        <w:t xml:space="preserve"> </w:t>
      </w:r>
      <w:r w:rsidRPr="00396F17">
        <w:rPr>
          <w:noProof/>
          <w:color w:val="000000"/>
          <w:sz w:val="28"/>
          <w:szCs w:val="28"/>
        </w:rPr>
        <w:t>государственной</w:t>
      </w:r>
      <w:r w:rsidR="00E16278" w:rsidRPr="00396F17">
        <w:rPr>
          <w:noProof/>
          <w:color w:val="000000"/>
          <w:sz w:val="28"/>
          <w:szCs w:val="28"/>
        </w:rPr>
        <w:t xml:space="preserve"> </w:t>
      </w:r>
      <w:r w:rsidRPr="00396F17">
        <w:rPr>
          <w:noProof/>
          <w:color w:val="000000"/>
          <w:sz w:val="28"/>
          <w:szCs w:val="28"/>
        </w:rPr>
        <w:t xml:space="preserve">молодежной политики;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организуют подготовку и</w:t>
      </w:r>
      <w:r w:rsidR="00E16278" w:rsidRPr="00396F17">
        <w:rPr>
          <w:noProof/>
          <w:color w:val="000000"/>
          <w:sz w:val="28"/>
          <w:szCs w:val="28"/>
        </w:rPr>
        <w:t xml:space="preserve"> </w:t>
      </w:r>
      <w:r w:rsidRPr="00396F17">
        <w:rPr>
          <w:noProof/>
          <w:color w:val="000000"/>
          <w:sz w:val="28"/>
          <w:szCs w:val="28"/>
        </w:rPr>
        <w:t>переподготовку</w:t>
      </w:r>
      <w:r w:rsidR="00E16278" w:rsidRPr="00396F17">
        <w:rPr>
          <w:noProof/>
          <w:color w:val="000000"/>
          <w:sz w:val="28"/>
          <w:szCs w:val="28"/>
        </w:rPr>
        <w:t xml:space="preserve"> </w:t>
      </w:r>
      <w:r w:rsidRPr="00396F17">
        <w:rPr>
          <w:noProof/>
          <w:color w:val="000000"/>
          <w:sz w:val="28"/>
          <w:szCs w:val="28"/>
        </w:rPr>
        <w:t>кадров этих</w:t>
      </w:r>
      <w:r w:rsidR="00E16278" w:rsidRPr="00396F17">
        <w:rPr>
          <w:noProof/>
          <w:color w:val="000000"/>
          <w:sz w:val="28"/>
          <w:szCs w:val="28"/>
        </w:rPr>
        <w:t xml:space="preserve"> </w:t>
      </w:r>
      <w:r w:rsidRPr="00396F17">
        <w:rPr>
          <w:noProof/>
          <w:color w:val="000000"/>
          <w:sz w:val="28"/>
          <w:szCs w:val="28"/>
        </w:rPr>
        <w:t>объединений в пределах бюджетных ассигнований,</w:t>
      </w:r>
      <w:r w:rsidR="00E16278" w:rsidRPr="00396F17">
        <w:rPr>
          <w:noProof/>
          <w:color w:val="000000"/>
          <w:sz w:val="28"/>
          <w:szCs w:val="28"/>
        </w:rPr>
        <w:t xml:space="preserve"> </w:t>
      </w:r>
      <w:r w:rsidRPr="00396F17">
        <w:rPr>
          <w:noProof/>
          <w:color w:val="000000"/>
          <w:sz w:val="28"/>
          <w:szCs w:val="28"/>
        </w:rPr>
        <w:t>выделяемых на эти цели: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определенном ими</w:t>
      </w:r>
      <w:r w:rsidR="00E16278" w:rsidRPr="00396F17">
        <w:rPr>
          <w:noProof/>
          <w:color w:val="000000"/>
          <w:sz w:val="28"/>
          <w:szCs w:val="28"/>
        </w:rPr>
        <w:t xml:space="preserve"> </w:t>
      </w:r>
      <w:r w:rsidRPr="00396F17">
        <w:rPr>
          <w:noProof/>
          <w:color w:val="000000"/>
          <w:sz w:val="28"/>
          <w:szCs w:val="28"/>
        </w:rPr>
        <w:t>порядке устанавливают льготы молодежным и детским объединениям при</w:t>
      </w:r>
      <w:r w:rsidR="00E16278" w:rsidRPr="00396F17">
        <w:rPr>
          <w:noProof/>
          <w:color w:val="000000"/>
          <w:sz w:val="28"/>
          <w:szCs w:val="28"/>
        </w:rPr>
        <w:t xml:space="preserve"> </w:t>
      </w:r>
      <w:r w:rsidRPr="00396F17">
        <w:rPr>
          <w:noProof/>
          <w:color w:val="000000"/>
          <w:sz w:val="28"/>
          <w:szCs w:val="28"/>
        </w:rPr>
        <w:t>пользовании</w:t>
      </w:r>
      <w:r w:rsidR="00E16278" w:rsidRPr="00396F17">
        <w:rPr>
          <w:noProof/>
          <w:color w:val="000000"/>
          <w:sz w:val="28"/>
          <w:szCs w:val="28"/>
        </w:rPr>
        <w:t xml:space="preserve"> </w:t>
      </w:r>
      <w:r w:rsidRPr="00396F17">
        <w:rPr>
          <w:noProof/>
          <w:color w:val="000000"/>
          <w:sz w:val="28"/>
          <w:szCs w:val="28"/>
        </w:rPr>
        <w:t>имеющимся</w:t>
      </w:r>
      <w:r w:rsidR="00E16278" w:rsidRPr="00396F17">
        <w:rPr>
          <w:noProof/>
          <w:color w:val="000000"/>
          <w:sz w:val="28"/>
          <w:szCs w:val="28"/>
        </w:rPr>
        <w:t xml:space="preserve"> </w:t>
      </w:r>
      <w:r w:rsidRPr="00396F17">
        <w:rPr>
          <w:noProof/>
          <w:color w:val="000000"/>
          <w:sz w:val="28"/>
          <w:szCs w:val="28"/>
        </w:rPr>
        <w:t>в</w:t>
      </w:r>
      <w:r w:rsidR="00E16278" w:rsidRPr="00396F17">
        <w:rPr>
          <w:noProof/>
          <w:color w:val="000000"/>
          <w:sz w:val="28"/>
          <w:szCs w:val="28"/>
        </w:rPr>
        <w:t xml:space="preserve"> </w:t>
      </w:r>
      <w:r w:rsidRPr="00396F17">
        <w:rPr>
          <w:noProof/>
          <w:color w:val="000000"/>
          <w:sz w:val="28"/>
          <w:szCs w:val="28"/>
        </w:rPr>
        <w:t>распоряжении</w:t>
      </w:r>
      <w:r w:rsidR="00E16278" w:rsidRPr="00396F17">
        <w:rPr>
          <w:noProof/>
          <w:color w:val="000000"/>
          <w:sz w:val="28"/>
          <w:szCs w:val="28"/>
        </w:rPr>
        <w:t xml:space="preserve"> </w:t>
      </w:r>
      <w:r w:rsidRPr="00396F17">
        <w:rPr>
          <w:noProof/>
          <w:color w:val="000000"/>
          <w:sz w:val="28"/>
          <w:szCs w:val="28"/>
        </w:rPr>
        <w:t>указанных</w:t>
      </w:r>
      <w:r w:rsidR="00E16278" w:rsidRPr="00396F17">
        <w:rPr>
          <w:noProof/>
          <w:color w:val="000000"/>
          <w:sz w:val="28"/>
          <w:szCs w:val="28"/>
        </w:rPr>
        <w:t xml:space="preserve"> </w:t>
      </w:r>
      <w:r w:rsidRPr="00396F17">
        <w:rPr>
          <w:noProof/>
          <w:color w:val="000000"/>
          <w:sz w:val="28"/>
          <w:szCs w:val="28"/>
        </w:rPr>
        <w:t>органов имуществом.</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привлекают молодежные и</w:t>
      </w:r>
      <w:r w:rsidR="00E16278" w:rsidRPr="00396F17">
        <w:rPr>
          <w:noProof/>
          <w:color w:val="000000"/>
          <w:sz w:val="28"/>
          <w:szCs w:val="28"/>
        </w:rPr>
        <w:t xml:space="preserve"> </w:t>
      </w:r>
      <w:r w:rsidRPr="00396F17">
        <w:rPr>
          <w:noProof/>
          <w:color w:val="000000"/>
          <w:sz w:val="28"/>
          <w:szCs w:val="28"/>
        </w:rPr>
        <w:t>детские</w:t>
      </w:r>
      <w:r w:rsidR="00E16278" w:rsidRPr="00396F17">
        <w:rPr>
          <w:noProof/>
          <w:color w:val="000000"/>
          <w:sz w:val="28"/>
          <w:szCs w:val="28"/>
        </w:rPr>
        <w:t xml:space="preserve"> </w:t>
      </w:r>
      <w:r w:rsidRPr="00396F17">
        <w:rPr>
          <w:noProof/>
          <w:color w:val="000000"/>
          <w:sz w:val="28"/>
          <w:szCs w:val="28"/>
        </w:rPr>
        <w:t>объединения</w:t>
      </w:r>
      <w:r w:rsidR="00E16278" w:rsidRPr="00396F17">
        <w:rPr>
          <w:noProof/>
          <w:color w:val="000000"/>
          <w:sz w:val="28"/>
          <w:szCs w:val="28"/>
        </w:rPr>
        <w:t xml:space="preserve"> </w:t>
      </w:r>
      <w:r w:rsidRPr="00396F17">
        <w:rPr>
          <w:noProof/>
          <w:color w:val="000000"/>
          <w:sz w:val="28"/>
          <w:szCs w:val="28"/>
        </w:rPr>
        <w:t>к</w:t>
      </w:r>
      <w:r w:rsidR="00E16278" w:rsidRPr="00396F17">
        <w:rPr>
          <w:noProof/>
          <w:color w:val="000000"/>
          <w:sz w:val="28"/>
          <w:szCs w:val="28"/>
        </w:rPr>
        <w:t xml:space="preserve"> </w:t>
      </w:r>
      <w:r w:rsidRPr="00396F17">
        <w:rPr>
          <w:noProof/>
          <w:color w:val="000000"/>
          <w:sz w:val="28"/>
          <w:szCs w:val="28"/>
        </w:rPr>
        <w:t>выполнению</w:t>
      </w:r>
      <w:r w:rsidR="00E16278" w:rsidRPr="00396F17">
        <w:rPr>
          <w:noProof/>
          <w:color w:val="000000"/>
          <w:sz w:val="28"/>
          <w:szCs w:val="28"/>
        </w:rPr>
        <w:t xml:space="preserve"> </w:t>
      </w:r>
      <w:r w:rsidRPr="00396F17">
        <w:rPr>
          <w:noProof/>
          <w:color w:val="000000"/>
          <w:sz w:val="28"/>
          <w:szCs w:val="28"/>
        </w:rPr>
        <w:t>государственного заказа на создание социальных служб,</w:t>
      </w:r>
      <w:r w:rsidR="00E16278" w:rsidRPr="00396F17">
        <w:rPr>
          <w:noProof/>
          <w:color w:val="000000"/>
          <w:sz w:val="28"/>
          <w:szCs w:val="28"/>
        </w:rPr>
        <w:t xml:space="preserve"> </w:t>
      </w:r>
      <w:r w:rsidRPr="00396F17">
        <w:rPr>
          <w:noProof/>
          <w:color w:val="000000"/>
          <w:sz w:val="28"/>
          <w:szCs w:val="28"/>
        </w:rPr>
        <w:t>информационных, инновационных центров и центров досуга для детей</w:t>
      </w:r>
      <w:r w:rsidR="00E16278" w:rsidRPr="00396F17">
        <w:rPr>
          <w:noProof/>
          <w:color w:val="000000"/>
          <w:sz w:val="28"/>
          <w:szCs w:val="28"/>
        </w:rPr>
        <w:t xml:space="preserve"> </w:t>
      </w:r>
      <w:r w:rsidRPr="00396F17">
        <w:rPr>
          <w:noProof/>
          <w:color w:val="000000"/>
          <w:sz w:val="28"/>
          <w:szCs w:val="28"/>
        </w:rPr>
        <w:t>и</w:t>
      </w:r>
      <w:r w:rsidR="00E16278" w:rsidRPr="00396F17">
        <w:rPr>
          <w:noProof/>
          <w:color w:val="000000"/>
          <w:sz w:val="28"/>
          <w:szCs w:val="28"/>
        </w:rPr>
        <w:t xml:space="preserve"> </w:t>
      </w:r>
      <w:r w:rsidRPr="00396F17">
        <w:rPr>
          <w:noProof/>
          <w:color w:val="000000"/>
          <w:sz w:val="28"/>
          <w:szCs w:val="28"/>
        </w:rPr>
        <w:t>молодежи,</w:t>
      </w:r>
      <w:r w:rsidR="00E16278" w:rsidRPr="00396F17">
        <w:rPr>
          <w:noProof/>
          <w:color w:val="000000"/>
          <w:sz w:val="28"/>
          <w:szCs w:val="28"/>
        </w:rPr>
        <w:t xml:space="preserve"> </w:t>
      </w:r>
      <w:r w:rsidRPr="00396F17">
        <w:rPr>
          <w:noProof/>
          <w:color w:val="000000"/>
          <w:sz w:val="28"/>
          <w:szCs w:val="28"/>
        </w:rPr>
        <w:t>на</w:t>
      </w:r>
      <w:r w:rsidR="00E16278" w:rsidRPr="00396F17">
        <w:rPr>
          <w:noProof/>
          <w:color w:val="000000"/>
          <w:sz w:val="28"/>
          <w:szCs w:val="28"/>
        </w:rPr>
        <w:t xml:space="preserve"> </w:t>
      </w:r>
      <w:r w:rsidRPr="00396F17">
        <w:rPr>
          <w:noProof/>
          <w:color w:val="000000"/>
          <w:sz w:val="28"/>
          <w:szCs w:val="28"/>
        </w:rPr>
        <w:t>разработку</w:t>
      </w:r>
      <w:r w:rsidR="00E16278" w:rsidRPr="00396F17">
        <w:rPr>
          <w:noProof/>
          <w:color w:val="000000"/>
          <w:sz w:val="28"/>
          <w:szCs w:val="28"/>
        </w:rPr>
        <w:t xml:space="preserve"> </w:t>
      </w:r>
      <w:r w:rsidRPr="00396F17">
        <w:rPr>
          <w:noProof/>
          <w:color w:val="000000"/>
          <w:sz w:val="28"/>
          <w:szCs w:val="28"/>
        </w:rPr>
        <w:t>и реализацию</w:t>
      </w:r>
      <w:r w:rsidR="00E16278" w:rsidRPr="00396F17">
        <w:rPr>
          <w:noProof/>
          <w:color w:val="000000"/>
          <w:sz w:val="28"/>
          <w:szCs w:val="28"/>
        </w:rPr>
        <w:t xml:space="preserve"> </w:t>
      </w:r>
      <w:r w:rsidRPr="00396F17">
        <w:rPr>
          <w:noProof/>
          <w:color w:val="000000"/>
          <w:sz w:val="28"/>
          <w:szCs w:val="28"/>
        </w:rPr>
        <w:t>проектов</w:t>
      </w:r>
      <w:r w:rsidR="00E16278" w:rsidRPr="00396F17">
        <w:rPr>
          <w:noProof/>
          <w:color w:val="000000"/>
          <w:sz w:val="28"/>
          <w:szCs w:val="28"/>
        </w:rPr>
        <w:t xml:space="preserve"> </w:t>
      </w:r>
      <w:r w:rsidRPr="00396F17">
        <w:rPr>
          <w:noProof/>
          <w:color w:val="000000"/>
          <w:sz w:val="28"/>
          <w:szCs w:val="28"/>
        </w:rPr>
        <w:t>(программ)</w:t>
      </w:r>
      <w:r w:rsidR="00E16278" w:rsidRPr="00396F17">
        <w:rPr>
          <w:noProof/>
          <w:color w:val="000000"/>
          <w:sz w:val="28"/>
          <w:szCs w:val="28"/>
        </w:rPr>
        <w:t xml:space="preserve"> </w:t>
      </w:r>
      <w:r w:rsidRPr="00396F17">
        <w:rPr>
          <w:noProof/>
          <w:color w:val="000000"/>
          <w:sz w:val="28"/>
          <w:szCs w:val="28"/>
        </w:rPr>
        <w:t>по организации социальной работы, дополнительного</w:t>
      </w:r>
      <w:r w:rsidR="00E16278" w:rsidRPr="00396F17">
        <w:rPr>
          <w:noProof/>
          <w:color w:val="000000"/>
          <w:sz w:val="28"/>
          <w:szCs w:val="28"/>
        </w:rPr>
        <w:t xml:space="preserve"> </w:t>
      </w:r>
      <w:r w:rsidRPr="00396F17">
        <w:rPr>
          <w:noProof/>
          <w:color w:val="000000"/>
          <w:sz w:val="28"/>
          <w:szCs w:val="28"/>
        </w:rPr>
        <w:t>образования,</w:t>
      </w:r>
      <w:r w:rsidR="00E16278" w:rsidRPr="00396F17">
        <w:rPr>
          <w:noProof/>
          <w:color w:val="000000"/>
          <w:sz w:val="28"/>
          <w:szCs w:val="28"/>
        </w:rPr>
        <w:t xml:space="preserve"> </w:t>
      </w:r>
      <w:r w:rsidRPr="00396F17">
        <w:rPr>
          <w:noProof/>
          <w:color w:val="000000"/>
          <w:sz w:val="28"/>
          <w:szCs w:val="28"/>
        </w:rPr>
        <w:t>деятельности</w:t>
      </w:r>
      <w:r w:rsidR="00E16278" w:rsidRPr="00396F17">
        <w:rPr>
          <w:noProof/>
          <w:color w:val="000000"/>
          <w:sz w:val="28"/>
          <w:szCs w:val="28"/>
        </w:rPr>
        <w:t xml:space="preserve"> </w:t>
      </w:r>
      <w:r w:rsidRPr="00396F17">
        <w:rPr>
          <w:noProof/>
          <w:color w:val="000000"/>
          <w:sz w:val="28"/>
          <w:szCs w:val="28"/>
        </w:rPr>
        <w:t>в</w:t>
      </w:r>
      <w:r w:rsidR="00E16278" w:rsidRPr="00396F17">
        <w:rPr>
          <w:noProof/>
          <w:color w:val="000000"/>
          <w:sz w:val="28"/>
          <w:szCs w:val="28"/>
        </w:rPr>
        <w:t xml:space="preserve"> </w:t>
      </w:r>
      <w:r w:rsidRPr="00396F17">
        <w:rPr>
          <w:noProof/>
          <w:color w:val="000000"/>
          <w:sz w:val="28"/>
          <w:szCs w:val="28"/>
        </w:rPr>
        <w:t>сфере</w:t>
      </w:r>
      <w:r w:rsidR="00E16278" w:rsidRPr="00396F17">
        <w:rPr>
          <w:noProof/>
          <w:color w:val="000000"/>
          <w:sz w:val="28"/>
          <w:szCs w:val="28"/>
        </w:rPr>
        <w:t xml:space="preserve"> </w:t>
      </w:r>
      <w:r w:rsidRPr="00396F17">
        <w:rPr>
          <w:noProof/>
          <w:color w:val="000000"/>
          <w:sz w:val="28"/>
          <w:szCs w:val="28"/>
        </w:rPr>
        <w:t>культуры, здравоохранения,</w:t>
      </w:r>
      <w:r w:rsidR="00E16278" w:rsidRPr="00396F17">
        <w:rPr>
          <w:noProof/>
          <w:color w:val="000000"/>
          <w:sz w:val="28"/>
          <w:szCs w:val="28"/>
        </w:rPr>
        <w:t xml:space="preserve"> </w:t>
      </w:r>
      <w:r w:rsidRPr="00396F17">
        <w:rPr>
          <w:noProof/>
          <w:color w:val="000000"/>
          <w:sz w:val="28"/>
          <w:szCs w:val="28"/>
        </w:rPr>
        <w:t>экологии,</w:t>
      </w:r>
      <w:r w:rsidR="00E16278" w:rsidRPr="00396F17">
        <w:rPr>
          <w:noProof/>
          <w:color w:val="000000"/>
          <w:sz w:val="28"/>
          <w:szCs w:val="28"/>
        </w:rPr>
        <w:t xml:space="preserve"> </w:t>
      </w:r>
      <w:r w:rsidRPr="00396F17">
        <w:rPr>
          <w:noProof/>
          <w:color w:val="000000"/>
          <w:sz w:val="28"/>
          <w:szCs w:val="28"/>
        </w:rPr>
        <w:t>деятельности</w:t>
      </w:r>
      <w:r w:rsidR="00E16278" w:rsidRPr="00396F17">
        <w:rPr>
          <w:noProof/>
          <w:color w:val="000000"/>
          <w:sz w:val="28"/>
          <w:szCs w:val="28"/>
        </w:rPr>
        <w:t xml:space="preserve"> </w:t>
      </w:r>
      <w:r w:rsidRPr="00396F17">
        <w:rPr>
          <w:noProof/>
          <w:color w:val="000000"/>
          <w:sz w:val="28"/>
          <w:szCs w:val="28"/>
        </w:rPr>
        <w:t>по</w:t>
      </w:r>
      <w:r w:rsidR="00E16278" w:rsidRPr="00396F17">
        <w:rPr>
          <w:noProof/>
          <w:color w:val="000000"/>
          <w:sz w:val="28"/>
          <w:szCs w:val="28"/>
        </w:rPr>
        <w:t xml:space="preserve"> </w:t>
      </w:r>
      <w:r w:rsidRPr="00396F17">
        <w:rPr>
          <w:noProof/>
          <w:color w:val="000000"/>
          <w:sz w:val="28"/>
          <w:szCs w:val="28"/>
        </w:rPr>
        <w:t>предупреждению беспризорности и правонарушений среди детей и молодежи,</w:t>
      </w:r>
      <w:r w:rsidR="00E16278" w:rsidRPr="00396F17">
        <w:rPr>
          <w:noProof/>
          <w:color w:val="000000"/>
          <w:sz w:val="28"/>
          <w:szCs w:val="28"/>
        </w:rPr>
        <w:t xml:space="preserve"> </w:t>
      </w:r>
      <w:r w:rsidRPr="00396F17">
        <w:rPr>
          <w:noProof/>
          <w:color w:val="000000"/>
          <w:sz w:val="28"/>
          <w:szCs w:val="28"/>
        </w:rPr>
        <w:t>а также на научные</w:t>
      </w:r>
      <w:r w:rsidR="00E16278" w:rsidRPr="00396F17">
        <w:rPr>
          <w:noProof/>
          <w:color w:val="000000"/>
          <w:sz w:val="28"/>
          <w:szCs w:val="28"/>
        </w:rPr>
        <w:t xml:space="preserve"> </w:t>
      </w:r>
      <w:r w:rsidRPr="00396F17">
        <w:rPr>
          <w:noProof/>
          <w:color w:val="000000"/>
          <w:sz w:val="28"/>
          <w:szCs w:val="28"/>
        </w:rPr>
        <w:t>исследования</w:t>
      </w:r>
      <w:r w:rsidR="00E16278" w:rsidRPr="00396F17">
        <w:rPr>
          <w:noProof/>
          <w:color w:val="000000"/>
          <w:sz w:val="28"/>
          <w:szCs w:val="28"/>
        </w:rPr>
        <w:t xml:space="preserve"> </w:t>
      </w:r>
      <w:r w:rsidRPr="00396F17">
        <w:rPr>
          <w:noProof/>
          <w:color w:val="000000"/>
          <w:sz w:val="28"/>
          <w:szCs w:val="28"/>
        </w:rPr>
        <w:t>и</w:t>
      </w:r>
      <w:r w:rsidR="00E16278" w:rsidRPr="00396F17">
        <w:rPr>
          <w:noProof/>
          <w:color w:val="000000"/>
          <w:sz w:val="28"/>
          <w:szCs w:val="28"/>
        </w:rPr>
        <w:t xml:space="preserve"> </w:t>
      </w:r>
      <w:r w:rsidRPr="00396F17">
        <w:rPr>
          <w:noProof/>
          <w:color w:val="000000"/>
          <w:sz w:val="28"/>
          <w:szCs w:val="28"/>
        </w:rPr>
        <w:t>осуществление</w:t>
      </w:r>
      <w:r w:rsidR="00E16278" w:rsidRPr="00396F17">
        <w:rPr>
          <w:noProof/>
          <w:color w:val="000000"/>
          <w:sz w:val="28"/>
          <w:szCs w:val="28"/>
        </w:rPr>
        <w:t xml:space="preserve"> </w:t>
      </w:r>
      <w:r w:rsidRPr="00396F17">
        <w:rPr>
          <w:noProof/>
          <w:color w:val="000000"/>
          <w:sz w:val="28"/>
          <w:szCs w:val="28"/>
        </w:rPr>
        <w:t>иных</w:t>
      </w:r>
      <w:r w:rsidR="00E16278" w:rsidRPr="00396F17">
        <w:rPr>
          <w:noProof/>
          <w:color w:val="000000"/>
          <w:sz w:val="28"/>
          <w:szCs w:val="28"/>
        </w:rPr>
        <w:t xml:space="preserve"> </w:t>
      </w:r>
      <w:r w:rsidRPr="00396F17">
        <w:rPr>
          <w:noProof/>
          <w:color w:val="000000"/>
          <w:sz w:val="28"/>
          <w:szCs w:val="28"/>
        </w:rPr>
        <w:t>видов</w:t>
      </w:r>
      <w:r w:rsidR="00E16278" w:rsidRPr="00396F17">
        <w:rPr>
          <w:noProof/>
          <w:color w:val="000000"/>
          <w:sz w:val="28"/>
          <w:szCs w:val="28"/>
        </w:rPr>
        <w:t xml:space="preserve"> </w:t>
      </w:r>
      <w:r w:rsidRPr="00396F17">
        <w:rPr>
          <w:noProof/>
          <w:color w:val="000000"/>
          <w:sz w:val="28"/>
          <w:szCs w:val="28"/>
        </w:rPr>
        <w:t>деятельности, являющихся приоритетными при реализации государственной</w:t>
      </w:r>
      <w:r w:rsidR="00E16278" w:rsidRPr="00396F17">
        <w:rPr>
          <w:noProof/>
          <w:color w:val="000000"/>
          <w:sz w:val="28"/>
          <w:szCs w:val="28"/>
        </w:rPr>
        <w:t xml:space="preserve"> </w:t>
      </w:r>
      <w:r w:rsidRPr="00396F17">
        <w:rPr>
          <w:noProof/>
          <w:color w:val="000000"/>
          <w:sz w:val="28"/>
          <w:szCs w:val="28"/>
        </w:rPr>
        <w:t>молодежной политики.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разрабатывают федеральные</w:t>
      </w:r>
      <w:r w:rsidR="00E16278" w:rsidRPr="00396F17">
        <w:rPr>
          <w:noProof/>
          <w:color w:val="000000"/>
          <w:sz w:val="28"/>
          <w:szCs w:val="28"/>
        </w:rPr>
        <w:t xml:space="preserve"> </w:t>
      </w:r>
      <w:r w:rsidRPr="00396F17">
        <w:rPr>
          <w:noProof/>
          <w:color w:val="000000"/>
          <w:sz w:val="28"/>
          <w:szCs w:val="28"/>
        </w:rPr>
        <w:t>и</w:t>
      </w:r>
      <w:r w:rsidR="00E16278" w:rsidRPr="00396F17">
        <w:rPr>
          <w:noProof/>
          <w:color w:val="000000"/>
          <w:sz w:val="28"/>
          <w:szCs w:val="28"/>
        </w:rPr>
        <w:t xml:space="preserve"> </w:t>
      </w:r>
      <w:r w:rsidRPr="00396F17">
        <w:rPr>
          <w:noProof/>
          <w:color w:val="000000"/>
          <w:sz w:val="28"/>
          <w:szCs w:val="28"/>
        </w:rPr>
        <w:t>межрегиональные программы государственной поддержки молодежных и детских объединений с учетом предложений молодежных</w:t>
      </w:r>
      <w:r w:rsidR="00E16278" w:rsidRPr="00396F17">
        <w:rPr>
          <w:noProof/>
          <w:color w:val="000000"/>
          <w:sz w:val="28"/>
          <w:szCs w:val="28"/>
        </w:rPr>
        <w:t xml:space="preserve"> </w:t>
      </w:r>
      <w:r w:rsidRPr="00396F17">
        <w:rPr>
          <w:noProof/>
          <w:color w:val="000000"/>
          <w:sz w:val="28"/>
          <w:szCs w:val="28"/>
        </w:rPr>
        <w:t>и детских</w:t>
      </w:r>
      <w:r w:rsidR="00E16278" w:rsidRPr="00396F17">
        <w:rPr>
          <w:noProof/>
          <w:color w:val="000000"/>
          <w:sz w:val="28"/>
          <w:szCs w:val="28"/>
        </w:rPr>
        <w:t xml:space="preserve"> </w:t>
      </w:r>
      <w:r w:rsidRPr="00396F17">
        <w:rPr>
          <w:noProof/>
          <w:color w:val="000000"/>
          <w:sz w:val="28"/>
          <w:szCs w:val="28"/>
        </w:rPr>
        <w:t>объединений.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Органы</w:t>
      </w:r>
      <w:r w:rsidR="00E16278" w:rsidRPr="00396F17">
        <w:rPr>
          <w:noProof/>
          <w:color w:val="000000"/>
          <w:sz w:val="28"/>
          <w:szCs w:val="28"/>
        </w:rPr>
        <w:t xml:space="preserve"> </w:t>
      </w:r>
      <w:r w:rsidRPr="00396F17">
        <w:rPr>
          <w:noProof/>
          <w:color w:val="000000"/>
          <w:sz w:val="28"/>
          <w:szCs w:val="28"/>
        </w:rPr>
        <w:t>юстиции</w:t>
      </w:r>
      <w:r w:rsidR="00E16278" w:rsidRPr="00396F17">
        <w:rPr>
          <w:noProof/>
          <w:color w:val="000000"/>
          <w:sz w:val="28"/>
          <w:szCs w:val="28"/>
        </w:rPr>
        <w:t xml:space="preserve"> </w:t>
      </w:r>
      <w:r w:rsidRPr="00396F17">
        <w:rPr>
          <w:noProof/>
          <w:color w:val="000000"/>
          <w:sz w:val="28"/>
          <w:szCs w:val="28"/>
        </w:rPr>
        <w:t>Российской</w:t>
      </w:r>
      <w:r w:rsidR="00E16278" w:rsidRPr="00396F17">
        <w:rPr>
          <w:noProof/>
          <w:color w:val="000000"/>
          <w:sz w:val="28"/>
          <w:szCs w:val="28"/>
        </w:rPr>
        <w:t xml:space="preserve"> </w:t>
      </w:r>
      <w:r w:rsidRPr="00396F17">
        <w:rPr>
          <w:noProof/>
          <w:color w:val="000000"/>
          <w:sz w:val="28"/>
          <w:szCs w:val="28"/>
        </w:rPr>
        <w:t>Федерации</w:t>
      </w:r>
      <w:r w:rsidR="00E16278" w:rsidRPr="00396F17">
        <w:rPr>
          <w:noProof/>
          <w:color w:val="000000"/>
          <w:sz w:val="28"/>
          <w:szCs w:val="28"/>
        </w:rPr>
        <w:t xml:space="preserve"> </w:t>
      </w:r>
      <w:r w:rsidRPr="00396F17">
        <w:rPr>
          <w:noProof/>
          <w:color w:val="000000"/>
          <w:sz w:val="28"/>
          <w:szCs w:val="28"/>
        </w:rPr>
        <w:t>осуществляют информирование</w:t>
      </w:r>
      <w:r w:rsidR="00E16278" w:rsidRPr="00396F17">
        <w:rPr>
          <w:noProof/>
          <w:color w:val="000000"/>
          <w:sz w:val="28"/>
          <w:szCs w:val="28"/>
        </w:rPr>
        <w:t xml:space="preserve"> </w:t>
      </w:r>
      <w:r w:rsidRPr="00396F17">
        <w:rPr>
          <w:noProof/>
          <w:color w:val="000000"/>
          <w:sz w:val="28"/>
          <w:szCs w:val="28"/>
        </w:rPr>
        <w:t>и</w:t>
      </w:r>
      <w:r w:rsidR="00E16278" w:rsidRPr="00396F17">
        <w:rPr>
          <w:noProof/>
          <w:color w:val="000000"/>
          <w:sz w:val="28"/>
          <w:szCs w:val="28"/>
        </w:rPr>
        <w:t xml:space="preserve"> </w:t>
      </w:r>
      <w:r w:rsidRPr="00396F17">
        <w:rPr>
          <w:noProof/>
          <w:color w:val="000000"/>
          <w:sz w:val="28"/>
          <w:szCs w:val="28"/>
        </w:rPr>
        <w:t>государственную</w:t>
      </w:r>
      <w:r w:rsidR="00E16278" w:rsidRPr="00396F17">
        <w:rPr>
          <w:noProof/>
          <w:color w:val="000000"/>
          <w:sz w:val="28"/>
          <w:szCs w:val="28"/>
        </w:rPr>
        <w:t xml:space="preserve"> </w:t>
      </w:r>
      <w:r w:rsidRPr="00396F17">
        <w:rPr>
          <w:noProof/>
          <w:color w:val="000000"/>
          <w:sz w:val="28"/>
          <w:szCs w:val="28"/>
        </w:rPr>
        <w:t>регистрацию</w:t>
      </w:r>
      <w:r w:rsidR="00E16278" w:rsidRPr="00396F17">
        <w:rPr>
          <w:noProof/>
          <w:color w:val="000000"/>
          <w:sz w:val="28"/>
          <w:szCs w:val="28"/>
        </w:rPr>
        <w:t xml:space="preserve"> </w:t>
      </w:r>
      <w:r w:rsidRPr="00396F17">
        <w:rPr>
          <w:noProof/>
          <w:color w:val="000000"/>
          <w:sz w:val="28"/>
          <w:szCs w:val="28"/>
        </w:rPr>
        <w:t>общероссийских</w:t>
      </w:r>
      <w:r w:rsidR="00E16278" w:rsidRPr="00396F17">
        <w:rPr>
          <w:noProof/>
          <w:color w:val="000000"/>
          <w:sz w:val="28"/>
          <w:szCs w:val="28"/>
        </w:rPr>
        <w:t xml:space="preserve"> </w:t>
      </w:r>
      <w:r w:rsidRPr="00396F17">
        <w:rPr>
          <w:noProof/>
          <w:color w:val="000000"/>
          <w:sz w:val="28"/>
          <w:szCs w:val="28"/>
        </w:rPr>
        <w:t>и международных молодежных и детских объединений.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Финансирование проектов</w:t>
      </w:r>
      <w:r w:rsidR="00E16278" w:rsidRPr="00396F17">
        <w:rPr>
          <w:noProof/>
          <w:color w:val="000000"/>
          <w:sz w:val="28"/>
          <w:szCs w:val="28"/>
        </w:rPr>
        <w:t xml:space="preserve"> </w:t>
      </w:r>
      <w:r w:rsidRPr="00396F17">
        <w:rPr>
          <w:noProof/>
          <w:color w:val="000000"/>
          <w:sz w:val="28"/>
          <w:szCs w:val="28"/>
        </w:rPr>
        <w:t>(программ)</w:t>
      </w:r>
      <w:r w:rsidR="00E16278" w:rsidRPr="00396F17">
        <w:rPr>
          <w:noProof/>
          <w:color w:val="000000"/>
          <w:sz w:val="28"/>
          <w:szCs w:val="28"/>
        </w:rPr>
        <w:t xml:space="preserve"> </w:t>
      </w:r>
      <w:r w:rsidRPr="00396F17">
        <w:rPr>
          <w:noProof/>
          <w:color w:val="000000"/>
          <w:sz w:val="28"/>
          <w:szCs w:val="28"/>
        </w:rPr>
        <w:t>молодежных</w:t>
      </w:r>
      <w:r w:rsidR="00E16278" w:rsidRPr="00396F17">
        <w:rPr>
          <w:noProof/>
          <w:color w:val="000000"/>
          <w:sz w:val="28"/>
          <w:szCs w:val="28"/>
        </w:rPr>
        <w:t xml:space="preserve"> </w:t>
      </w:r>
      <w:r w:rsidRPr="00396F17">
        <w:rPr>
          <w:noProof/>
          <w:color w:val="000000"/>
          <w:sz w:val="28"/>
          <w:szCs w:val="28"/>
        </w:rPr>
        <w:t>и</w:t>
      </w:r>
      <w:r w:rsidR="00E16278" w:rsidRPr="00396F17">
        <w:rPr>
          <w:noProof/>
          <w:color w:val="000000"/>
          <w:sz w:val="28"/>
          <w:szCs w:val="28"/>
        </w:rPr>
        <w:t xml:space="preserve"> </w:t>
      </w:r>
      <w:r w:rsidRPr="00396F17">
        <w:rPr>
          <w:noProof/>
          <w:color w:val="000000"/>
          <w:sz w:val="28"/>
          <w:szCs w:val="28"/>
        </w:rPr>
        <w:t>детских объединений</w:t>
      </w:r>
      <w:r w:rsidR="00E16278" w:rsidRPr="00396F17">
        <w:rPr>
          <w:noProof/>
          <w:color w:val="000000"/>
          <w:sz w:val="28"/>
          <w:szCs w:val="28"/>
        </w:rPr>
        <w:t xml:space="preserve"> </w:t>
      </w:r>
      <w:r w:rsidRPr="00396F17">
        <w:rPr>
          <w:noProof/>
          <w:color w:val="000000"/>
          <w:sz w:val="28"/>
          <w:szCs w:val="28"/>
        </w:rPr>
        <w:t>производится</w:t>
      </w:r>
      <w:r w:rsidR="00E16278" w:rsidRPr="00396F17">
        <w:rPr>
          <w:noProof/>
          <w:color w:val="000000"/>
          <w:sz w:val="28"/>
          <w:szCs w:val="28"/>
        </w:rPr>
        <w:t xml:space="preserve"> </w:t>
      </w:r>
      <w:r w:rsidRPr="00396F17">
        <w:rPr>
          <w:noProof/>
          <w:color w:val="000000"/>
          <w:sz w:val="28"/>
          <w:szCs w:val="28"/>
        </w:rPr>
        <w:t>из</w:t>
      </w:r>
      <w:r w:rsidR="00E16278" w:rsidRPr="00396F17">
        <w:rPr>
          <w:noProof/>
          <w:color w:val="000000"/>
          <w:sz w:val="28"/>
          <w:szCs w:val="28"/>
        </w:rPr>
        <w:t xml:space="preserve"> </w:t>
      </w:r>
      <w:r w:rsidRPr="00396F17">
        <w:rPr>
          <w:noProof/>
          <w:color w:val="000000"/>
          <w:sz w:val="28"/>
          <w:szCs w:val="28"/>
        </w:rPr>
        <w:t>средств федерального бюджета в форме бюджетных ассигнований,</w:t>
      </w:r>
      <w:r w:rsidR="00E16278" w:rsidRPr="00396F17">
        <w:rPr>
          <w:noProof/>
          <w:color w:val="000000"/>
          <w:sz w:val="28"/>
          <w:szCs w:val="28"/>
        </w:rPr>
        <w:t xml:space="preserve"> </w:t>
      </w:r>
      <w:r w:rsidRPr="00396F17">
        <w:rPr>
          <w:noProof/>
          <w:color w:val="000000"/>
          <w:sz w:val="28"/>
          <w:szCs w:val="28"/>
        </w:rPr>
        <w:t>а также</w:t>
      </w:r>
      <w:r w:rsidR="00E16278" w:rsidRPr="00396F17">
        <w:rPr>
          <w:noProof/>
          <w:color w:val="000000"/>
          <w:sz w:val="28"/>
          <w:szCs w:val="28"/>
        </w:rPr>
        <w:t xml:space="preserve"> </w:t>
      </w:r>
      <w:r w:rsidRPr="00396F17">
        <w:rPr>
          <w:noProof/>
          <w:color w:val="000000"/>
          <w:sz w:val="28"/>
          <w:szCs w:val="28"/>
        </w:rPr>
        <w:t>из</w:t>
      </w:r>
      <w:r w:rsidR="00E16278" w:rsidRPr="00396F17">
        <w:rPr>
          <w:noProof/>
          <w:color w:val="000000"/>
          <w:sz w:val="28"/>
          <w:szCs w:val="28"/>
        </w:rPr>
        <w:t xml:space="preserve"> </w:t>
      </w:r>
      <w:r w:rsidRPr="00396F17">
        <w:rPr>
          <w:noProof/>
          <w:color w:val="000000"/>
          <w:sz w:val="28"/>
          <w:szCs w:val="28"/>
        </w:rPr>
        <w:t>средств</w:t>
      </w:r>
      <w:r w:rsidR="00E16278" w:rsidRPr="00396F17">
        <w:rPr>
          <w:noProof/>
          <w:color w:val="000000"/>
          <w:sz w:val="28"/>
          <w:szCs w:val="28"/>
        </w:rPr>
        <w:t xml:space="preserve"> </w:t>
      </w:r>
      <w:r w:rsidRPr="00396F17">
        <w:rPr>
          <w:noProof/>
          <w:color w:val="000000"/>
          <w:sz w:val="28"/>
          <w:szCs w:val="28"/>
        </w:rPr>
        <w:t>внебюджетных</w:t>
      </w:r>
      <w:r w:rsidR="00E16278" w:rsidRPr="00396F17">
        <w:rPr>
          <w:noProof/>
          <w:color w:val="000000"/>
          <w:sz w:val="28"/>
          <w:szCs w:val="28"/>
        </w:rPr>
        <w:t xml:space="preserve"> </w:t>
      </w:r>
      <w:r w:rsidRPr="00396F17">
        <w:rPr>
          <w:noProof/>
          <w:color w:val="000000"/>
          <w:sz w:val="28"/>
          <w:szCs w:val="28"/>
        </w:rPr>
        <w:t>фондов Российской Федерации.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Федеральные органы исполнительной власти</w:t>
      </w:r>
      <w:r w:rsidR="00E16278" w:rsidRPr="00396F17">
        <w:rPr>
          <w:noProof/>
          <w:color w:val="000000"/>
          <w:sz w:val="28"/>
          <w:szCs w:val="28"/>
        </w:rPr>
        <w:t xml:space="preserve"> </w:t>
      </w:r>
      <w:r w:rsidRPr="00396F17">
        <w:rPr>
          <w:noProof/>
          <w:color w:val="000000"/>
          <w:sz w:val="28"/>
          <w:szCs w:val="28"/>
        </w:rPr>
        <w:t>выделяют молодежным и детским объединениям субсидии на: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осуществление деятельности,</w:t>
      </w:r>
      <w:r w:rsidR="00E16278" w:rsidRPr="00396F17">
        <w:rPr>
          <w:noProof/>
          <w:color w:val="000000"/>
          <w:sz w:val="28"/>
          <w:szCs w:val="28"/>
        </w:rPr>
        <w:t xml:space="preserve"> </w:t>
      </w:r>
      <w:r w:rsidRPr="00396F17">
        <w:rPr>
          <w:noProof/>
          <w:color w:val="000000"/>
          <w:sz w:val="28"/>
          <w:szCs w:val="28"/>
        </w:rPr>
        <w:t>направленной</w:t>
      </w:r>
      <w:r w:rsidR="00E16278" w:rsidRPr="00396F17">
        <w:rPr>
          <w:noProof/>
          <w:color w:val="000000"/>
          <w:sz w:val="28"/>
          <w:szCs w:val="28"/>
        </w:rPr>
        <w:t xml:space="preserve"> </w:t>
      </w:r>
      <w:r w:rsidRPr="00396F17">
        <w:rPr>
          <w:noProof/>
          <w:color w:val="000000"/>
          <w:sz w:val="28"/>
          <w:szCs w:val="28"/>
        </w:rPr>
        <w:t>на</w:t>
      </w:r>
      <w:r w:rsidR="00E16278" w:rsidRPr="00396F17">
        <w:rPr>
          <w:noProof/>
          <w:color w:val="000000"/>
          <w:sz w:val="28"/>
          <w:szCs w:val="28"/>
        </w:rPr>
        <w:t xml:space="preserve"> </w:t>
      </w:r>
      <w:r w:rsidRPr="00396F17">
        <w:rPr>
          <w:noProof/>
          <w:color w:val="000000"/>
          <w:sz w:val="28"/>
          <w:szCs w:val="28"/>
        </w:rPr>
        <w:t>удовлетворение духовных и иных нематериальных потребностей детей</w:t>
      </w:r>
      <w:r w:rsidR="00E16278" w:rsidRPr="00396F17">
        <w:rPr>
          <w:noProof/>
          <w:color w:val="000000"/>
          <w:sz w:val="28"/>
          <w:szCs w:val="28"/>
        </w:rPr>
        <w:t xml:space="preserve"> </w:t>
      </w:r>
      <w:r w:rsidRPr="00396F17">
        <w:rPr>
          <w:noProof/>
          <w:color w:val="000000"/>
          <w:sz w:val="28"/>
          <w:szCs w:val="28"/>
        </w:rPr>
        <w:t>и</w:t>
      </w:r>
      <w:r w:rsidR="00E16278" w:rsidRPr="00396F17">
        <w:rPr>
          <w:noProof/>
          <w:color w:val="000000"/>
          <w:sz w:val="28"/>
          <w:szCs w:val="28"/>
        </w:rPr>
        <w:t xml:space="preserve"> </w:t>
      </w:r>
      <w:r w:rsidRPr="00396F17">
        <w:rPr>
          <w:noProof/>
          <w:color w:val="000000"/>
          <w:sz w:val="28"/>
          <w:szCs w:val="28"/>
        </w:rPr>
        <w:t>молодежи,</w:t>
      </w:r>
      <w:r w:rsidR="00E16278" w:rsidRPr="00396F17">
        <w:rPr>
          <w:noProof/>
          <w:color w:val="000000"/>
          <w:sz w:val="28"/>
          <w:szCs w:val="28"/>
        </w:rPr>
        <w:t xml:space="preserve"> </w:t>
      </w:r>
      <w:r w:rsidRPr="00396F17">
        <w:rPr>
          <w:noProof/>
          <w:color w:val="000000"/>
          <w:sz w:val="28"/>
          <w:szCs w:val="28"/>
        </w:rPr>
        <w:t>на защиту</w:t>
      </w:r>
      <w:r w:rsidR="00E16278" w:rsidRPr="00396F17">
        <w:rPr>
          <w:noProof/>
          <w:color w:val="000000"/>
          <w:sz w:val="28"/>
          <w:szCs w:val="28"/>
        </w:rPr>
        <w:t xml:space="preserve"> </w:t>
      </w:r>
      <w:r w:rsidRPr="00396F17">
        <w:rPr>
          <w:noProof/>
          <w:color w:val="000000"/>
          <w:sz w:val="28"/>
          <w:szCs w:val="28"/>
        </w:rPr>
        <w:t>их</w:t>
      </w:r>
      <w:r w:rsidR="00E16278" w:rsidRPr="00396F17">
        <w:rPr>
          <w:noProof/>
          <w:color w:val="000000"/>
          <w:sz w:val="28"/>
          <w:szCs w:val="28"/>
        </w:rPr>
        <w:t xml:space="preserve"> </w:t>
      </w:r>
      <w:r w:rsidRPr="00396F17">
        <w:rPr>
          <w:noProof/>
          <w:color w:val="000000"/>
          <w:sz w:val="28"/>
          <w:szCs w:val="28"/>
        </w:rPr>
        <w:t>прав</w:t>
      </w:r>
      <w:r w:rsidR="00E16278" w:rsidRPr="00396F17">
        <w:rPr>
          <w:noProof/>
          <w:color w:val="000000"/>
          <w:sz w:val="28"/>
          <w:szCs w:val="28"/>
        </w:rPr>
        <w:t xml:space="preserve"> </w:t>
      </w:r>
      <w:r w:rsidRPr="00396F17">
        <w:rPr>
          <w:noProof/>
          <w:color w:val="000000"/>
          <w:sz w:val="28"/>
          <w:szCs w:val="28"/>
        </w:rPr>
        <w:t>и</w:t>
      </w:r>
      <w:r w:rsidR="00E16278" w:rsidRPr="00396F17">
        <w:rPr>
          <w:noProof/>
          <w:color w:val="000000"/>
          <w:sz w:val="28"/>
          <w:szCs w:val="28"/>
        </w:rPr>
        <w:t xml:space="preserve"> </w:t>
      </w:r>
      <w:r w:rsidRPr="00396F17">
        <w:rPr>
          <w:noProof/>
          <w:color w:val="000000"/>
          <w:sz w:val="28"/>
          <w:szCs w:val="28"/>
        </w:rPr>
        <w:t>свобод,</w:t>
      </w:r>
      <w:r w:rsidR="00E16278" w:rsidRPr="00396F17">
        <w:rPr>
          <w:noProof/>
          <w:color w:val="000000"/>
          <w:sz w:val="28"/>
          <w:szCs w:val="28"/>
        </w:rPr>
        <w:t xml:space="preserve"> </w:t>
      </w:r>
      <w:r w:rsidRPr="00396F17">
        <w:rPr>
          <w:noProof/>
          <w:color w:val="000000"/>
          <w:sz w:val="28"/>
          <w:szCs w:val="28"/>
        </w:rPr>
        <w:t>а</w:t>
      </w:r>
      <w:r w:rsidR="00E16278" w:rsidRPr="00396F17">
        <w:rPr>
          <w:noProof/>
          <w:color w:val="000000"/>
          <w:sz w:val="28"/>
          <w:szCs w:val="28"/>
        </w:rPr>
        <w:t xml:space="preserve"> </w:t>
      </w:r>
      <w:r w:rsidRPr="00396F17">
        <w:rPr>
          <w:noProof/>
          <w:color w:val="000000"/>
          <w:sz w:val="28"/>
          <w:szCs w:val="28"/>
        </w:rPr>
        <w:t>также</w:t>
      </w:r>
      <w:r w:rsidR="00E16278" w:rsidRPr="00396F17">
        <w:rPr>
          <w:noProof/>
          <w:color w:val="000000"/>
          <w:sz w:val="28"/>
          <w:szCs w:val="28"/>
        </w:rPr>
        <w:t xml:space="preserve"> </w:t>
      </w:r>
      <w:r w:rsidRPr="00396F17">
        <w:rPr>
          <w:noProof/>
          <w:color w:val="000000"/>
          <w:sz w:val="28"/>
          <w:szCs w:val="28"/>
        </w:rPr>
        <w:t>на предотвращение угрозы их здоровью;</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осуществление деятельности,</w:t>
      </w:r>
      <w:r w:rsidR="00E16278" w:rsidRPr="00396F17">
        <w:rPr>
          <w:noProof/>
          <w:color w:val="000000"/>
          <w:sz w:val="28"/>
          <w:szCs w:val="28"/>
        </w:rPr>
        <w:t xml:space="preserve"> </w:t>
      </w:r>
      <w:r w:rsidRPr="00396F17">
        <w:rPr>
          <w:noProof/>
          <w:color w:val="000000"/>
          <w:sz w:val="28"/>
          <w:szCs w:val="28"/>
        </w:rPr>
        <w:t>направленной</w:t>
      </w:r>
      <w:r w:rsidR="00E16278" w:rsidRPr="00396F17">
        <w:rPr>
          <w:noProof/>
          <w:color w:val="000000"/>
          <w:sz w:val="28"/>
          <w:szCs w:val="28"/>
        </w:rPr>
        <w:t xml:space="preserve"> </w:t>
      </w:r>
      <w:r w:rsidRPr="00396F17">
        <w:rPr>
          <w:noProof/>
          <w:color w:val="000000"/>
          <w:sz w:val="28"/>
          <w:szCs w:val="28"/>
        </w:rPr>
        <w:t>на</w:t>
      </w:r>
      <w:r w:rsidR="00E16278" w:rsidRPr="00396F17">
        <w:rPr>
          <w:noProof/>
          <w:color w:val="000000"/>
          <w:sz w:val="28"/>
          <w:szCs w:val="28"/>
        </w:rPr>
        <w:t xml:space="preserve"> </w:t>
      </w:r>
      <w:r w:rsidRPr="00396F17">
        <w:rPr>
          <w:noProof/>
          <w:color w:val="000000"/>
          <w:sz w:val="28"/>
          <w:szCs w:val="28"/>
        </w:rPr>
        <w:t>интеграцию</w:t>
      </w:r>
      <w:r w:rsidR="00E16278" w:rsidRPr="00396F17">
        <w:rPr>
          <w:noProof/>
          <w:color w:val="000000"/>
          <w:sz w:val="28"/>
          <w:szCs w:val="28"/>
        </w:rPr>
        <w:t xml:space="preserve"> </w:t>
      </w:r>
      <w:r w:rsidRPr="00396F17">
        <w:rPr>
          <w:noProof/>
          <w:color w:val="000000"/>
          <w:sz w:val="28"/>
          <w:szCs w:val="28"/>
        </w:rPr>
        <w:t>в обществе,</w:t>
      </w:r>
      <w:r w:rsidR="00E16278" w:rsidRPr="00396F17">
        <w:rPr>
          <w:noProof/>
          <w:color w:val="000000"/>
          <w:sz w:val="28"/>
          <w:szCs w:val="28"/>
        </w:rPr>
        <w:t xml:space="preserve"> </w:t>
      </w:r>
      <w:r w:rsidRPr="00396F17">
        <w:rPr>
          <w:noProof/>
          <w:color w:val="000000"/>
          <w:sz w:val="28"/>
          <w:szCs w:val="28"/>
        </w:rPr>
        <w:t>профессиональную</w:t>
      </w:r>
      <w:r w:rsidR="00E16278" w:rsidRPr="00396F17">
        <w:rPr>
          <w:noProof/>
          <w:color w:val="000000"/>
          <w:sz w:val="28"/>
          <w:szCs w:val="28"/>
        </w:rPr>
        <w:t xml:space="preserve"> </w:t>
      </w:r>
      <w:r w:rsidRPr="00396F17">
        <w:rPr>
          <w:noProof/>
          <w:color w:val="000000"/>
          <w:sz w:val="28"/>
          <w:szCs w:val="28"/>
        </w:rPr>
        <w:t>подготовку,</w:t>
      </w:r>
      <w:r w:rsidR="00E16278" w:rsidRPr="00396F17">
        <w:rPr>
          <w:noProof/>
          <w:color w:val="000000"/>
          <w:sz w:val="28"/>
          <w:szCs w:val="28"/>
        </w:rPr>
        <w:t xml:space="preserve"> </w:t>
      </w:r>
      <w:r w:rsidRPr="00396F17">
        <w:rPr>
          <w:noProof/>
          <w:color w:val="000000"/>
          <w:sz w:val="28"/>
          <w:szCs w:val="28"/>
        </w:rPr>
        <w:t>повышение</w:t>
      </w:r>
      <w:r w:rsidR="00E16278" w:rsidRPr="00396F17">
        <w:rPr>
          <w:noProof/>
          <w:color w:val="000000"/>
          <w:sz w:val="28"/>
          <w:szCs w:val="28"/>
        </w:rPr>
        <w:t xml:space="preserve"> </w:t>
      </w:r>
      <w:r w:rsidRPr="00396F17">
        <w:rPr>
          <w:noProof/>
          <w:color w:val="000000"/>
          <w:sz w:val="28"/>
          <w:szCs w:val="28"/>
        </w:rPr>
        <w:t>уровня образования,</w:t>
      </w:r>
      <w:r w:rsidR="00E16278" w:rsidRPr="00396F17">
        <w:rPr>
          <w:noProof/>
          <w:color w:val="000000"/>
          <w:sz w:val="28"/>
          <w:szCs w:val="28"/>
        </w:rPr>
        <w:t xml:space="preserve"> </w:t>
      </w:r>
      <w:r w:rsidRPr="00396F17">
        <w:rPr>
          <w:noProof/>
          <w:color w:val="000000"/>
          <w:sz w:val="28"/>
          <w:szCs w:val="28"/>
        </w:rPr>
        <w:t>культуры</w:t>
      </w:r>
      <w:r w:rsidR="00E16278" w:rsidRPr="00396F17">
        <w:rPr>
          <w:noProof/>
          <w:color w:val="000000"/>
          <w:sz w:val="28"/>
          <w:szCs w:val="28"/>
        </w:rPr>
        <w:t xml:space="preserve"> </w:t>
      </w:r>
      <w:r w:rsidRPr="00396F17">
        <w:rPr>
          <w:noProof/>
          <w:color w:val="000000"/>
          <w:sz w:val="28"/>
          <w:szCs w:val="28"/>
        </w:rPr>
        <w:t>наиболее</w:t>
      </w:r>
      <w:r w:rsidR="00E16278" w:rsidRPr="00396F17">
        <w:rPr>
          <w:noProof/>
          <w:color w:val="000000"/>
          <w:sz w:val="28"/>
          <w:szCs w:val="28"/>
        </w:rPr>
        <w:t xml:space="preserve"> </w:t>
      </w:r>
      <w:r w:rsidRPr="00396F17">
        <w:rPr>
          <w:noProof/>
          <w:color w:val="000000"/>
          <w:sz w:val="28"/>
          <w:szCs w:val="28"/>
        </w:rPr>
        <w:t>социально</w:t>
      </w:r>
      <w:r w:rsidR="00E16278" w:rsidRPr="00396F17">
        <w:rPr>
          <w:noProof/>
          <w:color w:val="000000"/>
          <w:sz w:val="28"/>
          <w:szCs w:val="28"/>
        </w:rPr>
        <w:t xml:space="preserve"> </w:t>
      </w:r>
      <w:r w:rsidRPr="00396F17">
        <w:rPr>
          <w:noProof/>
          <w:color w:val="000000"/>
          <w:sz w:val="28"/>
          <w:szCs w:val="28"/>
        </w:rPr>
        <w:t>уязвимых групп детей и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проведение мероприятий по организации досуга детей и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подготовку кадров молодежных и детских объединений;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обеспечение функционирования</w:t>
      </w:r>
      <w:r w:rsidR="00E16278" w:rsidRPr="00396F17">
        <w:rPr>
          <w:noProof/>
          <w:color w:val="000000"/>
          <w:sz w:val="28"/>
          <w:szCs w:val="28"/>
        </w:rPr>
        <w:t xml:space="preserve"> </w:t>
      </w:r>
      <w:r w:rsidRPr="00396F17">
        <w:rPr>
          <w:noProof/>
          <w:color w:val="000000"/>
          <w:sz w:val="28"/>
          <w:szCs w:val="28"/>
        </w:rPr>
        <w:t>органов</w:t>
      </w:r>
      <w:r w:rsidR="00E16278" w:rsidRPr="00396F17">
        <w:rPr>
          <w:noProof/>
          <w:color w:val="000000"/>
          <w:sz w:val="28"/>
          <w:szCs w:val="28"/>
        </w:rPr>
        <w:t xml:space="preserve"> </w:t>
      </w:r>
      <w:r w:rsidRPr="00396F17">
        <w:rPr>
          <w:noProof/>
          <w:color w:val="000000"/>
          <w:sz w:val="28"/>
          <w:szCs w:val="28"/>
        </w:rPr>
        <w:t>молодежных</w:t>
      </w:r>
      <w:r w:rsidR="00E16278" w:rsidRPr="00396F17">
        <w:rPr>
          <w:noProof/>
          <w:color w:val="000000"/>
          <w:sz w:val="28"/>
          <w:szCs w:val="28"/>
        </w:rPr>
        <w:t xml:space="preserve"> </w:t>
      </w:r>
      <w:r w:rsidRPr="00396F17">
        <w:rPr>
          <w:noProof/>
          <w:color w:val="000000"/>
          <w:sz w:val="28"/>
          <w:szCs w:val="28"/>
        </w:rPr>
        <w:t>и</w:t>
      </w:r>
      <w:r w:rsidR="00E16278" w:rsidRPr="00396F17">
        <w:rPr>
          <w:noProof/>
          <w:color w:val="000000"/>
          <w:sz w:val="28"/>
          <w:szCs w:val="28"/>
        </w:rPr>
        <w:t xml:space="preserve"> </w:t>
      </w:r>
      <w:r w:rsidRPr="00396F17">
        <w:rPr>
          <w:noProof/>
          <w:color w:val="000000"/>
          <w:sz w:val="28"/>
          <w:szCs w:val="28"/>
        </w:rPr>
        <w:t>детских объединений,</w:t>
      </w:r>
      <w:r w:rsidR="00E16278" w:rsidRPr="00396F17">
        <w:rPr>
          <w:noProof/>
          <w:color w:val="000000"/>
          <w:sz w:val="28"/>
          <w:szCs w:val="28"/>
        </w:rPr>
        <w:t xml:space="preserve"> </w:t>
      </w:r>
      <w:r w:rsidRPr="00396F17">
        <w:rPr>
          <w:noProof/>
          <w:color w:val="000000"/>
          <w:sz w:val="28"/>
          <w:szCs w:val="28"/>
        </w:rPr>
        <w:t>содержание</w:t>
      </w:r>
      <w:r w:rsidR="00E16278" w:rsidRPr="00396F17">
        <w:rPr>
          <w:noProof/>
          <w:color w:val="000000"/>
          <w:sz w:val="28"/>
          <w:szCs w:val="28"/>
        </w:rPr>
        <w:t xml:space="preserve"> </w:t>
      </w:r>
      <w:r w:rsidRPr="00396F17">
        <w:rPr>
          <w:noProof/>
          <w:color w:val="000000"/>
          <w:sz w:val="28"/>
          <w:szCs w:val="28"/>
        </w:rPr>
        <w:t>помещений,</w:t>
      </w:r>
      <w:r w:rsidR="00E16278" w:rsidRPr="00396F17">
        <w:rPr>
          <w:noProof/>
          <w:color w:val="000000"/>
          <w:sz w:val="28"/>
          <w:szCs w:val="28"/>
        </w:rPr>
        <w:t xml:space="preserve"> </w:t>
      </w:r>
      <w:r w:rsidRPr="00396F17">
        <w:rPr>
          <w:noProof/>
          <w:color w:val="000000"/>
          <w:sz w:val="28"/>
          <w:szCs w:val="28"/>
        </w:rPr>
        <w:t>приобретение</w:t>
      </w:r>
      <w:r w:rsidR="00E16278" w:rsidRPr="00396F17">
        <w:rPr>
          <w:noProof/>
          <w:color w:val="000000"/>
          <w:sz w:val="28"/>
          <w:szCs w:val="28"/>
        </w:rPr>
        <w:t xml:space="preserve"> </w:t>
      </w:r>
      <w:r w:rsidRPr="00396F17">
        <w:rPr>
          <w:noProof/>
          <w:color w:val="000000"/>
          <w:sz w:val="28"/>
          <w:szCs w:val="28"/>
        </w:rPr>
        <w:t>оборудования, материалов;</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развитие международных</w:t>
      </w:r>
      <w:r w:rsidR="00E16278" w:rsidRPr="00396F17">
        <w:rPr>
          <w:noProof/>
          <w:color w:val="000000"/>
          <w:sz w:val="28"/>
          <w:szCs w:val="28"/>
        </w:rPr>
        <w:t xml:space="preserve"> </w:t>
      </w:r>
      <w:r w:rsidRPr="00396F17">
        <w:rPr>
          <w:noProof/>
          <w:color w:val="000000"/>
          <w:sz w:val="28"/>
          <w:szCs w:val="28"/>
        </w:rPr>
        <w:t>связей</w:t>
      </w:r>
      <w:r w:rsidR="00E16278" w:rsidRPr="00396F17">
        <w:rPr>
          <w:noProof/>
          <w:color w:val="000000"/>
          <w:sz w:val="28"/>
          <w:szCs w:val="28"/>
        </w:rPr>
        <w:t xml:space="preserve"> </w:t>
      </w:r>
      <w:r w:rsidRPr="00396F17">
        <w:rPr>
          <w:noProof/>
          <w:color w:val="000000"/>
          <w:sz w:val="28"/>
          <w:szCs w:val="28"/>
        </w:rPr>
        <w:t>молодежных</w:t>
      </w:r>
      <w:r w:rsidR="00E16278" w:rsidRPr="00396F17">
        <w:rPr>
          <w:noProof/>
          <w:color w:val="000000"/>
          <w:sz w:val="28"/>
          <w:szCs w:val="28"/>
        </w:rPr>
        <w:t xml:space="preserve"> </w:t>
      </w:r>
      <w:r w:rsidRPr="00396F17">
        <w:rPr>
          <w:noProof/>
          <w:color w:val="000000"/>
          <w:sz w:val="28"/>
          <w:szCs w:val="28"/>
        </w:rPr>
        <w:t>и</w:t>
      </w:r>
      <w:r w:rsidR="00E16278" w:rsidRPr="00396F17">
        <w:rPr>
          <w:noProof/>
          <w:color w:val="000000"/>
          <w:sz w:val="28"/>
          <w:szCs w:val="28"/>
        </w:rPr>
        <w:t xml:space="preserve"> </w:t>
      </w:r>
      <w:r w:rsidRPr="00396F17">
        <w:rPr>
          <w:noProof/>
          <w:color w:val="000000"/>
          <w:sz w:val="28"/>
          <w:szCs w:val="28"/>
        </w:rPr>
        <w:t>детских объединений;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другие виды субсидий.</w:t>
      </w:r>
    </w:p>
    <w:p w:rsidR="00057B80" w:rsidRPr="00396F17" w:rsidRDefault="00057B80"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b/>
          <w:bCs/>
          <w:noProof/>
          <w:color w:val="000000"/>
          <w:sz w:val="28"/>
          <w:szCs w:val="28"/>
        </w:rPr>
      </w:pPr>
      <w:bookmarkStart w:id="47" w:name="_Toc74622166"/>
      <w:bookmarkStart w:id="48" w:name="_Toc74659426"/>
      <w:bookmarkStart w:id="49" w:name="_Toc74659503"/>
      <w:bookmarkStart w:id="50" w:name="_Toc74659537"/>
      <w:bookmarkStart w:id="51" w:name="_Toc74659562"/>
      <w:bookmarkStart w:id="52" w:name="_Toc74659644"/>
      <w:r w:rsidRPr="00396F17">
        <w:rPr>
          <w:b/>
          <w:bCs/>
          <w:noProof/>
          <w:color w:val="000000"/>
          <w:sz w:val="28"/>
          <w:szCs w:val="28"/>
        </w:rPr>
        <w:t>1.3.3 Коммерческие и некоммерческие организации, граждане</w:t>
      </w:r>
      <w:bookmarkEnd w:id="47"/>
      <w:bookmarkEnd w:id="48"/>
      <w:bookmarkEnd w:id="49"/>
      <w:bookmarkEnd w:id="50"/>
      <w:bookmarkEnd w:id="51"/>
      <w:bookmarkEnd w:id="52"/>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 Коммерческие и некоммерческие организации участвуют в реализации государственной молодежной политики в Российской Федерации в соответствии со своими учредительными документами. Коммерческие и некоммерческие организации, а так же граждане вправе участвовать в осуществлении мероприятий, предусмотренных федеральными, межрегиональными, региональными, местными целевыми программами в области государственной молодежной политики в Российской Федерации, в том числе на условиях конкурса на размещение заказов на поставки товаров, выполнение работ, оказание услуг для государственных нужд, муниципальных заказов на поставки товаров, выполнение работ, оказание услуг для молодежи. Федеральные органы исполнительной власти, органы исполнительной власти субъектов Российской Федерации, органы местного самоуправления, осуществляющие деятельность по реализации государственной молодежной политики в Российской Федерации, обязаны через средства массовой информации информировать коммерческие и некоммерческие организации, граждан о содержании федеральных, межрегиональных, региональных, местных целевых программ в области государственной молодежной политики в Российской Федерации и об условиях проведения конкурсов на размещение заказов на поставки товаров, выполнение работ, оказание услуг для государственных нужд, муниципальных заказов на поставки товаров, выполнение работ, оказание услуг для молодежи.</w:t>
      </w:r>
    </w:p>
    <w:p w:rsidR="00057B80" w:rsidRPr="00396F17" w:rsidRDefault="00994A77" w:rsidP="00E16278">
      <w:pPr>
        <w:spacing w:line="360" w:lineRule="auto"/>
        <w:ind w:firstLine="709"/>
        <w:jc w:val="both"/>
        <w:rPr>
          <w:b/>
          <w:bCs/>
          <w:noProof/>
          <w:color w:val="000000"/>
          <w:sz w:val="28"/>
          <w:szCs w:val="28"/>
        </w:rPr>
      </w:pPr>
      <w:bookmarkStart w:id="53" w:name="_Toc74622167"/>
      <w:bookmarkStart w:id="54" w:name="_Toc74659427"/>
      <w:bookmarkStart w:id="55" w:name="_Toc74659504"/>
      <w:bookmarkStart w:id="56" w:name="_Toc74659538"/>
      <w:bookmarkStart w:id="57" w:name="_Toc74659563"/>
      <w:bookmarkStart w:id="58" w:name="_Toc74659645"/>
      <w:r w:rsidRPr="00396F17">
        <w:rPr>
          <w:noProof/>
          <w:color w:val="000000"/>
          <w:sz w:val="28"/>
          <w:szCs w:val="28"/>
        </w:rPr>
        <w:br w:type="page"/>
      </w:r>
      <w:r w:rsidR="00057B80" w:rsidRPr="00396F17">
        <w:rPr>
          <w:b/>
          <w:bCs/>
          <w:noProof/>
          <w:color w:val="000000"/>
          <w:sz w:val="28"/>
          <w:szCs w:val="28"/>
        </w:rPr>
        <w:t>1.3.4 Специализированные организации, осуществляющие деятельность по поставкам товаров, выполнению работ, оказанию услуг для молодежи</w:t>
      </w:r>
      <w:bookmarkEnd w:id="53"/>
      <w:bookmarkEnd w:id="54"/>
      <w:bookmarkEnd w:id="55"/>
      <w:bookmarkEnd w:id="56"/>
      <w:bookmarkEnd w:id="57"/>
      <w:bookmarkEnd w:id="58"/>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 специализированным организациям, осуществляющим деятельность по поставкам товаров, выполнению работ, оказанию услуг для молодежи, относятся: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молодежные, детские общественные объединения, поисковые отряды, объединения, другие общественные объединения, осуществляющие программы (проекты) работы с молодежью</w:t>
      </w:r>
      <w:r w:rsidR="00E16278" w:rsidRPr="00396F17">
        <w:rPr>
          <w:noProof/>
          <w:color w:val="000000"/>
          <w:sz w:val="28"/>
          <w:szCs w:val="28"/>
        </w:rPr>
        <w:t>;</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дома и дворцы молодежи, детские, подростковые и молодежные клубы, физкультурно-спортивные объединения, молодежные центры;</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социальные службы для молодежи, центры информации для молодежи, организации по содействию занятости молодежи (молодежные биржи труда, центры занятости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образовательные учреждения дополнительного образования;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детские и молодежные оздоровительные центры и лагеря</w:t>
      </w:r>
      <w:r w:rsidR="00E16278" w:rsidRPr="00396F17">
        <w:rPr>
          <w:noProof/>
          <w:color w:val="000000"/>
          <w:sz w:val="28"/>
          <w:szCs w:val="28"/>
        </w:rPr>
        <w:t>;</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другие организации, которые осуществляют некоммерческие общественно значимые программы (проекты) работы с молодежью.</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Осуществляемая специализированными организациями деятельность по поставкам товаров, выполнению работ, оказанию услуг для молодежи регулируется учредительными документами, которые основываются на типовых положениях о таких организациях. Указанные типовые положения утверждаются Правительством Российской Федерации, если иное не установлено федеральным законом. Специализированные организации независимо от организационно-правовых форм и форм собственности, осуществляющие деятельность по поставкам товаров, выполнению работ, оказанию услуг для молодежи, в случае размещения заказов на поставки товаров, выполнение работ, оказание услуг для государственных нужд, муниципальных заказов на поставки товаров, выполнение работ, оказание услуг для молодежи при их реализации руководствуются законодательством Российской Федерации, законодательством субъектов Российской Федерации, нормативными правовыми актами представительных органов местного самоуправления - о деятельности соответствующих государственных, муниципальных учреждений. Федеральные органы исполнительной власти, органы исполнительной власти субъектов Российской Федерации, органы местного самоуправления, осуществляющие мероприятия по реализации государственной молодежной политики в Российской Федерации, способствуют созданию молодежных центров, оказывающих социальные услуги для молодежи и осуществляющих мероприятия по охране здоровья, формированию здорового образа жизни, воспитанию, физическому, духовному и нравственному развитию молодых граждан. Указанные молодежные центры обеспечиваются уполномоченным федеральным органом исполнительной власти, соответствующими органами исполнительной власти субъектов Российской Федерации или органами местного самоуправления необходимыми материальными и финансовыми средствами в целях оказания социальных услуг для молодежи на условиях договора. Образовательные учреждения среднего профессионального, высшего профессионального и послевузовского профессионального образования независимо от организационно-правовых форм и форм собственности осуществляют подготовку специалистов для специализированных организаций, осуществляющих деятельность по поставкам товаров, выполнению работ, оказанию услуг для молодежи, на условиях размещения заказов на поставки, товаров, выполнение работ, оказание услуг для государственных нужд, муниципальных заказов на поставки товаров, выполнение работ, оказание услуг для молодежи. Перечень специальностей, по которым осуществляется подготовка специалистов на условиях размещения заказов, определяется уполномоченными федеральными органами исполнительной власти, соответствующими органами исполнительной власти субъектов Российской Федерации, органами местного самоуправления.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Подводя итог можно сказать, что в правовом отношении законодательная активность субъектов Российской Федерации по вопросам государственной молодежной политики имеет противоречивые характеристики. С одной стороны, здесь может быть усмотрено нарушение нормы, содержащейся и части 2 статьи 76 Конституции Российской Федерации, согласно которой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Из смысла этой нормы следует, что до принятия соответствующего федерального закона законы субъектов Российской Федерации не принимаются. С другой стороны, спорным является отнесение вопросов государственной молодежной политики к совместному ведению Российской Федерации и субъектов Российской Федерации. В статье 72 Конституции Российской Федерации в перечне предметов совместного ведения нет позиции «государственная молодежная политика». Ее отнесение к данному классу производится на косвенных основаниях (например, исходя из того, что к совместному ведению относятся общие вопросы воспитания, образования и т. д.). В этом смысле можно утверждать, что субъекты Российской Федерации по вопросам государственной молодежной политики обладают всей полнотой государственной власти и вправе осуществлять собственное правовое регулирование, включая принятие законов и иных нормативных правовых актов (статья 73 и часть 4 статьи 76 Конституции Российской Федерации). В целом на сегодняшний день молодежная политика, как сфера государственной деятельности находится в стадии становления. Практически ее реализация встречает большие трудности. В деятельности различных органов власти и неправительственных структур по реализации государственной молодежной политики основное внимание должно быть направлено на координацию деятельности всех государственных органов и на их взаимодействие с социальными, политическими, общественными структурами в работе с молодежью, в реализации молодежной политики российского общества. Разрозненность этих действий не позволяет в единстве и целенаправленно реализовывать государственную молодежную политику, направлять в общее русло усилия и возможности многочисленных государственных и общественных организаций, имеющих отношение к решению молодежных проблем. Координация в сфере государственной молодежной политики возможна и будет естественной, если будет принята комплексная, всеохватывающая и включающая конкретные действия государственных органов Концепция государственной молодежной политики.</w:t>
      </w:r>
    </w:p>
    <w:p w:rsidR="00057B80" w:rsidRPr="00396F17" w:rsidRDefault="00057B80"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b/>
          <w:bCs/>
          <w:noProof/>
          <w:color w:val="000000"/>
          <w:sz w:val="28"/>
          <w:szCs w:val="28"/>
        </w:rPr>
      </w:pPr>
      <w:bookmarkStart w:id="59" w:name="_Toc74622168"/>
      <w:bookmarkStart w:id="60" w:name="_Toc74659428"/>
      <w:bookmarkStart w:id="61" w:name="_Toc74659505"/>
      <w:bookmarkStart w:id="62" w:name="_Toc74659539"/>
      <w:bookmarkStart w:id="63" w:name="_Toc74659564"/>
      <w:bookmarkStart w:id="64" w:name="_Toc74659646"/>
      <w:r w:rsidRPr="00396F17">
        <w:rPr>
          <w:b/>
          <w:bCs/>
          <w:noProof/>
          <w:color w:val="000000"/>
          <w:sz w:val="28"/>
          <w:szCs w:val="28"/>
        </w:rPr>
        <w:t>1.4 Научное и информационное обеспечение молодежной политики</w:t>
      </w:r>
      <w:bookmarkEnd w:id="59"/>
      <w:bookmarkEnd w:id="60"/>
      <w:bookmarkEnd w:id="61"/>
      <w:bookmarkEnd w:id="62"/>
      <w:bookmarkEnd w:id="63"/>
      <w:bookmarkEnd w:id="64"/>
    </w:p>
    <w:p w:rsidR="00057B80" w:rsidRPr="00396F17" w:rsidRDefault="00057B80" w:rsidP="00E16278">
      <w:pPr>
        <w:spacing w:line="360" w:lineRule="auto"/>
        <w:ind w:firstLine="709"/>
        <w:jc w:val="both"/>
        <w:rPr>
          <w:noProof/>
          <w:color w:val="000000"/>
          <w:sz w:val="28"/>
          <w:szCs w:val="28"/>
        </w:rPr>
      </w:pPr>
      <w:bookmarkStart w:id="65" w:name="HL_35"/>
      <w:bookmarkEnd w:id="65"/>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Федеральные органы исполнительной власти и органы исполнительной власти субъектов Российской Федерации осуществляют деятельность по информационному обеспечению государственной молодежной политики в Российской Федерации, информированию молодых граждан об их правах и обязанностях, о возможностях реализации своих прав на охрану здоровья, образование, социальное обслуживание, профессиональную ориентацию, профессиональную подготовку и трудоустройство, отдых, социальную реабилитацию, помощь в целях преодоления трудных жизненных ситуаций, поддержку молодых семей, молодежных, детских общественных объединений и других прав в области государственной молодежной политики в Российской Федерации. Финансовая и иная поддержка федеральными органами исполнительной власти, органами исполнительной власти субъектов Российской Федерации печатных изданий и иных средств массовой информации, обеспечивающих информационное обслуживание молодых граждан, осуществляется на конкурсной основе в соответствии с законодательством Российской Федерации, законодательством субъектов Российской Федерации. Порядок осуществления указанной поддержки устанавливается Правительством Российской Федерации. Федеральные органы исполнительной власти, органы исполнительной власти субъектов Российской Федерации организуют научные исследования в области государственной молодежной политики в Российской Федерации. Указанные исследования осуществляются на долговременной основе и являются обязательным условием разработки программ (проектов) в области государственной молодежной политики Российской Федерации и мероприятий по ее реализации. Исследования предусматриваются федеральными, межрегиональными, региональными, местными целевыми программами в области государственной молодежной политики в Российской Федерации. На основании результатов исследований в области государственной молодежной политики в Российской Федерации Правительство Российской Федерации ежегодно разрабатывает и представляет палатам Федерального Собрания Российской Федерации государственный доклад о положении молодежи в Российской Федерации и публикует его отдельным печатным изданием.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целях систематизации работы научных организаций, обеспечения полноты, достоверности и сопоставимости информации в сфере государственной молодежной политики, представляется необходимым осуществить:</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разработку и адаптацию единой методики проведения научных исследований по проблемам молодежи и реализации молодежной политики на федеральном,</w:t>
      </w:r>
      <w:r w:rsidR="00E16278" w:rsidRPr="00396F17">
        <w:rPr>
          <w:noProof/>
          <w:color w:val="000000"/>
          <w:sz w:val="28"/>
          <w:szCs w:val="28"/>
        </w:rPr>
        <w:t xml:space="preserve"> </w:t>
      </w:r>
      <w:r w:rsidRPr="00396F17">
        <w:rPr>
          <w:noProof/>
          <w:color w:val="000000"/>
          <w:sz w:val="28"/>
          <w:szCs w:val="28"/>
        </w:rPr>
        <w:t>региональном и местном уровне;</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расширение практики социологических исследований и мониторингов положения молодежи в муниципальном образовании и в Российской Федерации в целом;</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подготовку ежегодных докладов о положении молодежи и реализации молодежной политики в Российской Федерации;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регулярное проведение общероссийских, межрегиональных, региональных научно-практических, учебно-методических конференций, семинаров по проблемам реализации молодежной политики;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проведение выборочных исследований по категориям, характеризующим качество жизни и процессы социальной интеграции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формирование и развитие федеральной системы информационной помощи молодежи, обеспечение деятельности информационно-аналитических, учебно-технических центров по вопросам государственной молодежной политики;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w:t>
      </w:r>
      <w:r w:rsidR="00E16278" w:rsidRPr="00396F17">
        <w:rPr>
          <w:noProof/>
          <w:color w:val="000000"/>
          <w:sz w:val="28"/>
          <w:szCs w:val="28"/>
        </w:rPr>
        <w:t xml:space="preserve"> </w:t>
      </w:r>
      <w:r w:rsidRPr="00396F17">
        <w:rPr>
          <w:noProof/>
          <w:color w:val="000000"/>
          <w:sz w:val="28"/>
          <w:szCs w:val="28"/>
        </w:rPr>
        <w:t>целях создания единого информационного пространства необходимо продолжение работ по разработке и поддержанию Всероссийского банка данных по основным направлениям государственной молодежной политики в Российской Федерации;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следует стимулировать проведение широкой информационно-пропагандистской кампании по формированию культуры здорового образа жизни, воспитанию гражданственности и патриотизма, поддержке инициатив молодежных и детских общественных объединений в центральных и региональных СМИ.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На наш взгляд в настоящее время существует необходимость создания условий для расширения информационного обслуживания молодых граждан посредством создания информационных систем, центров информации для молодежи, программ (проектов) поддержки печатных изданий и иных средств массовой информации, библиотек, музеев, других учреждений культуры и иными способами, предусмотренными федеральными, межрегиональными, региональными, местными целевыми программами в области государственной молодежной политики в Российской Федерации.</w:t>
      </w:r>
    </w:p>
    <w:p w:rsidR="00057B80" w:rsidRPr="00396F17" w:rsidRDefault="00994A77" w:rsidP="00E16278">
      <w:pPr>
        <w:spacing w:line="360" w:lineRule="auto"/>
        <w:ind w:firstLine="709"/>
        <w:jc w:val="both"/>
        <w:rPr>
          <w:b/>
          <w:bCs/>
          <w:noProof/>
          <w:color w:val="000000"/>
          <w:sz w:val="28"/>
          <w:szCs w:val="28"/>
        </w:rPr>
      </w:pPr>
      <w:bookmarkStart w:id="66" w:name="_Toc74622169"/>
      <w:bookmarkStart w:id="67" w:name="_Toc74659429"/>
      <w:bookmarkStart w:id="68" w:name="_Toc74659506"/>
      <w:bookmarkStart w:id="69" w:name="_Toc74659540"/>
      <w:bookmarkStart w:id="70" w:name="_Toc74659565"/>
      <w:bookmarkStart w:id="71" w:name="_Toc74659647"/>
      <w:r w:rsidRPr="00396F17">
        <w:rPr>
          <w:noProof/>
          <w:color w:val="000000"/>
          <w:sz w:val="28"/>
          <w:szCs w:val="28"/>
        </w:rPr>
        <w:br w:type="page"/>
      </w:r>
      <w:r w:rsidR="00057B80" w:rsidRPr="00396F17">
        <w:rPr>
          <w:b/>
          <w:bCs/>
          <w:noProof/>
          <w:color w:val="000000"/>
          <w:sz w:val="28"/>
          <w:szCs w:val="28"/>
        </w:rPr>
        <w:t>2</w:t>
      </w:r>
      <w:r w:rsidRPr="00396F17">
        <w:rPr>
          <w:b/>
          <w:bCs/>
          <w:noProof/>
          <w:color w:val="000000"/>
          <w:sz w:val="28"/>
          <w:szCs w:val="28"/>
        </w:rPr>
        <w:t>.</w:t>
      </w:r>
      <w:r w:rsidR="00057B80" w:rsidRPr="00396F17">
        <w:rPr>
          <w:b/>
          <w:bCs/>
          <w:noProof/>
          <w:color w:val="000000"/>
          <w:sz w:val="28"/>
          <w:szCs w:val="28"/>
        </w:rPr>
        <w:t xml:space="preserve"> Основные направления молодежной политики в Кореновском районе</w:t>
      </w:r>
      <w:bookmarkEnd w:id="66"/>
      <w:bookmarkEnd w:id="67"/>
      <w:bookmarkEnd w:id="68"/>
      <w:bookmarkEnd w:id="69"/>
      <w:bookmarkEnd w:id="70"/>
      <w:bookmarkEnd w:id="71"/>
      <w:r w:rsidR="00057B80" w:rsidRPr="00396F17">
        <w:rPr>
          <w:b/>
          <w:bCs/>
          <w:noProof/>
          <w:color w:val="000000"/>
          <w:sz w:val="28"/>
          <w:szCs w:val="28"/>
        </w:rPr>
        <w:t xml:space="preserve"> </w:t>
      </w:r>
    </w:p>
    <w:p w:rsidR="00057B80" w:rsidRPr="00396F17" w:rsidRDefault="00057B80" w:rsidP="00E16278">
      <w:pPr>
        <w:spacing w:line="360" w:lineRule="auto"/>
        <w:ind w:firstLine="709"/>
        <w:jc w:val="both"/>
        <w:rPr>
          <w:b/>
          <w:bCs/>
          <w:noProof/>
          <w:color w:val="000000"/>
          <w:sz w:val="28"/>
          <w:szCs w:val="28"/>
        </w:rPr>
      </w:pPr>
    </w:p>
    <w:p w:rsidR="00057B80" w:rsidRPr="00396F17" w:rsidRDefault="00057B80" w:rsidP="00E16278">
      <w:pPr>
        <w:spacing w:line="360" w:lineRule="auto"/>
        <w:ind w:firstLine="709"/>
        <w:jc w:val="both"/>
        <w:rPr>
          <w:b/>
          <w:bCs/>
          <w:noProof/>
          <w:color w:val="000000"/>
          <w:sz w:val="28"/>
          <w:szCs w:val="28"/>
        </w:rPr>
      </w:pPr>
      <w:bookmarkStart w:id="72" w:name="_Toc74622170"/>
      <w:bookmarkStart w:id="73" w:name="_Toc74659430"/>
      <w:bookmarkStart w:id="74" w:name="_Toc74659507"/>
      <w:bookmarkStart w:id="75" w:name="_Toc74659541"/>
      <w:bookmarkStart w:id="76" w:name="_Toc74659566"/>
      <w:bookmarkStart w:id="77" w:name="_Toc74659648"/>
      <w:r w:rsidRPr="00396F17">
        <w:rPr>
          <w:b/>
          <w:bCs/>
          <w:noProof/>
          <w:color w:val="000000"/>
          <w:sz w:val="28"/>
          <w:szCs w:val="28"/>
        </w:rPr>
        <w:t>2.1</w:t>
      </w:r>
      <w:bookmarkEnd w:id="72"/>
      <w:r w:rsidRPr="00396F17">
        <w:rPr>
          <w:b/>
          <w:bCs/>
          <w:noProof/>
          <w:color w:val="000000"/>
          <w:sz w:val="28"/>
          <w:szCs w:val="28"/>
        </w:rPr>
        <w:t xml:space="preserve"> Современное состояние молодежной политики в Кореновском районе</w:t>
      </w:r>
      <w:bookmarkEnd w:id="73"/>
      <w:bookmarkEnd w:id="74"/>
      <w:bookmarkEnd w:id="75"/>
      <w:bookmarkEnd w:id="76"/>
      <w:bookmarkEnd w:id="77"/>
    </w:p>
    <w:p w:rsidR="00057B80" w:rsidRPr="00396F17" w:rsidRDefault="00057B80"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По данным на 2003 год, численность молодежи, в возрасте от 14 до 30 лет, в Кореновском районе составляет 22 тысячи человек. Субъектом реализации молодежной политики в данном муниципальном образовании является комитет по делам молодежи, который осуществляет свою деятельность на основании решения сессии депутатов районного совета.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Комитет по делам молодежи Кореновского района является структурным подразделением Комитета по делам молодежи администрации Краснодарского края. Инфраструктура Комитета представлена на рисунке 1.</w:t>
      </w:r>
    </w:p>
    <w:p w:rsidR="00057B80" w:rsidRPr="00396F17" w:rsidRDefault="00057B80" w:rsidP="00E16278">
      <w:pPr>
        <w:spacing w:line="360" w:lineRule="auto"/>
        <w:ind w:firstLine="709"/>
        <w:jc w:val="both"/>
        <w:rPr>
          <w:noProof/>
          <w:color w:val="000000"/>
          <w:sz w:val="28"/>
          <w:szCs w:val="28"/>
        </w:rPr>
      </w:pPr>
    </w:p>
    <w:tbl>
      <w:tblPr>
        <w:tblW w:w="4081" w:type="pct"/>
        <w:tblInd w:w="-113" w:type="dxa"/>
        <w:tblBorders>
          <w:top w:val="single" w:sz="4" w:space="0" w:color="000000"/>
          <w:left w:val="single" w:sz="4" w:space="0" w:color="000000"/>
          <w:bottom w:val="single" w:sz="4" w:space="0" w:color="000000"/>
          <w:right w:val="single" w:sz="4" w:space="0" w:color="000000"/>
          <w:insideH w:val="single" w:sz="4" w:space="0" w:color="auto"/>
        </w:tblBorders>
        <w:tblLook w:val="01C0" w:firstRow="0" w:lastRow="1" w:firstColumn="1" w:lastColumn="1" w:noHBand="0" w:noVBand="0"/>
      </w:tblPr>
      <w:tblGrid>
        <w:gridCol w:w="7812"/>
      </w:tblGrid>
      <w:tr w:rsidR="00057B80" w:rsidRPr="00C978FB" w:rsidTr="00C978FB">
        <w:trPr>
          <w:trHeight w:val="502"/>
        </w:trPr>
        <w:tc>
          <w:tcPr>
            <w:tcW w:w="5000" w:type="pct"/>
            <w:tcBorders>
              <w:top w:val="single" w:sz="4" w:space="0" w:color="000000"/>
              <w:bottom w:val="single" w:sz="4" w:space="0" w:color="000000"/>
            </w:tcBorders>
            <w:shd w:val="clear" w:color="auto" w:fill="auto"/>
          </w:tcPr>
          <w:p w:rsidR="00057B80" w:rsidRPr="00C978FB" w:rsidRDefault="00057B80" w:rsidP="00C978FB">
            <w:pPr>
              <w:spacing w:line="360" w:lineRule="auto"/>
              <w:rPr>
                <w:noProof/>
                <w:color w:val="000000"/>
                <w:sz w:val="20"/>
                <w:szCs w:val="20"/>
              </w:rPr>
            </w:pPr>
            <w:r w:rsidRPr="00C978FB">
              <w:rPr>
                <w:noProof/>
                <w:color w:val="000000"/>
                <w:sz w:val="20"/>
                <w:szCs w:val="20"/>
              </w:rPr>
              <w:t>Комитет по делам молодежи администрации Краснодарского края</w:t>
            </w:r>
          </w:p>
        </w:tc>
      </w:tr>
    </w:tbl>
    <w:p w:rsidR="00057B80" w:rsidRPr="00396F17" w:rsidRDefault="00057B80" w:rsidP="00B7165F">
      <w:pPr>
        <w:spacing w:line="360" w:lineRule="auto"/>
        <w:rPr>
          <w:noProof/>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1"/>
      </w:tblGrid>
      <w:tr w:rsidR="00057B80" w:rsidRPr="00396F17">
        <w:trPr>
          <w:trHeight w:val="389"/>
        </w:trPr>
        <w:tc>
          <w:tcPr>
            <w:tcW w:w="7811" w:type="dxa"/>
          </w:tcPr>
          <w:p w:rsidR="00057B80" w:rsidRPr="00396F17" w:rsidRDefault="00057B80" w:rsidP="00B7165F">
            <w:pPr>
              <w:spacing w:line="360" w:lineRule="auto"/>
              <w:rPr>
                <w:noProof/>
                <w:color w:val="000000"/>
                <w:sz w:val="20"/>
                <w:szCs w:val="20"/>
              </w:rPr>
            </w:pPr>
            <w:r w:rsidRPr="00396F17">
              <w:rPr>
                <w:noProof/>
                <w:color w:val="000000"/>
                <w:sz w:val="20"/>
                <w:szCs w:val="20"/>
              </w:rPr>
              <w:t>Краевые учреждения системы органов по делам молодежи</w:t>
            </w:r>
          </w:p>
        </w:tc>
      </w:tr>
    </w:tbl>
    <w:p w:rsidR="00057B80" w:rsidRPr="00396F17" w:rsidRDefault="00057B80" w:rsidP="00B7165F">
      <w:pPr>
        <w:spacing w:line="360" w:lineRule="auto"/>
        <w:rPr>
          <w:noProof/>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8"/>
      </w:tblGrid>
      <w:tr w:rsidR="00057B80" w:rsidRPr="00396F17">
        <w:trPr>
          <w:trHeight w:val="414"/>
        </w:trPr>
        <w:tc>
          <w:tcPr>
            <w:tcW w:w="7708" w:type="dxa"/>
          </w:tcPr>
          <w:p w:rsidR="00057B80" w:rsidRPr="00396F17" w:rsidRDefault="00057B80" w:rsidP="00B7165F">
            <w:pPr>
              <w:spacing w:line="360" w:lineRule="auto"/>
              <w:rPr>
                <w:noProof/>
                <w:color w:val="000000"/>
                <w:sz w:val="20"/>
                <w:szCs w:val="20"/>
              </w:rPr>
            </w:pPr>
            <w:r w:rsidRPr="00396F17">
              <w:rPr>
                <w:noProof/>
                <w:color w:val="000000"/>
                <w:sz w:val="20"/>
                <w:szCs w:val="20"/>
              </w:rPr>
              <w:t>Органы по делам молодежи муниципальных образований Краснодарского края</w:t>
            </w:r>
          </w:p>
        </w:tc>
      </w:tr>
    </w:tbl>
    <w:p w:rsidR="00057B80" w:rsidRPr="00396F17" w:rsidRDefault="00057B80" w:rsidP="00B7165F">
      <w:pPr>
        <w:spacing w:line="360" w:lineRule="auto"/>
        <w:rPr>
          <w:noProof/>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4"/>
      </w:tblGrid>
      <w:tr w:rsidR="00057B80" w:rsidRPr="00396F17">
        <w:trPr>
          <w:trHeight w:val="678"/>
        </w:trPr>
        <w:tc>
          <w:tcPr>
            <w:tcW w:w="7804" w:type="dxa"/>
          </w:tcPr>
          <w:p w:rsidR="00057B80" w:rsidRPr="00396F17" w:rsidRDefault="00057B80" w:rsidP="00B7165F">
            <w:pPr>
              <w:spacing w:line="360" w:lineRule="auto"/>
              <w:rPr>
                <w:noProof/>
                <w:color w:val="000000"/>
                <w:sz w:val="20"/>
                <w:szCs w:val="20"/>
              </w:rPr>
            </w:pPr>
            <w:r w:rsidRPr="00396F17">
              <w:rPr>
                <w:noProof/>
                <w:color w:val="000000"/>
                <w:sz w:val="20"/>
                <w:szCs w:val="20"/>
              </w:rPr>
              <w:t>Сеть учреждений социальной адаптации молодежи в системе органов по делам молодежи муниципальных образований Краснодарского края</w:t>
            </w:r>
          </w:p>
        </w:tc>
      </w:tr>
    </w:tbl>
    <w:p w:rsidR="00057B80" w:rsidRPr="00396F17" w:rsidRDefault="00D73999" w:rsidP="00B7165F">
      <w:pPr>
        <w:spacing w:line="360" w:lineRule="auto"/>
        <w:rPr>
          <w:noProof/>
          <w:color w:val="000000"/>
          <w:sz w:val="28"/>
          <w:szCs w:val="28"/>
        </w:rPr>
      </w:pPr>
      <w:r>
        <w:rPr>
          <w:noProof/>
        </w:rPr>
        <w:pict>
          <v:line id="_x0000_s1026" style="position:absolute;z-index:251657728;mso-position-horizontal-relative:text;mso-position-vertical-relative:text" from="-246.65pt,11.4pt" to="-246.65pt,23.4pt" o:allowincell="f">
            <v:stroke endarrow="block"/>
          </v:line>
        </w:pic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5"/>
      </w:tblGrid>
      <w:tr w:rsidR="00057B80" w:rsidRPr="00396F17" w:rsidTr="00B7165F">
        <w:trPr>
          <w:trHeight w:val="699"/>
        </w:trPr>
        <w:tc>
          <w:tcPr>
            <w:tcW w:w="7685" w:type="dxa"/>
          </w:tcPr>
          <w:p w:rsidR="00057B80" w:rsidRPr="00396F17" w:rsidRDefault="00057B80" w:rsidP="00B7165F">
            <w:pPr>
              <w:spacing w:line="360" w:lineRule="auto"/>
              <w:rPr>
                <w:noProof/>
                <w:color w:val="000000"/>
                <w:sz w:val="20"/>
                <w:szCs w:val="20"/>
              </w:rPr>
            </w:pPr>
            <w:r w:rsidRPr="00396F17">
              <w:rPr>
                <w:noProof/>
                <w:color w:val="000000"/>
                <w:sz w:val="20"/>
                <w:szCs w:val="20"/>
              </w:rPr>
              <w:t>Институт координаторов в системе сельских администраций муниципальных образований Краснодарского края</w:t>
            </w:r>
          </w:p>
        </w:tc>
      </w:tr>
    </w:tbl>
    <w:p w:rsidR="00B7165F" w:rsidRPr="00396F17" w:rsidRDefault="00B7165F"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Рисунок 1. Инфраструктура молодежной сферы Краснодарского края</w:t>
      </w:r>
    </w:p>
    <w:p w:rsidR="00057B80" w:rsidRPr="00396F17" w:rsidRDefault="00057B80"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Комитет по делам молодежи администрации Краснодарского края был создан в 1993 г. Тогда в его состав входили три специалиста. Можно выделить два этапа процесса возрождения государственной молодежной политики на Кубани.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С 1993 по 1996 г.г. – этап становления. Определялись новые подходы к решению проблем молодежи, проблем ранее неизвестных, порожденных социальной ломкой. Требовалось найти адекватные и действенные формы и методы для воспитания и развития молодежи.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1996 г., когда администрацию края возглавил Н. И. Кондратенко, начался новый этап в развитии государственной молодежной политики, который характеризуется как резкий прорыв. Был принят Закон «О государственной молодежной политики в Краснодарском крае». Краевой Закон закрепляет приоритетные направления государственной молодежной политики: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гражданственное и патриотическое воспитание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решение социальных проблем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интеллектуальное и творческое развитие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соответствии с принятым Законом формируется краевая комплексная программа реализации государственной молодежной политики «Молодежь Кубани», которая является основным программным документом для органов по делам молодежи краевого и муниципального уровней, а также всех ведомств, учреждений и организаций, занимающихся решением молодежных проблем. Программа «Молодежь Кубани» утверждается Законодательным Собранием края.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Государственная молодежная политика в Кореновском районе осуществляется в соответствии с районной комплексной программой «Молодежь Кубани». Основной целью программы является создание благоприятных экономических, социальных, организационно- правовых условий для воспитания, обучения и развития молодых граждан Данная программа разработана на основании Закона Краснодарского края «О государственной молодежной политике в Краснодарском крае». Разработчиком</w:t>
      </w:r>
      <w:r w:rsidR="00E16278" w:rsidRPr="00396F17">
        <w:rPr>
          <w:noProof/>
          <w:color w:val="000000"/>
          <w:sz w:val="28"/>
          <w:szCs w:val="28"/>
        </w:rPr>
        <w:t xml:space="preserve"> </w:t>
      </w:r>
      <w:r w:rsidRPr="00396F17">
        <w:rPr>
          <w:noProof/>
          <w:color w:val="000000"/>
          <w:sz w:val="28"/>
          <w:szCs w:val="28"/>
        </w:rPr>
        <w:t>и исполнителем</w:t>
      </w:r>
      <w:r w:rsidR="00E16278" w:rsidRPr="00396F17">
        <w:rPr>
          <w:noProof/>
          <w:color w:val="000000"/>
          <w:sz w:val="28"/>
          <w:szCs w:val="28"/>
        </w:rPr>
        <w:t xml:space="preserve"> </w:t>
      </w:r>
      <w:r w:rsidRPr="00396F17">
        <w:rPr>
          <w:noProof/>
          <w:color w:val="000000"/>
          <w:sz w:val="28"/>
          <w:szCs w:val="28"/>
        </w:rPr>
        <w:t>программы является комитет по делам молодежи Кореновского района.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2003 году данная программа реализовывалась по четырем направлениям:</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1. Формирование условий для гражданского становления, физического, духовно-нравственного и патриотического воспитания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2. Содействие экономической самостоятельности молодых граждан и реализация их права на труд;</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3. Поддержка научной, творческой и инновационной деятельности</w:t>
      </w:r>
      <w:r w:rsidR="00E16278" w:rsidRPr="00396F17">
        <w:rPr>
          <w:noProof/>
          <w:color w:val="000000"/>
          <w:sz w:val="28"/>
          <w:szCs w:val="28"/>
        </w:rPr>
        <w:t xml:space="preserve"> </w:t>
      </w:r>
      <w:r w:rsidRPr="00396F17">
        <w:rPr>
          <w:noProof/>
          <w:color w:val="000000"/>
          <w:sz w:val="28"/>
          <w:szCs w:val="28"/>
        </w:rPr>
        <w:t>молодых граждан.</w:t>
      </w:r>
    </w:p>
    <w:p w:rsidR="00057B80" w:rsidRPr="00396F17" w:rsidRDefault="004D67A6" w:rsidP="00E16278">
      <w:pPr>
        <w:spacing w:line="360" w:lineRule="auto"/>
        <w:ind w:firstLine="709"/>
        <w:jc w:val="both"/>
        <w:rPr>
          <w:noProof/>
          <w:color w:val="000000"/>
          <w:sz w:val="28"/>
          <w:szCs w:val="28"/>
        </w:rPr>
      </w:pPr>
      <w:r w:rsidRPr="00B00BD3">
        <w:rPr>
          <w:noProof/>
          <w:color w:val="000000"/>
          <w:sz w:val="28"/>
          <w:szCs w:val="28"/>
        </w:rPr>
        <w:t>http://www.admhmao.ru/common/sovet/Foto/mp5.jpg</w:t>
      </w:r>
      <w:r w:rsidR="00057B80" w:rsidRPr="00396F17">
        <w:rPr>
          <w:noProof/>
          <w:color w:val="000000"/>
          <w:sz w:val="28"/>
          <w:szCs w:val="28"/>
        </w:rPr>
        <w:t xml:space="preserve">Поддержка молодой семьи.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разработке и осуществлении мероприятий по реализации этой программы участвуют:</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Комитет по делам молодёжи Кореновского района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Районное управление образования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Районный отдел культуры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Районный комитет физкультуры и спорта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Районный военный комиссариатом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Управление социальной защиты населения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Районный отдел внутренних дел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Комитет по профилактике, борьбе с наркоманией и незаконным оборотом наркотических средств.</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Все мероприятия, проводимые по данным направлениям были ориентированны на позитивную организацию досуга детей, подростков и молодежи с целью формирования правовых, экономических и организационных условий для становления личности молодого человека развития детских и молодежных объединений и движений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Самыми объемными и значимыми из проведенных в 2003 году мероприятий</w:t>
      </w:r>
      <w:r w:rsidR="00E16278" w:rsidRPr="00396F17">
        <w:rPr>
          <w:noProof/>
          <w:color w:val="000000"/>
          <w:sz w:val="28"/>
          <w:szCs w:val="28"/>
        </w:rPr>
        <w:t xml:space="preserve"> </w:t>
      </w:r>
      <w:r w:rsidRPr="00396F17">
        <w:rPr>
          <w:noProof/>
          <w:color w:val="000000"/>
          <w:sz w:val="28"/>
          <w:szCs w:val="28"/>
        </w:rPr>
        <w:t>были: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районный семинар «Религия: предрассудки или необходимость»;</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месячник военно-патриотического воспитания, в рамках которого состоялись традиционный автопробег по хуторкам района, молодежная акция «Рассвет», районные соревнования по рывку гири – создание клуба «СТО», а так же конкурсы рисунков, встречи с ветеранами ВОВ, экскурсии в городской музей и воинские части и т.д.;</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день призывника;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туристический слет детских и молодежных общественных организаций;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районный фестиваль «Лучшая на земле профессия – мама!» и др.</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Совместно с райспорткомитетом и РУО были проведены мероприятия: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первенство района по ОФП допризывной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чемпионат края по кроссу;</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турнир по стритболу;</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турнир по баскетболу на приз главы района и др.</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Одним из перспективных направлений развития молодежной политики в Кореновском районе является гражданское и патриотическое воспитание подрастающего поколения. С целью реализации данного направления в Кореновском районе комитет по делам молодежи района организует работу по следующим блокам (рисунок 4).</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 Ежегодно, в рамках проведения комплексной программы реализации молодежной политики в районе, комитет по молодежной политике разрабатывает план мероприятий по каждому из блоков гражданского и патриотического воспитания.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Социальная поддержка молодежи включает следующие направления: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1.Психологическая адаптация в обществе (работа с трудными подростками, служба «Телефон доверия»). В 2000 году создан Краевой центр социальной адаптации молодежи (КЦСАМ) «Радуга», который реализует краевые программы по развитию социоклубной работы с молодежью по месту жительства и социальные программы для неблагополучных категорий молодежи - несовершеннолетние правонарушители, вышедшие из мест лишения свободы и подростки «группы риска».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2.Организация клубов и площадок по месту жительства. </w:t>
      </w:r>
    </w:p>
    <w:p w:rsidR="00057B80" w:rsidRPr="00396F17" w:rsidRDefault="00E16278" w:rsidP="00E16278">
      <w:pPr>
        <w:spacing w:line="360" w:lineRule="auto"/>
        <w:ind w:firstLine="709"/>
        <w:jc w:val="both"/>
        <w:rPr>
          <w:noProof/>
          <w:color w:val="000000"/>
          <w:sz w:val="28"/>
          <w:szCs w:val="28"/>
        </w:rPr>
      </w:pPr>
      <w:r w:rsidRPr="00396F17">
        <w:rPr>
          <w:noProof/>
          <w:color w:val="000000"/>
          <w:sz w:val="28"/>
          <w:szCs w:val="28"/>
        </w:rPr>
        <w:t xml:space="preserve"> </w:t>
      </w:r>
      <w:r w:rsidR="00057B80" w:rsidRPr="00396F17">
        <w:rPr>
          <w:noProof/>
          <w:color w:val="000000"/>
          <w:sz w:val="28"/>
          <w:szCs w:val="28"/>
        </w:rPr>
        <w:t>Клуб по месту жительства – это учреждение, которое реализует программы культурно-воспитательного и профилактического характера с целью организации общения и досуга, социализации и социальной адаптации детей, подростков и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 2001 года количество клубов и площадок по месту жительства увеличивалось (таблица 3).</w:t>
      </w:r>
    </w:p>
    <w:p w:rsidR="00B7165F" w:rsidRPr="00396F17" w:rsidRDefault="00B7165F"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Таблица 3 – Количество клубов и площадок по месту жительства в Кореновском районе</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81"/>
        <w:gridCol w:w="4045"/>
        <w:gridCol w:w="4045"/>
      </w:tblGrid>
      <w:tr w:rsidR="00057B80" w:rsidRPr="00C978FB" w:rsidTr="00C978FB">
        <w:tc>
          <w:tcPr>
            <w:tcW w:w="773" w:type="pct"/>
            <w:shd w:val="clear" w:color="auto" w:fill="auto"/>
          </w:tcPr>
          <w:p w:rsidR="00057B80" w:rsidRPr="00C978FB" w:rsidRDefault="00057B80" w:rsidP="00C978FB">
            <w:pPr>
              <w:spacing w:line="360" w:lineRule="auto"/>
              <w:jc w:val="both"/>
              <w:rPr>
                <w:noProof/>
                <w:color w:val="000000"/>
                <w:sz w:val="20"/>
                <w:szCs w:val="20"/>
              </w:rPr>
            </w:pPr>
          </w:p>
        </w:tc>
        <w:tc>
          <w:tcPr>
            <w:tcW w:w="2113"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Клубы по месту жительства</w:t>
            </w:r>
          </w:p>
        </w:tc>
        <w:tc>
          <w:tcPr>
            <w:tcW w:w="2113"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Площадки по месту жительства</w:t>
            </w:r>
          </w:p>
        </w:tc>
      </w:tr>
      <w:tr w:rsidR="00057B80" w:rsidRPr="00C978FB" w:rsidTr="00C978FB">
        <w:tc>
          <w:tcPr>
            <w:tcW w:w="773"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2001 год</w:t>
            </w:r>
          </w:p>
        </w:tc>
        <w:tc>
          <w:tcPr>
            <w:tcW w:w="2113"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w:t>
            </w:r>
          </w:p>
        </w:tc>
        <w:tc>
          <w:tcPr>
            <w:tcW w:w="2113"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w:t>
            </w:r>
          </w:p>
        </w:tc>
      </w:tr>
      <w:tr w:rsidR="00057B80" w:rsidRPr="00C978FB" w:rsidTr="00C978FB">
        <w:tc>
          <w:tcPr>
            <w:tcW w:w="773"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2002 год</w:t>
            </w:r>
          </w:p>
        </w:tc>
        <w:tc>
          <w:tcPr>
            <w:tcW w:w="2113"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w:t>
            </w:r>
          </w:p>
        </w:tc>
        <w:tc>
          <w:tcPr>
            <w:tcW w:w="2113"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6</w:t>
            </w:r>
          </w:p>
        </w:tc>
      </w:tr>
      <w:tr w:rsidR="00057B80" w:rsidRPr="00C978FB" w:rsidTr="00C978FB">
        <w:tc>
          <w:tcPr>
            <w:tcW w:w="773"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2003 год</w:t>
            </w:r>
          </w:p>
        </w:tc>
        <w:tc>
          <w:tcPr>
            <w:tcW w:w="2113"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6</w:t>
            </w:r>
          </w:p>
        </w:tc>
        <w:tc>
          <w:tcPr>
            <w:tcW w:w="2113"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14</w:t>
            </w:r>
          </w:p>
        </w:tc>
      </w:tr>
    </w:tbl>
    <w:p w:rsidR="00B7165F" w:rsidRPr="00396F17" w:rsidRDefault="00B7165F"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2003 году в Кореновском районе работало 6 клубов по месту жительства (таблица 4).</w:t>
      </w:r>
    </w:p>
    <w:p w:rsidR="00057B80" w:rsidRPr="00396F17" w:rsidRDefault="00057B80"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Таблица 4 – Клубы по месту жительства Кореновского района</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40"/>
        <w:gridCol w:w="1612"/>
        <w:gridCol w:w="1939"/>
        <w:gridCol w:w="1353"/>
        <w:gridCol w:w="1861"/>
        <w:gridCol w:w="2366"/>
      </w:tblGrid>
      <w:tr w:rsidR="00057B80" w:rsidRPr="00C978FB" w:rsidTr="00C978FB">
        <w:tc>
          <w:tcPr>
            <w:tcW w:w="230" w:type="pct"/>
            <w:shd w:val="clear" w:color="auto" w:fill="auto"/>
            <w:vAlign w:val="center"/>
          </w:tcPr>
          <w:p w:rsidR="00057B80" w:rsidRPr="00C978FB" w:rsidRDefault="00057B80" w:rsidP="00C978FB">
            <w:pPr>
              <w:spacing w:line="360" w:lineRule="auto"/>
              <w:jc w:val="center"/>
              <w:rPr>
                <w:noProof/>
                <w:color w:val="000000"/>
                <w:sz w:val="20"/>
                <w:szCs w:val="20"/>
              </w:rPr>
            </w:pPr>
            <w:r w:rsidRPr="00C978FB">
              <w:rPr>
                <w:noProof/>
                <w:color w:val="000000"/>
                <w:sz w:val="20"/>
                <w:szCs w:val="20"/>
              </w:rPr>
              <w:t>№</w:t>
            </w:r>
          </w:p>
        </w:tc>
        <w:tc>
          <w:tcPr>
            <w:tcW w:w="842" w:type="pct"/>
            <w:shd w:val="clear" w:color="auto" w:fill="auto"/>
            <w:vAlign w:val="center"/>
          </w:tcPr>
          <w:p w:rsidR="00057B80" w:rsidRPr="00C978FB" w:rsidRDefault="00057B80" w:rsidP="00C978FB">
            <w:pPr>
              <w:spacing w:line="360" w:lineRule="auto"/>
              <w:jc w:val="center"/>
              <w:rPr>
                <w:noProof/>
                <w:color w:val="000000"/>
                <w:sz w:val="20"/>
                <w:szCs w:val="20"/>
              </w:rPr>
            </w:pPr>
            <w:r w:rsidRPr="00C978FB">
              <w:rPr>
                <w:noProof/>
                <w:color w:val="000000"/>
                <w:sz w:val="20"/>
                <w:szCs w:val="20"/>
              </w:rPr>
              <w:t>Наименование клуба</w:t>
            </w:r>
          </w:p>
        </w:tc>
        <w:tc>
          <w:tcPr>
            <w:tcW w:w="1013" w:type="pct"/>
            <w:shd w:val="clear" w:color="auto" w:fill="auto"/>
            <w:vAlign w:val="center"/>
          </w:tcPr>
          <w:p w:rsidR="00057B80" w:rsidRPr="00C978FB" w:rsidRDefault="00057B80" w:rsidP="00C978FB">
            <w:pPr>
              <w:spacing w:line="360" w:lineRule="auto"/>
              <w:jc w:val="center"/>
              <w:rPr>
                <w:noProof/>
                <w:color w:val="000000"/>
                <w:sz w:val="20"/>
                <w:szCs w:val="20"/>
              </w:rPr>
            </w:pPr>
            <w:r w:rsidRPr="00C978FB">
              <w:rPr>
                <w:noProof/>
                <w:color w:val="000000"/>
                <w:sz w:val="20"/>
                <w:szCs w:val="20"/>
              </w:rPr>
              <w:t>Направление деятельности</w:t>
            </w:r>
          </w:p>
        </w:tc>
        <w:tc>
          <w:tcPr>
            <w:tcW w:w="707" w:type="pct"/>
            <w:shd w:val="clear" w:color="auto" w:fill="auto"/>
            <w:vAlign w:val="center"/>
          </w:tcPr>
          <w:p w:rsidR="00057B80" w:rsidRPr="00C978FB" w:rsidRDefault="00057B80" w:rsidP="00C978FB">
            <w:pPr>
              <w:spacing w:line="360" w:lineRule="auto"/>
              <w:jc w:val="center"/>
              <w:rPr>
                <w:noProof/>
                <w:color w:val="000000"/>
                <w:sz w:val="20"/>
                <w:szCs w:val="20"/>
              </w:rPr>
            </w:pPr>
            <w:r w:rsidRPr="00C978FB">
              <w:rPr>
                <w:noProof/>
                <w:color w:val="000000"/>
                <w:sz w:val="20"/>
                <w:szCs w:val="20"/>
              </w:rPr>
              <w:t>Возраст участников</w:t>
            </w:r>
          </w:p>
        </w:tc>
        <w:tc>
          <w:tcPr>
            <w:tcW w:w="972" w:type="pct"/>
            <w:shd w:val="clear" w:color="auto" w:fill="auto"/>
            <w:vAlign w:val="center"/>
          </w:tcPr>
          <w:p w:rsidR="00057B80" w:rsidRPr="00C978FB" w:rsidRDefault="00057B80" w:rsidP="00C978FB">
            <w:pPr>
              <w:spacing w:line="360" w:lineRule="auto"/>
              <w:jc w:val="center"/>
              <w:rPr>
                <w:noProof/>
                <w:color w:val="000000"/>
                <w:sz w:val="20"/>
                <w:szCs w:val="20"/>
              </w:rPr>
            </w:pPr>
            <w:r w:rsidRPr="00C978FB">
              <w:rPr>
                <w:noProof/>
                <w:color w:val="000000"/>
                <w:sz w:val="20"/>
                <w:szCs w:val="20"/>
              </w:rPr>
              <w:t>Ведомственная принадлежность клуба</w:t>
            </w:r>
          </w:p>
        </w:tc>
        <w:tc>
          <w:tcPr>
            <w:tcW w:w="1237" w:type="pct"/>
            <w:shd w:val="clear" w:color="auto" w:fill="auto"/>
            <w:vAlign w:val="center"/>
          </w:tcPr>
          <w:p w:rsidR="00057B80" w:rsidRPr="00C978FB" w:rsidRDefault="00057B80" w:rsidP="00C978FB">
            <w:pPr>
              <w:spacing w:line="360" w:lineRule="auto"/>
              <w:jc w:val="center"/>
              <w:rPr>
                <w:noProof/>
                <w:color w:val="000000"/>
                <w:sz w:val="20"/>
                <w:szCs w:val="20"/>
              </w:rPr>
            </w:pPr>
            <w:r w:rsidRPr="00C978FB">
              <w:rPr>
                <w:noProof/>
                <w:color w:val="000000"/>
                <w:sz w:val="20"/>
                <w:szCs w:val="20"/>
              </w:rPr>
              <w:t>Местонахождения</w:t>
            </w:r>
          </w:p>
        </w:tc>
      </w:tr>
      <w:tr w:rsidR="00057B80" w:rsidRPr="00C978FB" w:rsidTr="00C978FB">
        <w:tc>
          <w:tcPr>
            <w:tcW w:w="230"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w:t>
            </w:r>
          </w:p>
        </w:tc>
        <w:tc>
          <w:tcPr>
            <w:tcW w:w="842"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Клуб «Эдельвейс»</w:t>
            </w:r>
          </w:p>
        </w:tc>
        <w:tc>
          <w:tcPr>
            <w:tcW w:w="1013" w:type="pct"/>
            <w:vMerge w:val="restar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Организация досуга, шефская помощь, уборка памятников, экскурсии по краю, работа на дворовых площадках</w:t>
            </w:r>
          </w:p>
        </w:tc>
        <w:tc>
          <w:tcPr>
            <w:tcW w:w="70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10 – 18 лет</w:t>
            </w:r>
          </w:p>
          <w:p w:rsidR="00057B80" w:rsidRPr="00C978FB" w:rsidRDefault="00057B80" w:rsidP="00C978FB">
            <w:pPr>
              <w:spacing w:line="360" w:lineRule="auto"/>
              <w:jc w:val="both"/>
              <w:rPr>
                <w:noProof/>
                <w:color w:val="000000"/>
                <w:sz w:val="20"/>
                <w:szCs w:val="20"/>
              </w:rPr>
            </w:pPr>
          </w:p>
        </w:tc>
        <w:tc>
          <w:tcPr>
            <w:tcW w:w="972"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Комитет по делам молодежи</w:t>
            </w:r>
          </w:p>
        </w:tc>
        <w:tc>
          <w:tcPr>
            <w:tcW w:w="123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г. Кореновск</w:t>
            </w:r>
          </w:p>
        </w:tc>
      </w:tr>
      <w:tr w:rsidR="00057B80" w:rsidRPr="00C978FB" w:rsidTr="00C978FB">
        <w:tc>
          <w:tcPr>
            <w:tcW w:w="230"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w:t>
            </w:r>
          </w:p>
        </w:tc>
        <w:tc>
          <w:tcPr>
            <w:tcW w:w="842"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Клуб «Союз друзей»</w:t>
            </w:r>
          </w:p>
        </w:tc>
        <w:tc>
          <w:tcPr>
            <w:tcW w:w="1013" w:type="pct"/>
            <w:vMerge/>
            <w:shd w:val="clear" w:color="auto" w:fill="auto"/>
          </w:tcPr>
          <w:p w:rsidR="00057B80" w:rsidRPr="00C978FB" w:rsidRDefault="00057B80" w:rsidP="00C978FB">
            <w:pPr>
              <w:spacing w:line="360" w:lineRule="auto"/>
              <w:jc w:val="both"/>
              <w:rPr>
                <w:noProof/>
                <w:color w:val="000000"/>
                <w:sz w:val="20"/>
                <w:szCs w:val="20"/>
              </w:rPr>
            </w:pPr>
          </w:p>
        </w:tc>
        <w:tc>
          <w:tcPr>
            <w:tcW w:w="70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10 – 18 лет</w:t>
            </w:r>
          </w:p>
          <w:p w:rsidR="00057B80" w:rsidRPr="00C978FB" w:rsidRDefault="00057B80" w:rsidP="00C978FB">
            <w:pPr>
              <w:spacing w:line="360" w:lineRule="auto"/>
              <w:jc w:val="both"/>
              <w:rPr>
                <w:noProof/>
                <w:color w:val="000000"/>
                <w:sz w:val="20"/>
                <w:szCs w:val="20"/>
              </w:rPr>
            </w:pPr>
          </w:p>
        </w:tc>
        <w:tc>
          <w:tcPr>
            <w:tcW w:w="972"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Комитет по делам молодежи</w:t>
            </w:r>
          </w:p>
        </w:tc>
        <w:tc>
          <w:tcPr>
            <w:tcW w:w="123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х. Пролетарский</w:t>
            </w:r>
          </w:p>
        </w:tc>
      </w:tr>
      <w:tr w:rsidR="00057B80" w:rsidRPr="00C978FB" w:rsidTr="00C978FB">
        <w:tc>
          <w:tcPr>
            <w:tcW w:w="230"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w:t>
            </w:r>
          </w:p>
        </w:tc>
        <w:tc>
          <w:tcPr>
            <w:tcW w:w="842"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Клуб «Отражение»</w:t>
            </w:r>
          </w:p>
        </w:tc>
        <w:tc>
          <w:tcPr>
            <w:tcW w:w="1013" w:type="pct"/>
            <w:vMerge/>
            <w:shd w:val="clear" w:color="auto" w:fill="auto"/>
          </w:tcPr>
          <w:p w:rsidR="00057B80" w:rsidRPr="00C978FB" w:rsidRDefault="00057B80" w:rsidP="00C978FB">
            <w:pPr>
              <w:spacing w:line="360" w:lineRule="auto"/>
              <w:jc w:val="both"/>
              <w:rPr>
                <w:noProof/>
                <w:color w:val="000000"/>
                <w:sz w:val="20"/>
                <w:szCs w:val="20"/>
              </w:rPr>
            </w:pPr>
          </w:p>
        </w:tc>
        <w:tc>
          <w:tcPr>
            <w:tcW w:w="70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10 – 15 лет</w:t>
            </w:r>
          </w:p>
          <w:p w:rsidR="00057B80" w:rsidRPr="00C978FB" w:rsidRDefault="00057B80" w:rsidP="00C978FB">
            <w:pPr>
              <w:spacing w:line="360" w:lineRule="auto"/>
              <w:jc w:val="both"/>
              <w:rPr>
                <w:noProof/>
                <w:color w:val="000000"/>
                <w:sz w:val="20"/>
                <w:szCs w:val="20"/>
              </w:rPr>
            </w:pPr>
          </w:p>
        </w:tc>
        <w:tc>
          <w:tcPr>
            <w:tcW w:w="972"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Комитет по делам молодежи</w:t>
            </w:r>
          </w:p>
        </w:tc>
        <w:tc>
          <w:tcPr>
            <w:tcW w:w="123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ст. Платнировская</w:t>
            </w:r>
          </w:p>
        </w:tc>
      </w:tr>
      <w:tr w:rsidR="00057B80" w:rsidRPr="00C978FB" w:rsidTr="00C978FB">
        <w:tc>
          <w:tcPr>
            <w:tcW w:w="230"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4</w:t>
            </w:r>
          </w:p>
        </w:tc>
        <w:tc>
          <w:tcPr>
            <w:tcW w:w="842"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Клуб «Бэмби»</w:t>
            </w:r>
          </w:p>
        </w:tc>
        <w:tc>
          <w:tcPr>
            <w:tcW w:w="1013" w:type="pct"/>
            <w:vMerge/>
            <w:shd w:val="clear" w:color="auto" w:fill="auto"/>
          </w:tcPr>
          <w:p w:rsidR="00057B80" w:rsidRPr="00C978FB" w:rsidRDefault="00057B80" w:rsidP="00C978FB">
            <w:pPr>
              <w:spacing w:line="360" w:lineRule="auto"/>
              <w:jc w:val="both"/>
              <w:rPr>
                <w:noProof/>
                <w:color w:val="000000"/>
                <w:sz w:val="20"/>
                <w:szCs w:val="20"/>
              </w:rPr>
            </w:pPr>
          </w:p>
        </w:tc>
        <w:tc>
          <w:tcPr>
            <w:tcW w:w="70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10 – 14 лет</w:t>
            </w:r>
          </w:p>
          <w:p w:rsidR="00057B80" w:rsidRPr="00C978FB" w:rsidRDefault="00057B80" w:rsidP="00C978FB">
            <w:pPr>
              <w:spacing w:line="360" w:lineRule="auto"/>
              <w:jc w:val="both"/>
              <w:rPr>
                <w:noProof/>
                <w:color w:val="000000"/>
                <w:sz w:val="20"/>
                <w:szCs w:val="20"/>
              </w:rPr>
            </w:pPr>
          </w:p>
        </w:tc>
        <w:tc>
          <w:tcPr>
            <w:tcW w:w="972"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Комитет по делам молодежи</w:t>
            </w:r>
          </w:p>
        </w:tc>
        <w:tc>
          <w:tcPr>
            <w:tcW w:w="123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ст. Дядбковская</w:t>
            </w:r>
          </w:p>
        </w:tc>
      </w:tr>
      <w:tr w:rsidR="00057B80" w:rsidRPr="00C978FB" w:rsidTr="00C978FB">
        <w:tc>
          <w:tcPr>
            <w:tcW w:w="230"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5</w:t>
            </w:r>
          </w:p>
        </w:tc>
        <w:tc>
          <w:tcPr>
            <w:tcW w:w="842"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Клуб «Экос»</w:t>
            </w:r>
          </w:p>
        </w:tc>
        <w:tc>
          <w:tcPr>
            <w:tcW w:w="1013" w:type="pct"/>
            <w:vMerge/>
            <w:shd w:val="clear" w:color="auto" w:fill="auto"/>
          </w:tcPr>
          <w:p w:rsidR="00057B80" w:rsidRPr="00C978FB" w:rsidRDefault="00057B80" w:rsidP="00C978FB">
            <w:pPr>
              <w:spacing w:line="360" w:lineRule="auto"/>
              <w:jc w:val="both"/>
              <w:rPr>
                <w:noProof/>
                <w:color w:val="000000"/>
                <w:sz w:val="20"/>
                <w:szCs w:val="20"/>
              </w:rPr>
            </w:pPr>
          </w:p>
        </w:tc>
        <w:tc>
          <w:tcPr>
            <w:tcW w:w="70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10 – 14 лет</w:t>
            </w:r>
          </w:p>
          <w:p w:rsidR="00057B80" w:rsidRPr="00C978FB" w:rsidRDefault="00057B80" w:rsidP="00C978FB">
            <w:pPr>
              <w:spacing w:line="360" w:lineRule="auto"/>
              <w:jc w:val="both"/>
              <w:rPr>
                <w:noProof/>
                <w:color w:val="000000"/>
                <w:sz w:val="20"/>
                <w:szCs w:val="20"/>
              </w:rPr>
            </w:pPr>
          </w:p>
        </w:tc>
        <w:tc>
          <w:tcPr>
            <w:tcW w:w="972"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Комитет по делам молодежи</w:t>
            </w:r>
          </w:p>
        </w:tc>
        <w:tc>
          <w:tcPr>
            <w:tcW w:w="123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 xml:space="preserve">пос. Новоберезанский </w:t>
            </w:r>
          </w:p>
        </w:tc>
      </w:tr>
      <w:tr w:rsidR="00057B80" w:rsidRPr="00C978FB" w:rsidTr="00C978FB">
        <w:tc>
          <w:tcPr>
            <w:tcW w:w="230"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6</w:t>
            </w:r>
          </w:p>
        </w:tc>
        <w:tc>
          <w:tcPr>
            <w:tcW w:w="842"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Клуб «Горизонт»</w:t>
            </w:r>
          </w:p>
        </w:tc>
        <w:tc>
          <w:tcPr>
            <w:tcW w:w="1013" w:type="pct"/>
            <w:vMerge/>
            <w:shd w:val="clear" w:color="auto" w:fill="auto"/>
          </w:tcPr>
          <w:p w:rsidR="00057B80" w:rsidRPr="00C978FB" w:rsidRDefault="00057B80" w:rsidP="00C978FB">
            <w:pPr>
              <w:spacing w:line="360" w:lineRule="auto"/>
              <w:jc w:val="both"/>
              <w:rPr>
                <w:noProof/>
                <w:color w:val="000000"/>
                <w:sz w:val="20"/>
                <w:szCs w:val="20"/>
              </w:rPr>
            </w:pPr>
          </w:p>
        </w:tc>
        <w:tc>
          <w:tcPr>
            <w:tcW w:w="70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10 – 18 лет</w:t>
            </w:r>
          </w:p>
          <w:p w:rsidR="00057B80" w:rsidRPr="00C978FB" w:rsidRDefault="00057B80" w:rsidP="00C978FB">
            <w:pPr>
              <w:spacing w:line="360" w:lineRule="auto"/>
              <w:jc w:val="both"/>
              <w:rPr>
                <w:noProof/>
                <w:color w:val="000000"/>
                <w:sz w:val="20"/>
                <w:szCs w:val="20"/>
              </w:rPr>
            </w:pPr>
          </w:p>
        </w:tc>
        <w:tc>
          <w:tcPr>
            <w:tcW w:w="972"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Комитет по делам молодежи</w:t>
            </w:r>
          </w:p>
        </w:tc>
        <w:tc>
          <w:tcPr>
            <w:tcW w:w="123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ст. Платнировская</w:t>
            </w:r>
          </w:p>
        </w:tc>
      </w:tr>
    </w:tbl>
    <w:p w:rsidR="00057B80" w:rsidRPr="00396F17" w:rsidRDefault="00057B80"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Каждый клуб имеет свои уставы, программы и работают при поддержке комитета по делам молодежи. Основные задачи клубов (на основании положения о клубе по месту жительства):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организация работы с детьми, подростками и молодежью в конкретном населенном пункте;</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работа по предупреждению безнадзорности и правонарушений, оказание помощи детям, подросткам и молодежи, попавшим в трудную жизненную ситуацию;</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формирование здорового образа жизни через организацию физкультурно-массовой и спортивной работы;</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содействие раскрытию творческого потенциала молодежи, посредством организации их досуга и социально значимой деятельности.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Как видно из таблицы 4, направления деятельности существующих клубов не способны решить все перечисленные</w:t>
      </w:r>
      <w:r w:rsidR="00E16278" w:rsidRPr="00396F17">
        <w:rPr>
          <w:noProof/>
          <w:color w:val="000000"/>
          <w:sz w:val="28"/>
          <w:szCs w:val="28"/>
        </w:rPr>
        <w:t xml:space="preserve"> </w:t>
      </w:r>
      <w:r w:rsidRPr="00396F17">
        <w:rPr>
          <w:noProof/>
          <w:color w:val="000000"/>
          <w:sz w:val="28"/>
          <w:szCs w:val="28"/>
        </w:rPr>
        <w:t xml:space="preserve">задачи. Соответственно необходимо расширять функции клубов, с тем, чтобы охватывать более широкий спектр деятельности.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Дворовая площадка – это государственные или общественные объекты спортивной или досуговой направленности, объединяющие малые архитектурные формы с элементами озеленения, находящиеся в ведомственном подчинении комитетов по физической культуре и спорту, учреждений образования, культуры, органов по делам молодежи, жилищно-коммунального комплекса.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период летних каникул в 2003 году работало 14 детских дворовых площадок: 5 в г. Кореновске, в ст. Раздольной, Сергиевской, Журавской, Дядьковской, х. Пролетарском, ст. Братковской. Для работы на этих площадках были привлечены игротехниками 22 человека, их них 15 несовершеннолетних. На реализацию программы «Дети улиц» из районного бюджета было использовано 80 тыс. руб., привлеченных средств – 70 тыс. руб., общая сумма з/п составила 85941 руб., на организацию мероприятий- 40 тыс. руб. Итого, на реализацию программы был использован совокупный бюджет в 283941 руб. По линии Комитета по делам молодежи Краснодарского края в районе работало 5 спортинструкторов, которые вели работу на 5 спортивных площадках. Все площадки были обеспечены спортинвентарем. Общий охват детей на детских площадках составил 1038 человек, из них 45 детей «группы риска», 13 инвалидов, 35 волонтеров.</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Особое внимание по-прежнему оказывалось такому направлению в работе как профилактика наркозависимости, токсикомании и алкоголизма. В этом направлении было организовано и проведено 22 крупных мероприятия. Из районного бюджета использовано 19 тыс. 900 руб. Среди них: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губернаторская дискотека в рамках краевой программы «Антинарко»;</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районная молодежная акция «Город свободный от наркотиков»;</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оперативно- профилактическая операция «Дети без наркотиков»;</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районная молодежная акция «Мы за здоровый образ жизни»;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кинолекторий «Молодежь говорит наркотикам: Нет!»;</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тематические анкетирования;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50 тематических лекций и бесед;</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конкурса рисунков и плакатов «Наркотик – это смерть»;</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выездов рабочей группы по профилактике наркомании;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месячник «Ради будущего живи здоровым настоящим», в рамках которого прошли тематические вечера, лектории, акции, а так же городская итоговая акция в форме ток-шоу «Большая стирка».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акция «Кубань без табака!» и др.</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рамках духовно-нравственного воспитания подрастающего поколения с одной стороны и поддержки наиболее социально незащищенных слоев населения, было проведено 6 благотворительных акций по сбору гуманитарной помощи для жертв весеннего подтопления, детей Чеченской республики, в фонд «Народная память – народные деньги» (п. Михизеева Поляна), в помощь молодым инвалидам района.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преддверии выборов депутатов в Государственную Думу были проведены «Молодежные дебаты. «Выборы 2003». Участниками стали студенты, рабочая молодежь, представители партий, представители администрации района и ТИК, всего около 250 чел. Тема дебатов – «Нужно ли молодому человеку идти на выборы?»</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структуре краевых органов по делам молодежи были созданы Молодежные центры отдыха и оздоровления (МЦОО и ЦЛО), которые расположены в курортной зоне края и осуществляют летние развивающие программы для детей. В 2000 году в летних лагерях и центрах органов по делам молодежи (ОДМ) побывали более 8000 детей. Опыт Краснодарского края по летнему оздоровлению детей в системе ОДМ отмечается сегодня федеральным центром как наиболее передовой и ценный.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В соответствии с графиком работы профильных лагерей в 2003 г. 162 подростка 14-18 лет стали участниками летних тематических смен, а победа Кореновской команды в зональной спартакиаде «Спорт - это молодежь» увеличила эту цифру до 172 чел. Причем, наряду с отдыхом и оздоровлением подростки получили возможность поучиться в таких направлениях как КВНовское движение, волонтерство, лидерство, сельскохозяйственное направление, туризм и др.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Причем за счет средств местного бюджета в 2001 году в летних лагерях побывало 100 человек, в 2002 и 2003 гг. – средств на летний отдых из местного бюджета выделено не было. В то же время за счет средств краевого бюджета в 2001 году в летних лагерях побывало 45 человек, в 2002 году – 42 человека, в 2003 году – 172 человека. Объем привлеченных средств для реализации муниципальных программ летнего оздоровления увеличился за три года – в 2001 году – 3,6 тыс. руб., в 2002 году – 4,8 тыс. руб., в 2003 году – 5,5 тыс. руб.</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рамках деятельности ЦКОПиМ «Контакт» было разработано и проведено свыше 25 крупных мероприятий среди них:</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районный смотр конкурс «Таланты нашего двора»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районная и зональная спартакиада «Спорт- это молодежь»</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конкурс рисунков «Мой город, улица, дом» и др.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Одним из важных направлений работы комитета являлась поддержка научной, творческой и инновационной деятельности молодых граждан. В ходе разработки этой программы было проведено ряд крупных мероприятий.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Традиционной визитной карточкой комитета стало проведение Дня молодежи. В этом году была продолжена практика приурочивать к Дню молодежи целый комплекс мероприятий в частности «Неделя молодежных инициатив»:</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молодежная конференция;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цикл обучающих семинаров с привлечением специалистов по профилактике асоциальных явлений;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районная акция «Мы за здоровый образ жизни»;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акция по наведению санитарного порядка «Свой двор украсим сами»;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конкурс рисунков, посвященный Дню молодежи и др.</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Всего к участию в данных мероприятиях было привлечено около 7 тыс. детей, подростков и молодежи.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2003 году отмечен рост активности молодежи в реализации массовых молодежных мероприятий.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При проведении в городе Губернаторской дискотеки 25 апреля количество молодежи не превысило 900 человек, но уже при проведении той же дискотеки на 155-летие города Кореновска количество молодежи составило более 3</w:t>
      </w:r>
      <w:r w:rsidR="00E16278" w:rsidRPr="00396F17">
        <w:rPr>
          <w:noProof/>
          <w:color w:val="000000"/>
          <w:sz w:val="28"/>
          <w:szCs w:val="28"/>
        </w:rPr>
        <w:t xml:space="preserve"> </w:t>
      </w:r>
      <w:r w:rsidRPr="00396F17">
        <w:rPr>
          <w:noProof/>
          <w:color w:val="000000"/>
          <w:sz w:val="28"/>
          <w:szCs w:val="28"/>
        </w:rPr>
        <w:t xml:space="preserve">500 человек.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В 2002 году начал свою работу с молодежью филиал ГУ «Краевая крейсерско-парусная школа», в летний период на площадках дневного пребывания, организованных филиалом, отдохнули 209 подростков, в 2003 году 220 человек. Круглогодично в филиале занимается 50 человек.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2003 г. начал сою деятельность Кореновский филиал ГУ</w:t>
      </w:r>
      <w:r w:rsidR="00E16278" w:rsidRPr="00396F17">
        <w:rPr>
          <w:noProof/>
          <w:color w:val="000000"/>
          <w:sz w:val="28"/>
          <w:szCs w:val="28"/>
        </w:rPr>
        <w:t xml:space="preserve"> </w:t>
      </w:r>
      <w:r w:rsidRPr="00396F17">
        <w:rPr>
          <w:noProof/>
          <w:color w:val="000000"/>
          <w:sz w:val="28"/>
          <w:szCs w:val="28"/>
        </w:rPr>
        <w:t>краевого комитета по делам молодежи «Центр социальной адаптации и досуга молодежи», который курирует социоклубную работу в северной зоне края</w:t>
      </w:r>
      <w:r w:rsidR="00E16278" w:rsidRPr="00396F17">
        <w:rPr>
          <w:noProof/>
          <w:color w:val="000000"/>
          <w:sz w:val="28"/>
          <w:szCs w:val="28"/>
        </w:rPr>
        <w:t>.</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Продолжает сою работу Кореновский филиал ГУ КМБТ за полгода 2003 г. трудоустроено:</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на временную работу – 222 человека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постоянно – 134 человека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несовершеннолетних – 222 человека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2002 г. на общегородской молодежной конференции избран молодежный парламент.</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При КДМ создан координационный Совет по взаимодействию с детскими и молодежными общественными организациям.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МОО разработали и представили на краевой конкурс 6 программ, 4 из которых рекомендованы к финансированию. Привлечение краевых средств позволило в городе Кореновске организовать летне-оздоровительные смены (183 подростка) организовать массовые молодежные мероприятия.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Информационное обеспечение молодежной политики осуществляется на страницах газеты «ММ».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Создание и развитие сборной команды КВН г.Кореновска, школьной сборной</w:t>
      </w:r>
      <w:r w:rsidR="00E16278" w:rsidRPr="00396F17">
        <w:rPr>
          <w:noProof/>
          <w:color w:val="000000"/>
          <w:sz w:val="28"/>
          <w:szCs w:val="28"/>
        </w:rPr>
        <w:t xml:space="preserve"> </w:t>
      </w:r>
      <w:r w:rsidRPr="00396F17">
        <w:rPr>
          <w:noProof/>
          <w:color w:val="000000"/>
          <w:sz w:val="28"/>
          <w:szCs w:val="28"/>
        </w:rPr>
        <w:t xml:space="preserve">позволит участвовать в Кубанской Лиги, Межрегиональной Краснодарской Лиги, Центральной Воронежской Лиги «Стар», Днепропетровской Лиги, Первой Лиги г.Казань, Краевой школьной Лиге, а также в международном фестивале КВН в г.Сочи, что способствует рекламе города Кореновска.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Центром школьного КВНа стал город Кореновск, именно из этого города начала шествие по городам и весям Краснодарского края краевая школьная Лига КВН. В связи с масштабом задействованных и заинтересованных слоев общества (школьники, студенты, рабочая молодежь и военнослужащие),</w:t>
      </w:r>
      <w:r w:rsidR="00E16278" w:rsidRPr="00396F17">
        <w:rPr>
          <w:noProof/>
          <w:color w:val="000000"/>
          <w:sz w:val="28"/>
          <w:szCs w:val="28"/>
        </w:rPr>
        <w:t xml:space="preserve"> </w:t>
      </w:r>
      <w:r w:rsidRPr="00396F17">
        <w:rPr>
          <w:noProof/>
          <w:color w:val="000000"/>
          <w:sz w:val="28"/>
          <w:szCs w:val="28"/>
        </w:rPr>
        <w:t>КВН надо рассматривать как большую молодежную политическую силу, которая способна влиять на общественное мнение. КВН является силой, позволяющей акцентировать внимание общества на различных актуальных проблемах и интересах.</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2003 году</w:t>
      </w:r>
      <w:r w:rsidR="00E16278" w:rsidRPr="00396F17">
        <w:rPr>
          <w:noProof/>
          <w:color w:val="000000"/>
          <w:sz w:val="28"/>
          <w:szCs w:val="28"/>
        </w:rPr>
        <w:t xml:space="preserve"> </w:t>
      </w:r>
      <w:r w:rsidRPr="00396F17">
        <w:rPr>
          <w:noProof/>
          <w:color w:val="000000"/>
          <w:sz w:val="28"/>
          <w:szCs w:val="28"/>
        </w:rPr>
        <w:t xml:space="preserve">в городе создан Кореновский филиал ККМОО ТО КВН «Краснодарская лига», в которой состоят 22 команды (город Кореновск и Кореновский район).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2002 г. создан МУ «Комплексный центр социального обслуживания молодежи» и открыты военно-патриотические клубы Кореновский патриот» и «Каскад».</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Два раза в год принимается участие в проведении городских праздников «День призывника», проводятся ежедневные занятия с воспитанниками военно-патриотических клубов «Каскад», «Кореновский патриот», «Молодая гвардия» по общефизической, кроссовой, строевой подготовке, спортивному ориентированию, стрельбе из пневматической винтовки и др.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течение 2003 года молодежь города из учебных заведений, военно-патриотических клубов и молодежных общественных организаций оказывала и продолжает оказывать адресную помощь ветеранам ВОВ.</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Кроме того, проводились и проводятся ежедневные занятия с воспитанниками военно-патриотических клубов по общефизической, строевой подготовке, стрельбе из пневматической винтовки, кроссовая подготовка. Воспитанники ВПК посетили занятие, проведенное психологами городской социально-психологической службы.</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Вся работа военно-патриотической направленности велась в сотрудничестве с Советом ветеранов администрации города, квартальными комитетами ТОС, учебными заведениями, военно-патриотическими клубами и молодежными общественными организациями.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На сегодняшний день в городе Кореновске создана мощная поддержка для молодого поколения. Любой молодой человек может занять себя по интересу. Молодёжь</w:t>
      </w:r>
      <w:r w:rsidR="00E16278" w:rsidRPr="00396F17">
        <w:rPr>
          <w:noProof/>
          <w:color w:val="000000"/>
          <w:sz w:val="28"/>
          <w:szCs w:val="28"/>
        </w:rPr>
        <w:t xml:space="preserve"> </w:t>
      </w:r>
      <w:r w:rsidRPr="00396F17">
        <w:rPr>
          <w:noProof/>
          <w:color w:val="000000"/>
          <w:sz w:val="28"/>
          <w:szCs w:val="28"/>
        </w:rPr>
        <w:t>принимает активное участие в жизни города.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свою очередь, для молодых людей организуются и проводятся культурно-массовые мероприятия.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Уже не первый раз за этот год под патронажем губернатора Краснодарского края проводится «Губернаторская дискотека». Организуются молодёжные мероприятия, акции, такие, как: «Студенческая весна», «Аллилуйя любви»,</w:t>
      </w:r>
      <w:r w:rsidR="00E16278" w:rsidRPr="00396F17">
        <w:rPr>
          <w:noProof/>
          <w:color w:val="000000"/>
          <w:sz w:val="28"/>
          <w:szCs w:val="28"/>
        </w:rPr>
        <w:t xml:space="preserve"> </w:t>
      </w:r>
      <w:r w:rsidRPr="00396F17">
        <w:rPr>
          <w:noProof/>
          <w:color w:val="000000"/>
          <w:sz w:val="28"/>
          <w:szCs w:val="28"/>
        </w:rPr>
        <w:t xml:space="preserve">«Хип-хоп фестиваль», «Кореновск без табака», «День призывника». Работает сеть социоклубных учреждений. Работает психологическая служба «Телефон доверия», где каждый может получить квалифицированную помощь специалиста.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Информационное обеспечение молодежной политики осуществляется на страницах газеты «Молодёжный меридиан». Любой молодой человек может ознакомиться с полезной для него информацией на страницах этой замечательной газеты.</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Основные показатели деятельности КДМ приведены в таблице</w:t>
      </w:r>
    </w:p>
    <w:p w:rsidR="00B7165F" w:rsidRPr="00396F17" w:rsidRDefault="00B7165F"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Таблица 5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Основные показатели деятельности КДМ.</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678"/>
        <w:gridCol w:w="1893"/>
      </w:tblGrid>
      <w:tr w:rsidR="00057B80" w:rsidRPr="00C978FB" w:rsidTr="00C978FB">
        <w:tc>
          <w:tcPr>
            <w:tcW w:w="4011"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Наименование показателя</w:t>
            </w:r>
          </w:p>
        </w:tc>
        <w:tc>
          <w:tcPr>
            <w:tcW w:w="98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Величина</w:t>
            </w:r>
          </w:p>
        </w:tc>
      </w:tr>
      <w:tr w:rsidR="00057B80" w:rsidRPr="00C978FB" w:rsidTr="00C978FB">
        <w:tc>
          <w:tcPr>
            <w:tcW w:w="4011"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Процентное соотношение объема бюджетных средств, предусмотренных на реализацию молодежной политики в городе Кореновске, к общему объему бюджета муниципального образования</w:t>
            </w:r>
          </w:p>
        </w:tc>
        <w:tc>
          <w:tcPr>
            <w:tcW w:w="98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 xml:space="preserve"> 3,8 % </w:t>
            </w:r>
          </w:p>
        </w:tc>
      </w:tr>
      <w:tr w:rsidR="00057B80" w:rsidRPr="00C978FB" w:rsidTr="00C978FB">
        <w:tc>
          <w:tcPr>
            <w:tcW w:w="4011"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 xml:space="preserve">Объем привлеченных внебюджетных средств для реализации программы «Молодежь Кореновска» </w:t>
            </w:r>
          </w:p>
        </w:tc>
        <w:tc>
          <w:tcPr>
            <w:tcW w:w="98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 xml:space="preserve"> 60325 руб. </w:t>
            </w:r>
          </w:p>
        </w:tc>
      </w:tr>
      <w:tr w:rsidR="00057B80" w:rsidRPr="00C978FB" w:rsidTr="00C978FB">
        <w:tc>
          <w:tcPr>
            <w:tcW w:w="4011"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Общая сумма бюджетных средств, предусмотренных на</w:t>
            </w:r>
            <w:r w:rsidR="00E16278" w:rsidRPr="00C978FB">
              <w:rPr>
                <w:noProof/>
                <w:color w:val="000000"/>
                <w:sz w:val="20"/>
                <w:szCs w:val="20"/>
              </w:rPr>
              <w:t xml:space="preserve"> </w:t>
            </w:r>
            <w:r w:rsidRPr="00C978FB">
              <w:rPr>
                <w:noProof/>
                <w:color w:val="000000"/>
                <w:sz w:val="20"/>
                <w:szCs w:val="20"/>
              </w:rPr>
              <w:t>молодежную политику, использованных для оказания помощи детям</w:t>
            </w:r>
            <w:r w:rsidR="00E16278" w:rsidRPr="00C978FB">
              <w:rPr>
                <w:noProof/>
                <w:color w:val="000000"/>
                <w:sz w:val="20"/>
                <w:szCs w:val="20"/>
              </w:rPr>
              <w:t xml:space="preserve"> </w:t>
            </w:r>
            <w:r w:rsidRPr="00C978FB">
              <w:rPr>
                <w:noProof/>
                <w:color w:val="000000"/>
                <w:sz w:val="20"/>
                <w:szCs w:val="20"/>
              </w:rPr>
              <w:t xml:space="preserve">сиротам, инвалидам и особо одаренным детям </w:t>
            </w:r>
          </w:p>
        </w:tc>
        <w:tc>
          <w:tcPr>
            <w:tcW w:w="98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 xml:space="preserve"> 111345 руб.</w:t>
            </w:r>
          </w:p>
        </w:tc>
      </w:tr>
      <w:tr w:rsidR="00057B80" w:rsidRPr="00C978FB" w:rsidTr="00C978FB">
        <w:tc>
          <w:tcPr>
            <w:tcW w:w="4011"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 xml:space="preserve">Общее число членов детских и молодежных общественных организаций (зарегистрированных) составляет </w:t>
            </w:r>
          </w:p>
        </w:tc>
        <w:tc>
          <w:tcPr>
            <w:tcW w:w="98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 xml:space="preserve"> 1050 чел.</w:t>
            </w:r>
          </w:p>
        </w:tc>
      </w:tr>
      <w:tr w:rsidR="00057B80" w:rsidRPr="00C978FB" w:rsidTr="00C978FB">
        <w:tc>
          <w:tcPr>
            <w:tcW w:w="4011"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Трудоустроено с помощью Кореновского филиала ГУ КМБТ</w:t>
            </w:r>
          </w:p>
        </w:tc>
        <w:tc>
          <w:tcPr>
            <w:tcW w:w="989" w:type="pct"/>
            <w:shd w:val="clear" w:color="auto" w:fill="auto"/>
          </w:tcPr>
          <w:p w:rsidR="00057B80" w:rsidRPr="00C978FB" w:rsidRDefault="00057B80" w:rsidP="00C978FB">
            <w:pPr>
              <w:spacing w:line="360" w:lineRule="auto"/>
              <w:jc w:val="both"/>
              <w:rPr>
                <w:noProof/>
                <w:color w:val="000000"/>
                <w:sz w:val="20"/>
                <w:szCs w:val="20"/>
              </w:rPr>
            </w:pPr>
          </w:p>
        </w:tc>
      </w:tr>
      <w:tr w:rsidR="00057B80" w:rsidRPr="00C978FB" w:rsidTr="00C978FB">
        <w:tc>
          <w:tcPr>
            <w:tcW w:w="4011"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 xml:space="preserve">на временную работу </w:t>
            </w:r>
          </w:p>
        </w:tc>
        <w:tc>
          <w:tcPr>
            <w:tcW w:w="989" w:type="pct"/>
            <w:shd w:val="clear" w:color="auto" w:fill="auto"/>
          </w:tcPr>
          <w:p w:rsidR="00057B80" w:rsidRPr="00C978FB" w:rsidRDefault="00E16278" w:rsidP="00C978FB">
            <w:pPr>
              <w:spacing w:line="360" w:lineRule="auto"/>
              <w:jc w:val="both"/>
              <w:rPr>
                <w:noProof/>
                <w:color w:val="000000"/>
                <w:sz w:val="20"/>
                <w:szCs w:val="20"/>
              </w:rPr>
            </w:pPr>
            <w:r w:rsidRPr="00C978FB">
              <w:rPr>
                <w:noProof/>
                <w:color w:val="000000"/>
                <w:sz w:val="20"/>
                <w:szCs w:val="20"/>
              </w:rPr>
              <w:t xml:space="preserve"> </w:t>
            </w:r>
            <w:r w:rsidR="00057B80" w:rsidRPr="00C978FB">
              <w:rPr>
                <w:noProof/>
                <w:color w:val="000000"/>
                <w:sz w:val="20"/>
                <w:szCs w:val="20"/>
              </w:rPr>
              <w:t>222 чел.</w:t>
            </w:r>
          </w:p>
        </w:tc>
      </w:tr>
      <w:tr w:rsidR="00057B80" w:rsidRPr="00C978FB" w:rsidTr="00C978FB">
        <w:tc>
          <w:tcPr>
            <w:tcW w:w="4011"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 xml:space="preserve">на вторичную работу </w:t>
            </w:r>
          </w:p>
        </w:tc>
        <w:tc>
          <w:tcPr>
            <w:tcW w:w="989" w:type="pct"/>
            <w:shd w:val="clear" w:color="auto" w:fill="auto"/>
          </w:tcPr>
          <w:p w:rsidR="00057B80" w:rsidRPr="00C978FB" w:rsidRDefault="00E16278" w:rsidP="00C978FB">
            <w:pPr>
              <w:spacing w:line="360" w:lineRule="auto"/>
              <w:jc w:val="both"/>
              <w:rPr>
                <w:noProof/>
                <w:color w:val="000000"/>
                <w:sz w:val="20"/>
                <w:szCs w:val="20"/>
              </w:rPr>
            </w:pPr>
            <w:r w:rsidRPr="00C978FB">
              <w:rPr>
                <w:noProof/>
                <w:color w:val="000000"/>
                <w:sz w:val="20"/>
                <w:szCs w:val="20"/>
              </w:rPr>
              <w:t xml:space="preserve"> </w:t>
            </w:r>
            <w:r w:rsidR="00057B80" w:rsidRPr="00C978FB">
              <w:rPr>
                <w:noProof/>
                <w:color w:val="000000"/>
                <w:sz w:val="20"/>
                <w:szCs w:val="20"/>
              </w:rPr>
              <w:t>41 чел.</w:t>
            </w:r>
          </w:p>
        </w:tc>
      </w:tr>
      <w:tr w:rsidR="00057B80" w:rsidRPr="00C978FB" w:rsidTr="00C978FB">
        <w:tc>
          <w:tcPr>
            <w:tcW w:w="4011"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на постоянную работу</w:t>
            </w:r>
          </w:p>
        </w:tc>
        <w:tc>
          <w:tcPr>
            <w:tcW w:w="989" w:type="pct"/>
            <w:shd w:val="clear" w:color="auto" w:fill="auto"/>
          </w:tcPr>
          <w:p w:rsidR="00057B80" w:rsidRPr="00C978FB" w:rsidRDefault="00E16278" w:rsidP="00C978FB">
            <w:pPr>
              <w:spacing w:line="360" w:lineRule="auto"/>
              <w:jc w:val="both"/>
              <w:rPr>
                <w:noProof/>
                <w:color w:val="000000"/>
                <w:sz w:val="20"/>
                <w:szCs w:val="20"/>
              </w:rPr>
            </w:pPr>
            <w:r w:rsidRPr="00C978FB">
              <w:rPr>
                <w:noProof/>
                <w:color w:val="000000"/>
                <w:sz w:val="20"/>
                <w:szCs w:val="20"/>
              </w:rPr>
              <w:t xml:space="preserve"> </w:t>
            </w:r>
            <w:r w:rsidR="00057B80" w:rsidRPr="00C978FB">
              <w:rPr>
                <w:noProof/>
                <w:color w:val="000000"/>
                <w:sz w:val="20"/>
                <w:szCs w:val="20"/>
              </w:rPr>
              <w:t>134 чел.</w:t>
            </w:r>
          </w:p>
        </w:tc>
      </w:tr>
      <w:tr w:rsidR="00057B80" w:rsidRPr="00C978FB" w:rsidTr="00C978FB">
        <w:tc>
          <w:tcPr>
            <w:tcW w:w="4011"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несовершеннолетних</w:t>
            </w:r>
          </w:p>
        </w:tc>
        <w:tc>
          <w:tcPr>
            <w:tcW w:w="989" w:type="pct"/>
            <w:shd w:val="clear" w:color="auto" w:fill="auto"/>
          </w:tcPr>
          <w:p w:rsidR="00057B80" w:rsidRPr="00C978FB" w:rsidRDefault="00E16278" w:rsidP="00C978FB">
            <w:pPr>
              <w:spacing w:line="360" w:lineRule="auto"/>
              <w:jc w:val="both"/>
              <w:rPr>
                <w:noProof/>
                <w:color w:val="000000"/>
                <w:sz w:val="20"/>
                <w:szCs w:val="20"/>
              </w:rPr>
            </w:pPr>
            <w:r w:rsidRPr="00C978FB">
              <w:rPr>
                <w:noProof/>
                <w:color w:val="000000"/>
                <w:sz w:val="20"/>
                <w:szCs w:val="20"/>
              </w:rPr>
              <w:t xml:space="preserve"> </w:t>
            </w:r>
            <w:r w:rsidR="00057B80" w:rsidRPr="00C978FB">
              <w:rPr>
                <w:noProof/>
                <w:color w:val="000000"/>
                <w:sz w:val="20"/>
                <w:szCs w:val="20"/>
              </w:rPr>
              <w:t>222 чел.</w:t>
            </w:r>
          </w:p>
        </w:tc>
      </w:tr>
      <w:tr w:rsidR="00057B80" w:rsidRPr="00C978FB" w:rsidTr="00C978FB">
        <w:tc>
          <w:tcPr>
            <w:tcW w:w="4011"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 xml:space="preserve">Число детей, побывавших в летне-оздоровительных лагерях по линии органов по делам молодежи </w:t>
            </w:r>
          </w:p>
        </w:tc>
        <w:tc>
          <w:tcPr>
            <w:tcW w:w="98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 xml:space="preserve"> 197 чел.</w:t>
            </w:r>
          </w:p>
        </w:tc>
      </w:tr>
      <w:tr w:rsidR="00057B80" w:rsidRPr="00C978FB" w:rsidTr="00C978FB">
        <w:tc>
          <w:tcPr>
            <w:tcW w:w="4011"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 xml:space="preserve">Число несовершеннолетних «группы риска», включенных в деятельность по социальному сопровождению по месту жительства силами координаторов по работе с молодежью </w:t>
            </w:r>
          </w:p>
        </w:tc>
        <w:tc>
          <w:tcPr>
            <w:tcW w:w="98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 xml:space="preserve"> 26 чел.</w:t>
            </w:r>
            <w:r w:rsidR="00E16278" w:rsidRPr="00C978FB">
              <w:rPr>
                <w:noProof/>
                <w:color w:val="000000"/>
                <w:sz w:val="20"/>
                <w:szCs w:val="20"/>
              </w:rPr>
              <w:t xml:space="preserve"> </w:t>
            </w:r>
          </w:p>
        </w:tc>
      </w:tr>
    </w:tbl>
    <w:p w:rsidR="00057B80" w:rsidRPr="00396F17" w:rsidRDefault="00057B80"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Анализируя данные таблицы, необходимо отметить следующее:</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Повысил эффективность своей работы Кореновский филиал ГУ КМБТ. Для сравнения: за прошлый период на временную работу трудоустроено 62 человека, на постоянную – 42 человека.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В 2003 году отмечен рост активности молодежи в реализации массовых молодежных мероприятий. Так, при проведении в городе Губернаторской дискотеки 25 апреля количество молодежи не превысило 900 человек, но уже при проведении той же дискотеки на 155-летие города Кореновска количество молодежи составило более 3500 человек.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В 2002 году начал свою работу с молодежью филиал ГУ «Краевая крейсерско-парусная школа», в летний период на площадках дневного пребывания, организованных филиалом, отдохнули 209 подростков, в 2003 году 220 человек. Круглогодично в филиале занимается 50 человек.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2003 г. начал свою деятельность Кореновский филиал ГУ</w:t>
      </w:r>
      <w:r w:rsidR="00E16278" w:rsidRPr="00396F17">
        <w:rPr>
          <w:noProof/>
          <w:color w:val="000000"/>
          <w:sz w:val="28"/>
          <w:szCs w:val="28"/>
        </w:rPr>
        <w:t xml:space="preserve"> </w:t>
      </w:r>
      <w:r w:rsidRPr="00396F17">
        <w:rPr>
          <w:noProof/>
          <w:color w:val="000000"/>
          <w:sz w:val="28"/>
          <w:szCs w:val="28"/>
        </w:rPr>
        <w:t>краевого комитета по делам молодежи «Центр социальной адаптации и досуга молодежи», который курирует социоклубную работу в северной зоне края.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На общегородской молодежной конференции избран молодежный парламент.</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При КДМ создан координационный Совет по взаимодействию с детскими и молодежными общественными организациям.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МОО разработали и представили на краевой конкурс 6 программ, 4 из которых рекомендованы к финансированию. Привлечение краевых средств позволило в городе Кореновске организовать летне-оздоровительные смены (183 подростка) организовать массовые молодежные мероприятия.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Информационное обеспечение молодежной политики осуществляется на страницах газеты «ММ».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 Создание и развитие сборной команды КВН г. Кореновска, школьной сборной, позволит участвовать в Кубанской Лиги, Межрегиональной Краснодарской Лиги, Центральной Воронежской Лиги «Стар», Днепропетровской Лиги, Первой Лиги г. Казань, Краевой школьной Лиге, а также в международном фестивале КВН в г. Сочи, что способствует рекламе города Кореновска как города курорта. Центром школьного КВНа стал город Кореновск, именно из нашего города начала шествие по городам и весям Краснодарского края краевая школьная Лига КВН. В связи с масштабом задействованных и заинтересованных слоев общества (школьники, студенты, рабочая молодежь и военнослужащие),</w:t>
      </w:r>
      <w:r w:rsidR="00E16278" w:rsidRPr="00396F17">
        <w:rPr>
          <w:noProof/>
          <w:color w:val="000000"/>
          <w:sz w:val="28"/>
          <w:szCs w:val="28"/>
        </w:rPr>
        <w:t xml:space="preserve"> </w:t>
      </w:r>
      <w:r w:rsidRPr="00396F17">
        <w:rPr>
          <w:noProof/>
          <w:color w:val="000000"/>
          <w:sz w:val="28"/>
          <w:szCs w:val="28"/>
        </w:rPr>
        <w:t>КВН надо рассматривать как большую молодежную политическую силу, которая способна влиять на общественное мнение. КВН является силой, позволяющей акцентировать внимание общества на различных актуальных проблемах и интересах. В 2003 году</w:t>
      </w:r>
      <w:r w:rsidR="00E16278" w:rsidRPr="00396F17">
        <w:rPr>
          <w:noProof/>
          <w:color w:val="000000"/>
          <w:sz w:val="28"/>
          <w:szCs w:val="28"/>
        </w:rPr>
        <w:t xml:space="preserve"> </w:t>
      </w:r>
      <w:r w:rsidRPr="00396F17">
        <w:rPr>
          <w:noProof/>
          <w:color w:val="000000"/>
          <w:sz w:val="28"/>
          <w:szCs w:val="28"/>
        </w:rPr>
        <w:t xml:space="preserve">в городе создан Кореновский филиал ККМОО ТО КВН «Краснодарская лига», в которой состоят 22 команды (город Кореновск и Кореновский район). Так как город Кореновск является северным курортом Краснодарского края, летом 2004 года планируется проведение «Кубка Азовского моря» среди команд КВН лиг «АМиК».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В 2002 г. создан МУ «Комплексный центр социального обслуживания молодежи» и открыты военно-патриотические клубы Кореновский патриот» и «Каскад». В 2003 году они успешно продолжали свою деятельность. Два раза в год принимается участие в проведении городских праздников «День призывника», проводятся ежедневные занятия с воспитанниками военно-патриотических клубов «Каскад», «Кореновский патриот», «Молодая гвардия» (СОШ № 20), «Молодая гвардия» (СОШ № 5) по общефизической, кроссовой, строевой подготовке, спортивному ориентированию, стрельбе из пневматической винтовки и др.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течение 2003 года молодежь города из учебных заведений, военно-патриотических клубов и молодежных общественных организаций оказывала и продолжает оказывать адресную помощь ветеранам ВОВ. Кроме того, проводились и проводятся ежедневные занятия с воспитанниками военно-патриотических клубов по общефизической, строевой подготовке, стрельбе из пневматической винтовки, кроссовая подготовка. Воспитанники ВПК посетили занятие, проведенное психологами городской социально-психологической службы. Вся работа военно-патриотической направленности велась в сотрудничестве с Советом ветеранов администрации города, квартальными комитетами ТОС, учебными заведениями, военно-патриотическими клубами и молодежными общественными организациями.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Таким образом, в результате исследования мы выяснили, что</w:t>
      </w:r>
      <w:r w:rsidR="00E16278" w:rsidRPr="00396F17">
        <w:rPr>
          <w:noProof/>
          <w:color w:val="000000"/>
          <w:sz w:val="28"/>
          <w:szCs w:val="28"/>
        </w:rPr>
        <w:t xml:space="preserve"> </w:t>
      </w:r>
      <w:r w:rsidRPr="00396F17">
        <w:rPr>
          <w:noProof/>
          <w:color w:val="000000"/>
          <w:sz w:val="28"/>
          <w:szCs w:val="28"/>
        </w:rPr>
        <w:t>за отчетный период мероприятиями, проведенными комитетом по делам молодежи было охвачено около 20 тыс. чел. Из районного бюджета было освоено 380 тыс. руб.</w:t>
      </w:r>
      <w:r w:rsidR="00E16278" w:rsidRPr="00396F17">
        <w:rPr>
          <w:noProof/>
          <w:color w:val="000000"/>
          <w:sz w:val="28"/>
          <w:szCs w:val="28"/>
        </w:rPr>
        <w:t xml:space="preserve"> </w:t>
      </w:r>
      <w:r w:rsidRPr="00396F17">
        <w:rPr>
          <w:noProof/>
          <w:color w:val="000000"/>
          <w:sz w:val="28"/>
          <w:szCs w:val="28"/>
        </w:rPr>
        <w:t>Необходимо отметить, что за отчетный период комитетом были организовано и проведено почти на 40% мероприятий больше чем запланировано. Превышена квота на летние путевки. Между тем, в финансовом отношении затраты не превысили запланированных, что создавало немалые трудности в подготовке мероприятий. За счет использования финансов на непредвиденные событийные мероприятия (в подавляющем большинстве случаев это происходило по социальному заказу краевого комитета по делам молодежи и смежных структур) комитет не смог реализовать ряд долгосрочных программ, таких как:</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выпуск тематической и информационной литературы;</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проведение районного конкурса «Лучший клуб по месту жительства»;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создание стационарного информационного стенда;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создание банка данных по разработке программы «Молодой семье - доступное жилье» и др.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Вышеуказанные проекты по-прежнему остаются в разработке.</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Прерогативным направлением реализации молодежной политики в районе на ближайшие 5 лет должно стать государственное содействие экономической самостоятельности граждан, квартирно-правовой комплекс мероприятий, поддержка научной, творческой и инновационной деятельности молодых граждан. </w:t>
      </w:r>
    </w:p>
    <w:p w:rsidR="00057B80" w:rsidRPr="00396F17" w:rsidRDefault="00B7165F" w:rsidP="00E16278">
      <w:pPr>
        <w:spacing w:line="360" w:lineRule="auto"/>
        <w:ind w:firstLine="709"/>
        <w:jc w:val="both"/>
        <w:rPr>
          <w:b/>
          <w:bCs/>
          <w:noProof/>
          <w:color w:val="000000"/>
          <w:sz w:val="28"/>
          <w:szCs w:val="28"/>
        </w:rPr>
      </w:pPr>
      <w:bookmarkStart w:id="78" w:name="_Toc74659431"/>
      <w:bookmarkStart w:id="79" w:name="_Toc74659508"/>
      <w:bookmarkStart w:id="80" w:name="_Toc74659542"/>
      <w:bookmarkStart w:id="81" w:name="_Toc74659567"/>
      <w:bookmarkStart w:id="82" w:name="_Toc74659649"/>
      <w:r w:rsidRPr="00396F17">
        <w:rPr>
          <w:noProof/>
          <w:color w:val="000000"/>
          <w:sz w:val="28"/>
          <w:szCs w:val="28"/>
        </w:rPr>
        <w:br w:type="page"/>
      </w:r>
      <w:r w:rsidR="00057B80" w:rsidRPr="00396F17">
        <w:rPr>
          <w:b/>
          <w:bCs/>
          <w:noProof/>
          <w:color w:val="000000"/>
          <w:sz w:val="28"/>
          <w:szCs w:val="28"/>
        </w:rPr>
        <w:t>2.2</w:t>
      </w:r>
      <w:r w:rsidRPr="00396F17">
        <w:rPr>
          <w:b/>
          <w:bCs/>
          <w:noProof/>
          <w:color w:val="000000"/>
          <w:sz w:val="28"/>
          <w:szCs w:val="28"/>
        </w:rPr>
        <w:t xml:space="preserve"> </w:t>
      </w:r>
      <w:r w:rsidR="00057B80" w:rsidRPr="00396F17">
        <w:rPr>
          <w:b/>
          <w:bCs/>
          <w:noProof/>
          <w:color w:val="000000"/>
          <w:sz w:val="28"/>
          <w:szCs w:val="28"/>
        </w:rPr>
        <w:t xml:space="preserve">Проблемные вопросы развития молодежной политики в </w:t>
      </w:r>
      <w:bookmarkEnd w:id="78"/>
      <w:bookmarkEnd w:id="79"/>
      <w:bookmarkEnd w:id="80"/>
      <w:bookmarkEnd w:id="81"/>
      <w:r w:rsidR="00057B80" w:rsidRPr="00396F17">
        <w:rPr>
          <w:b/>
          <w:bCs/>
          <w:noProof/>
          <w:color w:val="000000"/>
          <w:sz w:val="28"/>
          <w:szCs w:val="28"/>
        </w:rPr>
        <w:t>Кореновском районе</w:t>
      </w:r>
      <w:bookmarkEnd w:id="82"/>
    </w:p>
    <w:p w:rsidR="00057B80" w:rsidRPr="00396F17" w:rsidRDefault="00057B80"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результате исследования можно сделать вывод, что</w:t>
      </w:r>
      <w:r w:rsidR="00E16278" w:rsidRPr="00396F17">
        <w:rPr>
          <w:noProof/>
          <w:color w:val="000000"/>
          <w:sz w:val="28"/>
          <w:szCs w:val="28"/>
        </w:rPr>
        <w:t xml:space="preserve"> </w:t>
      </w:r>
      <w:r w:rsidRPr="00396F17">
        <w:rPr>
          <w:noProof/>
          <w:color w:val="000000"/>
          <w:sz w:val="28"/>
          <w:szCs w:val="28"/>
        </w:rPr>
        <w:t>в работе комитета по делам молодежи Кореновского района существуют определенные недостатки</w:t>
      </w:r>
      <w:r w:rsidR="00E16278" w:rsidRPr="00396F17">
        <w:rPr>
          <w:noProof/>
          <w:color w:val="000000"/>
          <w:sz w:val="28"/>
          <w:szCs w:val="28"/>
        </w:rPr>
        <w:t>.</w:t>
      </w:r>
      <w:r w:rsidRPr="00396F17">
        <w:rPr>
          <w:noProof/>
          <w:color w:val="000000"/>
          <w:sz w:val="28"/>
          <w:szCs w:val="28"/>
        </w:rPr>
        <w:t xml:space="preserve">Прежде всего это слабая деятельность по консолидации усилий детских общественных организаций, недостаточное вовлечение их в общерайонную организацию.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нормативных документах КДМ не предусмотрены конкретные функции по работе с общественными формальными и неформальными организациями, студенческими профсоюзами, детскими организациями, клубами и другими объединениями, а также с неорганизованной молодежью, то есть работе в той среде, для которой в общем-то и создан комитет.</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 сожалению, в функции комитета не включены пункты по сути образующие молодежную политику, и соответственно, остаются без внимания такие аспекты как:</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проведение городской молодежной конференции по выбору приоритетного направления реализации государственной молодежной политики в г. Кореновске;</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ведение реестра общественных молодежных, детских организаций, клубов, кружков, секций;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разработка типовой документации, направленной на реализацию комитетом, молодежными организациями их целей и задач в области молодежной политики;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оказание методической помощи молодежным и детским объединениям, изучение и обобщение передового опыта.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Основным документом деятельности КДМ является разработанная комитетом и утвержденная решением городского Совета №6/6 от 24.03.2001 г. программа «Молодежь-2001». Программой определено 47 мероприятий. На отчетный период из них должно быть выполнено 46, фактически – 37, что составляет 80%.</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В настоящее время КДМ имеет очень слабое влияние в молодежной среде и, работая с отдельными представителями учебных заведений, напрасно считает, что охватывает все сферы молодежных проблем, наивно полагая, что те 50-60 человек, собранные в зале заседаний администрации как представители учебных заведений, да и то под присмотром организаторов, это и есть «делегаты» 15-тысячной молодежной «семьи». Молодежные, детские организации, клубы на данные мероприятия даже не приглашаются, а в целом попросту игнорируются. Так, например, на краевой семинар по «учебе молодежного актива Краснодарского края», проходившего в Анапе с 30.07.01 г. по 05.08.01 г., краевой комитет по делам молодежи пригласил руководителя КДМ (от комитета) и двух представителей молодежного общественного движения местного самоуправления.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Однако руководитель комитета не счел необходимым обращаться в молодежные, детские организации, либо пригласить кого-либо из организаторов, как специалистов работающих с детьми и молодежью. В поездку отправились с ним сотрудницы комитета, не имеющие никакого отношения к молодежным общественным движениям г. Кореновска. Или другой пример: краевым комитетом по делам молодежи отрабатывается Положение о конкурсе программ по реализации краевой комплексной программы «Молодежь Кубани-2004». Данное положение определяет порядок проведения конкурса, критерии отбора, порядок финансирования и предлагает не только комитетам, но и молодежным, детским организациям, различным учреждениям и ведомствам включиться в краевую комплексную программу «Молодежь Кубани-2004». Это единственная возможность для них получить краевые деньги. Наш комитет работал по этому принципу кулуарно.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Не было проведено расширенного совещания с многочисленными руководителями, начиная от молодежных организаций и заканчивая заместителями директоров по воспитательной работе учебных заведений. Лишь отдельным, особо избранным, было сообщено заблаговременно, и они смогли подготовить свои предложения.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Забыты такие формы взаимодействия с молодежью как молодежная конференция, расширенное заседание комитета с приглашением заместителей руководителей учебных заведений по воспитательной работе, руководителей молодежных организаций, напрочь отвергнута комитетом идея студентов и учащихся по созданию молодежного парламента. Это не говоря уже об острой необходимости по проведению обобщающих передовой опыт семинаров. Сами члены комитета ни разу не выезжали по учебным заведения и не проводили встречи, общаясь на темы молодежной политики, информируя молодежь о своих планах, советуясь. Такие мероприятия даже не планируются. Только после настоятельных рекомендаций комиссии городского совета депутатов руководитель комитета взялся за составление Положения о расширенном составе комитета.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Особое удивление вызывает тот факт, что основную нагрузку по выполнению программы «Молодежь-2004» несут на себе внештатные сотрудники комитета, чья зарплата по окладу составляет 840 рублей. Именно они занимаются основными блоками: Военно-патриотическим воспитанием, интеллектуальным направлением, социальным блоком, школьной лигой КВН и другими.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Кроме руководителя, штатными сотрудниками являются специалист 1 категории и ведущий специалист. Конкретных должностных обязанностей для них не разработано. Они пользуются типовыми (общими) должностными инструкциями и так называемыми «направлениями деятельности», в которых не обозначена деятельность данных сотрудников ни по одному из приоритетных направлений молодежной политики, утвержденных 557 постановлением главы города от 17.03.98 г., а реализация существующих пунктов сомнительна. Таким образом, на город в большей степени работают координаторы, а штатные сотрудники задействованы, по меньшей мере, поверхностно. Данные по штатным единицам в различных подразделениях администрации представлены в таблице 6.</w:t>
      </w:r>
    </w:p>
    <w:p w:rsidR="00B7165F" w:rsidRPr="00396F17" w:rsidRDefault="00B7165F"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Таблица 6</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Количество штатных единиц в различных подразделениях администрации</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89"/>
        <w:gridCol w:w="3191"/>
        <w:gridCol w:w="3191"/>
      </w:tblGrid>
      <w:tr w:rsidR="00057B80" w:rsidRPr="00C978FB" w:rsidTr="00C978FB">
        <w:tc>
          <w:tcPr>
            <w:tcW w:w="166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Подразделения администрации</w:t>
            </w:r>
          </w:p>
        </w:tc>
        <w:tc>
          <w:tcPr>
            <w:tcW w:w="166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Количество штатных сотрудников</w:t>
            </w:r>
          </w:p>
        </w:tc>
        <w:tc>
          <w:tcPr>
            <w:tcW w:w="166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Количество подведомственных учреждений</w:t>
            </w:r>
          </w:p>
        </w:tc>
      </w:tr>
      <w:tr w:rsidR="00057B80" w:rsidRPr="00C978FB" w:rsidTr="00C978FB">
        <w:tc>
          <w:tcPr>
            <w:tcW w:w="166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Управление культуры</w:t>
            </w:r>
          </w:p>
        </w:tc>
        <w:tc>
          <w:tcPr>
            <w:tcW w:w="166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w:t>
            </w:r>
          </w:p>
        </w:tc>
        <w:tc>
          <w:tcPr>
            <w:tcW w:w="166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12</w:t>
            </w:r>
          </w:p>
        </w:tc>
      </w:tr>
      <w:tr w:rsidR="00057B80" w:rsidRPr="00C978FB" w:rsidTr="00C978FB">
        <w:tc>
          <w:tcPr>
            <w:tcW w:w="166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Горспорткомитет</w:t>
            </w:r>
          </w:p>
        </w:tc>
        <w:tc>
          <w:tcPr>
            <w:tcW w:w="166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w:t>
            </w:r>
          </w:p>
        </w:tc>
        <w:tc>
          <w:tcPr>
            <w:tcW w:w="166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w:t>
            </w:r>
          </w:p>
        </w:tc>
      </w:tr>
      <w:tr w:rsidR="00057B80" w:rsidRPr="00C978FB" w:rsidTr="00C978FB">
        <w:tc>
          <w:tcPr>
            <w:tcW w:w="166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КДМ</w:t>
            </w:r>
          </w:p>
        </w:tc>
        <w:tc>
          <w:tcPr>
            <w:tcW w:w="166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w:t>
            </w:r>
          </w:p>
        </w:tc>
        <w:tc>
          <w:tcPr>
            <w:tcW w:w="166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0</w:t>
            </w:r>
          </w:p>
        </w:tc>
      </w:tr>
    </w:tbl>
    <w:p w:rsidR="00057B80" w:rsidRPr="00396F17" w:rsidRDefault="00057B80"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Как видно из таблицы 5, нагрузка КДМ по сравнению с другими подразделениями администрации несравнима. Так, например, в управлении культуры 1 штатная единица, а ответственность несет руководитель за 12 подведомственных объектов, в КДМе 3 штатные единицы и ни за один объект на отвечают.</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И это в то время, когда не только в «культуре», но и в образовании не хватает штатных единиц, например для работы с 11-ю детскими школьными организациями.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Для изучения работы комитета по реализации Программы «Молодежь-2004» его руководством в комиссию городского Совета по образованию представлена так называемая аналитическая справка, которая, по сути является перечнем мероприятий.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В молодежной политике работают многие ведомства и основную нагрузку в реализации мероприятий несут на себе управление образования, управление культуры, горспорткомитет, Дом офицеров и другие. Однако в данной справке разграничений по сферам задействования подразделений или ссылок на большую совместную работу не наблюдается.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Создается впечатление, что в погоне за большими цифрами по «проведенным» мероприятиям (350 на 01.11.04) составители забывают,</w:t>
      </w:r>
      <w:r w:rsidR="00E16278" w:rsidRPr="00396F17">
        <w:rPr>
          <w:noProof/>
          <w:color w:val="000000"/>
          <w:sz w:val="28"/>
          <w:szCs w:val="28"/>
        </w:rPr>
        <w:t xml:space="preserve"> </w:t>
      </w:r>
      <w:r w:rsidRPr="00396F17">
        <w:rPr>
          <w:noProof/>
          <w:color w:val="000000"/>
          <w:sz w:val="28"/>
          <w:szCs w:val="28"/>
        </w:rPr>
        <w:t>что сама программа «Молодежь-2004» предусматривает 47 мероприятий и каждое пятое из них пока не выполнено.</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Причинами этих проблем, на наш взгляд, являются: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городе и районе есть необходимость развития сети клубов по месту жительства, так как в Кореновске работает 9 клубов и только 6 из них имеют свое помещение. Необходимо создание не менее 2 клубов по месту жительства в каждом микрорайоне. При выдаче разрешения на строительство жилого дома необходимо заключать договор о том, что при сдаче в эксплуатацию в нем будет выделено помещение под клуб и построена детская или спортивная</w:t>
      </w:r>
      <w:r w:rsidR="00E16278" w:rsidRPr="00396F17">
        <w:rPr>
          <w:noProof/>
          <w:color w:val="000000"/>
          <w:sz w:val="28"/>
          <w:szCs w:val="28"/>
        </w:rPr>
        <w:t xml:space="preserve"> </w:t>
      </w:r>
      <w:r w:rsidRPr="00396F17">
        <w:rPr>
          <w:noProof/>
          <w:color w:val="000000"/>
          <w:sz w:val="28"/>
          <w:szCs w:val="28"/>
        </w:rPr>
        <w:t xml:space="preserve">площадка. </w:t>
      </w:r>
      <w:r w:rsidR="00E16278" w:rsidRPr="00396F17">
        <w:rPr>
          <w:noProof/>
          <w:color w:val="000000"/>
          <w:sz w:val="28"/>
          <w:szCs w:val="28"/>
        </w:rPr>
        <w:t>(</w:t>
      </w:r>
      <w:r w:rsidRPr="00396F17">
        <w:rPr>
          <w:noProof/>
          <w:color w:val="000000"/>
          <w:sz w:val="28"/>
          <w:szCs w:val="28"/>
        </w:rPr>
        <w:t>в городе строительство ведется в каждом микрорайоне, таким путем можно решить вопрос открытия новых клубов не вкладывая при этом бюджетных средств, а из бюджета выделять деньги только на работу данных учреждений).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В Кореновском районе более 40 площадок по месту жительства, из них 10 требует капитального ремонта, 15 частичного и 27 покраски </w:t>
      </w:r>
      <w:r w:rsidR="00E16278" w:rsidRPr="00396F17">
        <w:rPr>
          <w:noProof/>
          <w:color w:val="000000"/>
          <w:sz w:val="28"/>
          <w:szCs w:val="28"/>
        </w:rPr>
        <w:t>(</w:t>
      </w:r>
      <w:r w:rsidRPr="00396F17">
        <w:rPr>
          <w:noProof/>
          <w:color w:val="000000"/>
          <w:sz w:val="28"/>
          <w:szCs w:val="28"/>
        </w:rPr>
        <w:t>Комитетом разработана межведомственная программа, которая позволит привести в порядок существующие площадки, открыть новые и вести работу с детьми на площадках в летний период</w:t>
      </w:r>
      <w:r w:rsidR="00E16278" w:rsidRPr="00396F17">
        <w:rPr>
          <w:noProof/>
          <w:color w:val="000000"/>
          <w:sz w:val="28"/>
          <w:szCs w:val="28"/>
        </w:rPr>
        <w:t>)</w:t>
      </w:r>
      <w:r w:rsidRPr="00396F17">
        <w:rPr>
          <w:noProof/>
          <w:color w:val="000000"/>
          <w:sz w:val="28"/>
          <w:szCs w:val="28"/>
        </w:rPr>
        <w:t xml:space="preserve">, </w:t>
      </w:r>
      <w:r w:rsidR="00E16278" w:rsidRPr="00396F17">
        <w:rPr>
          <w:noProof/>
          <w:color w:val="000000"/>
          <w:sz w:val="28"/>
          <w:szCs w:val="28"/>
        </w:rPr>
        <w:t>(</w:t>
      </w:r>
      <w:r w:rsidRPr="00396F17">
        <w:rPr>
          <w:noProof/>
          <w:color w:val="000000"/>
          <w:sz w:val="28"/>
          <w:szCs w:val="28"/>
        </w:rPr>
        <w:t>2002 год работало 9 площадок</w:t>
      </w:r>
      <w:r w:rsidR="00E16278" w:rsidRPr="00396F17">
        <w:rPr>
          <w:noProof/>
          <w:color w:val="000000"/>
          <w:sz w:val="28"/>
          <w:szCs w:val="28"/>
        </w:rPr>
        <w:t>,</w:t>
      </w:r>
      <w:r w:rsidRPr="00396F17">
        <w:rPr>
          <w:noProof/>
          <w:color w:val="000000"/>
          <w:sz w:val="28"/>
          <w:szCs w:val="28"/>
        </w:rPr>
        <w:t xml:space="preserve"> 2003 год – 15 площадок, в 2004 планируется –30</w:t>
      </w:r>
      <w:r w:rsidR="00E16278" w:rsidRPr="00396F17">
        <w:rPr>
          <w:noProof/>
          <w:color w:val="000000"/>
          <w:sz w:val="28"/>
          <w:szCs w:val="28"/>
        </w:rPr>
        <w:t>)</w:t>
      </w:r>
      <w:r w:rsidRPr="00396F17">
        <w:rPr>
          <w:noProof/>
          <w:color w:val="000000"/>
          <w:sz w:val="28"/>
          <w:szCs w:val="28"/>
        </w:rPr>
        <w:t>.</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Необходимо выделение ставок специалистов по работе с молодежью в городе Кореновске и Кореновском районе, которые будут заниматься клубной деятельностью, проводить молодежные мероприятия и работать с подростками «группы риска».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Единственный в городе Кореновске ДК не обладает ни технической ни материальной базой для реализации молодежных инициатив. Только 1% (900 чел.) населения может принимать участие в культурных мероприятиях, только 10% молодежных творческих коллективов в городе имеют материальную базу и всего 5% коллективов располагаются на базе ГДК</w:t>
      </w:r>
      <w:r w:rsidR="00E16278" w:rsidRPr="00396F17">
        <w:rPr>
          <w:noProof/>
          <w:color w:val="000000"/>
          <w:sz w:val="28"/>
          <w:szCs w:val="28"/>
        </w:rPr>
        <w:t>.</w:t>
      </w:r>
      <w:r w:rsidRPr="00396F17">
        <w:rPr>
          <w:noProof/>
          <w:color w:val="000000"/>
          <w:sz w:val="28"/>
          <w:szCs w:val="28"/>
        </w:rPr>
        <w:t xml:space="preserve"> Данное состояние требует создание молодежного ДК. Работа МДК позволит организовать работу наибольшего числа молодежных творческих коллективов, проводить молодежные мероприятия с большим количеством участников, позволит реализовать все или наиболее лучшие молодежные инициативы. Расположение МДК предпочтительно в 38-микрорайоне в связи с тем, что данный район не располагает ни одним творческим центром, но в данном микрорайоне проживает огромное количество молодежи (3 ССУЗа, 1 ВУЗ, 2 школы).</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Существующим молодежным клубам и общественным организациям:</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клуб «Альянс»;</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клуб «Каскад»;</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клуб «Кореновский патриот»;</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клуб «Молодая гвардия»;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общественная организация «ПСМК»;</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общественная организация «КВН»;</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общественная организация «Артефакт»;</w:t>
      </w:r>
    </w:p>
    <w:p w:rsidR="00057B80" w:rsidRPr="00396F17" w:rsidRDefault="00E16278" w:rsidP="00E16278">
      <w:pPr>
        <w:spacing w:line="360" w:lineRule="auto"/>
        <w:ind w:firstLine="709"/>
        <w:jc w:val="both"/>
        <w:rPr>
          <w:noProof/>
          <w:color w:val="000000"/>
          <w:sz w:val="28"/>
          <w:szCs w:val="28"/>
        </w:rPr>
      </w:pPr>
      <w:r w:rsidRPr="00396F17">
        <w:rPr>
          <w:noProof/>
          <w:color w:val="000000"/>
          <w:sz w:val="28"/>
          <w:szCs w:val="28"/>
        </w:rPr>
        <w:t xml:space="preserve"> </w:t>
      </w:r>
      <w:r w:rsidR="00057B80" w:rsidRPr="00396F17">
        <w:rPr>
          <w:noProof/>
          <w:color w:val="000000"/>
          <w:sz w:val="28"/>
          <w:szCs w:val="28"/>
        </w:rPr>
        <w:t>которые проводят огромную работу по воспитанию молодежи города, требуется дополнительное материальное и техническое оснащение.</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отсутствие реальных административных и финансовых механизмов позволяющих комитету по делам молодежи координировать в общерайонных масштабах работу в области идеологического воспитания подрастающего поколения.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слабая связь со смежными структурами по планированию и реализации совместной деятельности в этой области.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отсутствие в общегосударственном масштабе образовательной системы по обучению специалистов в области молодежной политики. В результате нехватка работников влияет на качественное исполнение многочисленных программ возложенных на комитет по делам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Для обеспечения необходимой коррекции и преодоления излишней инерции программ, необходимо следующее.</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Во – первых требуется разграничение функций в области организационно-правового подхода к реализации государственной молодежной политики как межотраслевой сферы, с одной стороны, и как самостоятельной отрасли, имеющей свои институты, организационно-финансовые механизмы, систему соподчиненности, собственные кадровое, информационное, научно-методическое обеспечение, стандарты деятельности.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Во - вторых формализованный механизм ежегодного мониторинга положения молодежи, процессов в молодежной среде, состояния реализации государственной молодежной политики</w:t>
      </w:r>
      <w:r w:rsidR="00E16278" w:rsidRPr="00396F17">
        <w:rPr>
          <w:noProof/>
          <w:color w:val="000000"/>
          <w:sz w:val="28"/>
          <w:szCs w:val="28"/>
        </w:rPr>
        <w:t xml:space="preserve"> </w:t>
      </w:r>
      <w:r w:rsidRPr="00396F17">
        <w:rPr>
          <w:noProof/>
          <w:color w:val="000000"/>
          <w:sz w:val="28"/>
          <w:szCs w:val="28"/>
        </w:rPr>
        <w:t>в муниципальном образовании и институтов, обеспечивающих ее.</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В – третьих требуется более эффективная и комплексная кадровая политика, подключение подготовленных работников к выполнению вновь разрабатываемых проектов, формирование соответствующих банков данных, учебно-методическое сопровождение профильных программ.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Очевидно, что решение данных проблем невозможно на уровне местного самоуправления, необходимо осуществление системы мер по реализации основных направлений молодежной политики на федеральном уровне. Далее</w:t>
      </w:r>
      <w:r w:rsidR="00E16278" w:rsidRPr="00396F17">
        <w:rPr>
          <w:noProof/>
          <w:color w:val="000000"/>
          <w:sz w:val="28"/>
          <w:szCs w:val="28"/>
        </w:rPr>
        <w:t xml:space="preserve"> </w:t>
      </w:r>
      <w:r w:rsidRPr="00396F17">
        <w:rPr>
          <w:noProof/>
          <w:color w:val="000000"/>
          <w:sz w:val="28"/>
          <w:szCs w:val="28"/>
        </w:rPr>
        <w:t>автор</w:t>
      </w:r>
      <w:r w:rsidR="00E16278" w:rsidRPr="00396F17">
        <w:rPr>
          <w:noProof/>
          <w:color w:val="000000"/>
          <w:sz w:val="28"/>
          <w:szCs w:val="28"/>
        </w:rPr>
        <w:t xml:space="preserve"> </w:t>
      </w:r>
      <w:r w:rsidRPr="00396F17">
        <w:rPr>
          <w:noProof/>
          <w:color w:val="000000"/>
          <w:sz w:val="28"/>
          <w:szCs w:val="28"/>
        </w:rPr>
        <w:t xml:space="preserve">приводит рекомендации необходимые для более эффективного осуществления и реализации молодежной политики, как на федеральном уровне, так и на уровне местного самоуправления </w:t>
      </w:r>
    </w:p>
    <w:p w:rsidR="00057B80" w:rsidRPr="00396F17" w:rsidRDefault="00057B80" w:rsidP="00E16278">
      <w:pPr>
        <w:spacing w:line="360" w:lineRule="auto"/>
        <w:ind w:firstLine="709"/>
        <w:jc w:val="both"/>
        <w:rPr>
          <w:noProof/>
          <w:color w:val="000000"/>
          <w:sz w:val="28"/>
          <w:szCs w:val="28"/>
        </w:rPr>
      </w:pPr>
    </w:p>
    <w:p w:rsidR="00E16278" w:rsidRPr="00396F17" w:rsidRDefault="00057B80" w:rsidP="00E16278">
      <w:pPr>
        <w:spacing w:line="360" w:lineRule="auto"/>
        <w:ind w:firstLine="709"/>
        <w:jc w:val="both"/>
        <w:rPr>
          <w:b/>
          <w:bCs/>
          <w:noProof/>
          <w:color w:val="000000"/>
          <w:sz w:val="28"/>
          <w:szCs w:val="28"/>
        </w:rPr>
      </w:pPr>
      <w:bookmarkStart w:id="83" w:name="_Toc74622171"/>
      <w:bookmarkStart w:id="84" w:name="_Toc74659432"/>
      <w:bookmarkStart w:id="85" w:name="_Toc74659509"/>
      <w:bookmarkStart w:id="86" w:name="_Toc74659543"/>
      <w:bookmarkStart w:id="87" w:name="_Toc74659568"/>
      <w:bookmarkStart w:id="88" w:name="_Toc74659650"/>
      <w:r w:rsidRPr="00396F17">
        <w:rPr>
          <w:b/>
          <w:bCs/>
          <w:noProof/>
          <w:color w:val="000000"/>
          <w:sz w:val="28"/>
          <w:szCs w:val="28"/>
        </w:rPr>
        <w:t>2.3 Программные меры поддержки молодежи и молодежных инициатив</w:t>
      </w:r>
      <w:bookmarkEnd w:id="83"/>
      <w:bookmarkEnd w:id="84"/>
      <w:bookmarkEnd w:id="85"/>
      <w:bookmarkEnd w:id="86"/>
      <w:bookmarkEnd w:id="87"/>
      <w:bookmarkEnd w:id="88"/>
    </w:p>
    <w:p w:rsidR="00057B80" w:rsidRPr="00396F17" w:rsidRDefault="00057B80"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Ввиду недостаточности ресурсного обеспечения решения крупных задач в сфере государственной молодежной политики необходимо осуществить ряд приоритетных начинаний в области поддержки молодежи. И,</w:t>
      </w:r>
      <w:r w:rsidR="00E16278" w:rsidRPr="00396F17">
        <w:rPr>
          <w:noProof/>
          <w:color w:val="000000"/>
          <w:sz w:val="28"/>
          <w:szCs w:val="28"/>
        </w:rPr>
        <w:t xml:space="preserve"> </w:t>
      </w:r>
      <w:r w:rsidRPr="00396F17">
        <w:rPr>
          <w:noProof/>
          <w:color w:val="000000"/>
          <w:sz w:val="28"/>
          <w:szCs w:val="28"/>
        </w:rPr>
        <w:t xml:space="preserve">прежде всего, инициатив самой молодежи в рамках реализации новых элементов районной комплексной программы.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Районная комплексная программа «Молодежь Кубани (2004-2007 годы)</w:t>
      </w:r>
      <w:r w:rsidR="00E16278" w:rsidRPr="00396F17">
        <w:rPr>
          <w:noProof/>
          <w:color w:val="000000"/>
          <w:sz w:val="28"/>
          <w:szCs w:val="28"/>
        </w:rPr>
        <w:t xml:space="preserve"> </w:t>
      </w:r>
      <w:r w:rsidRPr="00396F17">
        <w:rPr>
          <w:noProof/>
          <w:color w:val="000000"/>
          <w:sz w:val="28"/>
          <w:szCs w:val="28"/>
        </w:rPr>
        <w:t>в Кореновском районе</w:t>
      </w:r>
      <w:r w:rsidR="00E16278" w:rsidRPr="00396F17">
        <w:rPr>
          <w:noProof/>
          <w:color w:val="000000"/>
          <w:sz w:val="28"/>
          <w:szCs w:val="28"/>
        </w:rPr>
        <w:t xml:space="preserve"> </w:t>
      </w:r>
      <w:r w:rsidRPr="00396F17">
        <w:rPr>
          <w:noProof/>
          <w:color w:val="000000"/>
          <w:sz w:val="28"/>
          <w:szCs w:val="28"/>
        </w:rPr>
        <w:t>содержит следующие основные направления: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Создание условий для гражданского становления, духовно-нравственного и</w:t>
      </w:r>
      <w:r w:rsidR="00E16278" w:rsidRPr="00396F17">
        <w:rPr>
          <w:noProof/>
          <w:color w:val="000000"/>
          <w:sz w:val="28"/>
          <w:szCs w:val="28"/>
        </w:rPr>
        <w:t xml:space="preserve"> </w:t>
      </w:r>
      <w:r w:rsidRPr="00396F17">
        <w:rPr>
          <w:noProof/>
          <w:color w:val="000000"/>
          <w:sz w:val="28"/>
          <w:szCs w:val="28"/>
        </w:rPr>
        <w:t>патриотического воспитания молодёжи.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Поддержка интеллектуального, творческого развития</w:t>
      </w:r>
      <w:r w:rsidR="00E16278" w:rsidRPr="00396F17">
        <w:rPr>
          <w:noProof/>
          <w:color w:val="000000"/>
          <w:sz w:val="28"/>
          <w:szCs w:val="28"/>
        </w:rPr>
        <w:t xml:space="preserve"> </w:t>
      </w:r>
      <w:r w:rsidRPr="00396F17">
        <w:rPr>
          <w:noProof/>
          <w:color w:val="000000"/>
          <w:sz w:val="28"/>
          <w:szCs w:val="28"/>
        </w:rPr>
        <w:t>молодёжи.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Поддержка молодежных и детских общественных объединений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Формирование и развитие системы социальных служб для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Профилактика наркомании, безнадзорности и правонарушений в молодежной среде.</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Правовая защита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Исходя из вышеозначенных направлений программы,</w:t>
      </w:r>
      <w:r w:rsidR="00E16278" w:rsidRPr="00396F17">
        <w:rPr>
          <w:noProof/>
          <w:color w:val="000000"/>
          <w:sz w:val="28"/>
          <w:szCs w:val="28"/>
        </w:rPr>
        <w:t xml:space="preserve"> </w:t>
      </w:r>
      <w:r w:rsidRPr="00396F17">
        <w:rPr>
          <w:noProof/>
          <w:color w:val="000000"/>
          <w:sz w:val="28"/>
          <w:szCs w:val="28"/>
        </w:rPr>
        <w:t>были</w:t>
      </w:r>
      <w:r w:rsidR="00E16278" w:rsidRPr="00396F17">
        <w:rPr>
          <w:noProof/>
          <w:color w:val="000000"/>
          <w:sz w:val="28"/>
          <w:szCs w:val="28"/>
        </w:rPr>
        <w:t xml:space="preserve"> </w:t>
      </w:r>
      <w:r w:rsidRPr="00396F17">
        <w:rPr>
          <w:noProof/>
          <w:color w:val="000000"/>
          <w:sz w:val="28"/>
          <w:szCs w:val="28"/>
        </w:rPr>
        <w:t xml:space="preserve">сформулированы основные ее цели: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Воспитание гражданственности и патриотизма, подготовка молодых людей к службе в Вооружённых силах, интернациональное воспитание молодёжи.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Обеспечение занятости молодёжи, снижения уровня безработицы путём предоставления сезонных и временных работ, создания рабочих мест для молодёжи и несовершеннолетних, трудовое воспитание, профориентация, повышение деловой активности молодёжи.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Создание условий для реализации творческого потенциала молодёжи, стимулирование инновационной деятельности молодых граждан, работа со студенческой молодёжью.</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Развитие форм активного отдыха молодёжи, поддержка технических видов спорта и туризма, деятельности детских, молодёжных общественных объединений, поддержка различных форм духовно-нравственного воспитания подростков и молодёжи.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Развитие системы социоклубной работы по месту жительства, организация деятельности муниципального учреждения «Комплексный центр социального обслуживания молодёжи города Ейска».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Пропаганда здорового образа жизни, укрепление института молодой семьи.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Для достижения поставленных целей КДМ Кореновского района была разработана система</w:t>
      </w:r>
      <w:r w:rsidR="00E16278" w:rsidRPr="00396F17">
        <w:rPr>
          <w:noProof/>
          <w:color w:val="000000"/>
          <w:sz w:val="28"/>
          <w:szCs w:val="28"/>
        </w:rPr>
        <w:t xml:space="preserve"> </w:t>
      </w:r>
      <w:r w:rsidRPr="00396F17">
        <w:rPr>
          <w:noProof/>
          <w:color w:val="000000"/>
          <w:sz w:val="28"/>
          <w:szCs w:val="28"/>
        </w:rPr>
        <w:t>программных мероприятий.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Прежде всего это формирование</w:t>
      </w:r>
      <w:r w:rsidR="00E16278" w:rsidRPr="00396F17">
        <w:rPr>
          <w:noProof/>
          <w:color w:val="000000"/>
          <w:sz w:val="28"/>
          <w:szCs w:val="28"/>
        </w:rPr>
        <w:t xml:space="preserve"> </w:t>
      </w:r>
      <w:r w:rsidRPr="00396F17">
        <w:rPr>
          <w:noProof/>
          <w:color w:val="000000"/>
          <w:sz w:val="28"/>
          <w:szCs w:val="28"/>
        </w:rPr>
        <w:t>условий</w:t>
      </w:r>
      <w:r w:rsidR="00E16278" w:rsidRPr="00396F17">
        <w:rPr>
          <w:noProof/>
          <w:color w:val="000000"/>
          <w:sz w:val="28"/>
          <w:szCs w:val="28"/>
        </w:rPr>
        <w:t xml:space="preserve"> </w:t>
      </w:r>
      <w:r w:rsidRPr="00396F17">
        <w:rPr>
          <w:noProof/>
          <w:color w:val="000000"/>
          <w:sz w:val="28"/>
          <w:szCs w:val="28"/>
        </w:rPr>
        <w:t>для военно-патриотического и</w:t>
      </w:r>
      <w:r w:rsidR="00E16278" w:rsidRPr="00396F17">
        <w:rPr>
          <w:noProof/>
          <w:color w:val="000000"/>
          <w:sz w:val="28"/>
          <w:szCs w:val="28"/>
        </w:rPr>
        <w:t xml:space="preserve"> </w:t>
      </w:r>
      <w:r w:rsidRPr="00396F17">
        <w:rPr>
          <w:noProof/>
          <w:color w:val="000000"/>
          <w:sz w:val="28"/>
          <w:szCs w:val="28"/>
        </w:rPr>
        <w:t>духовно-нравственного, интернационального</w:t>
      </w:r>
      <w:r w:rsidR="00E16278" w:rsidRPr="00396F17">
        <w:rPr>
          <w:noProof/>
          <w:color w:val="000000"/>
          <w:sz w:val="28"/>
          <w:szCs w:val="28"/>
        </w:rPr>
        <w:t xml:space="preserve"> </w:t>
      </w:r>
      <w:r w:rsidRPr="00396F17">
        <w:rPr>
          <w:noProof/>
          <w:color w:val="000000"/>
          <w:sz w:val="28"/>
          <w:szCs w:val="28"/>
        </w:rPr>
        <w:t>молодёжи планируется осуществлять путем пропаганды отечественной истории и культуры,</w:t>
      </w:r>
      <w:r w:rsidR="00E16278" w:rsidRPr="00396F17">
        <w:rPr>
          <w:noProof/>
          <w:color w:val="000000"/>
          <w:sz w:val="28"/>
          <w:szCs w:val="28"/>
        </w:rPr>
        <w:t xml:space="preserve"> </w:t>
      </w:r>
      <w:r w:rsidRPr="00396F17">
        <w:rPr>
          <w:noProof/>
          <w:color w:val="000000"/>
          <w:sz w:val="28"/>
          <w:szCs w:val="28"/>
        </w:rPr>
        <w:t>внедрением элементов и форм гражданско-патриотического воспитания, например, развивая взаимосвязи армии и молодежи. В рамках этого направления планируется так же</w:t>
      </w:r>
      <w:r w:rsidR="00E16278" w:rsidRPr="00396F17">
        <w:rPr>
          <w:noProof/>
          <w:color w:val="000000"/>
          <w:sz w:val="28"/>
          <w:szCs w:val="28"/>
        </w:rPr>
        <w:t xml:space="preserve"> </w:t>
      </w:r>
      <w:r w:rsidRPr="00396F17">
        <w:rPr>
          <w:noProof/>
          <w:color w:val="000000"/>
          <w:sz w:val="28"/>
          <w:szCs w:val="28"/>
        </w:rPr>
        <w:t>координация и поддержка деятельности молодежных патриотических клубов и поддержка деятельности молодежных общественных организаций, направленной на реставрацию, восстановление и содержание памятников истории, культуры и архитектуры, экологических зон, мемориальных комплексов и памятников боевой и трудовой славы народов России.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Программой предусмотрено так же</w:t>
      </w:r>
      <w:r w:rsidR="00E16278" w:rsidRPr="00396F17">
        <w:rPr>
          <w:noProof/>
          <w:color w:val="000000"/>
          <w:sz w:val="28"/>
          <w:szCs w:val="28"/>
        </w:rPr>
        <w:t xml:space="preserve"> </w:t>
      </w:r>
      <w:r w:rsidRPr="00396F17">
        <w:rPr>
          <w:noProof/>
          <w:color w:val="000000"/>
          <w:sz w:val="28"/>
          <w:szCs w:val="28"/>
        </w:rPr>
        <w:t>развитие системы социоклубной работы по месту жительства, формирование системы социальных служб для молодежи, поддержка молодежных общественных инициатив.</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Это направление включает в себя профилактическую работу с подростками из групп социального риска, внедрение эффективного опыта по предотвращению асоциального поведения подростков</w:t>
      </w:r>
      <w:r w:rsidR="00E16278" w:rsidRPr="00396F17">
        <w:rPr>
          <w:noProof/>
          <w:color w:val="000000"/>
          <w:sz w:val="28"/>
          <w:szCs w:val="28"/>
        </w:rPr>
        <w:t xml:space="preserve"> </w:t>
      </w:r>
      <w:r w:rsidRPr="00396F17">
        <w:rPr>
          <w:noProof/>
          <w:color w:val="000000"/>
          <w:sz w:val="28"/>
          <w:szCs w:val="28"/>
        </w:rPr>
        <w:t>и молодежи, развитие системы и расширение деятельности подростково-молодежных клубов по месту жительства, материальное оснащение социоклубной работы по месту жительства.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Так же планируется создание системы социального обслуживания молодежи, организация деятельности центра обслуживания молодежи, создание условий для психолого-педагогической реабилитации подростков и молодежи, социальная адаптация несовершеннолетних с девиантным поведением и поддержка деятельности детских и молодежных общественных организаций.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Особое внимание в программе уделяется трудовому воспитанию, профориентации и содействию занятости молодежи, которое подразумевает поддержку инициатив молодежи, направленных на решение проблем трудоустройства и профориентации, содействие временной, сезонной и постоянной занятости молодых граждан</w:t>
      </w:r>
      <w:r w:rsidR="00E16278" w:rsidRPr="00396F17">
        <w:rPr>
          <w:noProof/>
          <w:color w:val="000000"/>
          <w:sz w:val="28"/>
          <w:szCs w:val="28"/>
        </w:rPr>
        <w:t>,</w:t>
      </w:r>
      <w:r w:rsidRPr="00396F17">
        <w:rPr>
          <w:noProof/>
          <w:color w:val="000000"/>
          <w:sz w:val="28"/>
          <w:szCs w:val="28"/>
        </w:rPr>
        <w:t xml:space="preserve"> поддержку деятельности молодежной биржи труда и создание студенческих</w:t>
      </w:r>
      <w:r w:rsidR="00E16278" w:rsidRPr="00396F17">
        <w:rPr>
          <w:noProof/>
          <w:color w:val="000000"/>
          <w:sz w:val="28"/>
          <w:szCs w:val="28"/>
        </w:rPr>
        <w:t xml:space="preserve"> </w:t>
      </w:r>
      <w:r w:rsidRPr="00396F17">
        <w:rPr>
          <w:noProof/>
          <w:color w:val="000000"/>
          <w:sz w:val="28"/>
          <w:szCs w:val="28"/>
        </w:rPr>
        <w:t>и молодежных бригад.</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рамках развития художественного творчества и поддержка талантливой молодежи программой предусмотрена организация</w:t>
      </w:r>
      <w:r w:rsidR="00E16278" w:rsidRPr="00396F17">
        <w:rPr>
          <w:noProof/>
          <w:color w:val="000000"/>
          <w:sz w:val="28"/>
          <w:szCs w:val="28"/>
        </w:rPr>
        <w:t xml:space="preserve"> </w:t>
      </w:r>
      <w:r w:rsidRPr="00396F17">
        <w:rPr>
          <w:noProof/>
          <w:color w:val="000000"/>
          <w:sz w:val="28"/>
          <w:szCs w:val="28"/>
        </w:rPr>
        <w:t>и</w:t>
      </w:r>
      <w:r w:rsidR="00E16278" w:rsidRPr="00396F17">
        <w:rPr>
          <w:noProof/>
          <w:color w:val="000000"/>
          <w:sz w:val="28"/>
          <w:szCs w:val="28"/>
        </w:rPr>
        <w:t xml:space="preserve"> </w:t>
      </w:r>
      <w:r w:rsidRPr="00396F17">
        <w:rPr>
          <w:noProof/>
          <w:color w:val="000000"/>
          <w:sz w:val="28"/>
          <w:szCs w:val="28"/>
        </w:rPr>
        <w:t>проведение мероприятий, воспитывающих у молодежи потребности в освоении ценностей общечеловеческой</w:t>
      </w:r>
      <w:r w:rsidR="00E16278" w:rsidRPr="00396F17">
        <w:rPr>
          <w:noProof/>
          <w:color w:val="000000"/>
          <w:sz w:val="28"/>
          <w:szCs w:val="28"/>
        </w:rPr>
        <w:t xml:space="preserve"> </w:t>
      </w:r>
      <w:r w:rsidRPr="00396F17">
        <w:rPr>
          <w:noProof/>
          <w:color w:val="000000"/>
          <w:sz w:val="28"/>
          <w:szCs w:val="28"/>
        </w:rPr>
        <w:t>и национальной культуры, развитие вкуса, создания и преумножения ценностей духовной культуры, организация и проведение молодежных конкурсов, фестивалей, викторин, смотров по различным направлениям творчества, поддержка КВНовского движения и других форм молодежного творчества, а так же развитие системы материального поощрения талантливой молодежи, учреждение грантов и премий.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Программой предусмотрена так же профилактика наркомании и зависимости от психоактивных веществ, асоциальных явлений в молодежной среде, пропаганда здорового образа жизни и активных форм отдыха. В борьбе с этим злом в программой предусмотрен целый комплекс мероприятий, так как: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создание сети служб по вопросам предупреждения употребления психоактивных веществ;</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организация и проведение акций, пропагандирующих здоровый образ жизни;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организация работы профильных лагерей, туристических маршрутов, профильных лагерных смен, апробация программ для подростков и молодежи из «групп риска»;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организация работы летних оздоровительных площадок и лагерей с дневным пребыванием по месту жительства;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реализация программ и проектов, организация детского, молодежного и семейного отдыха;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развитие активных форм отдыха, внедрение методов воспитания в молодежи потребности в занятиях физической культурой, спортом, пропаганда здорового образа жизни.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Все эти мероприятия</w:t>
      </w:r>
      <w:r w:rsidR="00E16278" w:rsidRPr="00396F17">
        <w:rPr>
          <w:noProof/>
          <w:color w:val="000000"/>
          <w:sz w:val="28"/>
          <w:szCs w:val="28"/>
        </w:rPr>
        <w:t xml:space="preserve"> </w:t>
      </w:r>
      <w:r w:rsidRPr="00396F17">
        <w:rPr>
          <w:noProof/>
          <w:color w:val="000000"/>
          <w:sz w:val="28"/>
          <w:szCs w:val="28"/>
        </w:rPr>
        <w:t>будут способствовать решению многих социальных проблем молодежи, ее становления, духовно-нравственного и</w:t>
      </w:r>
      <w:r w:rsidR="00E16278" w:rsidRPr="00396F17">
        <w:rPr>
          <w:noProof/>
          <w:color w:val="000000"/>
          <w:sz w:val="28"/>
          <w:szCs w:val="28"/>
        </w:rPr>
        <w:t xml:space="preserve"> </w:t>
      </w:r>
      <w:r w:rsidRPr="00396F17">
        <w:rPr>
          <w:noProof/>
          <w:color w:val="000000"/>
          <w:sz w:val="28"/>
          <w:szCs w:val="28"/>
        </w:rPr>
        <w:t>патриотического воспитания, а так же определения своего пути в жизни.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Финансирование программы будет осуществляться из краевого и районного бюджетов, причем краевой бюджет берет на себя большую часть всех расходов (2750,0 тыс.руб.)</w:t>
      </w:r>
      <w:r w:rsidR="00E16278" w:rsidRPr="00396F17">
        <w:rPr>
          <w:noProof/>
          <w:color w:val="000000"/>
          <w:sz w:val="28"/>
          <w:szCs w:val="28"/>
        </w:rPr>
        <w:t>,</w:t>
      </w:r>
      <w:r w:rsidRPr="00396F17">
        <w:rPr>
          <w:noProof/>
          <w:color w:val="000000"/>
          <w:sz w:val="28"/>
          <w:szCs w:val="28"/>
        </w:rPr>
        <w:t xml:space="preserve"> в то время как районный бюджет предоставляет на реализацию программы</w:t>
      </w:r>
      <w:r w:rsidR="00E16278" w:rsidRPr="00396F17">
        <w:rPr>
          <w:noProof/>
          <w:color w:val="000000"/>
          <w:sz w:val="28"/>
          <w:szCs w:val="28"/>
        </w:rPr>
        <w:t xml:space="preserve"> </w:t>
      </w:r>
      <w:r w:rsidRPr="00396F17">
        <w:rPr>
          <w:noProof/>
          <w:color w:val="000000"/>
          <w:sz w:val="28"/>
          <w:szCs w:val="28"/>
        </w:rPr>
        <w:t xml:space="preserve">973,5 тыс.руб.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Для реализации системы программных мероприятий комитетом по делам молодежи Кореновского района</w:t>
      </w:r>
      <w:r w:rsidR="00E16278" w:rsidRPr="00396F17">
        <w:rPr>
          <w:noProof/>
          <w:color w:val="000000"/>
          <w:sz w:val="28"/>
          <w:szCs w:val="28"/>
        </w:rPr>
        <w:t xml:space="preserve"> </w:t>
      </w:r>
      <w:r w:rsidRPr="00396F17">
        <w:rPr>
          <w:noProof/>
          <w:color w:val="000000"/>
          <w:sz w:val="28"/>
          <w:szCs w:val="28"/>
        </w:rPr>
        <w:t>были разработаны конкретные мероприятия, которые позволили бы наиболее эффективно содействовать достижению главных целей программы «Молодежь Кубани 2004»</w:t>
      </w:r>
    </w:p>
    <w:p w:rsidR="006059B1" w:rsidRPr="00396F17" w:rsidRDefault="006059B1"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Таблица 7</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Объемы финансирования мероприятий программы «Молодежь Кубани 2004»</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16"/>
        <w:gridCol w:w="7314"/>
        <w:gridCol w:w="1641"/>
      </w:tblGrid>
      <w:tr w:rsidR="00057B80" w:rsidRPr="00C978FB" w:rsidTr="00C978FB">
        <w:tc>
          <w:tcPr>
            <w:tcW w:w="326" w:type="pct"/>
            <w:shd w:val="clear" w:color="auto" w:fill="auto"/>
            <w:vAlign w:val="center"/>
          </w:tcPr>
          <w:p w:rsidR="00057B80" w:rsidRPr="00C978FB" w:rsidRDefault="00057B80" w:rsidP="00C978FB">
            <w:pPr>
              <w:spacing w:line="360" w:lineRule="auto"/>
              <w:jc w:val="center"/>
              <w:rPr>
                <w:noProof/>
                <w:color w:val="000000"/>
                <w:sz w:val="20"/>
                <w:szCs w:val="20"/>
              </w:rPr>
            </w:pPr>
            <w:r w:rsidRPr="00C978FB">
              <w:rPr>
                <w:noProof/>
                <w:color w:val="000000"/>
                <w:sz w:val="20"/>
                <w:szCs w:val="20"/>
              </w:rPr>
              <w:t>№</w:t>
            </w:r>
          </w:p>
          <w:p w:rsidR="00057B80" w:rsidRPr="00C978FB" w:rsidRDefault="00057B80" w:rsidP="00C978FB">
            <w:pPr>
              <w:spacing w:line="360" w:lineRule="auto"/>
              <w:jc w:val="center"/>
              <w:rPr>
                <w:noProof/>
                <w:color w:val="000000"/>
                <w:sz w:val="20"/>
                <w:szCs w:val="20"/>
              </w:rPr>
            </w:pPr>
            <w:r w:rsidRPr="00C978FB">
              <w:rPr>
                <w:noProof/>
                <w:color w:val="000000"/>
                <w:sz w:val="20"/>
                <w:szCs w:val="20"/>
              </w:rPr>
              <w:t>п/п</w:t>
            </w:r>
          </w:p>
        </w:tc>
        <w:tc>
          <w:tcPr>
            <w:tcW w:w="4025" w:type="pct"/>
            <w:shd w:val="clear" w:color="auto" w:fill="auto"/>
            <w:vAlign w:val="center"/>
          </w:tcPr>
          <w:p w:rsidR="00057B80" w:rsidRPr="00C978FB" w:rsidRDefault="00057B80" w:rsidP="00C978FB">
            <w:pPr>
              <w:spacing w:line="360" w:lineRule="auto"/>
              <w:jc w:val="center"/>
              <w:rPr>
                <w:noProof/>
                <w:color w:val="000000"/>
                <w:sz w:val="20"/>
                <w:szCs w:val="20"/>
              </w:rPr>
            </w:pPr>
            <w:bookmarkStart w:id="89" w:name="_Toc74659433"/>
            <w:bookmarkStart w:id="90" w:name="_Toc74659510"/>
            <w:r w:rsidRPr="00C978FB">
              <w:rPr>
                <w:noProof/>
                <w:color w:val="000000"/>
                <w:sz w:val="20"/>
                <w:szCs w:val="20"/>
              </w:rPr>
              <w:t>Наименование мероприятия</w:t>
            </w:r>
            <w:bookmarkEnd w:id="89"/>
            <w:bookmarkEnd w:id="90"/>
          </w:p>
        </w:tc>
        <w:tc>
          <w:tcPr>
            <w:tcW w:w="649" w:type="pct"/>
            <w:shd w:val="clear" w:color="auto" w:fill="auto"/>
            <w:vAlign w:val="center"/>
          </w:tcPr>
          <w:p w:rsidR="00057B80" w:rsidRPr="00C978FB" w:rsidRDefault="00057B80" w:rsidP="00C978FB">
            <w:pPr>
              <w:spacing w:line="360" w:lineRule="auto"/>
              <w:jc w:val="center"/>
              <w:rPr>
                <w:noProof/>
                <w:color w:val="000000"/>
                <w:sz w:val="20"/>
                <w:szCs w:val="20"/>
              </w:rPr>
            </w:pPr>
            <w:r w:rsidRPr="00C978FB">
              <w:rPr>
                <w:noProof/>
                <w:color w:val="000000"/>
                <w:sz w:val="20"/>
                <w:szCs w:val="20"/>
              </w:rPr>
              <w:t>Объем финансирования (тыс. руб.)</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 xml:space="preserve">Формирование условий для гражданского становления, духовно-нравственного </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и патриотического воспитания молодёжи</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149,0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1.1</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Организация работы поста № 1</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(форма, макеты автоматов)</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5,0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1.2.</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Акция «Память сердца свята» (благоустройство памятников)</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6,0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1.3.</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Организация и проведение праздника «День призывника» и чествования призывников, отправляемых в армию (расходные материалы, призовой фонд, памятные подарки)</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6,0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1.4.</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Организация и проведение экологической акции «Мой дом - чистый город» (хозинвентарь, продукты питания)</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5,0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1.5.</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Организация и проведение акции «Подарок ветерану» (поздравление участников Великой Отечественной войны воспитанниками клубов по месту жительства, открытки, цветы)</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1,0</w:t>
            </w:r>
          </w:p>
        </w:tc>
      </w:tr>
      <w:tr w:rsidR="00057B80" w:rsidRPr="00C978FB" w:rsidTr="00C978FB">
        <w:trPr>
          <w:trHeight w:val="1049"/>
        </w:trPr>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1.6.</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 xml:space="preserve">Организация и проведение городских соревнований по военно-прикладному многоборью среди военно-патриотических </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клубов, организаций и средних общеобразовательных школ города Кореновска</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4,0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1.7.</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Участие в городских мероприятиях, посвящённых Дню Победы (цветы)</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0,5</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1.8.</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Организация и проведение акции «Рассвет», посвящённой Дню Памяти и Скорби (изготовление факелов, ящиков для свечей, свечи, цветы)</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1,5</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1.9.</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Организация учебно-полевых 3-дневных сборов для военно-патриотических клубов и организаций (проезд, питание, расходные материалы, призы)</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32,0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1.10.</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Организация и проведение городских соревнований по военно-прикладному многоборью (призовой фонд)</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4,0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1.11.</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Организация и проведение военно-патриотической игры (организационные расходы, продукты питания, призы, переходящий кубок)</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14,0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1.12.</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91" w:name="_Toc74659434"/>
            <w:r w:rsidRPr="00C978FB">
              <w:rPr>
                <w:noProof/>
                <w:color w:val="000000"/>
                <w:sz w:val="20"/>
                <w:szCs w:val="20"/>
              </w:rPr>
              <w:t>Организация участия молодёжи города в краевых, российских мероприятиях, направленных на гражданское становление, духовно-нравственное и патриотическое</w:t>
            </w:r>
            <w:bookmarkEnd w:id="91"/>
          </w:p>
          <w:p w:rsidR="00057B80" w:rsidRPr="00C978FB" w:rsidRDefault="00057B80" w:rsidP="00C978FB">
            <w:pPr>
              <w:spacing w:line="360" w:lineRule="auto"/>
              <w:jc w:val="both"/>
              <w:rPr>
                <w:noProof/>
                <w:color w:val="000000"/>
                <w:sz w:val="20"/>
                <w:szCs w:val="20"/>
              </w:rPr>
            </w:pPr>
            <w:r w:rsidRPr="00C978FB">
              <w:rPr>
                <w:noProof/>
                <w:color w:val="000000"/>
                <w:sz w:val="20"/>
                <w:szCs w:val="20"/>
              </w:rPr>
              <w:t>воспитание молодого поколения</w:t>
            </w:r>
            <w:r w:rsidR="00E16278" w:rsidRPr="00C978FB">
              <w:rPr>
                <w:noProof/>
                <w:color w:val="000000"/>
                <w:sz w:val="20"/>
                <w:szCs w:val="20"/>
              </w:rPr>
              <w:t xml:space="preserve"> </w:t>
            </w:r>
            <w:r w:rsidRPr="00C978FB">
              <w:rPr>
                <w:noProof/>
                <w:color w:val="000000"/>
                <w:sz w:val="20"/>
                <w:szCs w:val="20"/>
              </w:rPr>
              <w:t>(«Бескозырка», туриада «Дорогами Славы», «Космо-навт-2004», краевой военно-патриотический слёт по поисковому многоборью и др.)</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30,0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1.13.</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Поддержка и развитие военно-патриотических клубов и организаций «Молодая гвардия» ПСМК, «Каскад», «Молодая гвардия» СОШ № 20, ВПЦ «Кореновский патриот» (форма, автоматы, спортинвентарь)</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40,0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Создание условий для социальной адаптации молодёжи, решение социально-экономических проблем молодого поколения</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3225,3</w:t>
            </w:r>
          </w:p>
        </w:tc>
      </w:tr>
      <w:tr w:rsidR="00057B80" w:rsidRPr="00C978FB" w:rsidTr="00C978FB">
        <w:tc>
          <w:tcPr>
            <w:tcW w:w="326" w:type="pct"/>
            <w:vMerge w:val="restar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2.1.</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Реализация программы «Постскриптум»:</w:t>
            </w:r>
          </w:p>
        </w:tc>
        <w:tc>
          <w:tcPr>
            <w:tcW w:w="649" w:type="pct"/>
            <w:vMerge w:val="restar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w:t>
            </w: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 xml:space="preserve">организация и проведение встреч между участниками программы </w:t>
            </w:r>
          </w:p>
        </w:tc>
        <w:tc>
          <w:tcPr>
            <w:tcW w:w="649" w:type="pct"/>
            <w:vMerge/>
            <w:shd w:val="clear" w:color="auto" w:fill="auto"/>
          </w:tcPr>
          <w:p w:rsidR="00057B80" w:rsidRPr="00C978FB" w:rsidRDefault="00057B80" w:rsidP="00C978FB">
            <w:pPr>
              <w:spacing w:line="360" w:lineRule="auto"/>
              <w:jc w:val="both"/>
              <w:rPr>
                <w:noProof/>
                <w:color w:val="000000"/>
                <w:sz w:val="20"/>
                <w:szCs w:val="20"/>
              </w:rPr>
            </w:pP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оказание помощи в трудоустройстве курируемых подростков</w:t>
            </w:r>
          </w:p>
        </w:tc>
        <w:tc>
          <w:tcPr>
            <w:tcW w:w="649" w:type="pct"/>
            <w:vMerge/>
            <w:shd w:val="clear" w:color="auto" w:fill="auto"/>
          </w:tcPr>
          <w:p w:rsidR="00057B80" w:rsidRPr="00C978FB" w:rsidRDefault="00057B80" w:rsidP="00C978FB">
            <w:pPr>
              <w:spacing w:line="360" w:lineRule="auto"/>
              <w:jc w:val="both"/>
              <w:rPr>
                <w:noProof/>
                <w:color w:val="000000"/>
                <w:sz w:val="20"/>
                <w:szCs w:val="20"/>
              </w:rPr>
            </w:pP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рейды по месту жительства подростков программы</w:t>
            </w:r>
          </w:p>
        </w:tc>
        <w:tc>
          <w:tcPr>
            <w:tcW w:w="649" w:type="pct"/>
            <w:vMerge/>
            <w:shd w:val="clear" w:color="auto" w:fill="auto"/>
          </w:tcPr>
          <w:p w:rsidR="00057B80" w:rsidRPr="00C978FB" w:rsidRDefault="00057B80" w:rsidP="00C978FB">
            <w:pPr>
              <w:spacing w:line="360" w:lineRule="auto"/>
              <w:jc w:val="both"/>
              <w:rPr>
                <w:noProof/>
                <w:color w:val="000000"/>
                <w:sz w:val="20"/>
                <w:szCs w:val="20"/>
              </w:rPr>
            </w:pP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проведение профориентационной работы</w:t>
            </w:r>
          </w:p>
        </w:tc>
        <w:tc>
          <w:tcPr>
            <w:tcW w:w="649" w:type="pct"/>
            <w:vMerge/>
            <w:shd w:val="clear" w:color="auto" w:fill="auto"/>
          </w:tcPr>
          <w:p w:rsidR="00057B80" w:rsidRPr="00C978FB" w:rsidRDefault="00057B80" w:rsidP="00C978FB">
            <w:pPr>
              <w:spacing w:line="360" w:lineRule="auto"/>
              <w:jc w:val="both"/>
              <w:rPr>
                <w:noProof/>
                <w:color w:val="000000"/>
                <w:sz w:val="20"/>
                <w:szCs w:val="20"/>
              </w:rPr>
            </w:pP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оказание помощи в организации досуга</w:t>
            </w:r>
          </w:p>
        </w:tc>
        <w:tc>
          <w:tcPr>
            <w:tcW w:w="649" w:type="pct"/>
            <w:vMerge/>
            <w:shd w:val="clear" w:color="auto" w:fill="auto"/>
          </w:tcPr>
          <w:p w:rsidR="00057B80" w:rsidRPr="00C978FB" w:rsidRDefault="00057B80" w:rsidP="00C978FB">
            <w:pPr>
              <w:spacing w:line="360" w:lineRule="auto"/>
              <w:jc w:val="both"/>
              <w:rPr>
                <w:noProof/>
                <w:color w:val="000000"/>
                <w:sz w:val="20"/>
                <w:szCs w:val="20"/>
              </w:rPr>
            </w:pP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привлечение к работе специалистов, занимающихся проблемами подростков</w:t>
            </w:r>
            <w:r w:rsidR="00E16278" w:rsidRPr="00C978FB">
              <w:rPr>
                <w:noProof/>
                <w:color w:val="000000"/>
                <w:sz w:val="20"/>
                <w:szCs w:val="20"/>
              </w:rPr>
              <w:t xml:space="preserve"> </w:t>
            </w:r>
            <w:r w:rsidRPr="00C978FB">
              <w:rPr>
                <w:noProof/>
                <w:color w:val="000000"/>
                <w:sz w:val="20"/>
                <w:szCs w:val="20"/>
              </w:rPr>
              <w:t>и молодёжи</w:t>
            </w:r>
          </w:p>
        </w:tc>
        <w:tc>
          <w:tcPr>
            <w:tcW w:w="649" w:type="pct"/>
            <w:vMerge/>
            <w:shd w:val="clear" w:color="auto" w:fill="auto"/>
          </w:tcPr>
          <w:p w:rsidR="00057B80" w:rsidRPr="00C978FB" w:rsidRDefault="00057B80" w:rsidP="00C978FB">
            <w:pPr>
              <w:spacing w:line="360" w:lineRule="auto"/>
              <w:jc w:val="both"/>
              <w:rPr>
                <w:noProof/>
                <w:color w:val="000000"/>
                <w:sz w:val="20"/>
                <w:szCs w:val="20"/>
              </w:rPr>
            </w:pPr>
          </w:p>
        </w:tc>
      </w:tr>
      <w:tr w:rsidR="00057B80" w:rsidRPr="00C978FB" w:rsidTr="00C978FB">
        <w:tc>
          <w:tcPr>
            <w:tcW w:w="326" w:type="pct"/>
            <w:vMerge w:val="restar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2.2.</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92" w:name="_Toc74659435"/>
            <w:r w:rsidRPr="00C978FB">
              <w:rPr>
                <w:noProof/>
                <w:color w:val="000000"/>
                <w:sz w:val="20"/>
                <w:szCs w:val="20"/>
              </w:rPr>
              <w:t>Проведение антинаркотических мероприятий:</w:t>
            </w:r>
            <w:bookmarkEnd w:id="92"/>
          </w:p>
        </w:tc>
        <w:tc>
          <w:tcPr>
            <w:tcW w:w="649" w:type="pct"/>
            <w:shd w:val="clear" w:color="auto" w:fill="auto"/>
          </w:tcPr>
          <w:p w:rsidR="00057B80" w:rsidRPr="00C978FB" w:rsidRDefault="00057B80" w:rsidP="00C978FB">
            <w:pPr>
              <w:spacing w:line="360" w:lineRule="auto"/>
              <w:jc w:val="both"/>
              <w:rPr>
                <w:noProof/>
                <w:color w:val="000000"/>
                <w:sz w:val="20"/>
                <w:szCs w:val="20"/>
              </w:rPr>
            </w:pP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организация и проведение мероприятий: Всероссийский день борьбы с наркотиками и наркобизнесом, Международный день борьбы с наркоманией, День борьбы со СПИДом (афиши, организационные расходы, призы)</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16,0</w:t>
            </w: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93" w:name="_Toc74659436"/>
            <w:r w:rsidRPr="00C978FB">
              <w:rPr>
                <w:noProof/>
                <w:color w:val="000000"/>
                <w:sz w:val="20"/>
                <w:szCs w:val="20"/>
              </w:rPr>
              <w:t>участие в краевом конкурсе вариативных программ по направлению «Профилактика наркомании, безнадзорности и правонару-шений в подростковой среде»</w:t>
            </w:r>
            <w:bookmarkEnd w:id="93"/>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w:t>
            </w: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94" w:name="_Toc74659437"/>
            <w:r w:rsidRPr="00C978FB">
              <w:rPr>
                <w:noProof/>
                <w:color w:val="000000"/>
                <w:sz w:val="20"/>
                <w:szCs w:val="20"/>
              </w:rPr>
              <w:t>организация и проведение досуговых мероприятий с детьми и подростками попавшими</w:t>
            </w:r>
            <w:r w:rsidR="00E16278" w:rsidRPr="00C978FB">
              <w:rPr>
                <w:noProof/>
                <w:color w:val="000000"/>
                <w:sz w:val="20"/>
                <w:szCs w:val="20"/>
              </w:rPr>
              <w:t xml:space="preserve"> </w:t>
            </w:r>
            <w:r w:rsidRPr="00C978FB">
              <w:rPr>
                <w:noProof/>
                <w:color w:val="000000"/>
                <w:sz w:val="20"/>
                <w:szCs w:val="20"/>
              </w:rPr>
              <w:t>в трудную жизненную ситуацию (продукты питания, призы)</w:t>
            </w:r>
            <w:bookmarkEnd w:id="94"/>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5,0</w:t>
            </w:r>
          </w:p>
        </w:tc>
      </w:tr>
      <w:tr w:rsidR="00057B80" w:rsidRPr="00C978FB" w:rsidTr="00C978FB">
        <w:tc>
          <w:tcPr>
            <w:tcW w:w="326" w:type="pct"/>
            <w:vMerge w:val="restar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2.3.</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95" w:name="_Toc74659438"/>
            <w:r w:rsidRPr="00C978FB">
              <w:rPr>
                <w:noProof/>
                <w:color w:val="000000"/>
                <w:sz w:val="20"/>
                <w:szCs w:val="20"/>
              </w:rPr>
              <w:t>Работа центра по программе «Жизнь без наркотиков»:</w:t>
            </w:r>
            <w:bookmarkEnd w:id="95"/>
          </w:p>
        </w:tc>
        <w:tc>
          <w:tcPr>
            <w:tcW w:w="649" w:type="pct"/>
            <w:shd w:val="clear" w:color="auto" w:fill="auto"/>
          </w:tcPr>
          <w:p w:rsidR="00057B80" w:rsidRPr="00C978FB" w:rsidRDefault="00057B80" w:rsidP="00C978FB">
            <w:pPr>
              <w:spacing w:line="360" w:lineRule="auto"/>
              <w:jc w:val="both"/>
              <w:rPr>
                <w:noProof/>
                <w:color w:val="000000"/>
                <w:sz w:val="20"/>
                <w:szCs w:val="20"/>
              </w:rPr>
            </w:pP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96" w:name="_Toc74659439"/>
            <w:r w:rsidRPr="00C978FB">
              <w:rPr>
                <w:noProof/>
                <w:color w:val="000000"/>
                <w:sz w:val="20"/>
                <w:szCs w:val="20"/>
              </w:rPr>
              <w:t>проведение круглых столов</w:t>
            </w:r>
            <w:bookmarkEnd w:id="96"/>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w:t>
            </w: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97" w:name="_Toc74659440"/>
            <w:r w:rsidRPr="00C978FB">
              <w:rPr>
                <w:noProof/>
                <w:color w:val="000000"/>
                <w:sz w:val="20"/>
                <w:szCs w:val="20"/>
              </w:rPr>
              <w:t>организация и проведение тематических конкурсов среди клубов по месту жительства (далее - клубы) рисунков, плакатов, сценариев и других творческих работ (призы, расходные материалы)</w:t>
            </w:r>
            <w:bookmarkEnd w:id="97"/>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3,0</w:t>
            </w: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организация и проведение мероприятий к памятным датам в клубах: День Здоровья, День борьбы с наркоманией (расходные материалы, призы)</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1,0</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2,0</w:t>
            </w: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98" w:name="_Toc74659441"/>
            <w:r w:rsidRPr="00C978FB">
              <w:rPr>
                <w:noProof/>
                <w:color w:val="000000"/>
                <w:sz w:val="20"/>
                <w:szCs w:val="20"/>
              </w:rPr>
              <w:t>организация и проведение анкетирования и анализа</w:t>
            </w:r>
            <w:bookmarkEnd w:id="98"/>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w:t>
            </w: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99" w:name="_Toc74659442"/>
            <w:r w:rsidRPr="00C978FB">
              <w:rPr>
                <w:noProof/>
                <w:color w:val="000000"/>
                <w:sz w:val="20"/>
                <w:szCs w:val="20"/>
              </w:rPr>
              <w:t>проведение антинаркотических лекториев</w:t>
            </w:r>
            <w:bookmarkEnd w:id="99"/>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2.4.</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00" w:name="_Toc74659443"/>
            <w:r w:rsidRPr="00C978FB">
              <w:rPr>
                <w:noProof/>
                <w:color w:val="000000"/>
                <w:sz w:val="20"/>
                <w:szCs w:val="20"/>
              </w:rPr>
              <w:t>Выпуск информации антинаркотической направленности в газете «Молодёжный меридиан»</w:t>
            </w:r>
            <w:bookmarkEnd w:id="100"/>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2.5.</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01" w:name="_Toc74659444"/>
            <w:r w:rsidRPr="00C978FB">
              <w:rPr>
                <w:noProof/>
                <w:color w:val="000000"/>
                <w:sz w:val="20"/>
                <w:szCs w:val="20"/>
              </w:rPr>
              <w:t>Издание тематической печатной продукции</w:t>
            </w:r>
            <w:bookmarkEnd w:id="101"/>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10,0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2.6.</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02" w:name="_Toc74659445"/>
            <w:r w:rsidRPr="00C978FB">
              <w:rPr>
                <w:noProof/>
                <w:color w:val="000000"/>
                <w:sz w:val="20"/>
                <w:szCs w:val="20"/>
              </w:rPr>
              <w:t>Организация встреч студенческой молодёжи и школьников с руководством администрации города Кореновска</w:t>
            </w:r>
            <w:bookmarkEnd w:id="102"/>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2.7.</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03" w:name="_Toc74659446"/>
            <w:r w:rsidRPr="00C978FB">
              <w:rPr>
                <w:noProof/>
                <w:color w:val="000000"/>
                <w:sz w:val="20"/>
                <w:szCs w:val="20"/>
              </w:rPr>
              <w:t>Рейды по неблагополучным семьям, компьютерным салонам, барам, общежитиям</w:t>
            </w:r>
            <w:bookmarkEnd w:id="103"/>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w:t>
            </w:r>
          </w:p>
        </w:tc>
      </w:tr>
      <w:tr w:rsidR="00057B80" w:rsidRPr="00C978FB" w:rsidTr="00C978FB">
        <w:tc>
          <w:tcPr>
            <w:tcW w:w="326" w:type="pct"/>
            <w:vMerge w:val="restar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2.8.</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04" w:name="_Toc74659447"/>
            <w:r w:rsidRPr="00C978FB">
              <w:rPr>
                <w:noProof/>
                <w:color w:val="000000"/>
                <w:sz w:val="20"/>
                <w:szCs w:val="20"/>
              </w:rPr>
              <w:t>Содействие в трудоустройстве и занятости молодёжи:</w:t>
            </w:r>
            <w:bookmarkEnd w:id="104"/>
          </w:p>
        </w:tc>
        <w:tc>
          <w:tcPr>
            <w:tcW w:w="649" w:type="pct"/>
            <w:shd w:val="clear" w:color="auto" w:fill="auto"/>
          </w:tcPr>
          <w:p w:rsidR="00057B80" w:rsidRPr="00C978FB" w:rsidRDefault="00057B80" w:rsidP="00C978FB">
            <w:pPr>
              <w:spacing w:line="360" w:lineRule="auto"/>
              <w:jc w:val="both"/>
              <w:rPr>
                <w:noProof/>
                <w:color w:val="000000"/>
                <w:sz w:val="20"/>
                <w:szCs w:val="20"/>
              </w:rPr>
            </w:pP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05" w:name="_Toc74659448"/>
            <w:r w:rsidRPr="00C978FB">
              <w:rPr>
                <w:noProof/>
                <w:color w:val="000000"/>
                <w:sz w:val="20"/>
                <w:szCs w:val="20"/>
              </w:rPr>
              <w:t>участие в городской ярмарке вакансий учебных и рабочих мест (печатная продукция)</w:t>
            </w:r>
            <w:bookmarkEnd w:id="105"/>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3,0</w:t>
            </w: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06" w:name="_Toc74659449"/>
            <w:r w:rsidRPr="00C978FB">
              <w:rPr>
                <w:noProof/>
                <w:color w:val="000000"/>
                <w:sz w:val="20"/>
                <w:szCs w:val="20"/>
              </w:rPr>
              <w:t>проведение профориентационных семинаров</w:t>
            </w:r>
            <w:bookmarkEnd w:id="106"/>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w:t>
            </w: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07" w:name="_Toc74659450"/>
            <w:r w:rsidRPr="00C978FB">
              <w:rPr>
                <w:noProof/>
                <w:color w:val="000000"/>
                <w:sz w:val="20"/>
                <w:szCs w:val="20"/>
              </w:rPr>
              <w:t>организация и проведение чествования «Лучший молодой специалист» на предприятиях города (призы)</w:t>
            </w:r>
            <w:bookmarkEnd w:id="107"/>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8,0</w:t>
            </w: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08" w:name="_Toc74659451"/>
            <w:r w:rsidRPr="00C978FB">
              <w:rPr>
                <w:noProof/>
                <w:color w:val="000000"/>
                <w:sz w:val="20"/>
                <w:szCs w:val="20"/>
              </w:rPr>
              <w:t>реализация межведомственной программы занятости несовершеннолетних граждан - «Чистый город» (приобретение оборудования, заработная плата, призы)</w:t>
            </w:r>
            <w:bookmarkEnd w:id="108"/>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90,4</w:t>
            </w: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09" w:name="_Toc74659452"/>
            <w:r w:rsidRPr="00C978FB">
              <w:rPr>
                <w:noProof/>
                <w:color w:val="000000"/>
                <w:sz w:val="20"/>
                <w:szCs w:val="20"/>
              </w:rPr>
              <w:t>проведение конкурса «Лучший студенческий отряд» (расходные материалы)</w:t>
            </w:r>
            <w:bookmarkEnd w:id="109"/>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3,0</w:t>
            </w:r>
          </w:p>
        </w:tc>
      </w:tr>
      <w:tr w:rsidR="00057B80" w:rsidRPr="00C978FB" w:rsidTr="00C978FB">
        <w:tc>
          <w:tcPr>
            <w:tcW w:w="326" w:type="pct"/>
            <w:vMerge w:val="restar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2.9.</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10" w:name="_Toc74659453"/>
            <w:r w:rsidRPr="00C978FB">
              <w:rPr>
                <w:noProof/>
                <w:color w:val="000000"/>
                <w:sz w:val="20"/>
                <w:szCs w:val="20"/>
              </w:rPr>
              <w:t>Организация летне-оздоровительного отдыха подростков и молодёжи:</w:t>
            </w:r>
            <w:bookmarkEnd w:id="110"/>
          </w:p>
        </w:tc>
        <w:tc>
          <w:tcPr>
            <w:tcW w:w="649" w:type="pct"/>
            <w:shd w:val="clear" w:color="auto" w:fill="auto"/>
          </w:tcPr>
          <w:p w:rsidR="00057B80" w:rsidRPr="00C978FB" w:rsidRDefault="00057B80" w:rsidP="00C978FB">
            <w:pPr>
              <w:spacing w:line="360" w:lineRule="auto"/>
              <w:jc w:val="both"/>
              <w:rPr>
                <w:noProof/>
                <w:color w:val="000000"/>
                <w:sz w:val="20"/>
                <w:szCs w:val="20"/>
              </w:rPr>
            </w:pP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11" w:name="_Toc74659454"/>
            <w:r w:rsidRPr="00C978FB">
              <w:rPr>
                <w:noProof/>
                <w:color w:val="000000"/>
                <w:sz w:val="20"/>
                <w:szCs w:val="20"/>
              </w:rPr>
              <w:t>отправление подростков в летние лагеря по путёвкам краевого комитета по делам молодёжи</w:t>
            </w:r>
            <w:bookmarkEnd w:id="111"/>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50,0</w:t>
            </w: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12" w:name="_Toc74659455"/>
            <w:r w:rsidRPr="00C978FB">
              <w:rPr>
                <w:noProof/>
                <w:color w:val="000000"/>
                <w:sz w:val="20"/>
                <w:szCs w:val="20"/>
              </w:rPr>
              <w:t>программа краевого комплекса летних тематических смен</w:t>
            </w:r>
            <w:bookmarkEnd w:id="112"/>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2713,6</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2.10.</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Программа «Мой дом, моя улица, мой город» (заработная плата спортинструкторов, приобретение спортивного инвентаря)</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120,1</w:t>
            </w:r>
          </w:p>
          <w:p w:rsidR="00057B80" w:rsidRPr="00C978FB" w:rsidRDefault="00057B80" w:rsidP="00C978FB">
            <w:pPr>
              <w:spacing w:line="360" w:lineRule="auto"/>
              <w:jc w:val="both"/>
              <w:rPr>
                <w:noProof/>
                <w:color w:val="000000"/>
                <w:sz w:val="20"/>
                <w:szCs w:val="20"/>
              </w:rPr>
            </w:pPr>
            <w:r w:rsidRPr="00C978FB">
              <w:rPr>
                <w:noProof/>
                <w:color w:val="000000"/>
                <w:sz w:val="20"/>
                <w:szCs w:val="20"/>
              </w:rPr>
              <w:t>50,0</w:t>
            </w:r>
          </w:p>
        </w:tc>
      </w:tr>
      <w:tr w:rsidR="00057B80" w:rsidRPr="00C978FB" w:rsidTr="00C978FB">
        <w:tc>
          <w:tcPr>
            <w:tcW w:w="326" w:type="pct"/>
            <w:vMerge w:val="restar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2.11.</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Содействие в реализации программ центра обслуживания:</w:t>
            </w:r>
          </w:p>
        </w:tc>
        <w:tc>
          <w:tcPr>
            <w:tcW w:w="649" w:type="pct"/>
            <w:shd w:val="clear" w:color="auto" w:fill="auto"/>
          </w:tcPr>
          <w:p w:rsidR="00057B80" w:rsidRPr="00C978FB" w:rsidRDefault="00057B80" w:rsidP="00C978FB">
            <w:pPr>
              <w:spacing w:line="360" w:lineRule="auto"/>
              <w:jc w:val="both"/>
              <w:rPr>
                <w:noProof/>
                <w:color w:val="000000"/>
                <w:sz w:val="20"/>
                <w:szCs w:val="20"/>
              </w:rPr>
            </w:pP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13" w:name="_Toc74659456"/>
            <w:r w:rsidRPr="00C978FB">
              <w:rPr>
                <w:noProof/>
                <w:color w:val="000000"/>
                <w:sz w:val="20"/>
                <w:szCs w:val="20"/>
              </w:rPr>
              <w:t>программа «Праздник в каждый дом» (канцелярские товары, расходные материалы, наглядные, печатные и звуковые пособия)</w:t>
            </w:r>
            <w:bookmarkEnd w:id="113"/>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16,0</w:t>
            </w: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14" w:name="_Toc74659457"/>
            <w:r w:rsidRPr="00C978FB">
              <w:rPr>
                <w:noProof/>
                <w:color w:val="000000"/>
                <w:sz w:val="20"/>
                <w:szCs w:val="20"/>
              </w:rPr>
              <w:t>программа «Путь к себе» (канцелярские товары, наглядные, печатные и звуковые пособия)</w:t>
            </w:r>
            <w:bookmarkEnd w:id="114"/>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6,0</w:t>
            </w: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15" w:name="_Toc74659458"/>
            <w:r w:rsidRPr="00C978FB">
              <w:rPr>
                <w:noProof/>
                <w:color w:val="000000"/>
                <w:sz w:val="20"/>
                <w:szCs w:val="20"/>
              </w:rPr>
              <w:t>программа «Гармония» (продукты питания, канцелярские товары, призы)</w:t>
            </w:r>
            <w:bookmarkEnd w:id="115"/>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10,0</w:t>
            </w: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16" w:name="_Toc74659459"/>
            <w:r w:rsidRPr="00C978FB">
              <w:rPr>
                <w:noProof/>
                <w:color w:val="000000"/>
                <w:sz w:val="20"/>
                <w:szCs w:val="20"/>
              </w:rPr>
              <w:t>программа «Политики будущего» (справочная, периодическая литература)</w:t>
            </w:r>
            <w:bookmarkEnd w:id="116"/>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3,3</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2.12.</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Поддержка детских и молодёжных общественных организаций (финансирование 6 ставок привлечённых специалистов)</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68,5</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2.13.</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17" w:name="_Toc74659460"/>
            <w:r w:rsidRPr="00C978FB">
              <w:rPr>
                <w:noProof/>
                <w:color w:val="000000"/>
                <w:sz w:val="20"/>
                <w:szCs w:val="20"/>
              </w:rPr>
              <w:t>Поддержка клубов посёлков Морской, Широчанка (финансирование 2 ставок привлечённых специалистов, приобретение спортивного, игрового инвентаря)</w:t>
            </w:r>
            <w:bookmarkEnd w:id="117"/>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26,4</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2.14.</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18" w:name="_Toc74659461"/>
            <w:r w:rsidRPr="00C978FB">
              <w:rPr>
                <w:noProof/>
                <w:color w:val="000000"/>
                <w:sz w:val="20"/>
                <w:szCs w:val="20"/>
              </w:rPr>
              <w:t>Организация участия молодёжи в краевых, российских мероприятиях, направленных на воспитание духовности, нравственности и социальную поддержку молодёжи: «Радуга успеха», «Лучшая социоклубная работа» и другие (транспортные, суточные расходы)</w:t>
            </w:r>
            <w:bookmarkEnd w:id="118"/>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20,0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Поддержка интеллектуального, творческого и физического развития молодёжи</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277,25</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3.1.</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Организация и проведение городских фестивалей неформальной молодёжи (афиши, призы, расходные материалы)</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6,0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3.2.</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19" w:name="_Toc74659462"/>
            <w:r w:rsidRPr="00C978FB">
              <w:rPr>
                <w:noProof/>
                <w:color w:val="000000"/>
                <w:sz w:val="20"/>
                <w:szCs w:val="20"/>
              </w:rPr>
              <w:t>Организация и проведение городского фестиваля-конкурса «Кореновская студенческая весна»</w:t>
            </w:r>
            <w:bookmarkEnd w:id="119"/>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5,0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3.3.</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20" w:name="_Toc74659463"/>
            <w:r w:rsidRPr="00C978FB">
              <w:rPr>
                <w:noProof/>
                <w:color w:val="000000"/>
                <w:sz w:val="20"/>
                <w:szCs w:val="20"/>
              </w:rPr>
              <w:t>Организация работы краевой школьной</w:t>
            </w:r>
            <w:bookmarkEnd w:id="120"/>
            <w:r w:rsidRPr="00C978FB">
              <w:rPr>
                <w:noProof/>
                <w:color w:val="000000"/>
                <w:sz w:val="20"/>
                <w:szCs w:val="20"/>
              </w:rPr>
              <w:t xml:space="preserve"> </w:t>
            </w:r>
          </w:p>
          <w:p w:rsidR="00057B80" w:rsidRPr="00C978FB" w:rsidRDefault="00057B80" w:rsidP="00C978FB">
            <w:pPr>
              <w:spacing w:line="360" w:lineRule="auto"/>
              <w:jc w:val="both"/>
              <w:rPr>
                <w:noProof/>
                <w:color w:val="000000"/>
                <w:sz w:val="20"/>
                <w:szCs w:val="20"/>
              </w:rPr>
            </w:pPr>
            <w:bookmarkStart w:id="121" w:name="_Toc74659464"/>
            <w:r w:rsidRPr="00C978FB">
              <w:rPr>
                <w:noProof/>
                <w:color w:val="000000"/>
                <w:sz w:val="20"/>
                <w:szCs w:val="20"/>
              </w:rPr>
              <w:t>Лиги КВН</w:t>
            </w:r>
            <w:bookmarkEnd w:id="121"/>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50,0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3.4.</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22" w:name="_Toc74659465"/>
            <w:r w:rsidRPr="00C978FB">
              <w:rPr>
                <w:noProof/>
                <w:color w:val="000000"/>
                <w:sz w:val="20"/>
                <w:szCs w:val="20"/>
              </w:rPr>
              <w:t>Организация и проведение фестивалей и игр городской Лиги КВН, школьной Лиги КВН</w:t>
            </w:r>
            <w:bookmarkEnd w:id="122"/>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3,1</w:t>
            </w:r>
          </w:p>
        </w:tc>
      </w:tr>
      <w:tr w:rsidR="00057B80" w:rsidRPr="00C978FB" w:rsidTr="00C978FB">
        <w:tc>
          <w:tcPr>
            <w:tcW w:w="326" w:type="pct"/>
            <w:vMerge w:val="restar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3.5.</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Организация и проведение праздников (афиши, расходные материалы, реквизиты, аренда аппаратуры, призы):</w:t>
            </w:r>
          </w:p>
        </w:tc>
        <w:tc>
          <w:tcPr>
            <w:tcW w:w="649" w:type="pct"/>
            <w:shd w:val="clear" w:color="auto" w:fill="auto"/>
          </w:tcPr>
          <w:p w:rsidR="00057B80" w:rsidRPr="00C978FB" w:rsidRDefault="00057B80" w:rsidP="00C978FB">
            <w:pPr>
              <w:spacing w:line="360" w:lineRule="auto"/>
              <w:jc w:val="both"/>
              <w:rPr>
                <w:noProof/>
                <w:color w:val="000000"/>
                <w:sz w:val="20"/>
                <w:szCs w:val="20"/>
              </w:rPr>
            </w:pP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23" w:name="_Toc74659466"/>
            <w:r w:rsidRPr="00C978FB">
              <w:rPr>
                <w:noProof/>
                <w:color w:val="000000"/>
                <w:sz w:val="20"/>
                <w:szCs w:val="20"/>
              </w:rPr>
              <w:t>День Российской молодёжи (премии главы)</w:t>
            </w:r>
            <w:bookmarkEnd w:id="123"/>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15,0</w:t>
            </w: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24" w:name="_Toc74659467"/>
            <w:r w:rsidRPr="00C978FB">
              <w:rPr>
                <w:noProof/>
                <w:color w:val="000000"/>
                <w:sz w:val="20"/>
                <w:szCs w:val="20"/>
              </w:rPr>
              <w:t>День защиты детей</w:t>
            </w:r>
            <w:bookmarkEnd w:id="124"/>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2,0</w:t>
            </w: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25" w:name="_Toc74659468"/>
            <w:r w:rsidRPr="00C978FB">
              <w:rPr>
                <w:noProof/>
                <w:color w:val="000000"/>
                <w:sz w:val="20"/>
                <w:szCs w:val="20"/>
              </w:rPr>
              <w:t>День детских организаций</w:t>
            </w:r>
            <w:bookmarkEnd w:id="125"/>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2,0</w:t>
            </w: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26" w:name="_Toc74659469"/>
            <w:r w:rsidRPr="00C978FB">
              <w:rPr>
                <w:noProof/>
                <w:color w:val="000000"/>
                <w:sz w:val="20"/>
                <w:szCs w:val="20"/>
              </w:rPr>
              <w:t>День комсомола</w:t>
            </w:r>
            <w:bookmarkEnd w:id="126"/>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1,5</w:t>
            </w: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27" w:name="_Toc74659470"/>
            <w:r w:rsidRPr="00C978FB">
              <w:rPr>
                <w:noProof/>
                <w:color w:val="000000"/>
                <w:sz w:val="20"/>
                <w:szCs w:val="20"/>
              </w:rPr>
              <w:t>День города (молодёжное мероприятие)</w:t>
            </w:r>
            <w:bookmarkEnd w:id="127"/>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15,0</w:t>
            </w:r>
          </w:p>
        </w:tc>
      </w:tr>
      <w:tr w:rsidR="00057B80" w:rsidRPr="00C978FB" w:rsidTr="00C978FB">
        <w:tc>
          <w:tcPr>
            <w:tcW w:w="326" w:type="pct"/>
            <w:vMerge/>
            <w:shd w:val="clear" w:color="auto" w:fill="auto"/>
          </w:tcPr>
          <w:p w:rsidR="00057B80" w:rsidRPr="00C978FB" w:rsidRDefault="00057B80" w:rsidP="00C978FB">
            <w:pPr>
              <w:spacing w:line="360" w:lineRule="auto"/>
              <w:jc w:val="both"/>
              <w:rPr>
                <w:noProof/>
                <w:color w:val="000000"/>
                <w:sz w:val="20"/>
                <w:szCs w:val="20"/>
              </w:rPr>
            </w:pP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28" w:name="_Toc74659471"/>
            <w:r w:rsidRPr="00C978FB">
              <w:rPr>
                <w:noProof/>
                <w:color w:val="000000"/>
                <w:sz w:val="20"/>
                <w:szCs w:val="20"/>
              </w:rPr>
              <w:t>День студента</w:t>
            </w:r>
            <w:bookmarkEnd w:id="128"/>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29" w:name="_Toc74659472"/>
            <w:r w:rsidRPr="00C978FB">
              <w:rPr>
                <w:noProof/>
                <w:color w:val="000000"/>
                <w:sz w:val="20"/>
                <w:szCs w:val="20"/>
              </w:rPr>
              <w:t>Городские чемпионаты игр «Брейн-ринг» (организационные расходы, призы)</w:t>
            </w:r>
            <w:bookmarkEnd w:id="129"/>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13,0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3.7.</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30" w:name="_Toc74659473"/>
            <w:r w:rsidRPr="00C978FB">
              <w:rPr>
                <w:noProof/>
                <w:color w:val="000000"/>
                <w:sz w:val="20"/>
                <w:szCs w:val="20"/>
              </w:rPr>
              <w:t>Организация и проведение городского фестиваля интеллектуальных игр</w:t>
            </w:r>
            <w:bookmarkEnd w:id="130"/>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3.8.</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Организация и проведение открытого фестиваля интеллектуальных игр (проживание, призы)</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35,0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3.9.</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31" w:name="_Toc74659474"/>
            <w:r w:rsidRPr="00C978FB">
              <w:rPr>
                <w:noProof/>
                <w:color w:val="000000"/>
                <w:sz w:val="20"/>
                <w:szCs w:val="20"/>
              </w:rPr>
              <w:t>Организация и проведение городского конкурса «Я и Мэр» (афиши, организационные расходы, призы)</w:t>
            </w:r>
            <w:bookmarkEnd w:id="131"/>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3.10.</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32" w:name="_Toc74659475"/>
            <w:r w:rsidRPr="00C978FB">
              <w:rPr>
                <w:noProof/>
                <w:color w:val="000000"/>
                <w:sz w:val="20"/>
                <w:szCs w:val="20"/>
              </w:rPr>
              <w:t>Организация и проведение городского конкурса авторской (бардовской) песни (афиши, организационные расходы,</w:t>
            </w:r>
            <w:bookmarkEnd w:id="132"/>
            <w:r w:rsidRPr="00C978FB">
              <w:rPr>
                <w:noProof/>
                <w:color w:val="000000"/>
                <w:sz w:val="20"/>
                <w:szCs w:val="20"/>
              </w:rPr>
              <w:t xml:space="preserve"> </w:t>
            </w:r>
          </w:p>
          <w:p w:rsidR="00057B80" w:rsidRPr="00C978FB" w:rsidRDefault="00057B80" w:rsidP="00C978FB">
            <w:pPr>
              <w:spacing w:line="360" w:lineRule="auto"/>
              <w:jc w:val="both"/>
              <w:rPr>
                <w:noProof/>
                <w:color w:val="000000"/>
                <w:sz w:val="20"/>
                <w:szCs w:val="20"/>
              </w:rPr>
            </w:pPr>
            <w:bookmarkStart w:id="133" w:name="_Toc74659476"/>
            <w:r w:rsidRPr="00C978FB">
              <w:rPr>
                <w:noProof/>
                <w:color w:val="000000"/>
                <w:sz w:val="20"/>
                <w:szCs w:val="20"/>
              </w:rPr>
              <w:t>призы)</w:t>
            </w:r>
            <w:bookmarkEnd w:id="133"/>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3.11.</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34" w:name="_Toc74659477"/>
            <w:r w:rsidRPr="00C978FB">
              <w:rPr>
                <w:noProof/>
                <w:color w:val="000000"/>
                <w:sz w:val="20"/>
                <w:szCs w:val="20"/>
              </w:rPr>
              <w:t>Поддержка мероприятий технических видов спорта: картинг, авиамодельный спорт (расходные материалы, призы)</w:t>
            </w:r>
            <w:bookmarkEnd w:id="134"/>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8,0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3.12.</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35" w:name="_Toc74659478"/>
            <w:r w:rsidRPr="00C978FB">
              <w:rPr>
                <w:noProof/>
                <w:color w:val="000000"/>
                <w:sz w:val="20"/>
                <w:szCs w:val="20"/>
              </w:rPr>
              <w:t>Проведение соревнований по парусным видам спорта (призы)</w:t>
            </w:r>
            <w:bookmarkEnd w:id="135"/>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3.13.</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Организация и проведение конкурса детского творчества и спортивных эстафет «Юный пожарник» (призы)</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3.14.</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36" w:name="_Toc74659479"/>
            <w:r w:rsidRPr="00C978FB">
              <w:rPr>
                <w:noProof/>
                <w:color w:val="000000"/>
                <w:sz w:val="20"/>
                <w:szCs w:val="20"/>
              </w:rPr>
              <w:t>Поддержка сборной команды КВН города Кореновска (пошив единой формы, атрибутика, транспортные расходы, изготовление ширмы)</w:t>
            </w:r>
            <w:bookmarkEnd w:id="136"/>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52,2</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3.15.</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37" w:name="_Toc74659480"/>
            <w:r w:rsidRPr="00C978FB">
              <w:rPr>
                <w:noProof/>
                <w:color w:val="000000"/>
                <w:sz w:val="20"/>
                <w:szCs w:val="20"/>
              </w:rPr>
              <w:t>Участие в проведении Всероссийской специализированной ярмарки-выставки «Молодёжная здравница - 2004» (изготовление стендов, рекламного материала)</w:t>
            </w:r>
            <w:bookmarkEnd w:id="137"/>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5,0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3.16</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38" w:name="_Toc74659481"/>
            <w:r w:rsidRPr="00C978FB">
              <w:rPr>
                <w:noProof/>
                <w:color w:val="000000"/>
                <w:sz w:val="20"/>
                <w:szCs w:val="20"/>
              </w:rPr>
              <w:t>Организация участия молодёжи города Кореновска в краевых мероприятиях, направленных на развитие интеллектуальных, творческих и физических способностей молодого поколения: «Студенческая весна», «КВН», «Что? Где? Когда?», «Туристические слёты» и другие мероприятия (транспортные, суточные расходы)</w:t>
            </w:r>
            <w:bookmarkEnd w:id="138"/>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44,5</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4.</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39" w:name="_Toc74659482"/>
            <w:r w:rsidRPr="00C978FB">
              <w:rPr>
                <w:noProof/>
                <w:color w:val="000000"/>
                <w:sz w:val="20"/>
                <w:szCs w:val="20"/>
              </w:rPr>
              <w:t>Обеспечение реализации программы</w:t>
            </w:r>
            <w:bookmarkEnd w:id="139"/>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72,0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4.1.</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40" w:name="_Toc74659483"/>
            <w:r w:rsidRPr="00C978FB">
              <w:rPr>
                <w:noProof/>
                <w:color w:val="000000"/>
                <w:sz w:val="20"/>
                <w:szCs w:val="20"/>
              </w:rPr>
              <w:t>Проведение конкурса вариативных программ</w:t>
            </w:r>
            <w:bookmarkEnd w:id="140"/>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52,0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4.2.</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41" w:name="_Toc74659484"/>
            <w:r w:rsidRPr="00C978FB">
              <w:rPr>
                <w:noProof/>
                <w:color w:val="000000"/>
                <w:sz w:val="20"/>
                <w:szCs w:val="20"/>
              </w:rPr>
              <w:t>Участие в краевых семинарах, совещаниях и учёбе сотрудников комитета по делам молодежи, руководителей молодёжных и детских общественных организаций, клубов и центров по обмену, обобщению и анализу опыта работы в области молодёжной политики</w:t>
            </w:r>
            <w:bookmarkEnd w:id="141"/>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4.3.</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42" w:name="_Toc74659485"/>
            <w:r w:rsidRPr="00C978FB">
              <w:rPr>
                <w:noProof/>
                <w:color w:val="000000"/>
                <w:sz w:val="20"/>
                <w:szCs w:val="20"/>
              </w:rPr>
              <w:t>Проведение координационного совета с молодёжными и детскими общественными организациями</w:t>
            </w:r>
            <w:bookmarkEnd w:id="142"/>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4.4.</w:t>
            </w:r>
          </w:p>
        </w:tc>
        <w:tc>
          <w:tcPr>
            <w:tcW w:w="402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Информационное обеспечение (проведение анкетирования и опросов, анализ и обобщение материалов в области реализации молодёжной политики, выпуск газеты «Молодёжный меридиан»)</w:t>
            </w:r>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20,0</w:t>
            </w:r>
          </w:p>
        </w:tc>
      </w:tr>
      <w:tr w:rsidR="00057B80" w:rsidRPr="00C978FB" w:rsidTr="00C978FB">
        <w:tc>
          <w:tcPr>
            <w:tcW w:w="326"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4.5.</w:t>
            </w:r>
          </w:p>
        </w:tc>
        <w:tc>
          <w:tcPr>
            <w:tcW w:w="4025" w:type="pct"/>
            <w:shd w:val="clear" w:color="auto" w:fill="auto"/>
          </w:tcPr>
          <w:p w:rsidR="00057B80" w:rsidRPr="00C978FB" w:rsidRDefault="00057B80" w:rsidP="00C978FB">
            <w:pPr>
              <w:spacing w:line="360" w:lineRule="auto"/>
              <w:jc w:val="both"/>
              <w:rPr>
                <w:noProof/>
                <w:color w:val="000000"/>
                <w:sz w:val="20"/>
                <w:szCs w:val="20"/>
              </w:rPr>
            </w:pPr>
            <w:bookmarkStart w:id="143" w:name="_Toc74659486"/>
            <w:r w:rsidRPr="00C978FB">
              <w:rPr>
                <w:noProof/>
                <w:color w:val="000000"/>
                <w:sz w:val="20"/>
                <w:szCs w:val="20"/>
              </w:rPr>
              <w:t>Проведение молодёжной конференции</w:t>
            </w:r>
            <w:bookmarkEnd w:id="143"/>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w:t>
            </w:r>
          </w:p>
        </w:tc>
      </w:tr>
      <w:tr w:rsidR="00057B80" w:rsidRPr="00C978FB" w:rsidTr="00C978FB">
        <w:tc>
          <w:tcPr>
            <w:tcW w:w="4351" w:type="pct"/>
            <w:gridSpan w:val="2"/>
            <w:shd w:val="clear" w:color="auto" w:fill="auto"/>
          </w:tcPr>
          <w:p w:rsidR="00057B80" w:rsidRPr="00C978FB" w:rsidRDefault="00057B80" w:rsidP="00C978FB">
            <w:pPr>
              <w:spacing w:line="360" w:lineRule="auto"/>
              <w:jc w:val="both"/>
              <w:rPr>
                <w:noProof/>
                <w:color w:val="000000"/>
                <w:sz w:val="20"/>
                <w:szCs w:val="20"/>
              </w:rPr>
            </w:pPr>
            <w:bookmarkStart w:id="144" w:name="_Toc74659487"/>
            <w:r w:rsidRPr="00C978FB">
              <w:rPr>
                <w:noProof/>
                <w:color w:val="000000"/>
                <w:sz w:val="20"/>
                <w:szCs w:val="20"/>
              </w:rPr>
              <w:t>Итого по запланированным мероприятиям, в том числе:</w:t>
            </w:r>
            <w:bookmarkEnd w:id="144"/>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3723,5</w:t>
            </w:r>
          </w:p>
        </w:tc>
      </w:tr>
      <w:tr w:rsidR="00057B80" w:rsidRPr="00C978FB" w:rsidTr="00C978FB">
        <w:tc>
          <w:tcPr>
            <w:tcW w:w="4351" w:type="pct"/>
            <w:gridSpan w:val="2"/>
            <w:shd w:val="clear" w:color="auto" w:fill="auto"/>
          </w:tcPr>
          <w:p w:rsidR="00057B80" w:rsidRPr="00C978FB" w:rsidRDefault="00057B80" w:rsidP="00C978FB">
            <w:pPr>
              <w:spacing w:line="360" w:lineRule="auto"/>
              <w:jc w:val="both"/>
              <w:rPr>
                <w:noProof/>
                <w:color w:val="000000"/>
                <w:sz w:val="20"/>
                <w:szCs w:val="20"/>
              </w:rPr>
            </w:pPr>
            <w:bookmarkStart w:id="145" w:name="_Toc74659488"/>
            <w:r w:rsidRPr="00C978FB">
              <w:rPr>
                <w:noProof/>
                <w:color w:val="000000"/>
                <w:sz w:val="20"/>
                <w:szCs w:val="20"/>
              </w:rPr>
              <w:t>финансирование из краевого бюджета</w:t>
            </w:r>
            <w:bookmarkEnd w:id="145"/>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2750,0</w:t>
            </w:r>
          </w:p>
        </w:tc>
      </w:tr>
      <w:tr w:rsidR="00057B80" w:rsidRPr="00C978FB" w:rsidTr="00C978FB">
        <w:tc>
          <w:tcPr>
            <w:tcW w:w="4351" w:type="pct"/>
            <w:gridSpan w:val="2"/>
            <w:shd w:val="clear" w:color="auto" w:fill="auto"/>
          </w:tcPr>
          <w:p w:rsidR="00057B80" w:rsidRPr="00C978FB" w:rsidRDefault="00057B80" w:rsidP="00C978FB">
            <w:pPr>
              <w:spacing w:line="360" w:lineRule="auto"/>
              <w:jc w:val="both"/>
              <w:rPr>
                <w:noProof/>
                <w:color w:val="000000"/>
                <w:sz w:val="20"/>
                <w:szCs w:val="20"/>
              </w:rPr>
            </w:pPr>
            <w:bookmarkStart w:id="146" w:name="_Toc74659489"/>
            <w:r w:rsidRPr="00C978FB">
              <w:rPr>
                <w:noProof/>
                <w:color w:val="000000"/>
                <w:sz w:val="20"/>
                <w:szCs w:val="20"/>
              </w:rPr>
              <w:t>финансирование из местного бюджета</w:t>
            </w:r>
            <w:bookmarkEnd w:id="146"/>
          </w:p>
        </w:tc>
        <w:tc>
          <w:tcPr>
            <w:tcW w:w="649"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973,5</w:t>
            </w:r>
          </w:p>
        </w:tc>
      </w:tr>
    </w:tbl>
    <w:p w:rsidR="006059B1" w:rsidRPr="00396F17" w:rsidRDefault="006059B1"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Как следует из приведенных выше данных, большая часть затрат по реализации программы (73,86%) планируется за счет средств краевого бюджета. Наибольшие расходы связаны с созданием условий для социальной адаптации молодёжи и решением социально-экономических проблем молодого поколения (86,62% от общей суммы), а именно – организация летне-оздоровительного отдыха подростков и молодёжи (72,88% от общей суммы).</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Координацию взаимодействия исполнителей мероприятий программы осуществляет комитет по делам молодежи.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Анализ выполнения программных мероприятий осуществляется на основе информации, предоставляемой один раз в год (до 15 февраля) комитетом по делам молодежи в Кореновский городской Совет депутатов.</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Исполнителями мероприятий программы являются: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комитет по делам молодежи администрации города Кореновска;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гарнизонный Дом офицеров;</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Объединённый военный комиссариат города Кореновска;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Автошкола РОСТО;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муниципальное учреждение «Комплексный центр социального обслуживания молодёжи города Кореновска»;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Кореновский филиал государственного учреждения «Краевой краснодарский комплексный центр социальной адаптации и досуга молодёжи»;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муниципальное учреждение «Управление образования города Кореновска»;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Центр «Спид»;</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муниципальное учреждение здравоохранения города Кореновска и Кореновского района</w:t>
      </w:r>
      <w:r w:rsidR="00E16278" w:rsidRPr="00396F17">
        <w:rPr>
          <w:noProof/>
          <w:color w:val="000000"/>
          <w:sz w:val="28"/>
          <w:szCs w:val="28"/>
        </w:rPr>
        <w:t xml:space="preserve"> </w:t>
      </w:r>
      <w:r w:rsidRPr="00396F17">
        <w:rPr>
          <w:noProof/>
          <w:color w:val="000000"/>
          <w:sz w:val="28"/>
          <w:szCs w:val="28"/>
        </w:rPr>
        <w:t>«Кореновская районная центральная больница»;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комиссия по делам несовершеннолетних администрации города Кореновска;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УВД г.Кореновска и Кореновского района;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Кореновский филиал государственного учреждения «Краевая молодёжная биржа труда»;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Кореновский филиал Краснодарской краевой молодёжной организации «Творческое Объединение «Клуб весёлых и находчивых» «Краснодарская Лига»;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На сегодняшний день в городе сложились определенные закономерности в организации работы по месту жительства. В городе действуют 5 клубов по месту жительства, принадлежащих МРЭУ и КЭЧ</w:t>
      </w:r>
      <w:r w:rsidR="00E16278" w:rsidRPr="00396F17">
        <w:rPr>
          <w:noProof/>
          <w:color w:val="000000"/>
          <w:sz w:val="28"/>
          <w:szCs w:val="28"/>
        </w:rPr>
        <w:t xml:space="preserve">, </w:t>
      </w:r>
      <w:r w:rsidRPr="00396F17">
        <w:rPr>
          <w:noProof/>
          <w:color w:val="000000"/>
          <w:sz w:val="28"/>
          <w:szCs w:val="28"/>
        </w:rPr>
        <w:t>9 спортивных и 28 детских игровых площадок, принадлежащих МРЭУ,</w:t>
      </w:r>
      <w:r w:rsidR="00E16278" w:rsidRPr="00396F17">
        <w:rPr>
          <w:noProof/>
          <w:color w:val="000000"/>
          <w:sz w:val="28"/>
          <w:szCs w:val="28"/>
        </w:rPr>
        <w:t xml:space="preserve"> </w:t>
      </w:r>
      <w:r w:rsidRPr="00396F17">
        <w:rPr>
          <w:noProof/>
          <w:color w:val="000000"/>
          <w:sz w:val="28"/>
          <w:szCs w:val="28"/>
        </w:rPr>
        <w:t>1 молодежный центр и 4 клуба, принадлежащих комитету по</w:t>
      </w:r>
      <w:r w:rsidR="00E16278" w:rsidRPr="00396F17">
        <w:rPr>
          <w:noProof/>
          <w:color w:val="000000"/>
          <w:sz w:val="28"/>
          <w:szCs w:val="28"/>
        </w:rPr>
        <w:t xml:space="preserve"> </w:t>
      </w:r>
      <w:r w:rsidRPr="00396F17">
        <w:rPr>
          <w:noProof/>
          <w:color w:val="000000"/>
          <w:sz w:val="28"/>
          <w:szCs w:val="28"/>
        </w:rPr>
        <w:t>делам</w:t>
      </w:r>
      <w:r w:rsidR="00E16278" w:rsidRPr="00396F17">
        <w:rPr>
          <w:noProof/>
          <w:color w:val="000000"/>
          <w:sz w:val="28"/>
          <w:szCs w:val="28"/>
        </w:rPr>
        <w:t xml:space="preserve"> </w:t>
      </w:r>
      <w:r w:rsidRPr="00396F17">
        <w:rPr>
          <w:noProof/>
          <w:color w:val="000000"/>
          <w:sz w:val="28"/>
          <w:szCs w:val="28"/>
        </w:rPr>
        <w:t>молодежи администрации г. Кореновска,</w:t>
      </w:r>
      <w:r w:rsidR="00E16278" w:rsidRPr="00396F17">
        <w:rPr>
          <w:noProof/>
          <w:color w:val="000000"/>
          <w:sz w:val="28"/>
          <w:szCs w:val="28"/>
        </w:rPr>
        <w:t xml:space="preserve"> </w:t>
      </w:r>
      <w:r w:rsidRPr="00396F17">
        <w:rPr>
          <w:noProof/>
          <w:color w:val="000000"/>
          <w:sz w:val="28"/>
          <w:szCs w:val="28"/>
        </w:rPr>
        <w:t>в летний период работают спортивные и детские игровые площадки.</w:t>
      </w:r>
      <w:r w:rsidR="00E16278" w:rsidRPr="00396F17">
        <w:rPr>
          <w:noProof/>
          <w:color w:val="000000"/>
          <w:sz w:val="28"/>
          <w:szCs w:val="28"/>
        </w:rPr>
        <w:t xml:space="preserve"> </w:t>
      </w:r>
      <w:r w:rsidRPr="00396F17">
        <w:rPr>
          <w:noProof/>
          <w:color w:val="000000"/>
          <w:sz w:val="28"/>
          <w:szCs w:val="28"/>
        </w:rPr>
        <w:t>В</w:t>
      </w:r>
      <w:r w:rsidR="00E16278" w:rsidRPr="00396F17">
        <w:rPr>
          <w:noProof/>
          <w:color w:val="000000"/>
          <w:sz w:val="28"/>
          <w:szCs w:val="28"/>
        </w:rPr>
        <w:t xml:space="preserve"> </w:t>
      </w:r>
      <w:r w:rsidRPr="00396F17">
        <w:rPr>
          <w:noProof/>
          <w:color w:val="000000"/>
          <w:sz w:val="28"/>
          <w:szCs w:val="28"/>
        </w:rPr>
        <w:t>результате</w:t>
      </w:r>
      <w:r w:rsidR="00E16278" w:rsidRPr="00396F17">
        <w:rPr>
          <w:noProof/>
          <w:color w:val="000000"/>
          <w:sz w:val="28"/>
          <w:szCs w:val="28"/>
        </w:rPr>
        <w:t xml:space="preserve"> </w:t>
      </w:r>
      <w:r w:rsidRPr="00396F17">
        <w:rPr>
          <w:noProof/>
          <w:color w:val="000000"/>
          <w:sz w:val="28"/>
          <w:szCs w:val="28"/>
        </w:rPr>
        <w:t>различной ведомственной подчиненности, возникает ряд проблем в организации работы площадок по месту жительства: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Наличие ведомственной разобщенности.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Отсутствие единой централизованной системы подготовки и</w:t>
      </w:r>
      <w:r w:rsidR="00E16278" w:rsidRPr="00396F17">
        <w:rPr>
          <w:noProof/>
          <w:color w:val="000000"/>
          <w:sz w:val="28"/>
          <w:szCs w:val="28"/>
        </w:rPr>
        <w:t xml:space="preserve"> </w:t>
      </w:r>
      <w:r w:rsidRPr="00396F17">
        <w:rPr>
          <w:noProof/>
          <w:color w:val="000000"/>
          <w:sz w:val="28"/>
          <w:szCs w:val="28"/>
        </w:rPr>
        <w:t>переподготовки специалистов,</w:t>
      </w:r>
      <w:r w:rsidR="00E16278" w:rsidRPr="00396F17">
        <w:rPr>
          <w:noProof/>
          <w:color w:val="000000"/>
          <w:sz w:val="28"/>
          <w:szCs w:val="28"/>
        </w:rPr>
        <w:t xml:space="preserve"> </w:t>
      </w:r>
      <w:r w:rsidRPr="00396F17">
        <w:rPr>
          <w:noProof/>
          <w:color w:val="000000"/>
          <w:sz w:val="28"/>
          <w:szCs w:val="28"/>
        </w:rPr>
        <w:t>задействованных в работе площадок по месту жительства;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Имеющаяся</w:t>
      </w:r>
      <w:r w:rsidR="00E16278" w:rsidRPr="00396F17">
        <w:rPr>
          <w:noProof/>
          <w:color w:val="000000"/>
          <w:sz w:val="28"/>
          <w:szCs w:val="28"/>
        </w:rPr>
        <w:t xml:space="preserve"> </w:t>
      </w:r>
      <w:r w:rsidRPr="00396F17">
        <w:rPr>
          <w:noProof/>
          <w:color w:val="000000"/>
          <w:sz w:val="28"/>
          <w:szCs w:val="28"/>
        </w:rPr>
        <w:t>материально-техническая база нуждается в ремонте.</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Исходя из вышесказанного, в Кореновском районе</w:t>
      </w:r>
      <w:r w:rsidR="00E16278" w:rsidRPr="00396F17">
        <w:rPr>
          <w:noProof/>
          <w:color w:val="000000"/>
          <w:sz w:val="28"/>
          <w:szCs w:val="28"/>
        </w:rPr>
        <w:t xml:space="preserve"> </w:t>
      </w:r>
      <w:r w:rsidRPr="00396F17">
        <w:rPr>
          <w:noProof/>
          <w:color w:val="000000"/>
          <w:sz w:val="28"/>
          <w:szCs w:val="28"/>
        </w:rPr>
        <w:t>была принята Межведомственная программа работы с подростками и молодежью на площадках по месту жительства «Мой дом, моя улица, мой город»</w:t>
      </w:r>
      <w:r w:rsidR="00E16278" w:rsidRPr="00396F17">
        <w:rPr>
          <w:noProof/>
          <w:color w:val="000000"/>
          <w:sz w:val="28"/>
          <w:szCs w:val="28"/>
        </w:rPr>
        <w:t>.</w:t>
      </w:r>
      <w:r w:rsidRPr="00396F17">
        <w:rPr>
          <w:noProof/>
          <w:color w:val="000000"/>
          <w:sz w:val="28"/>
          <w:szCs w:val="28"/>
        </w:rPr>
        <w:t xml:space="preserve">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Основными целями программы являются: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благоустройство площадок по месту жительства и их содержание в надлежащем состоянии;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организация работы с детьми и подростками на площадках по месту жительства;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временная занятость детей и подростков в летний период;</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проведение культурно-массовой работы через</w:t>
      </w:r>
      <w:r w:rsidR="00E16278" w:rsidRPr="00396F17">
        <w:rPr>
          <w:noProof/>
          <w:color w:val="000000"/>
          <w:sz w:val="28"/>
          <w:szCs w:val="28"/>
        </w:rPr>
        <w:t xml:space="preserve"> </w:t>
      </w:r>
      <w:r w:rsidRPr="00396F17">
        <w:rPr>
          <w:noProof/>
          <w:color w:val="000000"/>
          <w:sz w:val="28"/>
          <w:szCs w:val="28"/>
        </w:rPr>
        <w:t>организацию</w:t>
      </w:r>
      <w:r w:rsidR="00E16278" w:rsidRPr="00396F17">
        <w:rPr>
          <w:noProof/>
          <w:color w:val="000000"/>
          <w:sz w:val="28"/>
          <w:szCs w:val="28"/>
        </w:rPr>
        <w:t xml:space="preserve"> </w:t>
      </w:r>
      <w:r w:rsidRPr="00396F17">
        <w:rPr>
          <w:noProof/>
          <w:color w:val="000000"/>
          <w:sz w:val="28"/>
          <w:szCs w:val="28"/>
        </w:rPr>
        <w:t>игровых и спортивных программ,</w:t>
      </w:r>
      <w:r w:rsidR="00E16278" w:rsidRPr="00396F17">
        <w:rPr>
          <w:noProof/>
          <w:color w:val="000000"/>
          <w:sz w:val="28"/>
          <w:szCs w:val="28"/>
        </w:rPr>
        <w:t xml:space="preserve"> </w:t>
      </w:r>
      <w:r w:rsidRPr="00396F17">
        <w:rPr>
          <w:noProof/>
          <w:color w:val="000000"/>
          <w:sz w:val="28"/>
          <w:szCs w:val="28"/>
        </w:rPr>
        <w:t>походов и праздников, фестивалей и т.д.;</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проведение воспитательной и индивидуально-профилактической работы с несовершеннолетними,</w:t>
      </w:r>
      <w:r w:rsidR="00E16278" w:rsidRPr="00396F17">
        <w:rPr>
          <w:noProof/>
          <w:color w:val="000000"/>
          <w:sz w:val="28"/>
          <w:szCs w:val="28"/>
        </w:rPr>
        <w:t xml:space="preserve"> </w:t>
      </w:r>
      <w:r w:rsidRPr="00396F17">
        <w:rPr>
          <w:noProof/>
          <w:color w:val="000000"/>
          <w:sz w:val="28"/>
          <w:szCs w:val="28"/>
        </w:rPr>
        <w:t>склонными к правонарушениям совместно</w:t>
      </w:r>
      <w:r w:rsidR="00E16278" w:rsidRPr="00396F17">
        <w:rPr>
          <w:noProof/>
          <w:color w:val="000000"/>
          <w:sz w:val="28"/>
          <w:szCs w:val="28"/>
        </w:rPr>
        <w:t xml:space="preserve"> </w:t>
      </w:r>
      <w:r w:rsidRPr="00396F17">
        <w:rPr>
          <w:noProof/>
          <w:color w:val="000000"/>
          <w:sz w:val="28"/>
          <w:szCs w:val="28"/>
        </w:rPr>
        <w:t>с</w:t>
      </w:r>
      <w:r w:rsidR="00E16278" w:rsidRPr="00396F17">
        <w:rPr>
          <w:noProof/>
          <w:color w:val="000000"/>
          <w:sz w:val="28"/>
          <w:szCs w:val="28"/>
        </w:rPr>
        <w:t xml:space="preserve"> </w:t>
      </w:r>
      <w:r w:rsidRPr="00396F17">
        <w:rPr>
          <w:noProof/>
          <w:color w:val="000000"/>
          <w:sz w:val="28"/>
          <w:szCs w:val="28"/>
        </w:rPr>
        <w:t>ОППН и ДНД города Кореновска, с председателями квартальных комитетов;</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решение проблем социализации, адаптации и личностного роста детей и подростков, используя возможности местного сообщества.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Участниками программы являются: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Комитет по делам молодежи администрации г.Кореновска и Кореновский филиал ГУ КК «Краевой центр социальной адаптации и досуга молодежи» - организация работы площадок (кадровое обеспечение и работа площадок) и организация городских мероприятий.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Кореновский филиал ГУ КМБТ - обеспечение работы бригад по благоустройству города и дворовых площадок по месту жительства.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МУ «КЦСОМ», клубы по месту жительства – методическое обеспечение, проведение мероприятий, координация работы специалистов работающих на дворовых площадках.</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Территориальные органы самоуправления - общественная активность жителей микрорайонов.</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Подрядчик (предприятие выигравшее конкурсные торги)- проведение ремонта дворовых площадок.</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 Руководство, общая координация и контроль над реализацией программы осуществляется заместителем главы по социальным вопросам и заместителем главы по строительству, архитектуре и ЖКХ.</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 Ежегодно предполагается</w:t>
      </w:r>
      <w:r w:rsidR="00E16278" w:rsidRPr="00396F17">
        <w:rPr>
          <w:noProof/>
          <w:color w:val="000000"/>
          <w:sz w:val="28"/>
          <w:szCs w:val="28"/>
        </w:rPr>
        <w:t xml:space="preserve"> </w:t>
      </w:r>
      <w:r w:rsidRPr="00396F17">
        <w:rPr>
          <w:noProof/>
          <w:color w:val="000000"/>
          <w:sz w:val="28"/>
          <w:szCs w:val="28"/>
        </w:rPr>
        <w:t>формирование комплексного плана реализации программы «Мой дом, моя улица, мой город» на основании</w:t>
      </w:r>
      <w:r w:rsidR="00E16278" w:rsidRPr="00396F17">
        <w:rPr>
          <w:noProof/>
          <w:color w:val="000000"/>
          <w:sz w:val="28"/>
          <w:szCs w:val="28"/>
        </w:rPr>
        <w:t xml:space="preserve"> </w:t>
      </w:r>
      <w:r w:rsidRPr="00396F17">
        <w:rPr>
          <w:noProof/>
          <w:color w:val="000000"/>
          <w:sz w:val="28"/>
          <w:szCs w:val="28"/>
        </w:rPr>
        <w:t>соответствующих планов</w:t>
      </w:r>
      <w:r w:rsidR="00E16278" w:rsidRPr="00396F17">
        <w:rPr>
          <w:noProof/>
          <w:color w:val="000000"/>
          <w:sz w:val="28"/>
          <w:szCs w:val="28"/>
        </w:rPr>
        <w:t xml:space="preserve"> </w:t>
      </w:r>
      <w:r w:rsidRPr="00396F17">
        <w:rPr>
          <w:noProof/>
          <w:color w:val="000000"/>
          <w:sz w:val="28"/>
          <w:szCs w:val="28"/>
        </w:rPr>
        <w:t>исполнителей</w:t>
      </w:r>
      <w:r w:rsidR="00E16278" w:rsidRPr="00396F17">
        <w:rPr>
          <w:noProof/>
          <w:color w:val="000000"/>
          <w:sz w:val="28"/>
          <w:szCs w:val="28"/>
        </w:rPr>
        <w:t xml:space="preserve"> </w:t>
      </w:r>
      <w:r w:rsidRPr="00396F17">
        <w:rPr>
          <w:noProof/>
          <w:color w:val="000000"/>
          <w:sz w:val="28"/>
          <w:szCs w:val="28"/>
        </w:rPr>
        <w:t>участников,</w:t>
      </w:r>
      <w:r w:rsidR="00E16278" w:rsidRPr="00396F17">
        <w:rPr>
          <w:noProof/>
          <w:color w:val="000000"/>
          <w:sz w:val="28"/>
          <w:szCs w:val="28"/>
        </w:rPr>
        <w:t xml:space="preserve"> </w:t>
      </w:r>
      <w:r w:rsidRPr="00396F17">
        <w:rPr>
          <w:noProof/>
          <w:color w:val="000000"/>
          <w:sz w:val="28"/>
          <w:szCs w:val="28"/>
        </w:rPr>
        <w:t>с утвержденным объемом финансирования из городского бюджета.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Кадровое обеспечение осуществляет комитет по делам молодежи администрации г.Кореновска, МРЭУ, МУП «ККБУ», МУ «Комплексный центр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Финансирование программы осуществляется из средств</w:t>
      </w:r>
      <w:r w:rsidR="00E16278" w:rsidRPr="00396F17">
        <w:rPr>
          <w:noProof/>
          <w:color w:val="000000"/>
          <w:sz w:val="28"/>
          <w:szCs w:val="28"/>
        </w:rPr>
        <w:t xml:space="preserve"> </w:t>
      </w:r>
      <w:r w:rsidRPr="00396F17">
        <w:rPr>
          <w:noProof/>
          <w:color w:val="000000"/>
          <w:sz w:val="28"/>
          <w:szCs w:val="28"/>
        </w:rPr>
        <w:t>бюджета</w:t>
      </w:r>
      <w:r w:rsidR="00E16278" w:rsidRPr="00396F17">
        <w:rPr>
          <w:noProof/>
          <w:color w:val="000000"/>
          <w:sz w:val="28"/>
          <w:szCs w:val="28"/>
        </w:rPr>
        <w:t xml:space="preserve"> </w:t>
      </w:r>
      <w:r w:rsidRPr="00396F17">
        <w:rPr>
          <w:noProof/>
          <w:color w:val="000000"/>
          <w:sz w:val="28"/>
          <w:szCs w:val="28"/>
        </w:rPr>
        <w:t>города</w:t>
      </w:r>
      <w:r w:rsidR="00E16278" w:rsidRPr="00396F17">
        <w:rPr>
          <w:noProof/>
          <w:color w:val="000000"/>
          <w:sz w:val="28"/>
          <w:szCs w:val="28"/>
        </w:rPr>
        <w:t xml:space="preserve"> </w:t>
      </w:r>
      <w:r w:rsidRPr="00396F17">
        <w:rPr>
          <w:noProof/>
          <w:color w:val="000000"/>
          <w:sz w:val="28"/>
          <w:szCs w:val="28"/>
        </w:rPr>
        <w:t>Кореновска и средств Комитета по делам молодежи Краснодарского края, ГУ КК КЦСАиДМ.</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Объемы финансирования мероприятий программы приведены в таблице</w:t>
      </w:r>
    </w:p>
    <w:p w:rsidR="006059B1" w:rsidRPr="00396F17" w:rsidRDefault="006059B1"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Таблица 8</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Объемы финансирования мероприятий программы</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32"/>
        <w:gridCol w:w="6198"/>
        <w:gridCol w:w="2441"/>
      </w:tblGrid>
      <w:tr w:rsidR="00057B80" w:rsidRPr="00C978FB" w:rsidTr="00C978FB">
        <w:tc>
          <w:tcPr>
            <w:tcW w:w="487" w:type="pct"/>
            <w:shd w:val="clear" w:color="auto" w:fill="auto"/>
            <w:vAlign w:val="center"/>
          </w:tcPr>
          <w:p w:rsidR="00057B80" w:rsidRPr="00C978FB" w:rsidRDefault="00057B80" w:rsidP="00C978FB">
            <w:pPr>
              <w:spacing w:line="360" w:lineRule="auto"/>
              <w:jc w:val="center"/>
              <w:rPr>
                <w:noProof/>
                <w:color w:val="000000"/>
                <w:sz w:val="20"/>
                <w:szCs w:val="20"/>
              </w:rPr>
            </w:pPr>
            <w:r w:rsidRPr="00C978FB">
              <w:rPr>
                <w:noProof/>
                <w:color w:val="000000"/>
                <w:sz w:val="20"/>
                <w:szCs w:val="20"/>
              </w:rPr>
              <w:t>№</w:t>
            </w:r>
          </w:p>
          <w:p w:rsidR="00057B80" w:rsidRPr="00C978FB" w:rsidRDefault="00057B80" w:rsidP="00C978FB">
            <w:pPr>
              <w:spacing w:line="360" w:lineRule="auto"/>
              <w:jc w:val="center"/>
              <w:rPr>
                <w:noProof/>
                <w:color w:val="000000"/>
                <w:sz w:val="20"/>
                <w:szCs w:val="20"/>
              </w:rPr>
            </w:pPr>
            <w:r w:rsidRPr="00C978FB">
              <w:rPr>
                <w:noProof/>
                <w:color w:val="000000"/>
                <w:sz w:val="20"/>
                <w:szCs w:val="20"/>
              </w:rPr>
              <w:t>п/п</w:t>
            </w:r>
          </w:p>
        </w:tc>
        <w:tc>
          <w:tcPr>
            <w:tcW w:w="3238" w:type="pct"/>
            <w:shd w:val="clear" w:color="auto" w:fill="auto"/>
            <w:vAlign w:val="center"/>
          </w:tcPr>
          <w:p w:rsidR="00057B80" w:rsidRPr="00C978FB" w:rsidRDefault="00057B80" w:rsidP="00C978FB">
            <w:pPr>
              <w:spacing w:line="360" w:lineRule="auto"/>
              <w:jc w:val="center"/>
              <w:rPr>
                <w:noProof/>
                <w:color w:val="000000"/>
                <w:sz w:val="20"/>
                <w:szCs w:val="20"/>
              </w:rPr>
            </w:pPr>
            <w:bookmarkStart w:id="147" w:name="_Toc74659490"/>
            <w:bookmarkStart w:id="148" w:name="_Toc74659511"/>
            <w:bookmarkStart w:id="149" w:name="_Toc74659544"/>
            <w:r w:rsidRPr="00C978FB">
              <w:rPr>
                <w:noProof/>
                <w:color w:val="000000"/>
                <w:sz w:val="20"/>
                <w:szCs w:val="20"/>
              </w:rPr>
              <w:t>Наименование мероприятия</w:t>
            </w:r>
            <w:bookmarkEnd w:id="147"/>
            <w:bookmarkEnd w:id="148"/>
            <w:bookmarkEnd w:id="149"/>
          </w:p>
        </w:tc>
        <w:tc>
          <w:tcPr>
            <w:tcW w:w="1275" w:type="pct"/>
            <w:shd w:val="clear" w:color="auto" w:fill="auto"/>
            <w:vAlign w:val="center"/>
          </w:tcPr>
          <w:p w:rsidR="00057B80" w:rsidRPr="00C978FB" w:rsidRDefault="00057B80" w:rsidP="00C978FB">
            <w:pPr>
              <w:spacing w:line="360" w:lineRule="auto"/>
              <w:jc w:val="center"/>
              <w:rPr>
                <w:noProof/>
                <w:color w:val="000000"/>
                <w:sz w:val="20"/>
                <w:szCs w:val="20"/>
              </w:rPr>
            </w:pPr>
            <w:r w:rsidRPr="00C978FB">
              <w:rPr>
                <w:noProof/>
                <w:color w:val="000000"/>
                <w:sz w:val="20"/>
                <w:szCs w:val="20"/>
              </w:rPr>
              <w:t>Объем финансирования (руб.)</w:t>
            </w:r>
          </w:p>
        </w:tc>
      </w:tr>
      <w:tr w:rsidR="00057B80" w:rsidRPr="00C978FB" w:rsidTr="00C978FB">
        <w:tc>
          <w:tcPr>
            <w:tcW w:w="48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w:t>
            </w:r>
          </w:p>
        </w:tc>
        <w:tc>
          <w:tcPr>
            <w:tcW w:w="3238"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Ремонт площадок:</w:t>
            </w:r>
          </w:p>
        </w:tc>
        <w:tc>
          <w:tcPr>
            <w:tcW w:w="1275" w:type="pct"/>
            <w:shd w:val="clear" w:color="auto" w:fill="auto"/>
          </w:tcPr>
          <w:p w:rsidR="00057B80" w:rsidRPr="00C978FB" w:rsidRDefault="00057B80" w:rsidP="00C978FB">
            <w:pPr>
              <w:spacing w:line="360" w:lineRule="auto"/>
              <w:jc w:val="both"/>
              <w:rPr>
                <w:noProof/>
                <w:color w:val="000000"/>
                <w:sz w:val="20"/>
                <w:szCs w:val="20"/>
              </w:rPr>
            </w:pPr>
          </w:p>
        </w:tc>
      </w:tr>
      <w:tr w:rsidR="00057B80" w:rsidRPr="00C978FB" w:rsidTr="00C978FB">
        <w:tc>
          <w:tcPr>
            <w:tcW w:w="48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1.1.</w:t>
            </w:r>
          </w:p>
        </w:tc>
        <w:tc>
          <w:tcPr>
            <w:tcW w:w="3238"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Капитальный ремонт</w:t>
            </w:r>
          </w:p>
        </w:tc>
        <w:tc>
          <w:tcPr>
            <w:tcW w:w="127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125 000</w:t>
            </w:r>
          </w:p>
        </w:tc>
      </w:tr>
      <w:tr w:rsidR="00057B80" w:rsidRPr="00C978FB" w:rsidTr="00C978FB">
        <w:tc>
          <w:tcPr>
            <w:tcW w:w="48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1.2.</w:t>
            </w:r>
          </w:p>
        </w:tc>
        <w:tc>
          <w:tcPr>
            <w:tcW w:w="3238"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Частичный ремонт</w:t>
            </w:r>
          </w:p>
        </w:tc>
        <w:tc>
          <w:tcPr>
            <w:tcW w:w="127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50 000</w:t>
            </w:r>
          </w:p>
        </w:tc>
      </w:tr>
      <w:tr w:rsidR="00057B80" w:rsidRPr="00C978FB" w:rsidTr="00C978FB">
        <w:tc>
          <w:tcPr>
            <w:tcW w:w="48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1.3.</w:t>
            </w:r>
          </w:p>
        </w:tc>
        <w:tc>
          <w:tcPr>
            <w:tcW w:w="3238"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Покраска</w:t>
            </w:r>
          </w:p>
        </w:tc>
        <w:tc>
          <w:tcPr>
            <w:tcW w:w="127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25 000</w:t>
            </w:r>
          </w:p>
        </w:tc>
      </w:tr>
      <w:tr w:rsidR="00057B80" w:rsidRPr="00C978FB" w:rsidTr="00C978FB">
        <w:tc>
          <w:tcPr>
            <w:tcW w:w="48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w:t>
            </w:r>
          </w:p>
        </w:tc>
        <w:tc>
          <w:tcPr>
            <w:tcW w:w="3238"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Приобретение спортинвентаря для работы на площадках по месту жительства</w:t>
            </w:r>
          </w:p>
        </w:tc>
        <w:tc>
          <w:tcPr>
            <w:tcW w:w="127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60 000</w:t>
            </w:r>
          </w:p>
        </w:tc>
      </w:tr>
      <w:tr w:rsidR="00057B80" w:rsidRPr="00C978FB" w:rsidTr="00C978FB">
        <w:tc>
          <w:tcPr>
            <w:tcW w:w="48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3.</w:t>
            </w:r>
          </w:p>
        </w:tc>
        <w:tc>
          <w:tcPr>
            <w:tcW w:w="3238"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Организация работы с детьми</w:t>
            </w:r>
            <w:r w:rsidR="00E16278" w:rsidRPr="00C978FB">
              <w:rPr>
                <w:noProof/>
                <w:color w:val="000000"/>
                <w:sz w:val="20"/>
                <w:szCs w:val="20"/>
              </w:rPr>
              <w:t xml:space="preserve"> </w:t>
            </w:r>
            <w:r w:rsidRPr="00C978FB">
              <w:rPr>
                <w:noProof/>
                <w:color w:val="000000"/>
                <w:sz w:val="20"/>
                <w:szCs w:val="20"/>
              </w:rPr>
              <w:t>и подростками на площадках по месту жительства (работа 20 специалистов по работе с подростками)</w:t>
            </w:r>
          </w:p>
        </w:tc>
        <w:tc>
          <w:tcPr>
            <w:tcW w:w="127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60 100</w:t>
            </w:r>
          </w:p>
        </w:tc>
      </w:tr>
      <w:tr w:rsidR="00057B80" w:rsidRPr="00C978FB" w:rsidTr="00C978FB">
        <w:tc>
          <w:tcPr>
            <w:tcW w:w="48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4.</w:t>
            </w:r>
          </w:p>
        </w:tc>
        <w:tc>
          <w:tcPr>
            <w:tcW w:w="3238"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Разработка материалов по организации работы площадок по месту жительства.</w:t>
            </w:r>
          </w:p>
        </w:tc>
        <w:tc>
          <w:tcPr>
            <w:tcW w:w="127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w:t>
            </w:r>
          </w:p>
        </w:tc>
      </w:tr>
      <w:tr w:rsidR="00057B80" w:rsidRPr="00C978FB" w:rsidTr="00C978FB">
        <w:tc>
          <w:tcPr>
            <w:tcW w:w="48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5.</w:t>
            </w:r>
          </w:p>
        </w:tc>
        <w:tc>
          <w:tcPr>
            <w:tcW w:w="3238"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 xml:space="preserve">Организация и проведение субботников по благоустройству дворовых площадок. </w:t>
            </w:r>
          </w:p>
        </w:tc>
        <w:tc>
          <w:tcPr>
            <w:tcW w:w="127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w:t>
            </w:r>
          </w:p>
        </w:tc>
      </w:tr>
      <w:tr w:rsidR="00057B80" w:rsidRPr="00C978FB" w:rsidTr="00C978FB">
        <w:tc>
          <w:tcPr>
            <w:tcW w:w="48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6.</w:t>
            </w:r>
          </w:p>
        </w:tc>
        <w:tc>
          <w:tcPr>
            <w:tcW w:w="3238"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Проведение соревнований между дворовыми командами. (мини-футбол, эстафеты, интеллектуальные конкурсы и т.д.)</w:t>
            </w:r>
          </w:p>
        </w:tc>
        <w:tc>
          <w:tcPr>
            <w:tcW w:w="127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90 000</w:t>
            </w:r>
          </w:p>
        </w:tc>
      </w:tr>
      <w:tr w:rsidR="00057B80" w:rsidRPr="00C978FB" w:rsidTr="00C978FB">
        <w:tc>
          <w:tcPr>
            <w:tcW w:w="487"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7.</w:t>
            </w:r>
          </w:p>
        </w:tc>
        <w:tc>
          <w:tcPr>
            <w:tcW w:w="3238"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Организация работы бригады по благоустройству города и дворовых площадках</w:t>
            </w:r>
          </w:p>
        </w:tc>
        <w:tc>
          <w:tcPr>
            <w:tcW w:w="127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90 400</w:t>
            </w:r>
          </w:p>
        </w:tc>
      </w:tr>
      <w:tr w:rsidR="00057B80" w:rsidRPr="00C978FB" w:rsidTr="00C978FB">
        <w:tc>
          <w:tcPr>
            <w:tcW w:w="3725" w:type="pct"/>
            <w:gridSpan w:val="2"/>
            <w:shd w:val="clear" w:color="auto" w:fill="auto"/>
          </w:tcPr>
          <w:p w:rsidR="00057B80" w:rsidRPr="00C978FB" w:rsidRDefault="00057B80" w:rsidP="00C978FB">
            <w:pPr>
              <w:spacing w:line="360" w:lineRule="auto"/>
              <w:jc w:val="both"/>
              <w:rPr>
                <w:noProof/>
                <w:color w:val="000000"/>
                <w:sz w:val="20"/>
                <w:szCs w:val="20"/>
              </w:rPr>
            </w:pPr>
            <w:bookmarkStart w:id="150" w:name="_Toc74659491"/>
            <w:bookmarkStart w:id="151" w:name="_Toc74659512"/>
            <w:r w:rsidRPr="00C978FB">
              <w:rPr>
                <w:noProof/>
                <w:color w:val="000000"/>
                <w:sz w:val="20"/>
                <w:szCs w:val="20"/>
              </w:rPr>
              <w:t>Итого по запланированным мероприятиям, в том числе:</w:t>
            </w:r>
            <w:bookmarkEnd w:id="150"/>
            <w:bookmarkEnd w:id="151"/>
          </w:p>
        </w:tc>
        <w:tc>
          <w:tcPr>
            <w:tcW w:w="127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500 500</w:t>
            </w:r>
          </w:p>
        </w:tc>
      </w:tr>
      <w:tr w:rsidR="00057B80" w:rsidRPr="00C978FB" w:rsidTr="00C978FB">
        <w:tc>
          <w:tcPr>
            <w:tcW w:w="3725" w:type="pct"/>
            <w:gridSpan w:val="2"/>
            <w:shd w:val="clear" w:color="auto" w:fill="auto"/>
          </w:tcPr>
          <w:p w:rsidR="00057B80" w:rsidRPr="00C978FB" w:rsidRDefault="00057B80" w:rsidP="00C978FB">
            <w:pPr>
              <w:spacing w:line="360" w:lineRule="auto"/>
              <w:jc w:val="both"/>
              <w:rPr>
                <w:noProof/>
                <w:color w:val="000000"/>
                <w:sz w:val="20"/>
                <w:szCs w:val="20"/>
              </w:rPr>
            </w:pPr>
            <w:bookmarkStart w:id="152" w:name="_Toc74659492"/>
            <w:bookmarkStart w:id="153" w:name="_Toc74659513"/>
            <w:r w:rsidRPr="00C978FB">
              <w:rPr>
                <w:noProof/>
                <w:color w:val="000000"/>
                <w:sz w:val="20"/>
                <w:szCs w:val="20"/>
              </w:rPr>
              <w:t>финансирование из краевого бюджета</w:t>
            </w:r>
            <w:bookmarkEnd w:id="152"/>
            <w:bookmarkEnd w:id="153"/>
          </w:p>
        </w:tc>
        <w:tc>
          <w:tcPr>
            <w:tcW w:w="127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290 000</w:t>
            </w:r>
          </w:p>
        </w:tc>
      </w:tr>
      <w:tr w:rsidR="00057B80" w:rsidRPr="00C978FB" w:rsidTr="00C978FB">
        <w:tc>
          <w:tcPr>
            <w:tcW w:w="3725" w:type="pct"/>
            <w:gridSpan w:val="2"/>
            <w:shd w:val="clear" w:color="auto" w:fill="auto"/>
          </w:tcPr>
          <w:p w:rsidR="00057B80" w:rsidRPr="00C978FB" w:rsidRDefault="00057B80" w:rsidP="00C978FB">
            <w:pPr>
              <w:spacing w:line="360" w:lineRule="auto"/>
              <w:jc w:val="both"/>
              <w:rPr>
                <w:noProof/>
                <w:color w:val="000000"/>
                <w:sz w:val="20"/>
                <w:szCs w:val="20"/>
              </w:rPr>
            </w:pPr>
            <w:bookmarkStart w:id="154" w:name="_Toc74659493"/>
            <w:bookmarkStart w:id="155" w:name="_Toc74659514"/>
            <w:r w:rsidRPr="00C978FB">
              <w:rPr>
                <w:noProof/>
                <w:color w:val="000000"/>
                <w:sz w:val="20"/>
                <w:szCs w:val="20"/>
              </w:rPr>
              <w:t>финансирование из местного бюджета</w:t>
            </w:r>
            <w:bookmarkEnd w:id="154"/>
            <w:bookmarkEnd w:id="155"/>
          </w:p>
        </w:tc>
        <w:tc>
          <w:tcPr>
            <w:tcW w:w="1275" w:type="pct"/>
            <w:shd w:val="clear" w:color="auto" w:fill="auto"/>
          </w:tcPr>
          <w:p w:rsidR="00057B80" w:rsidRPr="00C978FB" w:rsidRDefault="00057B80" w:rsidP="00C978FB">
            <w:pPr>
              <w:spacing w:line="360" w:lineRule="auto"/>
              <w:jc w:val="both"/>
              <w:rPr>
                <w:noProof/>
                <w:color w:val="000000"/>
                <w:sz w:val="20"/>
                <w:szCs w:val="20"/>
              </w:rPr>
            </w:pPr>
            <w:r w:rsidRPr="00C978FB">
              <w:rPr>
                <w:noProof/>
                <w:color w:val="000000"/>
                <w:sz w:val="20"/>
                <w:szCs w:val="20"/>
              </w:rPr>
              <w:t>210 500</w:t>
            </w:r>
          </w:p>
        </w:tc>
      </w:tr>
    </w:tbl>
    <w:p w:rsidR="00057B80" w:rsidRPr="00396F17" w:rsidRDefault="00057B80"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ходе выполнения программы ожидается получение следующих результатов:</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1.</w:t>
      </w:r>
      <w:r w:rsidR="00E16278" w:rsidRPr="00396F17">
        <w:rPr>
          <w:noProof/>
          <w:color w:val="000000"/>
          <w:sz w:val="28"/>
          <w:szCs w:val="28"/>
        </w:rPr>
        <w:t xml:space="preserve"> </w:t>
      </w:r>
      <w:r w:rsidRPr="00396F17">
        <w:rPr>
          <w:noProof/>
          <w:color w:val="000000"/>
          <w:sz w:val="28"/>
          <w:szCs w:val="28"/>
        </w:rPr>
        <w:t>Снижение социальной напряженности в детской и подростковой среде.</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Увеличение числа временных</w:t>
      </w:r>
      <w:r w:rsidR="00E16278" w:rsidRPr="00396F17">
        <w:rPr>
          <w:noProof/>
          <w:color w:val="000000"/>
          <w:sz w:val="28"/>
          <w:szCs w:val="28"/>
        </w:rPr>
        <w:t xml:space="preserve"> </w:t>
      </w:r>
      <w:r w:rsidRPr="00396F17">
        <w:rPr>
          <w:noProof/>
          <w:color w:val="000000"/>
          <w:sz w:val="28"/>
          <w:szCs w:val="28"/>
        </w:rPr>
        <w:t>рабочих мест (в</w:t>
      </w:r>
      <w:r w:rsidR="00E16278" w:rsidRPr="00396F17">
        <w:rPr>
          <w:noProof/>
          <w:color w:val="000000"/>
          <w:sz w:val="28"/>
          <w:szCs w:val="28"/>
        </w:rPr>
        <w:t xml:space="preserve"> </w:t>
      </w:r>
      <w:r w:rsidRPr="00396F17">
        <w:rPr>
          <w:noProof/>
          <w:color w:val="000000"/>
          <w:sz w:val="28"/>
          <w:szCs w:val="28"/>
        </w:rPr>
        <w:t>каникулярный период) в том числе и для подростков.</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Своевременное выявление площадок, нуждающихся в ремонте и принятие мер по их восстановлению.</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4. Повышение социальной активности подростков, молодежи и их родителей в жизни местного сообщества.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5. Реальное обеспечение адресности и доступности социальной помощи и индивидуального</w:t>
      </w:r>
      <w:r w:rsidR="00E16278" w:rsidRPr="00396F17">
        <w:rPr>
          <w:noProof/>
          <w:color w:val="000000"/>
          <w:sz w:val="28"/>
          <w:szCs w:val="28"/>
        </w:rPr>
        <w:t xml:space="preserve"> </w:t>
      </w:r>
      <w:r w:rsidRPr="00396F17">
        <w:rPr>
          <w:noProof/>
          <w:color w:val="000000"/>
          <w:sz w:val="28"/>
          <w:szCs w:val="28"/>
        </w:rPr>
        <w:t>сопровождения</w:t>
      </w:r>
      <w:r w:rsidR="00E16278" w:rsidRPr="00396F17">
        <w:rPr>
          <w:noProof/>
          <w:color w:val="000000"/>
          <w:sz w:val="28"/>
          <w:szCs w:val="28"/>
        </w:rPr>
        <w:t xml:space="preserve"> </w:t>
      </w:r>
      <w:r w:rsidRPr="00396F17">
        <w:rPr>
          <w:noProof/>
          <w:color w:val="000000"/>
          <w:sz w:val="28"/>
          <w:szCs w:val="28"/>
        </w:rPr>
        <w:t>в</w:t>
      </w:r>
      <w:r w:rsidR="00E16278" w:rsidRPr="00396F17">
        <w:rPr>
          <w:noProof/>
          <w:color w:val="000000"/>
          <w:sz w:val="28"/>
          <w:szCs w:val="28"/>
        </w:rPr>
        <w:t xml:space="preserve"> </w:t>
      </w:r>
      <w:r w:rsidRPr="00396F17">
        <w:rPr>
          <w:noProof/>
          <w:color w:val="000000"/>
          <w:sz w:val="28"/>
          <w:szCs w:val="28"/>
        </w:rPr>
        <w:t>социуме</w:t>
      </w:r>
      <w:r w:rsidR="00E16278" w:rsidRPr="00396F17">
        <w:rPr>
          <w:noProof/>
          <w:color w:val="000000"/>
          <w:sz w:val="28"/>
          <w:szCs w:val="28"/>
        </w:rPr>
        <w:t xml:space="preserve"> </w:t>
      </w:r>
      <w:r w:rsidRPr="00396F17">
        <w:rPr>
          <w:noProof/>
          <w:color w:val="000000"/>
          <w:sz w:val="28"/>
          <w:szCs w:val="28"/>
        </w:rPr>
        <w:t>подростков и молодежи по месту жительства.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настоящее время</w:t>
      </w:r>
      <w:r w:rsidR="00E16278" w:rsidRPr="00396F17">
        <w:rPr>
          <w:noProof/>
          <w:color w:val="000000"/>
          <w:sz w:val="28"/>
          <w:szCs w:val="28"/>
        </w:rPr>
        <w:t xml:space="preserve"> </w:t>
      </w:r>
      <w:r w:rsidRPr="00396F17">
        <w:rPr>
          <w:noProof/>
          <w:color w:val="000000"/>
          <w:sz w:val="28"/>
          <w:szCs w:val="28"/>
        </w:rPr>
        <w:t>современное общество столкнулось с неизбежной проблемой полезной</w:t>
      </w:r>
      <w:r w:rsidR="00E16278" w:rsidRPr="00396F17">
        <w:rPr>
          <w:noProof/>
          <w:color w:val="000000"/>
          <w:sz w:val="28"/>
          <w:szCs w:val="28"/>
        </w:rPr>
        <w:t xml:space="preserve"> </w:t>
      </w:r>
      <w:r w:rsidRPr="00396F17">
        <w:rPr>
          <w:noProof/>
          <w:color w:val="000000"/>
          <w:sz w:val="28"/>
          <w:szCs w:val="28"/>
        </w:rPr>
        <w:t>организации</w:t>
      </w:r>
      <w:r w:rsidR="00E16278" w:rsidRPr="00396F17">
        <w:rPr>
          <w:noProof/>
          <w:color w:val="000000"/>
          <w:sz w:val="28"/>
          <w:szCs w:val="28"/>
        </w:rPr>
        <w:t xml:space="preserve"> </w:t>
      </w:r>
      <w:r w:rsidRPr="00396F17">
        <w:rPr>
          <w:noProof/>
          <w:color w:val="000000"/>
          <w:sz w:val="28"/>
          <w:szCs w:val="28"/>
        </w:rPr>
        <w:t xml:space="preserve">молодёжи. Кризис на лицо, поэтому в Краснодарском крае, как и во многих других регионах России, возникла острая необходимость решения этого актуального вопроса. Традиционные способы организации молодёжи исчерпали себя, поэтому необходимы новые, интересные и полезные идеи, способные изменить создавшуюся ситуацию.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Кореновском районе нужно создать функциональное объединение молодёжи, призванное многопланово решать возникающие вопросы, проблемы и предложения. И на этом этапе</w:t>
      </w:r>
      <w:r w:rsidR="00E16278" w:rsidRPr="00396F17">
        <w:rPr>
          <w:noProof/>
          <w:color w:val="000000"/>
          <w:sz w:val="28"/>
          <w:szCs w:val="28"/>
        </w:rPr>
        <w:t xml:space="preserve"> </w:t>
      </w:r>
      <w:r w:rsidRPr="00396F17">
        <w:rPr>
          <w:noProof/>
          <w:color w:val="000000"/>
          <w:sz w:val="28"/>
          <w:szCs w:val="28"/>
        </w:rPr>
        <w:t>важно</w:t>
      </w:r>
      <w:r w:rsidR="00E16278" w:rsidRPr="00396F17">
        <w:rPr>
          <w:noProof/>
          <w:color w:val="000000"/>
          <w:sz w:val="28"/>
          <w:szCs w:val="28"/>
        </w:rPr>
        <w:t xml:space="preserve"> </w:t>
      </w:r>
      <w:r w:rsidRPr="00396F17">
        <w:rPr>
          <w:noProof/>
          <w:color w:val="000000"/>
          <w:sz w:val="28"/>
          <w:szCs w:val="28"/>
        </w:rPr>
        <w:t>выбрать интересные, востребованные молодыми</w:t>
      </w:r>
      <w:r w:rsidR="00E16278" w:rsidRPr="00396F17">
        <w:rPr>
          <w:noProof/>
          <w:color w:val="000000"/>
          <w:sz w:val="28"/>
          <w:szCs w:val="28"/>
        </w:rPr>
        <w:t xml:space="preserve"> </w:t>
      </w:r>
      <w:r w:rsidRPr="00396F17">
        <w:rPr>
          <w:noProof/>
          <w:color w:val="000000"/>
          <w:sz w:val="28"/>
          <w:szCs w:val="28"/>
        </w:rPr>
        <w:t>людьми</w:t>
      </w:r>
      <w:r w:rsidR="00E16278" w:rsidRPr="00396F17">
        <w:rPr>
          <w:noProof/>
          <w:color w:val="000000"/>
          <w:sz w:val="28"/>
          <w:szCs w:val="28"/>
        </w:rPr>
        <w:t xml:space="preserve"> </w:t>
      </w:r>
      <w:r w:rsidRPr="00396F17">
        <w:rPr>
          <w:noProof/>
          <w:color w:val="000000"/>
          <w:sz w:val="28"/>
          <w:szCs w:val="28"/>
        </w:rPr>
        <w:t>направления в деятельности создаваемого объединения или организации. Как правило, молодёжь интересует здоровый образ жизни, культурный отдых, интеллектуальные игры, одним словом,</w:t>
      </w:r>
      <w:r w:rsidR="00E16278" w:rsidRPr="00396F17">
        <w:rPr>
          <w:noProof/>
          <w:color w:val="000000"/>
          <w:sz w:val="28"/>
          <w:szCs w:val="28"/>
        </w:rPr>
        <w:t xml:space="preserve"> </w:t>
      </w:r>
      <w:r w:rsidRPr="00396F17">
        <w:rPr>
          <w:noProof/>
          <w:color w:val="000000"/>
          <w:sz w:val="28"/>
          <w:szCs w:val="28"/>
        </w:rPr>
        <w:t>интересные акции и</w:t>
      </w:r>
      <w:r w:rsidR="00E16278" w:rsidRPr="00396F17">
        <w:rPr>
          <w:noProof/>
          <w:color w:val="000000"/>
          <w:sz w:val="28"/>
          <w:szCs w:val="28"/>
        </w:rPr>
        <w:t xml:space="preserve"> </w:t>
      </w:r>
      <w:r w:rsidRPr="00396F17">
        <w:rPr>
          <w:noProof/>
          <w:color w:val="000000"/>
          <w:sz w:val="28"/>
          <w:szCs w:val="28"/>
        </w:rPr>
        <w:t>мероприятия.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Важно и то, что на первом этапе возникнут определённые проблемы организационного порядка. Необходима чёткая организация и планирование. Если не заложить фундамент, не систематизировать работу дальнейшие шаги не принесут должного результата.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На втором этапе</w:t>
      </w:r>
      <w:r w:rsidR="00E16278" w:rsidRPr="00396F17">
        <w:rPr>
          <w:noProof/>
          <w:color w:val="000000"/>
          <w:sz w:val="28"/>
          <w:szCs w:val="28"/>
        </w:rPr>
        <w:t xml:space="preserve"> </w:t>
      </w:r>
      <w:r w:rsidRPr="00396F17">
        <w:rPr>
          <w:noProof/>
          <w:color w:val="000000"/>
          <w:sz w:val="28"/>
          <w:szCs w:val="28"/>
        </w:rPr>
        <w:t>необходимо обеспечить чёткую работу всех звеньев объединения. И в этом заключается вся сложность. Так как на местном уровне достаточно проблематично осуществить взаимодействие структур при достаточно ограниченных возможностях имеющейся базы. Не каждый руководитель</w:t>
      </w:r>
      <w:r w:rsidR="00E16278" w:rsidRPr="00396F17">
        <w:rPr>
          <w:noProof/>
          <w:color w:val="000000"/>
          <w:sz w:val="28"/>
          <w:szCs w:val="28"/>
        </w:rPr>
        <w:t xml:space="preserve"> </w:t>
      </w:r>
      <w:r w:rsidRPr="00396F17">
        <w:rPr>
          <w:noProof/>
          <w:color w:val="000000"/>
          <w:sz w:val="28"/>
          <w:szCs w:val="28"/>
        </w:rPr>
        <w:t xml:space="preserve">сможет оказать помощь и это, часто, становится камнем преткновения.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Третий этап требует разумной организации и постоянного саморазвития, время не терпит ждать и на смену прежним инициативам должны приходить новые. У каждого организатора такой работы свои методики, свои секреты. И выходя на краевой уровень, приходят другие возможности, а вместе с ними и другие сложности</w:t>
      </w:r>
    </w:p>
    <w:p w:rsidR="00057B80" w:rsidRPr="00396F17" w:rsidRDefault="006059B1" w:rsidP="00E16278">
      <w:pPr>
        <w:spacing w:line="360" w:lineRule="auto"/>
        <w:ind w:firstLine="709"/>
        <w:jc w:val="both"/>
        <w:rPr>
          <w:b/>
          <w:bCs/>
          <w:noProof/>
          <w:color w:val="000000"/>
          <w:sz w:val="28"/>
          <w:szCs w:val="28"/>
        </w:rPr>
      </w:pPr>
      <w:bookmarkStart w:id="156" w:name="_Toc74659651"/>
      <w:r w:rsidRPr="00396F17">
        <w:rPr>
          <w:noProof/>
          <w:color w:val="000000"/>
          <w:sz w:val="28"/>
          <w:szCs w:val="28"/>
        </w:rPr>
        <w:br w:type="page"/>
      </w:r>
      <w:r w:rsidR="00057B80" w:rsidRPr="00396F17">
        <w:rPr>
          <w:b/>
          <w:bCs/>
          <w:noProof/>
          <w:color w:val="000000"/>
          <w:sz w:val="28"/>
          <w:szCs w:val="28"/>
        </w:rPr>
        <w:t>Заключение</w:t>
      </w:r>
      <w:bookmarkEnd w:id="156"/>
    </w:p>
    <w:p w:rsidR="00057B80" w:rsidRPr="00396F17" w:rsidRDefault="00057B80" w:rsidP="00E16278">
      <w:pPr>
        <w:spacing w:line="360" w:lineRule="auto"/>
        <w:ind w:firstLine="709"/>
        <w:jc w:val="both"/>
        <w:rPr>
          <w:noProof/>
          <w:color w:val="000000"/>
          <w:sz w:val="28"/>
          <w:szCs w:val="28"/>
        </w:rPr>
      </w:pP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Целью дипломной работы явилось создание комплексной системы мер по реализации молодежной политики в муниципальном образовании, способствующей социализации, воспитанию, становлению и развитию молодого поколения. В ходе исследования был изучен и обобщен опыт деятельности органов местного самоуправления по</w:t>
      </w:r>
      <w:r w:rsidR="00E16278" w:rsidRPr="00396F17">
        <w:rPr>
          <w:noProof/>
          <w:color w:val="000000"/>
          <w:sz w:val="28"/>
          <w:szCs w:val="28"/>
        </w:rPr>
        <w:t xml:space="preserve"> </w:t>
      </w:r>
      <w:r w:rsidRPr="00396F17">
        <w:rPr>
          <w:noProof/>
          <w:color w:val="000000"/>
          <w:sz w:val="28"/>
          <w:szCs w:val="28"/>
        </w:rPr>
        <w:t>реализации молодежной политики (Кореновский</w:t>
      </w:r>
      <w:r w:rsidR="00E16278" w:rsidRPr="00396F17">
        <w:rPr>
          <w:noProof/>
          <w:color w:val="000000"/>
          <w:sz w:val="28"/>
          <w:szCs w:val="28"/>
        </w:rPr>
        <w:t xml:space="preserve"> </w:t>
      </w:r>
      <w:r w:rsidRPr="00396F17">
        <w:rPr>
          <w:noProof/>
          <w:color w:val="000000"/>
          <w:sz w:val="28"/>
          <w:szCs w:val="28"/>
        </w:rPr>
        <w:t>район). Анализ результатов исследования позволяет сделать следующий вывод:</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Реализация государственной молодежной политики в муниципальном образовании серьезно осложняется проблемами институционального характера. Это выражено:</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нереалистичности многих целей и задач в области государственной молодежной политики для современного российского общества.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недостаточной научной обоснованности государственной молодежной политики, в отсутствии логической скоординированности с другими сферами государственной политики, приводящей к определенной искусственной замкнутости молодежной проблематики относительно других направлений деятельности (социальная политика, кадровая политика, вопросы обеспечения образования, социализации и воспитания и др.).</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w:t>
      </w:r>
      <w:r w:rsidR="00E16278" w:rsidRPr="00396F17">
        <w:rPr>
          <w:noProof/>
          <w:color w:val="000000"/>
          <w:sz w:val="28"/>
          <w:szCs w:val="28"/>
        </w:rPr>
        <w:t xml:space="preserve"> </w:t>
      </w:r>
      <w:r w:rsidRPr="00396F17">
        <w:rPr>
          <w:noProof/>
          <w:color w:val="000000"/>
          <w:sz w:val="28"/>
          <w:szCs w:val="28"/>
        </w:rPr>
        <w:t>неразработанности нормативной правовой базы.</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отсутствии законодательного закрепления понятия «молодежь»” как единой социальной группы по показателям критерия «возраст», без учета региональной, профессиональной, социальной, этической и иной дифференциации.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отсутствии соответствующей потребностям</w:t>
      </w:r>
      <w:r w:rsidR="00E16278" w:rsidRPr="00396F17">
        <w:rPr>
          <w:noProof/>
          <w:color w:val="000000"/>
          <w:sz w:val="28"/>
          <w:szCs w:val="28"/>
        </w:rPr>
        <w:t xml:space="preserve"> </w:t>
      </w:r>
      <w:r w:rsidRPr="00396F17">
        <w:rPr>
          <w:noProof/>
          <w:color w:val="000000"/>
          <w:sz w:val="28"/>
          <w:szCs w:val="28"/>
        </w:rPr>
        <w:t>инфраструктуры учреждений по работе с молодежью, направлений их деятельности, адекватно отвечающим потребностям, интересам и проблемам молодежной сферы.</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дезинтеграции деятельности в данной сфере профильных органов государственного управления и их учреждений.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преобладании в реализации государственной молодежной политики «мероприятийного» подхода.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недостаточном уровне кадрового и финансового обеспечения государственной молодежной политики.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отсутствии на местном уровне системы диагностики и комплексного социального мониторинга состояния молодежной сферы.</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 отсутствии единого информационного банка данных о действующих в сферах государственной молодежной политики государственных органах управления, их учреждениях, профильных направлениях.</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В</w:t>
      </w:r>
      <w:r w:rsidR="00E16278" w:rsidRPr="00396F17">
        <w:rPr>
          <w:noProof/>
          <w:color w:val="000000"/>
          <w:sz w:val="28"/>
          <w:szCs w:val="28"/>
        </w:rPr>
        <w:t xml:space="preserve"> </w:t>
      </w:r>
      <w:r w:rsidRPr="00396F17">
        <w:rPr>
          <w:noProof/>
          <w:color w:val="000000"/>
          <w:sz w:val="28"/>
          <w:szCs w:val="28"/>
        </w:rPr>
        <w:t>деятельности, социальных, педагогических и иных технологий работы с молодежью.</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Таким образом, в настоящее время реализация молодежной политики в муниципальном образовании как сфера деятельности находится в стадии становления. Ее осуществление основывается на координации деятельности всех органов, осуществляющих социальную политику государства, нормативном, правовом, управленческом, финансовом ее обеспечении. Практически ее реализация встретила (и встречает) большие трудности и требует нового концептуального оформления.</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Практическая значимость исследования состоит в том, что его результаты, основные выводы и обобщения способствуют более глубокому пониманию содержания молодежной политики и осмыслению механизма ее реализации в муниципальном образовании.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Изучение поставленных в работе проблем, выводы, к которым привели результаты исследования дают основание сформулировать рекомендации для успешной реализации молодежной политики на местном уровне: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разграничение функций в области организационно-правового подхода к реализации государственной молодежной политики как межотраслевой сферы, с одной стороны, и как самостоятельной отрасли, имеющей свои институты, организационно-финансовые механизмы, систему соподчиненности, собственные кадровое, информационное, научно-методическое обеспечение, стандарты деятельности;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формализованный механизм ежегодного мониторинга положения молодежи, процессов в молодежной среде, состояния реализации государственной молодежной политики</w:t>
      </w:r>
      <w:r w:rsidR="00E16278" w:rsidRPr="00396F17">
        <w:rPr>
          <w:noProof/>
          <w:color w:val="000000"/>
          <w:sz w:val="28"/>
          <w:szCs w:val="28"/>
        </w:rPr>
        <w:t xml:space="preserve"> </w:t>
      </w:r>
      <w:r w:rsidRPr="00396F17">
        <w:rPr>
          <w:noProof/>
          <w:color w:val="000000"/>
          <w:sz w:val="28"/>
          <w:szCs w:val="28"/>
        </w:rPr>
        <w:t>в муниципальном образовании и институтов, обеспечивающих ее;</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требуется более эффективная и комплексная кадровая политика, подключение подготовленных работников к выполнению вновь разрабатываемых проектов;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 xml:space="preserve">формирование соответствующих банков данных, учебно-методическое сопровождение профильных программ; </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Кроме того, необходимо разработать план мероприятий комитета по делам молодежи по противодействию злоупотреблении наркотиками на 2004-2007 г.г., в котором основной упор делался бы на работу по месту жительства, индивидуальное сопровождение подростков категории «риска» и работу с их родителями, а также расширение сети социокультурных образований.</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Нужно осуществлять дальнейшую работу по краевой программе «Постскриптум». По программе «Постскриптум» в Кореновском районе закреплено 26 девочек-подростков. На данный момент ведется дневник индивидуального сопровождения, девочки вовлекаются в мероприятия комитета по делам молодежи, в работу «Молодежной общественной редакции» газеты «Молодежный меридиан», в клубы. Необходимо обеспечить индивидуальное сопровождение для каждого подростка, вовлекать в клубную работу и увеличить число подростков, задействованных в этой программе.</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Перспективным направлением является создание молодежного предприятия. Это позволит создать около 30 рабочих мест для несовершеннолетних граждан и до 10 дополнительных рабочих мест для молодых специалистов города.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Рекомендуется так же</w:t>
      </w:r>
      <w:r w:rsidR="00E16278" w:rsidRPr="00396F17">
        <w:rPr>
          <w:noProof/>
          <w:color w:val="000000"/>
          <w:sz w:val="28"/>
          <w:szCs w:val="28"/>
        </w:rPr>
        <w:t xml:space="preserve"> </w:t>
      </w:r>
      <w:r w:rsidRPr="00396F17">
        <w:rPr>
          <w:noProof/>
          <w:color w:val="000000"/>
          <w:sz w:val="28"/>
          <w:szCs w:val="28"/>
        </w:rPr>
        <w:t>создание психологической службы подготовки и помощи молодежи.</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По итогам проведения летнее-оздоровительной компании 2003 года- очевидна необходимость создания собственной базы для летнего оздоровления подростков и молодежи. Необходима работа оздоровительной площадки (6 смен по 18 дней и лагеря (4 смены по 14 дней) на базе Ейского филиала ГУ «Геленджикская крейсерско-парусная школа», а также 2 смены для студентов на косе Долгая ст. Должансокй Ейского района.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Необходимо открыть комплексный центр социального обслуживания молодежи, который будет включать в себя сеть клубов по месту жительства.</w:t>
      </w:r>
    </w:p>
    <w:p w:rsidR="00057B80" w:rsidRPr="00396F17" w:rsidRDefault="00057B80" w:rsidP="00E16278">
      <w:pPr>
        <w:spacing w:line="360" w:lineRule="auto"/>
        <w:ind w:firstLine="709"/>
        <w:jc w:val="both"/>
        <w:rPr>
          <w:noProof/>
          <w:color w:val="000000"/>
          <w:sz w:val="28"/>
          <w:szCs w:val="28"/>
        </w:rPr>
      </w:pPr>
      <w:r w:rsidRPr="00396F17">
        <w:rPr>
          <w:noProof/>
          <w:color w:val="000000"/>
          <w:sz w:val="28"/>
          <w:szCs w:val="28"/>
        </w:rPr>
        <w:t>Реализация этих мер, на наш взгляд, будет способствовать повышению эффективности управления</w:t>
      </w:r>
      <w:r w:rsidR="00E16278" w:rsidRPr="00396F17">
        <w:rPr>
          <w:noProof/>
          <w:color w:val="000000"/>
          <w:sz w:val="28"/>
          <w:szCs w:val="28"/>
        </w:rPr>
        <w:t xml:space="preserve"> </w:t>
      </w:r>
      <w:r w:rsidRPr="00396F17">
        <w:rPr>
          <w:noProof/>
          <w:color w:val="000000"/>
          <w:sz w:val="28"/>
          <w:szCs w:val="28"/>
        </w:rPr>
        <w:t>молодежной политикой на местном уровне.</w:t>
      </w:r>
    </w:p>
    <w:p w:rsidR="00057B80" w:rsidRPr="00396F17" w:rsidRDefault="006059B1" w:rsidP="00E16278">
      <w:pPr>
        <w:spacing w:line="360" w:lineRule="auto"/>
        <w:ind w:firstLine="709"/>
        <w:jc w:val="both"/>
        <w:rPr>
          <w:b/>
          <w:bCs/>
          <w:noProof/>
          <w:color w:val="000000"/>
          <w:sz w:val="28"/>
          <w:szCs w:val="28"/>
        </w:rPr>
      </w:pPr>
      <w:bookmarkStart w:id="157" w:name="_Toc74659494"/>
      <w:bookmarkStart w:id="158" w:name="_Toc74659515"/>
      <w:bookmarkStart w:id="159" w:name="_Toc74659545"/>
      <w:bookmarkStart w:id="160" w:name="_Toc74659569"/>
      <w:bookmarkStart w:id="161" w:name="_Toc74659652"/>
      <w:r w:rsidRPr="00396F17">
        <w:rPr>
          <w:noProof/>
          <w:color w:val="000000"/>
          <w:sz w:val="28"/>
          <w:szCs w:val="28"/>
        </w:rPr>
        <w:br w:type="page"/>
      </w:r>
      <w:r w:rsidR="00057B80" w:rsidRPr="00396F17">
        <w:rPr>
          <w:b/>
          <w:bCs/>
          <w:noProof/>
          <w:color w:val="000000"/>
          <w:sz w:val="28"/>
          <w:szCs w:val="28"/>
        </w:rPr>
        <w:t>Список использованных источников</w:t>
      </w:r>
      <w:bookmarkEnd w:id="157"/>
      <w:bookmarkEnd w:id="158"/>
      <w:bookmarkEnd w:id="159"/>
      <w:bookmarkEnd w:id="160"/>
      <w:bookmarkEnd w:id="161"/>
    </w:p>
    <w:p w:rsidR="00057B80" w:rsidRPr="00396F17" w:rsidRDefault="00057B80" w:rsidP="00E16278">
      <w:pPr>
        <w:spacing w:line="360" w:lineRule="auto"/>
        <w:ind w:firstLine="709"/>
        <w:jc w:val="both"/>
        <w:rPr>
          <w:noProof/>
          <w:color w:val="000000"/>
          <w:sz w:val="28"/>
          <w:szCs w:val="28"/>
        </w:rPr>
      </w:pP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Абрамов В.Н. Многопартийность в постсоветской России</w:t>
      </w:r>
      <w:r w:rsidR="00E16278" w:rsidRPr="00396F17">
        <w:rPr>
          <w:noProof/>
          <w:color w:val="000000"/>
          <w:sz w:val="28"/>
          <w:szCs w:val="28"/>
        </w:rPr>
        <w:t>:</w:t>
      </w:r>
      <w:r w:rsidRPr="00396F17">
        <w:rPr>
          <w:noProof/>
          <w:color w:val="000000"/>
          <w:sz w:val="28"/>
          <w:szCs w:val="28"/>
        </w:rPr>
        <w:t>тенденции</w:t>
      </w:r>
      <w:r w:rsidR="00E16278" w:rsidRPr="00396F17">
        <w:rPr>
          <w:noProof/>
          <w:color w:val="000000"/>
          <w:sz w:val="28"/>
          <w:szCs w:val="28"/>
        </w:rPr>
        <w:t>,</w:t>
      </w:r>
      <w:r w:rsidRPr="00396F17">
        <w:rPr>
          <w:noProof/>
          <w:color w:val="000000"/>
          <w:sz w:val="28"/>
          <w:szCs w:val="28"/>
        </w:rPr>
        <w:t xml:space="preserve"> проблемы, общественные потребности</w:t>
      </w:r>
      <w:r w:rsidR="00E16278" w:rsidRPr="00396F17">
        <w:rPr>
          <w:noProof/>
          <w:color w:val="000000"/>
          <w:sz w:val="28"/>
          <w:szCs w:val="28"/>
        </w:rPr>
        <w:t>.</w:t>
      </w:r>
      <w:r w:rsidRPr="00396F17">
        <w:rPr>
          <w:noProof/>
          <w:color w:val="000000"/>
          <w:sz w:val="28"/>
          <w:szCs w:val="28"/>
        </w:rPr>
        <w:t xml:space="preserve"> М., 1997.</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Ажаев В.С.</w:t>
      </w:r>
      <w:r w:rsidR="00E16278" w:rsidRPr="00396F17">
        <w:rPr>
          <w:noProof/>
          <w:color w:val="000000"/>
          <w:sz w:val="28"/>
          <w:szCs w:val="28"/>
        </w:rPr>
        <w:t>,</w:t>
      </w:r>
      <w:r w:rsidRPr="00396F17">
        <w:rPr>
          <w:noProof/>
          <w:color w:val="000000"/>
          <w:sz w:val="28"/>
          <w:szCs w:val="28"/>
        </w:rPr>
        <w:t xml:space="preserve"> Е.В. Ананьев</w:t>
      </w:r>
      <w:r w:rsidR="00E16278" w:rsidRPr="00396F17">
        <w:rPr>
          <w:noProof/>
          <w:color w:val="000000"/>
          <w:sz w:val="28"/>
          <w:szCs w:val="28"/>
        </w:rPr>
        <w:t>,</w:t>
      </w:r>
      <w:r w:rsidRPr="00396F17">
        <w:rPr>
          <w:noProof/>
          <w:color w:val="000000"/>
          <w:sz w:val="28"/>
          <w:szCs w:val="28"/>
        </w:rPr>
        <w:t xml:space="preserve"> К.С. Гаджиев. Политическая культура: теория и национальные модели / Отв. Ред.Гаджиев М.: Интерпракс</w:t>
      </w:r>
      <w:r w:rsidR="00E16278" w:rsidRPr="00396F17">
        <w:rPr>
          <w:noProof/>
          <w:color w:val="000000"/>
          <w:sz w:val="28"/>
          <w:szCs w:val="28"/>
        </w:rPr>
        <w:t>,</w:t>
      </w:r>
      <w:r w:rsidRPr="00396F17">
        <w:rPr>
          <w:noProof/>
          <w:color w:val="000000"/>
          <w:sz w:val="28"/>
          <w:szCs w:val="28"/>
        </w:rPr>
        <w:t>1994.</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Арутюнян Л.Н.</w:t>
      </w:r>
      <w:r w:rsidR="00E16278" w:rsidRPr="00396F17">
        <w:rPr>
          <w:noProof/>
          <w:color w:val="000000"/>
          <w:sz w:val="28"/>
          <w:szCs w:val="28"/>
        </w:rPr>
        <w:t xml:space="preserve"> </w:t>
      </w:r>
      <w:r w:rsidRPr="00396F17">
        <w:rPr>
          <w:noProof/>
          <w:color w:val="000000"/>
          <w:sz w:val="28"/>
          <w:szCs w:val="28"/>
        </w:rPr>
        <w:t>Политическая культура: процессы формирования и изменения (о некоторых гипотетических основаниях одной теоретической модели) Образы власти в политической культуре России / Под ред. Е.Б. Шестопал. М.: МОНФ, 2000.</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Вебер М.С.</w:t>
      </w:r>
      <w:r w:rsidR="00E16278" w:rsidRPr="00396F17">
        <w:rPr>
          <w:noProof/>
          <w:color w:val="000000"/>
          <w:sz w:val="28"/>
          <w:szCs w:val="28"/>
        </w:rPr>
        <w:t xml:space="preserve"> </w:t>
      </w:r>
      <w:r w:rsidRPr="00396F17">
        <w:rPr>
          <w:noProof/>
          <w:color w:val="000000"/>
          <w:sz w:val="28"/>
          <w:szCs w:val="28"/>
        </w:rPr>
        <w:t>Избранные произведения /Пер. с нем. /Сост., общ. ред. и послесл. Ю.Н.Давыдова; предисл. П.П.Гайденко. М.,1990.</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Вятр Е. Социология политических отношений. М., 1979</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Гавра Д.П.</w:t>
      </w:r>
      <w:r w:rsidR="00E16278" w:rsidRPr="00396F17">
        <w:rPr>
          <w:noProof/>
          <w:color w:val="000000"/>
          <w:sz w:val="28"/>
          <w:szCs w:val="28"/>
        </w:rPr>
        <w:t>,</w:t>
      </w:r>
      <w:r w:rsidRPr="00396F17">
        <w:rPr>
          <w:noProof/>
          <w:color w:val="000000"/>
          <w:sz w:val="28"/>
          <w:szCs w:val="28"/>
        </w:rPr>
        <w:t xml:space="preserve"> Соколов Н.П. Исследование политических ориентаций // Социол. Исслед, 1999.№1</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Гаджиев К. и др. Политическая культура и политическое сознание</w:t>
      </w:r>
      <w:r w:rsidR="00E16278" w:rsidRPr="00396F17">
        <w:rPr>
          <w:noProof/>
          <w:color w:val="000000"/>
          <w:sz w:val="28"/>
          <w:szCs w:val="28"/>
        </w:rPr>
        <w:t xml:space="preserve"> </w:t>
      </w:r>
      <w:r w:rsidRPr="00396F17">
        <w:rPr>
          <w:noProof/>
          <w:color w:val="000000"/>
          <w:sz w:val="28"/>
          <w:szCs w:val="28"/>
        </w:rPr>
        <w:t>Политическая культура</w:t>
      </w:r>
      <w:r w:rsidR="00E16278" w:rsidRPr="00396F17">
        <w:rPr>
          <w:noProof/>
          <w:color w:val="000000"/>
          <w:sz w:val="28"/>
          <w:szCs w:val="28"/>
        </w:rPr>
        <w:t>,</w:t>
      </w:r>
      <w:r w:rsidRPr="00396F17">
        <w:rPr>
          <w:noProof/>
          <w:color w:val="000000"/>
          <w:sz w:val="28"/>
          <w:szCs w:val="28"/>
        </w:rPr>
        <w:t>теория и национальные модели /Отв. Ред.Гаджиев К.С. М.: Интерпракс, 1994.</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Государственный комитет РФ по делам молодежи</w:t>
      </w:r>
      <w:r w:rsidR="00E16278" w:rsidRPr="00396F17">
        <w:rPr>
          <w:noProof/>
          <w:color w:val="000000"/>
          <w:sz w:val="28"/>
          <w:szCs w:val="28"/>
        </w:rPr>
        <w:t>.</w:t>
      </w:r>
      <w:r w:rsidRPr="00396F17">
        <w:rPr>
          <w:noProof/>
          <w:color w:val="000000"/>
          <w:sz w:val="28"/>
          <w:szCs w:val="28"/>
        </w:rPr>
        <w:t>М.,1998</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Григорьев С.И. 17 –летние россияне 1997 года: сочетание либеральных и антилиберальных ориентаций // Социол.исслед.1999. №8</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Гудименко Д.В. Политическая культура России</w:t>
      </w:r>
      <w:r w:rsidR="00E16278" w:rsidRPr="00396F17">
        <w:rPr>
          <w:noProof/>
          <w:color w:val="000000"/>
          <w:sz w:val="28"/>
          <w:szCs w:val="28"/>
        </w:rPr>
        <w:t>:</w:t>
      </w:r>
      <w:r w:rsidRPr="00396F17">
        <w:rPr>
          <w:noProof/>
          <w:color w:val="000000"/>
          <w:sz w:val="28"/>
          <w:szCs w:val="28"/>
        </w:rPr>
        <w:t>преемственность эпох. //Полис</w:t>
      </w:r>
      <w:r w:rsidR="00E16278" w:rsidRPr="00396F17">
        <w:rPr>
          <w:noProof/>
          <w:color w:val="000000"/>
          <w:sz w:val="28"/>
          <w:szCs w:val="28"/>
        </w:rPr>
        <w:t>,</w:t>
      </w:r>
      <w:r w:rsidRPr="00396F17">
        <w:rPr>
          <w:noProof/>
          <w:color w:val="000000"/>
          <w:sz w:val="28"/>
          <w:szCs w:val="28"/>
        </w:rPr>
        <w:t xml:space="preserve"> 1994</w:t>
      </w:r>
      <w:r w:rsidR="00E16278" w:rsidRPr="00396F17">
        <w:rPr>
          <w:noProof/>
          <w:color w:val="000000"/>
          <w:sz w:val="28"/>
          <w:szCs w:val="28"/>
        </w:rPr>
        <w:t>.</w:t>
      </w:r>
      <w:r w:rsidRPr="00396F17">
        <w:rPr>
          <w:noProof/>
          <w:color w:val="000000"/>
          <w:sz w:val="28"/>
          <w:szCs w:val="28"/>
        </w:rPr>
        <w:t>№2</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Гумилев Л.Н. От Руси до России</w:t>
      </w:r>
      <w:r w:rsidR="00E16278" w:rsidRPr="00396F17">
        <w:rPr>
          <w:noProof/>
          <w:color w:val="000000"/>
          <w:sz w:val="28"/>
          <w:szCs w:val="28"/>
        </w:rPr>
        <w:t>.</w:t>
      </w:r>
      <w:r w:rsidRPr="00396F17">
        <w:rPr>
          <w:noProof/>
          <w:color w:val="000000"/>
          <w:sz w:val="28"/>
          <w:szCs w:val="28"/>
        </w:rPr>
        <w:t xml:space="preserve"> Очерки этнической истории</w:t>
      </w:r>
      <w:r w:rsidR="00E16278" w:rsidRPr="00396F17">
        <w:rPr>
          <w:noProof/>
          <w:color w:val="000000"/>
          <w:sz w:val="28"/>
          <w:szCs w:val="28"/>
        </w:rPr>
        <w:t xml:space="preserve"> </w:t>
      </w:r>
      <w:r w:rsidRPr="00396F17">
        <w:rPr>
          <w:noProof/>
          <w:color w:val="000000"/>
          <w:sz w:val="28"/>
          <w:szCs w:val="28"/>
        </w:rPr>
        <w:t>М.: Айрис-Пресс Рольф, 2000.</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Достоевский Ф. М. Дневник писателя за 1822 г. – Россия и Европа</w:t>
      </w:r>
      <w:r w:rsidR="00E16278" w:rsidRPr="00396F17">
        <w:rPr>
          <w:noProof/>
          <w:color w:val="000000"/>
          <w:sz w:val="28"/>
          <w:szCs w:val="28"/>
        </w:rPr>
        <w:t>:</w:t>
      </w:r>
      <w:r w:rsidRPr="00396F17">
        <w:rPr>
          <w:noProof/>
          <w:color w:val="000000"/>
          <w:sz w:val="28"/>
          <w:szCs w:val="28"/>
        </w:rPr>
        <w:t xml:space="preserve"> опыт соборного анализа</w:t>
      </w:r>
      <w:r w:rsidR="00E16278" w:rsidRPr="00396F17">
        <w:rPr>
          <w:noProof/>
          <w:color w:val="000000"/>
          <w:sz w:val="28"/>
          <w:szCs w:val="28"/>
        </w:rPr>
        <w:t>.</w:t>
      </w:r>
      <w:r w:rsidRPr="00396F17">
        <w:rPr>
          <w:noProof/>
          <w:color w:val="000000"/>
          <w:sz w:val="28"/>
          <w:szCs w:val="28"/>
        </w:rPr>
        <w:t xml:space="preserve"> М.,1992.</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Дубова,И.Г</w:t>
      </w:r>
      <w:r w:rsidR="00E16278" w:rsidRPr="00396F17">
        <w:rPr>
          <w:noProof/>
          <w:color w:val="000000"/>
          <w:sz w:val="28"/>
          <w:szCs w:val="28"/>
        </w:rPr>
        <w:t>.</w:t>
      </w:r>
      <w:r w:rsidRPr="00396F17">
        <w:rPr>
          <w:noProof/>
          <w:color w:val="000000"/>
          <w:sz w:val="28"/>
          <w:szCs w:val="28"/>
        </w:rPr>
        <w:t>Ментальность россиян(специфика сознания больших групп населения России). М.,1997.</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Замятина Н.Ю. Когнитивно-географическое изучение региональных политических процессов.</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Захаров А., Народные образы власти //Полис, 1998</w:t>
      </w:r>
      <w:r w:rsidR="00E16278" w:rsidRPr="00396F17">
        <w:rPr>
          <w:noProof/>
          <w:color w:val="000000"/>
          <w:sz w:val="28"/>
          <w:szCs w:val="28"/>
        </w:rPr>
        <w:t>.</w:t>
      </w:r>
      <w:r w:rsidRPr="00396F17">
        <w:rPr>
          <w:noProof/>
          <w:color w:val="000000"/>
          <w:sz w:val="28"/>
          <w:szCs w:val="28"/>
        </w:rPr>
        <w:t>№1</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Зборовский Г.Е. Социология образования: В 2 ч., Екатеринбург,1993-1994.Ч. 1.</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К.Н. Костюк Политическая мораль и политическая этика в России</w:t>
      </w:r>
      <w:r w:rsidR="00E16278" w:rsidRPr="00396F17">
        <w:rPr>
          <w:noProof/>
          <w:color w:val="000000"/>
          <w:sz w:val="28"/>
          <w:szCs w:val="28"/>
        </w:rPr>
        <w:t xml:space="preserve"> </w:t>
      </w:r>
      <w:r w:rsidRPr="00396F17">
        <w:rPr>
          <w:noProof/>
          <w:color w:val="000000"/>
          <w:sz w:val="28"/>
          <w:szCs w:val="28"/>
        </w:rPr>
        <w:t>//Вопросы философии. 2000</w:t>
      </w:r>
      <w:r w:rsidR="00E16278" w:rsidRPr="00396F17">
        <w:rPr>
          <w:noProof/>
          <w:color w:val="000000"/>
          <w:sz w:val="28"/>
          <w:szCs w:val="28"/>
        </w:rPr>
        <w:t>.</w:t>
      </w:r>
      <w:r w:rsidRPr="00396F17">
        <w:rPr>
          <w:noProof/>
          <w:color w:val="000000"/>
          <w:sz w:val="28"/>
          <w:szCs w:val="28"/>
        </w:rPr>
        <w:t xml:space="preserve"> №2.</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Капустин Б.Г. Кризис ценностей и шансы российского либерализма // Политические исследования. 1992,</w:t>
      </w:r>
      <w:r w:rsidR="00E16278" w:rsidRPr="00396F17">
        <w:rPr>
          <w:noProof/>
          <w:color w:val="000000"/>
          <w:sz w:val="28"/>
          <w:szCs w:val="28"/>
        </w:rPr>
        <w:t xml:space="preserve"> </w:t>
      </w:r>
      <w:r w:rsidRPr="00396F17">
        <w:rPr>
          <w:noProof/>
          <w:color w:val="000000"/>
          <w:sz w:val="28"/>
          <w:szCs w:val="28"/>
        </w:rPr>
        <w:t xml:space="preserve">С. 79. №5-6. </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Катаев С. Молодежь как социокультурная общность в аспекте межпоколенческих отношений</w:t>
      </w:r>
      <w:r w:rsidR="00E16278" w:rsidRPr="00396F17">
        <w:rPr>
          <w:noProof/>
          <w:color w:val="000000"/>
          <w:sz w:val="28"/>
          <w:szCs w:val="28"/>
        </w:rPr>
        <w:t>.</w:t>
      </w:r>
      <w:r w:rsidRPr="00396F17">
        <w:rPr>
          <w:noProof/>
          <w:color w:val="000000"/>
          <w:sz w:val="28"/>
          <w:szCs w:val="28"/>
        </w:rPr>
        <w:t>М.: РИК-М,1993.</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Костомаров Н.И. Русская история в жизнеописании ее главнейших деятелей</w:t>
      </w:r>
      <w:r w:rsidR="00E16278" w:rsidRPr="00396F17">
        <w:rPr>
          <w:noProof/>
          <w:color w:val="000000"/>
          <w:sz w:val="28"/>
          <w:szCs w:val="28"/>
        </w:rPr>
        <w:t>.</w:t>
      </w:r>
      <w:r w:rsidRPr="00396F17">
        <w:rPr>
          <w:noProof/>
          <w:color w:val="000000"/>
          <w:sz w:val="28"/>
          <w:szCs w:val="28"/>
        </w:rPr>
        <w:t>СПб. 1998</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Крадин Н.Н.. Элементы традиционной власти в постсоветской политической культуре: антропологический подход. Образы власти в политической культуре России М.: МОНФ, 2000.</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Краснов Б.И. Теория власти и властных отношений.//Социально-политический журнал</w:t>
      </w:r>
      <w:r w:rsidR="00E16278" w:rsidRPr="00396F17">
        <w:rPr>
          <w:noProof/>
          <w:color w:val="000000"/>
          <w:sz w:val="28"/>
          <w:szCs w:val="28"/>
        </w:rPr>
        <w:t>,</w:t>
      </w:r>
      <w:r w:rsidRPr="00396F17">
        <w:rPr>
          <w:noProof/>
          <w:color w:val="000000"/>
          <w:sz w:val="28"/>
          <w:szCs w:val="28"/>
        </w:rPr>
        <w:t>1994. №6.</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Кувалдин В. Президентство в контексте российских реформ. СПб. 1998.</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Кулик А. Партийная демократия: политические партии в формировании открытого общества на Западе и в России. М., 1997.</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Макаренко Б. Феномен политического лидерства в восприятии общественного мнения //Вестник РОПЦ. 1996.№2.</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Макаренко Б. Феномен политического лидерства в восприятии общественного мнения //Вестник РОПЦ. 1996.№2.</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Малинова О.Ю..Либерализм и политическая культура современной России</w:t>
      </w:r>
      <w:r w:rsidR="00E16278" w:rsidRPr="00396F17">
        <w:rPr>
          <w:noProof/>
          <w:color w:val="000000"/>
          <w:sz w:val="28"/>
          <w:szCs w:val="28"/>
        </w:rPr>
        <w:t xml:space="preserve"> </w:t>
      </w:r>
      <w:r w:rsidRPr="00396F17">
        <w:rPr>
          <w:noProof/>
          <w:color w:val="000000"/>
          <w:sz w:val="28"/>
          <w:szCs w:val="28"/>
        </w:rPr>
        <w:t>(на примере анализа партийных идеологий) Образы власти в политической культуре. М.: МОНФ, 2000.</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Малютин М., Юсуповский А.. Расстановка политических сил в России и прогноз их роли в ближайшей перспективе. М., 1993.</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Маркс К. Восемнадцатое брюмера Луи Бонапарта // Маркс К., Энгельс Ф. Соч. 2-е изд. Т. 8</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Молодежный парламент в е</w:t>
      </w:r>
      <w:r w:rsidR="00E16278" w:rsidRPr="00396F17">
        <w:rPr>
          <w:noProof/>
          <w:color w:val="000000"/>
          <w:sz w:val="28"/>
          <w:szCs w:val="28"/>
        </w:rPr>
        <w:t xml:space="preserve">. </w:t>
      </w:r>
      <w:r w:rsidRPr="00396F17">
        <w:rPr>
          <w:noProof/>
          <w:color w:val="000000"/>
          <w:sz w:val="28"/>
          <w:szCs w:val="28"/>
        </w:rPr>
        <w:t xml:space="preserve">http://www..saratov.ru </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Нестерова С.В. Некоторые особенности восприятия политических лидеров в современной России. Образы власти в политической культуре России / М., 2000.</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 xml:space="preserve">Олещук В.А., Прибыловский В.В., Рейтблат М.Н. Парламентские партии, движения, объединения. http://www.panorama.ru:8101/partie/index.shtml. </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Осипов А.М. Общество и образование Новгород,1998.</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Пантин В., Лапкин В. Ценностные ориентации россиян в 90-е годы М., 1999</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 xml:space="preserve">Парсонс Т. Система современных обществ. М., 1997. </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 xml:space="preserve">Пивоваров Ю.С. Политическая культура пореформенной России. М., 1994. </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Политическая культура в современной России</w:t>
      </w:r>
      <w:r w:rsidR="00E16278" w:rsidRPr="00396F17">
        <w:rPr>
          <w:noProof/>
          <w:color w:val="000000"/>
          <w:sz w:val="28"/>
          <w:szCs w:val="28"/>
        </w:rPr>
        <w:t>:</w:t>
      </w:r>
      <w:r w:rsidRPr="00396F17">
        <w:rPr>
          <w:noProof/>
          <w:color w:val="000000"/>
          <w:sz w:val="28"/>
          <w:szCs w:val="28"/>
        </w:rPr>
        <w:t xml:space="preserve"> региональная</w:t>
      </w:r>
      <w:r w:rsidR="00E16278" w:rsidRPr="00396F17">
        <w:rPr>
          <w:noProof/>
          <w:color w:val="000000"/>
          <w:sz w:val="28"/>
          <w:szCs w:val="28"/>
        </w:rPr>
        <w:t>,</w:t>
      </w:r>
      <w:r w:rsidRPr="00396F17">
        <w:rPr>
          <w:noProof/>
          <w:color w:val="000000"/>
          <w:sz w:val="28"/>
          <w:szCs w:val="28"/>
        </w:rPr>
        <w:t xml:space="preserve"> национальная и международная перспектива.. Самарский Государственный университет</w:t>
      </w:r>
      <w:r w:rsidR="00E16278" w:rsidRPr="00396F17">
        <w:rPr>
          <w:noProof/>
          <w:color w:val="000000"/>
          <w:sz w:val="28"/>
          <w:szCs w:val="28"/>
        </w:rPr>
        <w:t>.</w:t>
      </w:r>
      <w:r w:rsidRPr="00396F17">
        <w:rPr>
          <w:noProof/>
          <w:color w:val="000000"/>
          <w:sz w:val="28"/>
          <w:szCs w:val="28"/>
        </w:rPr>
        <w:t>Информационное агенство США., 1997.</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Ручкин Б. Молодежь и становление новой России //Социол. исслед. 1998</w:t>
      </w:r>
      <w:r w:rsidR="00E16278" w:rsidRPr="00396F17">
        <w:rPr>
          <w:noProof/>
          <w:color w:val="000000"/>
          <w:sz w:val="28"/>
          <w:szCs w:val="28"/>
        </w:rPr>
        <w:t>.</w:t>
      </w:r>
      <w:r w:rsidRPr="00396F17">
        <w:rPr>
          <w:noProof/>
          <w:color w:val="000000"/>
          <w:sz w:val="28"/>
          <w:szCs w:val="28"/>
        </w:rPr>
        <w:t>№5</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 xml:space="preserve">Соловьев А.И. Политическая культура: Проблемное поле метатеории // Вестник Московского ун-та. Серия 12. 1995. №2,3. </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Троянов И.Я. О возникновении монархии в России</w:t>
      </w:r>
      <w:r w:rsidR="00E16278" w:rsidRPr="00396F17">
        <w:rPr>
          <w:noProof/>
          <w:color w:val="000000"/>
          <w:sz w:val="28"/>
          <w:szCs w:val="28"/>
        </w:rPr>
        <w:t>.</w:t>
      </w:r>
      <w:r w:rsidRPr="00396F17">
        <w:rPr>
          <w:noProof/>
          <w:color w:val="000000"/>
          <w:sz w:val="28"/>
          <w:szCs w:val="28"/>
        </w:rPr>
        <w:t xml:space="preserve"> Исторический опыт русского народа и современность</w:t>
      </w:r>
      <w:r w:rsidR="00E16278" w:rsidRPr="00396F17">
        <w:rPr>
          <w:noProof/>
          <w:color w:val="000000"/>
          <w:sz w:val="28"/>
          <w:szCs w:val="28"/>
        </w:rPr>
        <w:t>.</w:t>
      </w:r>
      <w:r w:rsidRPr="00396F17">
        <w:rPr>
          <w:noProof/>
          <w:color w:val="000000"/>
          <w:sz w:val="28"/>
          <w:szCs w:val="28"/>
        </w:rPr>
        <w:t xml:space="preserve"> Кн. 2, СПб, 1995.</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Шатилов А.Б. Динамика политико-культурных предпочтений россиян и трансформация партийной системы Российской Федерации в 90-е гг. Образы власти в политической культуре России. М.: МОНФ, 2000.</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Шатилов А.Б. Динамика политико-культурных предпочтений россиян и трансформация партийной системы Российской Федерации в 90-е гг.. Образы власти в политической культуре России. М.: МОНФ, 2000.</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Шевченко</w:t>
      </w:r>
      <w:r w:rsidR="00E16278" w:rsidRPr="00396F17">
        <w:rPr>
          <w:noProof/>
          <w:color w:val="000000"/>
          <w:sz w:val="28"/>
          <w:szCs w:val="28"/>
        </w:rPr>
        <w:t>,</w:t>
      </w:r>
      <w:r w:rsidRPr="00396F17">
        <w:rPr>
          <w:noProof/>
          <w:color w:val="000000"/>
          <w:sz w:val="28"/>
          <w:szCs w:val="28"/>
        </w:rPr>
        <w:t>Ю.Д. Между экспрессией и рациональностью: об изучении электорального поведения в России</w:t>
      </w:r>
      <w:r w:rsidR="00E16278" w:rsidRPr="00396F17">
        <w:rPr>
          <w:noProof/>
          <w:color w:val="000000"/>
          <w:sz w:val="28"/>
          <w:szCs w:val="28"/>
        </w:rPr>
        <w:t>.</w:t>
      </w:r>
      <w:r w:rsidRPr="00396F17">
        <w:rPr>
          <w:noProof/>
          <w:color w:val="000000"/>
          <w:sz w:val="28"/>
          <w:szCs w:val="28"/>
        </w:rPr>
        <w:t>//Полис</w:t>
      </w:r>
      <w:r w:rsidR="00E16278" w:rsidRPr="00396F17">
        <w:rPr>
          <w:noProof/>
          <w:color w:val="000000"/>
          <w:sz w:val="28"/>
          <w:szCs w:val="28"/>
        </w:rPr>
        <w:t>,</w:t>
      </w:r>
      <w:r w:rsidRPr="00396F17">
        <w:rPr>
          <w:noProof/>
          <w:color w:val="000000"/>
          <w:sz w:val="28"/>
          <w:szCs w:val="28"/>
        </w:rPr>
        <w:t>1998. №1.</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Шевченко Ю.Д. Власть и политическая культура: воздействие политических институтов на советские и постсоветские культурные ценности. Образы власти в политической культуре России / Под ред. Е.Б. Шестопал. М.: МОНФ, 2000.</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Шестопал Е.Б. Демократические ценности в сознании россиян. Общественные науки и современность., 1996.</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Шестопал Е.Б. Образ власти в России: желание и реальность //Полис №4</w:t>
      </w:r>
      <w:r w:rsidR="00E16278" w:rsidRPr="00396F17">
        <w:rPr>
          <w:noProof/>
          <w:color w:val="000000"/>
          <w:sz w:val="28"/>
          <w:szCs w:val="28"/>
        </w:rPr>
        <w:t>,</w:t>
      </w:r>
      <w:r w:rsidRPr="00396F17">
        <w:rPr>
          <w:noProof/>
          <w:color w:val="000000"/>
          <w:sz w:val="28"/>
          <w:szCs w:val="28"/>
        </w:rPr>
        <w:t xml:space="preserve">1995 </w:t>
      </w:r>
    </w:p>
    <w:p w:rsidR="00057B80" w:rsidRPr="00396F17" w:rsidRDefault="00057B80" w:rsidP="006059B1">
      <w:pPr>
        <w:numPr>
          <w:ilvl w:val="0"/>
          <w:numId w:val="36"/>
        </w:numPr>
        <w:tabs>
          <w:tab w:val="clear" w:pos="1843"/>
          <w:tab w:val="left" w:pos="480"/>
        </w:tabs>
        <w:spacing w:line="360" w:lineRule="auto"/>
        <w:ind w:left="0" w:firstLine="0"/>
        <w:jc w:val="both"/>
        <w:rPr>
          <w:noProof/>
          <w:color w:val="000000"/>
          <w:sz w:val="28"/>
          <w:szCs w:val="28"/>
        </w:rPr>
      </w:pPr>
      <w:r w:rsidRPr="00396F17">
        <w:rPr>
          <w:noProof/>
          <w:color w:val="000000"/>
          <w:sz w:val="28"/>
          <w:szCs w:val="28"/>
        </w:rPr>
        <w:t>Шмидт С.О. У истоков Российского абсолютизма М.:1996.</w:t>
      </w:r>
      <w:bookmarkStart w:id="162" w:name="_GoBack"/>
      <w:bookmarkEnd w:id="162"/>
    </w:p>
    <w:sectPr w:rsidR="00057B80" w:rsidRPr="00396F17" w:rsidSect="006059B1">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8FB" w:rsidRDefault="00C978FB">
      <w:r>
        <w:separator/>
      </w:r>
    </w:p>
  </w:endnote>
  <w:endnote w:type="continuationSeparator" w:id="0">
    <w:p w:rsidR="00C978FB" w:rsidRDefault="00C9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661" w:rsidRDefault="00B00BD3" w:rsidP="00E16278">
    <w:pPr>
      <w:pStyle w:val="a9"/>
      <w:framePr w:wrap="auto" w:vAnchor="text" w:hAnchor="margin" w:xAlign="center" w:y="1"/>
      <w:rPr>
        <w:rStyle w:val="ab"/>
      </w:rPr>
    </w:pPr>
    <w:r>
      <w:rPr>
        <w:rStyle w:val="ab"/>
        <w:noProof/>
      </w:rPr>
      <w:t>1</w:t>
    </w:r>
  </w:p>
  <w:p w:rsidR="00697661" w:rsidRDefault="0069766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8FB" w:rsidRDefault="00C978FB">
      <w:r>
        <w:separator/>
      </w:r>
    </w:p>
  </w:footnote>
  <w:footnote w:type="continuationSeparator" w:id="0">
    <w:p w:rsidR="00C978FB" w:rsidRDefault="00C97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0A7E"/>
    <w:multiLevelType w:val="hybridMultilevel"/>
    <w:tmpl w:val="54943C9C"/>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0AEC21A2"/>
    <w:multiLevelType w:val="singleLevel"/>
    <w:tmpl w:val="BD444C92"/>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2">
    <w:nsid w:val="0BA60FA4"/>
    <w:multiLevelType w:val="singleLevel"/>
    <w:tmpl w:val="BD444C92"/>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3">
    <w:nsid w:val="0C1C512F"/>
    <w:multiLevelType w:val="singleLevel"/>
    <w:tmpl w:val="92320B2C"/>
    <w:lvl w:ilvl="0">
      <w:numFmt w:val="bullet"/>
      <w:lvlText w:val="-"/>
      <w:lvlJc w:val="left"/>
      <w:pPr>
        <w:tabs>
          <w:tab w:val="num" w:pos="420"/>
        </w:tabs>
        <w:ind w:left="420" w:hanging="360"/>
      </w:pPr>
      <w:rPr>
        <w:rFonts w:hint="default"/>
      </w:rPr>
    </w:lvl>
  </w:abstractNum>
  <w:abstractNum w:abstractNumId="4">
    <w:nsid w:val="15422C22"/>
    <w:multiLevelType w:val="hybridMultilevel"/>
    <w:tmpl w:val="94FE3CF4"/>
    <w:lvl w:ilvl="0" w:tplc="C02C0D00">
      <w:start w:val="1"/>
      <w:numFmt w:val="decimal"/>
      <w:lvlRestart w:val="0"/>
      <w:lvlText w:val="%1."/>
      <w:lvlJc w:val="left"/>
      <w:pPr>
        <w:tabs>
          <w:tab w:val="num" w:pos="1843"/>
        </w:tabs>
        <w:ind w:left="709" w:firstLine="709"/>
      </w:pPr>
      <w:rPr>
        <w:b w:val="0"/>
        <w:bCs w:val="0"/>
        <w:i w:val="0"/>
        <w:iCs w:val="0"/>
        <w:u w:val="none"/>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17F24B4F"/>
    <w:multiLevelType w:val="singleLevel"/>
    <w:tmpl w:val="64B2A0B0"/>
    <w:lvl w:ilvl="0">
      <w:start w:val="1"/>
      <w:numFmt w:val="decimal"/>
      <w:lvlText w:val="%1."/>
      <w:lvlJc w:val="left"/>
      <w:pPr>
        <w:tabs>
          <w:tab w:val="num" w:pos="360"/>
        </w:tabs>
        <w:ind w:left="360" w:hanging="360"/>
      </w:pPr>
    </w:lvl>
  </w:abstractNum>
  <w:abstractNum w:abstractNumId="6">
    <w:nsid w:val="1BA53D7B"/>
    <w:multiLevelType w:val="hybridMultilevel"/>
    <w:tmpl w:val="9E2C9182"/>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21557431"/>
    <w:multiLevelType w:val="hybridMultilevel"/>
    <w:tmpl w:val="B950B18E"/>
    <w:lvl w:ilvl="0" w:tplc="FFFFFFF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25B5418E"/>
    <w:multiLevelType w:val="hybridMultilevel"/>
    <w:tmpl w:val="314CBE96"/>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start w:val="1"/>
      <w:numFmt w:val="bullet"/>
      <w:lvlText w:val=""/>
      <w:lvlJc w:val="left"/>
      <w:pPr>
        <w:tabs>
          <w:tab w:val="num" w:pos="1080"/>
        </w:tabs>
        <w:ind w:left="1080" w:hanging="360"/>
      </w:pPr>
      <w:rPr>
        <w:rFonts w:ascii="Wingdings" w:hAnsi="Wingdings" w:cs="Wingdings" w:hint="default"/>
      </w:rPr>
    </w:lvl>
    <w:lvl w:ilvl="3" w:tplc="FFFFFFFF">
      <w:start w:val="1"/>
      <w:numFmt w:val="bullet"/>
      <w:lvlText w:val=""/>
      <w:lvlJc w:val="left"/>
      <w:pPr>
        <w:tabs>
          <w:tab w:val="num" w:pos="1800"/>
        </w:tabs>
        <w:ind w:left="1800" w:hanging="360"/>
      </w:pPr>
      <w:rPr>
        <w:rFonts w:ascii="Symbol" w:hAnsi="Symbol" w:cs="Symbol" w:hint="default"/>
      </w:rPr>
    </w:lvl>
    <w:lvl w:ilvl="4" w:tplc="FFFFFFFF">
      <w:start w:val="1"/>
      <w:numFmt w:val="bullet"/>
      <w:lvlText w:val="o"/>
      <w:lvlJc w:val="left"/>
      <w:pPr>
        <w:tabs>
          <w:tab w:val="num" w:pos="2520"/>
        </w:tabs>
        <w:ind w:left="2520" w:hanging="360"/>
      </w:pPr>
      <w:rPr>
        <w:rFonts w:ascii="Courier New" w:hAnsi="Courier New" w:cs="Courier New" w:hint="default"/>
      </w:rPr>
    </w:lvl>
    <w:lvl w:ilvl="5" w:tplc="FFFFFFFF">
      <w:start w:val="1"/>
      <w:numFmt w:val="bullet"/>
      <w:lvlText w:val=""/>
      <w:lvlJc w:val="left"/>
      <w:pPr>
        <w:tabs>
          <w:tab w:val="num" w:pos="3240"/>
        </w:tabs>
        <w:ind w:left="3240" w:hanging="360"/>
      </w:pPr>
      <w:rPr>
        <w:rFonts w:ascii="Wingdings" w:hAnsi="Wingdings" w:cs="Wingdings" w:hint="default"/>
      </w:rPr>
    </w:lvl>
    <w:lvl w:ilvl="6" w:tplc="FFFFFFFF">
      <w:start w:val="1"/>
      <w:numFmt w:val="bullet"/>
      <w:lvlText w:val=""/>
      <w:lvlJc w:val="left"/>
      <w:pPr>
        <w:tabs>
          <w:tab w:val="num" w:pos="3960"/>
        </w:tabs>
        <w:ind w:left="3960" w:hanging="360"/>
      </w:pPr>
      <w:rPr>
        <w:rFonts w:ascii="Symbol" w:hAnsi="Symbol" w:cs="Symbol" w:hint="default"/>
      </w:rPr>
    </w:lvl>
    <w:lvl w:ilvl="7" w:tplc="FFFFFFFF">
      <w:start w:val="1"/>
      <w:numFmt w:val="bullet"/>
      <w:lvlText w:val="o"/>
      <w:lvlJc w:val="left"/>
      <w:pPr>
        <w:tabs>
          <w:tab w:val="num" w:pos="4680"/>
        </w:tabs>
        <w:ind w:left="4680" w:hanging="360"/>
      </w:pPr>
      <w:rPr>
        <w:rFonts w:ascii="Courier New" w:hAnsi="Courier New" w:cs="Courier New" w:hint="default"/>
      </w:rPr>
    </w:lvl>
    <w:lvl w:ilvl="8" w:tplc="FFFFFFFF">
      <w:start w:val="1"/>
      <w:numFmt w:val="bullet"/>
      <w:lvlText w:val=""/>
      <w:lvlJc w:val="left"/>
      <w:pPr>
        <w:tabs>
          <w:tab w:val="num" w:pos="5400"/>
        </w:tabs>
        <w:ind w:left="5400" w:hanging="360"/>
      </w:pPr>
      <w:rPr>
        <w:rFonts w:ascii="Wingdings" w:hAnsi="Wingdings" w:cs="Wingdings" w:hint="default"/>
      </w:rPr>
    </w:lvl>
  </w:abstractNum>
  <w:abstractNum w:abstractNumId="9">
    <w:nsid w:val="26455466"/>
    <w:multiLevelType w:val="singleLevel"/>
    <w:tmpl w:val="BD444C92"/>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10">
    <w:nsid w:val="2692696D"/>
    <w:multiLevelType w:val="singleLevel"/>
    <w:tmpl w:val="BD444C92"/>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11">
    <w:nsid w:val="29C40C4E"/>
    <w:multiLevelType w:val="multilevel"/>
    <w:tmpl w:val="92DA3C0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2B811EC8"/>
    <w:multiLevelType w:val="singleLevel"/>
    <w:tmpl w:val="BD444C92"/>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13">
    <w:nsid w:val="31122A94"/>
    <w:multiLevelType w:val="hybridMultilevel"/>
    <w:tmpl w:val="3CA4F488"/>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nsid w:val="39A22FEA"/>
    <w:multiLevelType w:val="multilevel"/>
    <w:tmpl w:val="170EC0DC"/>
    <w:lvl w:ilvl="0">
      <w:start w:val="1"/>
      <w:numFmt w:val="bullet"/>
      <w:lvlText w:val=""/>
      <w:lvlJc w:val="left"/>
      <w:pPr>
        <w:tabs>
          <w:tab w:val="num" w:pos="1211"/>
        </w:tabs>
        <w:ind w:left="1211" w:hanging="360"/>
      </w:pPr>
      <w:rPr>
        <w:rFonts w:ascii="Symbol" w:hAnsi="Symbol" w:cs="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15">
    <w:nsid w:val="3A0353CD"/>
    <w:multiLevelType w:val="hybridMultilevel"/>
    <w:tmpl w:val="347027BC"/>
    <w:lvl w:ilvl="0" w:tplc="FFFFFFFF">
      <w:start w:val="1"/>
      <w:numFmt w:val="decimal"/>
      <w:lvlText w:val="%1."/>
      <w:lvlJc w:val="left"/>
      <w:pPr>
        <w:tabs>
          <w:tab w:val="num" w:pos="420"/>
        </w:tabs>
        <w:ind w:left="420" w:hanging="42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6">
    <w:nsid w:val="3A3C5F39"/>
    <w:multiLevelType w:val="hybridMultilevel"/>
    <w:tmpl w:val="93F6D846"/>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start w:val="1"/>
      <w:numFmt w:val="bullet"/>
      <w:lvlText w:val=""/>
      <w:lvlJc w:val="left"/>
      <w:pPr>
        <w:tabs>
          <w:tab w:val="num" w:pos="1080"/>
        </w:tabs>
        <w:ind w:left="1080" w:hanging="360"/>
      </w:pPr>
      <w:rPr>
        <w:rFonts w:ascii="Wingdings" w:hAnsi="Wingdings" w:cs="Wingdings" w:hint="default"/>
      </w:rPr>
    </w:lvl>
    <w:lvl w:ilvl="3" w:tplc="FFFFFFFF">
      <w:start w:val="1"/>
      <w:numFmt w:val="bullet"/>
      <w:lvlText w:val=""/>
      <w:lvlJc w:val="left"/>
      <w:pPr>
        <w:tabs>
          <w:tab w:val="num" w:pos="1800"/>
        </w:tabs>
        <w:ind w:left="1800" w:hanging="360"/>
      </w:pPr>
      <w:rPr>
        <w:rFonts w:ascii="Symbol" w:hAnsi="Symbol" w:cs="Symbol" w:hint="default"/>
      </w:rPr>
    </w:lvl>
    <w:lvl w:ilvl="4" w:tplc="FFFFFFFF">
      <w:start w:val="1"/>
      <w:numFmt w:val="bullet"/>
      <w:lvlText w:val="o"/>
      <w:lvlJc w:val="left"/>
      <w:pPr>
        <w:tabs>
          <w:tab w:val="num" w:pos="2520"/>
        </w:tabs>
        <w:ind w:left="2520" w:hanging="360"/>
      </w:pPr>
      <w:rPr>
        <w:rFonts w:ascii="Courier New" w:hAnsi="Courier New" w:cs="Courier New" w:hint="default"/>
      </w:rPr>
    </w:lvl>
    <w:lvl w:ilvl="5" w:tplc="FFFFFFFF">
      <w:start w:val="1"/>
      <w:numFmt w:val="bullet"/>
      <w:lvlText w:val=""/>
      <w:lvlJc w:val="left"/>
      <w:pPr>
        <w:tabs>
          <w:tab w:val="num" w:pos="3240"/>
        </w:tabs>
        <w:ind w:left="3240" w:hanging="360"/>
      </w:pPr>
      <w:rPr>
        <w:rFonts w:ascii="Wingdings" w:hAnsi="Wingdings" w:cs="Wingdings" w:hint="default"/>
      </w:rPr>
    </w:lvl>
    <w:lvl w:ilvl="6" w:tplc="FFFFFFFF">
      <w:start w:val="1"/>
      <w:numFmt w:val="bullet"/>
      <w:lvlText w:val=""/>
      <w:lvlJc w:val="left"/>
      <w:pPr>
        <w:tabs>
          <w:tab w:val="num" w:pos="3960"/>
        </w:tabs>
        <w:ind w:left="3960" w:hanging="360"/>
      </w:pPr>
      <w:rPr>
        <w:rFonts w:ascii="Symbol" w:hAnsi="Symbol" w:cs="Symbol" w:hint="default"/>
      </w:rPr>
    </w:lvl>
    <w:lvl w:ilvl="7" w:tplc="FFFFFFFF">
      <w:start w:val="1"/>
      <w:numFmt w:val="bullet"/>
      <w:lvlText w:val="o"/>
      <w:lvlJc w:val="left"/>
      <w:pPr>
        <w:tabs>
          <w:tab w:val="num" w:pos="4680"/>
        </w:tabs>
        <w:ind w:left="4680" w:hanging="360"/>
      </w:pPr>
      <w:rPr>
        <w:rFonts w:ascii="Courier New" w:hAnsi="Courier New" w:cs="Courier New" w:hint="default"/>
      </w:rPr>
    </w:lvl>
    <w:lvl w:ilvl="8" w:tplc="FFFFFFFF">
      <w:start w:val="1"/>
      <w:numFmt w:val="bullet"/>
      <w:lvlText w:val=""/>
      <w:lvlJc w:val="left"/>
      <w:pPr>
        <w:tabs>
          <w:tab w:val="num" w:pos="5400"/>
        </w:tabs>
        <w:ind w:left="5400" w:hanging="360"/>
      </w:pPr>
      <w:rPr>
        <w:rFonts w:ascii="Wingdings" w:hAnsi="Wingdings" w:cs="Wingdings" w:hint="default"/>
      </w:rPr>
    </w:lvl>
  </w:abstractNum>
  <w:abstractNum w:abstractNumId="17">
    <w:nsid w:val="3F457FED"/>
    <w:multiLevelType w:val="singleLevel"/>
    <w:tmpl w:val="44E67E6E"/>
    <w:lvl w:ilvl="0">
      <w:start w:val="1"/>
      <w:numFmt w:val="decimal"/>
      <w:lvlText w:val="%1."/>
      <w:lvlJc w:val="left"/>
      <w:pPr>
        <w:tabs>
          <w:tab w:val="num" w:pos="360"/>
        </w:tabs>
        <w:ind w:left="360" w:hanging="360"/>
      </w:pPr>
      <w:rPr>
        <w:rFonts w:hint="default"/>
      </w:rPr>
    </w:lvl>
  </w:abstractNum>
  <w:abstractNum w:abstractNumId="18">
    <w:nsid w:val="42DD599F"/>
    <w:multiLevelType w:val="hybridMultilevel"/>
    <w:tmpl w:val="E848CB5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9">
    <w:nsid w:val="430731AD"/>
    <w:multiLevelType w:val="hybridMultilevel"/>
    <w:tmpl w:val="E59C3536"/>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cs="Wingdings" w:hint="default"/>
      </w:rPr>
    </w:lvl>
    <w:lvl w:ilvl="3" w:tplc="FFFFFFFF">
      <w:start w:val="1"/>
      <w:numFmt w:val="bullet"/>
      <w:lvlText w:val=""/>
      <w:lvlJc w:val="left"/>
      <w:pPr>
        <w:tabs>
          <w:tab w:val="num" w:pos="3960"/>
        </w:tabs>
        <w:ind w:left="3960" w:hanging="360"/>
      </w:pPr>
      <w:rPr>
        <w:rFonts w:ascii="Symbol" w:hAnsi="Symbol" w:cs="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cs="Wingdings" w:hint="default"/>
      </w:rPr>
    </w:lvl>
    <w:lvl w:ilvl="6" w:tplc="FFFFFFFF">
      <w:start w:val="1"/>
      <w:numFmt w:val="bullet"/>
      <w:lvlText w:val=""/>
      <w:lvlJc w:val="left"/>
      <w:pPr>
        <w:tabs>
          <w:tab w:val="num" w:pos="6120"/>
        </w:tabs>
        <w:ind w:left="6120" w:hanging="360"/>
      </w:pPr>
      <w:rPr>
        <w:rFonts w:ascii="Symbol" w:hAnsi="Symbol" w:cs="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cs="Wingdings" w:hint="default"/>
      </w:rPr>
    </w:lvl>
  </w:abstractNum>
  <w:abstractNum w:abstractNumId="20">
    <w:nsid w:val="46D05D5A"/>
    <w:multiLevelType w:val="multilevel"/>
    <w:tmpl w:val="6E645A7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483C7B6F"/>
    <w:multiLevelType w:val="singleLevel"/>
    <w:tmpl w:val="BD444C92"/>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22">
    <w:nsid w:val="49201996"/>
    <w:multiLevelType w:val="hybridMultilevel"/>
    <w:tmpl w:val="AB5A2BE2"/>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3">
    <w:nsid w:val="49324CC4"/>
    <w:multiLevelType w:val="singleLevel"/>
    <w:tmpl w:val="0419000F"/>
    <w:lvl w:ilvl="0">
      <w:start w:val="1"/>
      <w:numFmt w:val="decimal"/>
      <w:lvlText w:val="%1."/>
      <w:lvlJc w:val="left"/>
      <w:pPr>
        <w:tabs>
          <w:tab w:val="num" w:pos="360"/>
        </w:tabs>
        <w:ind w:left="360" w:hanging="360"/>
      </w:pPr>
    </w:lvl>
  </w:abstractNum>
  <w:abstractNum w:abstractNumId="24">
    <w:nsid w:val="4A8C23AE"/>
    <w:multiLevelType w:val="hybridMultilevel"/>
    <w:tmpl w:val="1A267078"/>
    <w:lvl w:ilvl="0" w:tplc="FFFFFFFF">
      <w:start w:val="4"/>
      <w:numFmt w:val="decimal"/>
      <w:lvlText w:val="%1."/>
      <w:lvlJc w:val="left"/>
      <w:pPr>
        <w:tabs>
          <w:tab w:val="num" w:pos="1155"/>
        </w:tabs>
        <w:ind w:left="1155" w:hanging="360"/>
      </w:pPr>
      <w:rPr>
        <w:rFonts w:hint="default"/>
        <w:sz w:val="28"/>
        <w:szCs w:val="2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4BEB3E0F"/>
    <w:multiLevelType w:val="hybridMultilevel"/>
    <w:tmpl w:val="F1B0883A"/>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nsid w:val="52EE3715"/>
    <w:multiLevelType w:val="hybridMultilevel"/>
    <w:tmpl w:val="B2143C24"/>
    <w:lvl w:ilvl="0" w:tplc="FFFFFFFF">
      <w:start w:val="1"/>
      <w:numFmt w:val="decimal"/>
      <w:lvlText w:val="%1."/>
      <w:lvlJc w:val="left"/>
      <w:pPr>
        <w:tabs>
          <w:tab w:val="num" w:pos="780"/>
        </w:tabs>
        <w:ind w:left="780" w:hanging="4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53C74F2B"/>
    <w:multiLevelType w:val="hybridMultilevel"/>
    <w:tmpl w:val="C3285E04"/>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cs="Wingdings" w:hint="default"/>
      </w:rPr>
    </w:lvl>
    <w:lvl w:ilvl="3" w:tplc="FFFFFFFF">
      <w:start w:val="1"/>
      <w:numFmt w:val="bullet"/>
      <w:lvlText w:val=""/>
      <w:lvlJc w:val="left"/>
      <w:pPr>
        <w:tabs>
          <w:tab w:val="num" w:pos="3960"/>
        </w:tabs>
        <w:ind w:left="3960" w:hanging="360"/>
      </w:pPr>
      <w:rPr>
        <w:rFonts w:ascii="Symbol" w:hAnsi="Symbol" w:cs="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cs="Wingdings" w:hint="default"/>
      </w:rPr>
    </w:lvl>
    <w:lvl w:ilvl="6" w:tplc="FFFFFFFF">
      <w:start w:val="1"/>
      <w:numFmt w:val="bullet"/>
      <w:lvlText w:val=""/>
      <w:lvlJc w:val="left"/>
      <w:pPr>
        <w:tabs>
          <w:tab w:val="num" w:pos="6120"/>
        </w:tabs>
        <w:ind w:left="6120" w:hanging="360"/>
      </w:pPr>
      <w:rPr>
        <w:rFonts w:ascii="Symbol" w:hAnsi="Symbol" w:cs="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cs="Wingdings" w:hint="default"/>
      </w:rPr>
    </w:lvl>
  </w:abstractNum>
  <w:abstractNum w:abstractNumId="28">
    <w:nsid w:val="53F40ABC"/>
    <w:multiLevelType w:val="hybridMultilevel"/>
    <w:tmpl w:val="E09EC2D2"/>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CF142D1"/>
    <w:multiLevelType w:val="hybridMultilevel"/>
    <w:tmpl w:val="0800432C"/>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30">
    <w:nsid w:val="648040C0"/>
    <w:multiLevelType w:val="hybridMultilevel"/>
    <w:tmpl w:val="993E5E5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cs="Wingdings" w:hint="default"/>
      </w:rPr>
    </w:lvl>
    <w:lvl w:ilvl="3" w:tplc="FFFFFFFF">
      <w:start w:val="1"/>
      <w:numFmt w:val="bullet"/>
      <w:lvlText w:val=""/>
      <w:lvlJc w:val="left"/>
      <w:pPr>
        <w:tabs>
          <w:tab w:val="num" w:pos="3960"/>
        </w:tabs>
        <w:ind w:left="3960" w:hanging="360"/>
      </w:pPr>
      <w:rPr>
        <w:rFonts w:ascii="Symbol" w:hAnsi="Symbol" w:cs="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cs="Wingdings" w:hint="default"/>
      </w:rPr>
    </w:lvl>
    <w:lvl w:ilvl="6" w:tplc="FFFFFFFF">
      <w:start w:val="1"/>
      <w:numFmt w:val="bullet"/>
      <w:lvlText w:val=""/>
      <w:lvlJc w:val="left"/>
      <w:pPr>
        <w:tabs>
          <w:tab w:val="num" w:pos="6120"/>
        </w:tabs>
        <w:ind w:left="6120" w:hanging="360"/>
      </w:pPr>
      <w:rPr>
        <w:rFonts w:ascii="Symbol" w:hAnsi="Symbol" w:cs="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cs="Wingdings" w:hint="default"/>
      </w:rPr>
    </w:lvl>
  </w:abstractNum>
  <w:abstractNum w:abstractNumId="31">
    <w:nsid w:val="7025066F"/>
    <w:multiLevelType w:val="singleLevel"/>
    <w:tmpl w:val="BD444C92"/>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32">
    <w:nsid w:val="79DF3BF7"/>
    <w:multiLevelType w:val="hybridMultilevel"/>
    <w:tmpl w:val="5972DE9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7DB550BB"/>
    <w:multiLevelType w:val="singleLevel"/>
    <w:tmpl w:val="C87A871A"/>
    <w:lvl w:ilvl="0">
      <w:start w:val="6"/>
      <w:numFmt w:val="decimal"/>
      <w:lvlText w:val="%1."/>
      <w:lvlJc w:val="left"/>
      <w:pPr>
        <w:tabs>
          <w:tab w:val="num" w:pos="360"/>
        </w:tabs>
        <w:ind w:left="360" w:hanging="360"/>
      </w:pPr>
    </w:lvl>
  </w:abstractNum>
  <w:abstractNum w:abstractNumId="34">
    <w:nsid w:val="7DB9781C"/>
    <w:multiLevelType w:val="hybridMultilevel"/>
    <w:tmpl w:val="1B82A266"/>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nsid w:val="7E363DAB"/>
    <w:multiLevelType w:val="singleLevel"/>
    <w:tmpl w:val="13C60726"/>
    <w:lvl w:ilvl="0">
      <w:start w:val="2"/>
      <w:numFmt w:val="decimal"/>
      <w:lvlText w:val="%1."/>
      <w:lvlJc w:val="left"/>
      <w:pPr>
        <w:tabs>
          <w:tab w:val="num" w:pos="390"/>
        </w:tabs>
        <w:ind w:left="390" w:hanging="390"/>
      </w:pPr>
      <w:rPr>
        <w:rFonts w:hint="default"/>
      </w:rPr>
    </w:lvl>
  </w:abstractNum>
  <w:num w:numId="1">
    <w:abstractNumId w:val="19"/>
  </w:num>
  <w:num w:numId="2">
    <w:abstractNumId w:val="30"/>
  </w:num>
  <w:num w:numId="3">
    <w:abstractNumId w:val="0"/>
  </w:num>
  <w:num w:numId="4">
    <w:abstractNumId w:val="27"/>
  </w:num>
  <w:num w:numId="5">
    <w:abstractNumId w:val="34"/>
  </w:num>
  <w:num w:numId="6">
    <w:abstractNumId w:val="24"/>
  </w:num>
  <w:num w:numId="7">
    <w:abstractNumId w:val="25"/>
  </w:num>
  <w:num w:numId="8">
    <w:abstractNumId w:val="13"/>
  </w:num>
  <w:num w:numId="9">
    <w:abstractNumId w:val="6"/>
  </w:num>
  <w:num w:numId="10">
    <w:abstractNumId w:val="29"/>
  </w:num>
  <w:num w:numId="11">
    <w:abstractNumId w:val="16"/>
  </w:num>
  <w:num w:numId="12">
    <w:abstractNumId w:val="8"/>
  </w:num>
  <w:num w:numId="13">
    <w:abstractNumId w:val="32"/>
  </w:num>
  <w:num w:numId="14">
    <w:abstractNumId w:val="28"/>
  </w:num>
  <w:num w:numId="15">
    <w:abstractNumId w:val="26"/>
  </w:num>
  <w:num w:numId="16">
    <w:abstractNumId w:val="18"/>
  </w:num>
  <w:num w:numId="17">
    <w:abstractNumId w:val="15"/>
  </w:num>
  <w:num w:numId="18">
    <w:abstractNumId w:val="7"/>
  </w:num>
  <w:num w:numId="19">
    <w:abstractNumId w:val="22"/>
  </w:num>
  <w:num w:numId="20">
    <w:abstractNumId w:val="3"/>
  </w:num>
  <w:num w:numId="21">
    <w:abstractNumId w:val="17"/>
  </w:num>
  <w:num w:numId="22">
    <w:abstractNumId w:val="33"/>
  </w:num>
  <w:num w:numId="23">
    <w:abstractNumId w:val="31"/>
  </w:num>
  <w:num w:numId="24">
    <w:abstractNumId w:val="1"/>
  </w:num>
  <w:num w:numId="25">
    <w:abstractNumId w:val="2"/>
  </w:num>
  <w:num w:numId="26">
    <w:abstractNumId w:val="10"/>
  </w:num>
  <w:num w:numId="27">
    <w:abstractNumId w:val="21"/>
  </w:num>
  <w:num w:numId="28">
    <w:abstractNumId w:val="9"/>
  </w:num>
  <w:num w:numId="29">
    <w:abstractNumId w:val="23"/>
  </w:num>
  <w:num w:numId="30">
    <w:abstractNumId w:val="12"/>
  </w:num>
  <w:num w:numId="31">
    <w:abstractNumId w:val="5"/>
  </w:num>
  <w:num w:numId="32">
    <w:abstractNumId w:val="35"/>
  </w:num>
  <w:num w:numId="33">
    <w:abstractNumId w:val="20"/>
  </w:num>
  <w:num w:numId="34">
    <w:abstractNumId w:val="11"/>
  </w:num>
  <w:num w:numId="35">
    <w:abstractNumId w:val="1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B80"/>
    <w:rsid w:val="00057B80"/>
    <w:rsid w:val="00396F17"/>
    <w:rsid w:val="004D67A6"/>
    <w:rsid w:val="004E1F09"/>
    <w:rsid w:val="006059B1"/>
    <w:rsid w:val="00697661"/>
    <w:rsid w:val="00961CC7"/>
    <w:rsid w:val="00994A77"/>
    <w:rsid w:val="00B00BD3"/>
    <w:rsid w:val="00B21CBA"/>
    <w:rsid w:val="00B7165F"/>
    <w:rsid w:val="00C978FB"/>
    <w:rsid w:val="00D73999"/>
    <w:rsid w:val="00E16278"/>
    <w:rsid w:val="00E61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32A237C-203C-453F-B0EE-D7C9A2EC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ind w:firstLine="720"/>
      <w:outlineLvl w:val="0"/>
    </w:pPr>
    <w:rPr>
      <w:b/>
      <w:bCs/>
      <w:kern w:val="32"/>
      <w:sz w:val="28"/>
      <w:szCs w:val="28"/>
    </w:rPr>
  </w:style>
  <w:style w:type="paragraph" w:styleId="2">
    <w:name w:val="heading 2"/>
    <w:basedOn w:val="a"/>
    <w:next w:val="a"/>
    <w:link w:val="20"/>
    <w:autoRedefine/>
    <w:uiPriority w:val="99"/>
    <w:qFormat/>
    <w:pPr>
      <w:keepNext/>
      <w:ind w:firstLine="720"/>
      <w:outlineLvl w:val="1"/>
    </w:pPr>
    <w:rPr>
      <w:b/>
      <w:b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suppressLineNumbers/>
      <w:tabs>
        <w:tab w:val="left" w:pos="1418"/>
      </w:tabs>
      <w:suppressAutoHyphens/>
      <w:spacing w:line="360" w:lineRule="auto"/>
      <w:jc w:val="right"/>
      <w:outlineLvl w:val="4"/>
    </w:pPr>
    <w:rPr>
      <w:sz w:val="28"/>
      <w:szCs w:val="28"/>
    </w:rPr>
  </w:style>
  <w:style w:type="paragraph" w:styleId="6">
    <w:name w:val="heading 6"/>
    <w:basedOn w:val="a"/>
    <w:next w:val="a"/>
    <w:link w:val="60"/>
    <w:uiPriority w:val="99"/>
    <w:qFormat/>
    <w:pPr>
      <w:keepNext/>
      <w:suppressLineNumbers/>
      <w:tabs>
        <w:tab w:val="left" w:pos="1418"/>
      </w:tabs>
      <w:suppressAutoHyphens/>
      <w:spacing w:line="360" w:lineRule="auto"/>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11">
    <w:name w:val="Стиль1"/>
    <w:basedOn w:val="Web"/>
    <w:uiPriority w:val="99"/>
    <w:pPr>
      <w:spacing w:line="360" w:lineRule="auto"/>
      <w:ind w:firstLine="720"/>
      <w:jc w:val="both"/>
    </w:pPr>
    <w:rPr>
      <w:sz w:val="28"/>
      <w:szCs w:val="28"/>
    </w:rPr>
  </w:style>
  <w:style w:type="paragraph" w:customStyle="1" w:styleId="Web">
    <w:name w:val="Обычный (Web)"/>
    <w:basedOn w:val="a"/>
    <w:uiPriority w:val="99"/>
  </w:style>
  <w:style w:type="paragraph" w:customStyle="1" w:styleId="a3">
    <w:name w:val="Мой стиль"/>
    <w:basedOn w:val="a"/>
    <w:uiPriority w:val="99"/>
    <w:pPr>
      <w:spacing w:line="360" w:lineRule="auto"/>
      <w:jc w:val="both"/>
    </w:pPr>
    <w:rPr>
      <w:rFonts w:ascii="Arial" w:hAnsi="Arial" w:cs="Arial"/>
      <w:sz w:val="28"/>
      <w:szCs w:val="28"/>
    </w:rPr>
  </w:style>
  <w:style w:type="paragraph" w:customStyle="1" w:styleId="12">
    <w:name w:val="1"/>
    <w:basedOn w:val="a"/>
    <w:next w:val="Web"/>
    <w:uiPriority w:val="99"/>
    <w:pPr>
      <w:spacing w:before="100" w:beforeAutospacing="1" w:after="100" w:afterAutospacing="1"/>
    </w:pPr>
  </w:style>
  <w:style w:type="character" w:customStyle="1" w:styleId="hl21">
    <w:name w:val="hl21"/>
    <w:uiPriority w:val="99"/>
    <w:rPr>
      <w:b/>
      <w:bCs/>
      <w:sz w:val="24"/>
      <w:szCs w:val="24"/>
    </w:rPr>
  </w:style>
  <w:style w:type="paragraph" w:styleId="a4">
    <w:name w:val="Body Text Indent"/>
    <w:basedOn w:val="a"/>
    <w:link w:val="a5"/>
    <w:uiPriority w:val="99"/>
    <w:pPr>
      <w:autoSpaceDE w:val="0"/>
      <w:autoSpaceDN w:val="0"/>
      <w:jc w:val="both"/>
    </w:pPr>
    <w:rPr>
      <w:sz w:val="28"/>
      <w:szCs w:val="28"/>
    </w:rPr>
  </w:style>
  <w:style w:type="character" w:customStyle="1" w:styleId="a5">
    <w:name w:val="Основной текст с отступом Знак"/>
    <w:link w:val="a4"/>
    <w:uiPriority w:val="99"/>
    <w:semiHidden/>
    <w:rPr>
      <w:sz w:val="24"/>
      <w:szCs w:val="24"/>
    </w:rPr>
  </w:style>
  <w:style w:type="character" w:styleId="a6">
    <w:name w:val="Strong"/>
    <w:uiPriority w:val="99"/>
    <w:qFormat/>
    <w:rPr>
      <w:b/>
      <w:bCs/>
    </w:rPr>
  </w:style>
  <w:style w:type="paragraph" w:styleId="31">
    <w:name w:val="Body Text Indent 3"/>
    <w:basedOn w:val="a"/>
    <w:link w:val="32"/>
    <w:uiPriority w:val="99"/>
    <w:pPr>
      <w:ind w:firstLine="567"/>
    </w:pPr>
    <w:rPr>
      <w:sz w:val="28"/>
      <w:szCs w:val="28"/>
    </w:rPr>
  </w:style>
  <w:style w:type="character" w:customStyle="1" w:styleId="32">
    <w:name w:val="Основной текст с отступом 3 Знак"/>
    <w:link w:val="31"/>
    <w:uiPriority w:val="99"/>
    <w:semiHidden/>
    <w:rPr>
      <w:sz w:val="16"/>
      <w:szCs w:val="16"/>
    </w:rPr>
  </w:style>
  <w:style w:type="paragraph" w:styleId="a7">
    <w:name w:val="Body Text"/>
    <w:basedOn w:val="a"/>
    <w:link w:val="a8"/>
    <w:uiPriority w:val="99"/>
    <w:rPr>
      <w:sz w:val="28"/>
      <w:szCs w:val="28"/>
    </w:rPr>
  </w:style>
  <w:style w:type="character" w:customStyle="1" w:styleId="a8">
    <w:name w:val="Основной текст Знак"/>
    <w:link w:val="a7"/>
    <w:uiPriority w:val="99"/>
    <w:semiHidden/>
    <w:rPr>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style>
  <w:style w:type="paragraph" w:styleId="21">
    <w:name w:val="Body Text Indent 2"/>
    <w:basedOn w:val="a"/>
    <w:link w:val="22"/>
    <w:uiPriority w:val="99"/>
    <w:pPr>
      <w:spacing w:line="360" w:lineRule="auto"/>
      <w:ind w:left="60" w:firstLine="66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customStyle="1" w:styleId="ac">
    <w:name w:val="Стиль"/>
    <w:basedOn w:val="a"/>
    <w:next w:val="Web"/>
    <w:uiPriority w:val="99"/>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link w:val="ad"/>
    <w:uiPriority w:val="99"/>
    <w:semiHidden/>
    <w:rPr>
      <w:sz w:val="24"/>
      <w:szCs w:val="24"/>
    </w:rPr>
  </w:style>
  <w:style w:type="paragraph" w:styleId="13">
    <w:name w:val="toc 1"/>
    <w:basedOn w:val="a"/>
    <w:next w:val="a"/>
    <w:autoRedefine/>
    <w:uiPriority w:val="99"/>
    <w:semiHidden/>
  </w:style>
  <w:style w:type="paragraph" w:styleId="23">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34">
    <w:name w:val="Body Text 3"/>
    <w:basedOn w:val="a"/>
    <w:link w:val="35"/>
    <w:uiPriority w:val="99"/>
    <w:pPr>
      <w:tabs>
        <w:tab w:val="left" w:pos="2268"/>
      </w:tabs>
      <w:jc w:val="both"/>
    </w:pPr>
    <w:rPr>
      <w:sz w:val="28"/>
      <w:szCs w:val="28"/>
    </w:rPr>
  </w:style>
  <w:style w:type="character" w:customStyle="1" w:styleId="35">
    <w:name w:val="Основной текст 3 Знак"/>
    <w:link w:val="34"/>
    <w:uiPriority w:val="99"/>
    <w:semiHidden/>
    <w:rPr>
      <w:sz w:val="16"/>
      <w:szCs w:val="16"/>
    </w:rPr>
  </w:style>
  <w:style w:type="paragraph" w:styleId="24">
    <w:name w:val="Body Text 2"/>
    <w:basedOn w:val="a"/>
    <w:link w:val="25"/>
    <w:uiPriority w:val="99"/>
    <w:pPr>
      <w:spacing w:line="360" w:lineRule="auto"/>
      <w:jc w:val="both"/>
    </w:pPr>
    <w:rPr>
      <w:sz w:val="28"/>
      <w:szCs w:val="28"/>
    </w:rPr>
  </w:style>
  <w:style w:type="character" w:customStyle="1" w:styleId="25">
    <w:name w:val="Основной текст 2 Знак"/>
    <w:link w:val="24"/>
    <w:uiPriority w:val="99"/>
    <w:semiHidden/>
    <w:rPr>
      <w:sz w:val="24"/>
      <w:szCs w:val="24"/>
    </w:rPr>
  </w:style>
  <w:style w:type="character" w:styleId="af">
    <w:name w:val="Hyperlink"/>
    <w:uiPriority w:val="99"/>
    <w:rsid w:val="004D67A6"/>
    <w:rPr>
      <w:color w:val="0000FF"/>
      <w:u w:val="single"/>
    </w:rPr>
  </w:style>
  <w:style w:type="table" w:styleId="af0">
    <w:name w:val="Table Professional"/>
    <w:basedOn w:val="a1"/>
    <w:uiPriority w:val="99"/>
    <w:rsid w:val="00961C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18588</Words>
  <Characters>105955</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Организация</Company>
  <LinksUpToDate>false</LinksUpToDate>
  <CharactersWithSpaces>124295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Имя</dc:creator>
  <cp:keywords/>
  <dc:description/>
  <cp:lastModifiedBy>admin</cp:lastModifiedBy>
  <cp:revision>2</cp:revision>
  <cp:lastPrinted>2004-06-10T17:40:00Z</cp:lastPrinted>
  <dcterms:created xsi:type="dcterms:W3CDTF">2014-02-23T11:59:00Z</dcterms:created>
  <dcterms:modified xsi:type="dcterms:W3CDTF">2014-02-23T11:59:00Z</dcterms:modified>
</cp:coreProperties>
</file>