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6478" w:rsidRPr="004A56A9" w:rsidRDefault="00F86478" w:rsidP="004A56A9">
      <w:pPr>
        <w:spacing w:line="360" w:lineRule="auto"/>
        <w:ind w:firstLine="709"/>
        <w:jc w:val="center"/>
        <w:rPr>
          <w:b/>
          <w:bCs/>
          <w:caps/>
          <w:color w:val="000000"/>
          <w:sz w:val="28"/>
          <w:szCs w:val="28"/>
        </w:rPr>
      </w:pPr>
      <w:r w:rsidRPr="004A56A9">
        <w:rPr>
          <w:b/>
          <w:bCs/>
          <w:caps/>
          <w:color w:val="000000"/>
          <w:sz w:val="28"/>
          <w:szCs w:val="28"/>
        </w:rPr>
        <w:t>Содержание:</w:t>
      </w:r>
    </w:p>
    <w:p w:rsidR="00F86478" w:rsidRPr="004A56A9" w:rsidRDefault="00F86478" w:rsidP="004A56A9">
      <w:pPr>
        <w:spacing w:line="360" w:lineRule="auto"/>
        <w:ind w:firstLine="709"/>
        <w:jc w:val="both"/>
        <w:rPr>
          <w:color w:val="000000"/>
          <w:sz w:val="28"/>
          <w:szCs w:val="28"/>
        </w:rPr>
      </w:pPr>
    </w:p>
    <w:p w:rsidR="00F86478" w:rsidRPr="004A56A9" w:rsidRDefault="00F86478" w:rsidP="004A56A9">
      <w:pPr>
        <w:spacing w:line="360" w:lineRule="auto"/>
        <w:rPr>
          <w:color w:val="000000"/>
          <w:sz w:val="28"/>
          <w:szCs w:val="28"/>
        </w:rPr>
      </w:pPr>
      <w:r w:rsidRPr="004A56A9">
        <w:rPr>
          <w:color w:val="000000"/>
          <w:sz w:val="28"/>
          <w:szCs w:val="28"/>
        </w:rPr>
        <w:t>ВВЕДЕНИЕ</w:t>
      </w:r>
    </w:p>
    <w:p w:rsidR="00F86478" w:rsidRPr="004A56A9" w:rsidRDefault="00F86478" w:rsidP="004A56A9">
      <w:pPr>
        <w:spacing w:line="360" w:lineRule="auto"/>
        <w:rPr>
          <w:color w:val="000000"/>
          <w:sz w:val="28"/>
          <w:szCs w:val="28"/>
        </w:rPr>
      </w:pPr>
      <w:r w:rsidRPr="004A56A9">
        <w:rPr>
          <w:color w:val="000000"/>
          <w:sz w:val="28"/>
          <w:szCs w:val="28"/>
        </w:rPr>
        <w:t xml:space="preserve">ГЛАВА </w:t>
      </w:r>
      <w:r w:rsidRPr="004A56A9">
        <w:rPr>
          <w:color w:val="000000"/>
          <w:sz w:val="28"/>
          <w:szCs w:val="28"/>
          <w:lang w:val="en-US"/>
        </w:rPr>
        <w:t>I</w:t>
      </w:r>
      <w:r w:rsidRPr="004A56A9">
        <w:rPr>
          <w:color w:val="000000"/>
          <w:sz w:val="28"/>
          <w:szCs w:val="28"/>
        </w:rPr>
        <w:t xml:space="preserve"> Общие положения и исходные данные</w:t>
      </w:r>
      <w:r w:rsidR="0024472A" w:rsidRPr="004A56A9">
        <w:rPr>
          <w:color w:val="000000"/>
          <w:sz w:val="28"/>
          <w:szCs w:val="28"/>
        </w:rPr>
        <w:t xml:space="preserve"> расчета основных показателей деятельности т</w:t>
      </w:r>
      <w:r w:rsidR="00AF1F11" w:rsidRPr="004A56A9">
        <w:rPr>
          <w:color w:val="000000"/>
          <w:sz w:val="28"/>
          <w:szCs w:val="28"/>
        </w:rPr>
        <w:t>оргового предприятия</w:t>
      </w:r>
    </w:p>
    <w:p w:rsidR="00F86478" w:rsidRPr="004A56A9" w:rsidRDefault="00F86478" w:rsidP="004A56A9">
      <w:pPr>
        <w:spacing w:line="360" w:lineRule="auto"/>
        <w:rPr>
          <w:color w:val="000000"/>
          <w:sz w:val="28"/>
          <w:szCs w:val="28"/>
        </w:rPr>
      </w:pPr>
      <w:r w:rsidRPr="004A56A9">
        <w:rPr>
          <w:color w:val="000000"/>
          <w:sz w:val="28"/>
          <w:szCs w:val="28"/>
        </w:rPr>
        <w:t xml:space="preserve">ГЛАВА </w:t>
      </w:r>
      <w:r w:rsidRPr="004A56A9">
        <w:rPr>
          <w:color w:val="000000"/>
          <w:sz w:val="28"/>
          <w:szCs w:val="28"/>
          <w:lang w:val="en-US"/>
        </w:rPr>
        <w:t>II</w:t>
      </w:r>
      <w:r w:rsidRPr="004A56A9">
        <w:rPr>
          <w:color w:val="000000"/>
          <w:sz w:val="28"/>
          <w:szCs w:val="28"/>
        </w:rPr>
        <w:t xml:space="preserve"> Планирование оптового и розничного товарооборота</w:t>
      </w:r>
    </w:p>
    <w:p w:rsidR="00F86478" w:rsidRPr="004A56A9" w:rsidRDefault="00F86478" w:rsidP="004A56A9">
      <w:pPr>
        <w:spacing w:line="360" w:lineRule="auto"/>
        <w:rPr>
          <w:color w:val="000000"/>
          <w:sz w:val="28"/>
          <w:szCs w:val="28"/>
        </w:rPr>
      </w:pPr>
      <w:r w:rsidRPr="004A56A9">
        <w:rPr>
          <w:color w:val="000000"/>
          <w:sz w:val="28"/>
          <w:szCs w:val="28"/>
        </w:rPr>
        <w:t xml:space="preserve">ГЛАВА </w:t>
      </w:r>
      <w:r w:rsidRPr="004A56A9">
        <w:rPr>
          <w:color w:val="000000"/>
          <w:sz w:val="28"/>
          <w:szCs w:val="28"/>
          <w:lang w:val="en-US"/>
        </w:rPr>
        <w:t>III</w:t>
      </w:r>
      <w:r w:rsidRPr="004A56A9">
        <w:rPr>
          <w:color w:val="000000"/>
          <w:sz w:val="28"/>
          <w:szCs w:val="28"/>
        </w:rPr>
        <w:t xml:space="preserve"> Определение показателей использования трудовых ресурсов</w:t>
      </w:r>
    </w:p>
    <w:p w:rsidR="00F86478" w:rsidRPr="004A56A9" w:rsidRDefault="00F86478" w:rsidP="004A56A9">
      <w:pPr>
        <w:spacing w:line="360" w:lineRule="auto"/>
        <w:rPr>
          <w:color w:val="000000"/>
          <w:sz w:val="28"/>
          <w:szCs w:val="28"/>
        </w:rPr>
      </w:pPr>
      <w:r w:rsidRPr="004A56A9">
        <w:rPr>
          <w:color w:val="000000"/>
          <w:sz w:val="28"/>
          <w:szCs w:val="28"/>
        </w:rPr>
        <w:t xml:space="preserve">ГЛАВА </w:t>
      </w:r>
      <w:r w:rsidRPr="004A56A9">
        <w:rPr>
          <w:color w:val="000000"/>
          <w:sz w:val="28"/>
          <w:szCs w:val="28"/>
          <w:lang w:val="en-US"/>
        </w:rPr>
        <w:t>IV</w:t>
      </w:r>
      <w:r w:rsidRPr="004A56A9">
        <w:rPr>
          <w:color w:val="000000"/>
          <w:sz w:val="28"/>
          <w:szCs w:val="28"/>
        </w:rPr>
        <w:t xml:space="preserve"> Оценка эффективност</w:t>
      </w:r>
      <w:r w:rsidR="0024472A" w:rsidRPr="004A56A9">
        <w:rPr>
          <w:color w:val="000000"/>
          <w:sz w:val="28"/>
          <w:szCs w:val="28"/>
        </w:rPr>
        <w:t>и и</w:t>
      </w:r>
      <w:r w:rsidR="009A5D53" w:rsidRPr="004A56A9">
        <w:rPr>
          <w:color w:val="000000"/>
          <w:sz w:val="28"/>
          <w:szCs w:val="28"/>
        </w:rPr>
        <w:t>спользования основных фондов</w:t>
      </w:r>
    </w:p>
    <w:p w:rsidR="004A56A9" w:rsidRDefault="00F86478" w:rsidP="004A56A9">
      <w:pPr>
        <w:spacing w:line="360" w:lineRule="auto"/>
        <w:rPr>
          <w:color w:val="000000"/>
          <w:sz w:val="28"/>
          <w:szCs w:val="28"/>
        </w:rPr>
      </w:pPr>
      <w:r w:rsidRPr="004A56A9">
        <w:rPr>
          <w:color w:val="000000"/>
          <w:sz w:val="28"/>
          <w:szCs w:val="28"/>
        </w:rPr>
        <w:t xml:space="preserve">ГЛАВА </w:t>
      </w:r>
      <w:r w:rsidRPr="004A56A9">
        <w:rPr>
          <w:color w:val="000000"/>
          <w:sz w:val="28"/>
          <w:szCs w:val="28"/>
          <w:lang w:val="en-US"/>
        </w:rPr>
        <w:t>V</w:t>
      </w:r>
      <w:r w:rsidRPr="004A56A9">
        <w:rPr>
          <w:color w:val="000000"/>
          <w:sz w:val="28"/>
          <w:szCs w:val="28"/>
        </w:rPr>
        <w:t xml:space="preserve"> Расчет показателей эффективности использования товарных</w:t>
      </w:r>
      <w:r w:rsidR="004A56A9">
        <w:rPr>
          <w:color w:val="000000"/>
          <w:sz w:val="28"/>
          <w:szCs w:val="28"/>
        </w:rPr>
        <w:t xml:space="preserve"> </w:t>
      </w:r>
      <w:r w:rsidRPr="004A56A9">
        <w:rPr>
          <w:color w:val="000000"/>
          <w:sz w:val="28"/>
          <w:szCs w:val="28"/>
        </w:rPr>
        <w:t>запасов</w:t>
      </w:r>
    </w:p>
    <w:p w:rsidR="00F86478" w:rsidRPr="004A56A9" w:rsidRDefault="00F86478" w:rsidP="004A56A9">
      <w:pPr>
        <w:spacing w:line="360" w:lineRule="auto"/>
        <w:rPr>
          <w:color w:val="000000"/>
          <w:sz w:val="28"/>
          <w:szCs w:val="28"/>
        </w:rPr>
      </w:pPr>
      <w:r w:rsidRPr="004A56A9">
        <w:rPr>
          <w:color w:val="000000"/>
          <w:sz w:val="28"/>
          <w:szCs w:val="28"/>
        </w:rPr>
        <w:t xml:space="preserve">ГЛАВА </w:t>
      </w:r>
      <w:r w:rsidRPr="004A56A9">
        <w:rPr>
          <w:color w:val="000000"/>
          <w:sz w:val="28"/>
          <w:szCs w:val="28"/>
          <w:lang w:val="en-US"/>
        </w:rPr>
        <w:t>VI</w:t>
      </w:r>
      <w:r w:rsidRPr="004A56A9">
        <w:rPr>
          <w:color w:val="000000"/>
          <w:sz w:val="28"/>
          <w:szCs w:val="28"/>
        </w:rPr>
        <w:t xml:space="preserve"> Калькулирование издержек обращения торгового предприятия</w:t>
      </w:r>
    </w:p>
    <w:p w:rsidR="004A56A9" w:rsidRDefault="00F86478" w:rsidP="004A56A9">
      <w:pPr>
        <w:spacing w:line="360" w:lineRule="auto"/>
        <w:rPr>
          <w:color w:val="000000"/>
          <w:sz w:val="28"/>
          <w:szCs w:val="28"/>
        </w:rPr>
      </w:pPr>
      <w:r w:rsidRPr="004A56A9">
        <w:rPr>
          <w:color w:val="000000"/>
          <w:sz w:val="28"/>
          <w:szCs w:val="28"/>
        </w:rPr>
        <w:t xml:space="preserve">ГЛАВА </w:t>
      </w:r>
      <w:r w:rsidRPr="004A56A9">
        <w:rPr>
          <w:color w:val="000000"/>
          <w:sz w:val="28"/>
          <w:szCs w:val="28"/>
          <w:lang w:val="en-US"/>
        </w:rPr>
        <w:t>VII</w:t>
      </w:r>
      <w:r w:rsidRPr="004A56A9">
        <w:rPr>
          <w:color w:val="000000"/>
          <w:sz w:val="28"/>
          <w:szCs w:val="28"/>
        </w:rPr>
        <w:t xml:space="preserve"> Расчет прибыли от реализации товаров и количественная оценка факторов, влияющих на ее величину</w:t>
      </w:r>
    </w:p>
    <w:p w:rsidR="00F86478" w:rsidRPr="004A56A9" w:rsidRDefault="0024472A" w:rsidP="004A56A9">
      <w:pPr>
        <w:spacing w:line="360" w:lineRule="auto"/>
        <w:rPr>
          <w:color w:val="000000"/>
          <w:sz w:val="28"/>
          <w:szCs w:val="28"/>
        </w:rPr>
      </w:pPr>
      <w:r w:rsidRPr="004A56A9">
        <w:rPr>
          <w:color w:val="000000"/>
          <w:sz w:val="28"/>
          <w:szCs w:val="28"/>
        </w:rPr>
        <w:t>ГЛАВА</w:t>
      </w:r>
      <w:r w:rsidR="00F86478" w:rsidRPr="004A56A9">
        <w:rPr>
          <w:color w:val="000000"/>
          <w:sz w:val="28"/>
          <w:szCs w:val="28"/>
        </w:rPr>
        <w:t xml:space="preserve"> </w:t>
      </w:r>
      <w:r w:rsidR="00F86478" w:rsidRPr="004A56A9">
        <w:rPr>
          <w:color w:val="000000"/>
          <w:sz w:val="28"/>
          <w:szCs w:val="28"/>
          <w:lang w:val="en-US"/>
        </w:rPr>
        <w:t>VIII</w:t>
      </w:r>
      <w:r w:rsidR="00F86478" w:rsidRPr="004A56A9">
        <w:rPr>
          <w:color w:val="000000"/>
          <w:sz w:val="28"/>
          <w:szCs w:val="28"/>
        </w:rPr>
        <w:t xml:space="preserve"> И</w:t>
      </w:r>
      <w:r w:rsidRPr="004A56A9">
        <w:rPr>
          <w:color w:val="000000"/>
          <w:sz w:val="28"/>
          <w:szCs w:val="28"/>
        </w:rPr>
        <w:t>счисление уровня рентабельности. Факторный анализ рентабельности</w:t>
      </w:r>
    </w:p>
    <w:p w:rsidR="0024472A" w:rsidRPr="004A56A9" w:rsidRDefault="0024472A" w:rsidP="004A56A9">
      <w:pPr>
        <w:spacing w:line="360" w:lineRule="auto"/>
        <w:rPr>
          <w:color w:val="000000"/>
          <w:sz w:val="28"/>
          <w:szCs w:val="28"/>
        </w:rPr>
      </w:pPr>
      <w:r w:rsidRPr="004A56A9">
        <w:rPr>
          <w:color w:val="000000"/>
          <w:sz w:val="28"/>
          <w:szCs w:val="28"/>
        </w:rPr>
        <w:t>ЗАКЛ</w:t>
      </w:r>
      <w:r w:rsidR="00C353F8" w:rsidRPr="004A56A9">
        <w:rPr>
          <w:color w:val="000000"/>
          <w:sz w:val="28"/>
          <w:szCs w:val="28"/>
        </w:rPr>
        <w:t>ЮЧЕНИЕ</w:t>
      </w:r>
    </w:p>
    <w:p w:rsidR="0024472A" w:rsidRPr="004A56A9" w:rsidRDefault="0024472A" w:rsidP="004A56A9">
      <w:pPr>
        <w:spacing w:line="360" w:lineRule="auto"/>
        <w:rPr>
          <w:color w:val="000000"/>
          <w:sz w:val="28"/>
          <w:szCs w:val="28"/>
        </w:rPr>
      </w:pPr>
      <w:r w:rsidRPr="004A56A9">
        <w:rPr>
          <w:color w:val="000000"/>
          <w:sz w:val="28"/>
          <w:szCs w:val="28"/>
        </w:rPr>
        <w:t>СПИСОК ИСПОЛЬЗ</w:t>
      </w:r>
      <w:r w:rsidR="00C353F8" w:rsidRPr="004A56A9">
        <w:rPr>
          <w:color w:val="000000"/>
          <w:sz w:val="28"/>
          <w:szCs w:val="28"/>
        </w:rPr>
        <w:t>УЕМОЙ ЛИТЕРАТУРЫ</w:t>
      </w:r>
    </w:p>
    <w:p w:rsidR="0024472A" w:rsidRPr="004A56A9" w:rsidRDefault="0024472A" w:rsidP="004A56A9">
      <w:pPr>
        <w:spacing w:line="360" w:lineRule="auto"/>
        <w:ind w:firstLine="709"/>
        <w:jc w:val="both"/>
        <w:rPr>
          <w:color w:val="000000"/>
          <w:sz w:val="28"/>
          <w:szCs w:val="28"/>
        </w:rPr>
      </w:pPr>
    </w:p>
    <w:p w:rsidR="0024472A" w:rsidRPr="004A56A9" w:rsidRDefault="004A56A9" w:rsidP="004A56A9">
      <w:pPr>
        <w:spacing w:line="360" w:lineRule="auto"/>
        <w:ind w:firstLine="709"/>
        <w:jc w:val="center"/>
        <w:rPr>
          <w:b/>
          <w:bCs/>
          <w:color w:val="000000"/>
          <w:sz w:val="28"/>
          <w:szCs w:val="28"/>
        </w:rPr>
      </w:pPr>
      <w:r>
        <w:rPr>
          <w:color w:val="000000"/>
          <w:sz w:val="28"/>
          <w:szCs w:val="28"/>
        </w:rPr>
        <w:br w:type="page"/>
      </w:r>
      <w:r w:rsidR="0024472A" w:rsidRPr="004A56A9">
        <w:rPr>
          <w:b/>
          <w:bCs/>
          <w:color w:val="000000"/>
          <w:sz w:val="28"/>
          <w:szCs w:val="28"/>
        </w:rPr>
        <w:t>ВВЕДЕНИЕ</w:t>
      </w:r>
    </w:p>
    <w:p w:rsidR="0024472A" w:rsidRPr="004A56A9" w:rsidRDefault="0024472A" w:rsidP="004A56A9">
      <w:pPr>
        <w:spacing w:line="360" w:lineRule="auto"/>
        <w:ind w:firstLine="709"/>
        <w:jc w:val="both"/>
        <w:rPr>
          <w:color w:val="000000"/>
          <w:sz w:val="28"/>
          <w:szCs w:val="28"/>
        </w:rPr>
      </w:pPr>
    </w:p>
    <w:p w:rsidR="0024472A" w:rsidRPr="004A56A9" w:rsidRDefault="0024472A" w:rsidP="004A56A9">
      <w:pPr>
        <w:spacing w:line="360" w:lineRule="auto"/>
        <w:ind w:firstLine="709"/>
        <w:jc w:val="both"/>
        <w:rPr>
          <w:snapToGrid w:val="0"/>
          <w:color w:val="000000"/>
          <w:sz w:val="28"/>
          <w:szCs w:val="28"/>
        </w:rPr>
      </w:pPr>
      <w:r w:rsidRPr="004A56A9">
        <w:rPr>
          <w:snapToGrid w:val="0"/>
          <w:color w:val="000000"/>
          <w:sz w:val="28"/>
          <w:szCs w:val="28"/>
        </w:rPr>
        <w:t>В современном обществе расчет показателей стал одним из важнейших инструментов управления экономическими процессами. Он собирает информацию, характеризующую развитие экономики страны, культуры и жизненного уровня народа. С помощью анализа и статистики вся полученная информация обобщается, анализируется и в результате дает возможность увидеть стройную систему взаимосвязей в экономике, яркую картину и динамику развития, позволяет делать международные сопоставления.</w:t>
      </w:r>
    </w:p>
    <w:p w:rsidR="004A56A9" w:rsidRDefault="0024472A" w:rsidP="004A56A9">
      <w:pPr>
        <w:widowControl w:val="0"/>
        <w:spacing w:line="360" w:lineRule="auto"/>
        <w:ind w:firstLine="709"/>
        <w:jc w:val="both"/>
        <w:rPr>
          <w:color w:val="000000"/>
          <w:sz w:val="28"/>
          <w:szCs w:val="28"/>
        </w:rPr>
      </w:pPr>
      <w:r w:rsidRPr="004A56A9">
        <w:rPr>
          <w:color w:val="000000"/>
          <w:sz w:val="28"/>
          <w:szCs w:val="28"/>
        </w:rPr>
        <w:t>Курсовая работа выполнена на тему: «</w:t>
      </w:r>
      <w:r w:rsidR="00BC3300" w:rsidRPr="004A56A9">
        <w:rPr>
          <w:color w:val="000000"/>
          <w:sz w:val="28"/>
          <w:szCs w:val="28"/>
        </w:rPr>
        <w:t>Расчет основных показателей деятельности торгового предприятия</w:t>
      </w:r>
      <w:r w:rsidRPr="004A56A9">
        <w:rPr>
          <w:color w:val="000000"/>
          <w:sz w:val="28"/>
          <w:szCs w:val="28"/>
        </w:rPr>
        <w:t>».</w:t>
      </w:r>
    </w:p>
    <w:p w:rsidR="00CE7BDF" w:rsidRPr="004A56A9" w:rsidRDefault="00CE7BDF" w:rsidP="004A56A9">
      <w:pPr>
        <w:widowControl w:val="0"/>
        <w:spacing w:line="360" w:lineRule="auto"/>
        <w:ind w:firstLine="709"/>
        <w:jc w:val="both"/>
        <w:rPr>
          <w:color w:val="000000"/>
          <w:sz w:val="28"/>
          <w:szCs w:val="28"/>
        </w:rPr>
      </w:pPr>
      <w:r w:rsidRPr="004A56A9">
        <w:rPr>
          <w:color w:val="000000"/>
          <w:sz w:val="28"/>
          <w:szCs w:val="28"/>
        </w:rPr>
        <w:t>Актуальность данной работы заключается в том, что четкое функционирование мировой экономики является сейчас решающим условием экономического роста и международной активности предприятий во многих странах мира.</w:t>
      </w:r>
    </w:p>
    <w:p w:rsidR="004A56A9" w:rsidRDefault="00BC3300" w:rsidP="004A56A9">
      <w:pPr>
        <w:spacing w:line="360" w:lineRule="auto"/>
        <w:ind w:firstLine="709"/>
        <w:jc w:val="both"/>
        <w:rPr>
          <w:color w:val="000000"/>
          <w:sz w:val="28"/>
          <w:szCs w:val="28"/>
        </w:rPr>
      </w:pPr>
      <w:r w:rsidRPr="004A56A9">
        <w:rPr>
          <w:color w:val="000000"/>
          <w:sz w:val="28"/>
          <w:szCs w:val="28"/>
        </w:rPr>
        <w:t>В настоящее время в условиях рыночной экономики появляется всё больше и больше торговых предприятий. Каждое предприятие стремится получить как можно большую прибыль при минимальных затратах. Для обеспечения прибыльности своего дела предпринимателю следует глубоко анализировать сложившуюся ситуацию на рынке, а также внутри своего предприятия. Достижение главной цели - максимизации прибыли, возможно, только при правильном и продуманном планировании деятельности торгового предприятия.</w:t>
      </w:r>
    </w:p>
    <w:p w:rsidR="00BC3300" w:rsidRPr="004A56A9" w:rsidRDefault="00552A27" w:rsidP="004A56A9">
      <w:pPr>
        <w:spacing w:line="360" w:lineRule="auto"/>
        <w:ind w:firstLine="709"/>
        <w:jc w:val="both"/>
        <w:rPr>
          <w:color w:val="000000"/>
          <w:sz w:val="28"/>
          <w:szCs w:val="28"/>
        </w:rPr>
      </w:pPr>
      <w:r w:rsidRPr="004A56A9">
        <w:rPr>
          <w:color w:val="000000"/>
          <w:sz w:val="28"/>
          <w:szCs w:val="28"/>
        </w:rPr>
        <w:t>В этой работе освещаются главные</w:t>
      </w:r>
      <w:r w:rsidR="00BC3300" w:rsidRPr="004A56A9">
        <w:rPr>
          <w:color w:val="000000"/>
          <w:sz w:val="28"/>
          <w:szCs w:val="28"/>
        </w:rPr>
        <w:t xml:space="preserve"> показателя эффективности торговой деятельности предприятия: </w:t>
      </w:r>
      <w:r w:rsidRPr="004A56A9">
        <w:rPr>
          <w:color w:val="000000"/>
          <w:sz w:val="28"/>
          <w:szCs w:val="28"/>
        </w:rPr>
        <w:t xml:space="preserve">товарооборот, использование трудовых ресурсов, эффективность использования товарных запасов, использование основных фондов торгового предприятия, Калькулирование издержек торгового предприятия, </w:t>
      </w:r>
      <w:r w:rsidR="00BC3300" w:rsidRPr="004A56A9">
        <w:rPr>
          <w:color w:val="000000"/>
          <w:sz w:val="28"/>
          <w:szCs w:val="28"/>
        </w:rPr>
        <w:t>прибыль</w:t>
      </w:r>
      <w:r w:rsidRPr="004A56A9">
        <w:rPr>
          <w:color w:val="000000"/>
          <w:sz w:val="28"/>
          <w:szCs w:val="28"/>
        </w:rPr>
        <w:t xml:space="preserve"> и рентабельность. Эти показатели</w:t>
      </w:r>
      <w:r w:rsidR="00BC3300" w:rsidRPr="004A56A9">
        <w:rPr>
          <w:color w:val="000000"/>
          <w:sz w:val="28"/>
          <w:szCs w:val="28"/>
        </w:rPr>
        <w:t>, собственно говоря, и является целью работы предприятия,</w:t>
      </w:r>
      <w:r w:rsidR="004A56A9">
        <w:rPr>
          <w:color w:val="000000"/>
          <w:sz w:val="28"/>
          <w:szCs w:val="28"/>
        </w:rPr>
        <w:t xml:space="preserve"> </w:t>
      </w:r>
      <w:r w:rsidRPr="004A56A9">
        <w:rPr>
          <w:color w:val="000000"/>
          <w:sz w:val="28"/>
          <w:szCs w:val="28"/>
        </w:rPr>
        <w:t>а так же позволяю</w:t>
      </w:r>
      <w:r w:rsidR="00BC3300" w:rsidRPr="004A56A9">
        <w:rPr>
          <w:color w:val="000000"/>
          <w:sz w:val="28"/>
          <w:szCs w:val="28"/>
        </w:rPr>
        <w:t>т точно оценить уровень развития торгового предприятия, как в целом, так и с различных сторон.</w:t>
      </w:r>
    </w:p>
    <w:p w:rsidR="00BC3300" w:rsidRPr="004A56A9" w:rsidRDefault="00BC3300" w:rsidP="004A56A9">
      <w:pPr>
        <w:pStyle w:val="2"/>
        <w:spacing w:after="0" w:line="360" w:lineRule="auto"/>
        <w:ind w:firstLine="709"/>
        <w:jc w:val="both"/>
        <w:rPr>
          <w:color w:val="000000"/>
          <w:sz w:val="28"/>
          <w:szCs w:val="28"/>
        </w:rPr>
      </w:pPr>
      <w:r w:rsidRPr="004A56A9">
        <w:rPr>
          <w:color w:val="000000"/>
          <w:sz w:val="28"/>
          <w:szCs w:val="28"/>
        </w:rPr>
        <w:t xml:space="preserve">Целью данной курсовой работы является полный и всесторонний </w:t>
      </w:r>
      <w:r w:rsidR="00552A27" w:rsidRPr="004A56A9">
        <w:rPr>
          <w:color w:val="000000"/>
          <w:sz w:val="28"/>
          <w:szCs w:val="28"/>
        </w:rPr>
        <w:t>расчет показателей деятельности торгового предприятия</w:t>
      </w:r>
      <w:r w:rsidRPr="004A56A9">
        <w:rPr>
          <w:color w:val="000000"/>
          <w:sz w:val="28"/>
          <w:szCs w:val="28"/>
        </w:rPr>
        <w:t>. И для того, чтобы достичь поставленной цели представляется необходимым в рамках данной работы решение следующих задач:</w:t>
      </w:r>
    </w:p>
    <w:p w:rsidR="00BC3300" w:rsidRPr="004A56A9" w:rsidRDefault="00552A27" w:rsidP="004A56A9">
      <w:pPr>
        <w:pStyle w:val="2"/>
        <w:numPr>
          <w:ilvl w:val="0"/>
          <w:numId w:val="1"/>
        </w:numPr>
        <w:spacing w:after="0" w:line="360" w:lineRule="auto"/>
        <w:ind w:left="0" w:firstLine="709"/>
        <w:jc w:val="both"/>
        <w:rPr>
          <w:color w:val="000000"/>
          <w:sz w:val="28"/>
          <w:szCs w:val="28"/>
        </w:rPr>
      </w:pPr>
      <w:r w:rsidRPr="004A56A9">
        <w:rPr>
          <w:color w:val="000000"/>
          <w:sz w:val="28"/>
          <w:szCs w:val="28"/>
        </w:rPr>
        <w:t>Изложить основные теоретические положения по рассматриваемым экономическим категориям (товарооборот, производительность труда, издержки обращения, основной и оборотный капитал</w:t>
      </w:r>
      <w:r w:rsidR="00741A66" w:rsidRPr="004A56A9">
        <w:rPr>
          <w:color w:val="000000"/>
          <w:sz w:val="28"/>
          <w:szCs w:val="28"/>
        </w:rPr>
        <w:t>, прибыль и рентабельность)</w:t>
      </w:r>
      <w:r w:rsidR="00BC3300" w:rsidRPr="004A56A9">
        <w:rPr>
          <w:color w:val="000000"/>
          <w:sz w:val="28"/>
          <w:szCs w:val="28"/>
        </w:rPr>
        <w:t>;</w:t>
      </w:r>
      <w:r w:rsidR="00741A66" w:rsidRPr="004A56A9">
        <w:rPr>
          <w:color w:val="000000"/>
          <w:sz w:val="28"/>
          <w:szCs w:val="28"/>
        </w:rPr>
        <w:t xml:space="preserve"> Раскрыть их понятия, экономический смысл, а так же определить значение для оценки результатов деятельности торгового предприятия;</w:t>
      </w:r>
    </w:p>
    <w:p w:rsidR="00BC3300" w:rsidRPr="004A56A9" w:rsidRDefault="00741A66" w:rsidP="004A56A9">
      <w:pPr>
        <w:pStyle w:val="2"/>
        <w:numPr>
          <w:ilvl w:val="0"/>
          <w:numId w:val="1"/>
        </w:numPr>
        <w:spacing w:after="0" w:line="360" w:lineRule="auto"/>
        <w:ind w:left="0" w:firstLine="709"/>
        <w:jc w:val="both"/>
        <w:rPr>
          <w:color w:val="000000"/>
          <w:sz w:val="28"/>
          <w:szCs w:val="28"/>
        </w:rPr>
      </w:pPr>
      <w:r w:rsidRPr="004A56A9">
        <w:rPr>
          <w:color w:val="000000"/>
          <w:sz w:val="28"/>
          <w:szCs w:val="28"/>
        </w:rPr>
        <w:t>Произвести планирование оптового и розничного товарооборота</w:t>
      </w:r>
      <w:r w:rsidR="00BC3300" w:rsidRPr="004A56A9">
        <w:rPr>
          <w:color w:val="000000"/>
          <w:sz w:val="28"/>
          <w:szCs w:val="28"/>
        </w:rPr>
        <w:t>;</w:t>
      </w:r>
    </w:p>
    <w:p w:rsidR="00BC3300" w:rsidRPr="004A56A9" w:rsidRDefault="00741A66" w:rsidP="004A56A9">
      <w:pPr>
        <w:pStyle w:val="2"/>
        <w:numPr>
          <w:ilvl w:val="0"/>
          <w:numId w:val="1"/>
        </w:numPr>
        <w:spacing w:after="0" w:line="360" w:lineRule="auto"/>
        <w:ind w:left="0" w:firstLine="709"/>
        <w:jc w:val="both"/>
        <w:rPr>
          <w:color w:val="000000"/>
          <w:sz w:val="28"/>
          <w:szCs w:val="28"/>
        </w:rPr>
      </w:pPr>
      <w:r w:rsidRPr="004A56A9">
        <w:rPr>
          <w:color w:val="000000"/>
          <w:sz w:val="28"/>
          <w:szCs w:val="28"/>
        </w:rPr>
        <w:t>Определить показатели использования трудовых ресурсов</w:t>
      </w:r>
      <w:r w:rsidR="00BC3300" w:rsidRPr="004A56A9">
        <w:rPr>
          <w:color w:val="000000"/>
          <w:sz w:val="28"/>
          <w:szCs w:val="28"/>
        </w:rPr>
        <w:t>;</w:t>
      </w:r>
    </w:p>
    <w:p w:rsidR="00741A66" w:rsidRPr="004A56A9" w:rsidRDefault="00741A66" w:rsidP="004A56A9">
      <w:pPr>
        <w:pStyle w:val="2"/>
        <w:numPr>
          <w:ilvl w:val="0"/>
          <w:numId w:val="1"/>
        </w:numPr>
        <w:spacing w:after="0" w:line="360" w:lineRule="auto"/>
        <w:ind w:left="0" w:firstLine="709"/>
        <w:jc w:val="both"/>
        <w:rPr>
          <w:color w:val="000000"/>
          <w:sz w:val="28"/>
          <w:szCs w:val="28"/>
        </w:rPr>
      </w:pPr>
      <w:r w:rsidRPr="004A56A9">
        <w:rPr>
          <w:color w:val="000000"/>
          <w:sz w:val="28"/>
          <w:szCs w:val="28"/>
        </w:rPr>
        <w:t>Оценить эффективность использования основных фондов торгового предприятия;</w:t>
      </w:r>
    </w:p>
    <w:p w:rsidR="00741A66" w:rsidRPr="004A56A9" w:rsidRDefault="00741A66" w:rsidP="004A56A9">
      <w:pPr>
        <w:pStyle w:val="2"/>
        <w:numPr>
          <w:ilvl w:val="0"/>
          <w:numId w:val="1"/>
        </w:numPr>
        <w:spacing w:after="0" w:line="360" w:lineRule="auto"/>
        <w:ind w:left="0" w:firstLine="709"/>
        <w:jc w:val="both"/>
        <w:rPr>
          <w:color w:val="000000"/>
          <w:sz w:val="28"/>
          <w:szCs w:val="28"/>
        </w:rPr>
      </w:pPr>
      <w:r w:rsidRPr="004A56A9">
        <w:rPr>
          <w:color w:val="000000"/>
          <w:sz w:val="28"/>
          <w:szCs w:val="28"/>
        </w:rPr>
        <w:t>Рассчитать показатели эффективности использования товарных запасов;</w:t>
      </w:r>
    </w:p>
    <w:p w:rsidR="00741A66" w:rsidRPr="004A56A9" w:rsidRDefault="00741A66" w:rsidP="004A56A9">
      <w:pPr>
        <w:pStyle w:val="2"/>
        <w:numPr>
          <w:ilvl w:val="0"/>
          <w:numId w:val="1"/>
        </w:numPr>
        <w:spacing w:after="0" w:line="360" w:lineRule="auto"/>
        <w:ind w:left="0" w:firstLine="709"/>
        <w:jc w:val="both"/>
        <w:rPr>
          <w:color w:val="000000"/>
          <w:sz w:val="28"/>
          <w:szCs w:val="28"/>
        </w:rPr>
      </w:pPr>
      <w:r w:rsidRPr="004A56A9">
        <w:rPr>
          <w:color w:val="000000"/>
          <w:sz w:val="28"/>
          <w:szCs w:val="28"/>
        </w:rPr>
        <w:t>Произвести калькулирование издержек обращения;</w:t>
      </w:r>
    </w:p>
    <w:p w:rsidR="00741A66" w:rsidRPr="004A56A9" w:rsidRDefault="00741A66" w:rsidP="004A56A9">
      <w:pPr>
        <w:pStyle w:val="2"/>
        <w:numPr>
          <w:ilvl w:val="0"/>
          <w:numId w:val="1"/>
        </w:numPr>
        <w:spacing w:after="0" w:line="360" w:lineRule="auto"/>
        <w:ind w:left="0" w:firstLine="709"/>
        <w:jc w:val="both"/>
        <w:rPr>
          <w:color w:val="000000"/>
          <w:sz w:val="28"/>
          <w:szCs w:val="28"/>
        </w:rPr>
      </w:pPr>
      <w:r w:rsidRPr="004A56A9">
        <w:rPr>
          <w:color w:val="000000"/>
          <w:sz w:val="28"/>
          <w:szCs w:val="28"/>
        </w:rPr>
        <w:t>Рассчитать прибыль от реализации товаров и произвести количественную оценку факторов, влияющих на ее величину;</w:t>
      </w:r>
    </w:p>
    <w:p w:rsidR="00741A66" w:rsidRPr="004A56A9" w:rsidRDefault="00741A66" w:rsidP="004A56A9">
      <w:pPr>
        <w:pStyle w:val="2"/>
        <w:numPr>
          <w:ilvl w:val="0"/>
          <w:numId w:val="1"/>
        </w:numPr>
        <w:spacing w:after="0" w:line="360" w:lineRule="auto"/>
        <w:ind w:left="0" w:firstLine="709"/>
        <w:jc w:val="both"/>
        <w:rPr>
          <w:color w:val="000000"/>
          <w:sz w:val="28"/>
          <w:szCs w:val="28"/>
        </w:rPr>
      </w:pPr>
      <w:r w:rsidRPr="004A56A9">
        <w:rPr>
          <w:color w:val="000000"/>
          <w:sz w:val="28"/>
          <w:szCs w:val="28"/>
        </w:rPr>
        <w:t>Произвести исчисление уровня рентабельности. Оценить факторы, влияющие на уровень рентабельности</w:t>
      </w:r>
      <w:r w:rsidR="00AF1F11" w:rsidRPr="004A56A9">
        <w:rPr>
          <w:color w:val="000000"/>
          <w:sz w:val="28"/>
          <w:szCs w:val="28"/>
        </w:rPr>
        <w:t>;</w:t>
      </w:r>
    </w:p>
    <w:p w:rsidR="00BC3300" w:rsidRPr="004A56A9" w:rsidRDefault="00741A66" w:rsidP="004A56A9">
      <w:pPr>
        <w:spacing w:line="360" w:lineRule="auto"/>
        <w:ind w:firstLine="709"/>
        <w:jc w:val="both"/>
        <w:rPr>
          <w:snapToGrid w:val="0"/>
          <w:color w:val="000000"/>
          <w:sz w:val="28"/>
          <w:szCs w:val="28"/>
        </w:rPr>
      </w:pPr>
      <w:r w:rsidRPr="004A56A9">
        <w:rPr>
          <w:snapToGrid w:val="0"/>
          <w:color w:val="000000"/>
          <w:sz w:val="28"/>
          <w:szCs w:val="28"/>
        </w:rPr>
        <w:t xml:space="preserve">Расчеты основных показателей деятельности торгового предприятия </w:t>
      </w:r>
      <w:r w:rsidR="00BC3300" w:rsidRPr="004A56A9">
        <w:rPr>
          <w:snapToGrid w:val="0"/>
          <w:color w:val="000000"/>
          <w:sz w:val="28"/>
          <w:szCs w:val="28"/>
        </w:rPr>
        <w:t>использует практически все методы и приемы, разработанные общей теорией анализа и статистики, математического анализа и статистики, а также другие математико-экономические методы.</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 xml:space="preserve">Объектом исследования данной курсовой работы является </w:t>
      </w:r>
      <w:r w:rsidR="00240A09" w:rsidRPr="004A56A9">
        <w:rPr>
          <w:color w:val="000000"/>
          <w:sz w:val="28"/>
          <w:szCs w:val="28"/>
        </w:rPr>
        <w:t>расчет основных показателей торгового предприятия.</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 xml:space="preserve">Предметом исследования настоящей курсовой являются </w:t>
      </w:r>
      <w:r w:rsidR="00240A09" w:rsidRPr="004A56A9">
        <w:rPr>
          <w:color w:val="000000"/>
          <w:sz w:val="28"/>
          <w:szCs w:val="28"/>
        </w:rPr>
        <w:t>деятельность торгового предприятия</w:t>
      </w:r>
      <w:r w:rsidRPr="004A56A9">
        <w:rPr>
          <w:color w:val="000000"/>
          <w:sz w:val="28"/>
          <w:szCs w:val="28"/>
        </w:rPr>
        <w:t>.</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При написании курсовой были применены такие методы исследования как сравнительно-правовой, т.е. на протяжении всей курсовой ведется сравнение работ ученых, которые посвятили свои труды этой тематике, и системный (структурный) метод, т.е. приведена не только практика России, но и использован зарубежный опыт, что еще раз доказывает актуальность данного исследования.</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 xml:space="preserve">Так же при написании курсовой были использованы труды великих ученых, таких как: </w:t>
      </w:r>
      <w:r w:rsidR="00240A09" w:rsidRPr="004A56A9">
        <w:rPr>
          <w:color w:val="000000"/>
          <w:sz w:val="28"/>
          <w:szCs w:val="28"/>
        </w:rPr>
        <w:t>Абрютина М.С., Альбеков А.У., Грузинов В.П., Грибов В.Д., Ковалев В.В., Волкова О.Н., Кравченко Л.И., Леви М., Вейтц Б., Новиков О.А., Мясникова Л.А.,</w:t>
      </w:r>
      <w:r w:rsidR="004A56A9">
        <w:rPr>
          <w:color w:val="000000"/>
          <w:sz w:val="28"/>
          <w:szCs w:val="28"/>
        </w:rPr>
        <w:t xml:space="preserve"> </w:t>
      </w:r>
      <w:r w:rsidR="00240A09" w:rsidRPr="004A56A9">
        <w:rPr>
          <w:color w:val="000000"/>
          <w:sz w:val="28"/>
          <w:szCs w:val="28"/>
        </w:rPr>
        <w:t>Петров П.В.</w:t>
      </w:r>
      <w:r w:rsidR="00AF1F11" w:rsidRPr="004A56A9">
        <w:rPr>
          <w:color w:val="000000"/>
          <w:sz w:val="28"/>
          <w:szCs w:val="28"/>
        </w:rPr>
        <w:t>, Сломатин А.Н., Раицкий К.А.,</w:t>
      </w:r>
      <w:r w:rsidR="004A56A9">
        <w:rPr>
          <w:color w:val="000000"/>
          <w:sz w:val="28"/>
          <w:szCs w:val="28"/>
        </w:rPr>
        <w:t xml:space="preserve"> </w:t>
      </w:r>
      <w:r w:rsidR="00AF1F11" w:rsidRPr="004A56A9">
        <w:rPr>
          <w:color w:val="000000"/>
          <w:sz w:val="28"/>
          <w:szCs w:val="28"/>
        </w:rPr>
        <w:t>Хазанович Э.С., Чуев И.Н., Чечевицина Л.Н. и многие другие.</w:t>
      </w:r>
    </w:p>
    <w:p w:rsidR="004127E5" w:rsidRPr="004A56A9" w:rsidRDefault="004127E5" w:rsidP="004A56A9">
      <w:pPr>
        <w:spacing w:line="360" w:lineRule="auto"/>
        <w:ind w:firstLine="709"/>
        <w:jc w:val="both"/>
        <w:rPr>
          <w:color w:val="000000"/>
          <w:sz w:val="28"/>
          <w:szCs w:val="28"/>
        </w:rPr>
      </w:pPr>
    </w:p>
    <w:p w:rsidR="00D43ACB" w:rsidRPr="004A56A9" w:rsidRDefault="004A56A9" w:rsidP="004A56A9">
      <w:pPr>
        <w:spacing w:line="360" w:lineRule="auto"/>
        <w:ind w:firstLine="709"/>
        <w:jc w:val="center"/>
        <w:rPr>
          <w:b/>
          <w:bCs/>
          <w:color w:val="000000"/>
          <w:sz w:val="28"/>
          <w:szCs w:val="28"/>
        </w:rPr>
      </w:pPr>
      <w:r>
        <w:rPr>
          <w:color w:val="000000"/>
          <w:sz w:val="28"/>
          <w:szCs w:val="28"/>
        </w:rPr>
        <w:br w:type="page"/>
      </w:r>
      <w:r w:rsidR="00D43ACB" w:rsidRPr="004A56A9">
        <w:rPr>
          <w:b/>
          <w:bCs/>
          <w:color w:val="000000"/>
          <w:sz w:val="28"/>
          <w:szCs w:val="28"/>
        </w:rPr>
        <w:t xml:space="preserve">ГЛАВА </w:t>
      </w:r>
      <w:r w:rsidR="00D43ACB" w:rsidRPr="004A56A9">
        <w:rPr>
          <w:b/>
          <w:bCs/>
          <w:color w:val="000000"/>
          <w:sz w:val="28"/>
          <w:szCs w:val="28"/>
          <w:lang w:val="en-US"/>
        </w:rPr>
        <w:t>I</w:t>
      </w:r>
      <w:r w:rsidR="00D43ACB" w:rsidRPr="004A56A9">
        <w:rPr>
          <w:b/>
          <w:bCs/>
          <w:color w:val="000000"/>
          <w:sz w:val="28"/>
          <w:szCs w:val="28"/>
        </w:rPr>
        <w:t xml:space="preserve"> Общие положения и исходные данные расчета основных показателей деятельности торгового предприятия</w:t>
      </w:r>
    </w:p>
    <w:p w:rsidR="00EA0427" w:rsidRPr="004A56A9" w:rsidRDefault="00EA0427" w:rsidP="004A56A9">
      <w:pPr>
        <w:spacing w:line="360" w:lineRule="auto"/>
        <w:ind w:firstLine="709"/>
        <w:jc w:val="both"/>
        <w:rPr>
          <w:color w:val="000000"/>
          <w:sz w:val="28"/>
          <w:szCs w:val="28"/>
        </w:rPr>
      </w:pPr>
    </w:p>
    <w:p w:rsidR="00BC0B4A" w:rsidRPr="004A56A9" w:rsidRDefault="00BC0B4A" w:rsidP="004A56A9">
      <w:pPr>
        <w:spacing w:line="360" w:lineRule="auto"/>
        <w:ind w:firstLine="709"/>
        <w:jc w:val="both"/>
        <w:rPr>
          <w:color w:val="000000"/>
          <w:sz w:val="28"/>
          <w:szCs w:val="28"/>
        </w:rPr>
      </w:pPr>
      <w:r w:rsidRPr="004A56A9">
        <w:rPr>
          <w:color w:val="000000"/>
          <w:sz w:val="28"/>
          <w:szCs w:val="28"/>
        </w:rPr>
        <w:t>Расчет основных показателей деятельности торгового предприятия невозможно без определения основных понятий, как товарооборот, производительность труда, издержки обращения, основной и оборотный капитал, прибыль, рентабельность и</w:t>
      </w:r>
      <w:r w:rsidR="004A56A9">
        <w:rPr>
          <w:color w:val="000000"/>
          <w:sz w:val="28"/>
          <w:szCs w:val="28"/>
        </w:rPr>
        <w:t xml:space="preserve"> </w:t>
      </w:r>
      <w:r w:rsidRPr="004A56A9">
        <w:rPr>
          <w:color w:val="000000"/>
          <w:sz w:val="28"/>
          <w:szCs w:val="28"/>
        </w:rPr>
        <w:t>другие понятия, необходимые для проведения расчета. Так же без определения их экономического смысла</w:t>
      </w:r>
      <w:r w:rsidR="008C2E24" w:rsidRPr="004A56A9">
        <w:rPr>
          <w:color w:val="000000"/>
          <w:sz w:val="28"/>
          <w:szCs w:val="28"/>
        </w:rPr>
        <w:t>, и значение для оценки результатов деятельности торгового предприятия. С этого мы и начнем.</w:t>
      </w:r>
    </w:p>
    <w:p w:rsidR="004A56A9" w:rsidRDefault="00D43ACB"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Основную массу материальных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благ,</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которые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используются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для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личных нужд, население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получает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через</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торговлю.</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Количественная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качественная характеристики товарной массы, которая переходит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из</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сферы</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производства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в сферу потребления, соответственно закону</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товарного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оборота,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находит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свое отображение в показателях товарооборота.</w:t>
      </w:r>
    </w:p>
    <w:p w:rsidR="00D43ACB" w:rsidRPr="004A56A9" w:rsidRDefault="00D43ACB"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В</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общем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контексте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под</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товарооборотом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понимают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продажу</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товаров массового потребления и предоставление платных торговых услуг населению</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для удовлетворения личных нужд</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в</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обмен</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на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его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денежные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доходы</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или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другим предприятиям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для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дальнейшей</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переработки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или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продажи.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Экономические отношения, связанные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с</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обменом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денежных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средств</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на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товары,</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отображают экономическую сущность товарооборота.</w:t>
      </w:r>
    </w:p>
    <w:p w:rsidR="00D43ACB" w:rsidRPr="004A56A9" w:rsidRDefault="00D43ACB"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Значение товарооборота необходимо рассматривать на уровне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государства и на уровне конкретного торгового предприятия.</w:t>
      </w:r>
    </w:p>
    <w:p w:rsidR="00D43ACB" w:rsidRPr="004A56A9" w:rsidRDefault="00D43ACB"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Для характеристики уровня жизни населения используется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целая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система аналитических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показателей,</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которые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являются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исходящими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из</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объема товарооборота: объем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потребления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определенных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видов</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продовольственных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 непродовольственных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товаров,</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обеспечение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населения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товарами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культурно-бытового назначения, соответствие потребления рациональным нормам и др.</w:t>
      </w:r>
    </w:p>
    <w:p w:rsidR="004A56A9" w:rsidRDefault="00D43ACB"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Объем товарооборота является основным валовым показателем деятельности торгового предприятия, который характеризует результат его деятельности,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что касается займа покупных фондов потребителей. Именно реализация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определенной массы товаров создает экономи</w:t>
      </w:r>
      <w:r w:rsidR="00BC0B4A" w:rsidRPr="004A56A9">
        <w:rPr>
          <w:rFonts w:ascii="Times New Roman" w:hAnsi="Times New Roman" w:cs="Times New Roman"/>
          <w:color w:val="000000"/>
          <w:sz w:val="28"/>
          <w:szCs w:val="28"/>
        </w:rPr>
        <w:t>ческое основание</w:t>
      </w:r>
      <w:r w:rsidR="004A56A9">
        <w:rPr>
          <w:rFonts w:ascii="Times New Roman" w:hAnsi="Times New Roman" w:cs="Times New Roman"/>
          <w:color w:val="000000"/>
          <w:sz w:val="28"/>
          <w:szCs w:val="28"/>
        </w:rPr>
        <w:t xml:space="preserve"> </w:t>
      </w:r>
      <w:r w:rsidR="00BC0B4A" w:rsidRPr="004A56A9">
        <w:rPr>
          <w:rFonts w:ascii="Times New Roman" w:hAnsi="Times New Roman" w:cs="Times New Roman"/>
          <w:color w:val="000000"/>
          <w:sz w:val="28"/>
          <w:szCs w:val="28"/>
        </w:rPr>
        <w:t>для</w:t>
      </w:r>
      <w:r w:rsidR="004A56A9">
        <w:rPr>
          <w:rFonts w:ascii="Times New Roman" w:hAnsi="Times New Roman" w:cs="Times New Roman"/>
          <w:color w:val="000000"/>
          <w:sz w:val="28"/>
          <w:szCs w:val="28"/>
        </w:rPr>
        <w:t xml:space="preserve"> </w:t>
      </w:r>
      <w:r w:rsidR="00BC0B4A" w:rsidRPr="004A56A9">
        <w:rPr>
          <w:rFonts w:ascii="Times New Roman" w:hAnsi="Times New Roman" w:cs="Times New Roman"/>
          <w:color w:val="000000"/>
          <w:sz w:val="28"/>
          <w:szCs w:val="28"/>
        </w:rPr>
        <w:t>получения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определенного объема доходов и прибылей, то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есть</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формирует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предпосылки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для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реализации стратегических целей деятельности предприятия.</w:t>
      </w:r>
    </w:p>
    <w:p w:rsidR="004A56A9" w:rsidRDefault="00D43ACB"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Значение показателя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«объем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товарооборота»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на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уровне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определенного предприятия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зависит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ти</w:t>
      </w:r>
      <w:r w:rsidR="008C2E24" w:rsidRPr="004A56A9">
        <w:rPr>
          <w:rFonts w:ascii="Times New Roman" w:hAnsi="Times New Roman" w:cs="Times New Roman"/>
          <w:color w:val="000000"/>
          <w:sz w:val="28"/>
          <w:szCs w:val="28"/>
        </w:rPr>
        <w:t>па</w:t>
      </w:r>
      <w:r w:rsidR="004A56A9">
        <w:rPr>
          <w:rFonts w:ascii="Times New Roman" w:hAnsi="Times New Roman" w:cs="Times New Roman"/>
          <w:color w:val="000000"/>
          <w:sz w:val="28"/>
          <w:szCs w:val="28"/>
        </w:rPr>
        <w:t xml:space="preserve"> </w:t>
      </w:r>
      <w:r w:rsidR="008C2E24" w:rsidRPr="004A56A9">
        <w:rPr>
          <w:rFonts w:ascii="Times New Roman" w:hAnsi="Times New Roman" w:cs="Times New Roman"/>
          <w:color w:val="000000"/>
          <w:sz w:val="28"/>
          <w:szCs w:val="28"/>
        </w:rPr>
        <w:t>экономической</w:t>
      </w:r>
      <w:r w:rsidR="004A56A9">
        <w:rPr>
          <w:rFonts w:ascii="Times New Roman" w:hAnsi="Times New Roman" w:cs="Times New Roman"/>
          <w:color w:val="000000"/>
          <w:sz w:val="28"/>
          <w:szCs w:val="28"/>
        </w:rPr>
        <w:t xml:space="preserve"> </w:t>
      </w:r>
      <w:r w:rsidR="008C2E24" w:rsidRPr="004A56A9">
        <w:rPr>
          <w:rFonts w:ascii="Times New Roman" w:hAnsi="Times New Roman" w:cs="Times New Roman"/>
          <w:color w:val="000000"/>
          <w:sz w:val="28"/>
          <w:szCs w:val="28"/>
        </w:rPr>
        <w:t>системы.</w:t>
      </w:r>
    </w:p>
    <w:p w:rsidR="008C2E24" w:rsidRPr="004A56A9" w:rsidRDefault="00D43ACB"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В</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условиях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рыночной</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экономики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объем товарооборота остается одним из главных показателей</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деятельности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торгового предприятия. Зато существенно изменяется его роль и функции. Ушло в</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прошлое тотальное планирование объемов товарооборота отдельных торговых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предприятий 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объединений</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высшими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управленческими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органами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отраслевого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управления; использование объема товарооборота и степени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выполнение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плана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в</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качестве основного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показателя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премирование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трудовых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коллективов</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отрасли.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Объем товарооборота потерял свое значение главного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базового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показателя,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который играет определяющую роль по сравнению с</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другими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показателями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деятельности предприятия.</w:t>
      </w:r>
    </w:p>
    <w:p w:rsidR="00D43ACB" w:rsidRPr="004A56A9" w:rsidRDefault="00D43ACB"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В условиях рыночной экономики плановый объем товарооборота формируется на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уровне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самого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предприятия.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Его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объем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определяется,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исходя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из необходимого объема прибыли на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рыночной</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позиции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предприятия.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Проделанный таким образом план товарооборота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является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основным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регулирующим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фактором формирования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ресурсного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потенциала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предприятия.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Объем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структура товарооборота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определяет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требования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объему,</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составу</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эффективности использования материальных, трудовых и финансовых ресурсов предприятия.</w:t>
      </w:r>
    </w:p>
    <w:p w:rsidR="00BC0B4A" w:rsidRPr="004A56A9" w:rsidRDefault="00D43ACB"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Розничный товарооборот, который</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характеризует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объемы</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продажи</w:t>
      </w:r>
      <w:r w:rsidR="00BC0B4A" w:rsidRP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непосредственно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населению</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потребительских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товаров</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для</w:t>
      </w:r>
      <w:r w:rsidR="00BC0B4A" w:rsidRP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собственного использования.</w:t>
      </w:r>
    </w:p>
    <w:p w:rsidR="00BC0B4A" w:rsidRPr="004A56A9" w:rsidRDefault="00D43ACB"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Оптовый товарооборот, который характеризует выручку от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продажи</w:t>
      </w:r>
      <w:r w:rsidR="00BC0B4A" w:rsidRP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потребительских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товаров,</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которые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прошли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определенную</w:t>
      </w:r>
      <w:r w:rsidR="00BC0B4A" w:rsidRP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техническую обработку на данном предприятии (хранение,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оптовая</w:t>
      </w:r>
      <w:r w:rsidR="00BC0B4A" w:rsidRP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рассортировка, транспортирование,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предпродажная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подготовка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w:t>
      </w:r>
      <w:r w:rsidR="00BC0B4A" w:rsidRP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др.), разным оптовым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покупателям</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для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последующей</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реализации</w:t>
      </w:r>
      <w:r w:rsidR="00BC0B4A" w:rsidRP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конечным потребителям.</w:t>
      </w:r>
    </w:p>
    <w:p w:rsidR="00BC0B4A" w:rsidRPr="004A56A9" w:rsidRDefault="00BC0B4A"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Товарооборот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относится</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числу</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важнейших</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показателей</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плана</w:t>
      </w:r>
    </w:p>
    <w:p w:rsidR="00BC0B4A" w:rsidRPr="004A56A9" w:rsidRDefault="00BC0B4A" w:rsidP="004A56A9">
      <w:pPr>
        <w:pStyle w:val="HTML"/>
        <w:spacing w:line="360" w:lineRule="auto"/>
        <w:ind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экономического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социального</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развития. Он</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оказывает</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влияние,</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как</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на производство, так</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и</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на</w:t>
      </w:r>
      <w:r w:rsidR="004A56A9">
        <w:rPr>
          <w:rFonts w:ascii="Times New Roman" w:hAnsi="Times New Roman" w:cs="Times New Roman"/>
          <w:color w:val="000000"/>
          <w:sz w:val="28"/>
          <w:szCs w:val="28"/>
        </w:rPr>
        <w:t xml:space="preserve"> </w:t>
      </w:r>
      <w:r w:rsidRPr="004A56A9">
        <w:rPr>
          <w:rFonts w:ascii="Times New Roman" w:hAnsi="Times New Roman" w:cs="Times New Roman"/>
          <w:color w:val="000000"/>
          <w:sz w:val="28"/>
          <w:szCs w:val="28"/>
        </w:rPr>
        <w:t>потребление.</w:t>
      </w:r>
    </w:p>
    <w:p w:rsidR="00BC0B4A" w:rsidRPr="004A56A9" w:rsidRDefault="004D15E9" w:rsidP="004A56A9">
      <w:pPr>
        <w:spacing w:line="360" w:lineRule="auto"/>
        <w:ind w:firstLine="709"/>
        <w:jc w:val="both"/>
        <w:rPr>
          <w:color w:val="000000"/>
          <w:sz w:val="28"/>
          <w:szCs w:val="28"/>
        </w:rPr>
      </w:pPr>
      <w:r w:rsidRPr="004A56A9">
        <w:rPr>
          <w:color w:val="000000"/>
          <w:sz w:val="28"/>
          <w:szCs w:val="28"/>
        </w:rPr>
        <w:t xml:space="preserve">ПРОИЗВОДИТЕЛЬНОСТЬ ТРУДА </w:t>
      </w:r>
      <w:r w:rsidR="00BC0B4A" w:rsidRPr="004A56A9">
        <w:rPr>
          <w:color w:val="000000"/>
          <w:sz w:val="28"/>
          <w:szCs w:val="28"/>
        </w:rPr>
        <w:t xml:space="preserve">— </w:t>
      </w:r>
      <w:r w:rsidR="00BC0B4A" w:rsidRPr="002B14CC">
        <w:rPr>
          <w:color w:val="000000"/>
          <w:sz w:val="28"/>
          <w:szCs w:val="28"/>
        </w:rPr>
        <w:t>эффективность</w:t>
      </w:r>
      <w:r w:rsidR="00BC0B4A" w:rsidRPr="004A56A9">
        <w:rPr>
          <w:color w:val="000000"/>
          <w:sz w:val="28"/>
          <w:szCs w:val="28"/>
        </w:rPr>
        <w:t xml:space="preserve"> </w:t>
      </w:r>
      <w:r w:rsidR="00BC0B4A" w:rsidRPr="002B14CC">
        <w:rPr>
          <w:color w:val="000000"/>
          <w:sz w:val="28"/>
          <w:szCs w:val="28"/>
        </w:rPr>
        <w:t>труда</w:t>
      </w:r>
      <w:r w:rsidR="00BC0B4A" w:rsidRPr="004A56A9">
        <w:rPr>
          <w:color w:val="000000"/>
          <w:sz w:val="28"/>
          <w:szCs w:val="28"/>
        </w:rPr>
        <w:t>. Производительность труда может измеряться количеством времени, затрачиваемым на единицу продукции либо количеством продукции, выпущенной работником за какое-то время. Пт</w:t>
      </w:r>
      <w:r w:rsidR="008C2E24" w:rsidRPr="004A56A9">
        <w:rPr>
          <w:color w:val="000000"/>
          <w:sz w:val="28"/>
          <w:szCs w:val="28"/>
        </w:rPr>
        <w:t xml:space="preserve"> </w:t>
      </w:r>
      <w:r w:rsidR="00BC0B4A" w:rsidRPr="004A56A9">
        <w:rPr>
          <w:color w:val="000000"/>
          <w:sz w:val="28"/>
          <w:szCs w:val="28"/>
        </w:rPr>
        <w:t>=</w:t>
      </w:r>
      <w:r w:rsidR="008C2E24" w:rsidRPr="004A56A9">
        <w:rPr>
          <w:color w:val="000000"/>
          <w:sz w:val="28"/>
          <w:szCs w:val="28"/>
        </w:rPr>
        <w:t xml:space="preserve"> </w:t>
      </w:r>
      <w:r w:rsidR="00BC0B4A" w:rsidRPr="004A56A9">
        <w:rPr>
          <w:color w:val="000000"/>
          <w:sz w:val="28"/>
          <w:szCs w:val="28"/>
        </w:rPr>
        <w:t>Q</w:t>
      </w:r>
      <w:r w:rsidR="008C2E24" w:rsidRPr="004A56A9">
        <w:rPr>
          <w:color w:val="000000"/>
          <w:sz w:val="28"/>
          <w:szCs w:val="28"/>
        </w:rPr>
        <w:t xml:space="preserve"> </w:t>
      </w:r>
      <w:r w:rsidR="00BC0B4A" w:rsidRPr="004A56A9">
        <w:rPr>
          <w:color w:val="000000"/>
          <w:sz w:val="28"/>
          <w:szCs w:val="28"/>
        </w:rPr>
        <w:t>/</w:t>
      </w:r>
      <w:r w:rsidR="008C2E24" w:rsidRPr="004A56A9">
        <w:rPr>
          <w:color w:val="000000"/>
          <w:sz w:val="28"/>
          <w:szCs w:val="28"/>
        </w:rPr>
        <w:t xml:space="preserve"> </w:t>
      </w:r>
      <w:r w:rsidR="00BC0B4A" w:rsidRPr="004A56A9">
        <w:rPr>
          <w:color w:val="000000"/>
          <w:sz w:val="28"/>
          <w:szCs w:val="28"/>
        </w:rPr>
        <w:t>Жт , где Q - выпуск продукции, Жт - затраты живого труда.</w: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Под производительностью труда понимается результативность конкретного живого труда, эффективность целесообразной производительной деятельности по созданию продукта в течение определенного промежутка времени. Перед статистикой производительности труда стоят задачи:</w:t>
      </w:r>
    </w:p>
    <w:p w:rsidR="004A56A9" w:rsidRDefault="008C2E24" w:rsidP="004A56A9">
      <w:pPr>
        <w:spacing w:line="360" w:lineRule="auto"/>
        <w:ind w:firstLine="709"/>
        <w:jc w:val="both"/>
        <w:rPr>
          <w:color w:val="000000"/>
          <w:sz w:val="28"/>
          <w:szCs w:val="28"/>
          <w:lang w:val="en-US"/>
        </w:rPr>
      </w:pPr>
      <w:r w:rsidRPr="004A56A9">
        <w:rPr>
          <w:color w:val="000000"/>
          <w:sz w:val="28"/>
          <w:szCs w:val="28"/>
        </w:rPr>
        <w:t>1) совершенствования методики расчета производительности труда;</w:t>
      </w:r>
    </w:p>
    <w:p w:rsidR="004A56A9" w:rsidRPr="004A56A9" w:rsidRDefault="008C2E24" w:rsidP="004A56A9">
      <w:pPr>
        <w:spacing w:line="360" w:lineRule="auto"/>
        <w:ind w:firstLine="709"/>
        <w:jc w:val="both"/>
        <w:rPr>
          <w:color w:val="000000"/>
          <w:sz w:val="28"/>
          <w:szCs w:val="28"/>
        </w:rPr>
      </w:pPr>
      <w:r w:rsidRPr="004A56A9">
        <w:rPr>
          <w:color w:val="000000"/>
          <w:sz w:val="28"/>
          <w:szCs w:val="28"/>
        </w:rPr>
        <w:t>2) выявления факторов роста производительности труда;</w: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3) определения влияния производительности труда на изменение объема продукции.</w: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В экономической практике уровень производительности труда характеризуется через показатели выработки и трудоемкости. Выработка (W) продукции в единицу времени измеряется соотношением объема произведенной продукции (q) и затратами (Т) рабочего времени: W = q / Т.</w:t>
      </w:r>
      <w:r w:rsidR="004A56A9">
        <w:rPr>
          <w:color w:val="000000"/>
          <w:sz w:val="28"/>
          <w:szCs w:val="28"/>
        </w:rPr>
        <w:t xml:space="preserve"> </w:t>
      </w:r>
      <w:r w:rsidRPr="004A56A9">
        <w:rPr>
          <w:color w:val="000000"/>
          <w:sz w:val="28"/>
          <w:szCs w:val="28"/>
        </w:rPr>
        <w:t>Это прямой показатель производительности труда. Обратным показателем является трудоемкость: t = Т/ q, откуда W=1/q.</w: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Система статистических показателей производительности труда определяется единицей измерения объема произведенной продукции. Эти единицы могут быть натуральными, условно-натуральными, трудовыми и стоимостными. Соответственно применяют натуральный, условно-натуральный, трудовой и стоимостный методы измерения уровня и динамики производительности труда.</w:t>
      </w:r>
    </w:p>
    <w:p w:rsidR="008C2E24" w:rsidRDefault="008C2E24" w:rsidP="004A56A9">
      <w:pPr>
        <w:spacing w:line="360" w:lineRule="auto"/>
        <w:ind w:firstLine="709"/>
        <w:jc w:val="both"/>
        <w:rPr>
          <w:color w:val="000000"/>
          <w:sz w:val="28"/>
          <w:szCs w:val="28"/>
          <w:lang w:val="en-US"/>
        </w:rPr>
      </w:pPr>
      <w:r w:rsidRPr="004A56A9">
        <w:rPr>
          <w:color w:val="000000"/>
          <w:sz w:val="28"/>
          <w:szCs w:val="28"/>
        </w:rPr>
        <w:t>В зависимости от того, чем измеряются затраты труда, различают следующие уровни его производительности.</w:t>
      </w:r>
    </w:p>
    <w:p w:rsidR="004A56A9" w:rsidRPr="004A56A9" w:rsidRDefault="004A56A9" w:rsidP="004A56A9">
      <w:pPr>
        <w:spacing w:line="360" w:lineRule="auto"/>
        <w:ind w:firstLine="709"/>
        <w:jc w:val="both"/>
        <w:rPr>
          <w:color w:val="000000"/>
          <w:sz w:val="28"/>
          <w:szCs w:val="28"/>
          <w:lang w:val="en-US"/>
        </w:rPr>
      </w:pPr>
    </w:p>
    <w:p w:rsidR="00BC0B4A" w:rsidRPr="004A56A9" w:rsidRDefault="000143AA" w:rsidP="004A56A9">
      <w:pPr>
        <w:spacing w:line="360" w:lineRule="auto"/>
        <w:ind w:firstLine="709"/>
        <w:jc w:val="both"/>
        <w:rPr>
          <w:color w:val="000000"/>
          <w:sz w:val="28"/>
          <w:szCs w:val="28"/>
        </w:rPr>
      </w:pPr>
      <w:r>
        <w:rPr>
          <w:color w:val="000000"/>
          <w:sz w:val="28"/>
          <w:szCs w:val="28"/>
        </w:rPr>
        <w:pict>
          <v:shape id="_x0000_i1030" type="#_x0000_t75" style="width:354pt;height:47.25pt">
            <v:imagedata r:id="rId7" o:title=""/>
          </v:shape>
        </w:pict>
      </w:r>
    </w:p>
    <w:p w:rsidR="004A56A9" w:rsidRDefault="004A56A9" w:rsidP="004A56A9">
      <w:pPr>
        <w:spacing w:line="360" w:lineRule="auto"/>
        <w:ind w:firstLine="709"/>
        <w:jc w:val="both"/>
        <w:rPr>
          <w:color w:val="000000"/>
          <w:sz w:val="28"/>
          <w:szCs w:val="28"/>
          <w:lang w:val="en-US"/>
        </w:rPr>
      </w:pPr>
    </w:p>
    <w:p w:rsidR="008C2E24" w:rsidRDefault="008C2E24" w:rsidP="004A56A9">
      <w:pPr>
        <w:spacing w:line="360" w:lineRule="auto"/>
        <w:ind w:firstLine="709"/>
        <w:jc w:val="both"/>
        <w:rPr>
          <w:color w:val="000000"/>
          <w:sz w:val="28"/>
          <w:szCs w:val="28"/>
          <w:lang w:val="en-US"/>
        </w:rPr>
      </w:pPr>
      <w:r w:rsidRPr="004A56A9">
        <w:rPr>
          <w:color w:val="000000"/>
          <w:sz w:val="28"/>
          <w:szCs w:val="28"/>
        </w:rPr>
        <w:t>Она показывает среднюю выработку рабочего за один час фактической работы (исключая время внутрисменных простоев и перерывов, но с учетом сверхурочной работы).</w:t>
      </w:r>
    </w:p>
    <w:p w:rsidR="004A56A9" w:rsidRPr="004A56A9" w:rsidRDefault="004A56A9" w:rsidP="004A56A9">
      <w:pPr>
        <w:spacing w:line="360" w:lineRule="auto"/>
        <w:ind w:firstLine="709"/>
        <w:jc w:val="both"/>
        <w:rPr>
          <w:color w:val="000000"/>
          <w:sz w:val="28"/>
          <w:szCs w:val="28"/>
          <w:lang w:val="en-US"/>
        </w:rPr>
      </w:pPr>
    </w:p>
    <w:p w:rsidR="008C2E24" w:rsidRPr="004A56A9" w:rsidRDefault="000143AA" w:rsidP="004A56A9">
      <w:pPr>
        <w:pStyle w:val="a7"/>
        <w:spacing w:before="0" w:beforeAutospacing="0" w:after="0" w:afterAutospacing="0" w:line="360" w:lineRule="auto"/>
        <w:ind w:firstLine="709"/>
        <w:jc w:val="both"/>
        <w:rPr>
          <w:color w:val="000000"/>
          <w:sz w:val="28"/>
          <w:szCs w:val="28"/>
        </w:rPr>
      </w:pPr>
      <w:r>
        <w:rPr>
          <w:color w:val="000000"/>
          <w:sz w:val="28"/>
          <w:szCs w:val="28"/>
        </w:rPr>
        <w:pict>
          <v:shape id="_x0000_i1031" type="#_x0000_t75" style="width:350.25pt;height:49.5pt">
            <v:imagedata r:id="rId8" o:title=""/>
          </v:shape>
        </w:pict>
      </w:r>
    </w:p>
    <w:p w:rsidR="004A56A9" w:rsidRDefault="004A56A9" w:rsidP="004A56A9">
      <w:pPr>
        <w:spacing w:line="360" w:lineRule="auto"/>
        <w:ind w:firstLine="709"/>
        <w:jc w:val="both"/>
        <w:rPr>
          <w:color w:val="000000"/>
          <w:sz w:val="28"/>
          <w:szCs w:val="28"/>
          <w:lang w:val="en-US"/>
        </w:rPr>
      </w:pPr>
    </w:p>
    <w:p w:rsidR="008C2E24" w:rsidRDefault="008C2E24" w:rsidP="004A56A9">
      <w:pPr>
        <w:spacing w:line="360" w:lineRule="auto"/>
        <w:ind w:firstLine="709"/>
        <w:jc w:val="both"/>
        <w:rPr>
          <w:color w:val="000000"/>
          <w:sz w:val="28"/>
          <w:szCs w:val="28"/>
          <w:lang w:val="en-US"/>
        </w:rPr>
      </w:pPr>
      <w:r w:rsidRPr="004A56A9">
        <w:rPr>
          <w:color w:val="000000"/>
          <w:sz w:val="28"/>
          <w:szCs w:val="28"/>
        </w:rPr>
        <w:t>Она характеризует степень производственного использования рабочего дня.</w:t>
      </w:r>
    </w:p>
    <w:p w:rsidR="004A56A9" w:rsidRPr="004A56A9" w:rsidRDefault="004A56A9" w:rsidP="004A56A9">
      <w:pPr>
        <w:spacing w:line="360" w:lineRule="auto"/>
        <w:ind w:firstLine="709"/>
        <w:jc w:val="both"/>
        <w:rPr>
          <w:color w:val="000000"/>
          <w:sz w:val="28"/>
          <w:szCs w:val="28"/>
          <w:lang w:val="en-US"/>
        </w:rPr>
      </w:pPr>
    </w:p>
    <w:p w:rsidR="00D43ACB" w:rsidRPr="004A56A9" w:rsidRDefault="000143AA" w:rsidP="004A56A9">
      <w:pPr>
        <w:pStyle w:val="HTM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pict>
          <v:shape id="_x0000_i1032" type="#_x0000_t75" style="width:384.75pt;height:51.75pt">
            <v:imagedata r:id="rId9" o:title=""/>
          </v:shape>
        </w:pict>
      </w:r>
    </w:p>
    <w:p w:rsidR="004A56A9" w:rsidRDefault="004A56A9" w:rsidP="004A56A9">
      <w:pPr>
        <w:spacing w:line="360" w:lineRule="auto"/>
        <w:ind w:firstLine="709"/>
        <w:jc w:val="both"/>
        <w:rPr>
          <w:color w:val="000000"/>
          <w:sz w:val="28"/>
          <w:szCs w:val="28"/>
          <w:lang w:val="en-US"/>
        </w:rPr>
      </w:pPr>
    </w:p>
    <w:p w:rsidR="008C2E24" w:rsidRPr="004A56A9" w:rsidRDefault="008C2E24" w:rsidP="004A56A9">
      <w:pPr>
        <w:spacing w:line="360" w:lineRule="auto"/>
        <w:ind w:firstLine="709"/>
        <w:jc w:val="both"/>
        <w:rPr>
          <w:color w:val="000000"/>
          <w:sz w:val="28"/>
          <w:szCs w:val="28"/>
        </w:rPr>
      </w:pPr>
      <w:r w:rsidRPr="004A56A9">
        <w:rPr>
          <w:color w:val="000000"/>
          <w:sz w:val="28"/>
          <w:szCs w:val="28"/>
        </w:rPr>
        <w:t>В этом случае в знаменателе отражаются не затраты, а резервы труда.</w: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Средняя квартальная выработка рассчитывается аналогично среднемесячной. В настоящее время среднесписочная выработка характеризуется через соотношение товарной продукции (объема продукции, работ, услуг) и среднесписочной численности промышленно-производственного персонала.</w:t>
      </w:r>
    </w:p>
    <w:p w:rsidR="008C2E24" w:rsidRDefault="008C2E24" w:rsidP="004A56A9">
      <w:pPr>
        <w:spacing w:line="360" w:lineRule="auto"/>
        <w:ind w:firstLine="709"/>
        <w:jc w:val="both"/>
        <w:rPr>
          <w:color w:val="000000"/>
          <w:sz w:val="28"/>
          <w:szCs w:val="28"/>
          <w:lang w:val="en-US"/>
        </w:rPr>
      </w:pPr>
      <w:r w:rsidRPr="004A56A9">
        <w:rPr>
          <w:color w:val="000000"/>
          <w:sz w:val="28"/>
          <w:szCs w:val="28"/>
        </w:rPr>
        <w:t>Между вышеперечисленными средними показателями существует взаимосвязь:</w:t>
      </w:r>
    </w:p>
    <w:p w:rsidR="004A56A9" w:rsidRPr="004A56A9" w:rsidRDefault="004A56A9" w:rsidP="004A56A9">
      <w:pPr>
        <w:spacing w:line="360" w:lineRule="auto"/>
        <w:ind w:firstLine="709"/>
        <w:jc w:val="both"/>
        <w:rPr>
          <w:color w:val="000000"/>
          <w:sz w:val="28"/>
          <w:szCs w:val="28"/>
          <w:lang w:val="en-US"/>
        </w:rPr>
      </w:pPr>
    </w:p>
    <w:p w:rsidR="008C2E24" w:rsidRPr="004A56A9" w:rsidRDefault="000143AA" w:rsidP="004A56A9">
      <w:pPr>
        <w:pStyle w:val="a7"/>
        <w:spacing w:before="0" w:beforeAutospacing="0" w:after="0" w:afterAutospacing="0" w:line="360" w:lineRule="auto"/>
        <w:ind w:firstLine="709"/>
        <w:jc w:val="both"/>
        <w:rPr>
          <w:color w:val="000000"/>
          <w:sz w:val="28"/>
          <w:szCs w:val="28"/>
        </w:rPr>
      </w:pPr>
      <w:r>
        <w:rPr>
          <w:color w:val="000000"/>
          <w:sz w:val="28"/>
          <w:szCs w:val="28"/>
        </w:rPr>
        <w:pict>
          <v:shape id="_x0000_i1033" type="#_x0000_t75" style="width:259.5pt;height:17.25pt">
            <v:imagedata r:id="rId10" o:title=""/>
          </v:shape>
        </w:pict>
      </w:r>
    </w:p>
    <w:p w:rsidR="004A56A9" w:rsidRDefault="004A56A9" w:rsidP="004A56A9">
      <w:pPr>
        <w:spacing w:line="360" w:lineRule="auto"/>
        <w:ind w:firstLine="709"/>
        <w:jc w:val="both"/>
        <w:rPr>
          <w:color w:val="000000"/>
          <w:sz w:val="28"/>
          <w:szCs w:val="28"/>
          <w:lang w:val="en-US"/>
        </w:rPr>
      </w:pPr>
    </w:p>
    <w:p w:rsidR="004A56A9" w:rsidRDefault="008C2E24" w:rsidP="004A56A9">
      <w:pPr>
        <w:spacing w:line="360" w:lineRule="auto"/>
        <w:ind w:firstLine="709"/>
        <w:jc w:val="both"/>
        <w:rPr>
          <w:color w:val="000000"/>
          <w:sz w:val="28"/>
          <w:szCs w:val="28"/>
        </w:rPr>
      </w:pPr>
      <w:r w:rsidRPr="004A56A9">
        <w:rPr>
          <w:color w:val="000000"/>
          <w:sz w:val="28"/>
          <w:szCs w:val="28"/>
        </w:rPr>
        <w:t>где W1ППП – выработка на одного работника;</w:t>
      </w:r>
    </w:p>
    <w:p w:rsidR="004A56A9" w:rsidRDefault="008C2E24" w:rsidP="004A56A9">
      <w:pPr>
        <w:spacing w:line="360" w:lineRule="auto"/>
        <w:ind w:firstLine="709"/>
        <w:jc w:val="both"/>
        <w:rPr>
          <w:color w:val="000000"/>
          <w:sz w:val="28"/>
          <w:szCs w:val="28"/>
        </w:rPr>
      </w:pPr>
      <w:r w:rsidRPr="004A56A9">
        <w:rPr>
          <w:color w:val="000000"/>
          <w:sz w:val="28"/>
          <w:szCs w:val="28"/>
        </w:rPr>
        <w:t>Wч – среднечасовая выработка;</w:t>
      </w:r>
    </w:p>
    <w:p w:rsidR="004A56A9" w:rsidRDefault="008C2E24" w:rsidP="004A56A9">
      <w:pPr>
        <w:spacing w:line="360" w:lineRule="auto"/>
        <w:ind w:firstLine="709"/>
        <w:jc w:val="both"/>
        <w:rPr>
          <w:color w:val="000000"/>
          <w:sz w:val="28"/>
          <w:szCs w:val="28"/>
        </w:rPr>
      </w:pPr>
      <w:r w:rsidRPr="004A56A9">
        <w:rPr>
          <w:color w:val="000000"/>
          <w:sz w:val="28"/>
          <w:szCs w:val="28"/>
        </w:rPr>
        <w:t>Пр.д – продолжительность рабочего дня;</w:t>
      </w:r>
    </w:p>
    <w:p w:rsidR="004A56A9" w:rsidRDefault="008C2E24" w:rsidP="004A56A9">
      <w:pPr>
        <w:spacing w:line="360" w:lineRule="auto"/>
        <w:ind w:firstLine="709"/>
        <w:jc w:val="both"/>
        <w:rPr>
          <w:color w:val="000000"/>
          <w:sz w:val="28"/>
          <w:szCs w:val="28"/>
        </w:rPr>
      </w:pPr>
      <w:r w:rsidRPr="004A56A9">
        <w:rPr>
          <w:color w:val="000000"/>
          <w:sz w:val="28"/>
          <w:szCs w:val="28"/>
        </w:rPr>
        <w:t>Пр.п – продолжительность рабочего периода;</w: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d рабочих в ППП – доля рабочих в общей численности промышленно-производственного персонала.</w:t>
      </w:r>
    </w:p>
    <w:p w:rsidR="008C2E24" w:rsidRDefault="008C2E24" w:rsidP="004A56A9">
      <w:pPr>
        <w:spacing w:line="360" w:lineRule="auto"/>
        <w:ind w:firstLine="709"/>
        <w:jc w:val="both"/>
        <w:rPr>
          <w:color w:val="000000"/>
          <w:sz w:val="28"/>
          <w:szCs w:val="28"/>
          <w:lang w:val="en-US"/>
        </w:rPr>
      </w:pPr>
      <w:r w:rsidRPr="004A56A9">
        <w:rPr>
          <w:color w:val="000000"/>
          <w:sz w:val="28"/>
          <w:szCs w:val="28"/>
        </w:rPr>
        <w:t>Производительность труда изучается на разных уровнях – от индивидуальной производительности труда (ИПТ) до производительности общественного труда (ПОТ) в народном хозяйстве всей страны в целом:</w:t>
      </w:r>
    </w:p>
    <w:p w:rsidR="004A56A9" w:rsidRPr="004A56A9" w:rsidRDefault="004A56A9" w:rsidP="004A56A9">
      <w:pPr>
        <w:spacing w:line="360" w:lineRule="auto"/>
        <w:ind w:firstLine="709"/>
        <w:jc w:val="both"/>
        <w:rPr>
          <w:color w:val="000000"/>
          <w:sz w:val="28"/>
          <w:szCs w:val="28"/>
          <w:lang w:val="en-US"/>
        </w:rPr>
      </w:pPr>
    </w:p>
    <w:p w:rsidR="008C2E24" w:rsidRPr="004A56A9" w:rsidRDefault="000143AA" w:rsidP="004A56A9">
      <w:pPr>
        <w:pStyle w:val="a7"/>
        <w:spacing w:before="0" w:beforeAutospacing="0" w:after="0" w:afterAutospacing="0" w:line="360" w:lineRule="auto"/>
        <w:ind w:firstLine="709"/>
        <w:jc w:val="both"/>
        <w:rPr>
          <w:color w:val="000000"/>
          <w:sz w:val="28"/>
          <w:szCs w:val="28"/>
        </w:rPr>
      </w:pPr>
      <w:r>
        <w:rPr>
          <w:color w:val="000000"/>
          <w:sz w:val="28"/>
          <w:szCs w:val="28"/>
        </w:rPr>
        <w:pict>
          <v:shape id="_x0000_i1034" type="#_x0000_t75" style="width:246pt;height:39pt">
            <v:imagedata r:id="rId11" o:title=""/>
          </v:shape>
        </w:pict>
      </w:r>
    </w:p>
    <w:p w:rsidR="004A56A9" w:rsidRDefault="004A56A9" w:rsidP="004A56A9">
      <w:pPr>
        <w:spacing w:line="360" w:lineRule="auto"/>
        <w:ind w:firstLine="709"/>
        <w:jc w:val="both"/>
        <w:rPr>
          <w:color w:val="000000"/>
          <w:sz w:val="28"/>
          <w:szCs w:val="28"/>
          <w:lang w:val="en-US"/>
        </w:rPr>
      </w:pPr>
    </w:p>
    <w:p w:rsidR="008C2E24" w:rsidRPr="004A56A9" w:rsidRDefault="008C2E24" w:rsidP="004A56A9">
      <w:pPr>
        <w:spacing w:line="360" w:lineRule="auto"/>
        <w:ind w:firstLine="709"/>
        <w:jc w:val="both"/>
        <w:rPr>
          <w:color w:val="000000"/>
          <w:sz w:val="28"/>
          <w:szCs w:val="28"/>
        </w:rPr>
      </w:pPr>
      <w:r w:rsidRPr="004A56A9">
        <w:rPr>
          <w:color w:val="000000"/>
          <w:sz w:val="28"/>
          <w:szCs w:val="28"/>
        </w:rPr>
        <w:t>Этот показатель исчисляется органами статистики в нашей стране с 1970 г.</w: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Таким образом, действующая система статистических показателей характеризует эффективность только живого труда. Высказываются предложения по исчислению производительности совокупного труда – как живого, так и овеществленного. Представленного затратами труда, ранее вложенными в производство в виде средств и предметов труда. Эта проблема особенно обостряется по мере развития механизации и автоматизации производства, когда доля живого труда уменьшается, а доля овеществленного, напротив, возрастает. В связи с этим встает задача выражения и соизмерения затрат живого и овеществленного труда.</w: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Ряд ученых высказывает мнение о необходимости включать в затраты совокупного труда помимо живого и овеществленного еще и затраты труда будущего, т.е. труда, затрачиваемого на ремонт и модернизацию продукта живого и овеществленного труда.</w: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Предлагается также исчислять производительность труда не только работников сферы материального производства, но и занятых в непроизводственной сфере, а под результатом труда понимать как объем продукции, так и объем произведенной информации и оказанных услуг.</w:t>
      </w:r>
    </w:p>
    <w:p w:rsidR="008C2E24" w:rsidRDefault="008C2E24" w:rsidP="004A56A9">
      <w:pPr>
        <w:spacing w:line="360" w:lineRule="auto"/>
        <w:ind w:firstLine="709"/>
        <w:jc w:val="both"/>
        <w:rPr>
          <w:color w:val="000000"/>
          <w:sz w:val="28"/>
          <w:szCs w:val="28"/>
          <w:lang w:val="en-US"/>
        </w:rPr>
      </w:pPr>
      <w:r w:rsidRPr="004A56A9">
        <w:rPr>
          <w:color w:val="000000"/>
          <w:sz w:val="28"/>
          <w:szCs w:val="28"/>
        </w:rPr>
        <w:t>Динамика производительности труда в зависимости от метода измерения ее уровня анализируется при помощи статистических индексов: натуральных (1), трудовых (2, 3) и стоимостных (4):</w:t>
      </w:r>
    </w:p>
    <w:p w:rsidR="004A56A9" w:rsidRPr="004A56A9" w:rsidRDefault="004A56A9" w:rsidP="004A56A9">
      <w:pPr>
        <w:spacing w:line="360" w:lineRule="auto"/>
        <w:ind w:firstLine="709"/>
        <w:jc w:val="both"/>
        <w:rPr>
          <w:color w:val="000000"/>
          <w:sz w:val="28"/>
          <w:szCs w:val="28"/>
          <w:lang w:val="en-US"/>
        </w:rPr>
      </w:pPr>
    </w:p>
    <w:p w:rsidR="004A56A9" w:rsidRDefault="000143AA" w:rsidP="004A56A9">
      <w:pPr>
        <w:pStyle w:val="a7"/>
        <w:spacing w:before="0" w:beforeAutospacing="0" w:after="0" w:afterAutospacing="0" w:line="360" w:lineRule="auto"/>
        <w:ind w:firstLine="709"/>
        <w:jc w:val="both"/>
        <w:rPr>
          <w:color w:val="000000"/>
          <w:sz w:val="28"/>
          <w:szCs w:val="28"/>
          <w:lang w:val="en-US"/>
        </w:rPr>
      </w:pPr>
      <w:r>
        <w:rPr>
          <w:color w:val="000000"/>
          <w:sz w:val="28"/>
          <w:szCs w:val="28"/>
        </w:rPr>
        <w:pict>
          <v:shape id="_x0000_i1035" type="#_x0000_t75" style="width:103.5pt;height:69pt">
            <v:imagedata r:id="rId12" o:title=""/>
          </v:shape>
        </w:pict>
      </w:r>
    </w:p>
    <w:p w:rsidR="004A56A9" w:rsidRPr="004A56A9" w:rsidRDefault="004A56A9" w:rsidP="004A56A9">
      <w:pPr>
        <w:pStyle w:val="a7"/>
        <w:spacing w:before="0" w:beforeAutospacing="0" w:after="0" w:afterAutospacing="0" w:line="360" w:lineRule="auto"/>
        <w:ind w:firstLine="709"/>
        <w:jc w:val="both"/>
        <w:rPr>
          <w:color w:val="000000"/>
          <w:sz w:val="28"/>
          <w:szCs w:val="28"/>
          <w:lang w:val="en-US"/>
        </w:rPr>
      </w:pPr>
    </w:p>
    <w:p w:rsidR="008C2E24" w:rsidRPr="004A56A9" w:rsidRDefault="000143AA" w:rsidP="004A56A9">
      <w:pPr>
        <w:pStyle w:val="a7"/>
        <w:spacing w:before="0" w:beforeAutospacing="0" w:after="0" w:afterAutospacing="0" w:line="360" w:lineRule="auto"/>
        <w:ind w:firstLine="709"/>
        <w:jc w:val="both"/>
        <w:rPr>
          <w:color w:val="000000"/>
          <w:sz w:val="28"/>
          <w:szCs w:val="28"/>
        </w:rPr>
      </w:pPr>
      <w:r>
        <w:rPr>
          <w:color w:val="000000"/>
          <w:sz w:val="28"/>
          <w:szCs w:val="28"/>
        </w:rPr>
        <w:pict>
          <v:shape id="_x0000_i1036" type="#_x0000_t75" style="width:114.75pt;height:66.75pt">
            <v:imagedata r:id="rId13" o:title=""/>
          </v:shape>
        </w:pict>
      </w:r>
    </w:p>
    <w:p w:rsidR="004A56A9" w:rsidRDefault="004A56A9" w:rsidP="004A56A9">
      <w:pPr>
        <w:spacing w:line="360" w:lineRule="auto"/>
        <w:ind w:firstLine="709"/>
        <w:jc w:val="both"/>
        <w:rPr>
          <w:color w:val="000000"/>
          <w:sz w:val="28"/>
          <w:szCs w:val="28"/>
          <w:lang w:val="en-US"/>
        </w:rPr>
      </w:pPr>
    </w:p>
    <w:p w:rsidR="008C2E24" w:rsidRPr="004A56A9" w:rsidRDefault="008C2E24" w:rsidP="004A56A9">
      <w:pPr>
        <w:spacing w:line="360" w:lineRule="auto"/>
        <w:ind w:firstLine="709"/>
        <w:jc w:val="both"/>
        <w:rPr>
          <w:color w:val="000000"/>
          <w:sz w:val="28"/>
          <w:szCs w:val="28"/>
        </w:rPr>
      </w:pPr>
      <w:r w:rsidRPr="004A56A9">
        <w:rPr>
          <w:color w:val="000000"/>
          <w:sz w:val="28"/>
          <w:szCs w:val="28"/>
        </w:rPr>
        <w:t>Для анализа изменения средней выработки под влиянием ряда факторов используется система индексов средних величин или система агрегатных индексов, в которых в качестве индексируемой величины выступает уровень производительности труда отдельных единиц совокупности, а в качестве весов – количество (в абсолютном выражении) таких единиц с разным уровнем производительности труда или их удельный вес в общей численности (dт):</w:t>
      </w:r>
    </w:p>
    <w:p w:rsidR="008C2E24" w:rsidRPr="004A56A9" w:rsidRDefault="000143AA" w:rsidP="004A56A9">
      <w:pPr>
        <w:pStyle w:val="a7"/>
        <w:spacing w:before="0" w:beforeAutospacing="0" w:after="0" w:afterAutospacing="0" w:line="360" w:lineRule="auto"/>
        <w:ind w:firstLine="709"/>
        <w:jc w:val="both"/>
        <w:rPr>
          <w:color w:val="000000"/>
          <w:sz w:val="28"/>
          <w:szCs w:val="28"/>
        </w:rPr>
      </w:pPr>
      <w:r>
        <w:rPr>
          <w:color w:val="000000"/>
          <w:sz w:val="28"/>
          <w:szCs w:val="28"/>
        </w:rPr>
        <w:pict>
          <v:shape id="_x0000_i1037" type="#_x0000_t75" style="width:183.75pt;height:125.25pt">
            <v:imagedata r:id="rId14" o:title=""/>
          </v:shape>
        </w:pict>
      </w:r>
    </w:p>
    <w:p w:rsidR="004A56A9" w:rsidRDefault="004A56A9" w:rsidP="004A56A9">
      <w:pPr>
        <w:spacing w:line="360" w:lineRule="auto"/>
        <w:ind w:firstLine="709"/>
        <w:jc w:val="both"/>
        <w:rPr>
          <w:color w:val="000000"/>
          <w:sz w:val="28"/>
          <w:szCs w:val="28"/>
          <w:lang w:val="en-US"/>
        </w:rPr>
      </w:pPr>
    </w:p>
    <w:p w:rsidR="004A56A9" w:rsidRDefault="008C2E24" w:rsidP="004A56A9">
      <w:pPr>
        <w:spacing w:line="360" w:lineRule="auto"/>
        <w:ind w:firstLine="709"/>
        <w:jc w:val="both"/>
        <w:rPr>
          <w:color w:val="000000"/>
          <w:sz w:val="28"/>
          <w:szCs w:val="28"/>
        </w:rPr>
      </w:pPr>
      <w:r w:rsidRPr="004A56A9">
        <w:rPr>
          <w:color w:val="000000"/>
          <w:sz w:val="28"/>
          <w:szCs w:val="28"/>
        </w:rPr>
        <w:t>Влияние производительности труда как интенсивного фактора и затрат рабочего времени как экстенсивного фактора на изменение объема продукции наглядно отображают диаграммы (знаки Варзара). В упрощенном виде анализ производится по следующей методике.</w: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 xml:space="preserve">Общее изменение объема продукции </w:t>
      </w:r>
      <w:r w:rsidR="000143AA">
        <w:rPr>
          <w:color w:val="000000"/>
          <w:sz w:val="28"/>
          <w:szCs w:val="28"/>
        </w:rPr>
        <w:pict>
          <v:shape id="_x0000_i1038" type="#_x0000_t75" style="width:174.75pt;height:17.25pt">
            <v:imagedata r:id="rId15" o:title=""/>
          </v:shape>
        </w:pict>
      </w:r>
    </w:p>
    <w:p w:rsidR="004D15E9" w:rsidRPr="004A56A9" w:rsidRDefault="008C2E24" w:rsidP="004A56A9">
      <w:pPr>
        <w:spacing w:line="360" w:lineRule="auto"/>
        <w:ind w:firstLine="709"/>
        <w:jc w:val="both"/>
        <w:rPr>
          <w:color w:val="000000"/>
          <w:sz w:val="28"/>
          <w:szCs w:val="28"/>
        </w:rPr>
      </w:pPr>
      <w:r w:rsidRPr="004A56A9">
        <w:rPr>
          <w:color w:val="000000"/>
          <w:sz w:val="28"/>
          <w:szCs w:val="28"/>
        </w:rPr>
        <w:t xml:space="preserve">Изменение объема продукции под влиянием изменения производительности труда </w:t>
      </w:r>
      <w:r w:rsidR="000143AA">
        <w:rPr>
          <w:color w:val="000000"/>
          <w:sz w:val="28"/>
          <w:szCs w:val="28"/>
        </w:rPr>
        <w:pict>
          <v:shape id="_x0000_i1039" type="#_x0000_t75" style="width:132pt;height:17.25pt">
            <v:imagedata r:id="rId16" o:title=""/>
          </v:shape>
        </w:pic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 xml:space="preserve">Изменение объема продукции под влиянием изменения численности работников или отработанного ими времени </w:t>
      </w:r>
      <w:r w:rsidR="000143AA">
        <w:rPr>
          <w:color w:val="000000"/>
          <w:sz w:val="28"/>
          <w:szCs w:val="28"/>
        </w:rPr>
        <w:pict>
          <v:shape id="_x0000_i1040" type="#_x0000_t75" style="width:127.5pt;height:17.25pt">
            <v:imagedata r:id="rId17" o:title=""/>
          </v:shape>
        </w:pict>
      </w:r>
    </w:p>
    <w:p w:rsidR="008C2E24" w:rsidRPr="004A56A9" w:rsidRDefault="008C2E24" w:rsidP="004A56A9">
      <w:pPr>
        <w:spacing w:line="360" w:lineRule="auto"/>
        <w:ind w:firstLine="709"/>
        <w:jc w:val="both"/>
        <w:rPr>
          <w:color w:val="000000"/>
          <w:sz w:val="28"/>
          <w:szCs w:val="28"/>
        </w:rPr>
      </w:pPr>
      <w:r w:rsidRPr="004A56A9">
        <w:rPr>
          <w:color w:val="000000"/>
          <w:sz w:val="28"/>
          <w:szCs w:val="28"/>
        </w:rPr>
        <w:t xml:space="preserve">В итоге </w:t>
      </w:r>
      <w:r w:rsidR="000143AA">
        <w:rPr>
          <w:color w:val="000000"/>
          <w:sz w:val="28"/>
          <w:szCs w:val="28"/>
        </w:rPr>
        <w:pict>
          <v:shape id="_x0000_i1041" type="#_x0000_t75" style="width:127.5pt;height:17.25pt">
            <v:imagedata r:id="rId18" o:title=""/>
          </v:shape>
        </w:pict>
      </w:r>
    </w:p>
    <w:p w:rsidR="004A56A9" w:rsidRDefault="004D15E9" w:rsidP="004A56A9">
      <w:pPr>
        <w:spacing w:line="360" w:lineRule="auto"/>
        <w:ind w:firstLine="709"/>
        <w:jc w:val="both"/>
        <w:rPr>
          <w:color w:val="000000"/>
          <w:sz w:val="28"/>
          <w:szCs w:val="28"/>
          <w:lang w:val="en-US"/>
        </w:rPr>
      </w:pPr>
      <w:r w:rsidRPr="004A56A9">
        <w:rPr>
          <w:color w:val="000000"/>
          <w:sz w:val="28"/>
          <w:szCs w:val="28"/>
        </w:rPr>
        <w:t>Производительность труда - показатель эффективности использования ресурсов труда (трудового фактора). Производительность труда измеряется:</w:t>
      </w:r>
    </w:p>
    <w:p w:rsidR="004D15E9" w:rsidRPr="004A56A9" w:rsidRDefault="004D15E9" w:rsidP="004A56A9">
      <w:pPr>
        <w:spacing w:line="360" w:lineRule="auto"/>
        <w:ind w:firstLine="709"/>
        <w:jc w:val="both"/>
        <w:rPr>
          <w:color w:val="000000"/>
          <w:sz w:val="28"/>
          <w:szCs w:val="28"/>
        </w:rPr>
      </w:pPr>
      <w:r w:rsidRPr="004A56A9">
        <w:rPr>
          <w:color w:val="000000"/>
          <w:sz w:val="28"/>
          <w:szCs w:val="28"/>
        </w:rPr>
        <w:t>- либо количеством продукции в натуральном или денежном выражении, произведенным одним работником за определенное, фиксированное время (час, день, месяц, год);</w:t>
      </w:r>
    </w:p>
    <w:p w:rsidR="004A56A9" w:rsidRDefault="004D15E9" w:rsidP="004A56A9">
      <w:pPr>
        <w:spacing w:line="360" w:lineRule="auto"/>
        <w:ind w:firstLine="709"/>
        <w:jc w:val="both"/>
        <w:rPr>
          <w:color w:val="000000"/>
          <w:sz w:val="28"/>
          <w:szCs w:val="28"/>
        </w:rPr>
      </w:pPr>
      <w:r w:rsidRPr="004A56A9">
        <w:rPr>
          <w:color w:val="000000"/>
          <w:sz w:val="28"/>
          <w:szCs w:val="28"/>
        </w:rPr>
        <w:t>- либо количеством времени, затрачиваемым на производство единицы товарной продукции.</w:t>
      </w:r>
    </w:p>
    <w:p w:rsidR="004A56A9" w:rsidRDefault="004D15E9" w:rsidP="004A56A9">
      <w:pPr>
        <w:spacing w:line="360" w:lineRule="auto"/>
        <w:ind w:firstLine="709"/>
        <w:jc w:val="both"/>
        <w:rPr>
          <w:color w:val="000000"/>
          <w:sz w:val="28"/>
          <w:szCs w:val="28"/>
        </w:rPr>
      </w:pPr>
      <w:r w:rsidRPr="004A56A9">
        <w:rPr>
          <w:color w:val="000000"/>
          <w:sz w:val="28"/>
          <w:szCs w:val="28"/>
        </w:rPr>
        <w:t>ИЗДЕРЖКИ ОБРАЩЕНИЯ - в экономической теории - расходы производителей и потребителей, связанные со сбытом и приобретением товара.</w:t>
      </w:r>
    </w:p>
    <w:p w:rsidR="004A56A9" w:rsidRDefault="004D15E9" w:rsidP="004A56A9">
      <w:pPr>
        <w:spacing w:line="360" w:lineRule="auto"/>
        <w:ind w:firstLine="709"/>
        <w:jc w:val="both"/>
        <w:rPr>
          <w:color w:val="000000"/>
          <w:sz w:val="28"/>
          <w:szCs w:val="28"/>
          <w:lang w:val="en-US"/>
        </w:rPr>
      </w:pPr>
      <w:r w:rsidRPr="004A56A9">
        <w:rPr>
          <w:color w:val="000000"/>
          <w:sz w:val="28"/>
          <w:szCs w:val="28"/>
        </w:rPr>
        <w:t>Различают:</w:t>
      </w:r>
    </w:p>
    <w:p w:rsidR="004D15E9" w:rsidRPr="004A56A9" w:rsidRDefault="004D15E9" w:rsidP="004A56A9">
      <w:pPr>
        <w:spacing w:line="360" w:lineRule="auto"/>
        <w:ind w:firstLine="709"/>
        <w:jc w:val="both"/>
        <w:rPr>
          <w:color w:val="000000"/>
          <w:sz w:val="28"/>
          <w:szCs w:val="28"/>
        </w:rPr>
      </w:pPr>
      <w:r w:rsidRPr="004A56A9">
        <w:rPr>
          <w:color w:val="000000"/>
          <w:sz w:val="28"/>
          <w:szCs w:val="28"/>
        </w:rPr>
        <w:t>- чистые издержки обращения; и</w:t>
      </w:r>
    </w:p>
    <w:p w:rsidR="004A56A9" w:rsidRDefault="004D15E9" w:rsidP="004A56A9">
      <w:pPr>
        <w:spacing w:line="360" w:lineRule="auto"/>
        <w:ind w:firstLine="709"/>
        <w:jc w:val="both"/>
        <w:rPr>
          <w:color w:val="000000"/>
          <w:sz w:val="28"/>
          <w:szCs w:val="28"/>
        </w:rPr>
      </w:pPr>
      <w:r w:rsidRPr="004A56A9">
        <w:rPr>
          <w:color w:val="000000"/>
          <w:sz w:val="28"/>
          <w:szCs w:val="28"/>
        </w:rPr>
        <w:t>- дополнительные издержки обращения: упаковка, транспортировка, расфасовка и др.</w:t>
      </w:r>
    </w:p>
    <w:p w:rsidR="00D43ACB" w:rsidRPr="004A56A9" w:rsidRDefault="004D15E9" w:rsidP="004A56A9">
      <w:pPr>
        <w:spacing w:line="360" w:lineRule="auto"/>
        <w:ind w:firstLine="709"/>
        <w:jc w:val="both"/>
        <w:rPr>
          <w:color w:val="000000"/>
          <w:sz w:val="28"/>
          <w:szCs w:val="28"/>
        </w:rPr>
      </w:pPr>
      <w:r w:rsidRPr="004A56A9">
        <w:rPr>
          <w:color w:val="000000"/>
          <w:sz w:val="28"/>
          <w:szCs w:val="28"/>
        </w:rPr>
        <w:t>Издержки обращения - в стоимостном выражении - денежное выражение затрат живого и овеществленного труда в сфере товарного обращения для реализации процесса товарооборота</w:t>
      </w:r>
    </w:p>
    <w:p w:rsidR="004A56A9" w:rsidRDefault="004D15E9" w:rsidP="004A56A9">
      <w:pPr>
        <w:spacing w:line="360" w:lineRule="auto"/>
        <w:ind w:firstLine="709"/>
        <w:jc w:val="both"/>
        <w:rPr>
          <w:color w:val="000000"/>
          <w:sz w:val="28"/>
          <w:szCs w:val="28"/>
        </w:rPr>
      </w:pPr>
      <w:r w:rsidRPr="004A56A9">
        <w:rPr>
          <w:color w:val="000000"/>
          <w:sz w:val="28"/>
          <w:szCs w:val="28"/>
        </w:rPr>
        <w:t xml:space="preserve">Издержки обращения - </w:t>
      </w:r>
      <w:r w:rsidRPr="002B14CC">
        <w:rPr>
          <w:color w:val="000000"/>
          <w:sz w:val="28"/>
          <w:szCs w:val="28"/>
        </w:rPr>
        <w:t>издержки</w:t>
      </w:r>
      <w:r w:rsidRPr="004A56A9">
        <w:rPr>
          <w:color w:val="000000"/>
          <w:sz w:val="28"/>
          <w:szCs w:val="28"/>
        </w:rPr>
        <w:t xml:space="preserve">, связанные со сбытом и приобретением товаров, с их продвижением в сфере обращения. Различают: дополнительные издержка обращения - </w:t>
      </w:r>
      <w:r w:rsidRPr="002B14CC">
        <w:rPr>
          <w:color w:val="000000"/>
          <w:sz w:val="28"/>
          <w:szCs w:val="28"/>
        </w:rPr>
        <w:t>издержки</w:t>
      </w:r>
      <w:r w:rsidRPr="004A56A9">
        <w:rPr>
          <w:color w:val="000000"/>
          <w:sz w:val="28"/>
          <w:szCs w:val="28"/>
        </w:rPr>
        <w:t xml:space="preserve"> обращения, связанные с продолжением процесса производства в сфере обращения (например, доставка, доработка, </w:t>
      </w:r>
      <w:r w:rsidRPr="002B14CC">
        <w:rPr>
          <w:color w:val="000000"/>
          <w:sz w:val="28"/>
          <w:szCs w:val="28"/>
        </w:rPr>
        <w:t>фасовка</w:t>
      </w:r>
      <w:r w:rsidRPr="004A56A9">
        <w:rPr>
          <w:color w:val="000000"/>
          <w:sz w:val="28"/>
          <w:szCs w:val="28"/>
        </w:rPr>
        <w:t xml:space="preserve">, транспортировка, хранение, </w:t>
      </w:r>
      <w:r w:rsidRPr="002B14CC">
        <w:rPr>
          <w:color w:val="000000"/>
          <w:sz w:val="28"/>
          <w:szCs w:val="28"/>
        </w:rPr>
        <w:t>реализация</w:t>
      </w:r>
      <w:r w:rsidRPr="004A56A9">
        <w:rPr>
          <w:color w:val="000000"/>
          <w:sz w:val="28"/>
          <w:szCs w:val="28"/>
        </w:rPr>
        <w:t xml:space="preserve"> товара); </w:t>
      </w:r>
      <w:r w:rsidRPr="002B14CC">
        <w:rPr>
          <w:color w:val="000000"/>
          <w:sz w:val="28"/>
          <w:szCs w:val="28"/>
        </w:rPr>
        <w:t>издержки</w:t>
      </w:r>
      <w:r w:rsidRPr="004A56A9">
        <w:rPr>
          <w:color w:val="000000"/>
          <w:sz w:val="28"/>
          <w:szCs w:val="28"/>
        </w:rPr>
        <w:t xml:space="preserve"> обращения потребителей - </w:t>
      </w:r>
      <w:r w:rsidRPr="002B14CC">
        <w:rPr>
          <w:color w:val="000000"/>
          <w:sz w:val="28"/>
          <w:szCs w:val="28"/>
        </w:rPr>
        <w:t>издержки</w:t>
      </w:r>
      <w:r w:rsidRPr="004A56A9">
        <w:rPr>
          <w:color w:val="000000"/>
          <w:sz w:val="28"/>
          <w:szCs w:val="28"/>
        </w:rPr>
        <w:t xml:space="preserve"> обращения, входящие в </w:t>
      </w:r>
      <w:r w:rsidRPr="002B14CC">
        <w:rPr>
          <w:color w:val="000000"/>
          <w:sz w:val="28"/>
          <w:szCs w:val="28"/>
        </w:rPr>
        <w:t>расходы</w:t>
      </w:r>
      <w:r w:rsidRPr="004A56A9">
        <w:rPr>
          <w:color w:val="000000"/>
          <w:sz w:val="28"/>
          <w:szCs w:val="28"/>
        </w:rPr>
        <w:t xml:space="preserve"> потребителей; включают транспортно-экспедиторские </w:t>
      </w:r>
      <w:r w:rsidRPr="002B14CC">
        <w:rPr>
          <w:color w:val="000000"/>
          <w:sz w:val="28"/>
          <w:szCs w:val="28"/>
        </w:rPr>
        <w:t>расходы</w:t>
      </w:r>
      <w:r w:rsidRPr="004A56A9">
        <w:rPr>
          <w:color w:val="000000"/>
          <w:sz w:val="28"/>
          <w:szCs w:val="28"/>
        </w:rPr>
        <w:t xml:space="preserve">, уплату таможенных пошлин, портовых налогов и сборов, </w:t>
      </w:r>
      <w:r w:rsidRPr="002B14CC">
        <w:rPr>
          <w:color w:val="000000"/>
          <w:sz w:val="28"/>
          <w:szCs w:val="28"/>
        </w:rPr>
        <w:t>расходы</w:t>
      </w:r>
      <w:r w:rsidRPr="004A56A9">
        <w:rPr>
          <w:color w:val="000000"/>
          <w:sz w:val="28"/>
          <w:szCs w:val="28"/>
        </w:rPr>
        <w:t xml:space="preserve"> на </w:t>
      </w:r>
      <w:r w:rsidRPr="002B14CC">
        <w:rPr>
          <w:color w:val="000000"/>
          <w:sz w:val="28"/>
          <w:szCs w:val="28"/>
        </w:rPr>
        <w:t>открытие</w:t>
      </w:r>
      <w:r w:rsidRPr="004A56A9">
        <w:rPr>
          <w:color w:val="000000"/>
          <w:sz w:val="28"/>
          <w:szCs w:val="28"/>
        </w:rPr>
        <w:t xml:space="preserve"> кредитов, предоставление банковских гарантий и другие банковские операции, </w:t>
      </w:r>
      <w:r w:rsidRPr="002B14CC">
        <w:rPr>
          <w:color w:val="000000"/>
          <w:sz w:val="28"/>
          <w:szCs w:val="28"/>
        </w:rPr>
        <w:t>расходы</w:t>
      </w:r>
      <w:r w:rsidRPr="004A56A9">
        <w:rPr>
          <w:color w:val="000000"/>
          <w:sz w:val="28"/>
          <w:szCs w:val="28"/>
        </w:rPr>
        <w:t xml:space="preserve"> на привлечение товарных экспертов, представительские и другие </w:t>
      </w:r>
      <w:r w:rsidRPr="002B14CC">
        <w:rPr>
          <w:color w:val="000000"/>
          <w:sz w:val="28"/>
          <w:szCs w:val="28"/>
        </w:rPr>
        <w:t>расходы</w:t>
      </w:r>
      <w:r w:rsidRPr="004A56A9">
        <w:rPr>
          <w:color w:val="000000"/>
          <w:sz w:val="28"/>
          <w:szCs w:val="28"/>
        </w:rPr>
        <w:t xml:space="preserve">; </w:t>
      </w:r>
      <w:r w:rsidRPr="002B14CC">
        <w:rPr>
          <w:color w:val="000000"/>
          <w:sz w:val="28"/>
          <w:szCs w:val="28"/>
        </w:rPr>
        <w:t>издержки</w:t>
      </w:r>
      <w:r w:rsidRPr="004A56A9">
        <w:rPr>
          <w:color w:val="000000"/>
          <w:sz w:val="28"/>
          <w:szCs w:val="28"/>
        </w:rPr>
        <w:t xml:space="preserve"> обращения производителей - </w:t>
      </w:r>
      <w:r w:rsidRPr="002B14CC">
        <w:rPr>
          <w:color w:val="000000"/>
          <w:sz w:val="28"/>
          <w:szCs w:val="28"/>
        </w:rPr>
        <w:t>издержки</w:t>
      </w:r>
      <w:r w:rsidRPr="004A56A9">
        <w:rPr>
          <w:color w:val="000000"/>
          <w:sz w:val="28"/>
          <w:szCs w:val="28"/>
        </w:rPr>
        <w:t xml:space="preserve"> обращения, входящие в </w:t>
      </w:r>
      <w:r w:rsidRPr="002B14CC">
        <w:rPr>
          <w:color w:val="000000"/>
          <w:sz w:val="28"/>
          <w:szCs w:val="28"/>
        </w:rPr>
        <w:t>расходы</w:t>
      </w:r>
      <w:r w:rsidRPr="004A56A9">
        <w:rPr>
          <w:color w:val="000000"/>
          <w:sz w:val="28"/>
          <w:szCs w:val="28"/>
        </w:rPr>
        <w:t xml:space="preserve"> производителей; включают </w:t>
      </w:r>
      <w:r w:rsidRPr="002B14CC">
        <w:rPr>
          <w:color w:val="000000"/>
          <w:sz w:val="28"/>
          <w:szCs w:val="28"/>
        </w:rPr>
        <w:t>затраты</w:t>
      </w:r>
      <w:r w:rsidRPr="004A56A9">
        <w:rPr>
          <w:color w:val="000000"/>
          <w:sz w:val="28"/>
          <w:szCs w:val="28"/>
        </w:rPr>
        <w:t xml:space="preserve"> на содержание сбытового подразделения, на исследование рынков, на рекламу, на связь, транспортно-экспедиторские </w:t>
      </w:r>
      <w:r w:rsidRPr="002B14CC">
        <w:rPr>
          <w:color w:val="000000"/>
          <w:sz w:val="28"/>
          <w:szCs w:val="28"/>
        </w:rPr>
        <w:t>расходы</w:t>
      </w:r>
      <w:r w:rsidRPr="004A56A9">
        <w:rPr>
          <w:color w:val="000000"/>
          <w:sz w:val="28"/>
          <w:szCs w:val="28"/>
        </w:rPr>
        <w:t xml:space="preserve">, </w:t>
      </w:r>
      <w:r w:rsidRPr="002B14CC">
        <w:rPr>
          <w:color w:val="000000"/>
          <w:sz w:val="28"/>
          <w:szCs w:val="28"/>
        </w:rPr>
        <w:t>расходы</w:t>
      </w:r>
      <w:r w:rsidRPr="004A56A9">
        <w:rPr>
          <w:color w:val="000000"/>
          <w:sz w:val="28"/>
          <w:szCs w:val="28"/>
        </w:rPr>
        <w:t xml:space="preserve"> по банковским операциям, </w:t>
      </w:r>
      <w:r w:rsidRPr="002B14CC">
        <w:rPr>
          <w:color w:val="000000"/>
          <w:sz w:val="28"/>
          <w:szCs w:val="28"/>
        </w:rPr>
        <w:t>стоимость</w:t>
      </w:r>
      <w:r w:rsidRPr="004A56A9">
        <w:rPr>
          <w:color w:val="000000"/>
          <w:sz w:val="28"/>
          <w:szCs w:val="28"/>
        </w:rPr>
        <w:t xml:space="preserve"> банковских кредитов, в </w:t>
      </w:r>
      <w:r w:rsidRPr="002B14CC">
        <w:rPr>
          <w:color w:val="000000"/>
          <w:sz w:val="28"/>
          <w:szCs w:val="28"/>
        </w:rPr>
        <w:t>издержки</w:t>
      </w:r>
      <w:r w:rsidRPr="004A56A9">
        <w:rPr>
          <w:color w:val="000000"/>
          <w:sz w:val="28"/>
          <w:szCs w:val="28"/>
        </w:rPr>
        <w:t xml:space="preserve"> обращения потребителей </w:t>
      </w:r>
      <w:r w:rsidRPr="002B14CC">
        <w:rPr>
          <w:color w:val="000000"/>
          <w:sz w:val="28"/>
          <w:szCs w:val="28"/>
        </w:rPr>
        <w:t>издержки</w:t>
      </w:r>
      <w:r w:rsidRPr="004A56A9">
        <w:rPr>
          <w:color w:val="000000"/>
          <w:sz w:val="28"/>
          <w:szCs w:val="28"/>
        </w:rPr>
        <w:t xml:space="preserve"> обращения, входящие в </w:t>
      </w:r>
      <w:r w:rsidRPr="002B14CC">
        <w:rPr>
          <w:color w:val="000000"/>
          <w:sz w:val="28"/>
          <w:szCs w:val="28"/>
        </w:rPr>
        <w:t>расходы</w:t>
      </w:r>
      <w:r w:rsidRPr="004A56A9">
        <w:rPr>
          <w:color w:val="000000"/>
          <w:sz w:val="28"/>
          <w:szCs w:val="28"/>
        </w:rPr>
        <w:t xml:space="preserve"> потребителей; включают транспортно-экспедиторские </w:t>
      </w:r>
      <w:r w:rsidRPr="002B14CC">
        <w:rPr>
          <w:color w:val="000000"/>
          <w:sz w:val="28"/>
          <w:szCs w:val="28"/>
        </w:rPr>
        <w:t>расходы</w:t>
      </w:r>
      <w:r w:rsidRPr="004A56A9">
        <w:rPr>
          <w:color w:val="000000"/>
          <w:sz w:val="28"/>
          <w:szCs w:val="28"/>
        </w:rPr>
        <w:t xml:space="preserve">, уплату таможенных пошлин, портовых налогов и сборов, </w:t>
      </w:r>
      <w:r w:rsidRPr="002B14CC">
        <w:rPr>
          <w:color w:val="000000"/>
          <w:sz w:val="28"/>
          <w:szCs w:val="28"/>
        </w:rPr>
        <w:t>расходы</w:t>
      </w:r>
      <w:r w:rsidRPr="004A56A9">
        <w:rPr>
          <w:color w:val="000000"/>
          <w:sz w:val="28"/>
          <w:szCs w:val="28"/>
        </w:rPr>
        <w:t xml:space="preserve"> на </w:t>
      </w:r>
      <w:r w:rsidRPr="002B14CC">
        <w:rPr>
          <w:color w:val="000000"/>
          <w:sz w:val="28"/>
          <w:szCs w:val="28"/>
        </w:rPr>
        <w:t>открытие</w:t>
      </w:r>
      <w:r w:rsidRPr="004A56A9">
        <w:rPr>
          <w:color w:val="000000"/>
          <w:sz w:val="28"/>
          <w:szCs w:val="28"/>
        </w:rPr>
        <w:t xml:space="preserve"> кредитов, предоставление банковских гарантий и другие банковские операции, </w:t>
      </w:r>
      <w:r w:rsidRPr="002B14CC">
        <w:rPr>
          <w:color w:val="000000"/>
          <w:sz w:val="28"/>
          <w:szCs w:val="28"/>
        </w:rPr>
        <w:t>расходы</w:t>
      </w:r>
      <w:r w:rsidRPr="004A56A9">
        <w:rPr>
          <w:color w:val="000000"/>
          <w:sz w:val="28"/>
          <w:szCs w:val="28"/>
        </w:rPr>
        <w:t xml:space="preserve"> на привлечение товарных экспертов, представительские и другие </w:t>
      </w:r>
      <w:r w:rsidRPr="002B14CC">
        <w:rPr>
          <w:color w:val="000000"/>
          <w:sz w:val="28"/>
          <w:szCs w:val="28"/>
        </w:rPr>
        <w:t>расходы</w:t>
      </w:r>
      <w:r w:rsidRPr="004A56A9">
        <w:rPr>
          <w:color w:val="000000"/>
          <w:sz w:val="28"/>
          <w:szCs w:val="28"/>
        </w:rPr>
        <w:t>.</w:t>
      </w:r>
    </w:p>
    <w:p w:rsidR="005833C1" w:rsidRPr="004A56A9" w:rsidRDefault="005833C1" w:rsidP="004A56A9">
      <w:pPr>
        <w:spacing w:line="360" w:lineRule="auto"/>
        <w:ind w:firstLine="709"/>
        <w:jc w:val="both"/>
        <w:rPr>
          <w:color w:val="000000"/>
          <w:sz w:val="28"/>
          <w:szCs w:val="28"/>
        </w:rPr>
      </w:pPr>
      <w:r w:rsidRPr="004A56A9">
        <w:rPr>
          <w:color w:val="000000"/>
          <w:sz w:val="28"/>
          <w:szCs w:val="28"/>
        </w:rPr>
        <w:t>ПРИБЫЛЬ - это часть чистого дохода, созданного в процессе производства и реализованного в сфере обращения, который непосредственно получают предприятия. Только после продажи продукции чистый доход принимает форму прибыли. Количественно она представляет собой разность между выручкой (после уплаты налога на добавленную стоимость, акцизного налога и других отчислений из выручки в бюджетные и внебюджетные фонды) и полной себестоимостью реализованной продукции. Значит, чем больше предприятие реализует рентабельной продукции, тем больше получит прибыли, тем лучше его финансовое состояние. Поэтому финансовые результаты деятельности изучаются в тесной связи с использованием и реализацией продукции.</w:t>
      </w:r>
    </w:p>
    <w:p w:rsidR="005833C1" w:rsidRPr="004A56A9" w:rsidRDefault="005833C1" w:rsidP="004A56A9">
      <w:pPr>
        <w:spacing w:line="360" w:lineRule="auto"/>
        <w:ind w:firstLine="709"/>
        <w:jc w:val="both"/>
        <w:rPr>
          <w:color w:val="000000"/>
          <w:sz w:val="28"/>
          <w:szCs w:val="28"/>
        </w:rPr>
      </w:pPr>
      <w:r w:rsidRPr="004A56A9">
        <w:rPr>
          <w:color w:val="000000"/>
          <w:sz w:val="28"/>
          <w:szCs w:val="28"/>
        </w:rPr>
        <w:t>Объем реализации, величина прибыли, уровень рентабельности зависят от производственной, снабженческой, сбытовой и коммерческой деятельности предприятия, иначе говоря, эти показатели характеризуют все стороны хозяйствования.</w:t>
      </w:r>
    </w:p>
    <w:p w:rsidR="005833C1" w:rsidRPr="004A56A9" w:rsidRDefault="005833C1" w:rsidP="004A56A9">
      <w:pPr>
        <w:spacing w:line="360" w:lineRule="auto"/>
        <w:ind w:firstLine="709"/>
        <w:jc w:val="both"/>
        <w:rPr>
          <w:color w:val="000000"/>
          <w:sz w:val="28"/>
          <w:szCs w:val="28"/>
        </w:rPr>
      </w:pPr>
      <w:r w:rsidRPr="004A56A9">
        <w:rPr>
          <w:color w:val="000000"/>
          <w:sz w:val="28"/>
          <w:szCs w:val="28"/>
        </w:rPr>
        <w:t>Анализ прибыли и рентабельности торговли производится в фактических и сопоставимых ценах в следующей последовательности:</w:t>
      </w:r>
    </w:p>
    <w:p w:rsidR="005833C1" w:rsidRPr="004A56A9" w:rsidRDefault="005833C1" w:rsidP="004A56A9">
      <w:pPr>
        <w:numPr>
          <w:ilvl w:val="0"/>
          <w:numId w:val="2"/>
        </w:numPr>
        <w:spacing w:line="360" w:lineRule="auto"/>
        <w:ind w:left="0" w:firstLine="709"/>
        <w:jc w:val="both"/>
        <w:rPr>
          <w:color w:val="000000"/>
          <w:sz w:val="28"/>
          <w:szCs w:val="28"/>
        </w:rPr>
      </w:pPr>
      <w:r w:rsidRPr="004A56A9">
        <w:rPr>
          <w:color w:val="000000"/>
          <w:sz w:val="28"/>
          <w:szCs w:val="28"/>
        </w:rPr>
        <w:t>изучается объем товарооборота по сравнению с планом и в динамике</w:t>
      </w:r>
    </w:p>
    <w:p w:rsidR="005833C1" w:rsidRPr="004A56A9" w:rsidRDefault="005833C1" w:rsidP="004A56A9">
      <w:pPr>
        <w:numPr>
          <w:ilvl w:val="0"/>
          <w:numId w:val="2"/>
        </w:numPr>
        <w:spacing w:line="360" w:lineRule="auto"/>
        <w:ind w:left="0" w:firstLine="709"/>
        <w:jc w:val="both"/>
        <w:rPr>
          <w:color w:val="000000"/>
          <w:sz w:val="28"/>
          <w:szCs w:val="28"/>
        </w:rPr>
      </w:pPr>
      <w:r w:rsidRPr="004A56A9">
        <w:rPr>
          <w:color w:val="000000"/>
          <w:sz w:val="28"/>
          <w:szCs w:val="28"/>
        </w:rPr>
        <w:t>исследуется структура товарооборота в целом по торговому предприятию и на примере отдельных подразделений, по ассортименту, методам продажи;</w:t>
      </w:r>
    </w:p>
    <w:p w:rsidR="005833C1" w:rsidRPr="004A56A9" w:rsidRDefault="005833C1" w:rsidP="004A56A9">
      <w:pPr>
        <w:numPr>
          <w:ilvl w:val="0"/>
          <w:numId w:val="2"/>
        </w:numPr>
        <w:spacing w:line="360" w:lineRule="auto"/>
        <w:ind w:left="0" w:firstLine="709"/>
        <w:jc w:val="both"/>
        <w:rPr>
          <w:color w:val="000000"/>
          <w:sz w:val="28"/>
          <w:szCs w:val="28"/>
        </w:rPr>
      </w:pPr>
      <w:r w:rsidRPr="004A56A9">
        <w:rPr>
          <w:color w:val="000000"/>
          <w:sz w:val="28"/>
          <w:szCs w:val="28"/>
        </w:rPr>
        <w:t>выполняется факторный анализ;</w:t>
      </w:r>
    </w:p>
    <w:p w:rsidR="005833C1" w:rsidRPr="004A56A9" w:rsidRDefault="005833C1" w:rsidP="004A56A9">
      <w:pPr>
        <w:numPr>
          <w:ilvl w:val="0"/>
          <w:numId w:val="2"/>
        </w:numPr>
        <w:spacing w:line="360" w:lineRule="auto"/>
        <w:ind w:left="0" w:firstLine="709"/>
        <w:jc w:val="both"/>
        <w:rPr>
          <w:color w:val="000000"/>
          <w:sz w:val="28"/>
          <w:szCs w:val="28"/>
        </w:rPr>
      </w:pPr>
      <w:r w:rsidRPr="004A56A9">
        <w:rPr>
          <w:color w:val="000000"/>
          <w:sz w:val="28"/>
          <w:szCs w:val="28"/>
        </w:rPr>
        <w:t>выявляются резервы роста объемов деятельности с целью улучшения обслуживания покупателей и максимизации прибыли;</w:t>
      </w:r>
    </w:p>
    <w:p w:rsidR="005833C1" w:rsidRPr="004A56A9" w:rsidRDefault="005833C1" w:rsidP="004A56A9">
      <w:pPr>
        <w:numPr>
          <w:ilvl w:val="0"/>
          <w:numId w:val="2"/>
        </w:numPr>
        <w:spacing w:line="360" w:lineRule="auto"/>
        <w:ind w:left="0" w:firstLine="709"/>
        <w:jc w:val="both"/>
        <w:rPr>
          <w:color w:val="000000"/>
          <w:sz w:val="28"/>
          <w:szCs w:val="28"/>
        </w:rPr>
      </w:pPr>
      <w:r w:rsidRPr="004A56A9">
        <w:rPr>
          <w:color w:val="000000"/>
          <w:sz w:val="28"/>
          <w:szCs w:val="28"/>
        </w:rPr>
        <w:t>определяются возможности учета неиспользованных резервов при планировании объема розничного товарооборота на будущий период.</w:t>
      </w:r>
    </w:p>
    <w:p w:rsidR="005833C1" w:rsidRPr="004A56A9" w:rsidRDefault="005833C1" w:rsidP="004A56A9">
      <w:pPr>
        <w:spacing w:line="360" w:lineRule="auto"/>
        <w:ind w:firstLine="709"/>
        <w:jc w:val="both"/>
        <w:rPr>
          <w:color w:val="000000"/>
          <w:sz w:val="28"/>
          <w:szCs w:val="28"/>
        </w:rPr>
      </w:pPr>
      <w:r w:rsidRPr="004A56A9">
        <w:rPr>
          <w:color w:val="000000"/>
          <w:sz w:val="28"/>
          <w:szCs w:val="28"/>
        </w:rPr>
        <w:t>Основными задачами анализа финансовых результатов деятельности являются:</w:t>
      </w:r>
    </w:p>
    <w:p w:rsidR="005833C1" w:rsidRPr="004A56A9" w:rsidRDefault="005833C1" w:rsidP="004A56A9">
      <w:pPr>
        <w:numPr>
          <w:ilvl w:val="0"/>
          <w:numId w:val="3"/>
        </w:numPr>
        <w:spacing w:line="360" w:lineRule="auto"/>
        <w:ind w:left="0" w:firstLine="709"/>
        <w:jc w:val="both"/>
        <w:rPr>
          <w:color w:val="000000"/>
          <w:sz w:val="28"/>
          <w:szCs w:val="28"/>
        </w:rPr>
      </w:pPr>
      <w:r w:rsidRPr="004A56A9">
        <w:rPr>
          <w:color w:val="000000"/>
          <w:sz w:val="28"/>
          <w:szCs w:val="28"/>
        </w:rPr>
        <w:t>систематический контроль за выполнением планов реализации продукции и получением прибыли;</w:t>
      </w:r>
    </w:p>
    <w:p w:rsidR="005833C1" w:rsidRPr="004A56A9" w:rsidRDefault="005833C1" w:rsidP="004A56A9">
      <w:pPr>
        <w:numPr>
          <w:ilvl w:val="0"/>
          <w:numId w:val="3"/>
        </w:numPr>
        <w:spacing w:line="360" w:lineRule="auto"/>
        <w:ind w:left="0" w:firstLine="709"/>
        <w:jc w:val="both"/>
        <w:rPr>
          <w:color w:val="000000"/>
          <w:sz w:val="28"/>
          <w:szCs w:val="28"/>
        </w:rPr>
      </w:pPr>
      <w:r w:rsidRPr="004A56A9">
        <w:rPr>
          <w:color w:val="000000"/>
          <w:sz w:val="28"/>
          <w:szCs w:val="28"/>
        </w:rPr>
        <w:t>определение влияния как объективных, так и субъективных факторов на объем реализации продукции и финансовые результаты;</w:t>
      </w:r>
    </w:p>
    <w:p w:rsidR="005833C1" w:rsidRPr="004A56A9" w:rsidRDefault="005833C1" w:rsidP="004A56A9">
      <w:pPr>
        <w:numPr>
          <w:ilvl w:val="0"/>
          <w:numId w:val="3"/>
        </w:numPr>
        <w:spacing w:line="360" w:lineRule="auto"/>
        <w:ind w:left="0" w:firstLine="709"/>
        <w:jc w:val="both"/>
        <w:rPr>
          <w:color w:val="000000"/>
          <w:sz w:val="28"/>
          <w:szCs w:val="28"/>
        </w:rPr>
      </w:pPr>
      <w:r w:rsidRPr="004A56A9">
        <w:rPr>
          <w:color w:val="000000"/>
          <w:sz w:val="28"/>
          <w:szCs w:val="28"/>
        </w:rPr>
        <w:t>выявление резервов увеличения объема реализации продукции и суммы прибыли;</w:t>
      </w:r>
    </w:p>
    <w:p w:rsidR="005833C1" w:rsidRPr="004A56A9" w:rsidRDefault="005833C1" w:rsidP="004A56A9">
      <w:pPr>
        <w:numPr>
          <w:ilvl w:val="0"/>
          <w:numId w:val="3"/>
        </w:numPr>
        <w:spacing w:line="360" w:lineRule="auto"/>
        <w:ind w:left="0" w:firstLine="709"/>
        <w:jc w:val="both"/>
        <w:rPr>
          <w:color w:val="000000"/>
          <w:sz w:val="28"/>
          <w:szCs w:val="28"/>
        </w:rPr>
      </w:pPr>
      <w:r w:rsidRPr="004A56A9">
        <w:rPr>
          <w:color w:val="000000"/>
          <w:sz w:val="28"/>
          <w:szCs w:val="28"/>
        </w:rPr>
        <w:t>оценка работы предприятия по использованию возможностей увеличения объема реализации продукции, прибыли и рентабельности;</w:t>
      </w:r>
    </w:p>
    <w:p w:rsidR="005833C1" w:rsidRPr="004A56A9" w:rsidRDefault="005833C1" w:rsidP="004A56A9">
      <w:pPr>
        <w:numPr>
          <w:ilvl w:val="0"/>
          <w:numId w:val="3"/>
        </w:numPr>
        <w:spacing w:line="360" w:lineRule="auto"/>
        <w:ind w:left="0" w:firstLine="709"/>
        <w:jc w:val="both"/>
        <w:rPr>
          <w:color w:val="000000"/>
          <w:sz w:val="28"/>
          <w:szCs w:val="28"/>
        </w:rPr>
      </w:pPr>
      <w:r w:rsidRPr="004A56A9">
        <w:rPr>
          <w:color w:val="000000"/>
          <w:sz w:val="28"/>
          <w:szCs w:val="28"/>
        </w:rPr>
        <w:t>разработка мероприятий по использованию выявленных резервов.</w:t>
      </w:r>
    </w:p>
    <w:p w:rsidR="004A56A9" w:rsidRDefault="005833C1" w:rsidP="004A56A9">
      <w:pPr>
        <w:spacing w:line="360" w:lineRule="auto"/>
        <w:ind w:firstLine="709"/>
        <w:jc w:val="both"/>
        <w:rPr>
          <w:color w:val="000000"/>
          <w:sz w:val="28"/>
          <w:szCs w:val="28"/>
        </w:rPr>
      </w:pPr>
      <w:r w:rsidRPr="004A56A9">
        <w:rPr>
          <w:color w:val="000000"/>
          <w:sz w:val="28"/>
          <w:szCs w:val="28"/>
        </w:rPr>
        <w:t>Основными источниками информации при анализе реализации продукции и прибыли являются:</w:t>
      </w:r>
    </w:p>
    <w:p w:rsidR="004A56A9" w:rsidRDefault="005833C1" w:rsidP="004A56A9">
      <w:pPr>
        <w:numPr>
          <w:ilvl w:val="0"/>
          <w:numId w:val="6"/>
        </w:numPr>
        <w:spacing w:line="360" w:lineRule="auto"/>
        <w:ind w:left="0" w:firstLine="709"/>
        <w:jc w:val="both"/>
        <w:rPr>
          <w:color w:val="000000"/>
          <w:sz w:val="28"/>
          <w:szCs w:val="28"/>
        </w:rPr>
      </w:pPr>
      <w:r w:rsidRPr="004A56A9">
        <w:rPr>
          <w:color w:val="000000"/>
          <w:sz w:val="28"/>
          <w:szCs w:val="28"/>
        </w:rPr>
        <w:t>накладные на отгрузку продукции;</w:t>
      </w:r>
    </w:p>
    <w:p w:rsidR="005833C1" w:rsidRPr="004A56A9" w:rsidRDefault="005833C1" w:rsidP="004A56A9">
      <w:pPr>
        <w:numPr>
          <w:ilvl w:val="0"/>
          <w:numId w:val="6"/>
        </w:numPr>
        <w:spacing w:line="360" w:lineRule="auto"/>
        <w:ind w:left="0" w:firstLine="709"/>
        <w:jc w:val="both"/>
        <w:rPr>
          <w:color w:val="000000"/>
          <w:sz w:val="28"/>
          <w:szCs w:val="28"/>
        </w:rPr>
      </w:pPr>
      <w:r w:rsidRPr="004A56A9">
        <w:rPr>
          <w:color w:val="000000"/>
          <w:sz w:val="28"/>
          <w:szCs w:val="28"/>
        </w:rPr>
        <w:t>данные аналитическо</w:t>
      </w:r>
      <w:bookmarkStart w:id="0" w:name="_Hlt470024315"/>
      <w:bookmarkEnd w:id="0"/>
      <w:r w:rsidRPr="004A56A9">
        <w:rPr>
          <w:color w:val="000000"/>
          <w:sz w:val="28"/>
          <w:szCs w:val="28"/>
        </w:rPr>
        <w:t>го бухгалтерского учета по счету;</w:t>
      </w:r>
    </w:p>
    <w:p w:rsidR="004A56A9" w:rsidRDefault="005833C1" w:rsidP="004A56A9">
      <w:pPr>
        <w:numPr>
          <w:ilvl w:val="0"/>
          <w:numId w:val="6"/>
        </w:numPr>
        <w:spacing w:line="360" w:lineRule="auto"/>
        <w:ind w:left="0" w:firstLine="709"/>
        <w:jc w:val="both"/>
        <w:rPr>
          <w:color w:val="000000"/>
          <w:sz w:val="28"/>
          <w:szCs w:val="28"/>
        </w:rPr>
      </w:pPr>
      <w:r w:rsidRPr="004A56A9">
        <w:rPr>
          <w:color w:val="000000"/>
          <w:sz w:val="28"/>
          <w:szCs w:val="28"/>
        </w:rPr>
        <w:t>данные финансовой отчетности "Отчет о прибылях и убытках";</w:t>
      </w:r>
    </w:p>
    <w:p w:rsidR="005833C1" w:rsidRPr="004A56A9" w:rsidRDefault="005833C1" w:rsidP="004A56A9">
      <w:pPr>
        <w:numPr>
          <w:ilvl w:val="0"/>
          <w:numId w:val="6"/>
        </w:numPr>
        <w:spacing w:line="360" w:lineRule="auto"/>
        <w:ind w:left="0" w:firstLine="709"/>
        <w:jc w:val="both"/>
        <w:rPr>
          <w:color w:val="000000"/>
          <w:sz w:val="28"/>
          <w:szCs w:val="28"/>
        </w:rPr>
      </w:pPr>
      <w:r w:rsidRPr="004A56A9">
        <w:rPr>
          <w:color w:val="000000"/>
          <w:sz w:val="28"/>
          <w:szCs w:val="28"/>
        </w:rPr>
        <w:t>форма "Краткий отчет о финансовых результатах";</w:t>
      </w:r>
    </w:p>
    <w:p w:rsidR="005833C1" w:rsidRPr="004A56A9" w:rsidRDefault="005833C1" w:rsidP="004A56A9">
      <w:pPr>
        <w:numPr>
          <w:ilvl w:val="0"/>
          <w:numId w:val="6"/>
        </w:numPr>
        <w:spacing w:line="360" w:lineRule="auto"/>
        <w:ind w:left="0" w:firstLine="709"/>
        <w:jc w:val="both"/>
        <w:rPr>
          <w:color w:val="000000"/>
          <w:sz w:val="28"/>
          <w:szCs w:val="28"/>
        </w:rPr>
      </w:pPr>
      <w:r w:rsidRPr="004A56A9">
        <w:rPr>
          <w:color w:val="000000"/>
          <w:sz w:val="28"/>
          <w:szCs w:val="28"/>
        </w:rPr>
        <w:t>соответствующие таблицы плана экономического и социального развития предприятия.</w:t>
      </w:r>
    </w:p>
    <w:p w:rsidR="005833C1" w:rsidRPr="004A56A9" w:rsidRDefault="005833C1" w:rsidP="004A56A9">
      <w:pPr>
        <w:pStyle w:val="12"/>
        <w:spacing w:line="360" w:lineRule="auto"/>
        <w:ind w:firstLine="709"/>
        <w:rPr>
          <w:color w:val="000000"/>
          <w:sz w:val="28"/>
          <w:szCs w:val="28"/>
        </w:rPr>
      </w:pPr>
      <w:r w:rsidRPr="004A56A9">
        <w:rPr>
          <w:color w:val="000000"/>
          <w:sz w:val="28"/>
          <w:szCs w:val="28"/>
        </w:rPr>
        <w:t>Основную часть прибыли предприятия получают от реализации продукции. В процессе анализа изучаются динамика, выполнение плана прибыли от реализации продукции и определяются факторы изменения ее суммы.</w:t>
      </w:r>
    </w:p>
    <w:p w:rsidR="005833C1" w:rsidRPr="004A56A9" w:rsidRDefault="005833C1" w:rsidP="004A56A9">
      <w:pPr>
        <w:pStyle w:val="12"/>
        <w:spacing w:line="360" w:lineRule="auto"/>
        <w:ind w:firstLine="709"/>
        <w:rPr>
          <w:color w:val="000000"/>
          <w:sz w:val="28"/>
          <w:szCs w:val="28"/>
        </w:rPr>
      </w:pPr>
      <w:r w:rsidRPr="004A56A9">
        <w:rPr>
          <w:color w:val="000000"/>
          <w:sz w:val="28"/>
          <w:szCs w:val="28"/>
        </w:rPr>
        <w:t>Прибыль от реализации продукции в целом по предприятию зависит от четырех факторов первого уровня соподчиненности:</w:t>
      </w:r>
    </w:p>
    <w:p w:rsidR="004A56A9" w:rsidRDefault="005833C1" w:rsidP="004A56A9">
      <w:pPr>
        <w:pStyle w:val="12"/>
        <w:numPr>
          <w:ilvl w:val="0"/>
          <w:numId w:val="7"/>
        </w:numPr>
        <w:spacing w:line="360" w:lineRule="auto"/>
        <w:ind w:left="0" w:firstLine="709"/>
        <w:rPr>
          <w:color w:val="000000"/>
          <w:sz w:val="28"/>
          <w:szCs w:val="28"/>
        </w:rPr>
      </w:pPr>
      <w:r w:rsidRPr="004A56A9">
        <w:rPr>
          <w:color w:val="000000"/>
          <w:sz w:val="28"/>
          <w:szCs w:val="28"/>
        </w:rPr>
        <w:t>объема реализации продукции;</w:t>
      </w:r>
    </w:p>
    <w:p w:rsidR="004A56A9" w:rsidRDefault="005833C1" w:rsidP="004A56A9">
      <w:pPr>
        <w:pStyle w:val="12"/>
        <w:numPr>
          <w:ilvl w:val="0"/>
          <w:numId w:val="7"/>
        </w:numPr>
        <w:spacing w:line="360" w:lineRule="auto"/>
        <w:ind w:left="0" w:firstLine="709"/>
        <w:rPr>
          <w:color w:val="000000"/>
          <w:sz w:val="28"/>
          <w:szCs w:val="28"/>
        </w:rPr>
      </w:pPr>
      <w:r w:rsidRPr="004A56A9">
        <w:rPr>
          <w:color w:val="000000"/>
          <w:sz w:val="28"/>
          <w:szCs w:val="28"/>
        </w:rPr>
        <w:t>структуры продукции;</w:t>
      </w:r>
    </w:p>
    <w:p w:rsidR="004A56A9" w:rsidRDefault="005833C1" w:rsidP="004A56A9">
      <w:pPr>
        <w:pStyle w:val="12"/>
        <w:numPr>
          <w:ilvl w:val="0"/>
          <w:numId w:val="7"/>
        </w:numPr>
        <w:spacing w:line="360" w:lineRule="auto"/>
        <w:ind w:left="0" w:firstLine="709"/>
        <w:rPr>
          <w:color w:val="000000"/>
          <w:sz w:val="28"/>
          <w:szCs w:val="28"/>
        </w:rPr>
      </w:pPr>
      <w:r w:rsidRPr="004A56A9">
        <w:rPr>
          <w:color w:val="000000"/>
          <w:sz w:val="28"/>
          <w:szCs w:val="28"/>
        </w:rPr>
        <w:t>себестоимости продукции;</w:t>
      </w:r>
    </w:p>
    <w:p w:rsidR="005833C1" w:rsidRPr="004A56A9" w:rsidRDefault="005833C1" w:rsidP="004A56A9">
      <w:pPr>
        <w:pStyle w:val="12"/>
        <w:numPr>
          <w:ilvl w:val="0"/>
          <w:numId w:val="7"/>
        </w:numPr>
        <w:spacing w:line="360" w:lineRule="auto"/>
        <w:ind w:left="0" w:firstLine="709"/>
        <w:rPr>
          <w:color w:val="000000"/>
          <w:sz w:val="28"/>
          <w:szCs w:val="28"/>
        </w:rPr>
      </w:pPr>
      <w:r w:rsidRPr="004A56A9">
        <w:rPr>
          <w:color w:val="000000"/>
          <w:sz w:val="28"/>
          <w:szCs w:val="28"/>
        </w:rPr>
        <w:t>уровня средне-реализационных цен.</w:t>
      </w:r>
    </w:p>
    <w:p w:rsidR="005833C1" w:rsidRPr="004A56A9" w:rsidRDefault="005833C1" w:rsidP="004A56A9">
      <w:pPr>
        <w:pStyle w:val="12"/>
        <w:spacing w:line="360" w:lineRule="auto"/>
        <w:ind w:firstLine="709"/>
        <w:rPr>
          <w:color w:val="000000"/>
          <w:sz w:val="28"/>
          <w:szCs w:val="28"/>
        </w:rPr>
      </w:pPr>
      <w:r w:rsidRPr="004A56A9">
        <w:rPr>
          <w:color w:val="000000"/>
          <w:sz w:val="28"/>
          <w:szCs w:val="28"/>
        </w:rPr>
        <w:t>Объем реализации продукции может оказывать положительное и отрицательное влияние на сумму прибыли. Увеличение объема продаж рентабельной продукции приводит к пропорциональному увеличению прибыли. Если же продукция является убыточной, то при увеличении объема реализации происходит уменьшение суммы прибыли.</w:t>
      </w:r>
    </w:p>
    <w:p w:rsidR="005833C1" w:rsidRPr="004A56A9" w:rsidRDefault="005833C1" w:rsidP="004A56A9">
      <w:pPr>
        <w:pStyle w:val="12"/>
        <w:spacing w:line="360" w:lineRule="auto"/>
        <w:ind w:firstLine="709"/>
        <w:rPr>
          <w:color w:val="000000"/>
          <w:sz w:val="28"/>
          <w:szCs w:val="28"/>
        </w:rPr>
      </w:pPr>
      <w:r w:rsidRPr="004A56A9">
        <w:rPr>
          <w:color w:val="000000"/>
          <w:sz w:val="28"/>
          <w:szCs w:val="28"/>
        </w:rPr>
        <w:t>Структура товарной продукции может оказывать как положительное, так и отрицательное влияние на сумму прибыли. Если увеличится доля более рентабельных видов продукции в общем объеме ее реализации, то сумма прибыли возрастет, и, наоборот, при увеличении удельного веса низко-рентабельной или убыточной продукции общая сумма прибыли уменьшится.</w:t>
      </w:r>
    </w:p>
    <w:p w:rsidR="005833C1" w:rsidRPr="004A56A9" w:rsidRDefault="005833C1" w:rsidP="004A56A9">
      <w:pPr>
        <w:pStyle w:val="12"/>
        <w:spacing w:line="360" w:lineRule="auto"/>
        <w:ind w:firstLine="709"/>
        <w:rPr>
          <w:color w:val="000000"/>
          <w:sz w:val="28"/>
          <w:szCs w:val="28"/>
        </w:rPr>
      </w:pPr>
      <w:r w:rsidRPr="004A56A9">
        <w:rPr>
          <w:color w:val="000000"/>
          <w:sz w:val="28"/>
          <w:szCs w:val="28"/>
        </w:rPr>
        <w:t>Себестоимость продукции и прибыль находятся в обратно пропорциональной зависимости: снижение себестоимости приводит к соответствующему росту суммы прибыли и наоборот.</w:t>
      </w:r>
    </w:p>
    <w:p w:rsidR="005833C1" w:rsidRPr="004A56A9" w:rsidRDefault="005833C1" w:rsidP="004A56A9">
      <w:pPr>
        <w:pStyle w:val="12"/>
        <w:spacing w:line="360" w:lineRule="auto"/>
        <w:ind w:firstLine="709"/>
        <w:rPr>
          <w:color w:val="000000"/>
          <w:sz w:val="28"/>
          <w:szCs w:val="28"/>
        </w:rPr>
      </w:pPr>
      <w:r w:rsidRPr="004A56A9">
        <w:rPr>
          <w:color w:val="000000"/>
          <w:sz w:val="28"/>
          <w:szCs w:val="28"/>
        </w:rPr>
        <w:t>Изменение уровня средне-реализационных цен и величина прибыли находятся в прямо пропорциональной зависимости: при увеличении уровня цен сумма прибыли возрастает и наоборот.</w:t>
      </w:r>
    </w:p>
    <w:p w:rsidR="005833C1" w:rsidRPr="004A56A9" w:rsidRDefault="005833C1" w:rsidP="004A56A9">
      <w:pPr>
        <w:spacing w:line="360" w:lineRule="auto"/>
        <w:ind w:firstLine="709"/>
        <w:jc w:val="both"/>
        <w:rPr>
          <w:color w:val="000000"/>
          <w:sz w:val="28"/>
          <w:szCs w:val="28"/>
        </w:rPr>
      </w:pPr>
      <w:r w:rsidRPr="004A56A9">
        <w:rPr>
          <w:color w:val="000000"/>
          <w:sz w:val="28"/>
          <w:szCs w:val="28"/>
        </w:rPr>
        <w:t>Показатели рентабельности характеризуют эффективность работы предприятия в целом, доходность различных направлений деятельности (производственной, предпринимательской, инвестиционной), окупаемость затрат и т.д. Они более полно, чем прибыль, характеризуют окончательные результаты хозяйствования, потому что их величина показывает соотношение эффекта с наличными или использованными ресурсами. Их применяют для оценки деятельности предприятия и как инструмент в инвестиционной политике и ценообразовании.</w:t>
      </w:r>
    </w:p>
    <w:p w:rsidR="005833C1" w:rsidRPr="004A56A9" w:rsidRDefault="005833C1" w:rsidP="004A56A9">
      <w:pPr>
        <w:spacing w:line="360" w:lineRule="auto"/>
        <w:ind w:firstLine="709"/>
        <w:jc w:val="both"/>
        <w:rPr>
          <w:color w:val="000000"/>
          <w:sz w:val="28"/>
          <w:szCs w:val="28"/>
        </w:rPr>
      </w:pPr>
      <w:r w:rsidRPr="004A56A9">
        <w:rPr>
          <w:color w:val="000000"/>
          <w:sz w:val="28"/>
          <w:szCs w:val="28"/>
        </w:rPr>
        <w:t>Показатели рентабельности можно объединить в несколько групп:</w:t>
      </w:r>
    </w:p>
    <w:p w:rsidR="005833C1" w:rsidRPr="004A56A9" w:rsidRDefault="005833C1" w:rsidP="004A56A9">
      <w:pPr>
        <w:numPr>
          <w:ilvl w:val="0"/>
          <w:numId w:val="8"/>
        </w:numPr>
        <w:spacing w:line="360" w:lineRule="auto"/>
        <w:ind w:left="0" w:firstLine="709"/>
        <w:jc w:val="both"/>
        <w:rPr>
          <w:color w:val="000000"/>
          <w:sz w:val="28"/>
          <w:szCs w:val="28"/>
        </w:rPr>
      </w:pPr>
      <w:r w:rsidRPr="004A56A9">
        <w:rPr>
          <w:color w:val="000000"/>
          <w:sz w:val="28"/>
          <w:szCs w:val="28"/>
        </w:rPr>
        <w:t>показатели, характеризующие рентабельность (окупаемость) издержек производства и инвестиционных проектов;</w:t>
      </w:r>
    </w:p>
    <w:p w:rsidR="005833C1" w:rsidRPr="004A56A9" w:rsidRDefault="005833C1" w:rsidP="004A56A9">
      <w:pPr>
        <w:numPr>
          <w:ilvl w:val="0"/>
          <w:numId w:val="8"/>
        </w:numPr>
        <w:spacing w:line="360" w:lineRule="auto"/>
        <w:ind w:left="0" w:firstLine="709"/>
        <w:jc w:val="both"/>
        <w:rPr>
          <w:color w:val="000000"/>
          <w:sz w:val="28"/>
          <w:szCs w:val="28"/>
        </w:rPr>
      </w:pPr>
      <w:r w:rsidRPr="004A56A9">
        <w:rPr>
          <w:color w:val="000000"/>
          <w:sz w:val="28"/>
          <w:szCs w:val="28"/>
        </w:rPr>
        <w:t>показатели, характеризующие рентабельность продаж;</w:t>
      </w:r>
    </w:p>
    <w:p w:rsidR="005833C1" w:rsidRPr="004A56A9" w:rsidRDefault="005833C1" w:rsidP="004A56A9">
      <w:pPr>
        <w:numPr>
          <w:ilvl w:val="0"/>
          <w:numId w:val="8"/>
        </w:numPr>
        <w:spacing w:line="360" w:lineRule="auto"/>
        <w:ind w:left="0" w:firstLine="709"/>
        <w:jc w:val="both"/>
        <w:rPr>
          <w:color w:val="000000"/>
          <w:sz w:val="28"/>
          <w:szCs w:val="28"/>
        </w:rPr>
      </w:pPr>
      <w:r w:rsidRPr="004A56A9">
        <w:rPr>
          <w:color w:val="000000"/>
          <w:sz w:val="28"/>
          <w:szCs w:val="28"/>
        </w:rPr>
        <w:t>показатели, характеризующие доходность капитала и его частей.</w:t>
      </w:r>
    </w:p>
    <w:p w:rsidR="005833C1" w:rsidRPr="004A56A9" w:rsidRDefault="005833C1" w:rsidP="004A56A9">
      <w:pPr>
        <w:spacing w:line="360" w:lineRule="auto"/>
        <w:ind w:firstLine="709"/>
        <w:jc w:val="both"/>
        <w:rPr>
          <w:color w:val="000000"/>
          <w:sz w:val="28"/>
          <w:szCs w:val="28"/>
        </w:rPr>
      </w:pPr>
      <w:r w:rsidRPr="004A56A9">
        <w:rPr>
          <w:color w:val="000000"/>
          <w:sz w:val="28"/>
          <w:szCs w:val="28"/>
        </w:rPr>
        <w:t>Все эти показатели могут рассчитываться на основе балансовой прибыли, прибыли от реализации продукции и чистой прибыли.</w:t>
      </w:r>
    </w:p>
    <w:p w:rsidR="00D43ACB" w:rsidRPr="004A56A9" w:rsidRDefault="00D43ACB" w:rsidP="004A56A9">
      <w:pPr>
        <w:pStyle w:val="HTML"/>
        <w:spacing w:line="360" w:lineRule="auto"/>
        <w:ind w:firstLine="709"/>
        <w:jc w:val="both"/>
        <w:rPr>
          <w:rFonts w:ascii="Times New Roman" w:hAnsi="Times New Roman" w:cs="Times New Roman"/>
          <w:color w:val="000000"/>
          <w:sz w:val="28"/>
          <w:szCs w:val="28"/>
        </w:rPr>
      </w:pPr>
    </w:p>
    <w:p w:rsidR="004127E5" w:rsidRPr="004A56A9" w:rsidRDefault="004A56A9" w:rsidP="004A56A9">
      <w:pPr>
        <w:spacing w:line="360" w:lineRule="auto"/>
        <w:ind w:firstLine="709"/>
        <w:jc w:val="center"/>
        <w:rPr>
          <w:b/>
          <w:bCs/>
          <w:color w:val="000000"/>
          <w:sz w:val="28"/>
          <w:szCs w:val="28"/>
        </w:rPr>
      </w:pPr>
      <w:r>
        <w:rPr>
          <w:color w:val="000000"/>
          <w:sz w:val="28"/>
          <w:szCs w:val="28"/>
        </w:rPr>
        <w:br w:type="page"/>
      </w:r>
      <w:r w:rsidR="004127E5" w:rsidRPr="004A56A9">
        <w:rPr>
          <w:b/>
          <w:bCs/>
          <w:color w:val="000000"/>
          <w:sz w:val="28"/>
          <w:szCs w:val="28"/>
        </w:rPr>
        <w:t xml:space="preserve">ГЛАВА </w:t>
      </w:r>
      <w:r w:rsidR="004127E5" w:rsidRPr="004A56A9">
        <w:rPr>
          <w:b/>
          <w:bCs/>
          <w:color w:val="000000"/>
          <w:sz w:val="28"/>
          <w:szCs w:val="28"/>
          <w:lang w:val="en-US"/>
        </w:rPr>
        <w:t>II</w:t>
      </w:r>
      <w:r w:rsidR="004127E5" w:rsidRPr="004A56A9">
        <w:rPr>
          <w:b/>
          <w:bCs/>
          <w:color w:val="000000"/>
          <w:sz w:val="28"/>
          <w:szCs w:val="28"/>
        </w:rPr>
        <w:t xml:space="preserve"> Планирование оптового и розничного товарооборота</w:t>
      </w:r>
    </w:p>
    <w:p w:rsidR="004A56A9" w:rsidRDefault="004A56A9" w:rsidP="004A56A9">
      <w:pPr>
        <w:spacing w:line="360" w:lineRule="auto"/>
        <w:ind w:firstLine="709"/>
        <w:jc w:val="both"/>
        <w:rPr>
          <w:color w:val="000000"/>
          <w:sz w:val="28"/>
          <w:szCs w:val="28"/>
          <w:lang w:val="en-US"/>
        </w:rPr>
      </w:pPr>
    </w:p>
    <w:p w:rsidR="004127E5" w:rsidRPr="004A56A9" w:rsidRDefault="004127E5" w:rsidP="004A56A9">
      <w:pPr>
        <w:spacing w:line="360" w:lineRule="auto"/>
        <w:ind w:firstLine="709"/>
        <w:jc w:val="both"/>
        <w:rPr>
          <w:color w:val="000000"/>
          <w:sz w:val="28"/>
          <w:szCs w:val="28"/>
        </w:rPr>
      </w:pPr>
      <w:r w:rsidRPr="004A56A9">
        <w:rPr>
          <w:color w:val="000000"/>
          <w:sz w:val="28"/>
          <w:szCs w:val="28"/>
        </w:rPr>
        <w:t>Юридические лица, для которых основным видом деятельности является оптовая торговля, - организации оптовой торговли, приобретающие право на товар, который они продают;</w:t>
      </w:r>
      <w:r w:rsidR="004A56A9">
        <w:rPr>
          <w:color w:val="000000"/>
          <w:sz w:val="28"/>
          <w:szCs w:val="28"/>
        </w:rPr>
        <w:t xml:space="preserve"> </w:t>
      </w:r>
      <w:r w:rsidRPr="004A56A9">
        <w:rPr>
          <w:color w:val="000000"/>
          <w:sz w:val="28"/>
          <w:szCs w:val="28"/>
        </w:rPr>
        <w:t>организации оптовой торговли, специализирующиеся на обслуживании промышленных предприятий; заготовител</w:t>
      </w:r>
      <w:r w:rsidR="00A3417E" w:rsidRPr="004A56A9">
        <w:rPr>
          <w:color w:val="000000"/>
          <w:sz w:val="28"/>
          <w:szCs w:val="28"/>
        </w:rPr>
        <w:t>ьные и кооперативные организации, приобретающие для перепродажи продукцию сельского хозяйства; организации оптовой торговли, специализирующиеся на продаже определенного вида продукции; организации – экспортеры (импортеры) продукции; оптово-посреднические организа</w:t>
      </w:r>
      <w:r w:rsidR="00C16689" w:rsidRPr="004A56A9">
        <w:rPr>
          <w:color w:val="000000"/>
          <w:sz w:val="28"/>
          <w:szCs w:val="28"/>
        </w:rPr>
        <w:t>ции, оказывающие услуги по купли</w:t>
      </w:r>
      <w:r w:rsidR="00A3417E" w:rsidRPr="004A56A9">
        <w:rPr>
          <w:color w:val="000000"/>
          <w:sz w:val="28"/>
          <w:szCs w:val="28"/>
        </w:rPr>
        <w:t>-продажи продукции на комиссионных началах; Физические лица (без регистрации юридического лица)</w:t>
      </w:r>
      <w:r w:rsidR="006D4927" w:rsidRPr="004A56A9">
        <w:rPr>
          <w:color w:val="000000"/>
          <w:sz w:val="28"/>
          <w:szCs w:val="28"/>
        </w:rPr>
        <w:t>.</w:t>
      </w:r>
    </w:p>
    <w:p w:rsidR="006D4927" w:rsidRPr="004A56A9" w:rsidRDefault="006D4927" w:rsidP="004A56A9">
      <w:pPr>
        <w:spacing w:line="360" w:lineRule="auto"/>
        <w:ind w:firstLine="709"/>
        <w:jc w:val="both"/>
        <w:rPr>
          <w:color w:val="000000"/>
          <w:sz w:val="28"/>
          <w:szCs w:val="28"/>
        </w:rPr>
      </w:pPr>
      <w:r w:rsidRPr="004A56A9">
        <w:rPr>
          <w:color w:val="000000"/>
          <w:sz w:val="28"/>
          <w:szCs w:val="28"/>
        </w:rPr>
        <w:t>Юридические лица, для которых основным видом деятельности является розничная торговля – магазины, универмаги, палатки, фирмы, выполняющие заказы по почте, потребительская кооперация, фирмы, организующие продажу с аукциона, физические лица (без регистрации юридического лица), осуществляющие продажу потребительских товаров.</w:t>
      </w:r>
    </w:p>
    <w:p w:rsidR="006D4927" w:rsidRPr="004A56A9" w:rsidRDefault="006D4927" w:rsidP="004A56A9">
      <w:pPr>
        <w:spacing w:line="360" w:lineRule="auto"/>
        <w:ind w:firstLine="709"/>
        <w:jc w:val="both"/>
        <w:rPr>
          <w:color w:val="000000"/>
          <w:sz w:val="28"/>
          <w:szCs w:val="28"/>
        </w:rPr>
      </w:pPr>
      <w:r w:rsidRPr="004A56A9">
        <w:rPr>
          <w:color w:val="000000"/>
          <w:sz w:val="28"/>
          <w:szCs w:val="28"/>
        </w:rPr>
        <w:t>Показателями, используемыми для целей статистического наблюдения и оценки состояния оптовой и розничной торговли, являются соответственно оборот оптовой и розничной торговли.</w:t>
      </w:r>
    </w:p>
    <w:p w:rsidR="006D4927" w:rsidRPr="004A56A9" w:rsidRDefault="006D4927" w:rsidP="004A56A9">
      <w:pPr>
        <w:spacing w:line="360" w:lineRule="auto"/>
        <w:ind w:firstLine="709"/>
        <w:jc w:val="both"/>
        <w:rPr>
          <w:color w:val="000000"/>
          <w:sz w:val="28"/>
          <w:szCs w:val="28"/>
        </w:rPr>
      </w:pPr>
      <w:r w:rsidRPr="004A56A9">
        <w:rPr>
          <w:color w:val="000000"/>
          <w:sz w:val="28"/>
          <w:szCs w:val="28"/>
        </w:rPr>
        <w:t>В оборот оптовой торговли включают:</w:t>
      </w:r>
    </w:p>
    <w:p w:rsidR="006D4927" w:rsidRPr="004A56A9" w:rsidRDefault="006D4927" w:rsidP="004A56A9">
      <w:pPr>
        <w:spacing w:line="360" w:lineRule="auto"/>
        <w:ind w:firstLine="709"/>
        <w:jc w:val="both"/>
        <w:rPr>
          <w:color w:val="000000"/>
          <w:sz w:val="28"/>
          <w:szCs w:val="28"/>
        </w:rPr>
      </w:pPr>
      <w:r w:rsidRPr="004A56A9">
        <w:rPr>
          <w:color w:val="000000"/>
          <w:sz w:val="28"/>
          <w:szCs w:val="28"/>
        </w:rPr>
        <w:t>1. Стоимость отгруженных (переданных) товаров на сторону, приобретенных ранее на стороне для целей перепродажи.</w:t>
      </w:r>
    </w:p>
    <w:p w:rsidR="00C16689" w:rsidRPr="004A56A9" w:rsidRDefault="006D4927" w:rsidP="004A56A9">
      <w:pPr>
        <w:spacing w:line="360" w:lineRule="auto"/>
        <w:ind w:firstLine="709"/>
        <w:jc w:val="both"/>
        <w:rPr>
          <w:color w:val="000000"/>
          <w:sz w:val="28"/>
          <w:szCs w:val="28"/>
        </w:rPr>
      </w:pPr>
      <w:r w:rsidRPr="004A56A9">
        <w:rPr>
          <w:color w:val="000000"/>
          <w:sz w:val="28"/>
          <w:szCs w:val="28"/>
        </w:rPr>
        <w:t xml:space="preserve">2. </w:t>
      </w:r>
      <w:r w:rsidR="00C16689" w:rsidRPr="004A56A9">
        <w:rPr>
          <w:color w:val="000000"/>
          <w:sz w:val="28"/>
          <w:szCs w:val="28"/>
        </w:rPr>
        <w:t>Комиссионное вознаграждение оптовых посредников (комиссионеров), совершавших сделку по купле-продаже от имени и за счет других лиц и фирм (комитентов).</w:t>
      </w:r>
    </w:p>
    <w:p w:rsidR="00C16689" w:rsidRPr="004A56A9" w:rsidRDefault="00C16689" w:rsidP="004A56A9">
      <w:pPr>
        <w:spacing w:line="360" w:lineRule="auto"/>
        <w:ind w:firstLine="709"/>
        <w:jc w:val="both"/>
        <w:rPr>
          <w:color w:val="000000"/>
          <w:sz w:val="28"/>
          <w:szCs w:val="28"/>
        </w:rPr>
      </w:pPr>
      <w:r w:rsidRPr="004A56A9">
        <w:rPr>
          <w:color w:val="000000"/>
          <w:sz w:val="28"/>
          <w:szCs w:val="28"/>
        </w:rPr>
        <w:t>Оборот оптовой торговли для целей статистического наблюдения устанавливается по отгруженным (переданным) товарам – в фактических продажных ценах, включающих торговую надбавку, налог на добавленную стоимость, акциз, экспортную пошлину, таможенные сборы; комиссионное вознаграждение – по фактической стоимости, включая НДС.</w:t>
      </w:r>
    </w:p>
    <w:p w:rsidR="004A56A9" w:rsidRDefault="00C16689" w:rsidP="004A56A9">
      <w:pPr>
        <w:spacing w:line="360" w:lineRule="auto"/>
        <w:ind w:firstLine="709"/>
        <w:jc w:val="both"/>
        <w:rPr>
          <w:color w:val="000000"/>
          <w:sz w:val="28"/>
          <w:szCs w:val="28"/>
          <w:lang w:val="en-US"/>
        </w:rPr>
      </w:pPr>
      <w:r w:rsidRPr="004A56A9">
        <w:rPr>
          <w:color w:val="000000"/>
          <w:sz w:val="28"/>
          <w:szCs w:val="28"/>
        </w:rPr>
        <w:t xml:space="preserve">Расчет общей величины оборота оптовой и розничной торговли в планируемом году с учетом среднегодового </w:t>
      </w:r>
      <w:r w:rsidR="00164771" w:rsidRPr="004A56A9">
        <w:rPr>
          <w:color w:val="000000"/>
          <w:sz w:val="28"/>
          <w:szCs w:val="28"/>
        </w:rPr>
        <w:t>темпа роста товарооборота проводится по формуле:</w:t>
      </w:r>
    </w:p>
    <w:p w:rsidR="00DF4508" w:rsidRPr="00DF4508" w:rsidRDefault="00DF4508" w:rsidP="004A56A9">
      <w:pPr>
        <w:spacing w:line="360" w:lineRule="auto"/>
        <w:ind w:firstLine="709"/>
        <w:jc w:val="both"/>
        <w:rPr>
          <w:color w:val="000000"/>
          <w:sz w:val="28"/>
          <w:szCs w:val="28"/>
          <w:lang w:val="en-US"/>
        </w:rPr>
      </w:pPr>
    </w:p>
    <w:p w:rsidR="006D4927" w:rsidRPr="004A56A9" w:rsidRDefault="00164771" w:rsidP="00DF4508">
      <w:pPr>
        <w:spacing w:line="360" w:lineRule="auto"/>
        <w:ind w:left="2123" w:firstLine="709"/>
        <w:jc w:val="both"/>
        <w:rPr>
          <w:color w:val="000000"/>
          <w:sz w:val="28"/>
          <w:szCs w:val="28"/>
        </w:rPr>
      </w:pPr>
      <w:r w:rsidRPr="004A56A9">
        <w:rPr>
          <w:color w:val="000000"/>
          <w:sz w:val="28"/>
          <w:szCs w:val="28"/>
        </w:rPr>
        <w:t>Кр</w:t>
      </w:r>
    </w:p>
    <w:p w:rsidR="004A56A9" w:rsidRDefault="000143AA" w:rsidP="004A56A9">
      <w:pPr>
        <w:tabs>
          <w:tab w:val="center" w:pos="4677"/>
          <w:tab w:val="left" w:pos="6630"/>
          <w:tab w:val="left" w:pos="7110"/>
        </w:tabs>
        <w:spacing w:line="360" w:lineRule="auto"/>
        <w:ind w:firstLine="709"/>
        <w:jc w:val="both"/>
        <w:rPr>
          <w:color w:val="000000"/>
          <w:sz w:val="28"/>
          <w:szCs w:val="28"/>
        </w:rPr>
      </w:pPr>
      <w:r>
        <w:rPr>
          <w:noProof/>
        </w:rPr>
        <w:pict>
          <v:line id="_x0000_s1026" style="position:absolute;left:0;text-align:left;z-index:251646464" from="2in,10.95pt" to="180pt,10.95pt"/>
        </w:pict>
      </w:r>
      <w:r w:rsidR="00164771" w:rsidRPr="004A56A9">
        <w:rPr>
          <w:color w:val="000000"/>
          <w:sz w:val="28"/>
          <w:szCs w:val="28"/>
        </w:rPr>
        <w:t>Опл = Оотч * (1+</w:t>
      </w:r>
      <w:r w:rsidR="004A56A9">
        <w:rPr>
          <w:color w:val="000000"/>
          <w:sz w:val="28"/>
          <w:szCs w:val="28"/>
        </w:rPr>
        <w:t xml:space="preserve"> </w:t>
      </w:r>
      <w:r w:rsidR="00DF4508">
        <w:rPr>
          <w:color w:val="000000"/>
          <w:sz w:val="28"/>
          <w:szCs w:val="28"/>
          <w:lang w:val="en-US"/>
        </w:rPr>
        <w:t xml:space="preserve">             </w:t>
      </w:r>
      <w:r w:rsidR="00164771" w:rsidRPr="004A56A9">
        <w:rPr>
          <w:color w:val="000000"/>
          <w:sz w:val="28"/>
          <w:szCs w:val="28"/>
        </w:rPr>
        <w:t>)</w:t>
      </w:r>
    </w:p>
    <w:p w:rsidR="00164771" w:rsidRPr="004A56A9" w:rsidRDefault="00DF4508" w:rsidP="004A56A9">
      <w:pPr>
        <w:tabs>
          <w:tab w:val="center" w:pos="4677"/>
          <w:tab w:val="left" w:pos="7110"/>
        </w:tabs>
        <w:spacing w:line="360" w:lineRule="auto"/>
        <w:ind w:firstLine="709"/>
        <w:jc w:val="both"/>
        <w:rPr>
          <w:color w:val="000000"/>
          <w:sz w:val="28"/>
          <w:szCs w:val="28"/>
        </w:rPr>
      </w:pPr>
      <w:r>
        <w:rPr>
          <w:color w:val="000000"/>
          <w:sz w:val="28"/>
          <w:szCs w:val="28"/>
          <w:lang w:val="en-US"/>
        </w:rPr>
        <w:t xml:space="preserve">                               </w:t>
      </w:r>
      <w:r w:rsidR="00164771" w:rsidRPr="004A56A9">
        <w:rPr>
          <w:color w:val="000000"/>
          <w:sz w:val="28"/>
          <w:szCs w:val="28"/>
        </w:rPr>
        <w:t>100</w:t>
      </w:r>
    </w:p>
    <w:p w:rsidR="00DF4508" w:rsidRDefault="00DF4508" w:rsidP="004A56A9">
      <w:pPr>
        <w:tabs>
          <w:tab w:val="center" w:pos="4677"/>
          <w:tab w:val="left" w:pos="7110"/>
        </w:tabs>
        <w:spacing w:line="360" w:lineRule="auto"/>
        <w:ind w:firstLine="709"/>
        <w:jc w:val="both"/>
        <w:rPr>
          <w:color w:val="000000"/>
          <w:sz w:val="28"/>
          <w:szCs w:val="28"/>
          <w:lang w:val="en-US"/>
        </w:rPr>
      </w:pPr>
    </w:p>
    <w:p w:rsidR="004A56A9" w:rsidRDefault="00164771" w:rsidP="004A56A9">
      <w:pPr>
        <w:tabs>
          <w:tab w:val="center" w:pos="4677"/>
          <w:tab w:val="left" w:pos="7110"/>
        </w:tabs>
        <w:spacing w:line="360" w:lineRule="auto"/>
        <w:ind w:firstLine="709"/>
        <w:jc w:val="both"/>
        <w:rPr>
          <w:color w:val="000000"/>
          <w:sz w:val="28"/>
          <w:szCs w:val="28"/>
        </w:rPr>
      </w:pPr>
      <w:r w:rsidRPr="004A56A9">
        <w:rPr>
          <w:color w:val="000000"/>
          <w:sz w:val="28"/>
          <w:szCs w:val="28"/>
        </w:rPr>
        <w:t>где:</w:t>
      </w:r>
      <w:r w:rsidR="004A56A9">
        <w:rPr>
          <w:color w:val="000000"/>
          <w:sz w:val="28"/>
          <w:szCs w:val="28"/>
        </w:rPr>
        <w:t xml:space="preserve"> </w:t>
      </w:r>
      <w:r w:rsidRPr="004A56A9">
        <w:rPr>
          <w:color w:val="000000"/>
          <w:sz w:val="28"/>
          <w:szCs w:val="28"/>
        </w:rPr>
        <w:t>Опл – общий размер товарооборота в планируемом году, млн. руб.;</w:t>
      </w:r>
    </w:p>
    <w:p w:rsidR="00164771" w:rsidRPr="004A56A9" w:rsidRDefault="00164771" w:rsidP="004A56A9">
      <w:pPr>
        <w:tabs>
          <w:tab w:val="center" w:pos="4677"/>
          <w:tab w:val="left" w:pos="7110"/>
        </w:tabs>
        <w:spacing w:line="360" w:lineRule="auto"/>
        <w:ind w:firstLine="709"/>
        <w:jc w:val="both"/>
        <w:rPr>
          <w:color w:val="000000"/>
          <w:sz w:val="28"/>
          <w:szCs w:val="28"/>
        </w:rPr>
      </w:pPr>
      <w:r w:rsidRPr="004A56A9">
        <w:rPr>
          <w:color w:val="000000"/>
          <w:sz w:val="28"/>
          <w:szCs w:val="28"/>
        </w:rPr>
        <w:t>Оотч – размер товарооборота в отчетном году (выручка от реализации товаров). Млн. руб.</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Розничная торговля – это количественный показатель, характеризующий объем продаж. Он выражает экономические отношения, возникающие на заключительной стадии движения товаров из сферы обращения в сферу потребления путем их обмена на денежные доходы.</w:t>
      </w:r>
    </w:p>
    <w:p w:rsidR="004A56A9" w:rsidRDefault="00BC3300" w:rsidP="004A56A9">
      <w:pPr>
        <w:spacing w:line="360" w:lineRule="auto"/>
        <w:ind w:firstLine="709"/>
        <w:jc w:val="both"/>
        <w:rPr>
          <w:color w:val="000000"/>
          <w:sz w:val="28"/>
          <w:szCs w:val="28"/>
        </w:rPr>
      </w:pPr>
      <w:r w:rsidRPr="004A56A9">
        <w:rPr>
          <w:color w:val="000000"/>
          <w:sz w:val="28"/>
          <w:szCs w:val="28"/>
        </w:rPr>
        <w:t>Розничная торговля отражает состояние национальной экономики, эффективность производства и управления процессом товародвижения, степень развитости рынка и его конъюнктуру.</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Розничная торговля является основой для определения потребности во всех видах ресурсов (материальных, трудовых, финансовых) и вместе с тем занимает соподчиненное положение по отношению к прибыли.</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Максимизация прибыли – основная цель деятельности любого торгового предприятия. Ее достижение невозможно без определения оптимального объема товарооборота, обеспечивающего достижение наибольшей прибыли. Для торговых организаций необходимо достичь такого объема розничного товарооборота, который может обеспечить максимально возможную прибыль при условии качественного обслуживания покупателей.</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Розничный товарооборот измеряется:</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1. - Стоимостными и натуральными показателями;</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2. - Показателями его изменения (прироста, снижения);</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3. - Показателями объема продаж на душу населения.</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Структура розничного товарооборота отражает соотношение между продовольственными и непродовольственными товарами, ассортиментный состав продаж. Кроме того, розничный товарооборот характеризуется показателями товарных запасов и поступления (закупки) товаров.</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Показатели реализации, товарных запасов и поступления балансово взаимосвязаны, что отражается формулами:</w:t>
      </w:r>
    </w:p>
    <w:p w:rsidR="00DF4508" w:rsidRDefault="00DF4508" w:rsidP="004A56A9">
      <w:pPr>
        <w:tabs>
          <w:tab w:val="right" w:pos="9355"/>
        </w:tabs>
        <w:spacing w:line="360" w:lineRule="auto"/>
        <w:ind w:firstLine="709"/>
        <w:jc w:val="both"/>
        <w:rPr>
          <w:color w:val="000000"/>
          <w:sz w:val="28"/>
          <w:szCs w:val="28"/>
          <w:lang w:val="en-US"/>
        </w:rPr>
      </w:pPr>
    </w:p>
    <w:p w:rsidR="00BC3300" w:rsidRPr="004A56A9" w:rsidRDefault="00BC3300" w:rsidP="004A56A9">
      <w:pPr>
        <w:tabs>
          <w:tab w:val="right" w:pos="9355"/>
        </w:tabs>
        <w:spacing w:line="360" w:lineRule="auto"/>
        <w:ind w:firstLine="709"/>
        <w:jc w:val="both"/>
        <w:rPr>
          <w:color w:val="000000"/>
          <w:sz w:val="28"/>
          <w:szCs w:val="28"/>
        </w:rPr>
      </w:pPr>
      <w:r w:rsidRPr="004A56A9">
        <w:rPr>
          <w:color w:val="000000"/>
          <w:sz w:val="28"/>
          <w:szCs w:val="28"/>
        </w:rPr>
        <w:t>Зн + П = Р + Зк</w:t>
      </w:r>
    </w:p>
    <w:p w:rsidR="00DF4508" w:rsidRDefault="00DF4508" w:rsidP="004A56A9">
      <w:pPr>
        <w:tabs>
          <w:tab w:val="right" w:pos="9355"/>
        </w:tabs>
        <w:spacing w:line="360" w:lineRule="auto"/>
        <w:ind w:firstLine="709"/>
        <w:jc w:val="both"/>
        <w:rPr>
          <w:color w:val="000000"/>
          <w:sz w:val="28"/>
          <w:szCs w:val="28"/>
          <w:lang w:val="en-US"/>
        </w:rPr>
      </w:pPr>
    </w:p>
    <w:p w:rsidR="00BC3300" w:rsidRPr="004A56A9" w:rsidRDefault="00BC3300" w:rsidP="004A56A9">
      <w:pPr>
        <w:tabs>
          <w:tab w:val="right" w:pos="9355"/>
        </w:tabs>
        <w:spacing w:line="360" w:lineRule="auto"/>
        <w:ind w:firstLine="709"/>
        <w:jc w:val="both"/>
        <w:rPr>
          <w:color w:val="000000"/>
          <w:sz w:val="28"/>
          <w:szCs w:val="28"/>
        </w:rPr>
      </w:pPr>
      <w:r w:rsidRPr="004A56A9">
        <w:rPr>
          <w:color w:val="000000"/>
          <w:sz w:val="28"/>
          <w:szCs w:val="28"/>
        </w:rPr>
        <w:t>Р = Зн + П – Зк</w:t>
      </w:r>
    </w:p>
    <w:p w:rsidR="00DF4508" w:rsidRDefault="00DF4508" w:rsidP="004A56A9">
      <w:pPr>
        <w:tabs>
          <w:tab w:val="right" w:pos="9355"/>
        </w:tabs>
        <w:spacing w:line="360" w:lineRule="auto"/>
        <w:ind w:firstLine="709"/>
        <w:jc w:val="both"/>
        <w:rPr>
          <w:color w:val="000000"/>
          <w:sz w:val="28"/>
          <w:szCs w:val="28"/>
          <w:lang w:val="en-US"/>
        </w:rPr>
      </w:pPr>
    </w:p>
    <w:p w:rsidR="00BC3300" w:rsidRPr="004A56A9" w:rsidRDefault="00BC3300" w:rsidP="004A56A9">
      <w:pPr>
        <w:tabs>
          <w:tab w:val="right" w:pos="9355"/>
        </w:tabs>
        <w:spacing w:line="360" w:lineRule="auto"/>
        <w:ind w:firstLine="709"/>
        <w:jc w:val="both"/>
        <w:rPr>
          <w:color w:val="000000"/>
          <w:sz w:val="28"/>
          <w:szCs w:val="28"/>
        </w:rPr>
      </w:pPr>
      <w:r w:rsidRPr="004A56A9">
        <w:rPr>
          <w:color w:val="000000"/>
          <w:sz w:val="28"/>
          <w:szCs w:val="28"/>
        </w:rPr>
        <w:t>Зн + П = Р + Впр + Уе + Зк</w:t>
      </w:r>
    </w:p>
    <w:p w:rsidR="00DF4508" w:rsidRDefault="00DF4508" w:rsidP="004A56A9">
      <w:pPr>
        <w:tabs>
          <w:tab w:val="right" w:pos="9355"/>
        </w:tabs>
        <w:spacing w:line="360" w:lineRule="auto"/>
        <w:ind w:firstLine="709"/>
        <w:jc w:val="both"/>
        <w:rPr>
          <w:color w:val="000000"/>
          <w:sz w:val="28"/>
          <w:szCs w:val="28"/>
          <w:lang w:val="en-US"/>
        </w:rPr>
      </w:pPr>
    </w:p>
    <w:p w:rsidR="00BC3300" w:rsidRPr="004A56A9" w:rsidRDefault="00BC3300" w:rsidP="004A56A9">
      <w:pPr>
        <w:tabs>
          <w:tab w:val="right" w:pos="9355"/>
        </w:tabs>
        <w:spacing w:line="360" w:lineRule="auto"/>
        <w:ind w:firstLine="709"/>
        <w:jc w:val="both"/>
        <w:rPr>
          <w:color w:val="000000"/>
          <w:sz w:val="28"/>
          <w:szCs w:val="28"/>
        </w:rPr>
      </w:pPr>
      <w:r w:rsidRPr="004A56A9">
        <w:rPr>
          <w:color w:val="000000"/>
          <w:sz w:val="28"/>
          <w:szCs w:val="28"/>
        </w:rPr>
        <w:t>Р = Зн + П – Впр – Уе – Зк , где</w:t>
      </w:r>
    </w:p>
    <w:p w:rsidR="00DF4508" w:rsidRDefault="00DF4508" w:rsidP="004A56A9">
      <w:pPr>
        <w:spacing w:line="360" w:lineRule="auto"/>
        <w:ind w:firstLine="709"/>
        <w:jc w:val="both"/>
        <w:rPr>
          <w:color w:val="000000"/>
          <w:sz w:val="28"/>
          <w:szCs w:val="28"/>
          <w:lang w:val="en-US"/>
        </w:rPr>
      </w:pPr>
    </w:p>
    <w:p w:rsidR="00BC3300" w:rsidRPr="004A56A9" w:rsidRDefault="00BC3300" w:rsidP="004A56A9">
      <w:pPr>
        <w:spacing w:line="360" w:lineRule="auto"/>
        <w:ind w:firstLine="709"/>
        <w:jc w:val="both"/>
        <w:rPr>
          <w:color w:val="000000"/>
          <w:sz w:val="28"/>
          <w:szCs w:val="28"/>
        </w:rPr>
      </w:pPr>
      <w:r w:rsidRPr="004A56A9">
        <w:rPr>
          <w:color w:val="000000"/>
          <w:sz w:val="28"/>
          <w:szCs w:val="28"/>
        </w:rPr>
        <w:t>Зн, Зк – товарные запасы на начало и конец периода;</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П – поступление (закупка товара);</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Впр – прочие выбытия;</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Уе – естественная убыль;</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Р – реализация товаров.</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Скорость товарооборота розничной торговли показывает, сколько раз в течение изучаемого периода произошло обновление товарных запасов. При этом необходимо отметить, что оборачиваются не сами товары, а средства вложенные в них.</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Время обращения товаров в днях товарооборота рассчитывается по формулам:</w:t>
      </w:r>
    </w:p>
    <w:p w:rsidR="00BC3300" w:rsidRPr="004A56A9" w:rsidRDefault="000143AA" w:rsidP="004A56A9">
      <w:pPr>
        <w:tabs>
          <w:tab w:val="right" w:pos="9355"/>
        </w:tabs>
        <w:spacing w:line="360" w:lineRule="auto"/>
        <w:ind w:firstLine="709"/>
        <w:jc w:val="both"/>
        <w:rPr>
          <w:color w:val="000000"/>
          <w:sz w:val="28"/>
          <w:szCs w:val="28"/>
        </w:rPr>
      </w:pPr>
      <w:r>
        <w:rPr>
          <w:color w:val="000000"/>
          <w:sz w:val="28"/>
          <w:szCs w:val="28"/>
        </w:rPr>
        <w:pict>
          <v:shape id="_x0000_i1042" type="#_x0000_t75" style="width:66pt;height:33pt">
            <v:imagedata r:id="rId19" o:title=""/>
          </v:shape>
        </w:pict>
      </w:r>
      <w:r w:rsidR="00BC3300" w:rsidRPr="004A56A9">
        <w:rPr>
          <w:color w:val="000000"/>
          <w:sz w:val="28"/>
          <w:szCs w:val="28"/>
        </w:rPr>
        <w:t xml:space="preserve"> или </w:t>
      </w:r>
      <w:r>
        <w:rPr>
          <w:color w:val="000000"/>
          <w:sz w:val="28"/>
          <w:szCs w:val="28"/>
        </w:rPr>
        <w:pict>
          <v:shape id="_x0000_i1043" type="#_x0000_t75" style="width:48.75pt;height:36pt">
            <v:imagedata r:id="rId20" o:title=""/>
          </v:shape>
        </w:pict>
      </w:r>
      <w:r w:rsidR="00BC3300" w:rsidRPr="004A56A9">
        <w:rPr>
          <w:color w:val="000000"/>
          <w:sz w:val="28"/>
          <w:szCs w:val="28"/>
        </w:rPr>
        <w:t>, где</w:t>
      </w:r>
    </w:p>
    <w:p w:rsidR="00DF4508" w:rsidRDefault="00DF4508" w:rsidP="004A56A9">
      <w:pPr>
        <w:spacing w:line="360" w:lineRule="auto"/>
        <w:ind w:firstLine="709"/>
        <w:jc w:val="both"/>
        <w:rPr>
          <w:color w:val="000000"/>
          <w:sz w:val="28"/>
          <w:szCs w:val="28"/>
          <w:lang w:val="en-US"/>
        </w:rPr>
      </w:pPr>
    </w:p>
    <w:p w:rsidR="00BC3300" w:rsidRPr="004A56A9" w:rsidRDefault="00BC3300" w:rsidP="004A56A9">
      <w:pPr>
        <w:spacing w:line="360" w:lineRule="auto"/>
        <w:ind w:firstLine="709"/>
        <w:jc w:val="both"/>
        <w:rPr>
          <w:color w:val="000000"/>
          <w:sz w:val="28"/>
          <w:szCs w:val="28"/>
        </w:rPr>
      </w:pPr>
      <w:r w:rsidRPr="004A56A9">
        <w:rPr>
          <w:color w:val="000000"/>
          <w:sz w:val="28"/>
          <w:szCs w:val="28"/>
        </w:rPr>
        <w:t>То – длительность одного оборота</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Зср – средние товарные запасы</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Д – количество дней анализируемого периода</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Т – объем реализации (или товарооборота)</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То – однодневны1й товарооборот.</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Скорость обращения в количестве оборотов (Ко) определяется по формулам:</w:t>
      </w:r>
    </w:p>
    <w:p w:rsidR="00DF4508" w:rsidRDefault="00DF4508" w:rsidP="004A56A9">
      <w:pPr>
        <w:tabs>
          <w:tab w:val="right" w:pos="9355"/>
        </w:tabs>
        <w:spacing w:line="360" w:lineRule="auto"/>
        <w:ind w:firstLine="709"/>
        <w:jc w:val="both"/>
        <w:rPr>
          <w:color w:val="000000"/>
          <w:sz w:val="28"/>
          <w:szCs w:val="28"/>
          <w:lang w:val="en-US"/>
        </w:rPr>
      </w:pPr>
    </w:p>
    <w:p w:rsidR="00BC3300" w:rsidRPr="004A56A9" w:rsidRDefault="000143AA" w:rsidP="004A56A9">
      <w:pPr>
        <w:tabs>
          <w:tab w:val="right" w:pos="9355"/>
        </w:tabs>
        <w:spacing w:line="360" w:lineRule="auto"/>
        <w:ind w:firstLine="709"/>
        <w:jc w:val="both"/>
        <w:rPr>
          <w:color w:val="000000"/>
          <w:sz w:val="28"/>
          <w:szCs w:val="28"/>
        </w:rPr>
      </w:pPr>
      <w:r>
        <w:rPr>
          <w:color w:val="000000"/>
          <w:sz w:val="28"/>
          <w:szCs w:val="28"/>
        </w:rPr>
        <w:pict>
          <v:shape id="_x0000_i1044" type="#_x0000_t75" style="width:48pt;height:35.25pt">
            <v:imagedata r:id="rId21" o:title=""/>
          </v:shape>
        </w:pict>
      </w:r>
      <w:r w:rsidR="00BC3300" w:rsidRPr="004A56A9">
        <w:rPr>
          <w:color w:val="000000"/>
          <w:sz w:val="28"/>
          <w:szCs w:val="28"/>
        </w:rPr>
        <w:t xml:space="preserve"> или </w:t>
      </w:r>
      <w:r>
        <w:rPr>
          <w:color w:val="000000"/>
          <w:sz w:val="28"/>
          <w:szCs w:val="28"/>
        </w:rPr>
        <w:pict>
          <v:shape id="_x0000_i1045" type="#_x0000_t75" style="width:48.75pt;height:33.75pt">
            <v:imagedata r:id="rId22" o:title=""/>
          </v:shape>
        </w:pict>
      </w:r>
      <w:r w:rsidR="00BC3300" w:rsidRPr="004A56A9">
        <w:rPr>
          <w:color w:val="000000"/>
          <w:sz w:val="28"/>
          <w:szCs w:val="28"/>
        </w:rPr>
        <w:t>.</w:t>
      </w:r>
    </w:p>
    <w:p w:rsidR="00DF4508" w:rsidRDefault="00DF4508" w:rsidP="004A56A9">
      <w:pPr>
        <w:spacing w:line="360" w:lineRule="auto"/>
        <w:ind w:firstLine="709"/>
        <w:jc w:val="both"/>
        <w:rPr>
          <w:color w:val="000000"/>
          <w:sz w:val="28"/>
          <w:szCs w:val="28"/>
          <w:lang w:val="en-US"/>
        </w:rPr>
      </w:pPr>
    </w:p>
    <w:p w:rsidR="00BC3300" w:rsidRPr="004A56A9" w:rsidRDefault="00BC3300" w:rsidP="004A56A9">
      <w:pPr>
        <w:spacing w:line="360" w:lineRule="auto"/>
        <w:ind w:firstLine="709"/>
        <w:jc w:val="both"/>
        <w:rPr>
          <w:color w:val="000000"/>
          <w:sz w:val="28"/>
          <w:szCs w:val="28"/>
        </w:rPr>
      </w:pPr>
      <w:r w:rsidRPr="004A56A9">
        <w:rPr>
          <w:color w:val="000000"/>
          <w:sz w:val="28"/>
          <w:szCs w:val="28"/>
        </w:rPr>
        <w:t>Анализ розничной торговли осуществляется с целью изучения возможностей его увеличения и максимизации прибыли. Оценка достигнутых результатов является основой планирования организации розничной торговли.</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 xml:space="preserve">Основные задачи анализа розничного </w:t>
      </w:r>
      <w:r w:rsidR="00A3417E" w:rsidRPr="004A56A9">
        <w:rPr>
          <w:color w:val="000000"/>
          <w:sz w:val="28"/>
          <w:szCs w:val="28"/>
        </w:rPr>
        <w:t xml:space="preserve">и оптового </w:t>
      </w:r>
      <w:r w:rsidRPr="004A56A9">
        <w:rPr>
          <w:color w:val="000000"/>
          <w:sz w:val="28"/>
          <w:szCs w:val="28"/>
        </w:rPr>
        <w:t>товарооборота сводятся к следующему:</w:t>
      </w:r>
    </w:p>
    <w:p w:rsidR="00BC3300" w:rsidRPr="004A56A9" w:rsidRDefault="00BC3300" w:rsidP="004A56A9">
      <w:pPr>
        <w:numPr>
          <w:ilvl w:val="0"/>
          <w:numId w:val="5"/>
        </w:numPr>
        <w:spacing w:line="360" w:lineRule="auto"/>
        <w:ind w:left="0" w:firstLine="709"/>
        <w:jc w:val="both"/>
        <w:rPr>
          <w:color w:val="000000"/>
          <w:sz w:val="28"/>
          <w:szCs w:val="28"/>
        </w:rPr>
      </w:pPr>
      <w:r w:rsidRPr="004A56A9">
        <w:rPr>
          <w:color w:val="000000"/>
          <w:sz w:val="28"/>
          <w:szCs w:val="28"/>
        </w:rPr>
        <w:t>Проверка выполнения планов товарооборота, удовлетворения спросов покупателей на отдельные товары, определение тенденций социально-экономического развития торгового предприятия;</w:t>
      </w:r>
    </w:p>
    <w:p w:rsidR="00BC3300" w:rsidRPr="004A56A9" w:rsidRDefault="00BC3300" w:rsidP="004A56A9">
      <w:pPr>
        <w:numPr>
          <w:ilvl w:val="0"/>
          <w:numId w:val="5"/>
        </w:numPr>
        <w:spacing w:line="360" w:lineRule="auto"/>
        <w:ind w:left="0" w:firstLine="709"/>
        <w:jc w:val="both"/>
        <w:rPr>
          <w:color w:val="000000"/>
          <w:sz w:val="28"/>
          <w:szCs w:val="28"/>
        </w:rPr>
      </w:pPr>
      <w:r w:rsidRPr="004A56A9">
        <w:rPr>
          <w:color w:val="000000"/>
          <w:sz w:val="28"/>
          <w:szCs w:val="28"/>
        </w:rPr>
        <w:t>Изучение количественного изменения и обобщение влияния факторов на выполнение плана и динамику розничного товарооборота, комплексная оценка торговой деятельности предприятия;</w:t>
      </w:r>
    </w:p>
    <w:p w:rsidR="00BC3300" w:rsidRPr="004A56A9" w:rsidRDefault="00BC3300" w:rsidP="004A56A9">
      <w:pPr>
        <w:numPr>
          <w:ilvl w:val="0"/>
          <w:numId w:val="5"/>
        </w:numPr>
        <w:spacing w:line="360" w:lineRule="auto"/>
        <w:ind w:left="0" w:firstLine="709"/>
        <w:jc w:val="both"/>
        <w:rPr>
          <w:color w:val="000000"/>
          <w:sz w:val="28"/>
          <w:szCs w:val="28"/>
        </w:rPr>
      </w:pPr>
      <w:r w:rsidRPr="004A56A9">
        <w:rPr>
          <w:color w:val="000000"/>
          <w:sz w:val="28"/>
          <w:szCs w:val="28"/>
        </w:rPr>
        <w:t>Выявление путей и возможностей роста товарооборота, повышение качества обслуживания покупателей, эффективности использования экономического потенциала (всех видов ресурсов);</w:t>
      </w:r>
    </w:p>
    <w:p w:rsidR="00BC3300" w:rsidRPr="004A56A9" w:rsidRDefault="00BC3300" w:rsidP="004A56A9">
      <w:pPr>
        <w:numPr>
          <w:ilvl w:val="0"/>
          <w:numId w:val="5"/>
        </w:numPr>
        <w:spacing w:line="360" w:lineRule="auto"/>
        <w:ind w:left="0" w:firstLine="709"/>
        <w:jc w:val="both"/>
        <w:rPr>
          <w:color w:val="000000"/>
          <w:sz w:val="28"/>
          <w:szCs w:val="28"/>
        </w:rPr>
      </w:pPr>
      <w:r w:rsidRPr="004A56A9">
        <w:rPr>
          <w:color w:val="000000"/>
          <w:sz w:val="28"/>
          <w:szCs w:val="28"/>
        </w:rPr>
        <w:t>Разработка оптимальных управленческих решений по развитию розничного товарооборота торгового предприятия.</w:t>
      </w:r>
    </w:p>
    <w:p w:rsidR="00164771" w:rsidRPr="004A56A9" w:rsidRDefault="00164771" w:rsidP="004A56A9">
      <w:pPr>
        <w:spacing w:line="360" w:lineRule="auto"/>
        <w:ind w:firstLine="709"/>
        <w:jc w:val="both"/>
        <w:rPr>
          <w:color w:val="000000"/>
          <w:sz w:val="28"/>
          <w:szCs w:val="28"/>
        </w:rPr>
      </w:pPr>
      <w:r w:rsidRPr="004A56A9">
        <w:rPr>
          <w:color w:val="000000"/>
          <w:sz w:val="28"/>
          <w:szCs w:val="28"/>
        </w:rPr>
        <w:t>Объемы розничного и оптового товарооборота определяются по формулам:</w:t>
      </w:r>
    </w:p>
    <w:p w:rsidR="00DF4508" w:rsidRDefault="00DF4508" w:rsidP="004A56A9">
      <w:pPr>
        <w:spacing w:line="360" w:lineRule="auto"/>
        <w:ind w:firstLine="709"/>
        <w:jc w:val="both"/>
        <w:rPr>
          <w:color w:val="000000"/>
          <w:sz w:val="28"/>
          <w:szCs w:val="28"/>
          <w:lang w:val="en-US"/>
        </w:rPr>
      </w:pPr>
    </w:p>
    <w:p w:rsidR="00164771" w:rsidRPr="004A56A9" w:rsidRDefault="00164771" w:rsidP="004A56A9">
      <w:pPr>
        <w:spacing w:line="360" w:lineRule="auto"/>
        <w:ind w:firstLine="709"/>
        <w:jc w:val="both"/>
        <w:rPr>
          <w:color w:val="000000"/>
          <w:sz w:val="28"/>
          <w:szCs w:val="28"/>
        </w:rPr>
      </w:pPr>
      <w:r w:rsidRPr="004A56A9">
        <w:rPr>
          <w:color w:val="000000"/>
          <w:sz w:val="28"/>
          <w:szCs w:val="28"/>
        </w:rPr>
        <w:t>Орозн</w:t>
      </w:r>
      <w:r w:rsidR="00574099" w:rsidRPr="004A56A9">
        <w:rPr>
          <w:color w:val="000000"/>
          <w:sz w:val="28"/>
          <w:szCs w:val="28"/>
        </w:rPr>
        <w:t xml:space="preserve"> =</w:t>
      </w:r>
      <w:r w:rsidRPr="004A56A9">
        <w:rPr>
          <w:color w:val="000000"/>
          <w:sz w:val="28"/>
          <w:szCs w:val="28"/>
        </w:rPr>
        <w:t xml:space="preserve"> Опл * </w:t>
      </w:r>
      <w:r w:rsidR="00574099" w:rsidRPr="004A56A9">
        <w:rPr>
          <w:color w:val="000000"/>
          <w:sz w:val="28"/>
          <w:szCs w:val="28"/>
          <w:lang w:val="en-US"/>
        </w:rPr>
        <w:t>d</w:t>
      </w:r>
      <w:r w:rsidR="00574099" w:rsidRPr="004A56A9">
        <w:rPr>
          <w:color w:val="000000"/>
          <w:sz w:val="28"/>
          <w:szCs w:val="28"/>
        </w:rPr>
        <w:t>розн ;</w:t>
      </w:r>
    </w:p>
    <w:p w:rsidR="00DF4508" w:rsidRDefault="00DF4508" w:rsidP="004A56A9">
      <w:pPr>
        <w:spacing w:line="360" w:lineRule="auto"/>
        <w:ind w:firstLine="709"/>
        <w:jc w:val="both"/>
        <w:rPr>
          <w:color w:val="000000"/>
          <w:sz w:val="28"/>
          <w:szCs w:val="28"/>
          <w:lang w:val="en-US"/>
        </w:rPr>
      </w:pPr>
    </w:p>
    <w:p w:rsidR="004A56A9" w:rsidRDefault="00574099" w:rsidP="004A56A9">
      <w:pPr>
        <w:spacing w:line="360" w:lineRule="auto"/>
        <w:ind w:firstLine="709"/>
        <w:jc w:val="both"/>
        <w:rPr>
          <w:color w:val="000000"/>
          <w:sz w:val="28"/>
          <w:szCs w:val="28"/>
        </w:rPr>
      </w:pPr>
      <w:r w:rsidRPr="004A56A9">
        <w:rPr>
          <w:color w:val="000000"/>
          <w:sz w:val="28"/>
          <w:szCs w:val="28"/>
        </w:rPr>
        <w:t xml:space="preserve">Оопт = Опл * </w:t>
      </w:r>
      <w:r w:rsidRPr="004A56A9">
        <w:rPr>
          <w:color w:val="000000"/>
          <w:sz w:val="28"/>
          <w:szCs w:val="28"/>
          <w:lang w:val="en-US"/>
        </w:rPr>
        <w:t>d</w:t>
      </w:r>
      <w:r w:rsidRPr="004A56A9">
        <w:rPr>
          <w:color w:val="000000"/>
          <w:sz w:val="28"/>
          <w:szCs w:val="28"/>
        </w:rPr>
        <w:t xml:space="preserve"> опт.</w:t>
      </w:r>
    </w:p>
    <w:p w:rsidR="00DF4508" w:rsidRDefault="00DF4508" w:rsidP="004A56A9">
      <w:pPr>
        <w:spacing w:line="360" w:lineRule="auto"/>
        <w:ind w:firstLine="709"/>
        <w:jc w:val="both"/>
        <w:rPr>
          <w:color w:val="000000"/>
          <w:sz w:val="28"/>
          <w:szCs w:val="28"/>
          <w:lang w:val="en-US"/>
        </w:rPr>
      </w:pPr>
    </w:p>
    <w:p w:rsidR="004A56A9" w:rsidRDefault="00574099" w:rsidP="004A56A9">
      <w:pPr>
        <w:spacing w:line="360" w:lineRule="auto"/>
        <w:ind w:firstLine="709"/>
        <w:jc w:val="both"/>
        <w:rPr>
          <w:color w:val="000000"/>
          <w:sz w:val="28"/>
          <w:szCs w:val="28"/>
        </w:rPr>
      </w:pPr>
      <w:r w:rsidRPr="004A56A9">
        <w:rPr>
          <w:color w:val="000000"/>
          <w:sz w:val="28"/>
          <w:szCs w:val="28"/>
        </w:rPr>
        <w:t xml:space="preserve">где </w:t>
      </w:r>
      <w:r w:rsidRPr="004A56A9">
        <w:rPr>
          <w:color w:val="000000"/>
          <w:sz w:val="28"/>
          <w:szCs w:val="28"/>
          <w:lang w:val="en-US"/>
        </w:rPr>
        <w:t>d</w:t>
      </w:r>
      <w:r w:rsidRPr="004A56A9">
        <w:rPr>
          <w:color w:val="000000"/>
          <w:sz w:val="28"/>
          <w:szCs w:val="28"/>
        </w:rPr>
        <w:t xml:space="preserve">розн , </w:t>
      </w:r>
      <w:r w:rsidRPr="004A56A9">
        <w:rPr>
          <w:color w:val="000000"/>
          <w:sz w:val="28"/>
          <w:szCs w:val="28"/>
          <w:lang w:val="en-US"/>
        </w:rPr>
        <w:t>d</w:t>
      </w:r>
      <w:r w:rsidRPr="004A56A9">
        <w:rPr>
          <w:color w:val="000000"/>
          <w:sz w:val="28"/>
          <w:szCs w:val="28"/>
        </w:rPr>
        <w:t xml:space="preserve"> опт. – соответственно, удельный вес розничного и оптового товарооборота в его общей величине на планируемый год, %</w:t>
      </w:r>
    </w:p>
    <w:p w:rsidR="00574099" w:rsidRPr="004A56A9" w:rsidRDefault="00574099" w:rsidP="004A56A9">
      <w:pPr>
        <w:spacing w:line="360" w:lineRule="auto"/>
        <w:ind w:firstLine="709"/>
        <w:jc w:val="both"/>
        <w:rPr>
          <w:color w:val="000000"/>
          <w:sz w:val="28"/>
          <w:szCs w:val="28"/>
        </w:rPr>
      </w:pPr>
      <w:r w:rsidRPr="004A56A9">
        <w:rPr>
          <w:color w:val="000000"/>
          <w:sz w:val="28"/>
          <w:szCs w:val="28"/>
        </w:rPr>
        <w:t>Для обеспечения запланированных объемов розничного и оптового товарооборота, потребность в товарных запасах на планируемых год при использовании балансовой увязки показателей объема продаж рассчитывается по формуле:</w:t>
      </w:r>
    </w:p>
    <w:p w:rsidR="00DF4508" w:rsidRDefault="00DF4508" w:rsidP="004A56A9">
      <w:pPr>
        <w:spacing w:line="360" w:lineRule="auto"/>
        <w:ind w:firstLine="709"/>
        <w:jc w:val="both"/>
        <w:rPr>
          <w:color w:val="000000"/>
          <w:sz w:val="28"/>
          <w:szCs w:val="28"/>
          <w:lang w:val="en-US"/>
        </w:rPr>
      </w:pPr>
    </w:p>
    <w:p w:rsidR="00574099" w:rsidRPr="004A56A9" w:rsidRDefault="00574099" w:rsidP="004A56A9">
      <w:pPr>
        <w:spacing w:line="360" w:lineRule="auto"/>
        <w:ind w:firstLine="709"/>
        <w:jc w:val="both"/>
        <w:rPr>
          <w:color w:val="000000"/>
          <w:sz w:val="28"/>
          <w:szCs w:val="28"/>
        </w:rPr>
      </w:pPr>
      <w:r w:rsidRPr="004A56A9">
        <w:rPr>
          <w:color w:val="000000"/>
          <w:sz w:val="28"/>
          <w:szCs w:val="28"/>
        </w:rPr>
        <w:t xml:space="preserve">О+В+ТЗК = </w:t>
      </w:r>
      <w:r w:rsidR="00A95DFB" w:rsidRPr="004A56A9">
        <w:rPr>
          <w:color w:val="000000"/>
          <w:sz w:val="28"/>
          <w:szCs w:val="28"/>
        </w:rPr>
        <w:t>П</w:t>
      </w:r>
      <w:r w:rsidRPr="004A56A9">
        <w:rPr>
          <w:color w:val="000000"/>
          <w:sz w:val="28"/>
          <w:szCs w:val="28"/>
        </w:rPr>
        <w:t>+ТЗН</w:t>
      </w:r>
    </w:p>
    <w:p w:rsidR="00DF4508" w:rsidRDefault="00DF4508" w:rsidP="004A56A9">
      <w:pPr>
        <w:spacing w:line="360" w:lineRule="auto"/>
        <w:ind w:firstLine="709"/>
        <w:jc w:val="both"/>
        <w:rPr>
          <w:color w:val="000000"/>
          <w:sz w:val="28"/>
          <w:szCs w:val="28"/>
          <w:lang w:val="en-US"/>
        </w:rPr>
      </w:pPr>
    </w:p>
    <w:p w:rsidR="004A56A9" w:rsidRDefault="00574099" w:rsidP="004A56A9">
      <w:pPr>
        <w:spacing w:line="360" w:lineRule="auto"/>
        <w:ind w:firstLine="709"/>
        <w:jc w:val="both"/>
        <w:rPr>
          <w:color w:val="000000"/>
          <w:sz w:val="28"/>
          <w:szCs w:val="28"/>
        </w:rPr>
      </w:pPr>
      <w:r w:rsidRPr="004A56A9">
        <w:rPr>
          <w:color w:val="000000"/>
          <w:sz w:val="28"/>
          <w:szCs w:val="28"/>
        </w:rPr>
        <w:t>где О – общий объем реализации товаров</w:t>
      </w:r>
      <w:r w:rsidR="00A95DFB" w:rsidRPr="004A56A9">
        <w:rPr>
          <w:color w:val="000000"/>
          <w:sz w:val="28"/>
          <w:szCs w:val="28"/>
        </w:rPr>
        <w:t xml:space="preserve"> (оптовой и розничной торговли), млн. руб.;</w:t>
      </w:r>
    </w:p>
    <w:p w:rsidR="004A56A9" w:rsidRDefault="00A95DFB" w:rsidP="004A56A9">
      <w:pPr>
        <w:spacing w:line="360" w:lineRule="auto"/>
        <w:ind w:firstLine="709"/>
        <w:jc w:val="both"/>
        <w:rPr>
          <w:color w:val="000000"/>
          <w:sz w:val="28"/>
          <w:szCs w:val="28"/>
        </w:rPr>
      </w:pPr>
      <w:r w:rsidRPr="004A56A9">
        <w:rPr>
          <w:color w:val="000000"/>
          <w:sz w:val="28"/>
          <w:szCs w:val="28"/>
        </w:rPr>
        <w:t>В – прочее выбытие товаров (по остальным причинам), млн. руб.;</w:t>
      </w:r>
    </w:p>
    <w:p w:rsidR="004A56A9" w:rsidRDefault="00A95DFB" w:rsidP="004A56A9">
      <w:pPr>
        <w:spacing w:line="360" w:lineRule="auto"/>
        <w:ind w:firstLine="709"/>
        <w:jc w:val="both"/>
        <w:rPr>
          <w:color w:val="000000"/>
          <w:sz w:val="28"/>
          <w:szCs w:val="28"/>
        </w:rPr>
      </w:pPr>
      <w:r w:rsidRPr="004A56A9">
        <w:rPr>
          <w:color w:val="000000"/>
          <w:sz w:val="28"/>
          <w:szCs w:val="28"/>
        </w:rPr>
        <w:t>ТЗК – величина товарных запасов на начало периода, млн. руб.;</w:t>
      </w:r>
    </w:p>
    <w:p w:rsidR="004A56A9" w:rsidRDefault="00A95DFB" w:rsidP="004A56A9">
      <w:pPr>
        <w:spacing w:line="360" w:lineRule="auto"/>
        <w:ind w:firstLine="709"/>
        <w:jc w:val="both"/>
        <w:rPr>
          <w:color w:val="000000"/>
          <w:sz w:val="28"/>
          <w:szCs w:val="28"/>
        </w:rPr>
      </w:pPr>
      <w:r w:rsidRPr="004A56A9">
        <w:rPr>
          <w:color w:val="000000"/>
          <w:sz w:val="28"/>
          <w:szCs w:val="28"/>
        </w:rPr>
        <w:t xml:space="preserve">П </w:t>
      </w:r>
      <w:r w:rsidR="00CE77A7" w:rsidRPr="004A56A9">
        <w:rPr>
          <w:color w:val="000000"/>
          <w:sz w:val="28"/>
          <w:szCs w:val="28"/>
        </w:rPr>
        <w:t>–</w:t>
      </w:r>
      <w:r w:rsidRPr="004A56A9">
        <w:rPr>
          <w:color w:val="000000"/>
          <w:sz w:val="28"/>
          <w:szCs w:val="28"/>
        </w:rPr>
        <w:t xml:space="preserve"> </w:t>
      </w:r>
      <w:r w:rsidR="00CE77A7" w:rsidRPr="004A56A9">
        <w:rPr>
          <w:color w:val="000000"/>
          <w:sz w:val="28"/>
          <w:szCs w:val="28"/>
        </w:rPr>
        <w:t>поступление товаров за период, млн. руб.;</w:t>
      </w:r>
    </w:p>
    <w:p w:rsidR="00164771" w:rsidRPr="004A56A9" w:rsidRDefault="00A95DFB" w:rsidP="004A56A9">
      <w:pPr>
        <w:spacing w:line="360" w:lineRule="auto"/>
        <w:ind w:firstLine="709"/>
        <w:jc w:val="both"/>
        <w:rPr>
          <w:color w:val="000000"/>
          <w:sz w:val="28"/>
          <w:szCs w:val="28"/>
        </w:rPr>
      </w:pPr>
      <w:r w:rsidRPr="004A56A9">
        <w:rPr>
          <w:color w:val="000000"/>
          <w:sz w:val="28"/>
          <w:szCs w:val="28"/>
        </w:rPr>
        <w:t>ТЗН</w:t>
      </w:r>
      <w:r w:rsidR="00CE77A7" w:rsidRPr="004A56A9">
        <w:rPr>
          <w:color w:val="000000"/>
          <w:sz w:val="28"/>
          <w:szCs w:val="28"/>
        </w:rPr>
        <w:t xml:space="preserve"> – сумма товарных запасов на начало периода, млн. руб.</w:t>
      </w:r>
    </w:p>
    <w:p w:rsidR="004A56A9" w:rsidRDefault="00F31D46" w:rsidP="004A56A9">
      <w:pPr>
        <w:spacing w:line="360" w:lineRule="auto"/>
        <w:ind w:firstLine="709"/>
        <w:jc w:val="both"/>
        <w:rPr>
          <w:color w:val="000000"/>
          <w:sz w:val="28"/>
          <w:szCs w:val="28"/>
        </w:rPr>
      </w:pPr>
      <w:r w:rsidRPr="004A56A9">
        <w:rPr>
          <w:color w:val="000000"/>
          <w:sz w:val="28"/>
          <w:szCs w:val="28"/>
        </w:rPr>
        <w:t>В левой части балансовой увязки показателей объема продаж розничной и оптовой торговли представлена потребность в товарах</w:t>
      </w:r>
      <w:r w:rsidR="004A56A9">
        <w:rPr>
          <w:color w:val="000000"/>
          <w:sz w:val="28"/>
          <w:szCs w:val="28"/>
        </w:rPr>
        <w:t xml:space="preserve"> </w:t>
      </w:r>
      <w:r w:rsidRPr="004A56A9">
        <w:rPr>
          <w:color w:val="000000"/>
          <w:sz w:val="28"/>
          <w:szCs w:val="28"/>
        </w:rPr>
        <w:t>(О+В+ТЗК) и в правой – источник обеспечения потребности (П+ТЗН).</w:t>
      </w:r>
    </w:p>
    <w:p w:rsidR="00CE77A7" w:rsidRPr="004A56A9" w:rsidRDefault="00764D99" w:rsidP="004A56A9">
      <w:pPr>
        <w:spacing w:line="360" w:lineRule="auto"/>
        <w:ind w:firstLine="709"/>
        <w:jc w:val="both"/>
        <w:rPr>
          <w:color w:val="000000"/>
          <w:sz w:val="28"/>
          <w:szCs w:val="28"/>
        </w:rPr>
      </w:pPr>
      <w:r w:rsidRPr="004A56A9">
        <w:rPr>
          <w:color w:val="000000"/>
          <w:sz w:val="28"/>
          <w:szCs w:val="28"/>
        </w:rPr>
        <w:t xml:space="preserve">Указанные соотношения показателей продаж являются основой для расчета потребности в товарах </w:t>
      </w:r>
      <w:r w:rsidR="00CE77A7" w:rsidRPr="004A56A9">
        <w:rPr>
          <w:color w:val="000000"/>
          <w:sz w:val="28"/>
          <w:szCs w:val="28"/>
        </w:rPr>
        <w:t>по формуле:</w:t>
      </w:r>
    </w:p>
    <w:p w:rsidR="00764D99" w:rsidRPr="004A56A9" w:rsidRDefault="00DF4508" w:rsidP="004A56A9">
      <w:pPr>
        <w:spacing w:line="360" w:lineRule="auto"/>
        <w:ind w:firstLine="709"/>
        <w:jc w:val="both"/>
        <w:rPr>
          <w:color w:val="000000"/>
          <w:sz w:val="28"/>
          <w:szCs w:val="28"/>
        </w:rPr>
      </w:pPr>
      <w:r>
        <w:rPr>
          <w:color w:val="000000"/>
          <w:sz w:val="28"/>
          <w:szCs w:val="28"/>
        </w:rPr>
        <w:br w:type="page"/>
      </w:r>
      <w:r w:rsidR="00CE77A7" w:rsidRPr="004A56A9">
        <w:rPr>
          <w:color w:val="000000"/>
          <w:sz w:val="28"/>
          <w:szCs w:val="28"/>
        </w:rPr>
        <w:t>П = О+ В+ ТЗК- ТЗН</w:t>
      </w:r>
    </w:p>
    <w:p w:rsidR="00DF4508" w:rsidRDefault="00DF4508" w:rsidP="004A56A9">
      <w:pPr>
        <w:spacing w:line="360" w:lineRule="auto"/>
        <w:ind w:firstLine="709"/>
        <w:jc w:val="both"/>
        <w:rPr>
          <w:color w:val="000000"/>
          <w:sz w:val="28"/>
          <w:szCs w:val="28"/>
          <w:lang w:val="en-US"/>
        </w:rPr>
      </w:pPr>
    </w:p>
    <w:p w:rsidR="00164771" w:rsidRPr="004A56A9" w:rsidRDefault="00CE77A7" w:rsidP="004A56A9">
      <w:pPr>
        <w:spacing w:line="360" w:lineRule="auto"/>
        <w:ind w:firstLine="709"/>
        <w:jc w:val="both"/>
        <w:rPr>
          <w:color w:val="000000"/>
          <w:sz w:val="28"/>
          <w:szCs w:val="28"/>
        </w:rPr>
      </w:pPr>
      <w:r w:rsidRPr="004A56A9">
        <w:rPr>
          <w:color w:val="000000"/>
          <w:sz w:val="28"/>
          <w:szCs w:val="28"/>
        </w:rPr>
        <w:t>При расчете потребности в товарных запасах на планируемый год необходимо учитывать:</w:t>
      </w:r>
    </w:p>
    <w:p w:rsidR="00CE77A7" w:rsidRPr="004A56A9" w:rsidRDefault="00CE77A7" w:rsidP="004A56A9">
      <w:pPr>
        <w:numPr>
          <w:ilvl w:val="0"/>
          <w:numId w:val="14"/>
        </w:numPr>
        <w:spacing w:line="360" w:lineRule="auto"/>
        <w:ind w:left="0" w:firstLine="709"/>
        <w:jc w:val="both"/>
        <w:rPr>
          <w:color w:val="000000"/>
          <w:sz w:val="28"/>
          <w:szCs w:val="28"/>
        </w:rPr>
      </w:pPr>
      <w:r w:rsidRPr="004A56A9">
        <w:rPr>
          <w:color w:val="000000"/>
          <w:sz w:val="28"/>
          <w:szCs w:val="28"/>
        </w:rPr>
        <w:t>величину товарных запасов на начало периода соответствующих их сумме на конец отчетного года;</w:t>
      </w:r>
    </w:p>
    <w:p w:rsidR="00CE77A7" w:rsidRPr="004A56A9" w:rsidRDefault="00CE77A7" w:rsidP="004A56A9">
      <w:pPr>
        <w:numPr>
          <w:ilvl w:val="0"/>
          <w:numId w:val="14"/>
        </w:numPr>
        <w:spacing w:line="360" w:lineRule="auto"/>
        <w:ind w:left="0" w:firstLine="709"/>
        <w:jc w:val="both"/>
        <w:rPr>
          <w:color w:val="000000"/>
          <w:sz w:val="28"/>
          <w:szCs w:val="28"/>
        </w:rPr>
      </w:pPr>
      <w:r w:rsidRPr="004A56A9">
        <w:rPr>
          <w:color w:val="000000"/>
          <w:sz w:val="28"/>
          <w:szCs w:val="28"/>
        </w:rPr>
        <w:t>величину товарных запасов на конец периода принимается равных 12,5% от объема товарооборота в планируемом году;</w:t>
      </w:r>
    </w:p>
    <w:p w:rsidR="00CE77A7" w:rsidRPr="004A56A9" w:rsidRDefault="00CE77A7" w:rsidP="004A56A9">
      <w:pPr>
        <w:numPr>
          <w:ilvl w:val="0"/>
          <w:numId w:val="14"/>
        </w:numPr>
        <w:spacing w:line="360" w:lineRule="auto"/>
        <w:ind w:left="0" w:firstLine="709"/>
        <w:jc w:val="both"/>
        <w:rPr>
          <w:color w:val="000000"/>
          <w:sz w:val="28"/>
          <w:szCs w:val="28"/>
        </w:rPr>
      </w:pPr>
      <w:r w:rsidRPr="004A56A9">
        <w:rPr>
          <w:color w:val="000000"/>
          <w:sz w:val="28"/>
          <w:szCs w:val="28"/>
        </w:rPr>
        <w:t>объем реализации, определяемая соответствующим планом товарооборота;</w:t>
      </w:r>
    </w:p>
    <w:p w:rsidR="00CE77A7" w:rsidRPr="004A56A9" w:rsidRDefault="005441D2" w:rsidP="004A56A9">
      <w:pPr>
        <w:numPr>
          <w:ilvl w:val="0"/>
          <w:numId w:val="14"/>
        </w:numPr>
        <w:spacing w:line="360" w:lineRule="auto"/>
        <w:ind w:left="0" w:firstLine="709"/>
        <w:jc w:val="both"/>
        <w:rPr>
          <w:color w:val="000000"/>
          <w:sz w:val="28"/>
          <w:szCs w:val="28"/>
        </w:rPr>
      </w:pPr>
      <w:r w:rsidRPr="004A56A9">
        <w:rPr>
          <w:color w:val="000000"/>
          <w:sz w:val="28"/>
          <w:szCs w:val="28"/>
        </w:rPr>
        <w:t>прочее выбытие товаров составляет 1,1 % товарооборота</w:t>
      </w:r>
    </w:p>
    <w:p w:rsidR="00764D99" w:rsidRPr="004A56A9" w:rsidRDefault="00764D99" w:rsidP="004A56A9">
      <w:pPr>
        <w:spacing w:line="360" w:lineRule="auto"/>
        <w:ind w:firstLine="709"/>
        <w:jc w:val="both"/>
        <w:rPr>
          <w:color w:val="000000"/>
          <w:sz w:val="28"/>
          <w:szCs w:val="28"/>
        </w:rPr>
      </w:pPr>
      <w:r w:rsidRPr="004A56A9">
        <w:rPr>
          <w:color w:val="000000"/>
          <w:sz w:val="28"/>
          <w:szCs w:val="28"/>
        </w:rPr>
        <w:t>Из этого расчета легко установить, какова зависимость между показателями. Так, О = П +</w:t>
      </w:r>
      <w:r w:rsidR="004A56A9">
        <w:rPr>
          <w:color w:val="000000"/>
          <w:sz w:val="28"/>
          <w:szCs w:val="28"/>
        </w:rPr>
        <w:t xml:space="preserve"> </w:t>
      </w:r>
      <w:r w:rsidRPr="004A56A9">
        <w:rPr>
          <w:color w:val="000000"/>
          <w:sz w:val="28"/>
          <w:szCs w:val="28"/>
        </w:rPr>
        <w:t>ТЗН – В - ТЗК. Отсюда – увеличение объемов поставок товаров и наличие достаточного количества запасов пользующихся спросом товаров на начало периода, что ведет к увеличению объема продаж, и оборотная зависимость объема продаж от величины выбытия товаров и размера товарных запасов</w:t>
      </w:r>
      <w:r w:rsidR="004A56A9">
        <w:rPr>
          <w:color w:val="000000"/>
          <w:sz w:val="28"/>
          <w:szCs w:val="28"/>
        </w:rPr>
        <w:t xml:space="preserve"> </w:t>
      </w:r>
      <w:r w:rsidRPr="004A56A9">
        <w:rPr>
          <w:color w:val="000000"/>
          <w:sz w:val="28"/>
          <w:szCs w:val="28"/>
        </w:rPr>
        <w:t>на конец периода.</w:t>
      </w:r>
    </w:p>
    <w:p w:rsidR="00F31D46" w:rsidRPr="004A56A9" w:rsidRDefault="00F31D46" w:rsidP="004A56A9">
      <w:pPr>
        <w:spacing w:line="360" w:lineRule="auto"/>
        <w:ind w:firstLine="709"/>
        <w:jc w:val="both"/>
        <w:rPr>
          <w:color w:val="000000"/>
          <w:sz w:val="28"/>
          <w:szCs w:val="28"/>
        </w:rPr>
      </w:pPr>
      <w:r w:rsidRPr="004A56A9">
        <w:rPr>
          <w:color w:val="000000"/>
          <w:sz w:val="28"/>
          <w:szCs w:val="28"/>
        </w:rPr>
        <w:t>П</w:t>
      </w:r>
      <w:r w:rsidR="00764D99" w:rsidRPr="004A56A9">
        <w:rPr>
          <w:color w:val="000000"/>
          <w:sz w:val="28"/>
          <w:szCs w:val="28"/>
        </w:rPr>
        <w:t>о этим расчетам</w:t>
      </w:r>
      <w:r w:rsidRPr="004A56A9">
        <w:rPr>
          <w:color w:val="000000"/>
          <w:sz w:val="28"/>
          <w:szCs w:val="28"/>
        </w:rPr>
        <w:t xml:space="preserve"> определяются цели управления товарными запасами, анализ его состояния, оперативный контроль и учет состояния товарных запасов, осуществление экономических и организационно-технических мероприятий по формированию и регулированию товарных запасов и поддержание их на оптимальном уровне (в определенном соответствии</w:t>
      </w:r>
      <w:r w:rsidR="004A56A9">
        <w:rPr>
          <w:color w:val="000000"/>
          <w:sz w:val="28"/>
          <w:szCs w:val="28"/>
        </w:rPr>
        <w:t xml:space="preserve"> </w:t>
      </w:r>
      <w:r w:rsidRPr="004A56A9">
        <w:rPr>
          <w:color w:val="000000"/>
          <w:sz w:val="28"/>
          <w:szCs w:val="28"/>
        </w:rPr>
        <w:t>с объемом и структурой его продаж), что позволяет обеспечить бесперебойную торговлю каждым товарам при минимальных затратах.</w:t>
      </w:r>
    </w:p>
    <w:p w:rsidR="005441D2" w:rsidRPr="004A56A9" w:rsidRDefault="005441D2" w:rsidP="004A56A9">
      <w:pPr>
        <w:spacing w:line="360" w:lineRule="auto"/>
        <w:ind w:firstLine="709"/>
        <w:jc w:val="both"/>
        <w:rPr>
          <w:color w:val="000000"/>
          <w:sz w:val="28"/>
          <w:szCs w:val="28"/>
        </w:rPr>
      </w:pPr>
      <w:r w:rsidRPr="004A56A9">
        <w:rPr>
          <w:color w:val="000000"/>
          <w:sz w:val="28"/>
          <w:szCs w:val="28"/>
        </w:rPr>
        <w:t>Данные о товарообороте позволяет оценить степень проникновения предприятия на рынок, оценить сложившуюся конъюнктуру, конкурентную позицию на рынке и темпов экономического развития торгового предприятия.</w:t>
      </w:r>
    </w:p>
    <w:p w:rsidR="00AF1F11" w:rsidRPr="004A56A9" w:rsidRDefault="00AF1F11" w:rsidP="004A56A9">
      <w:pPr>
        <w:spacing w:line="360" w:lineRule="auto"/>
        <w:ind w:firstLine="709"/>
        <w:jc w:val="both"/>
        <w:rPr>
          <w:color w:val="000000"/>
          <w:sz w:val="28"/>
          <w:szCs w:val="28"/>
        </w:rPr>
      </w:pPr>
    </w:p>
    <w:p w:rsidR="00AF1F11" w:rsidRPr="00DF4508" w:rsidRDefault="00DF4508" w:rsidP="00DF4508">
      <w:pPr>
        <w:spacing w:line="360" w:lineRule="auto"/>
        <w:ind w:firstLine="709"/>
        <w:jc w:val="center"/>
        <w:rPr>
          <w:b/>
          <w:bCs/>
          <w:color w:val="000000"/>
          <w:sz w:val="28"/>
          <w:szCs w:val="28"/>
        </w:rPr>
      </w:pPr>
      <w:r>
        <w:rPr>
          <w:color w:val="000000"/>
          <w:sz w:val="28"/>
          <w:szCs w:val="28"/>
        </w:rPr>
        <w:br w:type="page"/>
      </w:r>
      <w:r w:rsidR="00AF1F11" w:rsidRPr="00DF4508">
        <w:rPr>
          <w:b/>
          <w:bCs/>
          <w:color w:val="000000"/>
          <w:sz w:val="28"/>
          <w:szCs w:val="28"/>
        </w:rPr>
        <w:t xml:space="preserve">ГЛАВА </w:t>
      </w:r>
      <w:r w:rsidR="00AF1F11" w:rsidRPr="00DF4508">
        <w:rPr>
          <w:b/>
          <w:bCs/>
          <w:color w:val="000000"/>
          <w:sz w:val="28"/>
          <w:szCs w:val="28"/>
          <w:lang w:val="en-US"/>
        </w:rPr>
        <w:t>III</w:t>
      </w:r>
      <w:r w:rsidR="00AF1F11" w:rsidRPr="00DF4508">
        <w:rPr>
          <w:b/>
          <w:bCs/>
          <w:color w:val="000000"/>
          <w:sz w:val="28"/>
          <w:szCs w:val="28"/>
        </w:rPr>
        <w:t xml:space="preserve"> Определение показателей использования трудовых ресурсов</w:t>
      </w:r>
    </w:p>
    <w:p w:rsidR="00BD518C" w:rsidRPr="004A56A9" w:rsidRDefault="00BD518C" w:rsidP="004A56A9">
      <w:pPr>
        <w:spacing w:line="360" w:lineRule="auto"/>
        <w:ind w:firstLine="709"/>
        <w:jc w:val="both"/>
        <w:rPr>
          <w:color w:val="000000"/>
          <w:sz w:val="28"/>
          <w:szCs w:val="28"/>
        </w:rPr>
      </w:pPr>
    </w:p>
    <w:p w:rsidR="004A56A9" w:rsidRDefault="001B4B20" w:rsidP="004A56A9">
      <w:pPr>
        <w:spacing w:line="360" w:lineRule="auto"/>
        <w:ind w:firstLine="709"/>
        <w:jc w:val="both"/>
        <w:rPr>
          <w:color w:val="000000"/>
          <w:sz w:val="28"/>
          <w:szCs w:val="28"/>
        </w:rPr>
      </w:pPr>
      <w:r w:rsidRPr="004A56A9">
        <w:rPr>
          <w:color w:val="000000"/>
          <w:sz w:val="28"/>
          <w:szCs w:val="28"/>
        </w:rPr>
        <w:t>Для торговых предприятий из всей совокупности норм затрат труда очень важным является нормирование численности работников.</w:t>
      </w:r>
    </w:p>
    <w:p w:rsidR="001B4B20" w:rsidRPr="004A56A9" w:rsidRDefault="001B4B20" w:rsidP="004A56A9">
      <w:pPr>
        <w:spacing w:line="360" w:lineRule="auto"/>
        <w:ind w:firstLine="709"/>
        <w:jc w:val="both"/>
        <w:rPr>
          <w:color w:val="000000"/>
          <w:sz w:val="28"/>
          <w:szCs w:val="28"/>
        </w:rPr>
      </w:pPr>
      <w:r w:rsidRPr="004A56A9">
        <w:rPr>
          <w:color w:val="000000"/>
          <w:sz w:val="28"/>
          <w:szCs w:val="28"/>
        </w:rPr>
        <w:t>Нормированная численность руководящих работников, специалистов и служащих устанавливается по функциям и должностям в зависимости от факторов, влияющих на трудоемкость выполнения работ.</w:t>
      </w:r>
    </w:p>
    <w:p w:rsidR="001B4B20" w:rsidRPr="004A56A9" w:rsidRDefault="001B4B20" w:rsidP="004A56A9">
      <w:pPr>
        <w:spacing w:line="360" w:lineRule="auto"/>
        <w:ind w:firstLine="709"/>
        <w:jc w:val="both"/>
        <w:rPr>
          <w:color w:val="000000"/>
          <w:sz w:val="28"/>
          <w:szCs w:val="28"/>
        </w:rPr>
      </w:pPr>
      <w:r w:rsidRPr="004A56A9">
        <w:rPr>
          <w:color w:val="000000"/>
          <w:sz w:val="28"/>
          <w:szCs w:val="28"/>
        </w:rPr>
        <w:t>В торговле</w:t>
      </w:r>
      <w:r w:rsidR="0047431E" w:rsidRPr="004A56A9">
        <w:rPr>
          <w:color w:val="000000"/>
          <w:sz w:val="28"/>
          <w:szCs w:val="28"/>
        </w:rPr>
        <w:t xml:space="preserve"> возможно также установление нормативных заданий по объему продаж, товарными запасами и учет при оплате их повременной системе. Это позволит обеспечить повышение эффективности работы лиц с повременной оплатой</w:t>
      </w:r>
    </w:p>
    <w:p w:rsidR="0047431E" w:rsidRPr="004A56A9" w:rsidRDefault="0047431E" w:rsidP="004A56A9">
      <w:pPr>
        <w:spacing w:line="360" w:lineRule="auto"/>
        <w:ind w:firstLine="709"/>
        <w:jc w:val="both"/>
        <w:rPr>
          <w:color w:val="000000"/>
          <w:sz w:val="28"/>
          <w:szCs w:val="28"/>
        </w:rPr>
      </w:pPr>
      <w:r w:rsidRPr="004A56A9">
        <w:rPr>
          <w:color w:val="000000"/>
          <w:sz w:val="28"/>
          <w:szCs w:val="28"/>
        </w:rPr>
        <w:t>Путем суммирования численности работников, специалистов, руководителей и служащих определяют общую численность работников предприятия. Затем ее тщательно анализируют и проверяют соблюдение требований и рассчитывают изменения в динамике, долю работников в общей численности предприятия, структуру численности работников по квалификации, по видам деятельности с выделением доли работников по основной деятельности и т</w:t>
      </w:r>
      <w:r w:rsidR="00DF4508">
        <w:rPr>
          <w:color w:val="000000"/>
          <w:sz w:val="28"/>
          <w:szCs w:val="28"/>
        </w:rPr>
        <w:t>.</w:t>
      </w:r>
      <w:r w:rsidRPr="004A56A9">
        <w:rPr>
          <w:color w:val="000000"/>
          <w:sz w:val="28"/>
          <w:szCs w:val="28"/>
        </w:rPr>
        <w:t>д.</w:t>
      </w:r>
    </w:p>
    <w:p w:rsidR="00EA0427" w:rsidRDefault="00924D75" w:rsidP="004A56A9">
      <w:pPr>
        <w:spacing w:line="360" w:lineRule="auto"/>
        <w:ind w:firstLine="709"/>
        <w:jc w:val="both"/>
        <w:rPr>
          <w:color w:val="000000"/>
          <w:sz w:val="28"/>
          <w:szCs w:val="28"/>
          <w:lang w:val="en-US"/>
        </w:rPr>
      </w:pPr>
      <w:r w:rsidRPr="004A56A9">
        <w:rPr>
          <w:color w:val="000000"/>
          <w:sz w:val="28"/>
          <w:szCs w:val="28"/>
        </w:rPr>
        <w:t>Величина численности работников торгового предприятия в планируемом году</w:t>
      </w:r>
      <w:r w:rsidR="00BD518C" w:rsidRPr="004A56A9">
        <w:rPr>
          <w:color w:val="000000"/>
          <w:sz w:val="28"/>
          <w:szCs w:val="28"/>
        </w:rPr>
        <w:t xml:space="preserve"> (Чпл)</w:t>
      </w:r>
      <w:r w:rsidRPr="004A56A9">
        <w:rPr>
          <w:color w:val="000000"/>
          <w:sz w:val="28"/>
          <w:szCs w:val="28"/>
        </w:rPr>
        <w:t xml:space="preserve"> рассчитывается по формуле:</w:t>
      </w:r>
    </w:p>
    <w:p w:rsidR="00DF4508" w:rsidRPr="00DF4508" w:rsidRDefault="00DF4508" w:rsidP="004A56A9">
      <w:pPr>
        <w:spacing w:line="360" w:lineRule="auto"/>
        <w:ind w:firstLine="709"/>
        <w:jc w:val="both"/>
        <w:rPr>
          <w:color w:val="000000"/>
          <w:sz w:val="28"/>
          <w:szCs w:val="28"/>
          <w:lang w:val="en-US"/>
        </w:rPr>
      </w:pPr>
    </w:p>
    <w:p w:rsidR="00924D75" w:rsidRPr="004A56A9" w:rsidRDefault="000143AA" w:rsidP="004A56A9">
      <w:pPr>
        <w:spacing w:line="360" w:lineRule="auto"/>
        <w:ind w:firstLine="709"/>
        <w:jc w:val="both"/>
        <w:rPr>
          <w:color w:val="000000"/>
          <w:sz w:val="28"/>
          <w:szCs w:val="28"/>
        </w:rPr>
      </w:pPr>
      <w:r>
        <w:rPr>
          <w:color w:val="000000"/>
          <w:sz w:val="28"/>
          <w:szCs w:val="28"/>
        </w:rPr>
        <w:pict>
          <v:shape id="_x0000_i1046" type="#_x0000_t75" style="width:134.25pt;height:40.5pt">
            <v:imagedata r:id="rId23" o:title=""/>
          </v:shape>
        </w:pict>
      </w:r>
    </w:p>
    <w:p w:rsidR="00DF4508" w:rsidRDefault="00DF4508" w:rsidP="004A56A9">
      <w:pPr>
        <w:spacing w:line="360" w:lineRule="auto"/>
        <w:ind w:firstLine="709"/>
        <w:jc w:val="both"/>
        <w:rPr>
          <w:color w:val="000000"/>
          <w:sz w:val="28"/>
          <w:szCs w:val="28"/>
          <w:lang w:val="en-US"/>
        </w:rPr>
      </w:pPr>
    </w:p>
    <w:p w:rsidR="00BD518C" w:rsidRPr="004A56A9" w:rsidRDefault="001B4B20" w:rsidP="004A56A9">
      <w:pPr>
        <w:spacing w:line="360" w:lineRule="auto"/>
        <w:ind w:firstLine="709"/>
        <w:jc w:val="both"/>
        <w:rPr>
          <w:color w:val="000000"/>
          <w:sz w:val="28"/>
          <w:szCs w:val="28"/>
        </w:rPr>
      </w:pPr>
      <w:r w:rsidRPr="004A56A9">
        <w:rPr>
          <w:color w:val="000000"/>
          <w:sz w:val="28"/>
          <w:szCs w:val="28"/>
        </w:rPr>
        <w:t xml:space="preserve">где: </w:t>
      </w:r>
      <w:r w:rsidR="00924D75" w:rsidRPr="004A56A9">
        <w:rPr>
          <w:color w:val="000000"/>
          <w:sz w:val="28"/>
          <w:szCs w:val="28"/>
        </w:rPr>
        <w:t>Чпл, Чотч</w:t>
      </w:r>
      <w:r w:rsidRPr="004A56A9">
        <w:rPr>
          <w:color w:val="000000"/>
          <w:sz w:val="28"/>
          <w:szCs w:val="28"/>
        </w:rPr>
        <w:t xml:space="preserve"> – среднесписочная численность работников торгового предприятия, соответственно, в отчетном и планируемом годах, чел.;</w:t>
      </w:r>
    </w:p>
    <w:p w:rsidR="00BD518C" w:rsidRPr="004A56A9" w:rsidRDefault="00924D75" w:rsidP="004A56A9">
      <w:pPr>
        <w:spacing w:line="360" w:lineRule="auto"/>
        <w:ind w:firstLine="709"/>
        <w:jc w:val="both"/>
        <w:rPr>
          <w:color w:val="000000"/>
          <w:sz w:val="28"/>
          <w:szCs w:val="28"/>
        </w:rPr>
      </w:pPr>
      <w:r w:rsidRPr="004A56A9">
        <w:rPr>
          <w:color w:val="000000"/>
          <w:sz w:val="28"/>
          <w:szCs w:val="28"/>
        </w:rPr>
        <w:t>Кр</w:t>
      </w:r>
      <w:r w:rsidR="001B4B20" w:rsidRPr="004A56A9">
        <w:rPr>
          <w:color w:val="000000"/>
          <w:sz w:val="28"/>
          <w:szCs w:val="28"/>
        </w:rPr>
        <w:t xml:space="preserve"> – коэффициент изменения численности работников в планируемом году по сравнению с отчетным, %.</w:t>
      </w:r>
    </w:p>
    <w:p w:rsidR="001B4B20" w:rsidRDefault="0047431E" w:rsidP="004A56A9">
      <w:pPr>
        <w:spacing w:line="360" w:lineRule="auto"/>
        <w:ind w:firstLine="709"/>
        <w:jc w:val="both"/>
        <w:rPr>
          <w:color w:val="000000"/>
          <w:sz w:val="28"/>
          <w:szCs w:val="28"/>
        </w:rPr>
      </w:pPr>
      <w:r w:rsidRPr="004A56A9">
        <w:rPr>
          <w:color w:val="000000"/>
          <w:sz w:val="28"/>
          <w:szCs w:val="28"/>
        </w:rPr>
        <w:t xml:space="preserve">Исходя из этого, определяется производительность труда в планируемом году (Впл) </w:t>
      </w:r>
      <w:r w:rsidR="003544FB" w:rsidRPr="004A56A9">
        <w:rPr>
          <w:color w:val="000000"/>
          <w:sz w:val="28"/>
          <w:szCs w:val="28"/>
        </w:rPr>
        <w:t>по формуле:</w:t>
      </w:r>
    </w:p>
    <w:p w:rsidR="00DF4508" w:rsidRPr="004A56A9" w:rsidRDefault="00DF4508" w:rsidP="004A56A9">
      <w:pPr>
        <w:spacing w:line="360" w:lineRule="auto"/>
        <w:ind w:firstLine="709"/>
        <w:jc w:val="both"/>
        <w:rPr>
          <w:color w:val="000000"/>
          <w:sz w:val="28"/>
          <w:szCs w:val="28"/>
        </w:rPr>
      </w:pPr>
    </w:p>
    <w:p w:rsidR="00BD518C" w:rsidRPr="004A56A9" w:rsidRDefault="000143AA" w:rsidP="004A56A9">
      <w:pPr>
        <w:spacing w:line="360" w:lineRule="auto"/>
        <w:ind w:firstLine="709"/>
        <w:jc w:val="both"/>
        <w:rPr>
          <w:color w:val="000000"/>
          <w:sz w:val="28"/>
          <w:szCs w:val="28"/>
        </w:rPr>
      </w:pPr>
      <w:r>
        <w:rPr>
          <w:color w:val="000000"/>
          <w:sz w:val="28"/>
          <w:szCs w:val="28"/>
        </w:rPr>
        <w:pict>
          <v:shape id="_x0000_i1047" type="#_x0000_t75" style="width:66pt;height:37.5pt">
            <v:imagedata r:id="rId24" o:title=""/>
          </v:shape>
        </w:pict>
      </w:r>
    </w:p>
    <w:p w:rsidR="00DF4508" w:rsidRDefault="00DF4508" w:rsidP="004A56A9">
      <w:pPr>
        <w:spacing w:line="360" w:lineRule="auto"/>
        <w:ind w:firstLine="709"/>
        <w:jc w:val="both"/>
        <w:rPr>
          <w:color w:val="000000"/>
          <w:sz w:val="28"/>
          <w:szCs w:val="28"/>
        </w:rPr>
      </w:pPr>
    </w:p>
    <w:p w:rsidR="00A4037C" w:rsidRPr="004A56A9" w:rsidRDefault="00A4037C" w:rsidP="004A56A9">
      <w:pPr>
        <w:spacing w:line="360" w:lineRule="auto"/>
        <w:ind w:firstLine="709"/>
        <w:jc w:val="both"/>
        <w:rPr>
          <w:color w:val="000000"/>
          <w:sz w:val="28"/>
          <w:szCs w:val="28"/>
        </w:rPr>
      </w:pPr>
      <w:r w:rsidRPr="004A56A9">
        <w:rPr>
          <w:color w:val="000000"/>
          <w:sz w:val="28"/>
          <w:szCs w:val="28"/>
        </w:rPr>
        <w:t>Изменение объема товарооборота в планируемом году определяется за счет двух факторов:</w:t>
      </w:r>
    </w:p>
    <w:p w:rsidR="00A4037C" w:rsidRPr="004A56A9" w:rsidRDefault="000143AA" w:rsidP="004A56A9">
      <w:pPr>
        <w:numPr>
          <w:ilvl w:val="0"/>
          <w:numId w:val="17"/>
        </w:numPr>
        <w:spacing w:line="360" w:lineRule="auto"/>
        <w:ind w:left="0" w:firstLine="709"/>
        <w:jc w:val="both"/>
        <w:rPr>
          <w:color w:val="000000"/>
          <w:sz w:val="28"/>
          <w:szCs w:val="28"/>
        </w:rPr>
      </w:pPr>
      <w:r>
        <w:rPr>
          <w:noProof/>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27" type="#_x0000_t5" style="position:absolute;left:0;text-align:left;margin-left:297pt;margin-top:5.7pt;width:9pt;height:9pt;z-index:251658752"/>
        </w:pict>
      </w:r>
      <w:r w:rsidR="00A4037C" w:rsidRPr="004A56A9">
        <w:rPr>
          <w:color w:val="000000"/>
          <w:sz w:val="28"/>
          <w:szCs w:val="28"/>
        </w:rPr>
        <w:t>Изменение производительности труда</w:t>
      </w:r>
      <w:r w:rsidR="004A56A9">
        <w:rPr>
          <w:color w:val="000000"/>
          <w:sz w:val="28"/>
          <w:szCs w:val="28"/>
        </w:rPr>
        <w:t xml:space="preserve"> </w:t>
      </w:r>
      <w:r w:rsidR="00A4037C" w:rsidRPr="004A56A9">
        <w:rPr>
          <w:color w:val="000000"/>
          <w:sz w:val="28"/>
          <w:szCs w:val="28"/>
        </w:rPr>
        <w:t>(</w:t>
      </w:r>
      <w:r w:rsidR="004A56A9">
        <w:rPr>
          <w:color w:val="000000"/>
          <w:sz w:val="28"/>
          <w:szCs w:val="28"/>
        </w:rPr>
        <w:t xml:space="preserve"> </w:t>
      </w:r>
      <w:r w:rsidR="00A4037C" w:rsidRPr="004A56A9">
        <w:rPr>
          <w:color w:val="000000"/>
          <w:sz w:val="28"/>
          <w:szCs w:val="28"/>
        </w:rPr>
        <w:t>Ов);</w:t>
      </w:r>
    </w:p>
    <w:p w:rsidR="00A4037C" w:rsidRPr="004A56A9" w:rsidRDefault="000143AA" w:rsidP="004A56A9">
      <w:pPr>
        <w:numPr>
          <w:ilvl w:val="0"/>
          <w:numId w:val="17"/>
        </w:numPr>
        <w:spacing w:line="360" w:lineRule="auto"/>
        <w:ind w:left="0" w:firstLine="709"/>
        <w:jc w:val="both"/>
        <w:rPr>
          <w:color w:val="000000"/>
          <w:sz w:val="28"/>
          <w:szCs w:val="28"/>
        </w:rPr>
      </w:pPr>
      <w:r>
        <w:rPr>
          <w:noProof/>
        </w:rPr>
        <w:pict>
          <v:shape id="_x0000_s1028" type="#_x0000_t5" style="position:absolute;left:0;text-align:left;margin-left:423pt;margin-top:7.55pt;width:9pt;height:9pt;z-index:251659776"/>
        </w:pict>
      </w:r>
      <w:r w:rsidR="00A4037C" w:rsidRPr="004A56A9">
        <w:rPr>
          <w:color w:val="000000"/>
          <w:sz w:val="28"/>
          <w:szCs w:val="28"/>
        </w:rPr>
        <w:t>Изменение численности работников торгового предприятия (</w:t>
      </w:r>
      <w:r w:rsidR="004A56A9">
        <w:rPr>
          <w:color w:val="000000"/>
          <w:sz w:val="28"/>
          <w:szCs w:val="28"/>
        </w:rPr>
        <w:t xml:space="preserve"> </w:t>
      </w:r>
      <w:r w:rsidR="00A4037C" w:rsidRPr="004A56A9">
        <w:rPr>
          <w:color w:val="000000"/>
          <w:sz w:val="28"/>
          <w:szCs w:val="28"/>
        </w:rPr>
        <w:t>Оч).</w:t>
      </w:r>
    </w:p>
    <w:p w:rsidR="004A56A9" w:rsidRDefault="00A4037C" w:rsidP="004A56A9">
      <w:pPr>
        <w:spacing w:line="360" w:lineRule="auto"/>
        <w:ind w:firstLine="709"/>
        <w:jc w:val="both"/>
        <w:rPr>
          <w:color w:val="000000"/>
          <w:sz w:val="28"/>
          <w:szCs w:val="28"/>
        </w:rPr>
      </w:pPr>
      <w:r w:rsidRPr="004A56A9">
        <w:rPr>
          <w:color w:val="000000"/>
          <w:sz w:val="28"/>
          <w:szCs w:val="28"/>
        </w:rPr>
        <w:t>Влияние факторов на изменение объема товарооборота можно определить, используя любой из следующих методов факторного анализа:</w:t>
      </w:r>
    </w:p>
    <w:p w:rsidR="004A56A9" w:rsidRDefault="00A4037C" w:rsidP="004A56A9">
      <w:pPr>
        <w:numPr>
          <w:ilvl w:val="1"/>
          <w:numId w:val="3"/>
        </w:numPr>
        <w:tabs>
          <w:tab w:val="clear" w:pos="1440"/>
          <w:tab w:val="left" w:pos="0"/>
        </w:tabs>
        <w:spacing w:line="360" w:lineRule="auto"/>
        <w:ind w:left="0" w:firstLine="709"/>
        <w:jc w:val="both"/>
        <w:rPr>
          <w:color w:val="000000"/>
          <w:sz w:val="28"/>
          <w:szCs w:val="28"/>
        </w:rPr>
      </w:pPr>
      <w:r w:rsidRPr="004A56A9">
        <w:rPr>
          <w:color w:val="000000"/>
          <w:sz w:val="28"/>
          <w:szCs w:val="28"/>
        </w:rPr>
        <w:t>При использовании индексн</w:t>
      </w:r>
      <w:r w:rsidR="008D5175" w:rsidRPr="004A56A9">
        <w:rPr>
          <w:color w:val="000000"/>
          <w:sz w:val="28"/>
          <w:szCs w:val="28"/>
        </w:rPr>
        <w:t>ого метода расчет выполняется по формулам:</w:t>
      </w:r>
    </w:p>
    <w:p w:rsidR="00DF4508" w:rsidRDefault="00DF4508" w:rsidP="00DF4508">
      <w:pPr>
        <w:tabs>
          <w:tab w:val="left" w:pos="0"/>
        </w:tabs>
        <w:spacing w:line="360" w:lineRule="auto"/>
        <w:jc w:val="both"/>
        <w:rPr>
          <w:color w:val="000000"/>
          <w:sz w:val="28"/>
          <w:szCs w:val="28"/>
        </w:rPr>
      </w:pPr>
    </w:p>
    <w:p w:rsidR="00A4037C" w:rsidRPr="004A56A9" w:rsidRDefault="000143AA" w:rsidP="004A56A9">
      <w:pPr>
        <w:spacing w:line="360" w:lineRule="auto"/>
        <w:ind w:firstLine="709"/>
        <w:jc w:val="both"/>
        <w:rPr>
          <w:color w:val="000000"/>
          <w:sz w:val="28"/>
          <w:szCs w:val="28"/>
        </w:rPr>
      </w:pPr>
      <w:r>
        <w:rPr>
          <w:noProof/>
        </w:rPr>
        <w:pict>
          <v:shape id="_x0000_s1029" type="#_x0000_t5" style="position:absolute;left:0;text-align:left;margin-left:1in;margin-top:47.8pt;width:9pt;height:9pt;z-index:251660800"/>
        </w:pict>
      </w:r>
      <w:r>
        <w:rPr>
          <w:color w:val="000000"/>
          <w:sz w:val="28"/>
          <w:szCs w:val="28"/>
        </w:rPr>
        <w:pict>
          <v:shape id="_x0000_i1048" type="#_x0000_t75" style="width:98.25pt;height:48.75pt">
            <v:imagedata r:id="rId25" o:title=""/>
          </v:shape>
        </w:pict>
      </w:r>
    </w:p>
    <w:p w:rsidR="00DF4508" w:rsidRDefault="00DF4508" w:rsidP="004A56A9">
      <w:pPr>
        <w:spacing w:line="360" w:lineRule="auto"/>
        <w:ind w:firstLine="709"/>
        <w:jc w:val="both"/>
        <w:rPr>
          <w:color w:val="000000"/>
          <w:sz w:val="28"/>
          <w:szCs w:val="28"/>
        </w:rPr>
      </w:pPr>
    </w:p>
    <w:p w:rsidR="00386C32" w:rsidRPr="004A56A9" w:rsidRDefault="008D5175" w:rsidP="004A56A9">
      <w:pPr>
        <w:spacing w:line="360" w:lineRule="auto"/>
        <w:ind w:firstLine="709"/>
        <w:jc w:val="both"/>
        <w:rPr>
          <w:color w:val="000000"/>
          <w:sz w:val="28"/>
          <w:szCs w:val="28"/>
        </w:rPr>
      </w:pPr>
      <w:r w:rsidRPr="004A56A9">
        <w:rPr>
          <w:color w:val="000000"/>
          <w:sz w:val="28"/>
          <w:szCs w:val="28"/>
        </w:rPr>
        <w:t>где:</w:t>
      </w:r>
      <w:r w:rsidR="004A56A9">
        <w:rPr>
          <w:color w:val="000000"/>
          <w:sz w:val="28"/>
          <w:szCs w:val="28"/>
        </w:rPr>
        <w:t xml:space="preserve"> </w:t>
      </w:r>
      <w:r w:rsidRPr="004A56A9">
        <w:rPr>
          <w:color w:val="000000"/>
          <w:sz w:val="28"/>
          <w:szCs w:val="28"/>
        </w:rPr>
        <w:t xml:space="preserve">В – изменение </w:t>
      </w:r>
      <w:r w:rsidR="00386C32" w:rsidRPr="004A56A9">
        <w:rPr>
          <w:color w:val="000000"/>
          <w:sz w:val="28"/>
          <w:szCs w:val="28"/>
        </w:rPr>
        <w:t>среднегодовой выработки</w:t>
      </w:r>
      <w:r w:rsidR="004A56A9">
        <w:rPr>
          <w:color w:val="000000"/>
          <w:sz w:val="28"/>
          <w:szCs w:val="28"/>
        </w:rPr>
        <w:t xml:space="preserve"> </w:t>
      </w:r>
      <w:r w:rsidR="00386C32" w:rsidRPr="004A56A9">
        <w:rPr>
          <w:color w:val="000000"/>
          <w:sz w:val="28"/>
          <w:szCs w:val="28"/>
        </w:rPr>
        <w:t>одного работника в планируемом году по сравнению с отчетным годом, млн. руб./чел.;</w:t>
      </w:r>
    </w:p>
    <w:p w:rsidR="00386C32" w:rsidRPr="004A56A9" w:rsidRDefault="000143AA" w:rsidP="004A56A9">
      <w:pPr>
        <w:spacing w:line="360" w:lineRule="auto"/>
        <w:ind w:firstLine="709"/>
        <w:jc w:val="both"/>
        <w:rPr>
          <w:color w:val="000000"/>
          <w:sz w:val="28"/>
          <w:szCs w:val="28"/>
        </w:rPr>
      </w:pPr>
      <w:r>
        <w:rPr>
          <w:noProof/>
        </w:rPr>
        <w:pict>
          <v:line id="_x0000_s1030" style="position:absolute;left:0;text-align:left;z-index:251662848" from="45pt,22.75pt" to="54pt,22.75pt"/>
        </w:pict>
      </w:r>
      <w:r w:rsidR="00386C32" w:rsidRPr="004A56A9">
        <w:rPr>
          <w:color w:val="000000"/>
          <w:sz w:val="28"/>
          <w:szCs w:val="28"/>
        </w:rPr>
        <w:t>Вотч</w:t>
      </w:r>
      <w:r w:rsidR="004A56A9">
        <w:rPr>
          <w:color w:val="000000"/>
          <w:sz w:val="28"/>
          <w:szCs w:val="28"/>
        </w:rPr>
        <w:t xml:space="preserve"> </w:t>
      </w:r>
      <w:r w:rsidR="00386C32" w:rsidRPr="004A56A9">
        <w:rPr>
          <w:color w:val="000000"/>
          <w:sz w:val="28"/>
          <w:szCs w:val="28"/>
        </w:rPr>
        <w:t>- выработка одного работника в отчетном году, млн.руб./чел.;</w:t>
      </w:r>
    </w:p>
    <w:p w:rsidR="008D5175" w:rsidRPr="004A56A9" w:rsidRDefault="000143AA" w:rsidP="004A56A9">
      <w:pPr>
        <w:tabs>
          <w:tab w:val="left" w:pos="750"/>
        </w:tabs>
        <w:spacing w:line="360" w:lineRule="auto"/>
        <w:ind w:firstLine="709"/>
        <w:jc w:val="both"/>
        <w:rPr>
          <w:color w:val="000000"/>
          <w:sz w:val="28"/>
          <w:szCs w:val="28"/>
        </w:rPr>
      </w:pPr>
      <w:r>
        <w:rPr>
          <w:noProof/>
        </w:rPr>
        <w:pict>
          <v:shape id="_x0000_s1031" type="#_x0000_t5" style="position:absolute;left:0;text-align:left;margin-left:36pt;margin-top:7.6pt;width:9pt;height:9pt;z-index:251661824"/>
        </w:pict>
      </w:r>
      <w:r w:rsidR="004A56A9">
        <w:rPr>
          <w:color w:val="000000"/>
          <w:sz w:val="28"/>
          <w:szCs w:val="28"/>
        </w:rPr>
        <w:t xml:space="preserve"> </w:t>
      </w:r>
      <w:r w:rsidR="00386C32" w:rsidRPr="004A56A9">
        <w:rPr>
          <w:color w:val="000000"/>
          <w:sz w:val="28"/>
          <w:szCs w:val="28"/>
        </w:rPr>
        <w:t>Ч – Изменение среднесписочной численности работников в планируемом году по сравнению с отчетным годом, чел.</w:t>
      </w:r>
    </w:p>
    <w:p w:rsidR="00386C32" w:rsidRPr="004A56A9" w:rsidRDefault="00386C32" w:rsidP="004A56A9">
      <w:pPr>
        <w:tabs>
          <w:tab w:val="left" w:pos="750"/>
        </w:tabs>
        <w:spacing w:line="360" w:lineRule="auto"/>
        <w:ind w:firstLine="709"/>
        <w:jc w:val="both"/>
        <w:rPr>
          <w:color w:val="000000"/>
          <w:sz w:val="28"/>
          <w:szCs w:val="28"/>
        </w:rPr>
      </w:pPr>
      <w:r w:rsidRPr="004A56A9">
        <w:rPr>
          <w:color w:val="000000"/>
          <w:sz w:val="28"/>
          <w:szCs w:val="28"/>
        </w:rPr>
        <w:t>Величина Вотч рассчитывается по формуле:</w:t>
      </w:r>
    </w:p>
    <w:p w:rsidR="00DF4508" w:rsidRDefault="00DF4508" w:rsidP="004A56A9">
      <w:pPr>
        <w:tabs>
          <w:tab w:val="left" w:pos="750"/>
        </w:tabs>
        <w:spacing w:line="360" w:lineRule="auto"/>
        <w:ind w:firstLine="709"/>
        <w:jc w:val="both"/>
        <w:rPr>
          <w:color w:val="000000"/>
          <w:sz w:val="28"/>
          <w:szCs w:val="28"/>
        </w:rPr>
      </w:pPr>
    </w:p>
    <w:p w:rsidR="00386C32" w:rsidRPr="004A56A9" w:rsidRDefault="000143AA" w:rsidP="004A56A9">
      <w:pPr>
        <w:tabs>
          <w:tab w:val="left" w:pos="750"/>
        </w:tabs>
        <w:spacing w:line="360" w:lineRule="auto"/>
        <w:ind w:firstLine="709"/>
        <w:jc w:val="both"/>
        <w:rPr>
          <w:color w:val="000000"/>
          <w:sz w:val="28"/>
          <w:szCs w:val="28"/>
        </w:rPr>
      </w:pPr>
      <w:r>
        <w:rPr>
          <w:color w:val="000000"/>
          <w:sz w:val="28"/>
          <w:szCs w:val="28"/>
        </w:rPr>
        <w:pict>
          <v:shape id="_x0000_i1049" type="#_x0000_t75" style="width:76.5pt;height:34.5pt">
            <v:imagedata r:id="rId26" o:title=""/>
          </v:shape>
        </w:pict>
      </w:r>
    </w:p>
    <w:p w:rsidR="00DF4508" w:rsidRDefault="00DF4508" w:rsidP="004A56A9">
      <w:pPr>
        <w:tabs>
          <w:tab w:val="left" w:pos="750"/>
        </w:tabs>
        <w:spacing w:line="360" w:lineRule="auto"/>
        <w:ind w:firstLine="709"/>
        <w:jc w:val="both"/>
        <w:rPr>
          <w:color w:val="000000"/>
          <w:sz w:val="28"/>
          <w:szCs w:val="28"/>
        </w:rPr>
      </w:pPr>
    </w:p>
    <w:p w:rsidR="004A56A9" w:rsidRDefault="000F20F2" w:rsidP="004A56A9">
      <w:pPr>
        <w:tabs>
          <w:tab w:val="left" w:pos="750"/>
        </w:tabs>
        <w:spacing w:line="360" w:lineRule="auto"/>
        <w:ind w:firstLine="709"/>
        <w:jc w:val="both"/>
        <w:rPr>
          <w:color w:val="000000"/>
          <w:sz w:val="28"/>
          <w:szCs w:val="28"/>
        </w:rPr>
      </w:pPr>
      <w:r w:rsidRPr="004A56A9">
        <w:rPr>
          <w:color w:val="000000"/>
          <w:sz w:val="28"/>
          <w:szCs w:val="28"/>
        </w:rPr>
        <w:t>2. При использовании интегрального метода расчеты ведут по формулам:</w:t>
      </w:r>
    </w:p>
    <w:p w:rsidR="00386C32" w:rsidRPr="004A56A9" w:rsidRDefault="000143AA" w:rsidP="004A56A9">
      <w:pPr>
        <w:tabs>
          <w:tab w:val="left" w:pos="750"/>
        </w:tabs>
        <w:spacing w:line="360" w:lineRule="auto"/>
        <w:ind w:firstLine="709"/>
        <w:jc w:val="both"/>
        <w:rPr>
          <w:color w:val="000000"/>
          <w:sz w:val="28"/>
          <w:szCs w:val="28"/>
        </w:rPr>
      </w:pPr>
      <w:r>
        <w:rPr>
          <w:color w:val="000000"/>
          <w:sz w:val="28"/>
          <w:szCs w:val="28"/>
        </w:rPr>
        <w:pict>
          <v:shape id="_x0000_i1050" type="#_x0000_t75" style="width:141pt;height:66.75pt">
            <v:imagedata r:id="rId27" o:title=""/>
          </v:shape>
        </w:pict>
      </w:r>
    </w:p>
    <w:p w:rsidR="00DF4508" w:rsidRDefault="00DF4508" w:rsidP="004A56A9">
      <w:pPr>
        <w:spacing w:line="360" w:lineRule="auto"/>
        <w:ind w:firstLine="709"/>
        <w:jc w:val="both"/>
        <w:rPr>
          <w:color w:val="000000"/>
          <w:sz w:val="28"/>
          <w:szCs w:val="28"/>
        </w:rPr>
      </w:pPr>
    </w:p>
    <w:p w:rsidR="00677813" w:rsidRPr="004A56A9" w:rsidRDefault="000143AA" w:rsidP="004A56A9">
      <w:pPr>
        <w:spacing w:line="360" w:lineRule="auto"/>
        <w:ind w:firstLine="709"/>
        <w:jc w:val="both"/>
        <w:rPr>
          <w:color w:val="000000"/>
          <w:sz w:val="28"/>
          <w:szCs w:val="28"/>
        </w:rPr>
      </w:pPr>
      <w:r>
        <w:rPr>
          <w:noProof/>
        </w:rPr>
        <w:pict>
          <v:shape id="_x0000_s1032" type="#_x0000_t5" style="position:absolute;left:0;text-align:left;margin-left:1in;margin-top:.5pt;width:9pt;height:9pt;z-index:251665920"/>
        </w:pict>
      </w:r>
      <w:r w:rsidR="00677813" w:rsidRPr="004A56A9">
        <w:rPr>
          <w:color w:val="000000"/>
          <w:sz w:val="28"/>
          <w:szCs w:val="28"/>
        </w:rPr>
        <w:t>где: :</w:t>
      </w:r>
      <w:r w:rsidR="004A56A9">
        <w:rPr>
          <w:color w:val="000000"/>
          <w:sz w:val="28"/>
          <w:szCs w:val="28"/>
        </w:rPr>
        <w:t xml:space="preserve"> </w:t>
      </w:r>
      <w:r w:rsidR="00677813" w:rsidRPr="004A56A9">
        <w:rPr>
          <w:color w:val="000000"/>
          <w:sz w:val="28"/>
          <w:szCs w:val="28"/>
        </w:rPr>
        <w:t>В – изменение среднегодовой выработки</w:t>
      </w:r>
      <w:r w:rsidR="004A56A9">
        <w:rPr>
          <w:color w:val="000000"/>
          <w:sz w:val="28"/>
          <w:szCs w:val="28"/>
        </w:rPr>
        <w:t xml:space="preserve"> </w:t>
      </w:r>
      <w:r w:rsidR="00677813" w:rsidRPr="004A56A9">
        <w:rPr>
          <w:color w:val="000000"/>
          <w:sz w:val="28"/>
          <w:szCs w:val="28"/>
        </w:rPr>
        <w:t>одного работника в планируемом году по сравнению с отчетным годом, млн. руб./чел.;</w:t>
      </w:r>
    </w:p>
    <w:p w:rsidR="00677813" w:rsidRPr="004A56A9" w:rsidRDefault="000143AA" w:rsidP="004A56A9">
      <w:pPr>
        <w:spacing w:line="360" w:lineRule="auto"/>
        <w:ind w:firstLine="709"/>
        <w:jc w:val="both"/>
        <w:rPr>
          <w:color w:val="000000"/>
          <w:sz w:val="28"/>
          <w:szCs w:val="28"/>
        </w:rPr>
      </w:pPr>
      <w:r>
        <w:rPr>
          <w:noProof/>
        </w:rPr>
        <w:pict>
          <v:line id="_x0000_s1033" style="position:absolute;left:0;text-align:left;z-index:251664896" from="45pt,22.75pt" to="54pt,22.75pt"/>
        </w:pict>
      </w:r>
      <w:r w:rsidR="00677813" w:rsidRPr="004A56A9">
        <w:rPr>
          <w:color w:val="000000"/>
          <w:sz w:val="28"/>
          <w:szCs w:val="28"/>
        </w:rPr>
        <w:t>Вотч</w:t>
      </w:r>
      <w:r w:rsidR="004A56A9">
        <w:rPr>
          <w:color w:val="000000"/>
          <w:sz w:val="28"/>
          <w:szCs w:val="28"/>
        </w:rPr>
        <w:t xml:space="preserve"> </w:t>
      </w:r>
      <w:r w:rsidR="00677813" w:rsidRPr="004A56A9">
        <w:rPr>
          <w:color w:val="000000"/>
          <w:sz w:val="28"/>
          <w:szCs w:val="28"/>
        </w:rPr>
        <w:t>- выработка одного работника в отчетном году, млн.руб./чел.;</w:t>
      </w:r>
    </w:p>
    <w:p w:rsidR="00677813" w:rsidRPr="004A56A9" w:rsidRDefault="000143AA" w:rsidP="004A56A9">
      <w:pPr>
        <w:tabs>
          <w:tab w:val="left" w:pos="750"/>
        </w:tabs>
        <w:spacing w:line="360" w:lineRule="auto"/>
        <w:ind w:firstLine="709"/>
        <w:jc w:val="both"/>
        <w:rPr>
          <w:color w:val="000000"/>
          <w:sz w:val="28"/>
          <w:szCs w:val="28"/>
        </w:rPr>
      </w:pPr>
      <w:r>
        <w:rPr>
          <w:noProof/>
        </w:rPr>
        <w:pict>
          <v:shape id="_x0000_s1034" type="#_x0000_t5" style="position:absolute;left:0;text-align:left;margin-left:36pt;margin-top:7.6pt;width:9pt;height:9pt;z-index:251663872"/>
        </w:pict>
      </w:r>
      <w:r w:rsidR="004A56A9">
        <w:rPr>
          <w:color w:val="000000"/>
          <w:sz w:val="28"/>
          <w:szCs w:val="28"/>
        </w:rPr>
        <w:t xml:space="preserve"> </w:t>
      </w:r>
      <w:r w:rsidR="00677813" w:rsidRPr="004A56A9">
        <w:rPr>
          <w:color w:val="000000"/>
          <w:sz w:val="28"/>
          <w:szCs w:val="28"/>
        </w:rPr>
        <w:t>Ч – Изменение среднесписочной численности работников в планируемом году по сравнению с отчетным годом, чел.</w:t>
      </w:r>
    </w:p>
    <w:p w:rsidR="00677813" w:rsidRDefault="00677813" w:rsidP="004A56A9">
      <w:pPr>
        <w:tabs>
          <w:tab w:val="left" w:pos="750"/>
        </w:tabs>
        <w:spacing w:line="360" w:lineRule="auto"/>
        <w:ind w:firstLine="709"/>
        <w:jc w:val="both"/>
        <w:rPr>
          <w:color w:val="000000"/>
          <w:sz w:val="28"/>
          <w:szCs w:val="28"/>
        </w:rPr>
      </w:pPr>
      <w:r w:rsidRPr="004A56A9">
        <w:rPr>
          <w:color w:val="000000"/>
          <w:sz w:val="28"/>
          <w:szCs w:val="28"/>
        </w:rPr>
        <w:t>По этим формулам рассчитывают изменение</w:t>
      </w:r>
      <w:r w:rsidR="004A56A9">
        <w:rPr>
          <w:color w:val="000000"/>
          <w:sz w:val="28"/>
          <w:szCs w:val="28"/>
        </w:rPr>
        <w:t xml:space="preserve"> </w:t>
      </w:r>
      <w:r w:rsidRPr="004A56A9">
        <w:rPr>
          <w:color w:val="000000"/>
          <w:sz w:val="28"/>
          <w:szCs w:val="28"/>
        </w:rPr>
        <w:t>объема товарооборота в абсолютном выражении. В том случае, если они имеют положительное значение, определяют доли изменения объема товарооборота, обусловленные изменением выработки и численности. Расчет долей проводится по формулам:</w:t>
      </w:r>
    </w:p>
    <w:p w:rsidR="00DF4508" w:rsidRPr="004A56A9" w:rsidRDefault="00DF4508" w:rsidP="004A56A9">
      <w:pPr>
        <w:tabs>
          <w:tab w:val="left" w:pos="750"/>
        </w:tabs>
        <w:spacing w:line="360" w:lineRule="auto"/>
        <w:ind w:firstLine="709"/>
        <w:jc w:val="both"/>
        <w:rPr>
          <w:color w:val="000000"/>
          <w:sz w:val="28"/>
          <w:szCs w:val="28"/>
        </w:rPr>
      </w:pPr>
    </w:p>
    <w:p w:rsidR="008D5175" w:rsidRPr="004A56A9" w:rsidRDefault="000143AA" w:rsidP="004A56A9">
      <w:pPr>
        <w:spacing w:line="360" w:lineRule="auto"/>
        <w:ind w:firstLine="709"/>
        <w:jc w:val="both"/>
        <w:rPr>
          <w:color w:val="000000"/>
          <w:sz w:val="28"/>
          <w:szCs w:val="28"/>
        </w:rPr>
      </w:pPr>
      <w:r>
        <w:rPr>
          <w:color w:val="000000"/>
          <w:sz w:val="28"/>
          <w:szCs w:val="28"/>
        </w:rPr>
        <w:pict>
          <v:shape id="_x0000_i1051" type="#_x0000_t75" style="width:120.75pt;height:64.5pt">
            <v:imagedata r:id="rId28" o:title=""/>
          </v:shape>
        </w:pict>
      </w:r>
    </w:p>
    <w:p w:rsidR="00DF4508" w:rsidRDefault="00DF4508" w:rsidP="004A56A9">
      <w:pPr>
        <w:spacing w:line="360" w:lineRule="auto"/>
        <w:ind w:firstLine="709"/>
        <w:jc w:val="both"/>
        <w:rPr>
          <w:color w:val="000000"/>
          <w:sz w:val="28"/>
          <w:szCs w:val="28"/>
        </w:rPr>
      </w:pPr>
    </w:p>
    <w:p w:rsidR="006B3DD3" w:rsidRPr="004A56A9" w:rsidRDefault="006B3DD3" w:rsidP="004A56A9">
      <w:pPr>
        <w:spacing w:line="360" w:lineRule="auto"/>
        <w:ind w:firstLine="709"/>
        <w:jc w:val="both"/>
        <w:rPr>
          <w:color w:val="000000"/>
          <w:sz w:val="28"/>
          <w:szCs w:val="28"/>
        </w:rPr>
      </w:pPr>
      <w:r w:rsidRPr="004A56A9">
        <w:rPr>
          <w:color w:val="000000"/>
          <w:sz w:val="28"/>
          <w:szCs w:val="28"/>
        </w:rPr>
        <w:t>где: Дв и Дч</w:t>
      </w:r>
      <w:r w:rsidR="004A56A9">
        <w:rPr>
          <w:color w:val="000000"/>
          <w:sz w:val="28"/>
          <w:szCs w:val="28"/>
        </w:rPr>
        <w:t xml:space="preserve"> </w:t>
      </w:r>
      <w:r w:rsidRPr="004A56A9">
        <w:rPr>
          <w:color w:val="000000"/>
          <w:sz w:val="28"/>
          <w:szCs w:val="28"/>
        </w:rPr>
        <w:t>- доли изменения объема товарооборота, обусловленные, соответственно, изменением выработки и численности, %.</w:t>
      </w:r>
    </w:p>
    <w:p w:rsidR="006B3DD3" w:rsidRDefault="006B3DD3" w:rsidP="004A56A9">
      <w:pPr>
        <w:spacing w:line="360" w:lineRule="auto"/>
        <w:ind w:firstLine="709"/>
        <w:jc w:val="both"/>
        <w:rPr>
          <w:color w:val="000000"/>
          <w:sz w:val="28"/>
          <w:szCs w:val="28"/>
        </w:rPr>
      </w:pPr>
      <w:r w:rsidRPr="004A56A9">
        <w:rPr>
          <w:color w:val="000000"/>
          <w:sz w:val="28"/>
          <w:szCs w:val="28"/>
        </w:rPr>
        <w:t>После подведения итогов, по данным расчетам, необходимо произвести оценку факторов</w:t>
      </w:r>
      <w:r w:rsidR="008F5263" w:rsidRPr="004A56A9">
        <w:rPr>
          <w:color w:val="000000"/>
          <w:sz w:val="28"/>
          <w:szCs w:val="28"/>
        </w:rPr>
        <w:t>, обуславливающих изменение выработки в планируемом году. С этой целью определяется доля численности торгового персонала в общей численности работников предприятия в отчетном году (</w:t>
      </w:r>
      <w:r w:rsidR="008F5263" w:rsidRPr="004A56A9">
        <w:rPr>
          <w:color w:val="000000"/>
          <w:sz w:val="28"/>
          <w:szCs w:val="28"/>
          <w:lang w:val="en-US"/>
        </w:rPr>
        <w:t>d</w:t>
      </w:r>
      <w:r w:rsidR="008F5263" w:rsidRPr="004A56A9">
        <w:rPr>
          <w:color w:val="000000"/>
          <w:sz w:val="28"/>
          <w:szCs w:val="28"/>
        </w:rPr>
        <w:t>отч) по формуле:</w:t>
      </w:r>
    </w:p>
    <w:p w:rsidR="00DF4508" w:rsidRPr="004A56A9" w:rsidRDefault="00DF4508" w:rsidP="004A56A9">
      <w:pPr>
        <w:spacing w:line="360" w:lineRule="auto"/>
        <w:ind w:firstLine="709"/>
        <w:jc w:val="both"/>
        <w:rPr>
          <w:color w:val="000000"/>
          <w:sz w:val="28"/>
          <w:szCs w:val="28"/>
        </w:rPr>
      </w:pPr>
    </w:p>
    <w:p w:rsidR="008D5175" w:rsidRPr="004A56A9" w:rsidRDefault="000143AA" w:rsidP="004A56A9">
      <w:pPr>
        <w:spacing w:line="360" w:lineRule="auto"/>
        <w:ind w:firstLine="709"/>
        <w:jc w:val="both"/>
        <w:rPr>
          <w:color w:val="000000"/>
          <w:sz w:val="28"/>
          <w:szCs w:val="28"/>
        </w:rPr>
      </w:pPr>
      <w:r>
        <w:rPr>
          <w:color w:val="000000"/>
          <w:sz w:val="28"/>
          <w:szCs w:val="28"/>
        </w:rPr>
        <w:pict>
          <v:shape id="_x0000_i1052" type="#_x0000_t75" style="width:96pt;height:52.5pt">
            <v:imagedata r:id="rId29" o:title=""/>
          </v:shape>
        </w:pict>
      </w:r>
    </w:p>
    <w:p w:rsidR="004A56A9" w:rsidRDefault="008F5263" w:rsidP="004A56A9">
      <w:pPr>
        <w:spacing w:line="360" w:lineRule="auto"/>
        <w:ind w:firstLine="709"/>
        <w:jc w:val="both"/>
        <w:rPr>
          <w:color w:val="000000"/>
          <w:sz w:val="28"/>
          <w:szCs w:val="28"/>
        </w:rPr>
      </w:pPr>
      <w:r w:rsidRPr="004A56A9">
        <w:rPr>
          <w:color w:val="000000"/>
          <w:sz w:val="28"/>
          <w:szCs w:val="28"/>
        </w:rPr>
        <w:t xml:space="preserve">где: </w:t>
      </w:r>
      <w:r w:rsidR="000143AA">
        <w:rPr>
          <w:color w:val="000000"/>
          <w:sz w:val="28"/>
          <w:szCs w:val="28"/>
        </w:rPr>
        <w:pict>
          <v:shape id="_x0000_i1053" type="#_x0000_t75" style="width:36.75pt;height:24pt">
            <v:imagedata r:id="rId30" o:title=""/>
          </v:shape>
        </w:pict>
      </w:r>
      <w:r w:rsidRPr="004A56A9">
        <w:rPr>
          <w:color w:val="000000"/>
          <w:sz w:val="28"/>
          <w:szCs w:val="28"/>
        </w:rPr>
        <w:t>- численность торгового персонала в отчетном году, чел.</w:t>
      </w:r>
    </w:p>
    <w:p w:rsidR="008F5263" w:rsidRDefault="008F5263" w:rsidP="004A56A9">
      <w:pPr>
        <w:spacing w:line="360" w:lineRule="auto"/>
        <w:ind w:firstLine="709"/>
        <w:jc w:val="both"/>
        <w:rPr>
          <w:color w:val="000000"/>
          <w:sz w:val="28"/>
          <w:szCs w:val="28"/>
        </w:rPr>
      </w:pPr>
      <w:r w:rsidRPr="004A56A9">
        <w:rPr>
          <w:color w:val="000000"/>
          <w:sz w:val="28"/>
          <w:szCs w:val="28"/>
        </w:rPr>
        <w:t>Затем рассчитывается изменение выработки одного работника в планируемом году за счет изменения среднегодовой выработки работника, занятого непосредственно в торговле, и за счет изменения доли торгового персонала в общей численности работников</w:t>
      </w:r>
      <w:r w:rsidR="00AE3664" w:rsidRPr="004A56A9">
        <w:rPr>
          <w:color w:val="000000"/>
          <w:sz w:val="28"/>
          <w:szCs w:val="28"/>
        </w:rPr>
        <w:t xml:space="preserve"> предприятия. Расчет производится по формулам:</w:t>
      </w:r>
    </w:p>
    <w:p w:rsidR="00DF4508" w:rsidRPr="004A56A9" w:rsidRDefault="00DF4508" w:rsidP="004A56A9">
      <w:pPr>
        <w:spacing w:line="360" w:lineRule="auto"/>
        <w:ind w:firstLine="709"/>
        <w:jc w:val="both"/>
        <w:rPr>
          <w:color w:val="000000"/>
          <w:sz w:val="28"/>
          <w:szCs w:val="28"/>
        </w:rPr>
      </w:pPr>
    </w:p>
    <w:p w:rsidR="008D5175" w:rsidRDefault="000143AA" w:rsidP="004A56A9">
      <w:pPr>
        <w:spacing w:line="360" w:lineRule="auto"/>
        <w:ind w:firstLine="709"/>
        <w:jc w:val="both"/>
        <w:rPr>
          <w:color w:val="000000"/>
          <w:sz w:val="28"/>
          <w:szCs w:val="28"/>
        </w:rPr>
      </w:pPr>
      <w:r>
        <w:rPr>
          <w:color w:val="000000"/>
          <w:sz w:val="28"/>
          <w:szCs w:val="28"/>
        </w:rPr>
        <w:pict>
          <v:shape id="_x0000_i1054" type="#_x0000_t75" style="width:97.5pt;height:48pt">
            <v:imagedata r:id="rId31" o:title=""/>
          </v:shape>
        </w:pict>
      </w:r>
    </w:p>
    <w:p w:rsidR="00DF4508" w:rsidRPr="004A56A9" w:rsidRDefault="00DF4508" w:rsidP="004A56A9">
      <w:pPr>
        <w:spacing w:line="360" w:lineRule="auto"/>
        <w:ind w:firstLine="709"/>
        <w:jc w:val="both"/>
        <w:rPr>
          <w:color w:val="000000"/>
          <w:sz w:val="28"/>
          <w:szCs w:val="28"/>
        </w:rPr>
      </w:pPr>
    </w:p>
    <w:p w:rsidR="000E5676" w:rsidRPr="004A56A9" w:rsidRDefault="00AE3664" w:rsidP="004A56A9">
      <w:pPr>
        <w:spacing w:line="360" w:lineRule="auto"/>
        <w:ind w:firstLine="709"/>
        <w:jc w:val="both"/>
        <w:rPr>
          <w:color w:val="000000"/>
          <w:sz w:val="28"/>
          <w:szCs w:val="28"/>
        </w:rPr>
      </w:pPr>
      <w:r w:rsidRPr="004A56A9">
        <w:rPr>
          <w:color w:val="000000"/>
          <w:sz w:val="28"/>
          <w:szCs w:val="28"/>
        </w:rPr>
        <w:t xml:space="preserve">где: </w:t>
      </w:r>
      <w:r w:rsidR="000143AA">
        <w:rPr>
          <w:color w:val="000000"/>
          <w:sz w:val="28"/>
          <w:szCs w:val="28"/>
        </w:rPr>
        <w:pict>
          <v:shape id="_x0000_i1055" type="#_x0000_t75" style="width:31.5pt;height:27pt">
            <v:imagedata r:id="rId32" o:title=""/>
          </v:shape>
        </w:pict>
      </w:r>
      <w:r w:rsidRPr="004A56A9">
        <w:rPr>
          <w:color w:val="000000"/>
          <w:sz w:val="28"/>
          <w:szCs w:val="28"/>
        </w:rPr>
        <w:t xml:space="preserve"> -</w:t>
      </w:r>
      <w:r w:rsidR="000E5676" w:rsidRPr="004A56A9">
        <w:rPr>
          <w:color w:val="000000"/>
          <w:sz w:val="28"/>
          <w:szCs w:val="28"/>
        </w:rPr>
        <w:t xml:space="preserve"> среднегодовая выработка работника, занятого непосредственно в торговле;</w:t>
      </w:r>
    </w:p>
    <w:p w:rsidR="00AE3664" w:rsidRPr="004A56A9" w:rsidRDefault="000143AA" w:rsidP="004A56A9">
      <w:pPr>
        <w:spacing w:line="360" w:lineRule="auto"/>
        <w:ind w:firstLine="709"/>
        <w:jc w:val="both"/>
        <w:rPr>
          <w:color w:val="000000"/>
          <w:sz w:val="28"/>
          <w:szCs w:val="28"/>
        </w:rPr>
      </w:pPr>
      <w:r>
        <w:rPr>
          <w:color w:val="000000"/>
          <w:sz w:val="28"/>
          <w:szCs w:val="28"/>
        </w:rPr>
        <w:pict>
          <v:shape id="_x0000_i1056" type="#_x0000_t75" style="width:23.25pt;height:14.25pt">
            <v:imagedata r:id="rId33" o:title=""/>
          </v:shape>
        </w:pict>
      </w:r>
      <w:r w:rsidR="00AE3664" w:rsidRPr="004A56A9">
        <w:rPr>
          <w:color w:val="000000"/>
          <w:sz w:val="28"/>
          <w:szCs w:val="28"/>
        </w:rPr>
        <w:t xml:space="preserve"> - доля торгового персонала в общей численности работников персонала</w:t>
      </w:r>
      <w:r w:rsidR="000E5676" w:rsidRPr="004A56A9">
        <w:rPr>
          <w:color w:val="000000"/>
          <w:sz w:val="28"/>
          <w:szCs w:val="28"/>
        </w:rPr>
        <w:t>;</w:t>
      </w:r>
    </w:p>
    <w:p w:rsidR="000E5676" w:rsidRPr="004A56A9" w:rsidRDefault="000143AA" w:rsidP="004A56A9">
      <w:pPr>
        <w:spacing w:line="360" w:lineRule="auto"/>
        <w:ind w:firstLine="709"/>
        <w:jc w:val="both"/>
        <w:rPr>
          <w:color w:val="000000"/>
          <w:sz w:val="28"/>
          <w:szCs w:val="28"/>
        </w:rPr>
      </w:pPr>
      <w:r>
        <w:rPr>
          <w:color w:val="000000"/>
          <w:sz w:val="28"/>
          <w:szCs w:val="28"/>
        </w:rPr>
        <w:pict>
          <v:shape id="_x0000_i1057" type="#_x0000_t75" style="width:21pt;height:15.75pt" o:bullet="t">
            <v:imagedata r:id="rId34" o:title=""/>
          </v:shape>
        </w:pict>
      </w:r>
      <w:r w:rsidR="000E5676" w:rsidRPr="004A56A9">
        <w:rPr>
          <w:color w:val="000000"/>
          <w:sz w:val="28"/>
          <w:szCs w:val="28"/>
        </w:rPr>
        <w:t xml:space="preserve"> - изменение среднегодовой выработки в расчете на одного работника, занятого непосредственно в торговле (торгового персонала);</w:t>
      </w:r>
    </w:p>
    <w:p w:rsidR="000E5676" w:rsidRPr="004A56A9" w:rsidRDefault="000143AA" w:rsidP="004A56A9">
      <w:pPr>
        <w:spacing w:line="360" w:lineRule="auto"/>
        <w:ind w:firstLine="709"/>
        <w:jc w:val="both"/>
        <w:rPr>
          <w:color w:val="000000"/>
          <w:sz w:val="28"/>
          <w:szCs w:val="28"/>
        </w:rPr>
      </w:pPr>
      <w:r>
        <w:rPr>
          <w:color w:val="000000"/>
          <w:sz w:val="28"/>
          <w:szCs w:val="28"/>
        </w:rPr>
        <w:pict>
          <v:shape id="_x0000_i1058" type="#_x0000_t75" style="width:12.75pt;height:16.5pt">
            <v:imagedata r:id="rId35" o:title=""/>
          </v:shape>
        </w:pict>
      </w:r>
      <w:r w:rsidR="000E5676" w:rsidRPr="004A56A9">
        <w:rPr>
          <w:color w:val="000000"/>
          <w:sz w:val="28"/>
          <w:szCs w:val="28"/>
        </w:rPr>
        <w:t xml:space="preserve"> - доля торгового персонала в общей численности работников предприятия в планируемом году;</w:t>
      </w:r>
    </w:p>
    <w:p w:rsidR="000E5676" w:rsidRPr="004A56A9" w:rsidRDefault="000143AA" w:rsidP="004A56A9">
      <w:pPr>
        <w:spacing w:line="360" w:lineRule="auto"/>
        <w:ind w:firstLine="709"/>
        <w:jc w:val="both"/>
        <w:rPr>
          <w:color w:val="000000"/>
          <w:sz w:val="28"/>
          <w:szCs w:val="28"/>
        </w:rPr>
      </w:pPr>
      <w:r>
        <w:rPr>
          <w:color w:val="000000"/>
          <w:sz w:val="28"/>
          <w:szCs w:val="28"/>
        </w:rPr>
        <w:pict>
          <v:shape id="_x0000_i1059" type="#_x0000_t75" style="width:18.75pt;height:12pt" o:bullet="t">
            <v:imagedata r:id="rId36" o:title=""/>
          </v:shape>
        </w:pict>
      </w:r>
      <w:r w:rsidR="000E5676" w:rsidRPr="004A56A9">
        <w:rPr>
          <w:color w:val="000000"/>
          <w:sz w:val="28"/>
          <w:szCs w:val="28"/>
        </w:rPr>
        <w:t xml:space="preserve"> -</w:t>
      </w:r>
      <w:r w:rsidR="004A56A9">
        <w:rPr>
          <w:color w:val="000000"/>
          <w:sz w:val="28"/>
          <w:szCs w:val="28"/>
        </w:rPr>
        <w:t xml:space="preserve"> </w:t>
      </w:r>
      <w:r w:rsidR="000E5676" w:rsidRPr="004A56A9">
        <w:rPr>
          <w:color w:val="000000"/>
          <w:sz w:val="28"/>
          <w:szCs w:val="28"/>
        </w:rPr>
        <w:t>изменение доли торгового персонала в общей численности работников;</w:t>
      </w:r>
    </w:p>
    <w:p w:rsidR="000E5676" w:rsidRPr="004A56A9" w:rsidRDefault="000143AA" w:rsidP="004A56A9">
      <w:pPr>
        <w:spacing w:line="360" w:lineRule="auto"/>
        <w:ind w:firstLine="709"/>
        <w:jc w:val="both"/>
        <w:rPr>
          <w:color w:val="000000"/>
          <w:sz w:val="28"/>
          <w:szCs w:val="28"/>
        </w:rPr>
      </w:pPr>
      <w:r>
        <w:rPr>
          <w:color w:val="000000"/>
          <w:sz w:val="28"/>
          <w:szCs w:val="28"/>
        </w:rPr>
        <w:pict>
          <v:shape id="_x0000_i1060" type="#_x0000_t75" style="width:27pt;height:15pt" o:bullet="t">
            <v:imagedata r:id="rId37" o:title=""/>
          </v:shape>
        </w:pict>
      </w:r>
      <w:r w:rsidR="000E5676" w:rsidRPr="004A56A9">
        <w:rPr>
          <w:color w:val="000000"/>
          <w:sz w:val="28"/>
          <w:szCs w:val="28"/>
        </w:rPr>
        <w:t xml:space="preserve"> - выработка одного работника торгового персонала в отчетном году.</w:t>
      </w:r>
    </w:p>
    <w:p w:rsidR="000E5676" w:rsidRDefault="000E5676" w:rsidP="004A56A9">
      <w:pPr>
        <w:spacing w:line="360" w:lineRule="auto"/>
        <w:ind w:firstLine="709"/>
        <w:jc w:val="both"/>
        <w:rPr>
          <w:color w:val="000000"/>
          <w:sz w:val="28"/>
          <w:szCs w:val="28"/>
        </w:rPr>
      </w:pPr>
      <w:r w:rsidRPr="004A56A9">
        <w:rPr>
          <w:color w:val="000000"/>
          <w:sz w:val="28"/>
          <w:szCs w:val="28"/>
        </w:rPr>
        <w:t>Необходимо так же рассчитать темп роста производительности труда на планируемый год, который исчисляется по формуле:</w:t>
      </w:r>
    </w:p>
    <w:p w:rsidR="00DF4508" w:rsidRPr="004A56A9" w:rsidRDefault="00DF4508" w:rsidP="004A56A9">
      <w:pPr>
        <w:spacing w:line="360" w:lineRule="auto"/>
        <w:ind w:firstLine="709"/>
        <w:jc w:val="both"/>
        <w:rPr>
          <w:color w:val="000000"/>
          <w:sz w:val="28"/>
          <w:szCs w:val="28"/>
        </w:rPr>
      </w:pPr>
    </w:p>
    <w:p w:rsidR="003D3C56" w:rsidRPr="004A56A9" w:rsidRDefault="000143AA" w:rsidP="004A56A9">
      <w:pPr>
        <w:spacing w:line="360" w:lineRule="auto"/>
        <w:ind w:firstLine="709"/>
        <w:jc w:val="both"/>
        <w:rPr>
          <w:color w:val="000000"/>
          <w:sz w:val="28"/>
          <w:szCs w:val="28"/>
        </w:rPr>
      </w:pPr>
      <w:r>
        <w:rPr>
          <w:color w:val="000000"/>
          <w:sz w:val="28"/>
          <w:szCs w:val="28"/>
        </w:rPr>
        <w:pict>
          <v:shape id="_x0000_i1061" type="#_x0000_t75" style="width:114pt;height:38.25pt">
            <v:imagedata r:id="rId38" o:title=""/>
          </v:shape>
        </w:pict>
      </w:r>
    </w:p>
    <w:p w:rsidR="000E5676" w:rsidRPr="004A56A9" w:rsidRDefault="003D3C56" w:rsidP="004A56A9">
      <w:pPr>
        <w:spacing w:line="360" w:lineRule="auto"/>
        <w:ind w:firstLine="709"/>
        <w:jc w:val="both"/>
        <w:rPr>
          <w:color w:val="000000"/>
          <w:sz w:val="28"/>
          <w:szCs w:val="28"/>
        </w:rPr>
      </w:pPr>
      <w:r w:rsidRPr="004A56A9">
        <w:rPr>
          <w:color w:val="000000"/>
          <w:sz w:val="28"/>
          <w:szCs w:val="28"/>
        </w:rPr>
        <w:t>План по труду и его оплате носит комплексный характер и включает в себя мероприятия, способствующие достижению рассчитанного роста выработки работников торгового предприятия в планируемом году, как автоматизация процесса торгового обслуживания; улучшение использования годового фонда рабочего времени, Совершенствование организации труда, внедрение передовых методов работы, оптимизация структуры численности персонала, совмещение работниками профессий, должностей и функций; расширение зоны обслуживания; снижение текучести кадров; привлечение на работу лиц на неполный рабочий день; улучшение структуры товарооборота и другие.</w:t>
      </w:r>
    </w:p>
    <w:p w:rsidR="00BD518C" w:rsidRPr="004A56A9" w:rsidRDefault="003D3C56" w:rsidP="004A56A9">
      <w:pPr>
        <w:spacing w:line="360" w:lineRule="auto"/>
        <w:ind w:firstLine="709"/>
        <w:jc w:val="both"/>
        <w:rPr>
          <w:color w:val="000000"/>
          <w:sz w:val="28"/>
          <w:szCs w:val="28"/>
        </w:rPr>
      </w:pPr>
      <w:r w:rsidRPr="004A56A9">
        <w:rPr>
          <w:color w:val="000000"/>
          <w:sz w:val="28"/>
          <w:szCs w:val="28"/>
        </w:rPr>
        <w:t xml:space="preserve">При разработке мероприятий необходимо </w:t>
      </w:r>
      <w:r w:rsidR="009A5D53" w:rsidRPr="004A56A9">
        <w:rPr>
          <w:color w:val="000000"/>
          <w:sz w:val="28"/>
          <w:szCs w:val="28"/>
        </w:rPr>
        <w:t>ориентироваться</w:t>
      </w:r>
      <w:r w:rsidRPr="004A56A9">
        <w:rPr>
          <w:color w:val="000000"/>
          <w:sz w:val="28"/>
          <w:szCs w:val="28"/>
        </w:rPr>
        <w:t xml:space="preserve"> на соблюдение таких требований, как обеспечение всего или основной части прироста объема деятельности (прироста оборота розничной или оптовой торговли) за счет </w:t>
      </w:r>
      <w:r w:rsidR="009A5D53" w:rsidRPr="004A56A9">
        <w:rPr>
          <w:color w:val="000000"/>
          <w:sz w:val="28"/>
          <w:szCs w:val="28"/>
        </w:rPr>
        <w:t>повышения производительности труда, опережающих темпов роста объема продаж по сравнению с темпами роста расходов на оплату труда и темпов прироста производительности труда по сравнению с величиной их средней заработной платы</w:t>
      </w:r>
      <w:r w:rsidR="00A47DA6" w:rsidRPr="004A56A9">
        <w:rPr>
          <w:color w:val="000000"/>
          <w:sz w:val="28"/>
          <w:szCs w:val="28"/>
        </w:rPr>
        <w:t>.</w:t>
      </w:r>
    </w:p>
    <w:p w:rsidR="00DF4508" w:rsidRDefault="00DF4508" w:rsidP="004A56A9">
      <w:pPr>
        <w:spacing w:line="360" w:lineRule="auto"/>
        <w:ind w:firstLine="709"/>
        <w:jc w:val="both"/>
        <w:rPr>
          <w:color w:val="000000"/>
          <w:sz w:val="28"/>
          <w:szCs w:val="28"/>
        </w:rPr>
      </w:pPr>
    </w:p>
    <w:p w:rsidR="004F049D" w:rsidRPr="00DF4508" w:rsidRDefault="00DF4508" w:rsidP="00DF4508">
      <w:pPr>
        <w:spacing w:line="360" w:lineRule="auto"/>
        <w:ind w:firstLine="709"/>
        <w:jc w:val="center"/>
        <w:rPr>
          <w:b/>
          <w:bCs/>
          <w:color w:val="000000"/>
          <w:sz w:val="28"/>
          <w:szCs w:val="28"/>
        </w:rPr>
      </w:pPr>
      <w:r>
        <w:rPr>
          <w:color w:val="000000"/>
          <w:sz w:val="28"/>
          <w:szCs w:val="28"/>
        </w:rPr>
        <w:br w:type="page"/>
      </w:r>
      <w:r w:rsidR="004F049D" w:rsidRPr="00DF4508">
        <w:rPr>
          <w:b/>
          <w:bCs/>
          <w:color w:val="000000"/>
          <w:sz w:val="28"/>
          <w:szCs w:val="28"/>
        </w:rPr>
        <w:t xml:space="preserve">ГЛАВА </w:t>
      </w:r>
      <w:r w:rsidR="004F049D" w:rsidRPr="00DF4508">
        <w:rPr>
          <w:b/>
          <w:bCs/>
          <w:color w:val="000000"/>
          <w:sz w:val="28"/>
          <w:szCs w:val="28"/>
          <w:lang w:val="en-US"/>
        </w:rPr>
        <w:t>IV</w:t>
      </w:r>
      <w:r w:rsidR="004F049D" w:rsidRPr="00DF4508">
        <w:rPr>
          <w:b/>
          <w:bCs/>
          <w:color w:val="000000"/>
          <w:sz w:val="28"/>
          <w:szCs w:val="28"/>
        </w:rPr>
        <w:t xml:space="preserve"> Оценка эффективности использования основных фондов</w:t>
      </w:r>
    </w:p>
    <w:p w:rsidR="006318B3" w:rsidRPr="004A56A9" w:rsidRDefault="006318B3" w:rsidP="004A56A9">
      <w:pPr>
        <w:spacing w:line="360" w:lineRule="auto"/>
        <w:ind w:firstLine="709"/>
        <w:jc w:val="both"/>
        <w:rPr>
          <w:color w:val="000000"/>
          <w:sz w:val="28"/>
          <w:szCs w:val="28"/>
        </w:rPr>
      </w:pPr>
    </w:p>
    <w:p w:rsidR="006318B3" w:rsidRPr="004A56A9" w:rsidRDefault="006318B3" w:rsidP="004A56A9">
      <w:pPr>
        <w:spacing w:line="360" w:lineRule="auto"/>
        <w:ind w:firstLine="709"/>
        <w:jc w:val="both"/>
        <w:rPr>
          <w:color w:val="000000"/>
          <w:sz w:val="28"/>
          <w:szCs w:val="28"/>
        </w:rPr>
      </w:pPr>
      <w:r w:rsidRPr="004A56A9">
        <w:rPr>
          <w:color w:val="000000"/>
          <w:sz w:val="28"/>
          <w:szCs w:val="28"/>
        </w:rPr>
        <w:t>Все фонды потребления, даже такие накопления, как вложения в социальную сферу (например, строительство пансионата), к собственному капиталу не относятся. Это не капитал/предприятия в чистом виде, а по сути то, что предприятие отдало коллективу на улучшение его социальных нужд.</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В фондах специального назначения аккумулируется значительная часть прибыли, зарезервированная или направленная на образование источников финансирования затрат на создание нового имущества предприятия производственного назначения и социальной инфраструктуры, а также на нужды социального развития (кроме капитальных вложений), материальное поощрение работников.</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Фонды специального назначения четко разграничивают средства, направленные предприятием на производственное развитие и на потребительские нужды. В этой связи образуются две самостоятельные группы фондов: фонды накопления и фонды потребления.</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В аналитическом учете и бухгалтерской отчетности фонды специального назначения показываются раздельно по двум самостоятельным направлениям прибыли: фонды накопления и фонды потребления. Фонды накопления объединяют ту часть прибыли, остающейся в распоряжении предприятия, которая направлена на строительство и приобретение основных фондов, т.е. на создание нового имущества предприятия. При создании этого фонда предприятия ведут раздельный учет образования и использования фондов накопления, выделив для этих целей два субсчета «Фонд накопления образованный» и «Фонд накопления использованный».</w:t>
      </w:r>
    </w:p>
    <w:p w:rsidR="004A56A9" w:rsidRDefault="006318B3" w:rsidP="004A56A9">
      <w:pPr>
        <w:spacing w:line="360" w:lineRule="auto"/>
        <w:ind w:firstLine="709"/>
        <w:jc w:val="both"/>
        <w:rPr>
          <w:color w:val="000000"/>
          <w:sz w:val="28"/>
          <w:szCs w:val="28"/>
        </w:rPr>
      </w:pPr>
      <w:r w:rsidRPr="004A56A9">
        <w:rPr>
          <w:color w:val="000000"/>
          <w:sz w:val="28"/>
          <w:szCs w:val="28"/>
        </w:rPr>
        <w:t>В составе фондов специального назначения, образуемых предприятием за счет чистой прибыли, наибольшую долю занимают фонды потребления. Средства фондов потребления предназначены для финансирования расходов на социальные нужды (кроме капитальных вложений в социальную сферу) и материальное стимулирование коллектива предприятия. За счет средств фондов потребления работникам выплачиваются премии, не связанные с производственными результатами, различного вида поощрения, вознаграждения '3В долголетнюю трудовую деятельность, в связи с юбилейными датами и в иных аналогичных случаях. Социальные и компенсационные выплаты, произведенные предприятием сверх норм, установленных законодательством, также осуществляются за счет средств фонда потребления. К социальным выплатам относятся: материальная помощь, оплата путевок для работников и их детей на лечение и отдых, приобретение за счет предприятия медикаментов и т.п.</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К фондам специального назначения относится фонд социальной сферы в качестве финансового обеспечения развития (капитальных вложений) социальной сферы.</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Согласно законодательству плата по банковским процентам в пределах ставки Центрального банка РФ, увеличенной на три пункта, относится на издержки обращения, свыше этого — на чистую прибыль. Кроме того, проценты по отдельным видам банковских ссуду, к примеру, на восполнение недостатка собственных оборотных средств, на приобретение основных фондов и нематериальных активов, а также по просроченным и отсроченным ссудам, полностью относятся на прибыль, остающуюся в распоряжении предприятия.</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Изъятие в бюджет предусмотренных законодательством экономических санкций производится за счет оставляемой в распоряжении предприятия прибыли после начисления налога. К ним относятся: штрафы за сокрытие (занижение) прибыли от налогообложения (по решению налоговых органов); пени за несвоевременное перечисление платежей в бюджет; экономические санкции за нарушение государственной дисциплины цен (по решению органов ценообразования и контроля за ценами).</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В налоговом законодательстве является следующее положение: каждый день просрочки уплаты налога на прибыль (или внесения меньшей суммы авансовых платежей) рассматривается как форма кредитования предприятия государством (по процентной ставке Центрального банка РФ) с обязательным внесением в бюджет процентов. Штрафы и пени за несвоевременное перечисление налогов в бюджет уплачиваются за счет чистой прибыли.</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По экономическому содержанию фонды — это чистая прибыль отчетного года либо прошлых лет, распределенная по фондам для ее целевого использования: на приобретение новой техники «Фонд накопления»; мероприятия социальной направленности «Фонд социальной сферы», материальное поощрение «Фонды потребления» и прочие нужды.</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В России резервный капитал (резервный фонд) создается и пополняется за счет прибыли только в акционерных обществах и обществах с ограниченной ответственностью. В резервный фонд можно направлять не более 50 % суммы прибыли, подлежащей налогообложению. Средства этого фонда имеют целевое назначение — для покрытия непредвиденных потерь, компенсации риска, других расходов, возникающих в процессе хозяйственной деятельности и при распределении прибыли в различные фонды предприятия. Существование резервного фонда определяет возможности выплаты дивидендов по акциям в случае недостатка суммы чистой прибыли.</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Валовая (балансовая) прибыль</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Распределение прибыли</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Использование прибыли</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Налоговые платежи в государственный бюджет</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Отчисления на благотворительные цели</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Погашение Целевого государственного кредита</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Прибыль, остающаяся в распоряжении предприятия</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Фонды накопления</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Формирование и пополнение резервного капитала (фонда)</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Фонд выплаты дивидендов</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Вносимые в бюджет штрафные санкции</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Фонды специального назначения</w:t>
      </w:r>
    </w:p>
    <w:p w:rsid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Фонд накопления</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Фонд пополнения оборотных средств</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Фонд потребления</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Фонд материального поощрения</w:t>
      </w:r>
    </w:p>
    <w:p w:rsidR="006318B3" w:rsidRPr="004A56A9" w:rsidRDefault="006318B3" w:rsidP="004A56A9">
      <w:pPr>
        <w:pStyle w:val="FR1"/>
        <w:numPr>
          <w:ilvl w:val="0"/>
          <w:numId w:val="9"/>
        </w:numPr>
        <w:spacing w:line="360" w:lineRule="auto"/>
        <w:ind w:left="0" w:firstLine="709"/>
        <w:jc w:val="both"/>
        <w:rPr>
          <w:rFonts w:ascii="Times New Roman" w:hAnsi="Times New Roman" w:cs="Times New Roman"/>
          <w:color w:val="000000"/>
          <w:sz w:val="28"/>
          <w:szCs w:val="28"/>
        </w:rPr>
      </w:pPr>
      <w:r w:rsidRPr="004A56A9">
        <w:rPr>
          <w:rFonts w:ascii="Times New Roman" w:hAnsi="Times New Roman" w:cs="Times New Roman"/>
          <w:color w:val="000000"/>
          <w:sz w:val="28"/>
          <w:szCs w:val="28"/>
        </w:rPr>
        <w:t>Фонд социального развития</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Если суммы уставного капитала и фонда накопления превышают величину полученной прибыли, можно говорить об устойчивости финансовой направленности средств на развитие предприятия. Уравнивание соотношения этих сумм свидетельствует о предкризисном состоянии.</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Для планируемого и отчетного периодов рассчитывают следующие показатели использования основных фондов:</w:t>
      </w:r>
    </w:p>
    <w:p w:rsidR="006318B3" w:rsidRPr="004A56A9" w:rsidRDefault="006318B3" w:rsidP="004A56A9">
      <w:pPr>
        <w:numPr>
          <w:ilvl w:val="0"/>
          <w:numId w:val="18"/>
        </w:numPr>
        <w:spacing w:line="360" w:lineRule="auto"/>
        <w:ind w:left="0" w:firstLine="709"/>
        <w:jc w:val="both"/>
        <w:rPr>
          <w:color w:val="000000"/>
          <w:sz w:val="28"/>
          <w:szCs w:val="28"/>
        </w:rPr>
      </w:pPr>
      <w:r w:rsidRPr="004A56A9">
        <w:rPr>
          <w:color w:val="000000"/>
          <w:sz w:val="28"/>
          <w:szCs w:val="28"/>
        </w:rPr>
        <w:t>Фондоотдача (Фотд):</w:t>
      </w:r>
    </w:p>
    <w:p w:rsidR="00DF4508" w:rsidRDefault="00DF4508" w:rsidP="004A56A9">
      <w:pPr>
        <w:spacing w:line="360" w:lineRule="auto"/>
        <w:ind w:firstLine="709"/>
        <w:jc w:val="both"/>
        <w:rPr>
          <w:color w:val="000000"/>
          <w:sz w:val="28"/>
          <w:szCs w:val="28"/>
        </w:rPr>
      </w:pPr>
    </w:p>
    <w:p w:rsidR="006318B3" w:rsidRPr="004A56A9" w:rsidRDefault="000143AA" w:rsidP="004A56A9">
      <w:pPr>
        <w:spacing w:line="360" w:lineRule="auto"/>
        <w:ind w:firstLine="709"/>
        <w:jc w:val="both"/>
        <w:rPr>
          <w:color w:val="000000"/>
          <w:sz w:val="28"/>
          <w:szCs w:val="28"/>
        </w:rPr>
      </w:pPr>
      <w:r>
        <w:rPr>
          <w:color w:val="000000"/>
          <w:sz w:val="28"/>
          <w:szCs w:val="28"/>
        </w:rPr>
        <w:pict>
          <v:shape id="_x0000_i1062" type="#_x0000_t75" style="width:96.75pt;height:32.25pt">
            <v:imagedata r:id="rId39" o:title=""/>
          </v:shape>
        </w:pict>
      </w:r>
    </w:p>
    <w:p w:rsidR="00DF4508" w:rsidRDefault="00DF4508" w:rsidP="004A56A9">
      <w:pPr>
        <w:spacing w:line="360" w:lineRule="auto"/>
        <w:ind w:firstLine="709"/>
        <w:jc w:val="both"/>
        <w:rPr>
          <w:color w:val="000000"/>
          <w:sz w:val="28"/>
          <w:szCs w:val="28"/>
        </w:rPr>
      </w:pPr>
    </w:p>
    <w:p w:rsidR="004A56A9" w:rsidRDefault="006318B3" w:rsidP="004A56A9">
      <w:pPr>
        <w:spacing w:line="360" w:lineRule="auto"/>
        <w:ind w:firstLine="709"/>
        <w:jc w:val="both"/>
        <w:rPr>
          <w:color w:val="000000"/>
          <w:sz w:val="28"/>
          <w:szCs w:val="28"/>
        </w:rPr>
      </w:pPr>
      <w:r w:rsidRPr="004A56A9">
        <w:rPr>
          <w:color w:val="000000"/>
          <w:sz w:val="28"/>
          <w:szCs w:val="28"/>
        </w:rPr>
        <w:t>где: О – объем товарооборота, млн. руб.;</w:t>
      </w:r>
    </w:p>
    <w:p w:rsidR="006318B3" w:rsidRPr="004A56A9" w:rsidRDefault="00A47DA6" w:rsidP="004A56A9">
      <w:pPr>
        <w:spacing w:line="360" w:lineRule="auto"/>
        <w:ind w:firstLine="709"/>
        <w:jc w:val="both"/>
        <w:rPr>
          <w:color w:val="000000"/>
          <w:sz w:val="28"/>
          <w:szCs w:val="28"/>
        </w:rPr>
      </w:pPr>
      <w:r w:rsidRPr="004A56A9">
        <w:rPr>
          <w:color w:val="000000"/>
          <w:sz w:val="28"/>
          <w:szCs w:val="28"/>
        </w:rPr>
        <w:t>Фосн – среднегодовая стоимость основных фондов, млн. руб.</w:t>
      </w:r>
    </w:p>
    <w:p w:rsidR="00A47DA6" w:rsidRPr="004A56A9" w:rsidRDefault="00A47DA6" w:rsidP="004A56A9">
      <w:pPr>
        <w:numPr>
          <w:ilvl w:val="0"/>
          <w:numId w:val="18"/>
        </w:numPr>
        <w:spacing w:line="360" w:lineRule="auto"/>
        <w:ind w:left="0" w:firstLine="709"/>
        <w:jc w:val="both"/>
        <w:rPr>
          <w:color w:val="000000"/>
          <w:sz w:val="28"/>
          <w:szCs w:val="28"/>
        </w:rPr>
      </w:pPr>
      <w:r w:rsidRPr="004A56A9">
        <w:rPr>
          <w:color w:val="000000"/>
          <w:sz w:val="28"/>
          <w:szCs w:val="28"/>
        </w:rPr>
        <w:t>Фондоемкость (Фемк):</w:t>
      </w:r>
    </w:p>
    <w:p w:rsidR="00DF4508" w:rsidRDefault="00DF4508" w:rsidP="004A56A9">
      <w:pPr>
        <w:spacing w:line="360" w:lineRule="auto"/>
        <w:ind w:firstLine="709"/>
        <w:jc w:val="both"/>
        <w:rPr>
          <w:color w:val="000000"/>
          <w:sz w:val="28"/>
          <w:szCs w:val="28"/>
        </w:rPr>
      </w:pPr>
    </w:p>
    <w:p w:rsidR="00A47DA6" w:rsidRDefault="000143AA" w:rsidP="004A56A9">
      <w:pPr>
        <w:spacing w:line="360" w:lineRule="auto"/>
        <w:ind w:firstLine="709"/>
        <w:jc w:val="both"/>
        <w:rPr>
          <w:color w:val="000000"/>
          <w:sz w:val="28"/>
          <w:szCs w:val="28"/>
        </w:rPr>
      </w:pPr>
      <w:r>
        <w:rPr>
          <w:color w:val="000000"/>
          <w:sz w:val="28"/>
          <w:szCs w:val="28"/>
        </w:rPr>
        <w:pict>
          <v:shape id="_x0000_i1063" type="#_x0000_t75" style="width:90pt;height:42.75pt">
            <v:imagedata r:id="rId40" o:title=""/>
          </v:shape>
        </w:pict>
      </w:r>
    </w:p>
    <w:p w:rsidR="00DF4508" w:rsidRPr="004A56A9" w:rsidRDefault="00DF4508" w:rsidP="004A56A9">
      <w:pPr>
        <w:spacing w:line="360" w:lineRule="auto"/>
        <w:ind w:firstLine="709"/>
        <w:jc w:val="both"/>
        <w:rPr>
          <w:color w:val="000000"/>
          <w:sz w:val="28"/>
          <w:szCs w:val="28"/>
        </w:rPr>
      </w:pPr>
    </w:p>
    <w:p w:rsidR="00A47DA6" w:rsidRPr="004A56A9" w:rsidRDefault="00A47DA6" w:rsidP="004A56A9">
      <w:pPr>
        <w:numPr>
          <w:ilvl w:val="0"/>
          <w:numId w:val="18"/>
        </w:numPr>
        <w:spacing w:line="360" w:lineRule="auto"/>
        <w:ind w:left="0" w:firstLine="709"/>
        <w:jc w:val="both"/>
        <w:rPr>
          <w:color w:val="000000"/>
          <w:sz w:val="28"/>
          <w:szCs w:val="28"/>
        </w:rPr>
      </w:pPr>
      <w:r w:rsidRPr="004A56A9">
        <w:rPr>
          <w:color w:val="000000"/>
          <w:sz w:val="28"/>
          <w:szCs w:val="28"/>
        </w:rPr>
        <w:t>Фондовооруженность труда работников (Фвоор):</w:t>
      </w:r>
    </w:p>
    <w:p w:rsidR="00DF4508" w:rsidRDefault="00DF4508" w:rsidP="004A56A9">
      <w:pPr>
        <w:spacing w:line="360" w:lineRule="auto"/>
        <w:ind w:firstLine="709"/>
        <w:jc w:val="both"/>
        <w:rPr>
          <w:color w:val="000000"/>
          <w:sz w:val="28"/>
          <w:szCs w:val="28"/>
        </w:rPr>
      </w:pPr>
    </w:p>
    <w:p w:rsidR="006318B3" w:rsidRPr="004A56A9" w:rsidRDefault="000143AA" w:rsidP="004A56A9">
      <w:pPr>
        <w:spacing w:line="360" w:lineRule="auto"/>
        <w:ind w:firstLine="709"/>
        <w:jc w:val="both"/>
        <w:rPr>
          <w:color w:val="000000"/>
          <w:sz w:val="28"/>
          <w:szCs w:val="28"/>
        </w:rPr>
      </w:pPr>
      <w:r>
        <w:rPr>
          <w:color w:val="000000"/>
          <w:sz w:val="28"/>
          <w:szCs w:val="28"/>
        </w:rPr>
        <w:pict>
          <v:shape id="_x0000_i1064" type="#_x0000_t75" style="width:94.5pt;height:39.75pt">
            <v:imagedata r:id="rId41" o:title=""/>
          </v:shape>
        </w:pict>
      </w:r>
    </w:p>
    <w:p w:rsidR="00A47DA6" w:rsidRDefault="00A47DA6" w:rsidP="004A56A9">
      <w:pPr>
        <w:spacing w:line="360" w:lineRule="auto"/>
        <w:ind w:firstLine="709"/>
        <w:jc w:val="both"/>
        <w:rPr>
          <w:color w:val="000000"/>
          <w:sz w:val="28"/>
          <w:szCs w:val="28"/>
        </w:rPr>
      </w:pPr>
      <w:r w:rsidRPr="004A56A9">
        <w:rPr>
          <w:color w:val="000000"/>
          <w:sz w:val="28"/>
          <w:szCs w:val="28"/>
        </w:rPr>
        <w:t>Расчет показателей использования основных фондов определение среднегодовой стоимости основных фондов в отчетном году</w:t>
      </w:r>
      <w:r w:rsidR="00211F00" w:rsidRPr="004A56A9">
        <w:rPr>
          <w:color w:val="000000"/>
          <w:sz w:val="28"/>
          <w:szCs w:val="28"/>
        </w:rPr>
        <w:t xml:space="preserve"> осуществляется по формуле:</w:t>
      </w:r>
    </w:p>
    <w:p w:rsidR="00DF4508" w:rsidRPr="004A56A9" w:rsidRDefault="00DF4508" w:rsidP="004A56A9">
      <w:pPr>
        <w:spacing w:line="360" w:lineRule="auto"/>
        <w:ind w:firstLine="709"/>
        <w:jc w:val="both"/>
        <w:rPr>
          <w:color w:val="000000"/>
          <w:sz w:val="28"/>
          <w:szCs w:val="28"/>
        </w:rPr>
      </w:pPr>
    </w:p>
    <w:p w:rsidR="00211F00" w:rsidRDefault="000143AA" w:rsidP="004A56A9">
      <w:pPr>
        <w:spacing w:line="360" w:lineRule="auto"/>
        <w:ind w:firstLine="709"/>
        <w:jc w:val="both"/>
        <w:rPr>
          <w:color w:val="000000"/>
          <w:sz w:val="28"/>
          <w:szCs w:val="28"/>
        </w:rPr>
      </w:pPr>
      <w:r>
        <w:rPr>
          <w:color w:val="000000"/>
          <w:sz w:val="28"/>
          <w:szCs w:val="28"/>
        </w:rPr>
        <w:pict>
          <v:shape id="_x0000_i1065" type="#_x0000_t75" style="width:112.5pt;height:43.5pt">
            <v:imagedata r:id="rId42" o:title=""/>
          </v:shape>
        </w:pict>
      </w:r>
    </w:p>
    <w:p w:rsidR="00DF4508" w:rsidRPr="004A56A9" w:rsidRDefault="00DF4508" w:rsidP="004A56A9">
      <w:pPr>
        <w:spacing w:line="360" w:lineRule="auto"/>
        <w:ind w:firstLine="709"/>
        <w:jc w:val="both"/>
        <w:rPr>
          <w:color w:val="000000"/>
          <w:sz w:val="28"/>
          <w:szCs w:val="28"/>
        </w:rPr>
      </w:pPr>
    </w:p>
    <w:p w:rsidR="00211F00" w:rsidRPr="004A56A9" w:rsidRDefault="00211F00" w:rsidP="004A56A9">
      <w:pPr>
        <w:spacing w:line="360" w:lineRule="auto"/>
        <w:ind w:firstLine="709"/>
        <w:jc w:val="both"/>
        <w:rPr>
          <w:color w:val="000000"/>
          <w:sz w:val="28"/>
          <w:szCs w:val="28"/>
        </w:rPr>
      </w:pPr>
      <w:r w:rsidRPr="004A56A9">
        <w:rPr>
          <w:color w:val="000000"/>
          <w:sz w:val="28"/>
          <w:szCs w:val="28"/>
        </w:rPr>
        <w:t xml:space="preserve">где, </w:t>
      </w:r>
      <w:r w:rsidR="000143AA">
        <w:rPr>
          <w:color w:val="000000"/>
          <w:sz w:val="28"/>
          <w:szCs w:val="28"/>
        </w:rPr>
        <w:pict>
          <v:shape id="_x0000_i1066" type="#_x0000_t75" style="width:62.25pt;height:16.5pt">
            <v:imagedata r:id="rId43" o:title=""/>
          </v:shape>
        </w:pict>
      </w:r>
      <w:r w:rsidRPr="004A56A9">
        <w:rPr>
          <w:color w:val="000000"/>
          <w:sz w:val="28"/>
          <w:szCs w:val="28"/>
        </w:rPr>
        <w:t>- стоимость основных фондов, соответственно, на начало и конец отчетного года.</w:t>
      </w:r>
    </w:p>
    <w:p w:rsidR="00211F00" w:rsidRDefault="00211F00" w:rsidP="004A56A9">
      <w:pPr>
        <w:spacing w:line="360" w:lineRule="auto"/>
        <w:ind w:firstLine="709"/>
        <w:jc w:val="both"/>
        <w:rPr>
          <w:color w:val="000000"/>
          <w:sz w:val="28"/>
          <w:szCs w:val="28"/>
        </w:rPr>
      </w:pPr>
      <w:r w:rsidRPr="004A56A9">
        <w:rPr>
          <w:color w:val="000000"/>
          <w:sz w:val="28"/>
          <w:szCs w:val="28"/>
        </w:rPr>
        <w:t>Среднегодовая стоимость основных фондов на планируемый год</w:t>
      </w:r>
      <w:r w:rsidR="00A65C37" w:rsidRPr="004A56A9">
        <w:rPr>
          <w:color w:val="000000"/>
          <w:sz w:val="28"/>
          <w:szCs w:val="28"/>
        </w:rPr>
        <w:t xml:space="preserve"> определяется путем умножения среднегодовой величины стоимости основных фондов в отчетном году на коэффициент ее роста в планируемым году ( </w:t>
      </w:r>
      <w:r w:rsidR="000143AA">
        <w:rPr>
          <w:color w:val="000000"/>
          <w:sz w:val="28"/>
          <w:szCs w:val="28"/>
        </w:rPr>
        <w:pict>
          <v:shape id="_x0000_i1067" type="#_x0000_t75" style="width:33.75pt;height:14.25pt">
            <v:imagedata r:id="rId44" o:title=""/>
          </v:shape>
        </w:pict>
      </w:r>
      <w:r w:rsidR="00A65C37" w:rsidRPr="004A56A9">
        <w:rPr>
          <w:color w:val="000000"/>
          <w:sz w:val="28"/>
          <w:szCs w:val="28"/>
        </w:rPr>
        <w:t>)</w:t>
      </w:r>
      <w:r w:rsidR="004A56A9">
        <w:rPr>
          <w:color w:val="000000"/>
          <w:sz w:val="28"/>
          <w:szCs w:val="28"/>
        </w:rPr>
        <w:t xml:space="preserve"> </w:t>
      </w:r>
      <w:r w:rsidR="00A65C37" w:rsidRPr="004A56A9">
        <w:rPr>
          <w:color w:val="000000"/>
          <w:sz w:val="28"/>
          <w:szCs w:val="28"/>
        </w:rPr>
        <w:t>по формуле:</w:t>
      </w:r>
    </w:p>
    <w:p w:rsidR="00DF4508" w:rsidRPr="004A56A9" w:rsidRDefault="00DF4508" w:rsidP="004A56A9">
      <w:pPr>
        <w:spacing w:line="360" w:lineRule="auto"/>
        <w:ind w:firstLine="709"/>
        <w:jc w:val="both"/>
        <w:rPr>
          <w:color w:val="000000"/>
          <w:sz w:val="28"/>
          <w:szCs w:val="28"/>
        </w:rPr>
      </w:pPr>
    </w:p>
    <w:p w:rsidR="00A65C37" w:rsidRDefault="000143AA" w:rsidP="004A56A9">
      <w:pPr>
        <w:spacing w:line="360" w:lineRule="auto"/>
        <w:ind w:firstLine="709"/>
        <w:jc w:val="both"/>
        <w:rPr>
          <w:color w:val="000000"/>
          <w:sz w:val="28"/>
          <w:szCs w:val="28"/>
        </w:rPr>
      </w:pPr>
      <w:r>
        <w:rPr>
          <w:color w:val="000000"/>
          <w:sz w:val="28"/>
          <w:szCs w:val="28"/>
        </w:rPr>
        <w:pict>
          <v:shape id="_x0000_i1068" type="#_x0000_t75" style="width:147pt;height:31.5pt">
            <v:imagedata r:id="rId45" o:title=""/>
          </v:shape>
        </w:pict>
      </w:r>
    </w:p>
    <w:p w:rsidR="00DF4508" w:rsidRPr="004A56A9" w:rsidRDefault="00DF4508" w:rsidP="004A56A9">
      <w:pPr>
        <w:spacing w:line="360" w:lineRule="auto"/>
        <w:ind w:firstLine="709"/>
        <w:jc w:val="both"/>
        <w:rPr>
          <w:color w:val="000000"/>
          <w:sz w:val="28"/>
          <w:szCs w:val="28"/>
        </w:rPr>
      </w:pPr>
    </w:p>
    <w:p w:rsidR="00A65C37" w:rsidRPr="004A56A9" w:rsidRDefault="00A65C37" w:rsidP="004A56A9">
      <w:pPr>
        <w:spacing w:line="360" w:lineRule="auto"/>
        <w:ind w:firstLine="709"/>
        <w:jc w:val="both"/>
        <w:rPr>
          <w:color w:val="000000"/>
          <w:sz w:val="28"/>
          <w:szCs w:val="28"/>
        </w:rPr>
      </w:pPr>
      <w:r w:rsidRPr="004A56A9">
        <w:rPr>
          <w:color w:val="000000"/>
          <w:sz w:val="28"/>
          <w:szCs w:val="28"/>
        </w:rPr>
        <w:t xml:space="preserve">где: </w:t>
      </w:r>
      <w:r w:rsidR="000143AA">
        <w:rPr>
          <w:color w:val="000000"/>
          <w:sz w:val="28"/>
          <w:szCs w:val="28"/>
        </w:rPr>
        <w:pict>
          <v:shape id="_x0000_i1069" type="#_x0000_t75" style="width:70.5pt;height:17.25pt">
            <v:imagedata r:id="rId46" o:title=""/>
          </v:shape>
        </w:pict>
      </w:r>
      <w:r w:rsidRPr="004A56A9">
        <w:rPr>
          <w:color w:val="000000"/>
          <w:sz w:val="28"/>
          <w:szCs w:val="28"/>
        </w:rPr>
        <w:t xml:space="preserve"> - среднегодовая стоимость основных фондов в планируемом и отчетном периодах.</w:t>
      </w:r>
    </w:p>
    <w:p w:rsidR="00A65C37" w:rsidRPr="004A56A9" w:rsidRDefault="00A65C37" w:rsidP="004A56A9">
      <w:pPr>
        <w:spacing w:line="360" w:lineRule="auto"/>
        <w:ind w:firstLine="709"/>
        <w:jc w:val="both"/>
        <w:rPr>
          <w:color w:val="000000"/>
          <w:sz w:val="28"/>
          <w:szCs w:val="28"/>
        </w:rPr>
      </w:pPr>
      <w:r w:rsidRPr="004A56A9">
        <w:rPr>
          <w:color w:val="000000"/>
          <w:sz w:val="28"/>
          <w:szCs w:val="28"/>
        </w:rPr>
        <w:t>Далее определяется величина возможного уровня (уменьшения) объема товарооборота за счет следующих факторов:</w:t>
      </w:r>
    </w:p>
    <w:p w:rsidR="00A65C37" w:rsidRPr="004A56A9" w:rsidRDefault="00A65C37" w:rsidP="004A56A9">
      <w:pPr>
        <w:spacing w:line="360" w:lineRule="auto"/>
        <w:ind w:firstLine="709"/>
        <w:jc w:val="both"/>
        <w:rPr>
          <w:color w:val="000000"/>
          <w:sz w:val="28"/>
          <w:szCs w:val="28"/>
        </w:rPr>
      </w:pPr>
      <w:r w:rsidRPr="004A56A9">
        <w:rPr>
          <w:color w:val="000000"/>
          <w:sz w:val="28"/>
          <w:szCs w:val="28"/>
        </w:rPr>
        <w:t xml:space="preserve">- изменение уровня фондоотдачи ( </w:t>
      </w:r>
      <w:r w:rsidR="000143AA">
        <w:rPr>
          <w:color w:val="000000"/>
          <w:sz w:val="28"/>
          <w:szCs w:val="28"/>
        </w:rPr>
        <w:pict>
          <v:shape id="_x0000_i1070" type="#_x0000_t75" style="width:37.5pt;height:12pt">
            <v:imagedata r:id="rId47" o:title=""/>
          </v:shape>
        </w:pict>
      </w:r>
      <w:r w:rsidRPr="004A56A9">
        <w:rPr>
          <w:color w:val="000000"/>
          <w:sz w:val="28"/>
          <w:szCs w:val="28"/>
        </w:rPr>
        <w:t>);</w:t>
      </w:r>
    </w:p>
    <w:p w:rsidR="00A65C37" w:rsidRPr="004A56A9" w:rsidRDefault="00A65C37" w:rsidP="004A56A9">
      <w:pPr>
        <w:spacing w:line="360" w:lineRule="auto"/>
        <w:ind w:firstLine="709"/>
        <w:jc w:val="both"/>
        <w:rPr>
          <w:color w:val="000000"/>
          <w:sz w:val="28"/>
          <w:szCs w:val="28"/>
        </w:rPr>
      </w:pPr>
      <w:r w:rsidRPr="004A56A9">
        <w:rPr>
          <w:color w:val="000000"/>
          <w:sz w:val="28"/>
          <w:szCs w:val="28"/>
        </w:rPr>
        <w:t xml:space="preserve">- изменение стоимости используемых основных фондов ( </w:t>
      </w:r>
      <w:r w:rsidR="000143AA">
        <w:rPr>
          <w:color w:val="000000"/>
          <w:sz w:val="28"/>
          <w:szCs w:val="28"/>
        </w:rPr>
        <w:pict>
          <v:shape id="_x0000_i1071" type="#_x0000_t75" style="width:41.25pt;height:12pt">
            <v:imagedata r:id="rId48" o:title=""/>
          </v:shape>
        </w:pict>
      </w:r>
      <w:r w:rsidRPr="004A56A9">
        <w:rPr>
          <w:color w:val="000000"/>
          <w:sz w:val="28"/>
          <w:szCs w:val="28"/>
        </w:rPr>
        <w:t>)</w:t>
      </w:r>
      <w:r w:rsidR="00136A7F" w:rsidRPr="004A56A9">
        <w:rPr>
          <w:color w:val="000000"/>
          <w:sz w:val="28"/>
          <w:szCs w:val="28"/>
        </w:rPr>
        <w:t>.</w:t>
      </w:r>
    </w:p>
    <w:p w:rsidR="00136A7F" w:rsidRPr="004A56A9" w:rsidRDefault="00136A7F" w:rsidP="004A56A9">
      <w:pPr>
        <w:spacing w:line="360" w:lineRule="auto"/>
        <w:ind w:firstLine="709"/>
        <w:jc w:val="both"/>
        <w:rPr>
          <w:color w:val="000000"/>
          <w:sz w:val="28"/>
          <w:szCs w:val="28"/>
        </w:rPr>
      </w:pPr>
      <w:r w:rsidRPr="004A56A9">
        <w:rPr>
          <w:color w:val="000000"/>
          <w:sz w:val="28"/>
          <w:szCs w:val="28"/>
        </w:rPr>
        <w:t>Влияние факторов на изменение объема товарооборота можно определить, используя любой из следующих методов факторного анализа:</w:t>
      </w:r>
    </w:p>
    <w:p w:rsidR="00136A7F" w:rsidRDefault="00136A7F" w:rsidP="004A56A9">
      <w:pPr>
        <w:spacing w:line="360" w:lineRule="auto"/>
        <w:ind w:firstLine="709"/>
        <w:jc w:val="both"/>
        <w:rPr>
          <w:color w:val="000000"/>
          <w:sz w:val="28"/>
          <w:szCs w:val="28"/>
        </w:rPr>
      </w:pPr>
      <w:r w:rsidRPr="004A56A9">
        <w:rPr>
          <w:color w:val="000000"/>
          <w:sz w:val="28"/>
          <w:szCs w:val="28"/>
        </w:rPr>
        <w:t>1. При использовании индексного метода расчет выполняется по формулам:</w:t>
      </w:r>
    </w:p>
    <w:p w:rsidR="00DF4508" w:rsidRPr="004A56A9" w:rsidRDefault="00DF4508" w:rsidP="004A56A9">
      <w:pPr>
        <w:spacing w:line="360" w:lineRule="auto"/>
        <w:ind w:firstLine="709"/>
        <w:jc w:val="both"/>
        <w:rPr>
          <w:color w:val="000000"/>
          <w:sz w:val="28"/>
          <w:szCs w:val="28"/>
        </w:rPr>
      </w:pPr>
    </w:p>
    <w:p w:rsidR="00A47DA6" w:rsidRPr="004A56A9" w:rsidRDefault="000143AA" w:rsidP="004A56A9">
      <w:pPr>
        <w:spacing w:line="360" w:lineRule="auto"/>
        <w:ind w:firstLine="709"/>
        <w:jc w:val="both"/>
        <w:rPr>
          <w:color w:val="000000"/>
          <w:sz w:val="28"/>
          <w:szCs w:val="28"/>
        </w:rPr>
      </w:pPr>
      <w:r>
        <w:rPr>
          <w:color w:val="000000"/>
          <w:sz w:val="28"/>
          <w:szCs w:val="28"/>
        </w:rPr>
        <w:pict>
          <v:shape id="_x0000_i1072" type="#_x0000_t75" style="width:147.75pt;height:44.25pt">
            <v:imagedata r:id="rId49" o:title=""/>
          </v:shape>
        </w:pict>
      </w:r>
    </w:p>
    <w:p w:rsidR="003512D4" w:rsidRPr="004A56A9" w:rsidRDefault="003512D4" w:rsidP="004A56A9">
      <w:pPr>
        <w:spacing w:line="360" w:lineRule="auto"/>
        <w:ind w:firstLine="709"/>
        <w:jc w:val="both"/>
        <w:rPr>
          <w:color w:val="000000"/>
          <w:sz w:val="28"/>
          <w:szCs w:val="28"/>
        </w:rPr>
      </w:pPr>
      <w:r w:rsidRPr="004A56A9">
        <w:rPr>
          <w:color w:val="000000"/>
          <w:sz w:val="28"/>
          <w:szCs w:val="28"/>
        </w:rPr>
        <w:t>где:</w:t>
      </w:r>
      <w:r w:rsidR="004A56A9">
        <w:rPr>
          <w:color w:val="000000"/>
          <w:sz w:val="28"/>
          <w:szCs w:val="28"/>
        </w:rPr>
        <w:t xml:space="preserve"> </w:t>
      </w:r>
      <w:r w:rsidR="000143AA">
        <w:rPr>
          <w:color w:val="000000"/>
          <w:sz w:val="28"/>
          <w:szCs w:val="28"/>
        </w:rPr>
        <w:pict>
          <v:shape id="_x0000_i1073" type="#_x0000_t75" style="width:39pt;height:14.25pt">
            <v:imagedata r:id="rId50" o:title=""/>
          </v:shape>
        </w:pict>
      </w:r>
      <w:r w:rsidRPr="004A56A9">
        <w:rPr>
          <w:color w:val="000000"/>
          <w:sz w:val="28"/>
          <w:szCs w:val="28"/>
        </w:rPr>
        <w:t xml:space="preserve"> - изменение фондоотдачи в планируемом году по сравнению с отчетным, руб./руб.;</w:t>
      </w:r>
    </w:p>
    <w:p w:rsidR="003512D4" w:rsidRPr="004A56A9" w:rsidRDefault="000143AA" w:rsidP="004A56A9">
      <w:pPr>
        <w:spacing w:line="360" w:lineRule="auto"/>
        <w:ind w:firstLine="709"/>
        <w:jc w:val="both"/>
        <w:rPr>
          <w:color w:val="000000"/>
          <w:sz w:val="28"/>
          <w:szCs w:val="28"/>
        </w:rPr>
      </w:pPr>
      <w:r>
        <w:rPr>
          <w:color w:val="000000"/>
          <w:sz w:val="28"/>
          <w:szCs w:val="28"/>
        </w:rPr>
        <w:pict>
          <v:shape id="_x0000_i1074" type="#_x0000_t75" style="width:25.5pt;height:16.5pt" o:bullet="t">
            <v:imagedata r:id="rId51" o:title=""/>
          </v:shape>
        </w:pict>
      </w:r>
      <w:r w:rsidR="003512D4" w:rsidRPr="004A56A9">
        <w:rPr>
          <w:color w:val="000000"/>
          <w:sz w:val="28"/>
          <w:szCs w:val="28"/>
        </w:rPr>
        <w:t>- среднегодовая стоимость основных фондов в планируемом году, млн.руб.;</w:t>
      </w:r>
    </w:p>
    <w:p w:rsidR="003512D4" w:rsidRPr="004A56A9" w:rsidRDefault="000143AA" w:rsidP="004A56A9">
      <w:pPr>
        <w:spacing w:line="360" w:lineRule="auto"/>
        <w:ind w:firstLine="709"/>
        <w:jc w:val="both"/>
        <w:rPr>
          <w:color w:val="000000"/>
          <w:sz w:val="28"/>
          <w:szCs w:val="28"/>
        </w:rPr>
      </w:pPr>
      <w:r>
        <w:rPr>
          <w:color w:val="000000"/>
          <w:sz w:val="28"/>
          <w:szCs w:val="28"/>
        </w:rPr>
        <w:pict>
          <v:shape id="_x0000_i1075" type="#_x0000_t75" style="width:33pt;height:16.5pt">
            <v:imagedata r:id="rId52" o:title=""/>
          </v:shape>
        </w:pict>
      </w:r>
      <w:r w:rsidR="003512D4" w:rsidRPr="004A56A9">
        <w:rPr>
          <w:color w:val="000000"/>
          <w:sz w:val="28"/>
          <w:szCs w:val="28"/>
        </w:rPr>
        <w:t xml:space="preserve"> - изменение среднегодовой стоимости основных фондов в планируемом году по сравнению с отчетным, руб./руб.;</w:t>
      </w:r>
    </w:p>
    <w:p w:rsidR="003512D4" w:rsidRPr="004A56A9" w:rsidRDefault="000143AA" w:rsidP="004A56A9">
      <w:pPr>
        <w:spacing w:line="360" w:lineRule="auto"/>
        <w:ind w:firstLine="709"/>
        <w:jc w:val="both"/>
        <w:rPr>
          <w:color w:val="000000"/>
          <w:sz w:val="28"/>
          <w:szCs w:val="28"/>
        </w:rPr>
      </w:pPr>
      <w:r>
        <w:rPr>
          <w:color w:val="000000"/>
          <w:sz w:val="28"/>
          <w:szCs w:val="28"/>
        </w:rPr>
        <w:pict>
          <v:shape id="_x0000_i1076" type="#_x0000_t75" style="width:27.75pt;height:15pt">
            <v:imagedata r:id="rId53" o:title=""/>
          </v:shape>
        </w:pict>
      </w:r>
      <w:r w:rsidR="003512D4" w:rsidRPr="004A56A9">
        <w:rPr>
          <w:color w:val="000000"/>
          <w:sz w:val="28"/>
          <w:szCs w:val="28"/>
        </w:rPr>
        <w:t xml:space="preserve"> - фондоотдача в отчетном году, руб./руб.</w:t>
      </w:r>
    </w:p>
    <w:p w:rsidR="00136A7F" w:rsidRDefault="00136A7F" w:rsidP="004A56A9">
      <w:pPr>
        <w:spacing w:line="360" w:lineRule="auto"/>
        <w:ind w:firstLine="709"/>
        <w:jc w:val="both"/>
        <w:rPr>
          <w:color w:val="000000"/>
          <w:sz w:val="28"/>
          <w:szCs w:val="28"/>
        </w:rPr>
      </w:pPr>
      <w:r w:rsidRPr="004A56A9">
        <w:rPr>
          <w:color w:val="000000"/>
          <w:sz w:val="28"/>
          <w:szCs w:val="28"/>
        </w:rPr>
        <w:t>По этим формулам рассчитывают изменения объема товарооборота в абсолютном выражении. В случае, если они имеют положительное значение, определяют доли изменения объема товарооборота, обусловленные изменением фондоотдачи и среднегодовой стоимости основных фондов, по формулам:</w:t>
      </w:r>
    </w:p>
    <w:p w:rsidR="00DF4508" w:rsidRPr="004A56A9" w:rsidRDefault="00DF4508" w:rsidP="004A56A9">
      <w:pPr>
        <w:spacing w:line="360" w:lineRule="auto"/>
        <w:ind w:firstLine="709"/>
        <w:jc w:val="both"/>
        <w:rPr>
          <w:color w:val="000000"/>
          <w:sz w:val="28"/>
          <w:szCs w:val="28"/>
        </w:rPr>
      </w:pPr>
    </w:p>
    <w:p w:rsidR="00136A7F" w:rsidRDefault="000143AA" w:rsidP="004A56A9">
      <w:pPr>
        <w:spacing w:line="360" w:lineRule="auto"/>
        <w:ind w:firstLine="709"/>
        <w:jc w:val="both"/>
        <w:rPr>
          <w:color w:val="000000"/>
          <w:sz w:val="28"/>
          <w:szCs w:val="28"/>
        </w:rPr>
      </w:pPr>
      <w:r>
        <w:rPr>
          <w:color w:val="000000"/>
          <w:sz w:val="28"/>
          <w:szCs w:val="28"/>
        </w:rPr>
        <w:pict>
          <v:shape id="_x0000_i1077" type="#_x0000_t75" style="width:159.75pt;height:73.5pt">
            <v:imagedata r:id="rId54" o:title=""/>
          </v:shape>
        </w:pict>
      </w:r>
    </w:p>
    <w:p w:rsidR="00DF4508" w:rsidRPr="004A56A9" w:rsidRDefault="00DF4508" w:rsidP="004A56A9">
      <w:pPr>
        <w:spacing w:line="360" w:lineRule="auto"/>
        <w:ind w:firstLine="709"/>
        <w:jc w:val="both"/>
        <w:rPr>
          <w:color w:val="000000"/>
          <w:sz w:val="28"/>
          <w:szCs w:val="28"/>
        </w:rPr>
      </w:pPr>
    </w:p>
    <w:p w:rsidR="00A47DA6" w:rsidRPr="004A56A9" w:rsidRDefault="000143AA" w:rsidP="004A56A9">
      <w:pPr>
        <w:spacing w:line="360" w:lineRule="auto"/>
        <w:ind w:firstLine="709"/>
        <w:jc w:val="both"/>
        <w:rPr>
          <w:color w:val="000000"/>
          <w:sz w:val="28"/>
          <w:szCs w:val="28"/>
        </w:rPr>
      </w:pPr>
      <w:r>
        <w:rPr>
          <w:color w:val="000000"/>
          <w:sz w:val="28"/>
          <w:szCs w:val="28"/>
        </w:rPr>
        <w:pict>
          <v:shape id="_x0000_i1078" type="#_x0000_t75" style="width:86.25pt;height:12pt">
            <v:imagedata r:id="rId55" o:title=""/>
          </v:shape>
        </w:pict>
      </w:r>
      <w:r w:rsidR="003512D4" w:rsidRPr="004A56A9">
        <w:rPr>
          <w:color w:val="000000"/>
          <w:sz w:val="28"/>
          <w:szCs w:val="28"/>
        </w:rPr>
        <w:t>- доли изменения объема товарооборота, обусловленные изменением фондоотдачи и стоимости основных фондов.</w:t>
      </w:r>
    </w:p>
    <w:p w:rsidR="003512D4" w:rsidRPr="004A56A9" w:rsidRDefault="003512D4" w:rsidP="004A56A9">
      <w:pPr>
        <w:spacing w:line="360" w:lineRule="auto"/>
        <w:ind w:firstLine="709"/>
        <w:jc w:val="both"/>
        <w:rPr>
          <w:color w:val="000000"/>
          <w:sz w:val="28"/>
          <w:szCs w:val="28"/>
        </w:rPr>
      </w:pPr>
    </w:p>
    <w:p w:rsidR="004A56A9" w:rsidRPr="00DF4508" w:rsidRDefault="00DF4508" w:rsidP="00DF4508">
      <w:pPr>
        <w:spacing w:line="360" w:lineRule="auto"/>
        <w:ind w:firstLine="709"/>
        <w:jc w:val="center"/>
        <w:rPr>
          <w:b/>
          <w:bCs/>
          <w:color w:val="000000"/>
          <w:sz w:val="28"/>
          <w:szCs w:val="28"/>
        </w:rPr>
      </w:pPr>
      <w:r>
        <w:rPr>
          <w:color w:val="000000"/>
          <w:sz w:val="28"/>
          <w:szCs w:val="28"/>
        </w:rPr>
        <w:br w:type="page"/>
      </w:r>
      <w:r w:rsidR="004F049D" w:rsidRPr="00DF4508">
        <w:rPr>
          <w:b/>
          <w:bCs/>
          <w:color w:val="000000"/>
          <w:sz w:val="28"/>
          <w:szCs w:val="28"/>
        </w:rPr>
        <w:t xml:space="preserve">ГЛАВА </w:t>
      </w:r>
      <w:r w:rsidR="004F049D" w:rsidRPr="00DF4508">
        <w:rPr>
          <w:b/>
          <w:bCs/>
          <w:color w:val="000000"/>
          <w:sz w:val="28"/>
          <w:szCs w:val="28"/>
          <w:lang w:val="en-US"/>
        </w:rPr>
        <w:t>V</w:t>
      </w:r>
      <w:r w:rsidR="004F049D" w:rsidRPr="00DF4508">
        <w:rPr>
          <w:b/>
          <w:bCs/>
          <w:color w:val="000000"/>
          <w:sz w:val="28"/>
          <w:szCs w:val="28"/>
        </w:rPr>
        <w:t xml:space="preserve"> Расчет показателей эффективности использования товарных</w:t>
      </w:r>
      <w:r w:rsidR="004A56A9" w:rsidRPr="00DF4508">
        <w:rPr>
          <w:b/>
          <w:bCs/>
          <w:color w:val="000000"/>
          <w:sz w:val="28"/>
          <w:szCs w:val="28"/>
        </w:rPr>
        <w:t xml:space="preserve"> </w:t>
      </w:r>
      <w:r w:rsidR="004F049D" w:rsidRPr="00DF4508">
        <w:rPr>
          <w:b/>
          <w:bCs/>
          <w:color w:val="000000"/>
          <w:sz w:val="28"/>
          <w:szCs w:val="28"/>
        </w:rPr>
        <w:t>запасов</w:t>
      </w:r>
      <w:r w:rsidR="00B849F7" w:rsidRPr="00DF4508">
        <w:rPr>
          <w:b/>
          <w:bCs/>
          <w:color w:val="000000"/>
          <w:sz w:val="28"/>
          <w:szCs w:val="28"/>
        </w:rPr>
        <w:t xml:space="preserve"> (</w:t>
      </w:r>
      <w:r w:rsidR="00B849F7" w:rsidRPr="00DF4508">
        <w:rPr>
          <w:b/>
          <w:bCs/>
          <w:color w:val="000000"/>
          <w:sz w:val="28"/>
          <w:szCs w:val="28"/>
          <w:lang w:val="en-US"/>
        </w:rPr>
        <w:t>t</w:t>
      </w:r>
      <w:r w:rsidRPr="00DF4508">
        <w:rPr>
          <w:b/>
          <w:bCs/>
          <w:color w:val="000000"/>
          <w:sz w:val="28"/>
          <w:szCs w:val="28"/>
        </w:rPr>
        <w:t>)</w:t>
      </w:r>
    </w:p>
    <w:p w:rsidR="00DF4508" w:rsidRDefault="00DF4508" w:rsidP="004A56A9">
      <w:pPr>
        <w:spacing w:line="360" w:lineRule="auto"/>
        <w:ind w:firstLine="709"/>
        <w:jc w:val="both"/>
        <w:rPr>
          <w:color w:val="000000"/>
          <w:sz w:val="28"/>
          <w:szCs w:val="28"/>
        </w:rPr>
      </w:pPr>
    </w:p>
    <w:p w:rsidR="00A81D69" w:rsidRPr="004A56A9" w:rsidRDefault="00A81D69" w:rsidP="004A56A9">
      <w:pPr>
        <w:spacing w:line="360" w:lineRule="auto"/>
        <w:ind w:firstLine="709"/>
        <w:jc w:val="both"/>
        <w:rPr>
          <w:color w:val="000000"/>
          <w:sz w:val="28"/>
          <w:szCs w:val="28"/>
        </w:rPr>
      </w:pPr>
      <w:r w:rsidRPr="004A56A9">
        <w:rPr>
          <w:color w:val="000000"/>
          <w:sz w:val="28"/>
          <w:szCs w:val="28"/>
        </w:rPr>
        <w:t>Предприятия по-разному организуют процесс разработки необходимой величины товарных запасов. Однако у них и</w:t>
      </w:r>
      <w:r w:rsidR="004A56A9">
        <w:rPr>
          <w:color w:val="000000"/>
          <w:sz w:val="28"/>
          <w:szCs w:val="28"/>
        </w:rPr>
        <w:t xml:space="preserve"> </w:t>
      </w:r>
      <w:r w:rsidRPr="004A56A9">
        <w:rPr>
          <w:color w:val="000000"/>
          <w:sz w:val="28"/>
          <w:szCs w:val="28"/>
        </w:rPr>
        <w:t>много общего. Организация планирования в большинстве случаев начинается с установления рекомендуемой (необходимой) величины товарных запасов в днях и сумме по товарным группам.</w:t>
      </w:r>
    </w:p>
    <w:p w:rsidR="004A56A9" w:rsidRDefault="002525DF" w:rsidP="004A56A9">
      <w:pPr>
        <w:spacing w:line="360" w:lineRule="auto"/>
        <w:ind w:firstLine="709"/>
        <w:jc w:val="both"/>
        <w:rPr>
          <w:color w:val="000000"/>
          <w:sz w:val="28"/>
          <w:szCs w:val="28"/>
        </w:rPr>
      </w:pPr>
      <w:r w:rsidRPr="004A56A9">
        <w:rPr>
          <w:color w:val="000000"/>
          <w:sz w:val="28"/>
          <w:szCs w:val="28"/>
        </w:rPr>
        <w:t>Одним из условий достижения высоких конечных результатов от торговой деятельности предприятия и повышения ее эффективности является постоянное продуманное формирование товарных запасов и умелое управление ими. Товарные запасы являются одной из важнейших составляющих коммерческой деятельности торгового предприятия и занимают значительный удельный вес в структуре его оборотных средств.</w:t>
      </w:r>
    </w:p>
    <w:p w:rsidR="00A81D69" w:rsidRPr="004A56A9" w:rsidRDefault="00A81D69" w:rsidP="004A56A9">
      <w:pPr>
        <w:spacing w:line="360" w:lineRule="auto"/>
        <w:ind w:firstLine="709"/>
        <w:jc w:val="both"/>
        <w:rPr>
          <w:color w:val="000000"/>
          <w:sz w:val="28"/>
          <w:szCs w:val="28"/>
        </w:rPr>
      </w:pPr>
      <w:r w:rsidRPr="004A56A9">
        <w:rPr>
          <w:color w:val="000000"/>
          <w:sz w:val="28"/>
          <w:szCs w:val="28"/>
        </w:rPr>
        <w:t>В целом, рекомендуемый размер запасов устанавливаются путем суммирования рекомендуемой суммы товарных запасов по всему предприятию</w:t>
      </w:r>
      <w:r w:rsidR="008E59F2" w:rsidRPr="004A56A9">
        <w:rPr>
          <w:color w:val="000000"/>
          <w:sz w:val="28"/>
          <w:szCs w:val="28"/>
        </w:rPr>
        <w:t>.</w:t>
      </w:r>
    </w:p>
    <w:p w:rsidR="008E59F2" w:rsidRPr="004A56A9" w:rsidRDefault="008E59F2" w:rsidP="004A56A9">
      <w:pPr>
        <w:spacing w:line="360" w:lineRule="auto"/>
        <w:ind w:firstLine="709"/>
        <w:jc w:val="both"/>
        <w:rPr>
          <w:color w:val="000000"/>
          <w:sz w:val="28"/>
          <w:szCs w:val="28"/>
        </w:rPr>
      </w:pPr>
      <w:r w:rsidRPr="004A56A9">
        <w:rPr>
          <w:color w:val="000000"/>
          <w:sz w:val="28"/>
          <w:szCs w:val="28"/>
        </w:rPr>
        <w:t>На основе обобщения практического опыта предлагается необходимым величину товарных запасов устанавливать по такой схеме: на первом этапе обосновать необходимую величину запасов (в днях и сумме) по товарным группам, на втором этапе устанавливать их величину по предприятию; на завершающем этапе рассчитывать необходимую величину товарных запасов в целом по предприятию.</w:t>
      </w:r>
    </w:p>
    <w:p w:rsidR="002525DF" w:rsidRPr="004A56A9" w:rsidRDefault="002525DF" w:rsidP="004A56A9">
      <w:pPr>
        <w:spacing w:line="360" w:lineRule="auto"/>
        <w:ind w:firstLine="709"/>
        <w:jc w:val="both"/>
        <w:rPr>
          <w:color w:val="000000"/>
          <w:sz w:val="28"/>
          <w:szCs w:val="28"/>
        </w:rPr>
      </w:pPr>
      <w:r w:rsidRPr="004A56A9">
        <w:rPr>
          <w:color w:val="000000"/>
          <w:sz w:val="28"/>
          <w:szCs w:val="28"/>
        </w:rPr>
        <w:t>Оценка эффективности использования оборотных средств, вложенных в товарные запасы, включает расчет показателей для планируемого и отчетного периодов:</w:t>
      </w:r>
    </w:p>
    <w:p w:rsidR="00B849F7" w:rsidRPr="004A56A9" w:rsidRDefault="002525DF" w:rsidP="004A56A9">
      <w:pPr>
        <w:numPr>
          <w:ilvl w:val="1"/>
          <w:numId w:val="3"/>
        </w:numPr>
        <w:spacing w:line="360" w:lineRule="auto"/>
        <w:ind w:left="0" w:firstLine="709"/>
        <w:jc w:val="both"/>
        <w:rPr>
          <w:color w:val="000000"/>
          <w:sz w:val="28"/>
          <w:szCs w:val="28"/>
        </w:rPr>
      </w:pPr>
      <w:r w:rsidRPr="004A56A9">
        <w:rPr>
          <w:color w:val="000000"/>
          <w:sz w:val="28"/>
          <w:szCs w:val="28"/>
        </w:rPr>
        <w:t>Продолжительность оборота товарных запасов</w:t>
      </w:r>
    </w:p>
    <w:p w:rsidR="00C40227" w:rsidRDefault="00C40227" w:rsidP="004A56A9">
      <w:pPr>
        <w:spacing w:line="360" w:lineRule="auto"/>
        <w:ind w:firstLine="709"/>
        <w:jc w:val="both"/>
        <w:rPr>
          <w:color w:val="000000"/>
          <w:sz w:val="28"/>
          <w:szCs w:val="28"/>
        </w:rPr>
      </w:pPr>
    </w:p>
    <w:p w:rsidR="00C40227" w:rsidRPr="00A57793" w:rsidRDefault="000143AA" w:rsidP="00C40227">
      <w:pPr>
        <w:jc w:val="center"/>
        <w:rPr>
          <w:i/>
          <w:iCs/>
          <w:sz w:val="28"/>
          <w:szCs w:val="28"/>
          <w:u w:val="single"/>
        </w:rPr>
      </w:pPr>
      <w:r>
        <w:rPr>
          <w:noProof/>
        </w:rPr>
        <w:pict>
          <v:line id="_x0000_s1035" style="position:absolute;left:0;text-align:left;z-index:251666944" from="225pt,.05pt" to="234pt,.05pt"/>
        </w:pict>
      </w:r>
      <w:r w:rsidR="00C40227" w:rsidRPr="00A57793">
        <w:rPr>
          <w:i/>
          <w:iCs/>
          <w:sz w:val="28"/>
          <w:szCs w:val="28"/>
          <w:lang w:val="en-US"/>
        </w:rPr>
        <w:t>t</w:t>
      </w:r>
      <w:r w:rsidR="00C40227" w:rsidRPr="00A57793">
        <w:rPr>
          <w:i/>
          <w:iCs/>
          <w:sz w:val="28"/>
          <w:szCs w:val="28"/>
        </w:rPr>
        <w:t xml:space="preserve"> = </w:t>
      </w:r>
      <w:r w:rsidR="00C40227" w:rsidRPr="00A57793">
        <w:rPr>
          <w:i/>
          <w:iCs/>
          <w:sz w:val="28"/>
          <w:szCs w:val="28"/>
          <w:u w:val="single"/>
        </w:rPr>
        <w:t>ТЗ * Д ,</w:t>
      </w:r>
    </w:p>
    <w:p w:rsidR="00C40227" w:rsidRPr="00A57793" w:rsidRDefault="00C40227" w:rsidP="00C40227">
      <w:pPr>
        <w:jc w:val="center"/>
        <w:rPr>
          <w:i/>
          <w:iCs/>
          <w:sz w:val="28"/>
          <w:szCs w:val="28"/>
        </w:rPr>
      </w:pPr>
      <w:r w:rsidRPr="00A57793">
        <w:rPr>
          <w:i/>
          <w:iCs/>
          <w:sz w:val="28"/>
          <w:szCs w:val="28"/>
        </w:rPr>
        <w:t xml:space="preserve">        О</w:t>
      </w:r>
    </w:p>
    <w:p w:rsidR="00C40227" w:rsidRDefault="00C40227" w:rsidP="004A56A9">
      <w:pPr>
        <w:spacing w:line="360" w:lineRule="auto"/>
        <w:ind w:firstLine="709"/>
        <w:jc w:val="both"/>
        <w:rPr>
          <w:color w:val="000000"/>
          <w:sz w:val="28"/>
          <w:szCs w:val="28"/>
        </w:rPr>
      </w:pPr>
    </w:p>
    <w:p w:rsidR="004A56A9" w:rsidRDefault="000143AA" w:rsidP="004A56A9">
      <w:pPr>
        <w:spacing w:line="360" w:lineRule="auto"/>
        <w:ind w:firstLine="709"/>
        <w:jc w:val="both"/>
        <w:rPr>
          <w:color w:val="000000"/>
          <w:sz w:val="28"/>
          <w:szCs w:val="28"/>
        </w:rPr>
      </w:pPr>
      <w:r>
        <w:rPr>
          <w:noProof/>
        </w:rPr>
        <w:pict>
          <v:line id="_x0000_s1036" style="position:absolute;left:0;text-align:left;z-index:251667968" from="60pt,0" to="78pt,0"/>
        </w:pict>
      </w:r>
      <w:r w:rsidR="00122390" w:rsidRPr="004A56A9">
        <w:rPr>
          <w:color w:val="000000"/>
          <w:sz w:val="28"/>
          <w:szCs w:val="28"/>
        </w:rPr>
        <w:t xml:space="preserve">где ТЗ – средний размер </w:t>
      </w:r>
      <w:r w:rsidR="0076702E" w:rsidRPr="004A56A9">
        <w:rPr>
          <w:color w:val="000000"/>
          <w:sz w:val="28"/>
          <w:szCs w:val="28"/>
        </w:rPr>
        <w:t>оборотных средств торговой организации, инвестированных в товарные запасы, млн. руб.,</w:t>
      </w:r>
    </w:p>
    <w:p w:rsidR="0076702E" w:rsidRPr="004A56A9" w:rsidRDefault="0076702E" w:rsidP="004A56A9">
      <w:pPr>
        <w:spacing w:line="360" w:lineRule="auto"/>
        <w:ind w:firstLine="709"/>
        <w:jc w:val="both"/>
        <w:rPr>
          <w:color w:val="000000"/>
          <w:sz w:val="28"/>
          <w:szCs w:val="28"/>
        </w:rPr>
      </w:pPr>
      <w:r w:rsidRPr="004A56A9">
        <w:rPr>
          <w:color w:val="000000"/>
          <w:sz w:val="28"/>
          <w:szCs w:val="28"/>
        </w:rPr>
        <w:t>Д – период, за который определяется оборачиваемость запасов (360дней);</w:t>
      </w:r>
    </w:p>
    <w:p w:rsidR="004A56A9" w:rsidRDefault="0076702E" w:rsidP="004A56A9">
      <w:pPr>
        <w:spacing w:line="360" w:lineRule="auto"/>
        <w:ind w:firstLine="709"/>
        <w:jc w:val="both"/>
        <w:rPr>
          <w:color w:val="000000"/>
          <w:sz w:val="28"/>
          <w:szCs w:val="28"/>
        </w:rPr>
      </w:pPr>
      <w:r w:rsidRPr="004A56A9">
        <w:rPr>
          <w:color w:val="000000"/>
          <w:sz w:val="28"/>
          <w:szCs w:val="28"/>
        </w:rPr>
        <w:t>О – выручка от реализации товаров за анализируемый период</w:t>
      </w:r>
      <w:r w:rsidR="00DA5376" w:rsidRPr="004A56A9">
        <w:rPr>
          <w:color w:val="000000"/>
          <w:sz w:val="28"/>
          <w:szCs w:val="28"/>
        </w:rPr>
        <w:t xml:space="preserve"> (товарооборот), млн. руб.</w:t>
      </w:r>
    </w:p>
    <w:p w:rsidR="004A56A9" w:rsidRDefault="008E59F2" w:rsidP="004A56A9">
      <w:pPr>
        <w:spacing w:line="360" w:lineRule="auto"/>
        <w:ind w:firstLine="709"/>
        <w:jc w:val="both"/>
        <w:rPr>
          <w:color w:val="000000"/>
          <w:sz w:val="28"/>
          <w:szCs w:val="28"/>
        </w:rPr>
      </w:pPr>
      <w:r w:rsidRPr="004A56A9">
        <w:rPr>
          <w:color w:val="000000"/>
          <w:sz w:val="28"/>
          <w:szCs w:val="28"/>
        </w:rPr>
        <w:t>2. Коэффициент оборачиваемости товарных запасов (Коб):</w:t>
      </w:r>
    </w:p>
    <w:p w:rsidR="00C40227" w:rsidRDefault="00C40227" w:rsidP="004A56A9">
      <w:pPr>
        <w:spacing w:line="360" w:lineRule="auto"/>
        <w:ind w:firstLine="709"/>
        <w:jc w:val="both"/>
        <w:rPr>
          <w:color w:val="000000"/>
          <w:sz w:val="28"/>
          <w:szCs w:val="28"/>
        </w:rPr>
      </w:pPr>
    </w:p>
    <w:p w:rsidR="00C40227" w:rsidRPr="00A57793" w:rsidRDefault="00C40227" w:rsidP="00C40227">
      <w:pPr>
        <w:tabs>
          <w:tab w:val="left" w:pos="210"/>
          <w:tab w:val="center" w:pos="4677"/>
        </w:tabs>
        <w:rPr>
          <w:i/>
          <w:iCs/>
          <w:sz w:val="28"/>
          <w:szCs w:val="28"/>
          <w:u w:val="single"/>
        </w:rPr>
      </w:pPr>
      <w:r>
        <w:rPr>
          <w:i/>
          <w:iCs/>
          <w:sz w:val="28"/>
          <w:szCs w:val="28"/>
        </w:rPr>
        <w:tab/>
      </w:r>
      <w:r>
        <w:rPr>
          <w:i/>
          <w:iCs/>
          <w:sz w:val="28"/>
          <w:szCs w:val="28"/>
        </w:rPr>
        <w:tab/>
      </w:r>
      <w:r w:rsidRPr="00A57793">
        <w:rPr>
          <w:i/>
          <w:iCs/>
          <w:sz w:val="28"/>
          <w:szCs w:val="28"/>
        </w:rPr>
        <w:t xml:space="preserve">             </w:t>
      </w:r>
      <w:r w:rsidRPr="00A57793">
        <w:rPr>
          <w:i/>
          <w:iCs/>
          <w:sz w:val="28"/>
          <w:szCs w:val="28"/>
          <w:u w:val="single"/>
        </w:rPr>
        <w:t xml:space="preserve">О </w:t>
      </w:r>
      <w:r w:rsidRPr="00A57793">
        <w:rPr>
          <w:i/>
          <w:iCs/>
          <w:sz w:val="28"/>
          <w:szCs w:val="28"/>
        </w:rPr>
        <w:t xml:space="preserve">                    </w:t>
      </w:r>
      <w:r w:rsidRPr="00A57793">
        <w:rPr>
          <w:i/>
          <w:iCs/>
          <w:sz w:val="28"/>
          <w:szCs w:val="28"/>
          <w:u w:val="single"/>
        </w:rPr>
        <w:t>Д</w:t>
      </w:r>
    </w:p>
    <w:p w:rsidR="00C40227" w:rsidRPr="00A57793" w:rsidRDefault="000143AA" w:rsidP="00C40227">
      <w:pPr>
        <w:spacing w:line="360" w:lineRule="auto"/>
        <w:jc w:val="center"/>
        <w:rPr>
          <w:i/>
          <w:iCs/>
          <w:sz w:val="28"/>
          <w:szCs w:val="28"/>
        </w:rPr>
      </w:pPr>
      <w:r>
        <w:rPr>
          <w:noProof/>
        </w:rPr>
        <w:pict>
          <v:line id="_x0000_s1037" style="position:absolute;left:0;text-align:left;flip:y;z-index:251668992" from="54pt,7.65pt" to="63pt,7.65pt"/>
        </w:pict>
      </w:r>
      <w:r w:rsidR="00C40227" w:rsidRPr="00A57793">
        <w:rPr>
          <w:i/>
          <w:iCs/>
          <w:sz w:val="28"/>
          <w:szCs w:val="28"/>
        </w:rPr>
        <w:t>К</w:t>
      </w:r>
      <w:r w:rsidR="00C40227" w:rsidRPr="00A57793">
        <w:rPr>
          <w:i/>
          <w:iCs/>
          <w:sz w:val="28"/>
          <w:szCs w:val="28"/>
          <w:vertAlign w:val="subscript"/>
        </w:rPr>
        <w:t>об</w:t>
      </w:r>
      <w:r w:rsidR="00C40227" w:rsidRPr="00A57793">
        <w:rPr>
          <w:i/>
          <w:iCs/>
          <w:sz w:val="28"/>
          <w:szCs w:val="28"/>
        </w:rPr>
        <w:t xml:space="preserve">  =  ТЗ   или  К</w:t>
      </w:r>
      <w:r w:rsidR="00C40227" w:rsidRPr="00A57793">
        <w:rPr>
          <w:i/>
          <w:iCs/>
          <w:sz w:val="28"/>
          <w:szCs w:val="28"/>
          <w:vertAlign w:val="subscript"/>
        </w:rPr>
        <w:t xml:space="preserve">об </w:t>
      </w:r>
      <w:r w:rsidR="00C40227" w:rsidRPr="00A57793">
        <w:rPr>
          <w:i/>
          <w:iCs/>
          <w:sz w:val="28"/>
          <w:szCs w:val="28"/>
        </w:rPr>
        <w:t xml:space="preserve">= </w:t>
      </w:r>
      <w:r w:rsidR="00C40227" w:rsidRPr="00A57793">
        <w:rPr>
          <w:i/>
          <w:iCs/>
          <w:sz w:val="28"/>
          <w:szCs w:val="28"/>
          <w:lang w:val="en-US"/>
        </w:rPr>
        <w:t>t</w:t>
      </w:r>
    </w:p>
    <w:p w:rsidR="00C40227" w:rsidRDefault="00C40227" w:rsidP="004A56A9">
      <w:pPr>
        <w:spacing w:line="360" w:lineRule="auto"/>
        <w:ind w:firstLine="709"/>
        <w:jc w:val="both"/>
        <w:rPr>
          <w:color w:val="000000"/>
          <w:sz w:val="28"/>
          <w:szCs w:val="28"/>
        </w:rPr>
      </w:pPr>
    </w:p>
    <w:p w:rsidR="004A56A9" w:rsidRDefault="004C209F" w:rsidP="004A56A9">
      <w:pPr>
        <w:spacing w:line="360" w:lineRule="auto"/>
        <w:ind w:firstLine="709"/>
        <w:jc w:val="both"/>
        <w:rPr>
          <w:color w:val="000000"/>
          <w:sz w:val="28"/>
          <w:szCs w:val="28"/>
        </w:rPr>
      </w:pPr>
      <w:r w:rsidRPr="004A56A9">
        <w:rPr>
          <w:color w:val="000000"/>
          <w:sz w:val="28"/>
          <w:szCs w:val="28"/>
        </w:rPr>
        <w:t>где: ТЗ – средний размер оборотных средств торговой организации, инвестированных в товарные запасы, млн. руб.,</w:t>
      </w:r>
    </w:p>
    <w:p w:rsidR="004C209F" w:rsidRPr="004A56A9" w:rsidRDefault="004C209F" w:rsidP="004A56A9">
      <w:pPr>
        <w:spacing w:line="360" w:lineRule="auto"/>
        <w:ind w:firstLine="709"/>
        <w:jc w:val="both"/>
        <w:rPr>
          <w:color w:val="000000"/>
          <w:sz w:val="28"/>
          <w:szCs w:val="28"/>
        </w:rPr>
      </w:pPr>
      <w:r w:rsidRPr="004A56A9">
        <w:rPr>
          <w:color w:val="000000"/>
          <w:sz w:val="28"/>
          <w:szCs w:val="28"/>
        </w:rPr>
        <w:t>Д – период, за который определяется оборачиваемость запасов (360дней);</w:t>
      </w:r>
    </w:p>
    <w:p w:rsidR="004A56A9" w:rsidRDefault="004C209F" w:rsidP="004A56A9">
      <w:pPr>
        <w:spacing w:line="360" w:lineRule="auto"/>
        <w:ind w:firstLine="709"/>
        <w:jc w:val="both"/>
        <w:rPr>
          <w:color w:val="000000"/>
          <w:sz w:val="28"/>
          <w:szCs w:val="28"/>
        </w:rPr>
      </w:pPr>
      <w:r w:rsidRPr="004A56A9">
        <w:rPr>
          <w:color w:val="000000"/>
          <w:sz w:val="28"/>
          <w:szCs w:val="28"/>
        </w:rPr>
        <w:t>О – выручка от реализации товаров за анализируемый период (товарооборот), млн. руб.,</w:t>
      </w:r>
    </w:p>
    <w:p w:rsidR="004C209F" w:rsidRPr="004A56A9" w:rsidRDefault="004C209F" w:rsidP="004A56A9">
      <w:pPr>
        <w:spacing w:line="360" w:lineRule="auto"/>
        <w:ind w:firstLine="709"/>
        <w:jc w:val="both"/>
        <w:rPr>
          <w:color w:val="000000"/>
          <w:sz w:val="28"/>
          <w:szCs w:val="28"/>
        </w:rPr>
      </w:pPr>
      <w:r w:rsidRPr="004A56A9">
        <w:rPr>
          <w:color w:val="000000"/>
          <w:sz w:val="28"/>
          <w:szCs w:val="28"/>
          <w:lang w:val="en-US"/>
        </w:rPr>
        <w:t>t</w:t>
      </w:r>
      <w:r w:rsidRPr="004A56A9">
        <w:rPr>
          <w:color w:val="000000"/>
          <w:sz w:val="28"/>
          <w:szCs w:val="28"/>
        </w:rPr>
        <w:t xml:space="preserve"> – </w:t>
      </w:r>
      <w:r w:rsidR="00CF6409" w:rsidRPr="004A56A9">
        <w:rPr>
          <w:color w:val="000000"/>
          <w:sz w:val="28"/>
          <w:szCs w:val="28"/>
        </w:rPr>
        <w:t>продолжительность оборота товарных</w:t>
      </w:r>
      <w:r w:rsidRPr="004A56A9">
        <w:rPr>
          <w:color w:val="000000"/>
          <w:sz w:val="28"/>
          <w:szCs w:val="28"/>
        </w:rPr>
        <w:t xml:space="preserve"> </w:t>
      </w:r>
      <w:r w:rsidR="00CF6409" w:rsidRPr="004A56A9">
        <w:rPr>
          <w:color w:val="000000"/>
          <w:sz w:val="28"/>
          <w:szCs w:val="28"/>
        </w:rPr>
        <w:t>запасов</w:t>
      </w:r>
      <w:r w:rsidRPr="004A56A9">
        <w:rPr>
          <w:color w:val="000000"/>
          <w:sz w:val="28"/>
          <w:szCs w:val="28"/>
        </w:rPr>
        <w:t>.</w:t>
      </w:r>
    </w:p>
    <w:p w:rsidR="004C209F" w:rsidRPr="004A56A9" w:rsidRDefault="004C209F" w:rsidP="004A56A9">
      <w:pPr>
        <w:spacing w:line="360" w:lineRule="auto"/>
        <w:ind w:firstLine="709"/>
        <w:jc w:val="both"/>
        <w:rPr>
          <w:color w:val="000000"/>
          <w:sz w:val="28"/>
          <w:szCs w:val="28"/>
        </w:rPr>
      </w:pPr>
      <w:r w:rsidRPr="004A56A9">
        <w:rPr>
          <w:color w:val="000000"/>
          <w:sz w:val="28"/>
          <w:szCs w:val="28"/>
        </w:rPr>
        <w:t>Рост коэффициента оборачиваемости (товарооборачиваемости)</w:t>
      </w:r>
      <w:r w:rsidR="004A56A9">
        <w:rPr>
          <w:color w:val="000000"/>
          <w:sz w:val="28"/>
          <w:szCs w:val="28"/>
        </w:rPr>
        <w:t xml:space="preserve"> </w:t>
      </w:r>
      <w:r w:rsidRPr="004A56A9">
        <w:rPr>
          <w:color w:val="000000"/>
          <w:sz w:val="28"/>
          <w:szCs w:val="28"/>
        </w:rPr>
        <w:t>свидетельствует о более эффективном использовании оборотных средств торгового предприятия, вложенных в товарные запасы.</w:t>
      </w:r>
    </w:p>
    <w:p w:rsidR="004A56A9" w:rsidRDefault="004C209F" w:rsidP="004A56A9">
      <w:pPr>
        <w:spacing w:line="360" w:lineRule="auto"/>
        <w:ind w:firstLine="709"/>
        <w:jc w:val="both"/>
        <w:rPr>
          <w:color w:val="000000"/>
          <w:sz w:val="28"/>
          <w:szCs w:val="28"/>
        </w:rPr>
      </w:pPr>
      <w:r w:rsidRPr="004A56A9">
        <w:rPr>
          <w:color w:val="000000"/>
          <w:sz w:val="28"/>
          <w:szCs w:val="28"/>
        </w:rPr>
        <w:t>При этом средний размер оборотных средств, инвестированных в товарные запасы, за отчетный и планируемый периоды, рассчитывается по формуле:</w:t>
      </w:r>
    </w:p>
    <w:p w:rsidR="00C40227" w:rsidRDefault="00C40227" w:rsidP="004A56A9">
      <w:pPr>
        <w:spacing w:line="360" w:lineRule="auto"/>
        <w:ind w:firstLine="709"/>
        <w:jc w:val="both"/>
        <w:rPr>
          <w:color w:val="000000"/>
          <w:sz w:val="28"/>
          <w:szCs w:val="28"/>
        </w:rPr>
      </w:pPr>
    </w:p>
    <w:p w:rsidR="00C40227" w:rsidRPr="00A57793" w:rsidRDefault="00C40227" w:rsidP="00C40227">
      <w:pPr>
        <w:jc w:val="center"/>
        <w:rPr>
          <w:i/>
          <w:iCs/>
          <w:sz w:val="28"/>
          <w:szCs w:val="28"/>
          <w:vertAlign w:val="subscript"/>
        </w:rPr>
      </w:pPr>
      <w:r w:rsidRPr="00A57793">
        <w:rPr>
          <w:i/>
          <w:iCs/>
          <w:sz w:val="28"/>
          <w:szCs w:val="28"/>
        </w:rPr>
        <w:t xml:space="preserve">                    </w:t>
      </w:r>
      <w:r w:rsidRPr="00A57793">
        <w:rPr>
          <w:i/>
          <w:iCs/>
          <w:sz w:val="28"/>
          <w:szCs w:val="28"/>
          <w:u w:val="single"/>
        </w:rPr>
        <w:t xml:space="preserve">ТЗ </w:t>
      </w:r>
      <w:r w:rsidRPr="00A57793">
        <w:rPr>
          <w:i/>
          <w:iCs/>
          <w:sz w:val="28"/>
          <w:szCs w:val="28"/>
          <w:u w:val="single"/>
          <w:vertAlign w:val="subscript"/>
        </w:rPr>
        <w:t xml:space="preserve">н.г. </w:t>
      </w:r>
      <w:r w:rsidRPr="00A57793">
        <w:rPr>
          <w:i/>
          <w:iCs/>
          <w:sz w:val="28"/>
          <w:szCs w:val="28"/>
          <w:u w:val="single"/>
        </w:rPr>
        <w:t xml:space="preserve"> + ТЗ </w:t>
      </w:r>
      <w:r w:rsidRPr="00A57793">
        <w:rPr>
          <w:i/>
          <w:iCs/>
          <w:sz w:val="28"/>
          <w:szCs w:val="28"/>
          <w:u w:val="single"/>
          <w:vertAlign w:val="subscript"/>
        </w:rPr>
        <w:t>к.г.</w:t>
      </w:r>
      <w:r w:rsidRPr="00A57793">
        <w:rPr>
          <w:i/>
          <w:iCs/>
          <w:sz w:val="28"/>
          <w:szCs w:val="28"/>
          <w:vertAlign w:val="subscript"/>
        </w:rPr>
        <w:t xml:space="preserve"> ,</w:t>
      </w:r>
    </w:p>
    <w:p w:rsidR="00C40227" w:rsidRPr="00A57793" w:rsidRDefault="00C40227" w:rsidP="00C40227">
      <w:pPr>
        <w:spacing w:line="360" w:lineRule="auto"/>
        <w:jc w:val="center"/>
        <w:rPr>
          <w:i/>
          <w:iCs/>
          <w:sz w:val="28"/>
          <w:szCs w:val="28"/>
        </w:rPr>
      </w:pPr>
      <w:r w:rsidRPr="00A57793">
        <w:rPr>
          <w:i/>
          <w:iCs/>
          <w:sz w:val="28"/>
          <w:szCs w:val="28"/>
        </w:rPr>
        <w:t>ТЗ =         2</w:t>
      </w:r>
    </w:p>
    <w:p w:rsidR="00C40227" w:rsidRDefault="00C40227" w:rsidP="004A56A9">
      <w:pPr>
        <w:spacing w:line="360" w:lineRule="auto"/>
        <w:ind w:firstLine="709"/>
        <w:jc w:val="both"/>
        <w:rPr>
          <w:color w:val="000000"/>
          <w:sz w:val="28"/>
          <w:szCs w:val="28"/>
        </w:rPr>
      </w:pPr>
    </w:p>
    <w:p w:rsidR="004C209F" w:rsidRPr="004A56A9" w:rsidRDefault="00DA5154" w:rsidP="004A56A9">
      <w:pPr>
        <w:spacing w:line="360" w:lineRule="auto"/>
        <w:ind w:firstLine="709"/>
        <w:jc w:val="both"/>
        <w:rPr>
          <w:color w:val="000000"/>
          <w:sz w:val="28"/>
          <w:szCs w:val="28"/>
        </w:rPr>
      </w:pPr>
      <w:r w:rsidRPr="004A56A9">
        <w:rPr>
          <w:color w:val="000000"/>
          <w:sz w:val="28"/>
          <w:szCs w:val="28"/>
        </w:rPr>
        <w:t xml:space="preserve">где, </w:t>
      </w:r>
      <w:r w:rsidR="00CF6409" w:rsidRPr="004A56A9">
        <w:rPr>
          <w:color w:val="000000"/>
          <w:sz w:val="28"/>
          <w:szCs w:val="28"/>
        </w:rPr>
        <w:t>ТЗ н.г., ТЗ к.г</w:t>
      </w:r>
      <w:r w:rsidR="004A56A9">
        <w:rPr>
          <w:color w:val="000000"/>
          <w:sz w:val="28"/>
          <w:szCs w:val="28"/>
        </w:rPr>
        <w:t xml:space="preserve"> </w:t>
      </w:r>
      <w:r w:rsidR="00CF6409" w:rsidRPr="004A56A9">
        <w:rPr>
          <w:color w:val="000000"/>
          <w:sz w:val="28"/>
          <w:szCs w:val="28"/>
        </w:rPr>
        <w:t>- соответственно, размер товарных запасов на начало и конец периода, млн., руб.</w:t>
      </w:r>
    </w:p>
    <w:p w:rsidR="00CF6409" w:rsidRPr="004A56A9" w:rsidRDefault="00CF6409" w:rsidP="004A56A9">
      <w:pPr>
        <w:spacing w:line="360" w:lineRule="auto"/>
        <w:ind w:firstLine="709"/>
        <w:jc w:val="both"/>
        <w:rPr>
          <w:color w:val="000000"/>
          <w:sz w:val="28"/>
          <w:szCs w:val="28"/>
        </w:rPr>
      </w:pPr>
      <w:r w:rsidRPr="004A56A9">
        <w:rPr>
          <w:color w:val="000000"/>
          <w:sz w:val="28"/>
          <w:szCs w:val="28"/>
        </w:rPr>
        <w:t>В отчетном году величина товарных запасов принимается по исходным данным, а в планируемом с учетом следующих положений:</w:t>
      </w:r>
    </w:p>
    <w:p w:rsidR="00CF6409" w:rsidRPr="004A56A9" w:rsidRDefault="00CF6409" w:rsidP="004A56A9">
      <w:pPr>
        <w:spacing w:line="360" w:lineRule="auto"/>
        <w:ind w:firstLine="709"/>
        <w:jc w:val="both"/>
        <w:rPr>
          <w:color w:val="000000"/>
          <w:sz w:val="28"/>
          <w:szCs w:val="28"/>
        </w:rPr>
      </w:pPr>
      <w:r w:rsidRPr="004A56A9">
        <w:rPr>
          <w:color w:val="000000"/>
          <w:sz w:val="28"/>
          <w:szCs w:val="28"/>
        </w:rPr>
        <w:t>- размер товарных запасов на начало периода соответствует их сумме на конец отчетного года;</w:t>
      </w:r>
    </w:p>
    <w:p w:rsidR="00CF6409" w:rsidRPr="004A56A9" w:rsidRDefault="00CF6409" w:rsidP="004A56A9">
      <w:pPr>
        <w:spacing w:line="360" w:lineRule="auto"/>
        <w:ind w:firstLine="709"/>
        <w:jc w:val="both"/>
        <w:rPr>
          <w:color w:val="000000"/>
          <w:sz w:val="28"/>
          <w:szCs w:val="28"/>
        </w:rPr>
      </w:pPr>
      <w:r w:rsidRPr="004A56A9">
        <w:rPr>
          <w:color w:val="000000"/>
          <w:sz w:val="28"/>
          <w:szCs w:val="28"/>
        </w:rPr>
        <w:t>- величина товарных запасов на конец периода принимается равной 12,5% от объема товарооборота в планируемом году</w:t>
      </w:r>
      <w:r w:rsidR="00340C03" w:rsidRPr="004A56A9">
        <w:rPr>
          <w:color w:val="000000"/>
          <w:sz w:val="28"/>
          <w:szCs w:val="28"/>
        </w:rPr>
        <w:t>.</w:t>
      </w:r>
    </w:p>
    <w:p w:rsidR="004A56A9" w:rsidRDefault="00340C03" w:rsidP="004A56A9">
      <w:pPr>
        <w:spacing w:line="360" w:lineRule="auto"/>
        <w:ind w:firstLine="709"/>
        <w:jc w:val="both"/>
        <w:rPr>
          <w:color w:val="000000"/>
          <w:sz w:val="28"/>
          <w:szCs w:val="28"/>
        </w:rPr>
      </w:pPr>
      <w:r w:rsidRPr="004A56A9">
        <w:rPr>
          <w:color w:val="000000"/>
          <w:sz w:val="28"/>
          <w:szCs w:val="28"/>
        </w:rPr>
        <w:t>Каждое торговое предприятие по группам товаров, которые занимают в объеме продаж 1,5% и более, имеют возможность установить необходимую величину товарных запасов (в днях к объему продаж и сумме) не только опытно-статистическим путем, но и на основе</w:t>
      </w:r>
      <w:r w:rsidR="00A57793" w:rsidRPr="004A56A9">
        <w:rPr>
          <w:color w:val="000000"/>
          <w:sz w:val="28"/>
          <w:szCs w:val="28"/>
        </w:rPr>
        <w:t xml:space="preserve"> использования технико-экономических расчетов. Сущность этого метода состоит</w:t>
      </w:r>
      <w:r w:rsidR="00D032BB" w:rsidRPr="004A56A9">
        <w:rPr>
          <w:color w:val="000000"/>
          <w:sz w:val="28"/>
          <w:szCs w:val="28"/>
        </w:rPr>
        <w:t xml:space="preserve"> в расчете по товарной группе общей </w:t>
      </w:r>
      <w:r w:rsidR="00D51506" w:rsidRPr="004A56A9">
        <w:rPr>
          <w:color w:val="000000"/>
          <w:sz w:val="28"/>
          <w:szCs w:val="28"/>
        </w:rPr>
        <w:t>величины</w:t>
      </w:r>
      <w:r w:rsidR="00D032BB" w:rsidRPr="004A56A9">
        <w:rPr>
          <w:color w:val="000000"/>
          <w:sz w:val="28"/>
          <w:szCs w:val="28"/>
        </w:rPr>
        <w:t xml:space="preserve"> необходимых запасов (М) по ее составляющим: запасы, связанные с затратами времени по комплектованию, приемке и подготовке товаров к продаже (К); рабочий запас, т.е. товары, которые должны быть реализованы в период между завозами партий товаров (Р) или время заказа</w:t>
      </w:r>
      <w:r w:rsidR="00D51506" w:rsidRPr="004A56A9">
        <w:rPr>
          <w:color w:val="000000"/>
          <w:sz w:val="28"/>
          <w:szCs w:val="28"/>
        </w:rPr>
        <w:t xml:space="preserve"> и завоза товара; заказ текущего пополнения по товарам простого ассортимента равен половине частоты завоза, а по товарам сложного ассортимента половину частоты завоза умножают на частное от деления числа разновидностей, завозимых в одной партии; страховой запас (С) устанавливается предприятием эмпирически.</w:t>
      </w:r>
    </w:p>
    <w:p w:rsidR="004A56A9" w:rsidRDefault="007029D0" w:rsidP="004A56A9">
      <w:pPr>
        <w:spacing w:line="360" w:lineRule="auto"/>
        <w:ind w:firstLine="709"/>
        <w:jc w:val="both"/>
        <w:rPr>
          <w:color w:val="000000"/>
          <w:sz w:val="28"/>
          <w:szCs w:val="28"/>
        </w:rPr>
      </w:pPr>
      <w:r w:rsidRPr="004A56A9">
        <w:rPr>
          <w:color w:val="000000"/>
          <w:sz w:val="28"/>
          <w:szCs w:val="28"/>
        </w:rPr>
        <w:t>Таким образом, очевидно, что необходимую величину рассчитывают по формуле:</w:t>
      </w:r>
    </w:p>
    <w:p w:rsidR="00C40227" w:rsidRDefault="00C40227" w:rsidP="004A56A9">
      <w:pPr>
        <w:spacing w:line="360" w:lineRule="auto"/>
        <w:ind w:firstLine="709"/>
        <w:jc w:val="both"/>
        <w:rPr>
          <w:color w:val="000000"/>
          <w:sz w:val="28"/>
          <w:szCs w:val="28"/>
        </w:rPr>
      </w:pPr>
    </w:p>
    <w:p w:rsidR="00C40227" w:rsidRPr="007029D0" w:rsidRDefault="00C40227" w:rsidP="00C40227">
      <w:pPr>
        <w:ind w:firstLine="360"/>
        <w:jc w:val="both"/>
        <w:rPr>
          <w:i/>
          <w:iCs/>
          <w:sz w:val="28"/>
          <w:szCs w:val="28"/>
          <w:u w:val="single"/>
        </w:rPr>
      </w:pPr>
      <w:r w:rsidRPr="007029D0">
        <w:rPr>
          <w:i/>
          <w:iCs/>
          <w:sz w:val="28"/>
          <w:szCs w:val="28"/>
        </w:rPr>
        <w:t xml:space="preserve">                                                                   </w:t>
      </w:r>
      <w:r w:rsidRPr="007029D0">
        <w:rPr>
          <w:i/>
          <w:iCs/>
          <w:sz w:val="28"/>
          <w:szCs w:val="28"/>
          <w:u w:val="single"/>
        </w:rPr>
        <w:t>П</w:t>
      </w:r>
    </w:p>
    <w:p w:rsidR="00C40227" w:rsidRDefault="00C40227" w:rsidP="00C40227">
      <w:pPr>
        <w:spacing w:line="360" w:lineRule="auto"/>
        <w:jc w:val="center"/>
        <w:rPr>
          <w:i/>
          <w:iCs/>
          <w:sz w:val="28"/>
          <w:szCs w:val="28"/>
        </w:rPr>
      </w:pPr>
      <w:r w:rsidRPr="007029D0">
        <w:rPr>
          <w:i/>
          <w:iCs/>
          <w:sz w:val="28"/>
          <w:szCs w:val="28"/>
        </w:rPr>
        <w:t>М = К + Р + 2  + С</w:t>
      </w:r>
    </w:p>
    <w:p w:rsidR="00C40227" w:rsidRDefault="00C40227" w:rsidP="004A56A9">
      <w:pPr>
        <w:spacing w:line="360" w:lineRule="auto"/>
        <w:ind w:firstLine="709"/>
        <w:jc w:val="both"/>
        <w:rPr>
          <w:color w:val="000000"/>
          <w:sz w:val="28"/>
          <w:szCs w:val="28"/>
        </w:rPr>
      </w:pPr>
    </w:p>
    <w:p w:rsidR="007029D0" w:rsidRPr="004A56A9" w:rsidRDefault="007029D0" w:rsidP="004A56A9">
      <w:pPr>
        <w:spacing w:line="360" w:lineRule="auto"/>
        <w:ind w:firstLine="709"/>
        <w:jc w:val="both"/>
        <w:rPr>
          <w:color w:val="000000"/>
          <w:sz w:val="28"/>
          <w:szCs w:val="28"/>
        </w:rPr>
      </w:pPr>
      <w:r w:rsidRPr="004A56A9">
        <w:rPr>
          <w:color w:val="000000"/>
          <w:sz w:val="28"/>
          <w:szCs w:val="28"/>
        </w:rPr>
        <w:t>Первый элемент (К) определяется исходя из затрат времени на период подготовки товаров и комплектования торгового ассортимента. Он составляет в реальной действительности (1-3) дня.</w:t>
      </w:r>
    </w:p>
    <w:p w:rsidR="007029D0" w:rsidRPr="004A56A9" w:rsidRDefault="007029D0" w:rsidP="004A56A9">
      <w:pPr>
        <w:spacing w:line="360" w:lineRule="auto"/>
        <w:ind w:firstLine="709"/>
        <w:jc w:val="both"/>
        <w:rPr>
          <w:color w:val="000000"/>
          <w:sz w:val="28"/>
          <w:szCs w:val="28"/>
        </w:rPr>
      </w:pPr>
      <w:r w:rsidRPr="004A56A9">
        <w:rPr>
          <w:color w:val="000000"/>
          <w:sz w:val="28"/>
          <w:szCs w:val="28"/>
        </w:rPr>
        <w:t>Второй элемент (Р), т.е. рабочий запас, определяется затратами времени на формирование заказа и организации его поставки. По товарам местного производства этот период составляет 4-6 дней.</w:t>
      </w:r>
    </w:p>
    <w:p w:rsidR="007029D0" w:rsidRDefault="007029D0" w:rsidP="004A56A9">
      <w:pPr>
        <w:spacing w:line="360" w:lineRule="auto"/>
        <w:ind w:firstLine="709"/>
        <w:jc w:val="both"/>
        <w:rPr>
          <w:color w:val="000000"/>
          <w:sz w:val="28"/>
          <w:szCs w:val="28"/>
        </w:rPr>
      </w:pPr>
      <w:r w:rsidRPr="004A56A9">
        <w:rPr>
          <w:color w:val="000000"/>
          <w:sz w:val="28"/>
          <w:szCs w:val="28"/>
        </w:rPr>
        <w:t>Факторы, влияющие на изменение потребности в товарных запасах в планируемом году</w:t>
      </w:r>
      <w:r w:rsidR="00D21ED0" w:rsidRPr="004A56A9">
        <w:rPr>
          <w:color w:val="000000"/>
          <w:sz w:val="28"/>
          <w:szCs w:val="28"/>
        </w:rPr>
        <w:t>, количественно оцениваются по формуле:</w:t>
      </w:r>
    </w:p>
    <w:p w:rsidR="00C40227" w:rsidRPr="004A56A9" w:rsidRDefault="000143AA" w:rsidP="004A56A9">
      <w:pPr>
        <w:spacing w:line="360" w:lineRule="auto"/>
        <w:ind w:firstLine="709"/>
        <w:jc w:val="both"/>
        <w:rPr>
          <w:color w:val="000000"/>
          <w:sz w:val="28"/>
          <w:szCs w:val="28"/>
        </w:rPr>
      </w:pPr>
      <w:r>
        <w:rPr>
          <w:noProof/>
        </w:rPr>
        <w:pict>
          <v:line id="_x0000_s1038" style="position:absolute;left:0;text-align:left;z-index:251649536" from="234pt,23.25pt" to="252pt,23.25pt"/>
        </w:pict>
      </w:r>
      <w:r>
        <w:rPr>
          <w:noProof/>
        </w:rPr>
        <w:pict>
          <v:line id="_x0000_s1039" style="position:absolute;left:0;text-align:left;z-index:251648512" from="189pt,23.25pt" to="207pt,23.25pt"/>
        </w:pict>
      </w:r>
      <w:r>
        <w:rPr>
          <w:noProof/>
        </w:rPr>
        <w:pict>
          <v:line id="_x0000_s1040" style="position:absolute;left:0;text-align:left;z-index:251647488" from="153pt,23.25pt" to="171pt,23.25pt"/>
        </w:pict>
      </w:r>
    </w:p>
    <w:p w:rsidR="00C40227" w:rsidRDefault="00C40227" w:rsidP="00C40227">
      <w:pPr>
        <w:tabs>
          <w:tab w:val="left" w:pos="3015"/>
        </w:tabs>
        <w:spacing w:line="360" w:lineRule="auto"/>
        <w:ind w:firstLine="708"/>
        <w:jc w:val="both"/>
        <w:rPr>
          <w:i/>
          <w:iCs/>
          <w:sz w:val="28"/>
          <w:szCs w:val="28"/>
        </w:rPr>
      </w:pPr>
      <w:r>
        <w:rPr>
          <w:sz w:val="28"/>
          <w:szCs w:val="28"/>
        </w:rPr>
        <w:tab/>
        <w:t xml:space="preserve"> </w:t>
      </w:r>
      <w:r w:rsidRPr="00D21ED0">
        <w:rPr>
          <w:i/>
          <w:iCs/>
          <w:sz w:val="28"/>
          <w:szCs w:val="28"/>
        </w:rPr>
        <w:t xml:space="preserve">ТЗ = ТЗ </w:t>
      </w:r>
      <w:r w:rsidRPr="00D21ED0">
        <w:rPr>
          <w:i/>
          <w:iCs/>
          <w:sz w:val="28"/>
          <w:szCs w:val="28"/>
          <w:vertAlign w:val="subscript"/>
        </w:rPr>
        <w:t>отч.</w:t>
      </w:r>
      <w:r w:rsidRPr="00D21ED0">
        <w:rPr>
          <w:i/>
          <w:iCs/>
          <w:sz w:val="28"/>
          <w:szCs w:val="28"/>
        </w:rPr>
        <w:t xml:space="preserve"> – ТЗ </w:t>
      </w:r>
      <w:r w:rsidRPr="00D21ED0">
        <w:rPr>
          <w:i/>
          <w:iCs/>
          <w:sz w:val="28"/>
          <w:szCs w:val="28"/>
          <w:vertAlign w:val="subscript"/>
        </w:rPr>
        <w:t>пл</w:t>
      </w:r>
      <w:r w:rsidRPr="00D21ED0">
        <w:rPr>
          <w:i/>
          <w:iCs/>
          <w:sz w:val="28"/>
          <w:szCs w:val="28"/>
        </w:rPr>
        <w:t xml:space="preserve">, </w:t>
      </w:r>
    </w:p>
    <w:p w:rsidR="00C40227" w:rsidRDefault="00C40227" w:rsidP="004A56A9">
      <w:pPr>
        <w:tabs>
          <w:tab w:val="left" w:pos="1830"/>
        </w:tabs>
        <w:spacing w:line="360" w:lineRule="auto"/>
        <w:ind w:firstLine="709"/>
        <w:jc w:val="both"/>
        <w:rPr>
          <w:color w:val="000000"/>
          <w:sz w:val="28"/>
          <w:szCs w:val="28"/>
        </w:rPr>
      </w:pPr>
    </w:p>
    <w:p w:rsidR="00D21ED0" w:rsidRPr="004A56A9" w:rsidRDefault="000143AA" w:rsidP="004A56A9">
      <w:pPr>
        <w:tabs>
          <w:tab w:val="left" w:pos="1830"/>
        </w:tabs>
        <w:spacing w:line="360" w:lineRule="auto"/>
        <w:ind w:firstLine="709"/>
        <w:jc w:val="both"/>
        <w:rPr>
          <w:color w:val="000000"/>
          <w:sz w:val="28"/>
          <w:szCs w:val="28"/>
        </w:rPr>
      </w:pPr>
      <w:r>
        <w:rPr>
          <w:noProof/>
        </w:rPr>
        <w:pict>
          <v:line id="_x0000_s1041" style="position:absolute;left:0;text-align:left;z-index:251651584" from="1in,.75pt" to="90pt,.75pt"/>
        </w:pict>
      </w:r>
      <w:r>
        <w:rPr>
          <w:noProof/>
        </w:rPr>
        <w:pict>
          <v:shape id="_x0000_s1042" type="#_x0000_t5" style="position:absolute;left:0;text-align:left;margin-left:63pt;margin-top:.75pt;width:9pt;height:9pt;z-index:251650560" adj="14400"/>
        </w:pict>
      </w:r>
      <w:r w:rsidR="00D21ED0" w:rsidRPr="004A56A9">
        <w:rPr>
          <w:color w:val="000000"/>
          <w:sz w:val="28"/>
          <w:szCs w:val="28"/>
        </w:rPr>
        <w:t>где:</w:t>
      </w:r>
      <w:r w:rsidR="004A56A9">
        <w:rPr>
          <w:color w:val="000000"/>
          <w:sz w:val="28"/>
          <w:szCs w:val="28"/>
        </w:rPr>
        <w:t xml:space="preserve"> </w:t>
      </w:r>
      <w:r w:rsidR="00D21ED0" w:rsidRPr="004A56A9">
        <w:rPr>
          <w:color w:val="000000"/>
          <w:sz w:val="28"/>
          <w:szCs w:val="28"/>
        </w:rPr>
        <w:t>ТЗ – общее изменение размера оборотных средств, млн. руб.;</w:t>
      </w:r>
    </w:p>
    <w:p w:rsidR="00D21ED0" w:rsidRPr="004A56A9" w:rsidRDefault="000143AA" w:rsidP="004A56A9">
      <w:pPr>
        <w:tabs>
          <w:tab w:val="left" w:pos="1830"/>
        </w:tabs>
        <w:spacing w:line="360" w:lineRule="auto"/>
        <w:ind w:firstLine="709"/>
        <w:jc w:val="both"/>
        <w:rPr>
          <w:color w:val="000000"/>
          <w:sz w:val="28"/>
          <w:szCs w:val="28"/>
        </w:rPr>
      </w:pPr>
      <w:r>
        <w:rPr>
          <w:noProof/>
        </w:rPr>
        <w:pict>
          <v:line id="_x0000_s1043" style="position:absolute;left:0;text-align:left;z-index:251653632" from="81pt,0" to="99pt,0"/>
        </w:pict>
      </w:r>
      <w:r>
        <w:rPr>
          <w:noProof/>
        </w:rPr>
        <w:pict>
          <v:line id="_x0000_s1044" style="position:absolute;left:0;text-align:left;z-index:251652608" from="36pt,0" to="54pt,0"/>
        </w:pict>
      </w:r>
      <w:r w:rsidR="00D21ED0" w:rsidRPr="004A56A9">
        <w:rPr>
          <w:color w:val="000000"/>
          <w:sz w:val="28"/>
          <w:szCs w:val="28"/>
        </w:rPr>
        <w:t>ТЗ отч., ТЗ пл</w:t>
      </w:r>
      <w:r w:rsidR="004A56A9">
        <w:rPr>
          <w:color w:val="000000"/>
          <w:sz w:val="28"/>
          <w:szCs w:val="28"/>
        </w:rPr>
        <w:t xml:space="preserve"> </w:t>
      </w:r>
      <w:r w:rsidR="00D21ED0" w:rsidRPr="004A56A9">
        <w:rPr>
          <w:color w:val="000000"/>
          <w:sz w:val="28"/>
          <w:szCs w:val="28"/>
        </w:rPr>
        <w:t>- средний размер товарных запасов за сравниваемые периоды (отчетный и планируемых годы) млн. руб.</w:t>
      </w:r>
    </w:p>
    <w:p w:rsidR="004A56A9" w:rsidRDefault="00700B7A" w:rsidP="004A56A9">
      <w:pPr>
        <w:tabs>
          <w:tab w:val="left" w:pos="1830"/>
        </w:tabs>
        <w:spacing w:line="360" w:lineRule="auto"/>
        <w:ind w:firstLine="709"/>
        <w:jc w:val="both"/>
        <w:rPr>
          <w:color w:val="000000"/>
          <w:sz w:val="28"/>
          <w:szCs w:val="28"/>
        </w:rPr>
      </w:pPr>
      <w:r w:rsidRPr="004A56A9">
        <w:rPr>
          <w:color w:val="000000"/>
          <w:sz w:val="28"/>
          <w:szCs w:val="28"/>
        </w:rPr>
        <w:t>Затем определяется часть общего изменения размера оборотных средств, инвестированных в товарные запасы, обусловленная изменением скорости их оборота по формуле:</w:t>
      </w:r>
    </w:p>
    <w:p w:rsidR="00C40227" w:rsidRDefault="00C40227" w:rsidP="004A56A9">
      <w:pPr>
        <w:tabs>
          <w:tab w:val="left" w:pos="1830"/>
        </w:tabs>
        <w:spacing w:line="360" w:lineRule="auto"/>
        <w:ind w:firstLine="709"/>
        <w:jc w:val="both"/>
        <w:rPr>
          <w:color w:val="000000"/>
          <w:sz w:val="28"/>
          <w:szCs w:val="28"/>
        </w:rPr>
      </w:pPr>
    </w:p>
    <w:p w:rsidR="00D51506" w:rsidRPr="004A56A9" w:rsidRDefault="000143AA" w:rsidP="004A56A9">
      <w:pPr>
        <w:spacing w:line="360" w:lineRule="auto"/>
        <w:ind w:firstLine="709"/>
        <w:jc w:val="both"/>
        <w:rPr>
          <w:color w:val="000000"/>
          <w:sz w:val="28"/>
          <w:szCs w:val="28"/>
        </w:rPr>
      </w:pPr>
      <w:r>
        <w:rPr>
          <w:color w:val="000000"/>
          <w:sz w:val="28"/>
          <w:szCs w:val="28"/>
        </w:rPr>
        <w:pict>
          <v:shape id="_x0000_i1079" type="#_x0000_t75" style="width:147.75pt;height:32.25pt">
            <v:imagedata r:id="rId56" o:title=""/>
          </v:shape>
        </w:pict>
      </w:r>
    </w:p>
    <w:p w:rsidR="00C40227" w:rsidRDefault="00C40227" w:rsidP="004A56A9">
      <w:pPr>
        <w:spacing w:line="360" w:lineRule="auto"/>
        <w:ind w:firstLine="709"/>
        <w:jc w:val="both"/>
        <w:rPr>
          <w:color w:val="000000"/>
          <w:sz w:val="28"/>
          <w:szCs w:val="28"/>
        </w:rPr>
      </w:pPr>
    </w:p>
    <w:p w:rsidR="00010A37" w:rsidRPr="004A56A9" w:rsidRDefault="00010A37" w:rsidP="004A56A9">
      <w:pPr>
        <w:spacing w:line="360" w:lineRule="auto"/>
        <w:ind w:firstLine="709"/>
        <w:jc w:val="both"/>
        <w:rPr>
          <w:color w:val="000000"/>
          <w:sz w:val="28"/>
          <w:szCs w:val="28"/>
        </w:rPr>
      </w:pPr>
      <w:r w:rsidRPr="004A56A9">
        <w:rPr>
          <w:color w:val="000000"/>
          <w:sz w:val="28"/>
          <w:szCs w:val="28"/>
        </w:rPr>
        <w:t>где: Опл – выручка от реализации (объем товарооборота) в планируемом году, млн. руб.;</w:t>
      </w:r>
    </w:p>
    <w:p w:rsidR="004A56A9" w:rsidRDefault="00010A37" w:rsidP="004A56A9">
      <w:pPr>
        <w:spacing w:line="360" w:lineRule="auto"/>
        <w:ind w:firstLine="709"/>
        <w:jc w:val="both"/>
        <w:rPr>
          <w:color w:val="000000"/>
          <w:sz w:val="28"/>
          <w:szCs w:val="28"/>
        </w:rPr>
      </w:pPr>
      <w:r w:rsidRPr="004A56A9">
        <w:rPr>
          <w:color w:val="000000"/>
          <w:sz w:val="28"/>
          <w:szCs w:val="28"/>
          <w:lang w:val="en-US"/>
        </w:rPr>
        <w:t>t</w:t>
      </w:r>
      <w:r w:rsidRPr="004A56A9">
        <w:rPr>
          <w:color w:val="000000"/>
          <w:sz w:val="28"/>
          <w:szCs w:val="28"/>
        </w:rPr>
        <w:t xml:space="preserve">отч, </w:t>
      </w:r>
      <w:r w:rsidRPr="004A56A9">
        <w:rPr>
          <w:color w:val="000000"/>
          <w:sz w:val="28"/>
          <w:szCs w:val="28"/>
          <w:lang w:val="en-US"/>
        </w:rPr>
        <w:t>t</w:t>
      </w:r>
      <w:r w:rsidRPr="004A56A9">
        <w:rPr>
          <w:color w:val="000000"/>
          <w:sz w:val="28"/>
          <w:szCs w:val="28"/>
        </w:rPr>
        <w:t>пл – продолжительность оборота товарных запасов за сравниваемые периоды (отчетный или планируемый годы), дни.</w:t>
      </w:r>
    </w:p>
    <w:p w:rsidR="00122390" w:rsidRPr="004A56A9" w:rsidRDefault="00010A37" w:rsidP="004A56A9">
      <w:pPr>
        <w:tabs>
          <w:tab w:val="left" w:pos="720"/>
        </w:tabs>
        <w:spacing w:line="360" w:lineRule="auto"/>
        <w:ind w:firstLine="709"/>
        <w:jc w:val="both"/>
        <w:rPr>
          <w:color w:val="000000"/>
          <w:sz w:val="28"/>
          <w:szCs w:val="28"/>
        </w:rPr>
      </w:pPr>
      <w:r w:rsidRPr="004A56A9">
        <w:rPr>
          <w:color w:val="000000"/>
          <w:sz w:val="28"/>
          <w:szCs w:val="28"/>
        </w:rPr>
        <w:t xml:space="preserve">Необходимо помнить, что ускорение оборачиваемости (уменьшение </w:t>
      </w:r>
      <w:r w:rsidRPr="004A56A9">
        <w:rPr>
          <w:color w:val="000000"/>
          <w:sz w:val="28"/>
          <w:szCs w:val="28"/>
          <w:lang w:val="en-US"/>
        </w:rPr>
        <w:t>t</w:t>
      </w:r>
      <w:r w:rsidRPr="004A56A9">
        <w:rPr>
          <w:color w:val="000000"/>
          <w:sz w:val="28"/>
          <w:szCs w:val="28"/>
        </w:rPr>
        <w:t xml:space="preserve">) ведет к высвобождению средств из оборота, а замедление их оборачиваемости (увеличение </w:t>
      </w:r>
      <w:r w:rsidRPr="004A56A9">
        <w:rPr>
          <w:color w:val="000000"/>
          <w:sz w:val="28"/>
          <w:szCs w:val="28"/>
          <w:lang w:val="en-US"/>
        </w:rPr>
        <w:t>t</w:t>
      </w:r>
      <w:r w:rsidRPr="004A56A9">
        <w:rPr>
          <w:color w:val="000000"/>
          <w:sz w:val="28"/>
          <w:szCs w:val="28"/>
        </w:rPr>
        <w:t xml:space="preserve">) </w:t>
      </w:r>
      <w:r w:rsidR="004C6B15" w:rsidRPr="004A56A9">
        <w:rPr>
          <w:color w:val="000000"/>
          <w:sz w:val="28"/>
          <w:szCs w:val="28"/>
        </w:rPr>
        <w:t>связано с дополнительным вовлечением средств в хозяйственный оборот.</w:t>
      </w:r>
    </w:p>
    <w:p w:rsidR="004C6B15" w:rsidRPr="004A56A9" w:rsidRDefault="004C6B15" w:rsidP="004A56A9">
      <w:pPr>
        <w:tabs>
          <w:tab w:val="left" w:pos="720"/>
        </w:tabs>
        <w:spacing w:line="360" w:lineRule="auto"/>
        <w:ind w:firstLine="709"/>
        <w:jc w:val="both"/>
        <w:rPr>
          <w:color w:val="000000"/>
          <w:sz w:val="28"/>
          <w:szCs w:val="28"/>
        </w:rPr>
      </w:pPr>
      <w:r w:rsidRPr="004A56A9">
        <w:rPr>
          <w:color w:val="000000"/>
          <w:sz w:val="28"/>
          <w:szCs w:val="28"/>
        </w:rPr>
        <w:t>После этого рассчитывается другая часть общего изменения размера оборотных средств, инвестированных в товарные запасы, обусловленная изменением величины</w:t>
      </w:r>
      <w:r w:rsidR="004A56A9">
        <w:rPr>
          <w:color w:val="000000"/>
          <w:sz w:val="28"/>
          <w:szCs w:val="28"/>
        </w:rPr>
        <w:t xml:space="preserve"> </w:t>
      </w:r>
      <w:r w:rsidRPr="004A56A9">
        <w:rPr>
          <w:color w:val="000000"/>
          <w:sz w:val="28"/>
          <w:szCs w:val="28"/>
        </w:rPr>
        <w:t>товарооборота по формуле:</w:t>
      </w:r>
    </w:p>
    <w:p w:rsidR="004C6B15" w:rsidRPr="004A56A9" w:rsidRDefault="00C40227" w:rsidP="004A56A9">
      <w:pPr>
        <w:tabs>
          <w:tab w:val="left" w:pos="720"/>
        </w:tabs>
        <w:spacing w:line="360" w:lineRule="auto"/>
        <w:ind w:firstLine="709"/>
        <w:jc w:val="both"/>
        <w:rPr>
          <w:color w:val="000000"/>
          <w:sz w:val="28"/>
          <w:szCs w:val="28"/>
        </w:rPr>
      </w:pPr>
      <w:r>
        <w:rPr>
          <w:color w:val="000000"/>
          <w:sz w:val="28"/>
          <w:szCs w:val="28"/>
        </w:rPr>
        <w:br w:type="page"/>
      </w:r>
      <w:r w:rsidR="000143AA">
        <w:rPr>
          <w:color w:val="000000"/>
          <w:sz w:val="28"/>
          <w:szCs w:val="28"/>
        </w:rPr>
        <w:pict>
          <v:shape id="_x0000_i1080" type="#_x0000_t75" style="width:153pt;height:32.25pt">
            <v:imagedata r:id="rId57" o:title=""/>
          </v:shape>
        </w:pict>
      </w:r>
    </w:p>
    <w:p w:rsidR="00C40227" w:rsidRDefault="00C40227" w:rsidP="004A56A9">
      <w:pPr>
        <w:tabs>
          <w:tab w:val="left" w:pos="720"/>
        </w:tabs>
        <w:spacing w:line="360" w:lineRule="auto"/>
        <w:ind w:firstLine="709"/>
        <w:jc w:val="both"/>
        <w:rPr>
          <w:color w:val="000000"/>
          <w:sz w:val="28"/>
          <w:szCs w:val="28"/>
        </w:rPr>
      </w:pPr>
    </w:p>
    <w:p w:rsidR="004C6B15" w:rsidRPr="004A56A9" w:rsidRDefault="00C25EAC" w:rsidP="004A56A9">
      <w:pPr>
        <w:tabs>
          <w:tab w:val="left" w:pos="720"/>
        </w:tabs>
        <w:spacing w:line="360" w:lineRule="auto"/>
        <w:ind w:firstLine="709"/>
        <w:jc w:val="both"/>
        <w:rPr>
          <w:color w:val="000000"/>
          <w:sz w:val="28"/>
          <w:szCs w:val="28"/>
        </w:rPr>
      </w:pPr>
      <w:r w:rsidRPr="004A56A9">
        <w:rPr>
          <w:color w:val="000000"/>
          <w:sz w:val="28"/>
          <w:szCs w:val="28"/>
        </w:rPr>
        <w:t>где: Оотч – выручка от реализации товаров (объем товарооборота) в отчетном году.</w:t>
      </w:r>
    </w:p>
    <w:p w:rsidR="00C25EAC" w:rsidRPr="004A56A9" w:rsidRDefault="00C25EAC" w:rsidP="004A56A9">
      <w:pPr>
        <w:tabs>
          <w:tab w:val="left" w:pos="720"/>
        </w:tabs>
        <w:spacing w:line="360" w:lineRule="auto"/>
        <w:ind w:firstLine="709"/>
        <w:jc w:val="both"/>
        <w:rPr>
          <w:color w:val="000000"/>
          <w:sz w:val="28"/>
          <w:szCs w:val="28"/>
        </w:rPr>
      </w:pPr>
      <w:r w:rsidRPr="004A56A9">
        <w:rPr>
          <w:color w:val="000000"/>
          <w:sz w:val="28"/>
          <w:szCs w:val="28"/>
        </w:rPr>
        <w:t>Таким образом, можно сделать вывод, что все, затронутые нами</w:t>
      </w:r>
      <w:r w:rsidR="004A56A9">
        <w:rPr>
          <w:color w:val="000000"/>
          <w:sz w:val="28"/>
          <w:szCs w:val="28"/>
        </w:rPr>
        <w:t xml:space="preserve"> </w:t>
      </w:r>
      <w:r w:rsidRPr="004A56A9">
        <w:rPr>
          <w:color w:val="000000"/>
          <w:sz w:val="28"/>
          <w:szCs w:val="28"/>
        </w:rPr>
        <w:t>расчеты,</w:t>
      </w:r>
      <w:r w:rsidR="004A56A9">
        <w:rPr>
          <w:color w:val="000000"/>
          <w:sz w:val="28"/>
          <w:szCs w:val="28"/>
        </w:rPr>
        <w:t xml:space="preserve"> </w:t>
      </w:r>
      <w:r w:rsidRPr="004A56A9">
        <w:rPr>
          <w:color w:val="000000"/>
          <w:sz w:val="28"/>
          <w:szCs w:val="28"/>
        </w:rPr>
        <w:t>оценивают влияние на изменение объема товарооборота коэффициента оборачиваемости товарных запасов (Окоб) и их среднего размера индексным или интегральным методами факторного анализа</w:t>
      </w:r>
      <w:r w:rsidR="00BE17C1" w:rsidRPr="004A56A9">
        <w:rPr>
          <w:color w:val="000000"/>
          <w:sz w:val="28"/>
          <w:szCs w:val="28"/>
        </w:rPr>
        <w:t>.</w:t>
      </w:r>
    </w:p>
    <w:p w:rsidR="00BE17C1" w:rsidRDefault="00BE17C1" w:rsidP="004A56A9">
      <w:pPr>
        <w:tabs>
          <w:tab w:val="left" w:pos="720"/>
        </w:tabs>
        <w:spacing w:line="360" w:lineRule="auto"/>
        <w:ind w:firstLine="709"/>
        <w:jc w:val="both"/>
        <w:rPr>
          <w:color w:val="000000"/>
          <w:sz w:val="28"/>
          <w:szCs w:val="28"/>
        </w:rPr>
      </w:pPr>
      <w:r w:rsidRPr="004A56A9">
        <w:rPr>
          <w:color w:val="000000"/>
          <w:sz w:val="28"/>
          <w:szCs w:val="28"/>
        </w:rPr>
        <w:t>При использовании индексного анализа расчет выполняется по формулам:</w:t>
      </w:r>
    </w:p>
    <w:p w:rsidR="00C40227" w:rsidRPr="004A56A9" w:rsidRDefault="00C40227" w:rsidP="004A56A9">
      <w:pPr>
        <w:tabs>
          <w:tab w:val="left" w:pos="720"/>
        </w:tabs>
        <w:spacing w:line="360" w:lineRule="auto"/>
        <w:ind w:firstLine="709"/>
        <w:jc w:val="both"/>
        <w:rPr>
          <w:color w:val="000000"/>
          <w:sz w:val="28"/>
          <w:szCs w:val="28"/>
        </w:rPr>
      </w:pPr>
    </w:p>
    <w:p w:rsidR="00BE17C1" w:rsidRPr="004A56A9" w:rsidRDefault="000143AA" w:rsidP="004A56A9">
      <w:pPr>
        <w:tabs>
          <w:tab w:val="left" w:pos="720"/>
        </w:tabs>
        <w:spacing w:line="360" w:lineRule="auto"/>
        <w:ind w:firstLine="709"/>
        <w:jc w:val="both"/>
        <w:rPr>
          <w:color w:val="000000"/>
          <w:sz w:val="28"/>
          <w:szCs w:val="28"/>
        </w:rPr>
      </w:pPr>
      <w:r>
        <w:rPr>
          <w:color w:val="000000"/>
          <w:sz w:val="28"/>
          <w:szCs w:val="28"/>
        </w:rPr>
        <w:pict>
          <v:shape id="_x0000_i1081" type="#_x0000_t75" style="width:123.75pt;height:44.25pt">
            <v:imagedata r:id="rId58" o:title=""/>
          </v:shape>
        </w:pict>
      </w:r>
    </w:p>
    <w:p w:rsidR="00C40227" w:rsidRDefault="00C40227" w:rsidP="004A56A9">
      <w:pPr>
        <w:tabs>
          <w:tab w:val="left" w:pos="720"/>
        </w:tabs>
        <w:spacing w:line="360" w:lineRule="auto"/>
        <w:ind w:firstLine="709"/>
        <w:jc w:val="both"/>
        <w:rPr>
          <w:color w:val="000000"/>
          <w:sz w:val="28"/>
          <w:szCs w:val="28"/>
        </w:rPr>
      </w:pPr>
    </w:p>
    <w:p w:rsidR="00BE17C1" w:rsidRPr="004A56A9" w:rsidRDefault="000143AA" w:rsidP="004A56A9">
      <w:pPr>
        <w:tabs>
          <w:tab w:val="left" w:pos="720"/>
        </w:tabs>
        <w:spacing w:line="360" w:lineRule="auto"/>
        <w:ind w:firstLine="709"/>
        <w:jc w:val="both"/>
        <w:rPr>
          <w:color w:val="000000"/>
          <w:sz w:val="28"/>
          <w:szCs w:val="28"/>
        </w:rPr>
      </w:pPr>
      <w:r>
        <w:rPr>
          <w:noProof/>
        </w:rPr>
        <w:pict>
          <v:shape id="_x0000_s1045" type="#_x0000_t5" style="position:absolute;left:0;text-align:left;margin-left:63pt;margin-top:0;width:9pt;height:9pt;z-index:251654656"/>
        </w:pict>
      </w:r>
      <w:r>
        <w:rPr>
          <w:noProof/>
        </w:rPr>
        <w:pict>
          <v:line id="_x0000_s1046" style="position:absolute;left:0;text-align:left;z-index:251655680" from="81pt,0" to="90pt,0"/>
        </w:pict>
      </w:r>
      <w:r w:rsidR="00BE17C1" w:rsidRPr="004A56A9">
        <w:rPr>
          <w:color w:val="000000"/>
          <w:sz w:val="28"/>
          <w:szCs w:val="28"/>
        </w:rPr>
        <w:t>где:</w:t>
      </w:r>
      <w:r w:rsidR="004A56A9">
        <w:rPr>
          <w:color w:val="000000"/>
          <w:sz w:val="28"/>
          <w:szCs w:val="28"/>
        </w:rPr>
        <w:t xml:space="preserve"> </w:t>
      </w:r>
      <w:r w:rsidR="00BE17C1" w:rsidRPr="004A56A9">
        <w:rPr>
          <w:color w:val="000000"/>
          <w:sz w:val="28"/>
          <w:szCs w:val="28"/>
        </w:rPr>
        <w:t>ТЗ – изменение товарных запасов в планируемом году по сравнению с отчетным;</w:t>
      </w:r>
    </w:p>
    <w:p w:rsidR="00BE17C1" w:rsidRPr="004A56A9" w:rsidRDefault="00BE17C1" w:rsidP="004A56A9">
      <w:pPr>
        <w:tabs>
          <w:tab w:val="left" w:pos="720"/>
        </w:tabs>
        <w:spacing w:line="360" w:lineRule="auto"/>
        <w:ind w:firstLine="709"/>
        <w:jc w:val="both"/>
        <w:rPr>
          <w:color w:val="000000"/>
          <w:sz w:val="28"/>
          <w:szCs w:val="28"/>
        </w:rPr>
      </w:pPr>
      <w:r w:rsidRPr="004A56A9">
        <w:rPr>
          <w:color w:val="000000"/>
          <w:sz w:val="28"/>
          <w:szCs w:val="28"/>
        </w:rPr>
        <w:t>ТЗпл – среднегодовой размер товарных запасов</w:t>
      </w:r>
      <w:r w:rsidR="00D85545" w:rsidRPr="004A56A9">
        <w:rPr>
          <w:color w:val="000000"/>
          <w:sz w:val="28"/>
          <w:szCs w:val="28"/>
        </w:rPr>
        <w:t xml:space="preserve"> в планируемом году;</w:t>
      </w:r>
    </w:p>
    <w:p w:rsidR="00D85545" w:rsidRPr="004A56A9" w:rsidRDefault="000143AA" w:rsidP="004A56A9">
      <w:pPr>
        <w:tabs>
          <w:tab w:val="left" w:pos="720"/>
        </w:tabs>
        <w:spacing w:line="360" w:lineRule="auto"/>
        <w:ind w:firstLine="709"/>
        <w:jc w:val="both"/>
        <w:rPr>
          <w:color w:val="000000"/>
          <w:sz w:val="28"/>
          <w:szCs w:val="28"/>
        </w:rPr>
      </w:pPr>
      <w:r>
        <w:rPr>
          <w:noProof/>
        </w:rPr>
        <w:pict>
          <v:shape id="_x0000_s1047" type="#_x0000_t5" style="position:absolute;left:0;text-align:left;margin-left:36pt;margin-top:-.45pt;width:9pt;height:9pt;z-index:251657728"/>
        </w:pict>
      </w:r>
      <w:r>
        <w:rPr>
          <w:noProof/>
        </w:rPr>
        <w:pict>
          <v:line id="_x0000_s1048" style="position:absolute;left:0;text-align:left;z-index:251656704" from="36pt,-27pt" to="54pt,-27pt"/>
        </w:pict>
      </w:r>
      <w:r w:rsidR="004A56A9">
        <w:rPr>
          <w:color w:val="000000"/>
          <w:sz w:val="28"/>
          <w:szCs w:val="28"/>
        </w:rPr>
        <w:t xml:space="preserve"> </w:t>
      </w:r>
      <w:r w:rsidR="00D85545" w:rsidRPr="004A56A9">
        <w:rPr>
          <w:color w:val="000000"/>
          <w:sz w:val="28"/>
          <w:szCs w:val="28"/>
        </w:rPr>
        <w:t>Коб – изменение коэффициента товарооборачиваемости в планируемом году, по сравнению с отчетным, руб./руб.;</w:t>
      </w:r>
    </w:p>
    <w:p w:rsidR="00D85545" w:rsidRPr="004A56A9" w:rsidRDefault="000143AA" w:rsidP="004A56A9">
      <w:pPr>
        <w:tabs>
          <w:tab w:val="left" w:pos="720"/>
        </w:tabs>
        <w:spacing w:line="360" w:lineRule="auto"/>
        <w:ind w:firstLine="709"/>
        <w:jc w:val="both"/>
        <w:rPr>
          <w:color w:val="000000"/>
          <w:sz w:val="28"/>
          <w:szCs w:val="28"/>
        </w:rPr>
      </w:pPr>
      <w:r>
        <w:rPr>
          <w:color w:val="000000"/>
          <w:sz w:val="28"/>
          <w:szCs w:val="28"/>
        </w:rPr>
        <w:pict>
          <v:shape id="_x0000_i1082" type="#_x0000_t75" style="width:30pt;height:20.25pt" o:bullet="t">
            <v:imagedata r:id="rId59" o:title=""/>
          </v:shape>
        </w:pict>
      </w:r>
      <w:r w:rsidR="00D85545" w:rsidRPr="004A56A9">
        <w:rPr>
          <w:color w:val="000000"/>
          <w:sz w:val="28"/>
          <w:szCs w:val="28"/>
        </w:rPr>
        <w:t xml:space="preserve"> - коэффициент оборачиваемости товарных запасов в отчетном году, руб./руб.</w:t>
      </w:r>
    </w:p>
    <w:p w:rsidR="00D85545" w:rsidRDefault="00D85545" w:rsidP="004A56A9">
      <w:pPr>
        <w:tabs>
          <w:tab w:val="left" w:pos="720"/>
        </w:tabs>
        <w:spacing w:line="360" w:lineRule="auto"/>
        <w:ind w:firstLine="709"/>
        <w:jc w:val="both"/>
        <w:rPr>
          <w:color w:val="000000"/>
          <w:sz w:val="28"/>
          <w:szCs w:val="28"/>
        </w:rPr>
      </w:pPr>
      <w:r w:rsidRPr="004A56A9">
        <w:rPr>
          <w:color w:val="000000"/>
          <w:sz w:val="28"/>
          <w:szCs w:val="28"/>
        </w:rPr>
        <w:t>При использовании метода интегрирования аналогичные расчеты ведут по формулам:</w:t>
      </w:r>
    </w:p>
    <w:p w:rsidR="00C40227" w:rsidRPr="004A56A9" w:rsidRDefault="00C40227" w:rsidP="004A56A9">
      <w:pPr>
        <w:tabs>
          <w:tab w:val="left" w:pos="720"/>
        </w:tabs>
        <w:spacing w:line="360" w:lineRule="auto"/>
        <w:ind w:firstLine="709"/>
        <w:jc w:val="both"/>
        <w:rPr>
          <w:color w:val="000000"/>
          <w:sz w:val="28"/>
          <w:szCs w:val="28"/>
        </w:rPr>
      </w:pPr>
    </w:p>
    <w:p w:rsidR="00D85545" w:rsidRPr="004A56A9" w:rsidRDefault="000143AA" w:rsidP="004A56A9">
      <w:pPr>
        <w:tabs>
          <w:tab w:val="left" w:pos="720"/>
        </w:tabs>
        <w:spacing w:line="360" w:lineRule="auto"/>
        <w:ind w:firstLine="709"/>
        <w:jc w:val="both"/>
        <w:rPr>
          <w:color w:val="000000"/>
          <w:sz w:val="28"/>
          <w:szCs w:val="28"/>
        </w:rPr>
      </w:pPr>
      <w:r>
        <w:rPr>
          <w:color w:val="000000"/>
          <w:sz w:val="28"/>
          <w:szCs w:val="28"/>
        </w:rPr>
        <w:pict>
          <v:shape id="_x0000_i1083" type="#_x0000_t75" style="width:214.5pt;height:58.5pt">
            <v:imagedata r:id="rId60" o:title=""/>
          </v:shape>
        </w:pict>
      </w:r>
    </w:p>
    <w:p w:rsidR="00C40227" w:rsidRDefault="00C40227" w:rsidP="004A56A9">
      <w:pPr>
        <w:tabs>
          <w:tab w:val="left" w:pos="720"/>
        </w:tabs>
        <w:spacing w:line="360" w:lineRule="auto"/>
        <w:ind w:firstLine="709"/>
        <w:jc w:val="both"/>
        <w:rPr>
          <w:color w:val="000000"/>
          <w:sz w:val="28"/>
          <w:szCs w:val="28"/>
        </w:rPr>
      </w:pPr>
    </w:p>
    <w:p w:rsidR="0040317A" w:rsidRPr="004A56A9" w:rsidRDefault="0040317A" w:rsidP="004A56A9">
      <w:pPr>
        <w:tabs>
          <w:tab w:val="left" w:pos="720"/>
        </w:tabs>
        <w:spacing w:line="360" w:lineRule="auto"/>
        <w:ind w:firstLine="709"/>
        <w:jc w:val="both"/>
        <w:rPr>
          <w:color w:val="000000"/>
          <w:sz w:val="28"/>
          <w:szCs w:val="28"/>
        </w:rPr>
      </w:pPr>
      <w:r w:rsidRPr="004A56A9">
        <w:rPr>
          <w:color w:val="000000"/>
          <w:sz w:val="28"/>
          <w:szCs w:val="28"/>
        </w:rPr>
        <w:t>По данным формулам рассчитывают изменения объема товарооборота в абсолютном выражении. В том случае, если указанные величины имеют положительное значение, определяют доли изменения объема товарооборота, обусловленные, соответственно, изменением коэффициента оборачиваемости (числа оборотов) товарных запасов и их среднего размера.</w:t>
      </w:r>
    </w:p>
    <w:p w:rsidR="0040317A" w:rsidRPr="004A56A9" w:rsidRDefault="0040317A" w:rsidP="004A56A9">
      <w:pPr>
        <w:tabs>
          <w:tab w:val="left" w:pos="720"/>
        </w:tabs>
        <w:spacing w:line="360" w:lineRule="auto"/>
        <w:ind w:firstLine="709"/>
        <w:jc w:val="both"/>
        <w:rPr>
          <w:color w:val="000000"/>
          <w:sz w:val="28"/>
          <w:szCs w:val="28"/>
        </w:rPr>
      </w:pPr>
      <w:r w:rsidRPr="004A56A9">
        <w:rPr>
          <w:color w:val="000000"/>
          <w:sz w:val="28"/>
          <w:szCs w:val="28"/>
        </w:rPr>
        <w:t>Товарооборачиваемость наиболее достоверно характеризует состояние товарных запасов. Этот показатель с большим основанием, возможно, использовать для оценки результатов коммерческой деятельности.</w:t>
      </w:r>
      <w:r w:rsidR="00284586" w:rsidRPr="004A56A9">
        <w:rPr>
          <w:color w:val="000000"/>
          <w:sz w:val="28"/>
          <w:szCs w:val="28"/>
        </w:rPr>
        <w:t xml:space="preserve"> </w:t>
      </w:r>
      <w:r w:rsidRPr="004A56A9">
        <w:rPr>
          <w:color w:val="000000"/>
          <w:sz w:val="28"/>
          <w:szCs w:val="28"/>
        </w:rPr>
        <w:t xml:space="preserve">В нем в меньшей степени </w:t>
      </w:r>
      <w:r w:rsidR="00284586" w:rsidRPr="004A56A9">
        <w:rPr>
          <w:color w:val="000000"/>
          <w:sz w:val="28"/>
          <w:szCs w:val="28"/>
        </w:rPr>
        <w:t>проявляется влияние случайных факторов.</w:t>
      </w:r>
    </w:p>
    <w:p w:rsidR="004A56A9" w:rsidRDefault="00284586" w:rsidP="004A56A9">
      <w:pPr>
        <w:tabs>
          <w:tab w:val="left" w:pos="720"/>
        </w:tabs>
        <w:spacing w:line="360" w:lineRule="auto"/>
        <w:ind w:firstLine="709"/>
        <w:jc w:val="both"/>
        <w:rPr>
          <w:color w:val="000000"/>
          <w:sz w:val="28"/>
          <w:szCs w:val="28"/>
        </w:rPr>
      </w:pPr>
      <w:r w:rsidRPr="004A56A9">
        <w:rPr>
          <w:color w:val="000000"/>
          <w:sz w:val="28"/>
          <w:szCs w:val="28"/>
        </w:rPr>
        <w:t>Ускорение товарооборачиваемости представляет одну из ключевых проблем, характеризующих качественную сторону деятельности торговых предприятий. Развитие объема продаж предприятия при относительно низком</w:t>
      </w:r>
      <w:r w:rsidR="004A56A9">
        <w:rPr>
          <w:color w:val="000000"/>
          <w:sz w:val="28"/>
          <w:szCs w:val="28"/>
        </w:rPr>
        <w:t xml:space="preserve"> </w:t>
      </w:r>
      <w:r w:rsidRPr="004A56A9">
        <w:rPr>
          <w:color w:val="000000"/>
          <w:sz w:val="28"/>
          <w:szCs w:val="28"/>
        </w:rPr>
        <w:t xml:space="preserve">уровне товарных запасов неразрывно связанным с интенсификацией деятельности, с курсом на повышение эффективности и качества работы. Ускорение оборачиваемости средств, вложенных в товарные запасы, - одно </w:t>
      </w:r>
      <w:r w:rsidR="00810400" w:rsidRPr="004A56A9">
        <w:rPr>
          <w:color w:val="000000"/>
          <w:sz w:val="28"/>
          <w:szCs w:val="28"/>
        </w:rPr>
        <w:t>из относительно самостоятельных направлений повышения эффективности торговой деятельности.</w:t>
      </w:r>
    </w:p>
    <w:p w:rsidR="003512D4" w:rsidRPr="004A56A9" w:rsidRDefault="003512D4" w:rsidP="004A56A9">
      <w:pPr>
        <w:tabs>
          <w:tab w:val="left" w:pos="720"/>
        </w:tabs>
        <w:spacing w:line="360" w:lineRule="auto"/>
        <w:ind w:firstLine="709"/>
        <w:jc w:val="both"/>
        <w:rPr>
          <w:color w:val="000000"/>
          <w:sz w:val="28"/>
          <w:szCs w:val="28"/>
        </w:rPr>
      </w:pPr>
    </w:p>
    <w:p w:rsidR="00BE17C1" w:rsidRPr="00C40227" w:rsidRDefault="00C40227" w:rsidP="004A56A9">
      <w:pPr>
        <w:tabs>
          <w:tab w:val="left" w:pos="720"/>
        </w:tabs>
        <w:spacing w:line="360" w:lineRule="auto"/>
        <w:ind w:firstLine="709"/>
        <w:jc w:val="both"/>
        <w:rPr>
          <w:b/>
          <w:bCs/>
          <w:color w:val="000000"/>
          <w:sz w:val="28"/>
          <w:szCs w:val="28"/>
        </w:rPr>
      </w:pPr>
      <w:r>
        <w:rPr>
          <w:color w:val="000000"/>
          <w:sz w:val="28"/>
          <w:szCs w:val="28"/>
        </w:rPr>
        <w:br w:type="page"/>
      </w:r>
      <w:r w:rsidR="009A5D53" w:rsidRPr="00C40227">
        <w:rPr>
          <w:b/>
          <w:bCs/>
          <w:color w:val="000000"/>
          <w:sz w:val="28"/>
          <w:szCs w:val="28"/>
        </w:rPr>
        <w:t xml:space="preserve">ГЛАВА </w:t>
      </w:r>
      <w:r w:rsidR="009A5D53" w:rsidRPr="00C40227">
        <w:rPr>
          <w:b/>
          <w:bCs/>
          <w:color w:val="000000"/>
          <w:sz w:val="28"/>
          <w:szCs w:val="28"/>
          <w:lang w:val="en-US"/>
        </w:rPr>
        <w:t>VI</w:t>
      </w:r>
      <w:r w:rsidR="009A5D53" w:rsidRPr="00C40227">
        <w:rPr>
          <w:b/>
          <w:bCs/>
          <w:color w:val="000000"/>
          <w:sz w:val="28"/>
          <w:szCs w:val="28"/>
        </w:rPr>
        <w:t xml:space="preserve"> Калькулирование издержек обращения</w:t>
      </w:r>
    </w:p>
    <w:p w:rsidR="00C40227" w:rsidRDefault="00C40227" w:rsidP="004A56A9">
      <w:pPr>
        <w:tabs>
          <w:tab w:val="left" w:pos="720"/>
        </w:tabs>
        <w:spacing w:line="360" w:lineRule="auto"/>
        <w:ind w:firstLine="709"/>
        <w:jc w:val="both"/>
        <w:rPr>
          <w:color w:val="000000"/>
          <w:sz w:val="28"/>
          <w:szCs w:val="28"/>
        </w:rPr>
      </w:pPr>
    </w:p>
    <w:p w:rsidR="009A5D53" w:rsidRPr="004A56A9" w:rsidRDefault="00086EB6" w:rsidP="004A56A9">
      <w:pPr>
        <w:tabs>
          <w:tab w:val="left" w:pos="720"/>
        </w:tabs>
        <w:spacing w:line="360" w:lineRule="auto"/>
        <w:ind w:firstLine="709"/>
        <w:jc w:val="both"/>
        <w:rPr>
          <w:color w:val="000000"/>
          <w:sz w:val="28"/>
          <w:szCs w:val="28"/>
        </w:rPr>
      </w:pPr>
      <w:r w:rsidRPr="004A56A9">
        <w:rPr>
          <w:color w:val="000000"/>
          <w:sz w:val="28"/>
          <w:szCs w:val="28"/>
        </w:rPr>
        <w:t>В коммерческой деятельности торгового предприятия уровень издержек значительно различается по оптовой и розничной торговле, поэтому расчеты следует выполнять раздельно по видам торговли.</w:t>
      </w:r>
    </w:p>
    <w:p w:rsidR="00086EB6" w:rsidRDefault="00086EB6" w:rsidP="004A56A9">
      <w:pPr>
        <w:tabs>
          <w:tab w:val="left" w:pos="720"/>
        </w:tabs>
        <w:spacing w:line="360" w:lineRule="auto"/>
        <w:ind w:firstLine="709"/>
        <w:jc w:val="both"/>
        <w:rPr>
          <w:color w:val="000000"/>
          <w:sz w:val="28"/>
          <w:szCs w:val="28"/>
        </w:rPr>
      </w:pPr>
      <w:r w:rsidRPr="004A56A9">
        <w:rPr>
          <w:color w:val="000000"/>
          <w:sz w:val="28"/>
          <w:szCs w:val="28"/>
        </w:rPr>
        <w:t>В курсовой работе понимается, что уровень издержек по оптовой торговле в отчетном и планируемом периодах одинаков, а их совокупная величина определяется по формуле:</w:t>
      </w:r>
    </w:p>
    <w:p w:rsidR="00C40227" w:rsidRPr="004A56A9" w:rsidRDefault="00C40227" w:rsidP="004A56A9">
      <w:pPr>
        <w:tabs>
          <w:tab w:val="left" w:pos="720"/>
        </w:tabs>
        <w:spacing w:line="360" w:lineRule="auto"/>
        <w:ind w:firstLine="709"/>
        <w:jc w:val="both"/>
        <w:rPr>
          <w:color w:val="000000"/>
          <w:sz w:val="28"/>
          <w:szCs w:val="28"/>
        </w:rPr>
      </w:pPr>
    </w:p>
    <w:p w:rsidR="00086EB6" w:rsidRDefault="000143AA" w:rsidP="004A56A9">
      <w:pPr>
        <w:tabs>
          <w:tab w:val="left" w:pos="720"/>
        </w:tabs>
        <w:spacing w:line="360" w:lineRule="auto"/>
        <w:ind w:firstLine="709"/>
        <w:jc w:val="both"/>
        <w:rPr>
          <w:color w:val="000000"/>
          <w:sz w:val="28"/>
          <w:szCs w:val="28"/>
        </w:rPr>
      </w:pPr>
      <w:r>
        <w:rPr>
          <w:color w:val="000000"/>
          <w:sz w:val="28"/>
          <w:szCs w:val="28"/>
        </w:rPr>
        <w:pict>
          <v:shape id="_x0000_i1084" type="#_x0000_t75" style="width:134.25pt;height:37.5pt">
            <v:imagedata r:id="rId61" o:title=""/>
          </v:shape>
        </w:pict>
      </w:r>
    </w:p>
    <w:p w:rsidR="00C40227" w:rsidRPr="004A56A9" w:rsidRDefault="00C40227" w:rsidP="004A56A9">
      <w:pPr>
        <w:tabs>
          <w:tab w:val="left" w:pos="720"/>
        </w:tabs>
        <w:spacing w:line="360" w:lineRule="auto"/>
        <w:ind w:firstLine="709"/>
        <w:jc w:val="both"/>
        <w:rPr>
          <w:color w:val="000000"/>
          <w:sz w:val="28"/>
          <w:szCs w:val="28"/>
        </w:rPr>
      </w:pPr>
    </w:p>
    <w:p w:rsidR="004A56A9" w:rsidRDefault="00086EB6" w:rsidP="004A56A9">
      <w:pPr>
        <w:tabs>
          <w:tab w:val="left" w:pos="720"/>
        </w:tabs>
        <w:spacing w:line="360" w:lineRule="auto"/>
        <w:ind w:firstLine="709"/>
        <w:jc w:val="both"/>
        <w:rPr>
          <w:color w:val="000000"/>
          <w:sz w:val="28"/>
          <w:szCs w:val="28"/>
        </w:rPr>
      </w:pPr>
      <w:r w:rsidRPr="004A56A9">
        <w:rPr>
          <w:color w:val="000000"/>
          <w:sz w:val="28"/>
          <w:szCs w:val="28"/>
        </w:rPr>
        <w:t>где: Иопт – сумма издержек обращения в оптовой торговле за отчетный или планируемый периоды, млн. руб.;</w:t>
      </w:r>
    </w:p>
    <w:p w:rsidR="00086EB6" w:rsidRPr="004A56A9" w:rsidRDefault="00086EB6" w:rsidP="004A56A9">
      <w:pPr>
        <w:tabs>
          <w:tab w:val="left" w:pos="720"/>
        </w:tabs>
        <w:spacing w:line="360" w:lineRule="auto"/>
        <w:ind w:firstLine="709"/>
        <w:jc w:val="both"/>
        <w:rPr>
          <w:color w:val="000000"/>
          <w:sz w:val="28"/>
          <w:szCs w:val="28"/>
        </w:rPr>
      </w:pPr>
      <w:r w:rsidRPr="004A56A9">
        <w:rPr>
          <w:color w:val="000000"/>
          <w:sz w:val="28"/>
          <w:szCs w:val="28"/>
        </w:rPr>
        <w:t>Уопт – уровень издержек обращения в опт</w:t>
      </w:r>
      <w:r w:rsidR="0068277B" w:rsidRPr="004A56A9">
        <w:rPr>
          <w:color w:val="000000"/>
          <w:sz w:val="28"/>
          <w:szCs w:val="28"/>
        </w:rPr>
        <w:t>овой торговле в % к товарообороту;</w:t>
      </w:r>
    </w:p>
    <w:p w:rsidR="00086EB6" w:rsidRPr="004A56A9" w:rsidRDefault="00086EB6" w:rsidP="004A56A9">
      <w:pPr>
        <w:tabs>
          <w:tab w:val="left" w:pos="720"/>
        </w:tabs>
        <w:spacing w:line="360" w:lineRule="auto"/>
        <w:ind w:firstLine="709"/>
        <w:jc w:val="both"/>
        <w:rPr>
          <w:color w:val="000000"/>
          <w:sz w:val="28"/>
          <w:szCs w:val="28"/>
        </w:rPr>
      </w:pPr>
      <w:r w:rsidRPr="004A56A9">
        <w:rPr>
          <w:color w:val="000000"/>
          <w:sz w:val="28"/>
          <w:szCs w:val="28"/>
        </w:rPr>
        <w:t>Оопт</w:t>
      </w:r>
      <w:r w:rsidR="0068277B" w:rsidRPr="004A56A9">
        <w:rPr>
          <w:color w:val="000000"/>
          <w:sz w:val="28"/>
          <w:szCs w:val="28"/>
        </w:rPr>
        <w:t xml:space="preserve"> – оптовый товарооборот за соответствующий период, млн. руб.</w:t>
      </w:r>
    </w:p>
    <w:p w:rsidR="0068277B" w:rsidRPr="004A56A9" w:rsidRDefault="0068277B" w:rsidP="004A56A9">
      <w:pPr>
        <w:tabs>
          <w:tab w:val="left" w:pos="720"/>
        </w:tabs>
        <w:spacing w:line="360" w:lineRule="auto"/>
        <w:ind w:firstLine="709"/>
        <w:jc w:val="both"/>
        <w:rPr>
          <w:color w:val="000000"/>
          <w:sz w:val="28"/>
          <w:szCs w:val="28"/>
        </w:rPr>
      </w:pPr>
      <w:r w:rsidRPr="004A56A9">
        <w:rPr>
          <w:color w:val="000000"/>
          <w:sz w:val="28"/>
          <w:szCs w:val="28"/>
        </w:rPr>
        <w:t>Совокупная величина издержек по оптовой торговле распределяется на условно-постоянные и переменные. Удельный вес переменных издержек составляет 67% от их общей величины, соответственно, на условно-постоянные расходы приходится 33%.</w:t>
      </w:r>
    </w:p>
    <w:p w:rsidR="0068277B" w:rsidRPr="004A56A9" w:rsidRDefault="0068277B" w:rsidP="004A56A9">
      <w:pPr>
        <w:tabs>
          <w:tab w:val="left" w:pos="720"/>
        </w:tabs>
        <w:spacing w:line="360" w:lineRule="auto"/>
        <w:ind w:firstLine="709"/>
        <w:jc w:val="both"/>
        <w:rPr>
          <w:color w:val="000000"/>
          <w:sz w:val="28"/>
          <w:szCs w:val="28"/>
        </w:rPr>
      </w:pPr>
      <w:r w:rsidRPr="004A56A9">
        <w:rPr>
          <w:color w:val="000000"/>
          <w:sz w:val="28"/>
          <w:szCs w:val="28"/>
        </w:rPr>
        <w:t>Расчет издержек обращения в розничной торговли путем калькулирования по статьям затрат. Типовой перечень статей калькуляции издержек обращения в розничной торговле включает:</w:t>
      </w:r>
    </w:p>
    <w:p w:rsidR="0068277B" w:rsidRPr="004A56A9" w:rsidRDefault="0068277B"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Транспортные расходы.</w:t>
      </w:r>
    </w:p>
    <w:p w:rsidR="0068277B"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Р</w:t>
      </w:r>
      <w:r w:rsidR="0068277B" w:rsidRPr="004A56A9">
        <w:rPr>
          <w:color w:val="000000"/>
          <w:sz w:val="28"/>
          <w:szCs w:val="28"/>
        </w:rPr>
        <w:t>асходы на оплату труда.</w:t>
      </w:r>
    </w:p>
    <w:p w:rsidR="00454486"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Отчисления на социальные нужды от расходов на оплату труда.</w:t>
      </w:r>
    </w:p>
    <w:p w:rsidR="00454486"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Расходы на аренду и содержание зданий, сооружений, оборудования и инвентаря.</w:t>
      </w:r>
    </w:p>
    <w:p w:rsidR="00454486"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Амортизация основных фондов.</w:t>
      </w:r>
    </w:p>
    <w:p w:rsidR="00454486"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Расходы на ремонт основных средств.</w:t>
      </w:r>
    </w:p>
    <w:p w:rsidR="00454486"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Расходы на топливо, газ, электроэнергию для производственных нужд.</w:t>
      </w:r>
    </w:p>
    <w:p w:rsidR="00454486"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Расходы на хранение, подработку, подсортировку и упаковку товаров.</w:t>
      </w:r>
    </w:p>
    <w:p w:rsidR="00454486"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Расходы на торговую рекламу.</w:t>
      </w:r>
    </w:p>
    <w:p w:rsidR="00454486"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Проценты за пользование кредитом, займом.</w:t>
      </w:r>
    </w:p>
    <w:p w:rsidR="00454486"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Потери товаров и продуктов при перевозке, хранении и реализации.</w:t>
      </w:r>
    </w:p>
    <w:p w:rsidR="00454486"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Расходы на тару.</w:t>
      </w:r>
    </w:p>
    <w:p w:rsidR="00454486" w:rsidRPr="004A56A9" w:rsidRDefault="00454486" w:rsidP="004A56A9">
      <w:pPr>
        <w:numPr>
          <w:ilvl w:val="0"/>
          <w:numId w:val="20"/>
        </w:numPr>
        <w:tabs>
          <w:tab w:val="clear" w:pos="1068"/>
          <w:tab w:val="num" w:pos="0"/>
        </w:tabs>
        <w:spacing w:line="360" w:lineRule="auto"/>
        <w:ind w:left="0" w:firstLine="709"/>
        <w:jc w:val="both"/>
        <w:rPr>
          <w:color w:val="000000"/>
          <w:sz w:val="28"/>
          <w:szCs w:val="28"/>
        </w:rPr>
      </w:pPr>
      <w:r w:rsidRPr="004A56A9">
        <w:rPr>
          <w:color w:val="000000"/>
          <w:sz w:val="28"/>
          <w:szCs w:val="28"/>
        </w:rPr>
        <w:t>Прочие расходы.</w:t>
      </w:r>
    </w:p>
    <w:p w:rsidR="00454486" w:rsidRDefault="00454486" w:rsidP="004A56A9">
      <w:pPr>
        <w:spacing w:line="360" w:lineRule="auto"/>
        <w:ind w:firstLine="709"/>
        <w:jc w:val="both"/>
        <w:rPr>
          <w:color w:val="000000"/>
          <w:sz w:val="28"/>
          <w:szCs w:val="28"/>
        </w:rPr>
      </w:pPr>
      <w:r w:rsidRPr="004A56A9">
        <w:rPr>
          <w:color w:val="000000"/>
          <w:sz w:val="28"/>
          <w:szCs w:val="28"/>
        </w:rPr>
        <w:t>Условно-постоянные издержки обращения напрямую не зависят от объема торговой деятельности. К условно-постоянным издержкам относятся статьи 4-7 и 12-13. Расходы принимаются в % от величины товарооборота отчетного периода. Их общий размер определяется по формуле:</w:t>
      </w:r>
    </w:p>
    <w:p w:rsidR="00C40227" w:rsidRPr="004A56A9" w:rsidRDefault="00C40227" w:rsidP="004A56A9">
      <w:pPr>
        <w:spacing w:line="360" w:lineRule="auto"/>
        <w:ind w:firstLine="709"/>
        <w:jc w:val="both"/>
        <w:rPr>
          <w:color w:val="000000"/>
          <w:sz w:val="28"/>
          <w:szCs w:val="28"/>
        </w:rPr>
      </w:pPr>
    </w:p>
    <w:p w:rsidR="00D5587A" w:rsidRPr="004A56A9" w:rsidRDefault="000143AA" w:rsidP="004A56A9">
      <w:pPr>
        <w:spacing w:line="360" w:lineRule="auto"/>
        <w:ind w:firstLine="709"/>
        <w:jc w:val="both"/>
        <w:rPr>
          <w:color w:val="000000"/>
          <w:sz w:val="28"/>
          <w:szCs w:val="28"/>
        </w:rPr>
      </w:pPr>
      <w:r>
        <w:rPr>
          <w:color w:val="000000"/>
          <w:sz w:val="28"/>
          <w:szCs w:val="28"/>
        </w:rPr>
        <w:pict>
          <v:shape id="_x0000_i1085" type="#_x0000_t75" style="width:136.5pt;height:40.5pt">
            <v:imagedata r:id="rId62" o:title=""/>
          </v:shape>
        </w:pict>
      </w:r>
    </w:p>
    <w:p w:rsidR="00C40227" w:rsidRDefault="00C40227" w:rsidP="004A56A9">
      <w:pPr>
        <w:spacing w:line="360" w:lineRule="auto"/>
        <w:ind w:firstLine="709"/>
        <w:jc w:val="both"/>
        <w:rPr>
          <w:color w:val="000000"/>
          <w:sz w:val="28"/>
          <w:szCs w:val="28"/>
        </w:rPr>
      </w:pPr>
    </w:p>
    <w:p w:rsidR="004A56A9" w:rsidRDefault="00D5587A" w:rsidP="004A56A9">
      <w:pPr>
        <w:spacing w:line="360" w:lineRule="auto"/>
        <w:ind w:firstLine="709"/>
        <w:jc w:val="both"/>
        <w:rPr>
          <w:color w:val="000000"/>
          <w:sz w:val="28"/>
          <w:szCs w:val="28"/>
        </w:rPr>
      </w:pPr>
      <w:r w:rsidRPr="004A56A9">
        <w:rPr>
          <w:color w:val="000000"/>
          <w:sz w:val="28"/>
          <w:szCs w:val="28"/>
        </w:rPr>
        <w:t xml:space="preserve">где </w:t>
      </w:r>
      <w:r w:rsidR="00454486" w:rsidRPr="004A56A9">
        <w:rPr>
          <w:color w:val="000000"/>
          <w:sz w:val="28"/>
          <w:szCs w:val="28"/>
        </w:rPr>
        <w:t>Ипост</w:t>
      </w:r>
      <w:r w:rsidRPr="004A56A9">
        <w:rPr>
          <w:color w:val="000000"/>
          <w:sz w:val="28"/>
          <w:szCs w:val="28"/>
        </w:rPr>
        <w:t xml:space="preserve"> – сумма постоянных издержек обращения в розничной торговле, млн.руб.;</w:t>
      </w:r>
    </w:p>
    <w:p w:rsidR="00D5587A" w:rsidRPr="004A56A9" w:rsidRDefault="000143AA" w:rsidP="004A56A9">
      <w:pPr>
        <w:spacing w:line="360" w:lineRule="auto"/>
        <w:ind w:firstLine="709"/>
        <w:jc w:val="both"/>
        <w:rPr>
          <w:color w:val="000000"/>
          <w:sz w:val="28"/>
          <w:szCs w:val="28"/>
        </w:rPr>
      </w:pPr>
      <w:r>
        <w:rPr>
          <w:color w:val="000000"/>
          <w:sz w:val="28"/>
          <w:szCs w:val="28"/>
        </w:rPr>
        <w:pict>
          <v:shape id="_x0000_i1086" type="#_x0000_t75" style="width:30pt;height:15.75pt">
            <v:imagedata r:id="rId63" o:title=""/>
          </v:shape>
        </w:pict>
      </w:r>
      <w:r w:rsidR="00D5587A" w:rsidRPr="004A56A9">
        <w:rPr>
          <w:color w:val="000000"/>
          <w:sz w:val="28"/>
          <w:szCs w:val="28"/>
        </w:rPr>
        <w:t>- объем розничного товарооборота в отчетном году, млн.руб.;</w:t>
      </w:r>
    </w:p>
    <w:p w:rsidR="00454486" w:rsidRPr="004A56A9" w:rsidRDefault="00454486" w:rsidP="004A56A9">
      <w:pPr>
        <w:spacing w:line="360" w:lineRule="auto"/>
        <w:ind w:firstLine="709"/>
        <w:jc w:val="both"/>
        <w:rPr>
          <w:color w:val="000000"/>
          <w:sz w:val="28"/>
          <w:szCs w:val="28"/>
        </w:rPr>
      </w:pPr>
      <w:r w:rsidRPr="004A56A9">
        <w:rPr>
          <w:color w:val="000000"/>
          <w:sz w:val="28"/>
          <w:szCs w:val="28"/>
        </w:rPr>
        <w:t>У</w:t>
      </w:r>
      <w:r w:rsidR="00D5587A" w:rsidRPr="004A56A9">
        <w:rPr>
          <w:color w:val="000000"/>
          <w:sz w:val="28"/>
          <w:szCs w:val="28"/>
        </w:rPr>
        <w:t>пост – уровень условно-постоянный издержек в розничной торговле,%.</w:t>
      </w:r>
    </w:p>
    <w:p w:rsidR="00D5587A" w:rsidRPr="004A56A9" w:rsidRDefault="00D5587A" w:rsidP="004A56A9">
      <w:pPr>
        <w:spacing w:line="360" w:lineRule="auto"/>
        <w:ind w:firstLine="709"/>
        <w:jc w:val="both"/>
        <w:rPr>
          <w:color w:val="000000"/>
          <w:sz w:val="28"/>
          <w:szCs w:val="28"/>
        </w:rPr>
      </w:pPr>
      <w:r w:rsidRPr="004A56A9">
        <w:rPr>
          <w:color w:val="000000"/>
          <w:sz w:val="28"/>
          <w:szCs w:val="28"/>
        </w:rPr>
        <w:t>В планируемом периоде величина условно-постоянных издержек повышается на 1,2 по сравнению с суммой расходов отчетного периода.</w:t>
      </w:r>
    </w:p>
    <w:p w:rsidR="00D5587A" w:rsidRPr="004A56A9" w:rsidRDefault="00D5587A" w:rsidP="004A56A9">
      <w:pPr>
        <w:spacing w:line="360" w:lineRule="auto"/>
        <w:ind w:firstLine="709"/>
        <w:jc w:val="both"/>
        <w:rPr>
          <w:color w:val="000000"/>
          <w:sz w:val="28"/>
          <w:szCs w:val="28"/>
        </w:rPr>
      </w:pPr>
      <w:r w:rsidRPr="004A56A9">
        <w:rPr>
          <w:color w:val="000000"/>
          <w:sz w:val="28"/>
          <w:szCs w:val="28"/>
        </w:rPr>
        <w:t>Переменные издержки розничной торговли (остальные статьи калькуляции) определяются объемом розничного товарооборота. Средний уровень соответствующих расходов по статьям приведен в таблице.</w:t>
      </w:r>
    </w:p>
    <w:p w:rsidR="00D5587A" w:rsidRPr="004A56A9" w:rsidRDefault="00D5587A" w:rsidP="004A56A9">
      <w:pPr>
        <w:spacing w:line="360" w:lineRule="auto"/>
        <w:ind w:firstLine="709"/>
        <w:jc w:val="both"/>
        <w:rPr>
          <w:color w:val="000000"/>
          <w:sz w:val="28"/>
          <w:szCs w:val="28"/>
        </w:rPr>
      </w:pPr>
    </w:p>
    <w:p w:rsidR="00D5587A" w:rsidRPr="004A56A9" w:rsidRDefault="00C40227" w:rsidP="004A56A9">
      <w:pPr>
        <w:spacing w:line="360" w:lineRule="auto"/>
        <w:ind w:firstLine="709"/>
        <w:jc w:val="both"/>
        <w:rPr>
          <w:color w:val="000000"/>
          <w:sz w:val="28"/>
          <w:szCs w:val="28"/>
        </w:rPr>
      </w:pPr>
      <w:r>
        <w:rPr>
          <w:color w:val="000000"/>
          <w:sz w:val="28"/>
          <w:szCs w:val="28"/>
        </w:rPr>
        <w:br w:type="page"/>
      </w:r>
      <w:r w:rsidR="00D5587A" w:rsidRPr="004A56A9">
        <w:rPr>
          <w:color w:val="000000"/>
          <w:sz w:val="28"/>
          <w:szCs w:val="28"/>
        </w:rPr>
        <w:t>Уровень переменных издержек обращения, % к объему</w:t>
      </w:r>
      <w:r w:rsidR="006D60E1" w:rsidRPr="004A56A9">
        <w:rPr>
          <w:color w:val="000000"/>
          <w:sz w:val="28"/>
          <w:szCs w:val="28"/>
        </w:rPr>
        <w:t xml:space="preserve"> розничного товарооборота</w:t>
      </w:r>
    </w:p>
    <w:tbl>
      <w:tblPr>
        <w:tblW w:w="8988"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3"/>
        <w:gridCol w:w="5035"/>
        <w:gridCol w:w="1559"/>
        <w:gridCol w:w="1921"/>
      </w:tblGrid>
      <w:tr w:rsidR="006D60E1" w:rsidRPr="00B131BA" w:rsidTr="00B131BA">
        <w:trPr>
          <w:trHeight w:val="300"/>
        </w:trPr>
        <w:tc>
          <w:tcPr>
            <w:tcW w:w="473" w:type="dxa"/>
            <w:vMerge w:val="restart"/>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w:t>
            </w:r>
          </w:p>
        </w:tc>
        <w:tc>
          <w:tcPr>
            <w:tcW w:w="5035" w:type="dxa"/>
            <w:vMerge w:val="restart"/>
            <w:shd w:val="clear" w:color="auto" w:fill="auto"/>
          </w:tcPr>
          <w:p w:rsidR="006D60E1" w:rsidRPr="00B131BA" w:rsidRDefault="006D60E1" w:rsidP="00B131BA">
            <w:pPr>
              <w:tabs>
                <w:tab w:val="left" w:pos="1260"/>
              </w:tabs>
              <w:spacing w:line="360" w:lineRule="auto"/>
              <w:jc w:val="both"/>
              <w:rPr>
                <w:color w:val="000000"/>
                <w:sz w:val="20"/>
                <w:szCs w:val="20"/>
              </w:rPr>
            </w:pPr>
            <w:r w:rsidRPr="00B131BA">
              <w:rPr>
                <w:color w:val="000000"/>
                <w:sz w:val="20"/>
                <w:szCs w:val="20"/>
              </w:rPr>
              <w:t>Перечень статей переменных издержек</w:t>
            </w:r>
          </w:p>
        </w:tc>
        <w:tc>
          <w:tcPr>
            <w:tcW w:w="3480" w:type="dxa"/>
            <w:gridSpan w:val="2"/>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Уровень издержек</w:t>
            </w:r>
          </w:p>
        </w:tc>
      </w:tr>
      <w:tr w:rsidR="006D60E1" w:rsidRPr="00B131BA" w:rsidTr="00B131BA">
        <w:trPr>
          <w:trHeight w:val="240"/>
        </w:trPr>
        <w:tc>
          <w:tcPr>
            <w:tcW w:w="473" w:type="dxa"/>
            <w:vMerge/>
            <w:shd w:val="clear" w:color="auto" w:fill="auto"/>
          </w:tcPr>
          <w:p w:rsidR="006D60E1" w:rsidRPr="00B131BA" w:rsidRDefault="006D60E1" w:rsidP="00B131BA">
            <w:pPr>
              <w:spacing w:line="360" w:lineRule="auto"/>
              <w:jc w:val="both"/>
              <w:rPr>
                <w:color w:val="000000"/>
                <w:sz w:val="20"/>
                <w:szCs w:val="20"/>
              </w:rPr>
            </w:pPr>
          </w:p>
        </w:tc>
        <w:tc>
          <w:tcPr>
            <w:tcW w:w="5035" w:type="dxa"/>
            <w:vMerge/>
            <w:shd w:val="clear" w:color="auto" w:fill="auto"/>
          </w:tcPr>
          <w:p w:rsidR="006D60E1" w:rsidRPr="00B131BA" w:rsidRDefault="006D60E1" w:rsidP="00B131BA">
            <w:pPr>
              <w:spacing w:line="360" w:lineRule="auto"/>
              <w:jc w:val="both"/>
              <w:rPr>
                <w:color w:val="000000"/>
                <w:sz w:val="20"/>
                <w:szCs w:val="20"/>
              </w:rPr>
            </w:pPr>
          </w:p>
        </w:tc>
        <w:tc>
          <w:tcPr>
            <w:tcW w:w="1559"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Отчетный год</w:t>
            </w:r>
          </w:p>
        </w:tc>
        <w:tc>
          <w:tcPr>
            <w:tcW w:w="1921"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Планируемый год</w:t>
            </w:r>
          </w:p>
        </w:tc>
      </w:tr>
      <w:tr w:rsidR="006D60E1" w:rsidRPr="00B131BA" w:rsidTr="00B131BA">
        <w:trPr>
          <w:trHeight w:val="301"/>
        </w:trPr>
        <w:tc>
          <w:tcPr>
            <w:tcW w:w="473"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1</w:t>
            </w:r>
          </w:p>
        </w:tc>
        <w:tc>
          <w:tcPr>
            <w:tcW w:w="5035"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Транспортные расходы</w:t>
            </w:r>
          </w:p>
        </w:tc>
        <w:tc>
          <w:tcPr>
            <w:tcW w:w="1559"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1,8</w:t>
            </w:r>
          </w:p>
        </w:tc>
        <w:tc>
          <w:tcPr>
            <w:tcW w:w="1921"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1,8</w:t>
            </w:r>
          </w:p>
        </w:tc>
      </w:tr>
      <w:tr w:rsidR="006D60E1" w:rsidRPr="00B131BA" w:rsidTr="00B131BA">
        <w:trPr>
          <w:trHeight w:val="297"/>
        </w:trPr>
        <w:tc>
          <w:tcPr>
            <w:tcW w:w="473"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2</w:t>
            </w:r>
          </w:p>
        </w:tc>
        <w:tc>
          <w:tcPr>
            <w:tcW w:w="5035"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Расходы на оплату труда</w:t>
            </w:r>
          </w:p>
        </w:tc>
        <w:tc>
          <w:tcPr>
            <w:tcW w:w="1559"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102</w:t>
            </w:r>
          </w:p>
        </w:tc>
        <w:tc>
          <w:tcPr>
            <w:tcW w:w="1921"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1,25</w:t>
            </w:r>
          </w:p>
        </w:tc>
      </w:tr>
      <w:tr w:rsidR="006D60E1" w:rsidRPr="00B131BA" w:rsidTr="00B131BA">
        <w:trPr>
          <w:trHeight w:val="294"/>
        </w:trPr>
        <w:tc>
          <w:tcPr>
            <w:tcW w:w="473"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3</w:t>
            </w:r>
          </w:p>
        </w:tc>
        <w:tc>
          <w:tcPr>
            <w:tcW w:w="5035"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Отчисления на социальные нужды</w:t>
            </w:r>
          </w:p>
        </w:tc>
        <w:tc>
          <w:tcPr>
            <w:tcW w:w="1559"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0,43</w:t>
            </w:r>
          </w:p>
        </w:tc>
        <w:tc>
          <w:tcPr>
            <w:tcW w:w="1921"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0,33</w:t>
            </w:r>
          </w:p>
        </w:tc>
      </w:tr>
      <w:tr w:rsidR="006D60E1" w:rsidRPr="00B131BA" w:rsidTr="00B131BA">
        <w:trPr>
          <w:trHeight w:val="554"/>
        </w:trPr>
        <w:tc>
          <w:tcPr>
            <w:tcW w:w="473"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4</w:t>
            </w:r>
          </w:p>
        </w:tc>
        <w:tc>
          <w:tcPr>
            <w:tcW w:w="5035"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Расходы на хранение, подработку, подсортировку и упаковку товаров</w:t>
            </w:r>
          </w:p>
        </w:tc>
        <w:tc>
          <w:tcPr>
            <w:tcW w:w="1559"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1,4</w:t>
            </w:r>
          </w:p>
        </w:tc>
        <w:tc>
          <w:tcPr>
            <w:tcW w:w="1921"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1,45</w:t>
            </w:r>
          </w:p>
        </w:tc>
      </w:tr>
      <w:tr w:rsidR="006D60E1" w:rsidRPr="00B131BA" w:rsidTr="00B131BA">
        <w:trPr>
          <w:trHeight w:val="324"/>
        </w:trPr>
        <w:tc>
          <w:tcPr>
            <w:tcW w:w="473"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5</w:t>
            </w:r>
          </w:p>
        </w:tc>
        <w:tc>
          <w:tcPr>
            <w:tcW w:w="5035"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Расходы на торговую рекламу</w:t>
            </w:r>
          </w:p>
        </w:tc>
        <w:tc>
          <w:tcPr>
            <w:tcW w:w="1559"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0,9</w:t>
            </w:r>
          </w:p>
        </w:tc>
        <w:tc>
          <w:tcPr>
            <w:tcW w:w="1921"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0,8</w:t>
            </w:r>
          </w:p>
        </w:tc>
      </w:tr>
      <w:tr w:rsidR="006D60E1" w:rsidRPr="00B131BA" w:rsidTr="00B131BA">
        <w:trPr>
          <w:trHeight w:val="333"/>
        </w:trPr>
        <w:tc>
          <w:tcPr>
            <w:tcW w:w="473"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6</w:t>
            </w:r>
          </w:p>
        </w:tc>
        <w:tc>
          <w:tcPr>
            <w:tcW w:w="5035"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Проценты за пользование кредитом, займом</w:t>
            </w:r>
          </w:p>
        </w:tc>
        <w:tc>
          <w:tcPr>
            <w:tcW w:w="1559"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1,2</w:t>
            </w:r>
          </w:p>
        </w:tc>
        <w:tc>
          <w:tcPr>
            <w:tcW w:w="1921"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1,1</w:t>
            </w:r>
          </w:p>
        </w:tc>
      </w:tr>
      <w:tr w:rsidR="006D60E1" w:rsidRPr="00B131BA" w:rsidTr="00B131BA">
        <w:trPr>
          <w:trHeight w:val="330"/>
        </w:trPr>
        <w:tc>
          <w:tcPr>
            <w:tcW w:w="473"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7</w:t>
            </w:r>
          </w:p>
        </w:tc>
        <w:tc>
          <w:tcPr>
            <w:tcW w:w="5035"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Потери товаров и технологические отходы</w:t>
            </w:r>
          </w:p>
        </w:tc>
        <w:tc>
          <w:tcPr>
            <w:tcW w:w="1559"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0,05</w:t>
            </w:r>
          </w:p>
        </w:tc>
        <w:tc>
          <w:tcPr>
            <w:tcW w:w="1921" w:type="dxa"/>
            <w:shd w:val="clear" w:color="auto" w:fill="auto"/>
          </w:tcPr>
          <w:p w:rsidR="006D60E1" w:rsidRPr="00B131BA" w:rsidRDefault="006D60E1" w:rsidP="00B131BA">
            <w:pPr>
              <w:spacing w:line="360" w:lineRule="auto"/>
              <w:jc w:val="both"/>
              <w:rPr>
                <w:color w:val="000000"/>
                <w:sz w:val="20"/>
                <w:szCs w:val="20"/>
              </w:rPr>
            </w:pPr>
            <w:r w:rsidRPr="00B131BA">
              <w:rPr>
                <w:color w:val="000000"/>
                <w:sz w:val="20"/>
                <w:szCs w:val="20"/>
              </w:rPr>
              <w:t>0,045</w:t>
            </w:r>
          </w:p>
        </w:tc>
      </w:tr>
    </w:tbl>
    <w:p w:rsidR="006D60E1" w:rsidRPr="004A56A9" w:rsidRDefault="006D60E1" w:rsidP="004A56A9">
      <w:pPr>
        <w:spacing w:line="360" w:lineRule="auto"/>
        <w:ind w:firstLine="709"/>
        <w:jc w:val="both"/>
        <w:rPr>
          <w:color w:val="000000"/>
          <w:sz w:val="28"/>
          <w:szCs w:val="28"/>
        </w:rPr>
      </w:pPr>
    </w:p>
    <w:p w:rsidR="00086EB6" w:rsidRDefault="006D60E1" w:rsidP="004A56A9">
      <w:pPr>
        <w:tabs>
          <w:tab w:val="left" w:pos="720"/>
        </w:tabs>
        <w:spacing w:line="360" w:lineRule="auto"/>
        <w:ind w:firstLine="709"/>
        <w:jc w:val="both"/>
        <w:rPr>
          <w:color w:val="000000"/>
          <w:sz w:val="28"/>
          <w:szCs w:val="28"/>
        </w:rPr>
      </w:pPr>
      <w:r w:rsidRPr="004A56A9">
        <w:rPr>
          <w:color w:val="000000"/>
          <w:sz w:val="28"/>
          <w:szCs w:val="28"/>
        </w:rPr>
        <w:t>Общая величина издержек</w:t>
      </w:r>
      <w:r w:rsidR="003C42DE" w:rsidRPr="004A56A9">
        <w:rPr>
          <w:color w:val="000000"/>
          <w:sz w:val="28"/>
          <w:szCs w:val="28"/>
        </w:rPr>
        <w:t xml:space="preserve"> в розничной торговле (И) определяется суммированием постоянных и переменных расходов торгового предприятия по формуле:</w:t>
      </w:r>
    </w:p>
    <w:p w:rsidR="00C40227" w:rsidRPr="004A56A9" w:rsidRDefault="00C40227" w:rsidP="004A56A9">
      <w:pPr>
        <w:tabs>
          <w:tab w:val="left" w:pos="720"/>
        </w:tabs>
        <w:spacing w:line="360" w:lineRule="auto"/>
        <w:ind w:firstLine="709"/>
        <w:jc w:val="both"/>
        <w:rPr>
          <w:color w:val="000000"/>
          <w:sz w:val="28"/>
          <w:szCs w:val="28"/>
        </w:rPr>
      </w:pPr>
    </w:p>
    <w:p w:rsidR="004A56A9" w:rsidRDefault="003C42DE" w:rsidP="004A56A9">
      <w:pPr>
        <w:tabs>
          <w:tab w:val="left" w:pos="720"/>
        </w:tabs>
        <w:spacing w:line="360" w:lineRule="auto"/>
        <w:ind w:firstLine="709"/>
        <w:jc w:val="both"/>
        <w:rPr>
          <w:color w:val="000000"/>
          <w:sz w:val="28"/>
          <w:szCs w:val="28"/>
        </w:rPr>
      </w:pPr>
      <w:r w:rsidRPr="004A56A9">
        <w:rPr>
          <w:color w:val="000000"/>
          <w:sz w:val="28"/>
          <w:szCs w:val="28"/>
        </w:rPr>
        <w:t>И = Ипост + Ипер,</w:t>
      </w:r>
    </w:p>
    <w:p w:rsidR="00C40227" w:rsidRDefault="00C40227" w:rsidP="004A56A9">
      <w:pPr>
        <w:tabs>
          <w:tab w:val="left" w:pos="720"/>
        </w:tabs>
        <w:spacing w:line="360" w:lineRule="auto"/>
        <w:ind w:firstLine="709"/>
        <w:jc w:val="both"/>
        <w:rPr>
          <w:color w:val="000000"/>
          <w:sz w:val="28"/>
          <w:szCs w:val="28"/>
        </w:rPr>
      </w:pPr>
    </w:p>
    <w:p w:rsidR="003C42DE" w:rsidRPr="004A56A9" w:rsidRDefault="003C42DE" w:rsidP="004A56A9">
      <w:pPr>
        <w:tabs>
          <w:tab w:val="left" w:pos="720"/>
        </w:tabs>
        <w:spacing w:line="360" w:lineRule="auto"/>
        <w:ind w:firstLine="709"/>
        <w:jc w:val="both"/>
        <w:rPr>
          <w:color w:val="000000"/>
          <w:sz w:val="28"/>
          <w:szCs w:val="28"/>
        </w:rPr>
      </w:pPr>
      <w:r w:rsidRPr="004A56A9">
        <w:rPr>
          <w:color w:val="000000"/>
          <w:sz w:val="28"/>
          <w:szCs w:val="28"/>
        </w:rPr>
        <w:t>где Ипер – сумма переменных издержек по статьям калькуляции.</w:t>
      </w:r>
    </w:p>
    <w:p w:rsidR="00C74F8F" w:rsidRPr="004A56A9" w:rsidRDefault="003C42DE" w:rsidP="004A56A9">
      <w:pPr>
        <w:tabs>
          <w:tab w:val="left" w:pos="720"/>
        </w:tabs>
        <w:spacing w:line="360" w:lineRule="auto"/>
        <w:ind w:firstLine="709"/>
        <w:jc w:val="both"/>
        <w:rPr>
          <w:color w:val="000000"/>
          <w:sz w:val="28"/>
          <w:szCs w:val="28"/>
        </w:rPr>
      </w:pPr>
      <w:r w:rsidRPr="004A56A9">
        <w:rPr>
          <w:color w:val="000000"/>
          <w:sz w:val="28"/>
          <w:szCs w:val="28"/>
        </w:rPr>
        <w:t xml:space="preserve">Затем определяется уровень издержек обращения </w:t>
      </w:r>
      <w:r w:rsidR="00C74F8F" w:rsidRPr="004A56A9">
        <w:rPr>
          <w:color w:val="000000"/>
          <w:sz w:val="28"/>
          <w:szCs w:val="28"/>
        </w:rPr>
        <w:t>(их относительный размер в процентах к товарообороту).</w:t>
      </w:r>
    </w:p>
    <w:p w:rsidR="00820355" w:rsidRPr="004A56A9" w:rsidRDefault="00C74F8F" w:rsidP="004A56A9">
      <w:pPr>
        <w:tabs>
          <w:tab w:val="left" w:pos="720"/>
        </w:tabs>
        <w:spacing w:line="360" w:lineRule="auto"/>
        <w:ind w:firstLine="709"/>
        <w:jc w:val="both"/>
        <w:rPr>
          <w:color w:val="000000"/>
          <w:sz w:val="28"/>
          <w:szCs w:val="28"/>
        </w:rPr>
      </w:pPr>
      <w:r w:rsidRPr="004A56A9">
        <w:rPr>
          <w:color w:val="000000"/>
          <w:sz w:val="28"/>
          <w:szCs w:val="28"/>
        </w:rPr>
        <w:t xml:space="preserve">Полученные данные о затратах торгового </w:t>
      </w:r>
      <w:r w:rsidR="00820355" w:rsidRPr="004A56A9">
        <w:rPr>
          <w:color w:val="000000"/>
          <w:sz w:val="28"/>
          <w:szCs w:val="28"/>
        </w:rPr>
        <w:t>предприятия (издержек обращения) используется при определении прибыли от реализации товаров.</w:t>
      </w:r>
    </w:p>
    <w:p w:rsidR="003C42DE" w:rsidRPr="004A56A9" w:rsidRDefault="003C42DE" w:rsidP="004A56A9">
      <w:pPr>
        <w:tabs>
          <w:tab w:val="left" w:pos="720"/>
        </w:tabs>
        <w:spacing w:line="360" w:lineRule="auto"/>
        <w:ind w:firstLine="709"/>
        <w:jc w:val="both"/>
        <w:rPr>
          <w:color w:val="000000"/>
          <w:sz w:val="28"/>
          <w:szCs w:val="28"/>
        </w:rPr>
      </w:pPr>
    </w:p>
    <w:p w:rsidR="009A5D53" w:rsidRPr="00C40227" w:rsidRDefault="00C40227" w:rsidP="00C40227">
      <w:pPr>
        <w:tabs>
          <w:tab w:val="left" w:pos="0"/>
        </w:tabs>
        <w:spacing w:line="360" w:lineRule="auto"/>
        <w:ind w:firstLine="709"/>
        <w:jc w:val="center"/>
        <w:rPr>
          <w:b/>
          <w:bCs/>
          <w:color w:val="000000"/>
          <w:sz w:val="28"/>
          <w:szCs w:val="28"/>
        </w:rPr>
      </w:pPr>
      <w:r>
        <w:rPr>
          <w:color w:val="000000"/>
          <w:sz w:val="28"/>
          <w:szCs w:val="28"/>
        </w:rPr>
        <w:br w:type="page"/>
      </w:r>
      <w:r w:rsidR="009A5D53" w:rsidRPr="00C40227">
        <w:rPr>
          <w:b/>
          <w:bCs/>
          <w:color w:val="000000"/>
          <w:sz w:val="28"/>
          <w:szCs w:val="28"/>
        </w:rPr>
        <w:t xml:space="preserve">ГЛАВА </w:t>
      </w:r>
      <w:r w:rsidR="009A5D53" w:rsidRPr="00C40227">
        <w:rPr>
          <w:b/>
          <w:bCs/>
          <w:color w:val="000000"/>
          <w:sz w:val="28"/>
          <w:szCs w:val="28"/>
          <w:lang w:val="en-US"/>
        </w:rPr>
        <w:t>VII</w:t>
      </w:r>
      <w:r w:rsidR="009A5D53" w:rsidRPr="00C40227">
        <w:rPr>
          <w:b/>
          <w:bCs/>
          <w:color w:val="000000"/>
          <w:sz w:val="28"/>
          <w:szCs w:val="28"/>
        </w:rPr>
        <w:t xml:space="preserve"> Расчет прибыли от реализации товаров и количественная оценка фа</w:t>
      </w:r>
      <w:r w:rsidRPr="00C40227">
        <w:rPr>
          <w:b/>
          <w:bCs/>
          <w:color w:val="000000"/>
          <w:sz w:val="28"/>
          <w:szCs w:val="28"/>
        </w:rPr>
        <w:t>кторов, влияющих на ее величину</w:t>
      </w:r>
    </w:p>
    <w:p w:rsidR="009A5D53" w:rsidRPr="004A56A9" w:rsidRDefault="009A5D53" w:rsidP="004A56A9">
      <w:pPr>
        <w:spacing w:line="360" w:lineRule="auto"/>
        <w:ind w:firstLine="709"/>
        <w:jc w:val="both"/>
        <w:rPr>
          <w:color w:val="000000"/>
          <w:sz w:val="28"/>
          <w:szCs w:val="28"/>
        </w:rPr>
      </w:pPr>
    </w:p>
    <w:p w:rsidR="007E236F" w:rsidRPr="004A56A9" w:rsidRDefault="007E236F" w:rsidP="004A56A9">
      <w:pPr>
        <w:spacing w:line="360" w:lineRule="auto"/>
        <w:ind w:firstLine="709"/>
        <w:jc w:val="both"/>
        <w:rPr>
          <w:color w:val="000000"/>
          <w:sz w:val="28"/>
          <w:szCs w:val="28"/>
        </w:rPr>
      </w:pPr>
      <w:r w:rsidRPr="004A56A9">
        <w:rPr>
          <w:color w:val="000000"/>
          <w:sz w:val="28"/>
          <w:szCs w:val="28"/>
        </w:rPr>
        <w:t>Прибыль в торговле является денежным выражением стоимости прибавочного продукта, созданного производительным трудом работников торговли, которые заняты продолжением процесса производства в сфере товарного обращения, а также части прибавочного продукта, созданного трудом работников других отраслей народного хозяйства (промышленности, сельского хозяйства, транспорта и др.) и направляемого в торговлю через механизм цен на товары, тарифов, торговых надбавок, как плата за реализацию товаров (продукции, услуг).</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Прибыль измеряется суммой и уровнем. Она является одним из важнейших оценочных показателей, характеризующим результат хозяйственной деятельности предприятия. Отношение прибыли к товарообороту, выраженное в процентах, определяет уровень рентабельности реализации товаров. В условиях рыночной экономики рентабельность является важнейшим качественным показателем работы торгового предприятия, в котором обобщается состояние доходов, издержек обращения, оборачиваемости товаров, использования основных средств, рабочей силы, собственного и заёмного капиталов. Показатель рентабельности свидетельствует о прибыльности хозяйственной деятельности предприятия в прошедшем периоде и о возможностях его дальнейшего функционирования.</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Прибыль представляет собой конечный финансовый результат хозяйственной деятельности предприятия. Однако финансовым результатом может выступать не только прибыль, но и убыток, возникший, например, по причине чрезмерно высоких затрат или недополучения доходов от реализации товаров в связи с уменьшением объема поставок товаров, снижением покупательского спроса.</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В упрошенном виде прибыль — это разность между валовым доходом и издержками обращения предприятия. Такую прибыль принято называть бухгалтерской (валовой), она отражает финансовый результат конкретной деятельности предприятия. Однако, как известно, не все затраты торгового предприятия включаются в издержки обращения.</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Часть затрат предприятие осуществляет за счет прибыли, и поэтому не включает их в издержки обращения.</w:t>
      </w:r>
    </w:p>
    <w:p w:rsidR="004A56A9" w:rsidRDefault="007E236F" w:rsidP="004A56A9">
      <w:pPr>
        <w:spacing w:line="360" w:lineRule="auto"/>
        <w:ind w:firstLine="709"/>
        <w:jc w:val="both"/>
        <w:rPr>
          <w:color w:val="000000"/>
          <w:sz w:val="28"/>
          <w:szCs w:val="28"/>
        </w:rPr>
      </w:pPr>
      <w:r w:rsidRPr="004A56A9">
        <w:rPr>
          <w:color w:val="000000"/>
          <w:sz w:val="28"/>
          <w:szCs w:val="28"/>
        </w:rPr>
        <w:t>Все затраты предприятия, учитываемые как в составе издержек обращения, так и относимые на прибыль, в сумме образуют экономические издержки, поскольку они характеризуют совокупность действительных расходов торгового предприятия.</w:t>
      </w:r>
    </w:p>
    <w:p w:rsidR="004A56A9" w:rsidRDefault="007E236F" w:rsidP="004A56A9">
      <w:pPr>
        <w:spacing w:line="360" w:lineRule="auto"/>
        <w:ind w:firstLine="709"/>
        <w:jc w:val="both"/>
        <w:rPr>
          <w:color w:val="000000"/>
          <w:sz w:val="28"/>
          <w:szCs w:val="28"/>
        </w:rPr>
      </w:pPr>
      <w:r w:rsidRPr="004A56A9">
        <w:rPr>
          <w:color w:val="000000"/>
          <w:sz w:val="28"/>
          <w:szCs w:val="28"/>
        </w:rPr>
        <w:t>В процессе анализа результатов работы торгового предприятия применяются различные значения прибыли: прибыль (убыток) от реализации товаров; прибыль от реализации основных фондов и иного имущества; валовая (балансовая) прибыль; чистая прибыль (прибыль, остающаяся в распоряжении предприятия); налогооблагаемая прибыль; прибыль от прочей деятельности предприятия. Различия понятий прибыли определяются их экономическим содержанием и положениями законодательства о налогообложении прибыли предприятий.</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Прибыль (убыток) от реализации товаров определяется как разность между валовым доходом от реализации товаров (без учета, налога на добавленную стоимость) и издержками обращения.</w:t>
      </w:r>
    </w:p>
    <w:p w:rsidR="004A56A9" w:rsidRDefault="007E236F" w:rsidP="004A56A9">
      <w:pPr>
        <w:spacing w:line="360" w:lineRule="auto"/>
        <w:ind w:firstLine="709"/>
        <w:jc w:val="both"/>
        <w:rPr>
          <w:color w:val="000000"/>
          <w:sz w:val="28"/>
          <w:szCs w:val="28"/>
        </w:rPr>
      </w:pPr>
      <w:r w:rsidRPr="004A56A9">
        <w:rPr>
          <w:color w:val="000000"/>
          <w:sz w:val="28"/>
          <w:szCs w:val="28"/>
        </w:rPr>
        <w:t>При определении прибыли от реализации основных фондов и иного имущества учитывается разница (превышение) между продажной ценой (без налога на добавленную стоимость) и остаточной (первоначальной) стоимостью этих фондов и имущества, увеличенной на индекс инфляции, который исчисляется в порядке, установленном Правительством РФ.</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Снижение издержек обращения в розничной торговле зависит от сокращения затрат на оплату труда и связанных с ними отчислений на социальные нужды. Стимулирование труда работников в зарубежной практике наряду с повышением должностных окладов осуществляется через так называемую систему участия работников в прибылях фирмы: работники приобретают акции фирмы по льготным ценам, а затем получают по ним соответствующие дивиденды. Работник участвует не только в получении прибыли, но и в распределении убытка фирмы, который может возникнуть в связи с изменениями рыночной конъюнктуры, снижением спроса населения, сокращением производства товаров и т.п.</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Предполагается, что отдача от увеличения затрат на оплату труда должна расти быстрее, чем размер его оплаты. Фирма распределяет ту или иную часть прибыли не в форме наличных выплат, а в форме акций или переводит ее на банковские счета работников. Средства, зачисленные на банковские счета работников, образуют кредитный фонд, который фирма пускает в оборот, что в определенной мере снижает потребность в заемных средствах, при этом сокращаются затраты на выплату процентов по банковским кредитам.</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Величина прибыли в торговле зависит от объемов спроса на товары и их предложения. Трудности, возникающие при продаже товаров в виду снижения спроса на них, могут привести к уменьшению как валового дохода от реализации товаров, так и валовой прибыли. Регулятором соотношения спроса и предложения на рынке выступают розничные цены. При низких ценах на товары объем спроса на них больше, а при высоких — меньше, поскольку существуют заменители этих товаров. По мере увеличения объема продаж норма прибыли растет, затем рост ее замедляется и, наконец, она стабилизируется или снижается, что зависит от группы товаров.</w:t>
      </w:r>
    </w:p>
    <w:p w:rsidR="006318B3" w:rsidRPr="004A56A9" w:rsidRDefault="006318B3" w:rsidP="004A56A9">
      <w:pPr>
        <w:spacing w:line="360" w:lineRule="auto"/>
        <w:ind w:firstLine="709"/>
        <w:jc w:val="both"/>
        <w:rPr>
          <w:color w:val="000000"/>
          <w:sz w:val="28"/>
          <w:szCs w:val="28"/>
        </w:rPr>
      </w:pPr>
      <w:r w:rsidRPr="004A56A9">
        <w:rPr>
          <w:color w:val="000000"/>
          <w:sz w:val="28"/>
          <w:szCs w:val="28"/>
        </w:rPr>
        <w:t>Различная степень покупательского спроса на те или иные товары определяет дифференциацию объемов их продажи, что в свою очередь приводит к коммерческому риску, проистекающему из-за сокращения жизненного цикла товаров. Продолжительность пребывания товара на рынке сейчас значительно сократилась в связи с постоянным обновлением потребительских свойств изделий. В настоящее время из пяти выходящих на рынок новинок четыре вскоре снимаются</w:t>
      </w:r>
      <w:r w:rsidR="004A56A9">
        <w:rPr>
          <w:color w:val="000000"/>
          <w:sz w:val="28"/>
          <w:szCs w:val="28"/>
        </w:rPr>
        <w:t xml:space="preserve"> </w:t>
      </w:r>
      <w:r w:rsidRPr="004A56A9">
        <w:rPr>
          <w:color w:val="000000"/>
          <w:sz w:val="28"/>
          <w:szCs w:val="28"/>
        </w:rPr>
        <w:t>с производства, так как не находят спроса у потребителей.</w:t>
      </w:r>
    </w:p>
    <w:p w:rsidR="00820355" w:rsidRPr="004A56A9" w:rsidRDefault="00820355" w:rsidP="004A56A9">
      <w:pPr>
        <w:spacing w:line="360" w:lineRule="auto"/>
        <w:ind w:firstLine="709"/>
        <w:jc w:val="both"/>
        <w:rPr>
          <w:color w:val="000000"/>
          <w:sz w:val="28"/>
          <w:szCs w:val="28"/>
        </w:rPr>
      </w:pPr>
      <w:r w:rsidRPr="004A56A9">
        <w:rPr>
          <w:color w:val="000000"/>
          <w:sz w:val="28"/>
          <w:szCs w:val="28"/>
        </w:rPr>
        <w:t>В результате реализации товаров потребителям (как розничным, так и оптовым) у торговой организации может образоваться прибыль (Пр) в результате повышения валового дохода над издержками обращения:</w:t>
      </w:r>
    </w:p>
    <w:p w:rsidR="00C40227" w:rsidRDefault="00C40227" w:rsidP="004A56A9">
      <w:pPr>
        <w:spacing w:line="360" w:lineRule="auto"/>
        <w:ind w:firstLine="709"/>
        <w:jc w:val="both"/>
        <w:rPr>
          <w:color w:val="000000"/>
          <w:sz w:val="28"/>
          <w:szCs w:val="28"/>
        </w:rPr>
      </w:pPr>
    </w:p>
    <w:p w:rsidR="00820355" w:rsidRPr="004A56A9" w:rsidRDefault="00820355" w:rsidP="004A56A9">
      <w:pPr>
        <w:spacing w:line="360" w:lineRule="auto"/>
        <w:ind w:firstLine="709"/>
        <w:jc w:val="both"/>
        <w:rPr>
          <w:color w:val="000000"/>
          <w:sz w:val="28"/>
          <w:szCs w:val="28"/>
        </w:rPr>
      </w:pPr>
      <w:r w:rsidRPr="004A56A9">
        <w:rPr>
          <w:color w:val="000000"/>
          <w:sz w:val="28"/>
          <w:szCs w:val="28"/>
        </w:rPr>
        <w:t>Пр = Д – И,</w:t>
      </w:r>
    </w:p>
    <w:p w:rsidR="00C40227" w:rsidRDefault="00C40227" w:rsidP="004A56A9">
      <w:pPr>
        <w:spacing w:line="360" w:lineRule="auto"/>
        <w:ind w:firstLine="709"/>
        <w:jc w:val="both"/>
        <w:rPr>
          <w:color w:val="000000"/>
          <w:sz w:val="28"/>
          <w:szCs w:val="28"/>
        </w:rPr>
      </w:pPr>
    </w:p>
    <w:p w:rsidR="00820355" w:rsidRPr="004A56A9" w:rsidRDefault="00820355" w:rsidP="004A56A9">
      <w:pPr>
        <w:spacing w:line="360" w:lineRule="auto"/>
        <w:ind w:firstLine="709"/>
        <w:jc w:val="both"/>
        <w:rPr>
          <w:color w:val="000000"/>
          <w:sz w:val="28"/>
          <w:szCs w:val="28"/>
        </w:rPr>
      </w:pPr>
      <w:r w:rsidRPr="004A56A9">
        <w:rPr>
          <w:color w:val="000000"/>
          <w:sz w:val="28"/>
          <w:szCs w:val="28"/>
        </w:rPr>
        <w:t>где Д – валовый доход от реализации, млн.руб.,</w:t>
      </w:r>
    </w:p>
    <w:p w:rsidR="00820355" w:rsidRPr="004A56A9" w:rsidRDefault="00820355" w:rsidP="004A56A9">
      <w:pPr>
        <w:spacing w:line="360" w:lineRule="auto"/>
        <w:ind w:firstLine="709"/>
        <w:jc w:val="both"/>
        <w:rPr>
          <w:color w:val="000000"/>
          <w:sz w:val="28"/>
          <w:szCs w:val="28"/>
        </w:rPr>
      </w:pPr>
      <w:r w:rsidRPr="004A56A9">
        <w:rPr>
          <w:color w:val="000000"/>
          <w:sz w:val="28"/>
          <w:szCs w:val="28"/>
        </w:rPr>
        <w:t>И – Издержки обращения.</w:t>
      </w:r>
    </w:p>
    <w:p w:rsidR="00820355" w:rsidRPr="004A56A9" w:rsidRDefault="00820355" w:rsidP="004A56A9">
      <w:pPr>
        <w:spacing w:line="360" w:lineRule="auto"/>
        <w:ind w:firstLine="709"/>
        <w:jc w:val="both"/>
        <w:rPr>
          <w:color w:val="000000"/>
          <w:sz w:val="28"/>
          <w:szCs w:val="28"/>
        </w:rPr>
      </w:pPr>
      <w:r w:rsidRPr="004A56A9">
        <w:rPr>
          <w:color w:val="000000"/>
          <w:sz w:val="28"/>
          <w:szCs w:val="28"/>
        </w:rPr>
        <w:t xml:space="preserve">В свою очередь валовых доход от реализации товаров рассчитывается путем сравнения выручки от реализации товаров (без НДС) или объема товарооборота и покупной стоимости товаров. Данная разница представляет собой денежное выражение торговой наценки и определяется для отчетного или </w:t>
      </w:r>
      <w:r w:rsidR="00D82A51" w:rsidRPr="004A56A9">
        <w:rPr>
          <w:color w:val="000000"/>
          <w:sz w:val="28"/>
          <w:szCs w:val="28"/>
        </w:rPr>
        <w:t>планируемого года по формуле:</w:t>
      </w:r>
    </w:p>
    <w:p w:rsidR="00C40227" w:rsidRDefault="00C40227" w:rsidP="004A56A9">
      <w:pPr>
        <w:spacing w:line="360" w:lineRule="auto"/>
        <w:ind w:firstLine="709"/>
        <w:jc w:val="both"/>
        <w:rPr>
          <w:color w:val="000000"/>
          <w:sz w:val="28"/>
          <w:szCs w:val="28"/>
        </w:rPr>
      </w:pPr>
    </w:p>
    <w:p w:rsidR="00D82A51" w:rsidRPr="004A56A9" w:rsidRDefault="00D82A51" w:rsidP="004A56A9">
      <w:pPr>
        <w:spacing w:line="360" w:lineRule="auto"/>
        <w:ind w:firstLine="709"/>
        <w:jc w:val="both"/>
        <w:rPr>
          <w:color w:val="000000"/>
          <w:sz w:val="28"/>
          <w:szCs w:val="28"/>
        </w:rPr>
      </w:pPr>
      <w:r w:rsidRPr="004A56A9">
        <w:rPr>
          <w:color w:val="000000"/>
          <w:sz w:val="28"/>
          <w:szCs w:val="28"/>
        </w:rPr>
        <w:t>Д= О*Нт</w:t>
      </w:r>
    </w:p>
    <w:p w:rsidR="00C40227" w:rsidRDefault="00C40227" w:rsidP="004A56A9">
      <w:pPr>
        <w:spacing w:line="360" w:lineRule="auto"/>
        <w:ind w:firstLine="709"/>
        <w:jc w:val="both"/>
        <w:rPr>
          <w:color w:val="000000"/>
          <w:sz w:val="28"/>
          <w:szCs w:val="28"/>
        </w:rPr>
      </w:pPr>
    </w:p>
    <w:p w:rsidR="00D82A51" w:rsidRPr="004A56A9" w:rsidRDefault="00D82A51" w:rsidP="004A56A9">
      <w:pPr>
        <w:spacing w:line="360" w:lineRule="auto"/>
        <w:ind w:firstLine="709"/>
        <w:jc w:val="both"/>
        <w:rPr>
          <w:color w:val="000000"/>
          <w:sz w:val="28"/>
          <w:szCs w:val="28"/>
        </w:rPr>
      </w:pPr>
      <w:r w:rsidRPr="004A56A9">
        <w:rPr>
          <w:color w:val="000000"/>
          <w:sz w:val="28"/>
          <w:szCs w:val="28"/>
        </w:rPr>
        <w:t>где О – объем товарооборота за соответствующий период, млн.руб.,</w:t>
      </w:r>
    </w:p>
    <w:p w:rsidR="00D82A51" w:rsidRPr="004A56A9" w:rsidRDefault="00D82A51" w:rsidP="004A56A9">
      <w:pPr>
        <w:spacing w:line="360" w:lineRule="auto"/>
        <w:ind w:firstLine="709"/>
        <w:jc w:val="both"/>
        <w:rPr>
          <w:color w:val="000000"/>
          <w:sz w:val="28"/>
          <w:szCs w:val="28"/>
        </w:rPr>
      </w:pPr>
      <w:r w:rsidRPr="004A56A9">
        <w:rPr>
          <w:color w:val="000000"/>
          <w:sz w:val="28"/>
          <w:szCs w:val="28"/>
        </w:rPr>
        <w:t>Нт – уровень торговой наценки, % к объему товарооборота.</w:t>
      </w:r>
    </w:p>
    <w:p w:rsidR="00D82A51" w:rsidRPr="004A56A9" w:rsidRDefault="00D82A51" w:rsidP="004A56A9">
      <w:pPr>
        <w:spacing w:line="360" w:lineRule="auto"/>
        <w:ind w:firstLine="709"/>
        <w:jc w:val="both"/>
        <w:rPr>
          <w:color w:val="000000"/>
          <w:sz w:val="28"/>
          <w:szCs w:val="28"/>
        </w:rPr>
      </w:pPr>
      <w:r w:rsidRPr="004A56A9">
        <w:rPr>
          <w:color w:val="000000"/>
          <w:sz w:val="28"/>
          <w:szCs w:val="28"/>
        </w:rPr>
        <w:t>Уровень торговой наценки различен для оптовой и розничной торговли, в расчетах валового дохода в курсовой работе принимается ее средний размер в % к общему товарообороту.</w:t>
      </w:r>
    </w:p>
    <w:p w:rsidR="00D82A51" w:rsidRPr="004A56A9" w:rsidRDefault="00D82A51" w:rsidP="004A56A9">
      <w:pPr>
        <w:spacing w:line="360" w:lineRule="auto"/>
        <w:ind w:firstLine="709"/>
        <w:jc w:val="both"/>
        <w:rPr>
          <w:color w:val="000000"/>
          <w:sz w:val="28"/>
          <w:szCs w:val="28"/>
        </w:rPr>
      </w:pPr>
      <w:r w:rsidRPr="004A56A9">
        <w:rPr>
          <w:color w:val="000000"/>
          <w:sz w:val="28"/>
          <w:szCs w:val="28"/>
        </w:rPr>
        <w:t>Прибыль может возрасти (уменьшиться) в результате увеличения (уменьшения) валового дохода.</w:t>
      </w:r>
    </w:p>
    <w:p w:rsidR="00D82A51" w:rsidRPr="004A56A9" w:rsidRDefault="00D82A51" w:rsidP="004A56A9">
      <w:pPr>
        <w:spacing w:line="360" w:lineRule="auto"/>
        <w:ind w:firstLine="709"/>
        <w:jc w:val="both"/>
        <w:rPr>
          <w:color w:val="000000"/>
          <w:sz w:val="28"/>
          <w:szCs w:val="28"/>
        </w:rPr>
      </w:pPr>
      <w:r w:rsidRPr="004A56A9">
        <w:rPr>
          <w:color w:val="000000"/>
          <w:sz w:val="28"/>
          <w:szCs w:val="28"/>
        </w:rPr>
        <w:t>Прирост прибыли за счет увеличения валового дохода можно рассчитать по формуле:</w:t>
      </w:r>
    </w:p>
    <w:p w:rsidR="00C40227" w:rsidRDefault="00C40227" w:rsidP="004A56A9">
      <w:pPr>
        <w:spacing w:line="360" w:lineRule="auto"/>
        <w:ind w:firstLine="709"/>
        <w:jc w:val="both"/>
        <w:rPr>
          <w:color w:val="000000"/>
          <w:sz w:val="28"/>
          <w:szCs w:val="28"/>
        </w:rPr>
      </w:pPr>
    </w:p>
    <w:p w:rsidR="00D82A51" w:rsidRPr="004A56A9" w:rsidRDefault="000143AA" w:rsidP="004A56A9">
      <w:pPr>
        <w:spacing w:line="360" w:lineRule="auto"/>
        <w:ind w:firstLine="709"/>
        <w:jc w:val="both"/>
        <w:rPr>
          <w:color w:val="000000"/>
          <w:sz w:val="28"/>
          <w:szCs w:val="28"/>
        </w:rPr>
      </w:pPr>
      <w:r>
        <w:rPr>
          <w:color w:val="000000"/>
          <w:sz w:val="28"/>
          <w:szCs w:val="28"/>
        </w:rPr>
        <w:pict>
          <v:shape id="_x0000_i1087" type="#_x0000_t75" style="width:155.25pt;height:30pt">
            <v:imagedata r:id="rId64" o:title=""/>
          </v:shape>
        </w:pict>
      </w:r>
    </w:p>
    <w:p w:rsidR="004A56A9" w:rsidRDefault="001F7E2F" w:rsidP="004A56A9">
      <w:pPr>
        <w:spacing w:line="360" w:lineRule="auto"/>
        <w:ind w:firstLine="709"/>
        <w:jc w:val="both"/>
        <w:rPr>
          <w:color w:val="000000"/>
          <w:sz w:val="28"/>
          <w:szCs w:val="28"/>
        </w:rPr>
      </w:pPr>
      <w:r w:rsidRPr="004A56A9">
        <w:rPr>
          <w:color w:val="000000"/>
          <w:sz w:val="28"/>
          <w:szCs w:val="28"/>
        </w:rPr>
        <w:t>где</w:t>
      </w:r>
      <w:r w:rsidR="004A56A9">
        <w:rPr>
          <w:color w:val="000000"/>
          <w:sz w:val="28"/>
          <w:szCs w:val="28"/>
        </w:rPr>
        <w:t xml:space="preserve"> </w:t>
      </w:r>
      <w:r w:rsidR="00D82A51" w:rsidRPr="004A56A9">
        <w:rPr>
          <w:color w:val="000000"/>
          <w:sz w:val="28"/>
          <w:szCs w:val="28"/>
        </w:rPr>
        <w:t>Дпл</w:t>
      </w:r>
      <w:r w:rsidR="004A56A9">
        <w:rPr>
          <w:color w:val="000000"/>
          <w:sz w:val="28"/>
          <w:szCs w:val="28"/>
        </w:rPr>
        <w:t xml:space="preserve"> </w:t>
      </w:r>
      <w:r w:rsidRPr="004A56A9">
        <w:rPr>
          <w:color w:val="000000"/>
          <w:sz w:val="28"/>
          <w:szCs w:val="28"/>
        </w:rPr>
        <w:t xml:space="preserve">и </w:t>
      </w:r>
      <w:r w:rsidR="00D82A51" w:rsidRPr="004A56A9">
        <w:rPr>
          <w:color w:val="000000"/>
          <w:sz w:val="28"/>
          <w:szCs w:val="28"/>
        </w:rPr>
        <w:t>Дотч</w:t>
      </w:r>
      <w:r w:rsidRPr="004A56A9">
        <w:rPr>
          <w:color w:val="000000"/>
          <w:sz w:val="28"/>
          <w:szCs w:val="28"/>
        </w:rPr>
        <w:t xml:space="preserve"> – валовый доход от реализации товаров в планируемом и отчетном гадах, млн.руб.;</w:t>
      </w:r>
    </w:p>
    <w:p w:rsidR="00D82A51" w:rsidRPr="004A56A9" w:rsidRDefault="00D82A51" w:rsidP="004A56A9">
      <w:pPr>
        <w:spacing w:line="360" w:lineRule="auto"/>
        <w:ind w:firstLine="709"/>
        <w:jc w:val="both"/>
        <w:rPr>
          <w:color w:val="000000"/>
          <w:sz w:val="28"/>
          <w:szCs w:val="28"/>
        </w:rPr>
      </w:pPr>
      <w:r w:rsidRPr="004A56A9">
        <w:rPr>
          <w:color w:val="000000"/>
          <w:sz w:val="28"/>
          <w:szCs w:val="28"/>
          <w:lang w:val="en-US"/>
        </w:rPr>
        <w:t>Y</w:t>
      </w:r>
      <w:r w:rsidRPr="004A56A9">
        <w:rPr>
          <w:color w:val="000000"/>
          <w:sz w:val="28"/>
          <w:szCs w:val="28"/>
        </w:rPr>
        <w:t xml:space="preserve">отч </w:t>
      </w:r>
      <w:r w:rsidR="001F7E2F" w:rsidRPr="004A56A9">
        <w:rPr>
          <w:color w:val="000000"/>
          <w:sz w:val="28"/>
          <w:szCs w:val="28"/>
        </w:rPr>
        <w:t>– удельный вес (доля) прибыли от реализации товаров в величине валового дохода в отчетном году, %.</w:t>
      </w:r>
    </w:p>
    <w:p w:rsidR="001F7E2F" w:rsidRPr="004A56A9" w:rsidRDefault="001F7E2F" w:rsidP="004A56A9">
      <w:pPr>
        <w:spacing w:line="360" w:lineRule="auto"/>
        <w:ind w:firstLine="709"/>
        <w:jc w:val="both"/>
        <w:rPr>
          <w:color w:val="000000"/>
          <w:sz w:val="28"/>
          <w:szCs w:val="28"/>
        </w:rPr>
      </w:pPr>
      <w:r w:rsidRPr="004A56A9">
        <w:rPr>
          <w:color w:val="000000"/>
          <w:sz w:val="28"/>
          <w:szCs w:val="28"/>
        </w:rPr>
        <w:t>Среди всего многообразия причин, влияющих на прирост прибыли, ведущая роль принадлежит снижению уровню издержек обращения. Прирост прибыли в результате снижения уровня издержек обращения торгового предприятия может быть определен по формуле:</w:t>
      </w:r>
    </w:p>
    <w:p w:rsidR="00C40227" w:rsidRDefault="00C40227" w:rsidP="004A56A9">
      <w:pPr>
        <w:spacing w:line="360" w:lineRule="auto"/>
        <w:ind w:firstLine="709"/>
        <w:jc w:val="both"/>
        <w:rPr>
          <w:color w:val="000000"/>
          <w:sz w:val="28"/>
          <w:szCs w:val="28"/>
        </w:rPr>
      </w:pPr>
    </w:p>
    <w:p w:rsidR="001F7E2F" w:rsidRPr="004A56A9" w:rsidRDefault="000143AA" w:rsidP="004A56A9">
      <w:pPr>
        <w:spacing w:line="360" w:lineRule="auto"/>
        <w:ind w:firstLine="709"/>
        <w:jc w:val="both"/>
        <w:rPr>
          <w:color w:val="000000"/>
          <w:sz w:val="28"/>
          <w:szCs w:val="28"/>
        </w:rPr>
      </w:pPr>
      <w:r>
        <w:rPr>
          <w:color w:val="000000"/>
          <w:sz w:val="28"/>
          <w:szCs w:val="28"/>
        </w:rPr>
        <w:pict>
          <v:shape id="_x0000_i1088" type="#_x0000_t75" style="width:170.25pt;height:33pt">
            <v:imagedata r:id="rId65" o:title=""/>
          </v:shape>
        </w:pict>
      </w:r>
    </w:p>
    <w:p w:rsidR="00C40227" w:rsidRDefault="00C40227" w:rsidP="004A56A9">
      <w:pPr>
        <w:spacing w:line="360" w:lineRule="auto"/>
        <w:ind w:firstLine="709"/>
        <w:jc w:val="both"/>
        <w:rPr>
          <w:color w:val="000000"/>
          <w:sz w:val="28"/>
          <w:szCs w:val="28"/>
        </w:rPr>
      </w:pPr>
    </w:p>
    <w:p w:rsidR="001F7E2F" w:rsidRPr="004A56A9" w:rsidRDefault="000143AA" w:rsidP="004A56A9">
      <w:pPr>
        <w:spacing w:line="360" w:lineRule="auto"/>
        <w:ind w:firstLine="709"/>
        <w:jc w:val="both"/>
        <w:rPr>
          <w:color w:val="000000"/>
          <w:sz w:val="28"/>
          <w:szCs w:val="28"/>
        </w:rPr>
      </w:pPr>
      <w:r>
        <w:rPr>
          <w:color w:val="000000"/>
          <w:sz w:val="28"/>
          <w:szCs w:val="28"/>
        </w:rPr>
        <w:pict>
          <v:shape id="_x0000_i1089" type="#_x0000_t75" style="width:69.75pt;height:12.75pt">
            <v:imagedata r:id="rId66" o:title=""/>
          </v:shape>
        </w:pict>
      </w:r>
      <w:r w:rsidR="0023726D" w:rsidRPr="004A56A9">
        <w:rPr>
          <w:color w:val="000000"/>
          <w:sz w:val="28"/>
          <w:szCs w:val="28"/>
        </w:rPr>
        <w:t xml:space="preserve"> - издержки обращения торгового предприятия в отчетном и планируемом годах, млн.руб.</w:t>
      </w:r>
    </w:p>
    <w:p w:rsidR="004A56A9" w:rsidRDefault="0023726D" w:rsidP="004A56A9">
      <w:pPr>
        <w:spacing w:line="360" w:lineRule="auto"/>
        <w:ind w:firstLine="709"/>
        <w:jc w:val="both"/>
        <w:rPr>
          <w:color w:val="000000"/>
          <w:sz w:val="28"/>
          <w:szCs w:val="28"/>
        </w:rPr>
      </w:pPr>
      <w:r w:rsidRPr="004A56A9">
        <w:rPr>
          <w:color w:val="000000"/>
          <w:sz w:val="28"/>
          <w:szCs w:val="28"/>
        </w:rPr>
        <w:t>Общий прирост прибыли от реализации товаров рассчитывают как сумму прироста прибыли по каждому фактору:</w:t>
      </w:r>
    </w:p>
    <w:p w:rsidR="00C40227" w:rsidRDefault="00C40227" w:rsidP="004A56A9">
      <w:pPr>
        <w:spacing w:line="360" w:lineRule="auto"/>
        <w:ind w:firstLine="709"/>
        <w:jc w:val="both"/>
        <w:rPr>
          <w:color w:val="000000"/>
          <w:sz w:val="28"/>
          <w:szCs w:val="28"/>
        </w:rPr>
      </w:pPr>
    </w:p>
    <w:p w:rsidR="006318B3" w:rsidRPr="004A56A9" w:rsidRDefault="000143AA" w:rsidP="004A56A9">
      <w:pPr>
        <w:spacing w:line="360" w:lineRule="auto"/>
        <w:ind w:firstLine="709"/>
        <w:jc w:val="both"/>
        <w:rPr>
          <w:color w:val="000000"/>
          <w:sz w:val="28"/>
          <w:szCs w:val="28"/>
        </w:rPr>
      </w:pPr>
      <w:r>
        <w:rPr>
          <w:color w:val="000000"/>
          <w:sz w:val="28"/>
          <w:szCs w:val="28"/>
        </w:rPr>
        <w:pict>
          <v:shape id="_x0000_i1090" type="#_x0000_t75" style="width:105.75pt;height:25.5pt">
            <v:imagedata r:id="rId67" o:title=""/>
          </v:shape>
        </w:pict>
      </w:r>
    </w:p>
    <w:p w:rsidR="007E236F" w:rsidRPr="004A56A9" w:rsidRDefault="007E236F" w:rsidP="004A56A9">
      <w:pPr>
        <w:spacing w:line="360" w:lineRule="auto"/>
        <w:ind w:firstLine="709"/>
        <w:jc w:val="both"/>
        <w:rPr>
          <w:color w:val="000000"/>
          <w:sz w:val="28"/>
          <w:szCs w:val="28"/>
        </w:rPr>
      </w:pPr>
    </w:p>
    <w:p w:rsidR="009A5D53" w:rsidRPr="00C40227" w:rsidRDefault="00C40227" w:rsidP="00C40227">
      <w:pPr>
        <w:spacing w:line="360" w:lineRule="auto"/>
        <w:ind w:firstLine="709"/>
        <w:jc w:val="center"/>
        <w:rPr>
          <w:b/>
          <w:bCs/>
          <w:color w:val="000000"/>
          <w:sz w:val="28"/>
          <w:szCs w:val="28"/>
        </w:rPr>
      </w:pPr>
      <w:r>
        <w:rPr>
          <w:color w:val="000000"/>
          <w:sz w:val="28"/>
          <w:szCs w:val="28"/>
        </w:rPr>
        <w:br w:type="page"/>
      </w:r>
      <w:r w:rsidR="009A5D53" w:rsidRPr="00C40227">
        <w:rPr>
          <w:b/>
          <w:bCs/>
          <w:color w:val="000000"/>
          <w:sz w:val="28"/>
          <w:szCs w:val="28"/>
        </w:rPr>
        <w:t xml:space="preserve">ГЛАВА </w:t>
      </w:r>
      <w:r w:rsidR="009A5D53" w:rsidRPr="00C40227">
        <w:rPr>
          <w:b/>
          <w:bCs/>
          <w:color w:val="000000"/>
          <w:sz w:val="28"/>
          <w:szCs w:val="28"/>
          <w:lang w:val="en-US"/>
        </w:rPr>
        <w:t>VIII</w:t>
      </w:r>
      <w:r w:rsidR="009A5D53" w:rsidRPr="00C40227">
        <w:rPr>
          <w:b/>
          <w:bCs/>
          <w:color w:val="000000"/>
          <w:sz w:val="28"/>
          <w:szCs w:val="28"/>
        </w:rPr>
        <w:t xml:space="preserve"> Исчисление уровня рентабельности. Оценка факторов, влияющих на уровень</w:t>
      </w:r>
      <w:r w:rsidR="007E236F" w:rsidRPr="00C40227">
        <w:rPr>
          <w:b/>
          <w:bCs/>
          <w:color w:val="000000"/>
          <w:sz w:val="28"/>
          <w:szCs w:val="28"/>
        </w:rPr>
        <w:t xml:space="preserve"> рентабельности</w:t>
      </w:r>
    </w:p>
    <w:p w:rsidR="009A5D53" w:rsidRPr="004A56A9" w:rsidRDefault="009A5D53" w:rsidP="004A56A9">
      <w:pPr>
        <w:tabs>
          <w:tab w:val="left" w:pos="720"/>
        </w:tabs>
        <w:spacing w:line="360" w:lineRule="auto"/>
        <w:ind w:firstLine="709"/>
        <w:jc w:val="both"/>
        <w:rPr>
          <w:color w:val="000000"/>
          <w:sz w:val="28"/>
          <w:szCs w:val="28"/>
        </w:rPr>
      </w:pPr>
    </w:p>
    <w:p w:rsidR="007E236F" w:rsidRPr="004A56A9" w:rsidRDefault="007E236F" w:rsidP="004A56A9">
      <w:pPr>
        <w:spacing w:line="360" w:lineRule="auto"/>
        <w:ind w:firstLine="709"/>
        <w:jc w:val="both"/>
        <w:rPr>
          <w:color w:val="000000"/>
          <w:sz w:val="28"/>
          <w:szCs w:val="28"/>
        </w:rPr>
      </w:pPr>
      <w:r w:rsidRPr="004A56A9">
        <w:rPr>
          <w:color w:val="000000"/>
          <w:sz w:val="28"/>
          <w:szCs w:val="28"/>
        </w:rPr>
        <w:t>Расчет общей Экономической рентабельности (прибыльности) торгового предприятия выполняется по формуле</w:t>
      </w:r>
    </w:p>
    <w:p w:rsidR="00C40227" w:rsidRDefault="00C40227" w:rsidP="004A56A9">
      <w:pPr>
        <w:spacing w:line="360" w:lineRule="auto"/>
        <w:ind w:firstLine="709"/>
        <w:jc w:val="both"/>
        <w:rPr>
          <w:color w:val="000000"/>
          <w:sz w:val="28"/>
          <w:szCs w:val="28"/>
        </w:rPr>
      </w:pPr>
    </w:p>
    <w:p w:rsidR="007E236F" w:rsidRPr="004A56A9" w:rsidRDefault="007E236F" w:rsidP="004A56A9">
      <w:pPr>
        <w:spacing w:line="360" w:lineRule="auto"/>
        <w:ind w:firstLine="709"/>
        <w:jc w:val="both"/>
        <w:rPr>
          <w:color w:val="000000"/>
          <w:sz w:val="28"/>
          <w:szCs w:val="28"/>
        </w:rPr>
      </w:pPr>
      <w:r w:rsidRPr="004A56A9">
        <w:rPr>
          <w:color w:val="000000"/>
          <w:sz w:val="28"/>
          <w:szCs w:val="28"/>
          <w:lang w:val="en-US"/>
        </w:rPr>
        <w:t>Ro</w:t>
      </w:r>
      <w:r w:rsidR="004A56A9" w:rsidRPr="004A56A9">
        <w:rPr>
          <w:color w:val="000000"/>
          <w:sz w:val="28"/>
          <w:szCs w:val="28"/>
        </w:rPr>
        <w:t xml:space="preserve"> </w:t>
      </w:r>
      <w:r w:rsidRPr="004A56A9">
        <w:rPr>
          <w:color w:val="000000"/>
          <w:sz w:val="28"/>
          <w:szCs w:val="28"/>
        </w:rPr>
        <w:t>= П/Т * 100,</w:t>
      </w:r>
    </w:p>
    <w:p w:rsidR="00C40227" w:rsidRDefault="00C40227" w:rsidP="004A56A9">
      <w:pPr>
        <w:spacing w:line="360" w:lineRule="auto"/>
        <w:ind w:firstLine="709"/>
        <w:jc w:val="both"/>
        <w:rPr>
          <w:color w:val="000000"/>
          <w:sz w:val="28"/>
          <w:szCs w:val="28"/>
        </w:rPr>
      </w:pPr>
    </w:p>
    <w:p w:rsidR="007E236F" w:rsidRPr="004A56A9" w:rsidRDefault="007E236F" w:rsidP="004A56A9">
      <w:pPr>
        <w:spacing w:line="360" w:lineRule="auto"/>
        <w:ind w:firstLine="709"/>
        <w:jc w:val="both"/>
        <w:rPr>
          <w:color w:val="000000"/>
          <w:sz w:val="28"/>
          <w:szCs w:val="28"/>
        </w:rPr>
      </w:pPr>
      <w:r w:rsidRPr="004A56A9">
        <w:rPr>
          <w:color w:val="000000"/>
          <w:sz w:val="28"/>
          <w:szCs w:val="28"/>
        </w:rPr>
        <w:t>где Ро — общая экономическая рентабельность хозяйственной деятельности предприятия;</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П — сумма прибыли (валовой или чистой);</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Т — объем товарооборота (без НДС).</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Данная формула расчета применима и для определения прибыльности капитала (вложенных средств) торгового предприятия: показатель товарооборота надо заменить на показатель капитала. Преобразовав эту формулу путем умножения и деления на показатель товарооборота, получим два показателя: рентабельность товарооборота (продаж) и оборачиваемость капитала:</w:t>
      </w:r>
    </w:p>
    <w:p w:rsidR="00C40227" w:rsidRDefault="00C40227" w:rsidP="004A56A9">
      <w:pPr>
        <w:spacing w:line="360" w:lineRule="auto"/>
        <w:ind w:firstLine="709"/>
        <w:jc w:val="both"/>
        <w:rPr>
          <w:color w:val="000000"/>
          <w:sz w:val="28"/>
          <w:szCs w:val="28"/>
        </w:rPr>
      </w:pPr>
    </w:p>
    <w:p w:rsidR="00C40227" w:rsidRPr="00C40227" w:rsidRDefault="00C40227" w:rsidP="00C40227">
      <w:pPr>
        <w:jc w:val="center"/>
        <w:rPr>
          <w:i/>
          <w:iCs/>
          <w:sz w:val="28"/>
          <w:szCs w:val="28"/>
          <w:vertAlign w:val="subscript"/>
        </w:rPr>
      </w:pPr>
      <w:r w:rsidRPr="007E236F">
        <w:rPr>
          <w:i/>
          <w:iCs/>
          <w:sz w:val="28"/>
          <w:szCs w:val="28"/>
          <w:lang w:val="en-US"/>
        </w:rPr>
        <w:t>R</w:t>
      </w:r>
      <w:r w:rsidRPr="007E236F">
        <w:rPr>
          <w:i/>
          <w:iCs/>
          <w:sz w:val="28"/>
          <w:szCs w:val="28"/>
          <w:vertAlign w:val="subscript"/>
          <w:lang w:val="en-US"/>
        </w:rPr>
        <w:t>o</w:t>
      </w:r>
    </w:p>
    <w:p w:rsidR="00C40227" w:rsidRPr="007E236F" w:rsidRDefault="00C40227" w:rsidP="00C40227">
      <w:pPr>
        <w:jc w:val="center"/>
        <w:rPr>
          <w:i/>
          <w:iCs/>
          <w:sz w:val="28"/>
          <w:szCs w:val="28"/>
        </w:rPr>
      </w:pPr>
      <w:r w:rsidRPr="007E236F">
        <w:rPr>
          <w:i/>
          <w:iCs/>
          <w:sz w:val="28"/>
          <w:szCs w:val="28"/>
        </w:rPr>
        <w:t>П К</w:t>
      </w:r>
    </w:p>
    <w:p w:rsidR="00C40227" w:rsidRPr="007E236F" w:rsidRDefault="00C40227" w:rsidP="00C40227">
      <w:pPr>
        <w:jc w:val="center"/>
        <w:rPr>
          <w:i/>
          <w:iCs/>
          <w:sz w:val="28"/>
          <w:szCs w:val="28"/>
        </w:rPr>
      </w:pPr>
      <w:r w:rsidRPr="007E236F">
        <w:rPr>
          <w:i/>
          <w:iCs/>
          <w:sz w:val="28"/>
          <w:szCs w:val="28"/>
          <w:u w:val="single"/>
        </w:rPr>
        <w:t xml:space="preserve">П * Т </w:t>
      </w:r>
      <w:r w:rsidRPr="007E236F">
        <w:rPr>
          <w:i/>
          <w:iCs/>
          <w:sz w:val="28"/>
          <w:szCs w:val="28"/>
        </w:rPr>
        <w:t>Т * К</w:t>
      </w:r>
    </w:p>
    <w:p w:rsidR="00C40227" w:rsidRPr="007E236F" w:rsidRDefault="00C40227" w:rsidP="00C40227">
      <w:pPr>
        <w:rPr>
          <w:i/>
          <w:iCs/>
          <w:sz w:val="28"/>
          <w:szCs w:val="28"/>
        </w:rPr>
      </w:pPr>
      <w:r w:rsidRPr="00C40227">
        <w:rPr>
          <w:i/>
          <w:iCs/>
          <w:sz w:val="28"/>
          <w:szCs w:val="28"/>
        </w:rPr>
        <w:t xml:space="preserve">                                                            </w:t>
      </w:r>
      <w:r w:rsidRPr="007E236F">
        <w:rPr>
          <w:i/>
          <w:iCs/>
          <w:sz w:val="28"/>
          <w:szCs w:val="28"/>
        </w:rPr>
        <w:t>Т К</w:t>
      </w:r>
    </w:p>
    <w:p w:rsidR="00C40227" w:rsidRPr="007E236F" w:rsidRDefault="00C40227" w:rsidP="00C40227">
      <w:pPr>
        <w:jc w:val="center"/>
        <w:rPr>
          <w:i/>
          <w:iCs/>
          <w:sz w:val="28"/>
          <w:szCs w:val="28"/>
        </w:rPr>
      </w:pPr>
      <w:r w:rsidRPr="007E236F">
        <w:rPr>
          <w:i/>
          <w:iCs/>
          <w:sz w:val="28"/>
          <w:szCs w:val="28"/>
        </w:rPr>
        <w:t>или Ро = Рт *</w:t>
      </w:r>
      <w:r w:rsidRPr="007E236F">
        <w:rPr>
          <w:b/>
          <w:bCs/>
          <w:i/>
          <w:iCs/>
          <w:sz w:val="28"/>
          <w:szCs w:val="28"/>
        </w:rPr>
        <w:t xml:space="preserve"> </w:t>
      </w:r>
      <w:r w:rsidRPr="007E236F">
        <w:rPr>
          <w:i/>
          <w:iCs/>
          <w:sz w:val="28"/>
          <w:szCs w:val="28"/>
        </w:rPr>
        <w:t>Ок</w:t>
      </w:r>
    </w:p>
    <w:p w:rsidR="00C40227" w:rsidRDefault="00C40227" w:rsidP="004A56A9">
      <w:pPr>
        <w:spacing w:line="360" w:lineRule="auto"/>
        <w:ind w:firstLine="709"/>
        <w:jc w:val="both"/>
        <w:rPr>
          <w:color w:val="000000"/>
          <w:sz w:val="28"/>
          <w:szCs w:val="28"/>
        </w:rPr>
      </w:pPr>
    </w:p>
    <w:p w:rsidR="007E236F" w:rsidRPr="004A56A9" w:rsidRDefault="007E236F" w:rsidP="004A56A9">
      <w:pPr>
        <w:spacing w:line="360" w:lineRule="auto"/>
        <w:ind w:firstLine="709"/>
        <w:jc w:val="both"/>
        <w:rPr>
          <w:color w:val="000000"/>
          <w:sz w:val="28"/>
          <w:szCs w:val="28"/>
        </w:rPr>
      </w:pPr>
      <w:r w:rsidRPr="004A56A9">
        <w:rPr>
          <w:color w:val="000000"/>
          <w:sz w:val="28"/>
          <w:szCs w:val="28"/>
        </w:rPr>
        <w:t>где Рт— рентабельность товарооборота (продаж);</w:t>
      </w:r>
    </w:p>
    <w:p w:rsidR="004A56A9" w:rsidRDefault="007E236F" w:rsidP="004A56A9">
      <w:pPr>
        <w:spacing w:line="360" w:lineRule="auto"/>
        <w:ind w:firstLine="709"/>
        <w:jc w:val="both"/>
        <w:rPr>
          <w:color w:val="000000"/>
          <w:sz w:val="28"/>
          <w:szCs w:val="28"/>
        </w:rPr>
      </w:pPr>
      <w:r w:rsidRPr="004A56A9">
        <w:rPr>
          <w:color w:val="000000"/>
          <w:sz w:val="28"/>
          <w:szCs w:val="28"/>
        </w:rPr>
        <w:t>Ок — оборачиваемость капитала предприятия (число оборотов). Рентабельность товарооборота (продаж);</w:t>
      </w:r>
    </w:p>
    <w:p w:rsidR="004A56A9" w:rsidRDefault="007E236F" w:rsidP="004A56A9">
      <w:pPr>
        <w:spacing w:line="360" w:lineRule="auto"/>
        <w:ind w:firstLine="709"/>
        <w:jc w:val="both"/>
        <w:rPr>
          <w:color w:val="000000"/>
          <w:sz w:val="28"/>
          <w:szCs w:val="28"/>
        </w:rPr>
      </w:pPr>
      <w:r w:rsidRPr="004A56A9">
        <w:rPr>
          <w:color w:val="000000"/>
          <w:sz w:val="28"/>
          <w:szCs w:val="28"/>
        </w:rPr>
        <w:t>(Рт) отражает зависимость между прибылью и товарооборотом и показывает величину прибыли, полученную с единицы проданного товара.</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Коэффициент прибыльности продаж</w:t>
      </w:r>
      <w:r w:rsidR="004A56A9">
        <w:rPr>
          <w:color w:val="000000"/>
          <w:sz w:val="28"/>
          <w:szCs w:val="28"/>
        </w:rPr>
        <w:t xml:space="preserve"> </w:t>
      </w:r>
      <w:r w:rsidRPr="004A56A9">
        <w:rPr>
          <w:color w:val="000000"/>
          <w:sz w:val="28"/>
          <w:szCs w:val="28"/>
        </w:rPr>
        <w:t>характеризует долю прибыли в товарообороте. По соотношению чистой прибыли и товарооборота можно более точно судить о финансовом результате деятельности торгового предприятия.</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Этот показатель имеет важное значение в зарубежной практике. Так, в США Министерство торговли ежегодно публикует данные о средних показателях чистой рентабельности продаж по каждой отрасли и крупным торговым фирмам, компаниям. Положение фирмы на внутреннем рынке определяется на основе данного показателя, который свидетельствует о степени прочности ее финансового состояния.</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Оценка чистой рентабельности продаж имеет долгосрочный характер, поскольку определяет решение инвестора о вложении средств в капитал торговой фирмы путем покупки ее ценных бумаг.</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В зарубежной практике показатель рентабельности товарооборота называют коммерческой маржей. Выражается она в процентах, и ее величина колеблется от 5 до 30 % в зависимости от характера и объема деятельности торговой фирмы.</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Этот показатель можно воспринимать как оборачиваемость капитала, поскольку он показывает, сколько раз за данный период времени оборачивается каждый рубль вложенного капитала.</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Регулирование общей экономической рентабельности сводится к воздействию на оба составляющих ее показателя — рентабельность продаж и оборачиваемость капитала.</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Для характеристики эффективности использования собственного капитала определяют долю прибыли в собственном капитале (собственных средств) по соотношению прибыли (П) и средней величины собственного капитала (Кс):</w:t>
      </w:r>
    </w:p>
    <w:p w:rsidR="00C40227" w:rsidRDefault="00C40227" w:rsidP="004A56A9">
      <w:pPr>
        <w:spacing w:line="360" w:lineRule="auto"/>
        <w:ind w:firstLine="709"/>
        <w:jc w:val="both"/>
        <w:rPr>
          <w:color w:val="000000"/>
          <w:sz w:val="28"/>
          <w:szCs w:val="28"/>
        </w:rPr>
      </w:pPr>
    </w:p>
    <w:p w:rsidR="007E236F" w:rsidRPr="004A56A9" w:rsidRDefault="007E236F" w:rsidP="004A56A9">
      <w:pPr>
        <w:spacing w:line="360" w:lineRule="auto"/>
        <w:ind w:firstLine="709"/>
        <w:jc w:val="both"/>
        <w:rPr>
          <w:color w:val="000000"/>
          <w:sz w:val="28"/>
          <w:szCs w:val="28"/>
        </w:rPr>
      </w:pPr>
      <w:r w:rsidRPr="004A56A9">
        <w:rPr>
          <w:color w:val="000000"/>
          <w:sz w:val="28"/>
          <w:szCs w:val="28"/>
        </w:rPr>
        <w:t>Рк=П/Кс.</w:t>
      </w:r>
    </w:p>
    <w:p w:rsidR="00C40227" w:rsidRDefault="00C40227" w:rsidP="004A56A9">
      <w:pPr>
        <w:spacing w:line="360" w:lineRule="auto"/>
        <w:ind w:firstLine="709"/>
        <w:jc w:val="both"/>
        <w:rPr>
          <w:color w:val="000000"/>
          <w:sz w:val="28"/>
          <w:szCs w:val="28"/>
        </w:rPr>
      </w:pPr>
    </w:p>
    <w:p w:rsidR="007E236F" w:rsidRPr="004A56A9" w:rsidRDefault="007E236F" w:rsidP="004A56A9">
      <w:pPr>
        <w:spacing w:line="360" w:lineRule="auto"/>
        <w:ind w:firstLine="709"/>
        <w:jc w:val="both"/>
        <w:rPr>
          <w:color w:val="000000"/>
          <w:sz w:val="28"/>
          <w:szCs w:val="28"/>
        </w:rPr>
      </w:pPr>
      <w:r w:rsidRPr="004A56A9">
        <w:rPr>
          <w:color w:val="000000"/>
          <w:sz w:val="28"/>
          <w:szCs w:val="28"/>
        </w:rPr>
        <w:t>Показатель рентабельности собственного капитала (Рк) имеет важное значение для акционеров торгового предприятия. Он служит критерием оценки уровня котировки акций акционерного торгового предприятия на фондовой бирже, этот показатель позволяет инвесторам оценить потенциальный доход от вложения средств в акции и другие ценные бумаги. На основе данного показателя можно определить период (число лет), в течение которого полностью окупаются средства, вложенные в акционерное торговое предприятие (1/Рк).</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Рентабельность производственных фондов торгового предприятия определяется по соотношению суммы прибыли (валовой, чистой) и средней стоимости основных и материальных оборотных средств, умноженному на 100:</w:t>
      </w:r>
    </w:p>
    <w:p w:rsidR="00C40227" w:rsidRDefault="00C40227" w:rsidP="004A56A9">
      <w:pPr>
        <w:spacing w:line="360" w:lineRule="auto"/>
        <w:ind w:firstLine="709"/>
        <w:jc w:val="both"/>
        <w:rPr>
          <w:color w:val="000000"/>
          <w:sz w:val="28"/>
          <w:szCs w:val="28"/>
        </w:rPr>
      </w:pPr>
    </w:p>
    <w:p w:rsidR="007E236F" w:rsidRPr="004A56A9" w:rsidRDefault="007E236F" w:rsidP="004A56A9">
      <w:pPr>
        <w:spacing w:line="360" w:lineRule="auto"/>
        <w:ind w:firstLine="709"/>
        <w:jc w:val="both"/>
        <w:rPr>
          <w:color w:val="000000"/>
          <w:sz w:val="28"/>
          <w:szCs w:val="28"/>
        </w:rPr>
      </w:pPr>
      <w:r w:rsidRPr="004A56A9">
        <w:rPr>
          <w:color w:val="000000"/>
          <w:sz w:val="28"/>
          <w:szCs w:val="28"/>
        </w:rPr>
        <w:t>Рф= [П / (ОФ + МС) * 100],</w:t>
      </w:r>
    </w:p>
    <w:p w:rsidR="00C40227" w:rsidRDefault="00C40227" w:rsidP="004A56A9">
      <w:pPr>
        <w:spacing w:line="360" w:lineRule="auto"/>
        <w:ind w:firstLine="709"/>
        <w:jc w:val="both"/>
        <w:rPr>
          <w:color w:val="000000"/>
          <w:sz w:val="28"/>
          <w:szCs w:val="28"/>
        </w:rPr>
      </w:pPr>
    </w:p>
    <w:p w:rsidR="007E236F" w:rsidRPr="004A56A9" w:rsidRDefault="007E236F" w:rsidP="004A56A9">
      <w:pPr>
        <w:spacing w:line="360" w:lineRule="auto"/>
        <w:ind w:firstLine="709"/>
        <w:jc w:val="both"/>
        <w:rPr>
          <w:color w:val="000000"/>
          <w:sz w:val="28"/>
          <w:szCs w:val="28"/>
        </w:rPr>
      </w:pPr>
      <w:r w:rsidRPr="004A56A9">
        <w:rPr>
          <w:color w:val="000000"/>
          <w:sz w:val="28"/>
          <w:szCs w:val="28"/>
        </w:rPr>
        <w:t>где Рф — рентабельность основных фондов, %;</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П — сумма прибыли (валовой или чистой);</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ОФ — средняя стоимость основных средств (фондов);</w:t>
      </w:r>
    </w:p>
    <w:p w:rsidR="004A56A9" w:rsidRDefault="007E236F" w:rsidP="004A56A9">
      <w:pPr>
        <w:spacing w:line="360" w:lineRule="auto"/>
        <w:ind w:firstLine="709"/>
        <w:jc w:val="both"/>
        <w:rPr>
          <w:color w:val="000000"/>
          <w:sz w:val="28"/>
          <w:szCs w:val="28"/>
        </w:rPr>
      </w:pPr>
      <w:r w:rsidRPr="004A56A9">
        <w:rPr>
          <w:color w:val="000000"/>
          <w:sz w:val="28"/>
          <w:szCs w:val="28"/>
        </w:rPr>
        <w:t>МС — средняя стоимость материальных оборотных средств.</w:t>
      </w:r>
    </w:p>
    <w:p w:rsidR="00BC3300" w:rsidRDefault="00BC3300" w:rsidP="004A56A9">
      <w:pPr>
        <w:spacing w:line="360" w:lineRule="auto"/>
        <w:ind w:firstLine="709"/>
        <w:jc w:val="both"/>
        <w:rPr>
          <w:color w:val="000000"/>
          <w:sz w:val="28"/>
          <w:szCs w:val="28"/>
        </w:rPr>
      </w:pPr>
      <w:r w:rsidRPr="004A56A9">
        <w:rPr>
          <w:color w:val="000000"/>
          <w:sz w:val="28"/>
          <w:szCs w:val="28"/>
        </w:rPr>
        <w:t>Рентабельность розничной торговли (окупаемость издержек) исчисляется путем отношения валовой (Прп) или чистой прибыли (ЧП) к сумме затрат по реализованной или произведенной продукции (И):</w:t>
      </w:r>
    </w:p>
    <w:p w:rsidR="00C40227" w:rsidRPr="004A56A9" w:rsidRDefault="00C40227" w:rsidP="004A56A9">
      <w:pPr>
        <w:spacing w:line="360" w:lineRule="auto"/>
        <w:ind w:firstLine="709"/>
        <w:jc w:val="both"/>
        <w:rPr>
          <w:color w:val="000000"/>
          <w:sz w:val="28"/>
          <w:szCs w:val="28"/>
        </w:rPr>
      </w:pPr>
    </w:p>
    <w:p w:rsidR="00BC3300" w:rsidRPr="004A56A9" w:rsidRDefault="000143AA" w:rsidP="004A56A9">
      <w:pPr>
        <w:spacing w:line="360" w:lineRule="auto"/>
        <w:ind w:firstLine="709"/>
        <w:jc w:val="both"/>
        <w:rPr>
          <w:color w:val="000000"/>
          <w:sz w:val="28"/>
          <w:szCs w:val="28"/>
        </w:rPr>
      </w:pPr>
      <w:r>
        <w:rPr>
          <w:color w:val="000000"/>
          <w:sz w:val="28"/>
          <w:szCs w:val="28"/>
        </w:rPr>
        <w:pict>
          <v:shape id="_x0000_i1091" type="#_x0000_t75" style="width:58.5pt;height:37.5pt" fillcolor="window">
            <v:imagedata r:id="rId68" o:title=""/>
          </v:shape>
        </w:pict>
      </w:r>
      <w:r w:rsidR="00BC3300" w:rsidRPr="004A56A9">
        <w:rPr>
          <w:color w:val="000000"/>
          <w:sz w:val="28"/>
          <w:szCs w:val="28"/>
        </w:rPr>
        <w:t xml:space="preserve">, или </w:t>
      </w:r>
      <w:r>
        <w:rPr>
          <w:color w:val="000000"/>
          <w:sz w:val="28"/>
          <w:szCs w:val="28"/>
        </w:rPr>
        <w:pict>
          <v:shape id="_x0000_i1092" type="#_x0000_t75" style="width:51pt;height:33.75pt" fillcolor="window">
            <v:imagedata r:id="rId69" o:title=""/>
          </v:shape>
        </w:pict>
      </w:r>
    </w:p>
    <w:p w:rsidR="00C40227" w:rsidRDefault="00C40227" w:rsidP="004A56A9">
      <w:pPr>
        <w:spacing w:line="360" w:lineRule="auto"/>
        <w:ind w:firstLine="709"/>
        <w:jc w:val="both"/>
        <w:rPr>
          <w:color w:val="000000"/>
          <w:sz w:val="28"/>
          <w:szCs w:val="28"/>
        </w:rPr>
      </w:pPr>
    </w:p>
    <w:p w:rsidR="00BC3300" w:rsidRPr="004A56A9" w:rsidRDefault="00BC3300" w:rsidP="004A56A9">
      <w:pPr>
        <w:spacing w:line="360" w:lineRule="auto"/>
        <w:ind w:firstLine="709"/>
        <w:jc w:val="both"/>
        <w:rPr>
          <w:color w:val="000000"/>
          <w:sz w:val="28"/>
          <w:szCs w:val="28"/>
        </w:rPr>
      </w:pPr>
      <w:r w:rsidRPr="004A56A9">
        <w:rPr>
          <w:color w:val="000000"/>
          <w:sz w:val="28"/>
          <w:szCs w:val="28"/>
        </w:rPr>
        <w:t>Она показывает, сколько предприятие имеет прибыли с каждого рубля, затраченного на производство и реализацию продукции. Может рассчитываться в целом по предприятию, отдельным его подразделениям и видам продукции.</w:t>
      </w:r>
    </w:p>
    <w:p w:rsidR="00BC3300" w:rsidRDefault="00BC3300" w:rsidP="004A56A9">
      <w:pPr>
        <w:spacing w:line="360" w:lineRule="auto"/>
        <w:ind w:firstLine="709"/>
        <w:jc w:val="both"/>
        <w:rPr>
          <w:color w:val="000000"/>
          <w:sz w:val="28"/>
          <w:szCs w:val="28"/>
        </w:rPr>
      </w:pPr>
      <w:r w:rsidRPr="004A56A9">
        <w:rPr>
          <w:color w:val="000000"/>
          <w:sz w:val="28"/>
          <w:szCs w:val="28"/>
        </w:rPr>
        <w:t>Рентабельность продаж рассчитывается делением прибыли от реализации продукции, работ и услуг или чистой прибыли на сумму полученной выручки (ВР). Характеризует эффективность предпринимательской деятельности: показывает, сколько прибыли имеет предприятие с рубля продаж. Широкое применение этот показатель получил в рыночной экономике. Рассчитывается в целом по предприятию и отдельным видам продукции.</w:t>
      </w:r>
    </w:p>
    <w:p w:rsidR="00C40227" w:rsidRPr="004A56A9" w:rsidRDefault="00C40227" w:rsidP="004A56A9">
      <w:pPr>
        <w:spacing w:line="360" w:lineRule="auto"/>
        <w:ind w:firstLine="709"/>
        <w:jc w:val="both"/>
        <w:rPr>
          <w:color w:val="000000"/>
          <w:sz w:val="28"/>
          <w:szCs w:val="28"/>
        </w:rPr>
      </w:pPr>
    </w:p>
    <w:p w:rsidR="00BC3300" w:rsidRPr="004A56A9" w:rsidRDefault="000143AA" w:rsidP="004A56A9">
      <w:pPr>
        <w:spacing w:line="360" w:lineRule="auto"/>
        <w:ind w:firstLine="709"/>
        <w:jc w:val="both"/>
        <w:rPr>
          <w:color w:val="000000"/>
          <w:sz w:val="28"/>
          <w:szCs w:val="28"/>
        </w:rPr>
      </w:pPr>
      <w:r>
        <w:rPr>
          <w:color w:val="000000"/>
          <w:sz w:val="28"/>
          <w:szCs w:val="28"/>
        </w:rPr>
        <w:pict>
          <v:shape id="_x0000_i1093" type="#_x0000_t75" style="width:63.75pt;height:37.5pt" fillcolor="window">
            <v:imagedata r:id="rId70" o:title=""/>
          </v:shape>
        </w:pict>
      </w:r>
      <w:r w:rsidR="00BC3300" w:rsidRPr="004A56A9">
        <w:rPr>
          <w:color w:val="000000"/>
          <w:sz w:val="28"/>
          <w:szCs w:val="28"/>
        </w:rPr>
        <w:t xml:space="preserve">, или </w:t>
      </w:r>
      <w:r>
        <w:rPr>
          <w:color w:val="000000"/>
          <w:sz w:val="28"/>
          <w:szCs w:val="28"/>
        </w:rPr>
        <w:pict>
          <v:shape id="_x0000_i1094" type="#_x0000_t75" style="width:54.75pt;height:35.25pt" fillcolor="window">
            <v:imagedata r:id="rId71" o:title=""/>
          </v:shape>
        </w:pict>
      </w:r>
    </w:p>
    <w:p w:rsidR="00C40227" w:rsidRDefault="00C40227" w:rsidP="004A56A9">
      <w:pPr>
        <w:spacing w:line="360" w:lineRule="auto"/>
        <w:ind w:firstLine="709"/>
        <w:jc w:val="both"/>
        <w:rPr>
          <w:color w:val="000000"/>
          <w:sz w:val="28"/>
          <w:szCs w:val="28"/>
        </w:rPr>
      </w:pPr>
    </w:p>
    <w:p w:rsidR="00BC3300" w:rsidRPr="004A56A9" w:rsidRDefault="00BC3300" w:rsidP="004A56A9">
      <w:pPr>
        <w:spacing w:line="360" w:lineRule="auto"/>
        <w:ind w:firstLine="709"/>
        <w:jc w:val="both"/>
        <w:rPr>
          <w:color w:val="000000"/>
          <w:sz w:val="28"/>
          <w:szCs w:val="28"/>
        </w:rPr>
      </w:pPr>
      <w:r w:rsidRPr="004A56A9">
        <w:rPr>
          <w:color w:val="000000"/>
          <w:sz w:val="28"/>
          <w:szCs w:val="28"/>
        </w:rPr>
        <w:t>В процессе анализа следует изучить динамику перечисленных показателей рентабельности, выполнение плана по их уровню и провести межхозяйственные сравнения с предприятиями-конкурентами.</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Уровень рентабельности, исчисленный отношением суммы прибыли от реализации товаров к сумме издержек обращения, показывает эффективность текущих затрат. Увеличение или сокращение издержек обращения непосредственно влияет на уменьшение или рост прибыли. Этот показатель рентабельности определяет эффективность торговой сделки по товарам.</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Рентабельность, рассчитанная по отношению к численности занятых на предприятии работников, характеризует эффективность использования рабочей силы и показывает размер полученной прибыли в расчете на одного работника. Наряду с этим показателем определяются величины валовой и чистой прибыли по отношению к фактической сумме затрат на оплату труда с учетом суммы обязательных отчислений во внебюджетные фонды (на социальное страхование, в пенсионный фонд, фонд занятости, фонд медицинского страхования). Данный показатель рентабельности отражает размеры валовой и чистой прибыли, полученной в расчете на 1 тыс. руб. средств, израсходованных на оплату труда и социальные нужды. Чем меньше численность персонала предприятия, тем, естественно, больше прибыли приходится на одного работника, что свидетельствует о повышении эффективности использования рабочей силы. Здесь непосредственно проявляется принцип: с меньшей численностью работников — больший эффект. Кроме того, имеется возможность определить зависимость достигнутых результатов хозяйственной деятельности предприятия от результата труда каждого работника.</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Отношение прибыли от реализации товаров к величине торговой площади торгового предприятия характеризует размер полученной прибыли в расчете на 1м площади магазина. Этот показатель свидетельствует об эффективности использования торговых площадей и основного капитала торгового предприятия. Считается, что рациональное использование торговой площади позволяет повысить размер прибыли.</w:t>
      </w:r>
    </w:p>
    <w:p w:rsidR="007E236F" w:rsidRPr="004A56A9" w:rsidRDefault="007E236F" w:rsidP="004A56A9">
      <w:pPr>
        <w:spacing w:line="360" w:lineRule="auto"/>
        <w:ind w:firstLine="709"/>
        <w:jc w:val="both"/>
        <w:rPr>
          <w:color w:val="000000"/>
          <w:sz w:val="28"/>
          <w:szCs w:val="28"/>
        </w:rPr>
      </w:pPr>
      <w:r w:rsidRPr="004A56A9">
        <w:rPr>
          <w:color w:val="000000"/>
          <w:sz w:val="28"/>
          <w:szCs w:val="28"/>
        </w:rPr>
        <w:t>Изучение системы показателей рентабельности торгового предприятия рекомендуется проводить в динамике и, если возможно, в сравнении с показателями других аналогичных торговых предприятий.</w:t>
      </w:r>
    </w:p>
    <w:p w:rsidR="006318B3" w:rsidRPr="004A56A9" w:rsidRDefault="006318B3" w:rsidP="004A56A9">
      <w:pPr>
        <w:spacing w:line="360" w:lineRule="auto"/>
        <w:ind w:firstLine="709"/>
        <w:jc w:val="both"/>
        <w:rPr>
          <w:color w:val="000000"/>
          <w:sz w:val="28"/>
          <w:szCs w:val="28"/>
        </w:rPr>
      </w:pPr>
    </w:p>
    <w:p w:rsidR="0023726D" w:rsidRPr="00C40227" w:rsidRDefault="00C40227" w:rsidP="00C40227">
      <w:pPr>
        <w:spacing w:line="360" w:lineRule="auto"/>
        <w:ind w:firstLine="709"/>
        <w:jc w:val="center"/>
        <w:rPr>
          <w:b/>
          <w:bCs/>
          <w:caps/>
          <w:color w:val="000000"/>
          <w:sz w:val="28"/>
          <w:szCs w:val="28"/>
        </w:rPr>
      </w:pPr>
      <w:r>
        <w:rPr>
          <w:color w:val="000000"/>
          <w:sz w:val="28"/>
          <w:szCs w:val="28"/>
        </w:rPr>
        <w:br w:type="page"/>
      </w:r>
      <w:r w:rsidR="0023726D" w:rsidRPr="00C40227">
        <w:rPr>
          <w:b/>
          <w:bCs/>
          <w:caps/>
          <w:color w:val="000000"/>
          <w:sz w:val="28"/>
          <w:szCs w:val="28"/>
        </w:rPr>
        <w:t>Заключение</w:t>
      </w:r>
    </w:p>
    <w:p w:rsidR="00C40227" w:rsidRDefault="00C40227" w:rsidP="004A56A9">
      <w:pPr>
        <w:spacing w:line="360" w:lineRule="auto"/>
        <w:ind w:firstLine="709"/>
        <w:jc w:val="both"/>
        <w:rPr>
          <w:color w:val="000000"/>
          <w:sz w:val="28"/>
          <w:szCs w:val="28"/>
        </w:rPr>
      </w:pPr>
    </w:p>
    <w:p w:rsidR="006318B3" w:rsidRPr="004A56A9" w:rsidRDefault="006318B3" w:rsidP="004A56A9">
      <w:pPr>
        <w:spacing w:line="360" w:lineRule="auto"/>
        <w:ind w:firstLine="709"/>
        <w:jc w:val="both"/>
        <w:rPr>
          <w:color w:val="000000"/>
          <w:sz w:val="28"/>
          <w:szCs w:val="28"/>
        </w:rPr>
      </w:pPr>
      <w:r w:rsidRPr="004A56A9">
        <w:rPr>
          <w:color w:val="000000"/>
          <w:sz w:val="28"/>
          <w:szCs w:val="28"/>
        </w:rPr>
        <w:t>Торговля — это наиболее выгодная отрасль капитальных вложений, так как срок их окупаемости сравнительно невелик, а прибыль на вложенный капитал обеспечивает быструю окупаемость вложений. Применение более квалифицированной рабочей силы, прибыльное размещение капитала, внедрение новых технологий бизнеса зависят от такого фактора, как предпринимательская способность руководства предприятия.</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Итак, из всего вышеизложенного можно сделать вывод о том, что анализ</w:t>
      </w:r>
      <w:r w:rsidR="0023726D" w:rsidRPr="004A56A9">
        <w:rPr>
          <w:color w:val="000000"/>
          <w:sz w:val="28"/>
          <w:szCs w:val="28"/>
        </w:rPr>
        <w:t xml:space="preserve"> </w:t>
      </w:r>
      <w:r w:rsidRPr="004A56A9">
        <w:rPr>
          <w:color w:val="000000"/>
          <w:sz w:val="28"/>
          <w:szCs w:val="28"/>
        </w:rPr>
        <w:t xml:space="preserve">розничной деятельности торгового предприятия не может обойтись без </w:t>
      </w:r>
      <w:r w:rsidR="0023726D" w:rsidRPr="004A56A9">
        <w:rPr>
          <w:color w:val="000000"/>
          <w:sz w:val="28"/>
          <w:szCs w:val="28"/>
        </w:rPr>
        <w:t>расчета основных</w:t>
      </w:r>
      <w:r w:rsidRPr="004A56A9">
        <w:rPr>
          <w:color w:val="000000"/>
          <w:sz w:val="28"/>
          <w:szCs w:val="28"/>
        </w:rPr>
        <w:t xml:space="preserve"> показателей </w:t>
      </w:r>
      <w:r w:rsidR="0023726D" w:rsidRPr="004A56A9">
        <w:rPr>
          <w:color w:val="000000"/>
          <w:sz w:val="28"/>
          <w:szCs w:val="28"/>
        </w:rPr>
        <w:t>деятельности торгового предприятия. Эти</w:t>
      </w:r>
      <w:r w:rsidR="004A56A9">
        <w:rPr>
          <w:color w:val="000000"/>
          <w:sz w:val="28"/>
          <w:szCs w:val="28"/>
        </w:rPr>
        <w:t xml:space="preserve"> </w:t>
      </w:r>
      <w:r w:rsidR="0023726D" w:rsidRPr="004A56A9">
        <w:rPr>
          <w:color w:val="000000"/>
          <w:sz w:val="28"/>
          <w:szCs w:val="28"/>
        </w:rPr>
        <w:t>показатели</w:t>
      </w:r>
      <w:r w:rsidRPr="004A56A9">
        <w:rPr>
          <w:color w:val="000000"/>
          <w:sz w:val="28"/>
          <w:szCs w:val="28"/>
        </w:rPr>
        <w:t xml:space="preserve"> в полной мере отражают эффективность работы торгового предприятия, показывают перспективы развития его в ближайшем будущем. Своевременный расчёт и анализ этих показателей приведёт в будущем к стабильному росту и развитию торгового предприятия, максимизации прибыли, сокращению издержек обращения и увеличению темпов развития.</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 xml:space="preserve">Конечно, в объеме одной курсовой работы не возможно полностью раскрыть тему, однако, я считаю, что достигла своей цели, в указанной работе </w:t>
      </w:r>
      <w:r w:rsidR="00C353F8" w:rsidRPr="004A56A9">
        <w:rPr>
          <w:color w:val="000000"/>
          <w:sz w:val="28"/>
          <w:szCs w:val="28"/>
        </w:rPr>
        <w:t xml:space="preserve">произвела расчет деятельности </w:t>
      </w:r>
      <w:r w:rsidRPr="004A56A9">
        <w:rPr>
          <w:color w:val="000000"/>
          <w:sz w:val="28"/>
          <w:szCs w:val="28"/>
        </w:rPr>
        <w:t>торговых предприятий.</w:t>
      </w:r>
    </w:p>
    <w:p w:rsidR="004A56A9" w:rsidRDefault="00BC3300" w:rsidP="004A56A9">
      <w:pPr>
        <w:spacing w:line="360" w:lineRule="auto"/>
        <w:ind w:firstLine="709"/>
        <w:jc w:val="both"/>
        <w:rPr>
          <w:color w:val="000000"/>
          <w:sz w:val="28"/>
          <w:szCs w:val="28"/>
        </w:rPr>
      </w:pPr>
      <w:r w:rsidRPr="004A56A9">
        <w:rPr>
          <w:color w:val="000000"/>
          <w:sz w:val="28"/>
          <w:szCs w:val="28"/>
        </w:rPr>
        <w:t>Так же постаралась раскрыть задачи, поставленные для изучения этой темы и написания курсовой:</w:t>
      </w:r>
    </w:p>
    <w:p w:rsidR="00C353F8" w:rsidRPr="004A56A9" w:rsidRDefault="00C353F8" w:rsidP="004A56A9">
      <w:pPr>
        <w:pStyle w:val="2"/>
        <w:numPr>
          <w:ilvl w:val="0"/>
          <w:numId w:val="1"/>
        </w:numPr>
        <w:tabs>
          <w:tab w:val="clear" w:pos="1743"/>
          <w:tab w:val="num" w:pos="0"/>
        </w:tabs>
        <w:spacing w:after="0" w:line="360" w:lineRule="auto"/>
        <w:ind w:left="0" w:firstLine="709"/>
        <w:jc w:val="both"/>
        <w:rPr>
          <w:color w:val="000000"/>
          <w:sz w:val="28"/>
          <w:szCs w:val="28"/>
        </w:rPr>
      </w:pPr>
      <w:r w:rsidRPr="004A56A9">
        <w:rPr>
          <w:color w:val="000000"/>
          <w:sz w:val="28"/>
          <w:szCs w:val="28"/>
        </w:rPr>
        <w:t>Изложила основные теоретические положения по рассматриваемым экономическим категориям (товарооборот, производительность труда, издержки обращения, основной и оборотный капитал, прибыль и рентабельность); Раскрыла их понятия, экономический смысл, а так же определить значение для оценки результатов деятельности торгового предприятия;</w:t>
      </w:r>
    </w:p>
    <w:p w:rsidR="00C353F8" w:rsidRPr="004A56A9" w:rsidRDefault="00C353F8" w:rsidP="004A56A9">
      <w:pPr>
        <w:pStyle w:val="2"/>
        <w:numPr>
          <w:ilvl w:val="0"/>
          <w:numId w:val="1"/>
        </w:numPr>
        <w:tabs>
          <w:tab w:val="clear" w:pos="1743"/>
          <w:tab w:val="num" w:pos="0"/>
        </w:tabs>
        <w:spacing w:after="0" w:line="360" w:lineRule="auto"/>
        <w:ind w:left="0" w:firstLine="709"/>
        <w:jc w:val="both"/>
        <w:rPr>
          <w:color w:val="000000"/>
          <w:sz w:val="28"/>
          <w:szCs w:val="28"/>
        </w:rPr>
      </w:pPr>
      <w:r w:rsidRPr="004A56A9">
        <w:rPr>
          <w:color w:val="000000"/>
          <w:sz w:val="28"/>
          <w:szCs w:val="28"/>
        </w:rPr>
        <w:t>Произвела планирование оптового и розничного товарооборота;</w:t>
      </w:r>
    </w:p>
    <w:p w:rsidR="00C353F8" w:rsidRPr="004A56A9" w:rsidRDefault="00C353F8" w:rsidP="004A56A9">
      <w:pPr>
        <w:pStyle w:val="2"/>
        <w:numPr>
          <w:ilvl w:val="0"/>
          <w:numId w:val="1"/>
        </w:numPr>
        <w:tabs>
          <w:tab w:val="clear" w:pos="1743"/>
          <w:tab w:val="num" w:pos="0"/>
        </w:tabs>
        <w:spacing w:after="0" w:line="360" w:lineRule="auto"/>
        <w:ind w:left="0" w:firstLine="709"/>
        <w:jc w:val="both"/>
        <w:rPr>
          <w:color w:val="000000"/>
          <w:sz w:val="28"/>
          <w:szCs w:val="28"/>
        </w:rPr>
      </w:pPr>
      <w:r w:rsidRPr="004A56A9">
        <w:rPr>
          <w:color w:val="000000"/>
          <w:sz w:val="28"/>
          <w:szCs w:val="28"/>
        </w:rPr>
        <w:t>Определила показатели использования трудовых ресурсов;</w:t>
      </w:r>
    </w:p>
    <w:p w:rsidR="00C353F8" w:rsidRPr="004A56A9" w:rsidRDefault="00C353F8" w:rsidP="004A56A9">
      <w:pPr>
        <w:pStyle w:val="2"/>
        <w:numPr>
          <w:ilvl w:val="0"/>
          <w:numId w:val="1"/>
        </w:numPr>
        <w:tabs>
          <w:tab w:val="clear" w:pos="1743"/>
          <w:tab w:val="num" w:pos="0"/>
        </w:tabs>
        <w:spacing w:after="0" w:line="360" w:lineRule="auto"/>
        <w:ind w:left="0" w:firstLine="709"/>
        <w:jc w:val="both"/>
        <w:rPr>
          <w:color w:val="000000"/>
          <w:sz w:val="28"/>
          <w:szCs w:val="28"/>
        </w:rPr>
      </w:pPr>
      <w:r w:rsidRPr="004A56A9">
        <w:rPr>
          <w:color w:val="000000"/>
          <w:sz w:val="28"/>
          <w:szCs w:val="28"/>
        </w:rPr>
        <w:t>Оценила эффективность использования основных фондов торгового предприятия;</w:t>
      </w:r>
    </w:p>
    <w:p w:rsidR="00C353F8" w:rsidRPr="004A56A9" w:rsidRDefault="00C353F8" w:rsidP="004A56A9">
      <w:pPr>
        <w:pStyle w:val="2"/>
        <w:numPr>
          <w:ilvl w:val="0"/>
          <w:numId w:val="1"/>
        </w:numPr>
        <w:tabs>
          <w:tab w:val="clear" w:pos="1743"/>
          <w:tab w:val="num" w:pos="0"/>
        </w:tabs>
        <w:spacing w:after="0" w:line="360" w:lineRule="auto"/>
        <w:ind w:left="0" w:firstLine="709"/>
        <w:jc w:val="both"/>
        <w:rPr>
          <w:color w:val="000000"/>
          <w:sz w:val="28"/>
          <w:szCs w:val="28"/>
        </w:rPr>
      </w:pPr>
      <w:r w:rsidRPr="004A56A9">
        <w:rPr>
          <w:color w:val="000000"/>
          <w:sz w:val="28"/>
          <w:szCs w:val="28"/>
        </w:rPr>
        <w:t>Рассчитала показатели эффективности использования товарных запасов;</w:t>
      </w:r>
    </w:p>
    <w:p w:rsidR="00C353F8" w:rsidRPr="004A56A9" w:rsidRDefault="00C353F8" w:rsidP="004A56A9">
      <w:pPr>
        <w:pStyle w:val="2"/>
        <w:numPr>
          <w:ilvl w:val="0"/>
          <w:numId w:val="1"/>
        </w:numPr>
        <w:tabs>
          <w:tab w:val="clear" w:pos="1743"/>
          <w:tab w:val="num" w:pos="0"/>
        </w:tabs>
        <w:spacing w:after="0" w:line="360" w:lineRule="auto"/>
        <w:ind w:left="0" w:firstLine="709"/>
        <w:jc w:val="both"/>
        <w:rPr>
          <w:color w:val="000000"/>
          <w:sz w:val="28"/>
          <w:szCs w:val="28"/>
        </w:rPr>
      </w:pPr>
      <w:r w:rsidRPr="004A56A9">
        <w:rPr>
          <w:color w:val="000000"/>
          <w:sz w:val="28"/>
          <w:szCs w:val="28"/>
        </w:rPr>
        <w:t>Произвела калькулирование издержек обращения;</w:t>
      </w:r>
    </w:p>
    <w:p w:rsidR="00C353F8" w:rsidRPr="004A56A9" w:rsidRDefault="00C353F8" w:rsidP="004A56A9">
      <w:pPr>
        <w:pStyle w:val="2"/>
        <w:numPr>
          <w:ilvl w:val="0"/>
          <w:numId w:val="1"/>
        </w:numPr>
        <w:tabs>
          <w:tab w:val="clear" w:pos="1743"/>
          <w:tab w:val="num" w:pos="0"/>
        </w:tabs>
        <w:spacing w:after="0" w:line="360" w:lineRule="auto"/>
        <w:ind w:left="0" w:firstLine="709"/>
        <w:jc w:val="both"/>
        <w:rPr>
          <w:color w:val="000000"/>
          <w:sz w:val="28"/>
          <w:szCs w:val="28"/>
        </w:rPr>
      </w:pPr>
      <w:r w:rsidRPr="004A56A9">
        <w:rPr>
          <w:color w:val="000000"/>
          <w:sz w:val="28"/>
          <w:szCs w:val="28"/>
        </w:rPr>
        <w:t>Рассчитала прибыль от реализации товаров и произвести количественную оценку факторов, влияющих на ее величину;</w:t>
      </w:r>
    </w:p>
    <w:p w:rsidR="00C353F8" w:rsidRPr="004A56A9" w:rsidRDefault="00C353F8" w:rsidP="004A56A9">
      <w:pPr>
        <w:pStyle w:val="2"/>
        <w:numPr>
          <w:ilvl w:val="0"/>
          <w:numId w:val="1"/>
        </w:numPr>
        <w:tabs>
          <w:tab w:val="clear" w:pos="1743"/>
          <w:tab w:val="num" w:pos="0"/>
        </w:tabs>
        <w:spacing w:after="0" w:line="360" w:lineRule="auto"/>
        <w:ind w:left="0" w:firstLine="709"/>
        <w:jc w:val="both"/>
        <w:rPr>
          <w:color w:val="000000"/>
          <w:sz w:val="28"/>
          <w:szCs w:val="28"/>
        </w:rPr>
      </w:pPr>
      <w:r w:rsidRPr="004A56A9">
        <w:rPr>
          <w:color w:val="000000"/>
          <w:sz w:val="28"/>
          <w:szCs w:val="28"/>
        </w:rPr>
        <w:t>Произвела исчисление уровня рентабельности. Оценить факторы, влияющие на уровень рентабельности.</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 xml:space="preserve">Изучая и раскрывая вопросы, поставленные передо мной для изучения данной темы, я использовала, помимо юридической и учебной литературы и - правовые акты, которые сыграли большую роль в решении коллизионных вопросов, возникших в ходе написания курсовой, в то же время, доказывая, что вопрос </w:t>
      </w:r>
      <w:r w:rsidR="00C353F8" w:rsidRPr="004A56A9">
        <w:rPr>
          <w:color w:val="000000"/>
          <w:sz w:val="28"/>
          <w:szCs w:val="28"/>
        </w:rPr>
        <w:t xml:space="preserve">расчета основных показателей торгового предприятия </w:t>
      </w:r>
      <w:r w:rsidRPr="004A56A9">
        <w:rPr>
          <w:color w:val="000000"/>
          <w:sz w:val="28"/>
          <w:szCs w:val="28"/>
        </w:rPr>
        <w:t>был и остается актуальным.</w:t>
      </w:r>
    </w:p>
    <w:p w:rsidR="00BC3300" w:rsidRPr="004A56A9" w:rsidRDefault="00BC3300" w:rsidP="004A56A9">
      <w:pPr>
        <w:spacing w:line="360" w:lineRule="auto"/>
        <w:ind w:firstLine="709"/>
        <w:jc w:val="both"/>
        <w:rPr>
          <w:color w:val="000000"/>
          <w:sz w:val="28"/>
          <w:szCs w:val="28"/>
        </w:rPr>
      </w:pPr>
      <w:r w:rsidRPr="004A56A9">
        <w:rPr>
          <w:color w:val="000000"/>
          <w:sz w:val="28"/>
          <w:szCs w:val="28"/>
        </w:rPr>
        <w:t>Завершая работу, хотелось бы отметить, что в виду неоднозначного подхода в рассмотрении</w:t>
      </w:r>
      <w:r w:rsidR="004A56A9">
        <w:rPr>
          <w:color w:val="000000"/>
          <w:sz w:val="28"/>
          <w:szCs w:val="28"/>
        </w:rPr>
        <w:t xml:space="preserve"> </w:t>
      </w:r>
      <w:r w:rsidRPr="004A56A9">
        <w:rPr>
          <w:color w:val="000000"/>
          <w:sz w:val="28"/>
          <w:szCs w:val="28"/>
        </w:rPr>
        <w:t xml:space="preserve">ряда вопросов относительно </w:t>
      </w:r>
      <w:r w:rsidR="00C353F8" w:rsidRPr="004A56A9">
        <w:rPr>
          <w:color w:val="000000"/>
          <w:sz w:val="28"/>
          <w:szCs w:val="28"/>
        </w:rPr>
        <w:t xml:space="preserve">расчета основных показателей деятельности торгового предприятия </w:t>
      </w:r>
      <w:r w:rsidRPr="004A56A9">
        <w:rPr>
          <w:color w:val="000000"/>
          <w:sz w:val="28"/>
          <w:szCs w:val="28"/>
        </w:rPr>
        <w:t>данная тема будет оставаться актуальной и предметом исследования научных работ в будущем.</w:t>
      </w:r>
    </w:p>
    <w:p w:rsidR="00C353F8" w:rsidRPr="004A56A9" w:rsidRDefault="00C353F8" w:rsidP="004A56A9">
      <w:pPr>
        <w:spacing w:line="360" w:lineRule="auto"/>
        <w:ind w:firstLine="709"/>
        <w:jc w:val="both"/>
        <w:rPr>
          <w:color w:val="000000"/>
          <w:sz w:val="28"/>
          <w:szCs w:val="28"/>
        </w:rPr>
      </w:pPr>
    </w:p>
    <w:p w:rsidR="00C353F8" w:rsidRPr="00C40227" w:rsidRDefault="004A56A9" w:rsidP="004A56A9">
      <w:pPr>
        <w:spacing w:line="360" w:lineRule="auto"/>
        <w:ind w:firstLine="709"/>
        <w:jc w:val="center"/>
        <w:rPr>
          <w:b/>
          <w:bCs/>
          <w:caps/>
          <w:color w:val="000000"/>
          <w:sz w:val="28"/>
          <w:szCs w:val="28"/>
        </w:rPr>
      </w:pPr>
      <w:r>
        <w:rPr>
          <w:color w:val="000000"/>
          <w:sz w:val="28"/>
          <w:szCs w:val="28"/>
        </w:rPr>
        <w:br w:type="page"/>
      </w:r>
      <w:r w:rsidR="00C353F8" w:rsidRPr="00C40227">
        <w:rPr>
          <w:b/>
          <w:bCs/>
          <w:caps/>
          <w:color w:val="000000"/>
          <w:sz w:val="28"/>
          <w:szCs w:val="28"/>
        </w:rPr>
        <w:t>Список используемой литературы:</w:t>
      </w:r>
    </w:p>
    <w:p w:rsidR="00C353F8" w:rsidRPr="004A56A9" w:rsidRDefault="00C353F8" w:rsidP="004A56A9">
      <w:pPr>
        <w:spacing w:line="360" w:lineRule="auto"/>
        <w:ind w:firstLine="709"/>
        <w:jc w:val="both"/>
        <w:rPr>
          <w:color w:val="000000"/>
          <w:sz w:val="28"/>
          <w:szCs w:val="28"/>
        </w:rPr>
      </w:pPr>
    </w:p>
    <w:p w:rsidR="00C353F8" w:rsidRPr="004A56A9" w:rsidRDefault="00C353F8" w:rsidP="004A56A9">
      <w:pPr>
        <w:numPr>
          <w:ilvl w:val="0"/>
          <w:numId w:val="21"/>
        </w:numPr>
        <w:tabs>
          <w:tab w:val="clear" w:pos="1143"/>
          <w:tab w:val="num" w:pos="480"/>
        </w:tabs>
        <w:spacing w:line="360" w:lineRule="auto"/>
        <w:ind w:left="0" w:firstLine="0"/>
        <w:rPr>
          <w:color w:val="000000"/>
          <w:sz w:val="28"/>
          <w:szCs w:val="28"/>
        </w:rPr>
      </w:pPr>
      <w:r w:rsidRPr="004A56A9">
        <w:rPr>
          <w:color w:val="000000"/>
          <w:sz w:val="28"/>
          <w:szCs w:val="28"/>
        </w:rPr>
        <w:t>Абдукаримов</w:t>
      </w:r>
      <w:r w:rsidR="004A56A9">
        <w:rPr>
          <w:color w:val="000000"/>
          <w:sz w:val="28"/>
          <w:szCs w:val="28"/>
        </w:rPr>
        <w:t xml:space="preserve"> </w:t>
      </w:r>
      <w:r w:rsidRPr="004A56A9">
        <w:rPr>
          <w:color w:val="000000"/>
          <w:sz w:val="28"/>
          <w:szCs w:val="28"/>
        </w:rPr>
        <w:t>И.Т.</w:t>
      </w:r>
      <w:r w:rsidR="004A56A9">
        <w:rPr>
          <w:color w:val="000000"/>
          <w:sz w:val="28"/>
          <w:szCs w:val="28"/>
        </w:rPr>
        <w:t xml:space="preserve"> </w:t>
      </w:r>
      <w:r w:rsidRPr="004A56A9">
        <w:rPr>
          <w:color w:val="000000"/>
          <w:sz w:val="28"/>
          <w:szCs w:val="28"/>
        </w:rPr>
        <w:t>Анализ</w:t>
      </w:r>
      <w:r w:rsidR="004A56A9">
        <w:rPr>
          <w:color w:val="000000"/>
          <w:sz w:val="28"/>
          <w:szCs w:val="28"/>
        </w:rPr>
        <w:t xml:space="preserve"> </w:t>
      </w:r>
      <w:r w:rsidRPr="004A56A9">
        <w:rPr>
          <w:color w:val="000000"/>
          <w:sz w:val="28"/>
          <w:szCs w:val="28"/>
        </w:rPr>
        <w:t>хозяйственной</w:t>
      </w:r>
      <w:r w:rsidR="004A56A9">
        <w:rPr>
          <w:color w:val="000000"/>
          <w:sz w:val="28"/>
          <w:szCs w:val="28"/>
        </w:rPr>
        <w:t xml:space="preserve"> </w:t>
      </w:r>
      <w:r w:rsidRPr="004A56A9">
        <w:rPr>
          <w:color w:val="000000"/>
          <w:sz w:val="28"/>
          <w:szCs w:val="28"/>
        </w:rPr>
        <w:t>деятельности потребительской</w:t>
      </w:r>
      <w:r w:rsidR="004A56A9">
        <w:rPr>
          <w:color w:val="000000"/>
          <w:sz w:val="28"/>
          <w:szCs w:val="28"/>
        </w:rPr>
        <w:t xml:space="preserve"> </w:t>
      </w:r>
      <w:r w:rsidRPr="004A56A9">
        <w:rPr>
          <w:color w:val="000000"/>
          <w:sz w:val="28"/>
          <w:szCs w:val="28"/>
        </w:rPr>
        <w:t>кооперации:</w:t>
      </w:r>
      <w:r w:rsidR="004A56A9">
        <w:rPr>
          <w:color w:val="000000"/>
          <w:sz w:val="28"/>
          <w:szCs w:val="28"/>
        </w:rPr>
        <w:t xml:space="preserve"> </w:t>
      </w:r>
      <w:r w:rsidRPr="004A56A9">
        <w:rPr>
          <w:color w:val="000000"/>
          <w:sz w:val="28"/>
          <w:szCs w:val="28"/>
        </w:rPr>
        <w:t>Учеб.</w:t>
      </w:r>
      <w:r w:rsidR="004A56A9">
        <w:rPr>
          <w:color w:val="000000"/>
          <w:sz w:val="28"/>
          <w:szCs w:val="28"/>
        </w:rPr>
        <w:t xml:space="preserve"> </w:t>
      </w:r>
      <w:r w:rsidRPr="004A56A9">
        <w:rPr>
          <w:color w:val="000000"/>
          <w:sz w:val="28"/>
          <w:szCs w:val="28"/>
        </w:rPr>
        <w:t>Для</w:t>
      </w:r>
      <w:r w:rsidR="004A56A9">
        <w:rPr>
          <w:color w:val="000000"/>
          <w:sz w:val="28"/>
          <w:szCs w:val="28"/>
        </w:rPr>
        <w:t xml:space="preserve"> </w:t>
      </w:r>
      <w:r w:rsidRPr="004A56A9">
        <w:rPr>
          <w:color w:val="000000"/>
          <w:sz w:val="28"/>
          <w:szCs w:val="28"/>
        </w:rPr>
        <w:t>вузов.</w:t>
      </w:r>
      <w:r w:rsidR="004A56A9">
        <w:rPr>
          <w:color w:val="000000"/>
          <w:sz w:val="28"/>
          <w:szCs w:val="28"/>
        </w:rPr>
        <w:t xml:space="preserve"> </w:t>
      </w:r>
      <w:r w:rsidRPr="004A56A9">
        <w:rPr>
          <w:color w:val="000000"/>
          <w:sz w:val="28"/>
          <w:szCs w:val="28"/>
        </w:rPr>
        <w:t>–</w:t>
      </w:r>
      <w:r w:rsidR="004A56A9">
        <w:rPr>
          <w:color w:val="000000"/>
          <w:sz w:val="28"/>
          <w:szCs w:val="28"/>
        </w:rPr>
        <w:t xml:space="preserve"> </w:t>
      </w:r>
      <w:r w:rsidRPr="004A56A9">
        <w:rPr>
          <w:color w:val="000000"/>
          <w:sz w:val="28"/>
          <w:szCs w:val="28"/>
        </w:rPr>
        <w:t>2-е</w:t>
      </w:r>
      <w:r w:rsidR="004A56A9">
        <w:rPr>
          <w:color w:val="000000"/>
          <w:sz w:val="28"/>
          <w:szCs w:val="28"/>
        </w:rPr>
        <w:t xml:space="preserve"> </w:t>
      </w:r>
      <w:r w:rsidRPr="004A56A9">
        <w:rPr>
          <w:color w:val="000000"/>
          <w:sz w:val="28"/>
          <w:szCs w:val="28"/>
        </w:rPr>
        <w:t>изд.,перераб.-М.: Экономика, 1989.-319 с.-ISBN 5-282-00174-8;</w:t>
      </w:r>
    </w:p>
    <w:p w:rsidR="00C353F8" w:rsidRPr="004A56A9" w:rsidRDefault="00C353F8" w:rsidP="004A56A9">
      <w:pPr>
        <w:numPr>
          <w:ilvl w:val="0"/>
          <w:numId w:val="21"/>
        </w:numPr>
        <w:tabs>
          <w:tab w:val="clear" w:pos="1143"/>
          <w:tab w:val="num" w:pos="480"/>
        </w:tabs>
        <w:spacing w:line="360" w:lineRule="auto"/>
        <w:ind w:left="0" w:firstLine="0"/>
        <w:rPr>
          <w:color w:val="000000"/>
          <w:sz w:val="28"/>
          <w:szCs w:val="28"/>
        </w:rPr>
      </w:pPr>
      <w:r w:rsidRPr="004A56A9">
        <w:rPr>
          <w:color w:val="000000"/>
          <w:sz w:val="28"/>
          <w:szCs w:val="28"/>
        </w:rPr>
        <w:t>Абрютина М.С. Экономика предприятия: Учебник. – М.,2004г;</w:t>
      </w:r>
    </w:p>
    <w:p w:rsidR="00C353F8" w:rsidRPr="004A56A9" w:rsidRDefault="00C353F8" w:rsidP="004A56A9">
      <w:pPr>
        <w:numPr>
          <w:ilvl w:val="0"/>
          <w:numId w:val="21"/>
        </w:numPr>
        <w:tabs>
          <w:tab w:val="clear" w:pos="1143"/>
          <w:tab w:val="num" w:pos="480"/>
        </w:tabs>
        <w:spacing w:line="360" w:lineRule="auto"/>
        <w:ind w:left="0" w:firstLine="0"/>
        <w:rPr>
          <w:color w:val="000000"/>
          <w:sz w:val="28"/>
          <w:szCs w:val="28"/>
        </w:rPr>
      </w:pPr>
      <w:r w:rsidRPr="004A56A9">
        <w:rPr>
          <w:color w:val="000000"/>
          <w:sz w:val="28"/>
          <w:szCs w:val="28"/>
        </w:rPr>
        <w:t>Баканов М.И., Шеремет А.Д. Теория экономического анализа. –</w:t>
      </w:r>
      <w:r w:rsidR="004A56A9">
        <w:rPr>
          <w:color w:val="000000"/>
          <w:sz w:val="28"/>
          <w:szCs w:val="28"/>
        </w:rPr>
        <w:t xml:space="preserve"> </w:t>
      </w:r>
      <w:r w:rsidRPr="004A56A9">
        <w:rPr>
          <w:color w:val="000000"/>
          <w:sz w:val="28"/>
          <w:szCs w:val="28"/>
        </w:rPr>
        <w:t>М.:</w:t>
      </w:r>
      <w:r w:rsidR="004A56A9">
        <w:rPr>
          <w:color w:val="000000"/>
          <w:sz w:val="28"/>
          <w:szCs w:val="28"/>
        </w:rPr>
        <w:t xml:space="preserve"> </w:t>
      </w:r>
      <w:r w:rsidRPr="004A56A9">
        <w:rPr>
          <w:color w:val="000000"/>
          <w:sz w:val="28"/>
          <w:szCs w:val="28"/>
        </w:rPr>
        <w:t>Финансы</w:t>
      </w:r>
      <w:r w:rsidR="004A56A9">
        <w:rPr>
          <w:color w:val="000000"/>
          <w:sz w:val="28"/>
          <w:szCs w:val="28"/>
        </w:rPr>
        <w:t xml:space="preserve"> </w:t>
      </w:r>
      <w:r w:rsidRPr="004A56A9">
        <w:rPr>
          <w:color w:val="000000"/>
          <w:sz w:val="28"/>
          <w:szCs w:val="28"/>
        </w:rPr>
        <w:t>и статистика, 1998г;</w:t>
      </w:r>
    </w:p>
    <w:p w:rsidR="00C353F8" w:rsidRPr="004A56A9" w:rsidRDefault="00C353F8" w:rsidP="004A56A9">
      <w:pPr>
        <w:numPr>
          <w:ilvl w:val="0"/>
          <w:numId w:val="21"/>
        </w:numPr>
        <w:tabs>
          <w:tab w:val="clear" w:pos="1143"/>
          <w:tab w:val="num" w:pos="480"/>
        </w:tabs>
        <w:spacing w:line="360" w:lineRule="auto"/>
        <w:ind w:left="0" w:firstLine="0"/>
        <w:rPr>
          <w:color w:val="000000"/>
          <w:sz w:val="28"/>
          <w:szCs w:val="28"/>
        </w:rPr>
      </w:pPr>
      <w:r w:rsidRPr="004A56A9">
        <w:rPr>
          <w:color w:val="000000"/>
          <w:sz w:val="28"/>
          <w:szCs w:val="28"/>
        </w:rPr>
        <w:t>Грузинов В.П. Грибоедов В.Д. Экономика предприятия. –</w:t>
      </w:r>
      <w:r w:rsidR="004A56A9">
        <w:rPr>
          <w:color w:val="000000"/>
          <w:sz w:val="28"/>
          <w:szCs w:val="28"/>
        </w:rPr>
        <w:t xml:space="preserve"> </w:t>
      </w:r>
      <w:r w:rsidRPr="004A56A9">
        <w:rPr>
          <w:color w:val="000000"/>
          <w:sz w:val="28"/>
          <w:szCs w:val="28"/>
        </w:rPr>
        <w:t>М.:</w:t>
      </w:r>
      <w:r w:rsidR="004A56A9">
        <w:rPr>
          <w:color w:val="000000"/>
          <w:sz w:val="28"/>
          <w:szCs w:val="28"/>
        </w:rPr>
        <w:t xml:space="preserve"> </w:t>
      </w:r>
      <w:r w:rsidRPr="004A56A9">
        <w:rPr>
          <w:color w:val="000000"/>
          <w:sz w:val="28"/>
          <w:szCs w:val="28"/>
        </w:rPr>
        <w:t>Финансы</w:t>
      </w:r>
      <w:r w:rsidR="004A56A9">
        <w:rPr>
          <w:color w:val="000000"/>
          <w:sz w:val="28"/>
          <w:szCs w:val="28"/>
        </w:rPr>
        <w:t xml:space="preserve"> </w:t>
      </w:r>
      <w:r w:rsidRPr="004A56A9">
        <w:rPr>
          <w:color w:val="000000"/>
          <w:sz w:val="28"/>
          <w:szCs w:val="28"/>
        </w:rPr>
        <w:t>и статистика, 1997г.;</w:t>
      </w:r>
    </w:p>
    <w:p w:rsidR="004A56A9" w:rsidRDefault="00C353F8" w:rsidP="004A56A9">
      <w:pPr>
        <w:numPr>
          <w:ilvl w:val="0"/>
          <w:numId w:val="21"/>
        </w:numPr>
        <w:tabs>
          <w:tab w:val="clear" w:pos="1143"/>
          <w:tab w:val="num" w:pos="480"/>
        </w:tabs>
        <w:spacing w:line="360" w:lineRule="auto"/>
        <w:ind w:left="0" w:firstLine="0"/>
        <w:rPr>
          <w:color w:val="000000"/>
          <w:sz w:val="28"/>
          <w:szCs w:val="28"/>
        </w:rPr>
      </w:pPr>
      <w:r w:rsidRPr="004A56A9">
        <w:rPr>
          <w:color w:val="000000"/>
          <w:sz w:val="28"/>
          <w:szCs w:val="28"/>
        </w:rPr>
        <w:t>Гребнев А.И. Экономика торгового предприятия. Учебник. –</w:t>
      </w:r>
      <w:r w:rsidR="004A56A9">
        <w:rPr>
          <w:color w:val="000000"/>
          <w:sz w:val="28"/>
          <w:szCs w:val="28"/>
        </w:rPr>
        <w:t xml:space="preserve"> </w:t>
      </w:r>
      <w:r w:rsidRPr="004A56A9">
        <w:rPr>
          <w:color w:val="000000"/>
          <w:sz w:val="28"/>
          <w:szCs w:val="28"/>
        </w:rPr>
        <w:t>М.:</w:t>
      </w:r>
      <w:r w:rsidR="004A56A9">
        <w:rPr>
          <w:color w:val="000000"/>
          <w:sz w:val="28"/>
          <w:szCs w:val="28"/>
        </w:rPr>
        <w:t xml:space="preserve"> </w:t>
      </w:r>
      <w:r w:rsidRPr="004A56A9">
        <w:rPr>
          <w:color w:val="000000"/>
          <w:sz w:val="28"/>
          <w:szCs w:val="28"/>
        </w:rPr>
        <w:t>Экономика, 1996 г.;</w:t>
      </w:r>
    </w:p>
    <w:p w:rsidR="00C353F8" w:rsidRPr="004A56A9" w:rsidRDefault="00C353F8" w:rsidP="004A56A9">
      <w:pPr>
        <w:numPr>
          <w:ilvl w:val="0"/>
          <w:numId w:val="21"/>
        </w:numPr>
        <w:tabs>
          <w:tab w:val="clear" w:pos="1143"/>
          <w:tab w:val="num" w:pos="480"/>
        </w:tabs>
        <w:spacing w:line="360" w:lineRule="auto"/>
        <w:ind w:left="0" w:firstLine="0"/>
        <w:rPr>
          <w:color w:val="000000"/>
          <w:sz w:val="28"/>
          <w:szCs w:val="28"/>
        </w:rPr>
      </w:pPr>
      <w:r w:rsidRPr="004A56A9">
        <w:rPr>
          <w:color w:val="000000"/>
          <w:sz w:val="28"/>
          <w:szCs w:val="28"/>
        </w:rPr>
        <w:t>Кравченко Л.И. Анализ хозяйственной</w:t>
      </w:r>
      <w:r w:rsidR="004A56A9">
        <w:rPr>
          <w:color w:val="000000"/>
          <w:sz w:val="28"/>
          <w:szCs w:val="28"/>
        </w:rPr>
        <w:t xml:space="preserve"> </w:t>
      </w:r>
      <w:r w:rsidRPr="004A56A9">
        <w:rPr>
          <w:color w:val="000000"/>
          <w:sz w:val="28"/>
          <w:szCs w:val="28"/>
        </w:rPr>
        <w:t>деятельности в торговле.</w:t>
      </w:r>
      <w:r w:rsidR="004A56A9">
        <w:rPr>
          <w:color w:val="000000"/>
          <w:sz w:val="28"/>
          <w:szCs w:val="28"/>
        </w:rPr>
        <w:t xml:space="preserve"> </w:t>
      </w:r>
      <w:r w:rsidRPr="004A56A9">
        <w:rPr>
          <w:color w:val="000000"/>
          <w:sz w:val="28"/>
          <w:szCs w:val="28"/>
        </w:rPr>
        <w:t>Учеб.</w:t>
      </w:r>
      <w:r w:rsidR="004A56A9">
        <w:rPr>
          <w:color w:val="000000"/>
          <w:sz w:val="28"/>
          <w:szCs w:val="28"/>
        </w:rPr>
        <w:t xml:space="preserve"> </w:t>
      </w:r>
      <w:r w:rsidRPr="004A56A9">
        <w:rPr>
          <w:color w:val="000000"/>
          <w:sz w:val="28"/>
          <w:szCs w:val="28"/>
        </w:rPr>
        <w:t>Для вузов. – 4-е изд., пераб. и доп. – Мн.:Выш. шк.,1995г.</w:t>
      </w:r>
      <w:r w:rsidR="00DC7099" w:rsidRPr="004A56A9">
        <w:rPr>
          <w:color w:val="000000"/>
          <w:sz w:val="28"/>
          <w:szCs w:val="28"/>
        </w:rPr>
        <w:t>;</w:t>
      </w:r>
    </w:p>
    <w:p w:rsidR="00DC7099" w:rsidRPr="004A56A9" w:rsidRDefault="00DC7099" w:rsidP="004A56A9">
      <w:pPr>
        <w:numPr>
          <w:ilvl w:val="0"/>
          <w:numId w:val="21"/>
        </w:numPr>
        <w:tabs>
          <w:tab w:val="clear" w:pos="1143"/>
          <w:tab w:val="num" w:pos="480"/>
        </w:tabs>
        <w:spacing w:line="360" w:lineRule="auto"/>
        <w:ind w:left="0" w:firstLine="0"/>
        <w:rPr>
          <w:color w:val="000000"/>
          <w:sz w:val="28"/>
          <w:szCs w:val="28"/>
        </w:rPr>
      </w:pPr>
      <w:r w:rsidRPr="004A56A9">
        <w:rPr>
          <w:color w:val="000000"/>
          <w:sz w:val="28"/>
          <w:szCs w:val="28"/>
        </w:rPr>
        <w:t>Раицкий К.А. Экономика организации (предприятия): Учебник. – 2003г.;</w:t>
      </w:r>
    </w:p>
    <w:p w:rsidR="00DC7099" w:rsidRPr="004A56A9" w:rsidRDefault="00DC7099" w:rsidP="004A56A9">
      <w:pPr>
        <w:numPr>
          <w:ilvl w:val="0"/>
          <w:numId w:val="21"/>
        </w:numPr>
        <w:tabs>
          <w:tab w:val="clear" w:pos="1143"/>
          <w:tab w:val="num" w:pos="480"/>
        </w:tabs>
        <w:spacing w:line="360" w:lineRule="auto"/>
        <w:ind w:left="0" w:firstLine="0"/>
        <w:rPr>
          <w:color w:val="000000"/>
          <w:sz w:val="28"/>
          <w:szCs w:val="28"/>
        </w:rPr>
      </w:pPr>
      <w:r w:rsidRPr="004A56A9">
        <w:rPr>
          <w:color w:val="000000"/>
          <w:sz w:val="28"/>
          <w:szCs w:val="28"/>
        </w:rPr>
        <w:t>Хазанович Э.С.</w:t>
      </w:r>
      <w:r w:rsidR="004A56A9">
        <w:rPr>
          <w:color w:val="000000"/>
          <w:sz w:val="28"/>
          <w:szCs w:val="28"/>
        </w:rPr>
        <w:t xml:space="preserve"> </w:t>
      </w:r>
      <w:r w:rsidRPr="004A56A9">
        <w:rPr>
          <w:color w:val="000000"/>
          <w:sz w:val="28"/>
          <w:szCs w:val="28"/>
        </w:rPr>
        <w:t>Экономика предприятия. Учебное пособие. Тула. 2000г.;</w:t>
      </w:r>
    </w:p>
    <w:p w:rsidR="00DC7099" w:rsidRPr="004A56A9" w:rsidRDefault="00DC7099" w:rsidP="004A56A9">
      <w:pPr>
        <w:numPr>
          <w:ilvl w:val="0"/>
          <w:numId w:val="21"/>
        </w:numPr>
        <w:tabs>
          <w:tab w:val="clear" w:pos="1143"/>
          <w:tab w:val="num" w:pos="480"/>
        </w:tabs>
        <w:spacing w:line="360" w:lineRule="auto"/>
        <w:ind w:left="0" w:firstLine="0"/>
        <w:rPr>
          <w:color w:val="000000"/>
          <w:sz w:val="28"/>
          <w:szCs w:val="28"/>
        </w:rPr>
      </w:pPr>
      <w:r w:rsidRPr="004A56A9">
        <w:rPr>
          <w:color w:val="000000"/>
          <w:sz w:val="28"/>
          <w:szCs w:val="28"/>
        </w:rPr>
        <w:t>Экономика предприятия. Учебник под ред. Ф.К. Беа, Э. Дихтла, М. Швайцера. Перевод с нем. Университетский учебник. М, 1999г.;</w:t>
      </w:r>
    </w:p>
    <w:p w:rsidR="00DC7099" w:rsidRPr="004A56A9" w:rsidRDefault="00DC7099" w:rsidP="004A56A9">
      <w:pPr>
        <w:numPr>
          <w:ilvl w:val="0"/>
          <w:numId w:val="21"/>
        </w:numPr>
        <w:tabs>
          <w:tab w:val="clear" w:pos="1143"/>
          <w:tab w:val="num" w:pos="480"/>
        </w:tabs>
        <w:spacing w:line="360" w:lineRule="auto"/>
        <w:ind w:left="0" w:firstLine="0"/>
        <w:rPr>
          <w:color w:val="000000"/>
          <w:sz w:val="28"/>
          <w:szCs w:val="28"/>
        </w:rPr>
      </w:pPr>
      <w:r w:rsidRPr="004A56A9">
        <w:rPr>
          <w:color w:val="000000"/>
          <w:sz w:val="28"/>
          <w:szCs w:val="28"/>
        </w:rPr>
        <w:t>Экономика и статистика фирм. Учебник под ред. С.Д. Ильенковой. – М. Финансы и статистика, 2002г.</w:t>
      </w:r>
      <w:bookmarkStart w:id="1" w:name="_GoBack"/>
      <w:bookmarkEnd w:id="1"/>
    </w:p>
    <w:sectPr w:rsidR="00DC7099" w:rsidRPr="004A56A9" w:rsidSect="004A56A9">
      <w:pgSz w:w="11906" w:h="16838"/>
      <w:pgMar w:top="1134" w:right="850"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31BA" w:rsidRDefault="00B131BA">
      <w:r>
        <w:separator/>
      </w:r>
    </w:p>
  </w:endnote>
  <w:endnote w:type="continuationSeparator" w:id="0">
    <w:p w:rsidR="00B131BA" w:rsidRDefault="00B131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31BA" w:rsidRDefault="00B131BA">
      <w:r>
        <w:separator/>
      </w:r>
    </w:p>
  </w:footnote>
  <w:footnote w:type="continuationSeparator" w:id="0">
    <w:p w:rsidR="00B131BA" w:rsidRDefault="00B131B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30pt;height:20.25pt" o:bullet="t">
        <v:imagedata r:id="rId1" o:title=""/>
      </v:shape>
    </w:pict>
  </w:numPicBullet>
  <w:numPicBullet w:numPicBulletId="1">
    <w:pict>
      <v:shape id="_x0000_i1032" type="#_x0000_t75" style="width:21pt;height:15.75pt" o:bullet="t">
        <v:imagedata r:id="rId2" o:title=""/>
      </v:shape>
    </w:pict>
  </w:numPicBullet>
  <w:numPicBullet w:numPicBulletId="2">
    <w:pict>
      <v:shape id="_x0000_i1033" type="#_x0000_t75" style="width:18.75pt;height:12pt" o:bullet="t">
        <v:imagedata r:id="rId3" o:title=""/>
      </v:shape>
    </w:pict>
  </w:numPicBullet>
  <w:numPicBullet w:numPicBulletId="3">
    <w:pict>
      <v:shape id="_x0000_i1034" type="#_x0000_t75" style="width:27pt;height:15pt" o:bullet="t">
        <v:imagedata r:id="rId4" o:title=""/>
      </v:shape>
    </w:pict>
  </w:numPicBullet>
  <w:numPicBullet w:numPicBulletId="4">
    <w:pict>
      <v:shape id="_x0000_i1035" type="#_x0000_t75" style="width:25.5pt;height:16.5pt" o:bullet="t">
        <v:imagedata r:id="rId5" o:title=""/>
      </v:shape>
    </w:pict>
  </w:numPicBullet>
  <w:abstractNum w:abstractNumId="0">
    <w:nsid w:val="036A163E"/>
    <w:multiLevelType w:val="hybridMultilevel"/>
    <w:tmpl w:val="1A6AA45C"/>
    <w:lvl w:ilvl="0" w:tplc="3A6A88B2">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C4739B8"/>
    <w:multiLevelType w:val="hybridMultilevel"/>
    <w:tmpl w:val="33F82024"/>
    <w:lvl w:ilvl="0" w:tplc="D5E42A96">
      <w:start w:val="1"/>
      <w:numFmt w:val="decimal"/>
      <w:lvlText w:val="%1."/>
      <w:lvlJc w:val="left"/>
      <w:pPr>
        <w:tabs>
          <w:tab w:val="num" w:pos="1143"/>
        </w:tabs>
        <w:ind w:left="1143" w:hanging="360"/>
      </w:pPr>
      <w:rPr>
        <w:rFonts w:hint="default"/>
      </w:rPr>
    </w:lvl>
    <w:lvl w:ilvl="1" w:tplc="04190019">
      <w:start w:val="1"/>
      <w:numFmt w:val="lowerLetter"/>
      <w:lvlText w:val="%2."/>
      <w:lvlJc w:val="left"/>
      <w:pPr>
        <w:tabs>
          <w:tab w:val="num" w:pos="1515"/>
        </w:tabs>
        <w:ind w:left="1515" w:hanging="360"/>
      </w:pPr>
    </w:lvl>
    <w:lvl w:ilvl="2" w:tplc="0419001B">
      <w:start w:val="1"/>
      <w:numFmt w:val="lowerRoman"/>
      <w:lvlText w:val="%3."/>
      <w:lvlJc w:val="right"/>
      <w:pPr>
        <w:tabs>
          <w:tab w:val="num" w:pos="2235"/>
        </w:tabs>
        <w:ind w:left="2235" w:hanging="180"/>
      </w:pPr>
    </w:lvl>
    <w:lvl w:ilvl="3" w:tplc="0419000F">
      <w:start w:val="1"/>
      <w:numFmt w:val="decimal"/>
      <w:lvlText w:val="%4."/>
      <w:lvlJc w:val="left"/>
      <w:pPr>
        <w:tabs>
          <w:tab w:val="num" w:pos="2955"/>
        </w:tabs>
        <w:ind w:left="2955" w:hanging="360"/>
      </w:pPr>
    </w:lvl>
    <w:lvl w:ilvl="4" w:tplc="04190019">
      <w:start w:val="1"/>
      <w:numFmt w:val="lowerLetter"/>
      <w:lvlText w:val="%5."/>
      <w:lvlJc w:val="left"/>
      <w:pPr>
        <w:tabs>
          <w:tab w:val="num" w:pos="3675"/>
        </w:tabs>
        <w:ind w:left="3675" w:hanging="360"/>
      </w:pPr>
    </w:lvl>
    <w:lvl w:ilvl="5" w:tplc="0419001B">
      <w:start w:val="1"/>
      <w:numFmt w:val="lowerRoman"/>
      <w:lvlText w:val="%6."/>
      <w:lvlJc w:val="right"/>
      <w:pPr>
        <w:tabs>
          <w:tab w:val="num" w:pos="4395"/>
        </w:tabs>
        <w:ind w:left="4395" w:hanging="180"/>
      </w:pPr>
    </w:lvl>
    <w:lvl w:ilvl="6" w:tplc="0419000F">
      <w:start w:val="1"/>
      <w:numFmt w:val="decimal"/>
      <w:lvlText w:val="%7."/>
      <w:lvlJc w:val="left"/>
      <w:pPr>
        <w:tabs>
          <w:tab w:val="num" w:pos="5115"/>
        </w:tabs>
        <w:ind w:left="5115" w:hanging="360"/>
      </w:pPr>
    </w:lvl>
    <w:lvl w:ilvl="7" w:tplc="04190019">
      <w:start w:val="1"/>
      <w:numFmt w:val="lowerLetter"/>
      <w:lvlText w:val="%8."/>
      <w:lvlJc w:val="left"/>
      <w:pPr>
        <w:tabs>
          <w:tab w:val="num" w:pos="5835"/>
        </w:tabs>
        <w:ind w:left="5835" w:hanging="360"/>
      </w:pPr>
    </w:lvl>
    <w:lvl w:ilvl="8" w:tplc="0419001B">
      <w:start w:val="1"/>
      <w:numFmt w:val="lowerRoman"/>
      <w:lvlText w:val="%9."/>
      <w:lvlJc w:val="right"/>
      <w:pPr>
        <w:tabs>
          <w:tab w:val="num" w:pos="6555"/>
        </w:tabs>
        <w:ind w:left="6555" w:hanging="180"/>
      </w:pPr>
    </w:lvl>
  </w:abstractNum>
  <w:abstractNum w:abstractNumId="2">
    <w:nsid w:val="0E7600BA"/>
    <w:multiLevelType w:val="hybridMultilevel"/>
    <w:tmpl w:val="371CA620"/>
    <w:lvl w:ilvl="0" w:tplc="3A6A88B2">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25EF0C44"/>
    <w:multiLevelType w:val="hybridMultilevel"/>
    <w:tmpl w:val="937C702C"/>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4">
    <w:nsid w:val="2C085A90"/>
    <w:multiLevelType w:val="hybridMultilevel"/>
    <w:tmpl w:val="2ECCB5E0"/>
    <w:lvl w:ilvl="0" w:tplc="AB22B59C">
      <w:start w:val="1"/>
      <w:numFmt w:val="decimal"/>
      <w:lvlText w:val="%1."/>
      <w:lvlJc w:val="left"/>
      <w:pPr>
        <w:tabs>
          <w:tab w:val="num" w:pos="1743"/>
        </w:tabs>
        <w:ind w:left="1743" w:hanging="103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2C987308"/>
    <w:multiLevelType w:val="hybridMultilevel"/>
    <w:tmpl w:val="929291CA"/>
    <w:lvl w:ilvl="0" w:tplc="D5E42A96">
      <w:start w:val="1"/>
      <w:numFmt w:val="decimal"/>
      <w:lvlText w:val="%1."/>
      <w:lvlJc w:val="left"/>
      <w:pPr>
        <w:tabs>
          <w:tab w:val="num" w:pos="1068"/>
        </w:tabs>
        <w:ind w:left="1068"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307B0E01"/>
    <w:multiLevelType w:val="hybridMultilevel"/>
    <w:tmpl w:val="FCB65878"/>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3230144C"/>
    <w:multiLevelType w:val="hybridMultilevel"/>
    <w:tmpl w:val="4AB0CA26"/>
    <w:lvl w:ilvl="0" w:tplc="6270EBEC">
      <w:start w:val="1"/>
      <w:numFmt w:val="decimal"/>
      <w:lvlText w:val="%1)"/>
      <w:lvlJc w:val="left"/>
      <w:pPr>
        <w:tabs>
          <w:tab w:val="num" w:pos="1020"/>
        </w:tabs>
        <w:ind w:left="1020" w:hanging="6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38554130"/>
    <w:multiLevelType w:val="hybridMultilevel"/>
    <w:tmpl w:val="2E4A31E4"/>
    <w:lvl w:ilvl="0" w:tplc="04190001">
      <w:start w:val="1"/>
      <w:numFmt w:val="bullet"/>
      <w:lvlText w:val=""/>
      <w:lvlJc w:val="left"/>
      <w:pPr>
        <w:tabs>
          <w:tab w:val="num" w:pos="1080"/>
        </w:tabs>
        <w:ind w:left="1080" w:hanging="360"/>
      </w:pPr>
      <w:rPr>
        <w:rFonts w:ascii="Symbol" w:hAnsi="Symbol" w:cs="Symbol"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9">
    <w:nsid w:val="40455B6D"/>
    <w:multiLevelType w:val="hybridMultilevel"/>
    <w:tmpl w:val="AD682042"/>
    <w:lvl w:ilvl="0" w:tplc="D5E42A96">
      <w:start w:val="1"/>
      <w:numFmt w:val="decimal"/>
      <w:lvlText w:val="%1."/>
      <w:lvlJc w:val="left"/>
      <w:pPr>
        <w:tabs>
          <w:tab w:val="num" w:pos="1200"/>
        </w:tabs>
        <w:ind w:left="1200" w:hanging="360"/>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10">
    <w:nsid w:val="45A0605E"/>
    <w:multiLevelType w:val="multilevel"/>
    <w:tmpl w:val="937C702C"/>
    <w:lvl w:ilvl="0">
      <w:start w:val="1"/>
      <w:numFmt w:val="decimal"/>
      <w:lvlText w:val="%1."/>
      <w:lvlJc w:val="left"/>
      <w:pPr>
        <w:tabs>
          <w:tab w:val="num" w:pos="1080"/>
        </w:tabs>
        <w:ind w:left="108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1">
    <w:nsid w:val="49021C1D"/>
    <w:multiLevelType w:val="multilevel"/>
    <w:tmpl w:val="AD682042"/>
    <w:lvl w:ilvl="0">
      <w:start w:val="1"/>
      <w:numFmt w:val="decimal"/>
      <w:lvlText w:val="%1."/>
      <w:lvlJc w:val="left"/>
      <w:pPr>
        <w:tabs>
          <w:tab w:val="num" w:pos="1068"/>
        </w:tabs>
        <w:ind w:left="1068" w:hanging="360"/>
      </w:pPr>
      <w:rPr>
        <w:rFonts w:hint="default"/>
      </w:rPr>
    </w:lvl>
    <w:lvl w:ilvl="1">
      <w:start w:val="1"/>
      <w:numFmt w:val="lowerLetter"/>
      <w:lvlText w:val="%2."/>
      <w:lvlJc w:val="left"/>
      <w:pPr>
        <w:tabs>
          <w:tab w:val="num" w:pos="1788"/>
        </w:tabs>
        <w:ind w:left="1788" w:hanging="360"/>
      </w:pPr>
    </w:lvl>
    <w:lvl w:ilvl="2">
      <w:start w:val="1"/>
      <w:numFmt w:val="lowerRoman"/>
      <w:lvlText w:val="%3."/>
      <w:lvlJc w:val="right"/>
      <w:pPr>
        <w:tabs>
          <w:tab w:val="num" w:pos="2508"/>
        </w:tabs>
        <w:ind w:left="2508" w:hanging="180"/>
      </w:p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righ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right"/>
      <w:pPr>
        <w:tabs>
          <w:tab w:val="num" w:pos="6828"/>
        </w:tabs>
        <w:ind w:left="6828" w:hanging="180"/>
      </w:pPr>
    </w:lvl>
  </w:abstractNum>
  <w:abstractNum w:abstractNumId="12">
    <w:nsid w:val="4C755DE8"/>
    <w:multiLevelType w:val="hybridMultilevel"/>
    <w:tmpl w:val="BEFAEC56"/>
    <w:lvl w:ilvl="0" w:tplc="AB22B59C">
      <w:start w:val="1"/>
      <w:numFmt w:val="decimal"/>
      <w:lvlText w:val="%1."/>
      <w:lvlJc w:val="left"/>
      <w:pPr>
        <w:tabs>
          <w:tab w:val="num" w:pos="1743"/>
        </w:tabs>
        <w:ind w:left="1743" w:hanging="1035"/>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13">
    <w:nsid w:val="4E345F70"/>
    <w:multiLevelType w:val="hybridMultilevel"/>
    <w:tmpl w:val="31B4352A"/>
    <w:lvl w:ilvl="0" w:tplc="9374777C">
      <w:start w:val="1"/>
      <w:numFmt w:val="decimal"/>
      <w:lvlText w:val="%1."/>
      <w:lvlJc w:val="left"/>
      <w:pPr>
        <w:tabs>
          <w:tab w:val="num" w:pos="945"/>
        </w:tabs>
        <w:ind w:left="945" w:hanging="58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4FFA735D"/>
    <w:multiLevelType w:val="hybridMultilevel"/>
    <w:tmpl w:val="219CE8CE"/>
    <w:lvl w:ilvl="0" w:tplc="F426F46C">
      <w:start w:val="1"/>
      <w:numFmt w:val="decimal"/>
      <w:lvlText w:val="%1."/>
      <w:lvlJc w:val="left"/>
      <w:pPr>
        <w:tabs>
          <w:tab w:val="num" w:pos="700"/>
        </w:tabs>
        <w:ind w:left="70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50867CCB"/>
    <w:multiLevelType w:val="hybridMultilevel"/>
    <w:tmpl w:val="790AE27E"/>
    <w:lvl w:ilvl="0" w:tplc="F426F46C">
      <w:start w:val="1"/>
      <w:numFmt w:val="decimal"/>
      <w:lvlText w:val="%1."/>
      <w:lvlJc w:val="left"/>
      <w:pPr>
        <w:tabs>
          <w:tab w:val="num" w:pos="700"/>
        </w:tabs>
        <w:ind w:left="700" w:hanging="360"/>
      </w:pPr>
      <w:rPr>
        <w:rFonts w:hint="default"/>
      </w:rPr>
    </w:lvl>
    <w:lvl w:ilvl="1" w:tplc="04190003">
      <w:start w:val="1"/>
      <w:numFmt w:val="bullet"/>
      <w:lvlText w:val="o"/>
      <w:lvlJc w:val="left"/>
      <w:pPr>
        <w:tabs>
          <w:tab w:val="num" w:pos="1780"/>
        </w:tabs>
        <w:ind w:left="1780" w:hanging="360"/>
      </w:pPr>
      <w:rPr>
        <w:rFonts w:ascii="Courier New" w:hAnsi="Courier New" w:cs="Courier New" w:hint="default"/>
      </w:rPr>
    </w:lvl>
    <w:lvl w:ilvl="2" w:tplc="04190005">
      <w:start w:val="1"/>
      <w:numFmt w:val="bullet"/>
      <w:lvlText w:val=""/>
      <w:lvlJc w:val="left"/>
      <w:pPr>
        <w:tabs>
          <w:tab w:val="num" w:pos="2500"/>
        </w:tabs>
        <w:ind w:left="2500" w:hanging="360"/>
      </w:pPr>
      <w:rPr>
        <w:rFonts w:ascii="Wingdings" w:hAnsi="Wingdings" w:cs="Wingdings" w:hint="default"/>
      </w:rPr>
    </w:lvl>
    <w:lvl w:ilvl="3" w:tplc="04190001">
      <w:start w:val="1"/>
      <w:numFmt w:val="bullet"/>
      <w:lvlText w:val=""/>
      <w:lvlJc w:val="left"/>
      <w:pPr>
        <w:tabs>
          <w:tab w:val="num" w:pos="3220"/>
        </w:tabs>
        <w:ind w:left="3220" w:hanging="360"/>
      </w:pPr>
      <w:rPr>
        <w:rFonts w:ascii="Symbol" w:hAnsi="Symbol" w:cs="Symbol" w:hint="default"/>
      </w:rPr>
    </w:lvl>
    <w:lvl w:ilvl="4" w:tplc="04190003">
      <w:start w:val="1"/>
      <w:numFmt w:val="bullet"/>
      <w:lvlText w:val="o"/>
      <w:lvlJc w:val="left"/>
      <w:pPr>
        <w:tabs>
          <w:tab w:val="num" w:pos="3940"/>
        </w:tabs>
        <w:ind w:left="3940" w:hanging="360"/>
      </w:pPr>
      <w:rPr>
        <w:rFonts w:ascii="Courier New" w:hAnsi="Courier New" w:cs="Courier New" w:hint="default"/>
      </w:rPr>
    </w:lvl>
    <w:lvl w:ilvl="5" w:tplc="04190005">
      <w:start w:val="1"/>
      <w:numFmt w:val="bullet"/>
      <w:lvlText w:val=""/>
      <w:lvlJc w:val="left"/>
      <w:pPr>
        <w:tabs>
          <w:tab w:val="num" w:pos="4660"/>
        </w:tabs>
        <w:ind w:left="4660" w:hanging="360"/>
      </w:pPr>
      <w:rPr>
        <w:rFonts w:ascii="Wingdings" w:hAnsi="Wingdings" w:cs="Wingdings" w:hint="default"/>
      </w:rPr>
    </w:lvl>
    <w:lvl w:ilvl="6" w:tplc="04190001">
      <w:start w:val="1"/>
      <w:numFmt w:val="bullet"/>
      <w:lvlText w:val=""/>
      <w:lvlJc w:val="left"/>
      <w:pPr>
        <w:tabs>
          <w:tab w:val="num" w:pos="5380"/>
        </w:tabs>
        <w:ind w:left="5380" w:hanging="360"/>
      </w:pPr>
      <w:rPr>
        <w:rFonts w:ascii="Symbol" w:hAnsi="Symbol" w:cs="Symbol" w:hint="default"/>
      </w:rPr>
    </w:lvl>
    <w:lvl w:ilvl="7" w:tplc="04190003">
      <w:start w:val="1"/>
      <w:numFmt w:val="bullet"/>
      <w:lvlText w:val="o"/>
      <w:lvlJc w:val="left"/>
      <w:pPr>
        <w:tabs>
          <w:tab w:val="num" w:pos="6100"/>
        </w:tabs>
        <w:ind w:left="6100" w:hanging="360"/>
      </w:pPr>
      <w:rPr>
        <w:rFonts w:ascii="Courier New" w:hAnsi="Courier New" w:cs="Courier New" w:hint="default"/>
      </w:rPr>
    </w:lvl>
    <w:lvl w:ilvl="8" w:tplc="04190005">
      <w:start w:val="1"/>
      <w:numFmt w:val="bullet"/>
      <w:lvlText w:val=""/>
      <w:lvlJc w:val="left"/>
      <w:pPr>
        <w:tabs>
          <w:tab w:val="num" w:pos="6820"/>
        </w:tabs>
        <w:ind w:left="6820" w:hanging="360"/>
      </w:pPr>
      <w:rPr>
        <w:rFonts w:ascii="Wingdings" w:hAnsi="Wingdings" w:cs="Wingdings" w:hint="default"/>
      </w:rPr>
    </w:lvl>
  </w:abstractNum>
  <w:abstractNum w:abstractNumId="16">
    <w:nsid w:val="597B18C6"/>
    <w:multiLevelType w:val="hybridMultilevel"/>
    <w:tmpl w:val="15AA8020"/>
    <w:lvl w:ilvl="0" w:tplc="3A6A88B2">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5B6C18C2"/>
    <w:multiLevelType w:val="hybridMultilevel"/>
    <w:tmpl w:val="22CC5662"/>
    <w:lvl w:ilvl="0" w:tplc="04190011">
      <w:start w:val="1"/>
      <w:numFmt w:val="decimal"/>
      <w:lvlText w:val="%1)"/>
      <w:lvlJc w:val="left"/>
      <w:pPr>
        <w:tabs>
          <w:tab w:val="num" w:pos="720"/>
        </w:tabs>
        <w:ind w:left="720" w:hanging="360"/>
      </w:pPr>
    </w:lvl>
    <w:lvl w:ilvl="1" w:tplc="856ADA3A">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5CC25398"/>
    <w:multiLevelType w:val="hybridMultilevel"/>
    <w:tmpl w:val="866676E2"/>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6A2E3E5D"/>
    <w:multiLevelType w:val="hybridMultilevel"/>
    <w:tmpl w:val="48764B2A"/>
    <w:lvl w:ilvl="0" w:tplc="0292FB62">
      <w:start w:val="1"/>
      <w:numFmt w:val="decimal"/>
      <w:lvlText w:val="%1."/>
      <w:lvlJc w:val="left"/>
      <w:pPr>
        <w:tabs>
          <w:tab w:val="num" w:pos="1080"/>
        </w:tabs>
        <w:ind w:left="1080" w:hanging="7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
    <w:nsid w:val="7C022C49"/>
    <w:multiLevelType w:val="multilevel"/>
    <w:tmpl w:val="50D8E89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620"/>
        </w:tabs>
        <w:ind w:left="162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880"/>
        </w:tabs>
        <w:ind w:left="2880" w:hanging="144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680"/>
        </w:tabs>
        <w:ind w:left="4680" w:hanging="2160"/>
      </w:pPr>
      <w:rPr>
        <w:rFonts w:hint="default"/>
      </w:rPr>
    </w:lvl>
    <w:lvl w:ilvl="8">
      <w:start w:val="1"/>
      <w:numFmt w:val="decimal"/>
      <w:lvlText w:val="%1.%2.%3.%4.%5.%6.%7.%8.%9"/>
      <w:lvlJc w:val="left"/>
      <w:pPr>
        <w:tabs>
          <w:tab w:val="num" w:pos="5040"/>
        </w:tabs>
        <w:ind w:left="5040" w:hanging="2160"/>
      </w:pPr>
      <w:rPr>
        <w:rFonts w:hint="default"/>
      </w:rPr>
    </w:lvl>
  </w:abstractNum>
  <w:num w:numId="1">
    <w:abstractNumId w:val="12"/>
  </w:num>
  <w:num w:numId="2">
    <w:abstractNumId w:val="7"/>
  </w:num>
  <w:num w:numId="3">
    <w:abstractNumId w:val="17"/>
  </w:num>
  <w:num w:numId="4">
    <w:abstractNumId w:val="20"/>
  </w:num>
  <w:num w:numId="5">
    <w:abstractNumId w:val="15"/>
  </w:num>
  <w:num w:numId="6">
    <w:abstractNumId w:val="18"/>
  </w:num>
  <w:num w:numId="7">
    <w:abstractNumId w:val="6"/>
  </w:num>
  <w:num w:numId="8">
    <w:abstractNumId w:val="0"/>
  </w:num>
  <w:num w:numId="9">
    <w:abstractNumId w:val="13"/>
  </w:num>
  <w:num w:numId="10">
    <w:abstractNumId w:val="14"/>
  </w:num>
  <w:num w:numId="11">
    <w:abstractNumId w:val="16"/>
  </w:num>
  <w:num w:numId="12">
    <w:abstractNumId w:val="2"/>
  </w:num>
  <w:num w:numId="13">
    <w:abstractNumId w:val="4"/>
  </w:num>
  <w:num w:numId="14">
    <w:abstractNumId w:val="19"/>
  </w:num>
  <w:num w:numId="15">
    <w:abstractNumId w:val="3"/>
  </w:num>
  <w:num w:numId="16">
    <w:abstractNumId w:val="10"/>
  </w:num>
  <w:num w:numId="17">
    <w:abstractNumId w:val="8"/>
  </w:num>
  <w:num w:numId="18">
    <w:abstractNumId w:val="9"/>
  </w:num>
  <w:num w:numId="19">
    <w:abstractNumId w:val="11"/>
  </w:num>
  <w:num w:numId="20">
    <w:abstractNumId w:val="5"/>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86478"/>
    <w:rsid w:val="00010A37"/>
    <w:rsid w:val="000143AA"/>
    <w:rsid w:val="00086EB6"/>
    <w:rsid w:val="000911F9"/>
    <w:rsid w:val="000E5676"/>
    <w:rsid w:val="000F20F2"/>
    <w:rsid w:val="000F2DDF"/>
    <w:rsid w:val="00122390"/>
    <w:rsid w:val="00136A7F"/>
    <w:rsid w:val="00164771"/>
    <w:rsid w:val="001B4B20"/>
    <w:rsid w:val="001F7E2F"/>
    <w:rsid w:val="00211F00"/>
    <w:rsid w:val="0023726D"/>
    <w:rsid w:val="00240A09"/>
    <w:rsid w:val="0024472A"/>
    <w:rsid w:val="002525DF"/>
    <w:rsid w:val="00272A27"/>
    <w:rsid w:val="00284586"/>
    <w:rsid w:val="002B14CC"/>
    <w:rsid w:val="002D3251"/>
    <w:rsid w:val="003052E1"/>
    <w:rsid w:val="00340C03"/>
    <w:rsid w:val="00345E87"/>
    <w:rsid w:val="003512D4"/>
    <w:rsid w:val="00353CEF"/>
    <w:rsid w:val="003544C5"/>
    <w:rsid w:val="003544FB"/>
    <w:rsid w:val="00386C32"/>
    <w:rsid w:val="003C42DE"/>
    <w:rsid w:val="003D3C56"/>
    <w:rsid w:val="0040317A"/>
    <w:rsid w:val="004127E5"/>
    <w:rsid w:val="00454486"/>
    <w:rsid w:val="0047431E"/>
    <w:rsid w:val="004A56A9"/>
    <w:rsid w:val="004C209F"/>
    <w:rsid w:val="004C6B15"/>
    <w:rsid w:val="004D15E9"/>
    <w:rsid w:val="004D4293"/>
    <w:rsid w:val="004F049D"/>
    <w:rsid w:val="005441D2"/>
    <w:rsid w:val="00544BE3"/>
    <w:rsid w:val="00552A27"/>
    <w:rsid w:val="00574099"/>
    <w:rsid w:val="005833C1"/>
    <w:rsid w:val="005A0AEF"/>
    <w:rsid w:val="006318B3"/>
    <w:rsid w:val="00677813"/>
    <w:rsid w:val="0068277B"/>
    <w:rsid w:val="006B3DD3"/>
    <w:rsid w:val="006D4927"/>
    <w:rsid w:val="006D60E1"/>
    <w:rsid w:val="00700B7A"/>
    <w:rsid w:val="007029D0"/>
    <w:rsid w:val="00741A66"/>
    <w:rsid w:val="00760B35"/>
    <w:rsid w:val="00764D99"/>
    <w:rsid w:val="0076702E"/>
    <w:rsid w:val="007E236F"/>
    <w:rsid w:val="00810400"/>
    <w:rsid w:val="00820355"/>
    <w:rsid w:val="008C2E24"/>
    <w:rsid w:val="008D5175"/>
    <w:rsid w:val="008E59F2"/>
    <w:rsid w:val="008F5263"/>
    <w:rsid w:val="00924D75"/>
    <w:rsid w:val="00951F77"/>
    <w:rsid w:val="009A5D53"/>
    <w:rsid w:val="00A3417E"/>
    <w:rsid w:val="00A4037C"/>
    <w:rsid w:val="00A47DA6"/>
    <w:rsid w:val="00A57793"/>
    <w:rsid w:val="00A65C37"/>
    <w:rsid w:val="00A81D69"/>
    <w:rsid w:val="00A95DFB"/>
    <w:rsid w:val="00AE3664"/>
    <w:rsid w:val="00AF1F11"/>
    <w:rsid w:val="00B131BA"/>
    <w:rsid w:val="00B849F7"/>
    <w:rsid w:val="00BC0B4A"/>
    <w:rsid w:val="00BC3300"/>
    <w:rsid w:val="00BD518C"/>
    <w:rsid w:val="00BE17C1"/>
    <w:rsid w:val="00C16689"/>
    <w:rsid w:val="00C25EAC"/>
    <w:rsid w:val="00C353F8"/>
    <w:rsid w:val="00C40227"/>
    <w:rsid w:val="00C74F8F"/>
    <w:rsid w:val="00CE77A7"/>
    <w:rsid w:val="00CE7BDF"/>
    <w:rsid w:val="00CF6409"/>
    <w:rsid w:val="00D032BB"/>
    <w:rsid w:val="00D21ED0"/>
    <w:rsid w:val="00D43ACB"/>
    <w:rsid w:val="00D51506"/>
    <w:rsid w:val="00D5587A"/>
    <w:rsid w:val="00D82A51"/>
    <w:rsid w:val="00D85545"/>
    <w:rsid w:val="00DA5154"/>
    <w:rsid w:val="00DA5376"/>
    <w:rsid w:val="00DC7099"/>
    <w:rsid w:val="00DF4508"/>
    <w:rsid w:val="00E844A7"/>
    <w:rsid w:val="00EA0427"/>
    <w:rsid w:val="00F31D46"/>
    <w:rsid w:val="00F864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19"/>
    <o:shapelayout v:ext="edit">
      <o:idmap v:ext="edit" data="1"/>
    </o:shapelayout>
  </w:shapeDefaults>
  <w:decimalSymbol w:val=","/>
  <w:listSeparator w:val=";"/>
  <w14:defaultImageDpi w14:val="0"/>
  <w15:chartTrackingRefBased/>
  <w15:docId w15:val="{14E9B46E-C032-43F4-BB0E-2E0B507051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5">
    <w:name w:val="heading 5"/>
    <w:basedOn w:val="a"/>
    <w:link w:val="50"/>
    <w:uiPriority w:val="99"/>
    <w:qFormat/>
    <w:rsid w:val="004D15E9"/>
    <w:pPr>
      <w:ind w:left="240" w:right="120" w:hanging="120"/>
      <w:jc w:val="both"/>
      <w:outlineLvl w:val="4"/>
    </w:pPr>
    <w:rPr>
      <w:rFonts w:ascii="Tahoma" w:hAnsi="Tahoma" w:cs="Tahoma"/>
      <w:color w:val="00000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customStyle="1" w:styleId="12">
    <w:name w:val="Обычный №12"/>
    <w:basedOn w:val="a"/>
    <w:uiPriority w:val="99"/>
    <w:rsid w:val="00BC3300"/>
    <w:pPr>
      <w:ind w:firstLine="284"/>
      <w:jc w:val="both"/>
    </w:pPr>
  </w:style>
  <w:style w:type="paragraph" w:styleId="2">
    <w:name w:val="Body Text 2"/>
    <w:basedOn w:val="a"/>
    <w:link w:val="20"/>
    <w:uiPriority w:val="99"/>
    <w:rsid w:val="00BC3300"/>
    <w:pPr>
      <w:spacing w:after="120" w:line="480" w:lineRule="auto"/>
    </w:pPr>
    <w:rPr>
      <w:sz w:val="20"/>
      <w:szCs w:val="20"/>
    </w:rPr>
  </w:style>
  <w:style w:type="character" w:customStyle="1" w:styleId="20">
    <w:name w:val="Основной текст 2 Знак"/>
    <w:link w:val="2"/>
    <w:uiPriority w:val="99"/>
    <w:semiHidden/>
    <w:rPr>
      <w:sz w:val="24"/>
      <w:szCs w:val="24"/>
    </w:rPr>
  </w:style>
  <w:style w:type="paragraph" w:styleId="a3">
    <w:name w:val="header"/>
    <w:basedOn w:val="a"/>
    <w:link w:val="a4"/>
    <w:uiPriority w:val="99"/>
    <w:rsid w:val="00BC3300"/>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BC3300"/>
  </w:style>
  <w:style w:type="paragraph" w:customStyle="1" w:styleId="FR1">
    <w:name w:val="FR1"/>
    <w:uiPriority w:val="99"/>
    <w:rsid w:val="00BC3300"/>
    <w:pPr>
      <w:widowControl w:val="0"/>
    </w:pPr>
    <w:rPr>
      <w:rFonts w:ascii="Arial Narrow" w:hAnsi="Arial Narrow" w:cs="Arial Narrow"/>
      <w:sz w:val="16"/>
      <w:szCs w:val="16"/>
    </w:rPr>
  </w:style>
  <w:style w:type="paragraph" w:styleId="HTML">
    <w:name w:val="HTML Preformatted"/>
    <w:basedOn w:val="a"/>
    <w:link w:val="HTML0"/>
    <w:uiPriority w:val="99"/>
    <w:rsid w:val="00D43A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character" w:styleId="a6">
    <w:name w:val="Hyperlink"/>
    <w:uiPriority w:val="99"/>
    <w:rsid w:val="00BC0B4A"/>
    <w:rPr>
      <w:color w:val="0000FF"/>
      <w:u w:val="single"/>
    </w:rPr>
  </w:style>
  <w:style w:type="paragraph" w:styleId="a7">
    <w:name w:val="Normal (Web)"/>
    <w:basedOn w:val="a"/>
    <w:uiPriority w:val="99"/>
    <w:rsid w:val="00BC0B4A"/>
    <w:pPr>
      <w:spacing w:before="100" w:beforeAutospacing="1" w:after="100" w:afterAutospacing="1"/>
    </w:pPr>
  </w:style>
  <w:style w:type="table" w:styleId="a8">
    <w:name w:val="Table Grid"/>
    <w:basedOn w:val="a1"/>
    <w:uiPriority w:val="99"/>
    <w:rsid w:val="006D60E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footer"/>
    <w:basedOn w:val="a"/>
    <w:link w:val="aa"/>
    <w:uiPriority w:val="99"/>
    <w:rsid w:val="004A56A9"/>
    <w:pPr>
      <w:tabs>
        <w:tab w:val="center" w:pos="4677"/>
        <w:tab w:val="right" w:pos="9355"/>
      </w:tabs>
    </w:pPr>
  </w:style>
  <w:style w:type="character" w:customStyle="1" w:styleId="aa">
    <w:name w:val="Нижний колонтитул Знак"/>
    <w:link w:val="a9"/>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2.png"/><Relationship Id="rId18" Type="http://schemas.openxmlformats.org/officeDocument/2006/relationships/image" Target="media/image17.png"/><Relationship Id="rId26" Type="http://schemas.openxmlformats.org/officeDocument/2006/relationships/image" Target="media/image25.png"/><Relationship Id="rId39" Type="http://schemas.openxmlformats.org/officeDocument/2006/relationships/image" Target="media/image35.png"/><Relationship Id="rId21" Type="http://schemas.openxmlformats.org/officeDocument/2006/relationships/image" Target="media/image20.wmf"/><Relationship Id="rId34" Type="http://schemas.openxmlformats.org/officeDocument/2006/relationships/image" Target="media/image2.png"/><Relationship Id="rId42" Type="http://schemas.openxmlformats.org/officeDocument/2006/relationships/image" Target="media/image38.png"/><Relationship Id="rId47" Type="http://schemas.openxmlformats.org/officeDocument/2006/relationships/image" Target="media/image43.png"/><Relationship Id="rId50" Type="http://schemas.openxmlformats.org/officeDocument/2006/relationships/image" Target="media/image46.png"/><Relationship Id="rId55" Type="http://schemas.openxmlformats.org/officeDocument/2006/relationships/image" Target="media/image50.png"/><Relationship Id="rId63" Type="http://schemas.openxmlformats.org/officeDocument/2006/relationships/image" Target="media/image57.png"/><Relationship Id="rId68" Type="http://schemas.openxmlformats.org/officeDocument/2006/relationships/image" Target="media/image62.wmf"/><Relationship Id="rId7" Type="http://schemas.openxmlformats.org/officeDocument/2006/relationships/image" Target="media/image6.png"/><Relationship Id="rId71" Type="http://schemas.openxmlformats.org/officeDocument/2006/relationships/image" Target="media/image65.wmf"/><Relationship Id="rId2" Type="http://schemas.openxmlformats.org/officeDocument/2006/relationships/styles" Target="styles.xml"/><Relationship Id="rId16" Type="http://schemas.openxmlformats.org/officeDocument/2006/relationships/image" Target="media/image15.png"/><Relationship Id="rId29" Type="http://schemas.openxmlformats.org/officeDocument/2006/relationships/image" Target="media/image28.png"/><Relationship Id="rId11" Type="http://schemas.openxmlformats.org/officeDocument/2006/relationships/image" Target="media/image10.png"/><Relationship Id="rId24" Type="http://schemas.openxmlformats.org/officeDocument/2006/relationships/image" Target="media/image23.png"/><Relationship Id="rId32" Type="http://schemas.openxmlformats.org/officeDocument/2006/relationships/image" Target="media/image31.png"/><Relationship Id="rId37" Type="http://schemas.openxmlformats.org/officeDocument/2006/relationships/image" Target="media/image4.png"/><Relationship Id="rId40" Type="http://schemas.openxmlformats.org/officeDocument/2006/relationships/image" Target="media/image36.png"/><Relationship Id="rId45" Type="http://schemas.openxmlformats.org/officeDocument/2006/relationships/image" Target="media/image41.png"/><Relationship Id="rId53" Type="http://schemas.openxmlformats.org/officeDocument/2006/relationships/image" Target="media/image48.png"/><Relationship Id="rId58" Type="http://schemas.openxmlformats.org/officeDocument/2006/relationships/image" Target="media/image53.png"/><Relationship Id="rId66" Type="http://schemas.openxmlformats.org/officeDocument/2006/relationships/image" Target="media/image60.png"/><Relationship Id="rId5" Type="http://schemas.openxmlformats.org/officeDocument/2006/relationships/footnotes" Target="footnotes.xml"/><Relationship Id="rId15" Type="http://schemas.openxmlformats.org/officeDocument/2006/relationships/image" Target="media/image14.png"/><Relationship Id="rId23" Type="http://schemas.openxmlformats.org/officeDocument/2006/relationships/image" Target="media/image22.png"/><Relationship Id="rId28" Type="http://schemas.openxmlformats.org/officeDocument/2006/relationships/image" Target="media/image27.png"/><Relationship Id="rId36" Type="http://schemas.openxmlformats.org/officeDocument/2006/relationships/image" Target="media/image3.png"/><Relationship Id="rId49" Type="http://schemas.openxmlformats.org/officeDocument/2006/relationships/image" Target="media/image45.png"/><Relationship Id="rId57" Type="http://schemas.openxmlformats.org/officeDocument/2006/relationships/image" Target="media/image52.png"/><Relationship Id="rId61" Type="http://schemas.openxmlformats.org/officeDocument/2006/relationships/image" Target="media/image55.png"/><Relationship Id="rId10" Type="http://schemas.openxmlformats.org/officeDocument/2006/relationships/image" Target="media/image9.png"/><Relationship Id="rId19" Type="http://schemas.openxmlformats.org/officeDocument/2006/relationships/image" Target="media/image18.wmf"/><Relationship Id="rId31" Type="http://schemas.openxmlformats.org/officeDocument/2006/relationships/image" Target="media/image30.png"/><Relationship Id="rId44" Type="http://schemas.openxmlformats.org/officeDocument/2006/relationships/image" Target="media/image40.png"/><Relationship Id="rId52" Type="http://schemas.openxmlformats.org/officeDocument/2006/relationships/image" Target="media/image47.png"/><Relationship Id="rId60" Type="http://schemas.openxmlformats.org/officeDocument/2006/relationships/image" Target="media/image54.png"/><Relationship Id="rId65" Type="http://schemas.openxmlformats.org/officeDocument/2006/relationships/image" Target="media/image59.png"/><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8.png"/><Relationship Id="rId14" Type="http://schemas.openxmlformats.org/officeDocument/2006/relationships/image" Target="media/image13.png"/><Relationship Id="rId22" Type="http://schemas.openxmlformats.org/officeDocument/2006/relationships/image" Target="media/image21.wmf"/><Relationship Id="rId27" Type="http://schemas.openxmlformats.org/officeDocument/2006/relationships/image" Target="media/image26.png"/><Relationship Id="rId30" Type="http://schemas.openxmlformats.org/officeDocument/2006/relationships/image" Target="media/image29.png"/><Relationship Id="rId35" Type="http://schemas.openxmlformats.org/officeDocument/2006/relationships/image" Target="media/image33.png"/><Relationship Id="rId43" Type="http://schemas.openxmlformats.org/officeDocument/2006/relationships/image" Target="media/image39.png"/><Relationship Id="rId48" Type="http://schemas.openxmlformats.org/officeDocument/2006/relationships/image" Target="media/image44.png"/><Relationship Id="rId56" Type="http://schemas.openxmlformats.org/officeDocument/2006/relationships/image" Target="media/image51.png"/><Relationship Id="rId64" Type="http://schemas.openxmlformats.org/officeDocument/2006/relationships/image" Target="media/image58.png"/><Relationship Id="rId69" Type="http://schemas.openxmlformats.org/officeDocument/2006/relationships/image" Target="media/image63.wmf"/><Relationship Id="rId8" Type="http://schemas.openxmlformats.org/officeDocument/2006/relationships/image" Target="media/image7.png"/><Relationship Id="rId51" Type="http://schemas.openxmlformats.org/officeDocument/2006/relationships/image" Target="media/image5.png"/><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image" Target="media/image11.png"/><Relationship Id="rId17" Type="http://schemas.openxmlformats.org/officeDocument/2006/relationships/image" Target="media/image16.png"/><Relationship Id="rId25" Type="http://schemas.openxmlformats.org/officeDocument/2006/relationships/image" Target="media/image24.png"/><Relationship Id="rId33" Type="http://schemas.openxmlformats.org/officeDocument/2006/relationships/image" Target="media/image32.png"/><Relationship Id="rId38" Type="http://schemas.openxmlformats.org/officeDocument/2006/relationships/image" Target="media/image34.png"/><Relationship Id="rId46" Type="http://schemas.openxmlformats.org/officeDocument/2006/relationships/image" Target="media/image42.png"/><Relationship Id="rId59" Type="http://schemas.openxmlformats.org/officeDocument/2006/relationships/image" Target="media/image1.png"/><Relationship Id="rId67" Type="http://schemas.openxmlformats.org/officeDocument/2006/relationships/image" Target="media/image61.png"/><Relationship Id="rId20" Type="http://schemas.openxmlformats.org/officeDocument/2006/relationships/image" Target="media/image19.wmf"/><Relationship Id="rId41" Type="http://schemas.openxmlformats.org/officeDocument/2006/relationships/image" Target="media/image37.png"/><Relationship Id="rId54" Type="http://schemas.openxmlformats.org/officeDocument/2006/relationships/image" Target="media/image49.png"/><Relationship Id="rId62" Type="http://schemas.openxmlformats.org/officeDocument/2006/relationships/image" Target="media/image56.png"/><Relationship Id="rId70" Type="http://schemas.openxmlformats.org/officeDocument/2006/relationships/image" Target="media/image64.wmf"/><Relationship Id="rId1" Type="http://schemas.openxmlformats.org/officeDocument/2006/relationships/numbering" Target="numbering.xml"/><Relationship Id="rId6" Type="http://schemas.openxmlformats.org/officeDocument/2006/relationships/endnotes" Target="endnotes.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10435</Words>
  <Characters>59483</Characters>
  <Application>Microsoft Office Word</Application>
  <DocSecurity>0</DocSecurity>
  <Lines>495</Lines>
  <Paragraphs>139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Home</Company>
  <LinksUpToDate>false</LinksUpToDate>
  <CharactersWithSpaces>69779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Alex</dc:creator>
  <cp:keywords/>
  <dc:description/>
  <cp:lastModifiedBy>admin</cp:lastModifiedBy>
  <cp:revision>2</cp:revision>
  <dcterms:created xsi:type="dcterms:W3CDTF">2014-02-24T07:18:00Z</dcterms:created>
  <dcterms:modified xsi:type="dcterms:W3CDTF">2014-02-24T07:18:00Z</dcterms:modified>
</cp:coreProperties>
</file>