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Федеральное агентство по образованию</w:t>
      </w:r>
    </w:p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bookmarkStart w:id="0" w:name="_Toc246844698"/>
      <w:r w:rsidRPr="00D72033">
        <w:rPr>
          <w:b/>
          <w:sz w:val="28"/>
          <w:szCs w:val="28"/>
        </w:rPr>
        <w:t>Российский государственный социальный университет</w:t>
      </w:r>
      <w:bookmarkEnd w:id="0"/>
    </w:p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Курский институт социального образования (филиал) РГСУ</w:t>
      </w:r>
    </w:p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Факультет социальной работы, педагогики и психологии</w:t>
      </w:r>
    </w:p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Кафедра истории, теории и методики социальной работы</w:t>
      </w:r>
    </w:p>
    <w:p w:rsidR="00D72033" w:rsidRPr="00D72033" w:rsidRDefault="00D72033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1A61CC" w:rsidRPr="00D72033" w:rsidRDefault="001A61CC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Специальность 350500 (040101. 65) – «Социальная работа»</w:t>
      </w:r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72033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2033" w:rsidRPr="00D72033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2033" w:rsidRPr="00D72033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61CC" w:rsidRPr="00D72033" w:rsidRDefault="001A61CC" w:rsidP="00DD1C8D">
      <w:pPr>
        <w:tabs>
          <w:tab w:val="left" w:pos="1440"/>
        </w:tabs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Выпускная квалификационная работа</w:t>
      </w:r>
    </w:p>
    <w:p w:rsidR="00DD1C8D" w:rsidRDefault="00DD1C8D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72033" w:rsidRDefault="001A61CC" w:rsidP="00DD1C8D">
      <w:pPr>
        <w:tabs>
          <w:tab w:val="left" w:pos="1440"/>
        </w:tabs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ОСОБЕННОСТИ ФОРМИРОВАНИЯ ЦЕННОСТНО-МОТИВАЦИОННОЙ СФЕРЫ СОЦИАЛЬНОГО РАБОТНИКА</w:t>
      </w:r>
    </w:p>
    <w:p w:rsidR="001A61CC" w:rsidRPr="00D72033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72033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72033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72033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72033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A61CC" w:rsidRPr="00DD1C8D" w:rsidRDefault="001A61CC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72033" w:rsidRPr="00DD1C8D" w:rsidRDefault="00D72033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D1C8D" w:rsidRDefault="00DD1C8D" w:rsidP="00D72033">
      <w:pPr>
        <w:tabs>
          <w:tab w:val="left" w:pos="144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A61CC" w:rsidRPr="00DD1C8D" w:rsidRDefault="001A61CC" w:rsidP="00DD1C8D">
      <w:pPr>
        <w:tabs>
          <w:tab w:val="left" w:pos="1440"/>
        </w:tabs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D72033">
        <w:rPr>
          <w:b/>
          <w:bCs/>
          <w:sz w:val="28"/>
          <w:szCs w:val="28"/>
        </w:rPr>
        <w:t>Курск 20</w:t>
      </w:r>
      <w:r w:rsidR="00885373" w:rsidRPr="00D72033">
        <w:rPr>
          <w:b/>
          <w:bCs/>
          <w:sz w:val="28"/>
          <w:szCs w:val="28"/>
        </w:rPr>
        <w:t>10</w:t>
      </w:r>
    </w:p>
    <w:p w:rsidR="001A61CC" w:rsidRPr="00D72033" w:rsidRDefault="00D72033" w:rsidP="00D72033">
      <w:pPr>
        <w:tabs>
          <w:tab w:val="left" w:pos="1440"/>
        </w:tabs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D1C8D">
        <w:rPr>
          <w:b/>
          <w:bCs/>
          <w:sz w:val="28"/>
          <w:szCs w:val="28"/>
        </w:rPr>
        <w:br w:type="page"/>
      </w:r>
      <w:r w:rsidR="001A61CC" w:rsidRPr="00D72033">
        <w:rPr>
          <w:b/>
          <w:sz w:val="28"/>
          <w:szCs w:val="28"/>
        </w:rPr>
        <w:lastRenderedPageBreak/>
        <w:t>СОДЕРЖАНИЕ</w:t>
      </w:r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614C" w:rsidRPr="00D72033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ВВЕДЕНИЕ</w:t>
      </w:r>
    </w:p>
    <w:p w:rsidR="0051614C" w:rsidRPr="00D72033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ГЛАВА 1. ТЕОРЕТИКО-МЕТОДОЛОГИЧЕСКИЕ ОСНОВЫ ИССЛЕДОВАНИЯ ЦЕННОСТНО-МОТИВАЦИОННОЙ СФЕРЫ СОЦИАЛЬНОГО РАБОТНИКА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1.1 Понятие мотивационной сферы личности, ее функции и закономерности развития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1.2 Профессионально-значимые ценности социальной работы, их сущность и типология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1.3 Характеристика личностных качеств социального работника</w:t>
      </w:r>
    </w:p>
    <w:p w:rsidR="0051614C" w:rsidRPr="00D72033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ГЛАВА 2 ПРАКТИЧЕСКИЕ ВОПРОСЫ ИЗУЧЕНИЯ ЦЕННОСТНО-МОТИВАЦИОННОЙ СФЕРЫ СОЦИАЛЬНОГО РАБОТНИКА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2.1 Социально-психологическое исследование профессии «социальная работа» (профессиограмма социального работника)</w:t>
      </w:r>
      <w:r w:rsidR="00D72033" w:rsidRPr="00D72033">
        <w:rPr>
          <w:b w:val="0"/>
          <w:bCs w:val="0"/>
          <w:noProof/>
          <w:sz w:val="28"/>
          <w:szCs w:val="28"/>
        </w:rPr>
        <w:t xml:space="preserve"> 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2.2 Результаты исследования мотивации выбора профессии у студентов, обучающихся по специальности «социальная работа»</w:t>
      </w:r>
      <w:r w:rsidR="00D72033" w:rsidRPr="00D72033">
        <w:rPr>
          <w:b w:val="0"/>
          <w:bCs w:val="0"/>
          <w:noProof/>
          <w:sz w:val="28"/>
          <w:szCs w:val="28"/>
        </w:rPr>
        <w:t xml:space="preserve"> </w:t>
      </w:r>
    </w:p>
    <w:p w:rsidR="0051614C" w:rsidRPr="00D72033" w:rsidRDefault="0051614C" w:rsidP="00D72033">
      <w:pPr>
        <w:pStyle w:val="21"/>
        <w:tabs>
          <w:tab w:val="right" w:leader="hyphen" w:pos="9345"/>
        </w:tabs>
        <w:spacing w:before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4A4B">
        <w:rPr>
          <w:rStyle w:val="a9"/>
          <w:b w:val="0"/>
          <w:noProof/>
          <w:color w:val="auto"/>
          <w:sz w:val="28"/>
          <w:szCs w:val="28"/>
        </w:rPr>
        <w:t>2.3 Анализ профессионализации социальных работников</w:t>
      </w:r>
    </w:p>
    <w:p w:rsidR="0051614C" w:rsidRPr="00D72033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ЗАКЛЮЧЕНИЕ</w:t>
      </w:r>
    </w:p>
    <w:p w:rsidR="0051614C" w:rsidRPr="00D72033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СПИСОК ИСПОЛЬЗОВАННЫХ ИСТОЧНИКОВ И ЛИТЕРАТУРЫ</w:t>
      </w:r>
    </w:p>
    <w:p w:rsidR="0051614C" w:rsidRDefault="0051614C" w:rsidP="00D72033">
      <w:pPr>
        <w:pStyle w:val="11"/>
        <w:tabs>
          <w:tab w:val="right" w:leader="hyphen" w:pos="9345"/>
        </w:tabs>
        <w:spacing w:before="0" w:line="360" w:lineRule="auto"/>
        <w:jc w:val="both"/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</w:pPr>
      <w:r w:rsidRPr="00034A4B">
        <w:rPr>
          <w:rStyle w:val="a9"/>
          <w:rFonts w:ascii="Times New Roman" w:hAnsi="Times New Roman"/>
          <w:b w:val="0"/>
          <w:noProof/>
          <w:color w:val="auto"/>
          <w:sz w:val="28"/>
          <w:szCs w:val="28"/>
        </w:rPr>
        <w:t>ПРИЛОЖЕНИЯ</w:t>
      </w:r>
    </w:p>
    <w:p w:rsidR="00214FA3" w:rsidRPr="00214FA3" w:rsidRDefault="00214FA3" w:rsidP="00214FA3"/>
    <w:p w:rsidR="001A61CC" w:rsidRPr="00D72033" w:rsidRDefault="001A61CC" w:rsidP="00D72033">
      <w:pPr>
        <w:snapToGrid/>
        <w:spacing w:before="0" w:after="0" w:line="360" w:lineRule="auto"/>
        <w:jc w:val="center"/>
        <w:rPr>
          <w:b/>
          <w:sz w:val="28"/>
          <w:szCs w:val="28"/>
        </w:rPr>
      </w:pPr>
      <w:r w:rsidRPr="00D72033">
        <w:rPr>
          <w:sz w:val="28"/>
          <w:szCs w:val="28"/>
        </w:rPr>
        <w:br w:type="page"/>
      </w:r>
      <w:bookmarkStart w:id="1" w:name="_Toc254442495"/>
      <w:r w:rsidRPr="00D72033">
        <w:rPr>
          <w:b/>
          <w:sz w:val="28"/>
          <w:szCs w:val="28"/>
        </w:rPr>
        <w:t>ВВЕДЕНИЕ</w:t>
      </w:r>
      <w:bookmarkEnd w:id="1"/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/>
          <w:sz w:val="28"/>
          <w:szCs w:val="28"/>
        </w:rPr>
        <w:t>Актуальность исследования.</w:t>
      </w:r>
      <w:r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  <w:lang w:val="uk-UA"/>
        </w:rPr>
        <w:t xml:space="preserve">Социальная работа принадлежит к профессиям, </w:t>
      </w:r>
      <w:r w:rsidRPr="00D72033">
        <w:rPr>
          <w:sz w:val="28"/>
          <w:szCs w:val="28"/>
        </w:rPr>
        <w:t>которые возникли</w:t>
      </w:r>
      <w:r w:rsidRPr="00D72033">
        <w:rPr>
          <w:sz w:val="28"/>
          <w:szCs w:val="28"/>
          <w:lang w:val="uk-UA"/>
        </w:rPr>
        <w:t xml:space="preserve"> и утверждаются с целью удовлетворения насущных потребностей общества и его граждан. Она призвана создавать необходимые условия не только для социального обеспечения отдельных индивидов, групп, обществ, но и для развития их возможности выстраивать свою жизнь, мобилизовывать внутренние ресурсы для преодоления жизненных кризисов. Современная практическая социальная работа развивается на основе научно обоснованных подходов, принципы которых начали формироваться в начале XX в., и нуждается в надлежащей профессиональной подготовке.</w:t>
      </w: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D72033">
        <w:rPr>
          <w:sz w:val="28"/>
          <w:szCs w:val="28"/>
          <w:lang w:val="uk-UA"/>
        </w:rPr>
        <w:t>В общественной жизни большинства стран мира социальные работники играют важную роль в планировании, реализации, оценке и научном изучении социальных программ, рассчитанных в поддержку самых разнообразных групп населения. В своем развитии социальная работа будет приобретать сущностные признаки технологии содействия формированию, осуществлению и реабилитации жизненных сил человека.</w:t>
      </w:r>
    </w:p>
    <w:p w:rsidR="008273F2" w:rsidRPr="00D72033" w:rsidRDefault="00D72033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Э</w:t>
      </w:r>
      <w:r w:rsidR="008273F2" w:rsidRPr="00D72033">
        <w:rPr>
          <w:sz w:val="28"/>
          <w:szCs w:val="28"/>
          <w:lang w:val="uk-UA"/>
        </w:rPr>
        <w:t>ффективность социальной работы зависит не только от уровня подготовки специалиста, его знаний и опыта, но и от личностных характеристик, качеств, мировоззренческой сферы и жизненной позиции. Социальный работник должен произвести для себя определенную систему ценностей, которая должна согласовываться с сущностью и содержанием социальной работы, общественными нормами и традициями и тому подобное. Большинство клиентов считают, что лучше их поймет человек, который имеет профессиональный и жизненный опыт, умеет проняться чувствами собеседника.</w:t>
      </w: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  <w:lang w:val="uk-UA"/>
        </w:rPr>
        <w:t>Социальный работник должен производить приятное впечатление своим внешним видом, старательностью в создании условий для улучшения самочувствия других людей. Ему придется вступать во взаимоотношения с представителями разных социальных групп и профессий, влиять на других. Поэтому он должен заботиться о позитивном отношении к нему, о том, чтобы быть понятным. На индивидуальное отношение к конкретному специалисту опосредствовано влияет общественный престиж профессии, то есть общественное мнение.</w:t>
      </w: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D72033">
        <w:rPr>
          <w:sz w:val="28"/>
          <w:szCs w:val="28"/>
          <w:lang w:val="uk-UA"/>
        </w:rPr>
        <w:t>Учитывая это в современном теоретическом обосновании социальной работы особенное место занимают вопросы, связанные с формированием позитивного имиджа социальной работы и образа, образца, модели социального работника. Наличие общепринятого образца дает возможность специалистам воспринимать его как эталон, на который следует ориентироваться в ежедневной деятельности.</w:t>
      </w: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D72033">
        <w:rPr>
          <w:sz w:val="28"/>
          <w:szCs w:val="28"/>
        </w:rPr>
        <w:t>Анализ актуальной социально-экономической ситуации в России позволяет утверждать, с</w:t>
      </w:r>
      <w:r w:rsidRPr="00D72033">
        <w:rPr>
          <w:sz w:val="28"/>
          <w:szCs w:val="28"/>
          <w:lang w:val="uk-UA"/>
        </w:rPr>
        <w:t>оциальная работа принадлежит к тяжелым в физическом и психологическом плане профессиям, поскольку социальные работники имеют дело со сложными и грустными сторонами человеческой жизни. Такую работу сопровождает избыточная потеря психической энергии, которая вызывает усталость и эмоциональное истощение. Процесс социальной работы не всегда бывает успешным и результативным, работники испытывают неудачи, переживают разочарование, приобретают негативный опыт. При таких условиях наличие идеального образа ориентирует на тот высокий профессиональный уровень, достижение которого является целью настоящих специалистов.</w:t>
      </w:r>
    </w:p>
    <w:p w:rsidR="008273F2" w:rsidRPr="00D72033" w:rsidRDefault="008273F2" w:rsidP="00D72033">
      <w:pPr>
        <w:shd w:val="clear" w:color="auto" w:fill="FFFFFF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Именно поэтому в данной работе исследуется мотивация как фактор повышения профессиональной компетентности и карьерного роста социальных работников, ее место в улучшении социальной сферы. Рассматриваются составные мотивации, их роль в повышении эффективности и работы социальной службы в целом.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/>
          <w:sz w:val="28"/>
          <w:szCs w:val="28"/>
        </w:rPr>
        <w:t>Степень разработанности темы исследования.</w:t>
      </w:r>
      <w:r w:rsidRPr="00D72033">
        <w:rPr>
          <w:sz w:val="28"/>
          <w:szCs w:val="28"/>
        </w:rPr>
        <w:t xml:space="preserve"> В отечественной психологической литературе выбор профессии исследуется с позиций деятельностного подхода, разработанного в трудах С.Л. Рубинштейна</w:t>
      </w:r>
      <w:r w:rsidRPr="00D72033">
        <w:rPr>
          <w:rStyle w:val="a8"/>
          <w:sz w:val="28"/>
          <w:szCs w:val="28"/>
        </w:rPr>
        <w:footnoteReference w:id="1"/>
      </w:r>
      <w:r w:rsidRPr="00D72033">
        <w:rPr>
          <w:sz w:val="28"/>
          <w:szCs w:val="28"/>
        </w:rPr>
        <w:t>, А.Н. Леонтьева</w:t>
      </w:r>
      <w:r w:rsidRPr="00D72033">
        <w:rPr>
          <w:rStyle w:val="a8"/>
          <w:sz w:val="28"/>
          <w:szCs w:val="28"/>
        </w:rPr>
        <w:footnoteReference w:id="2"/>
      </w:r>
      <w:r w:rsidRPr="00D72033">
        <w:rPr>
          <w:sz w:val="28"/>
          <w:szCs w:val="28"/>
        </w:rPr>
        <w:t>, Б.Ф. Ломова</w:t>
      </w:r>
      <w:r w:rsidRPr="00D72033">
        <w:rPr>
          <w:rStyle w:val="a8"/>
          <w:sz w:val="28"/>
          <w:szCs w:val="28"/>
        </w:rPr>
        <w:footnoteReference w:id="3"/>
      </w:r>
      <w:r w:rsidRPr="00D72033">
        <w:rPr>
          <w:sz w:val="28"/>
          <w:szCs w:val="28"/>
        </w:rPr>
        <w:t xml:space="preserve"> и других исследователей</w:t>
      </w:r>
      <w:r w:rsidRPr="00D72033">
        <w:rPr>
          <w:rStyle w:val="a8"/>
          <w:sz w:val="28"/>
          <w:szCs w:val="28"/>
        </w:rPr>
        <w:footnoteReference w:id="4"/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Актуальность этой проблемы определяет тему моей выпускной квалификационной работы «Особенности формирования ценностно-мотивационной сферы социального работника». 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Была проведена экспериментальная работа.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Цель</w:t>
      </w:r>
      <w:r w:rsidRPr="00D72033">
        <w:rPr>
          <w:sz w:val="28"/>
          <w:szCs w:val="28"/>
        </w:rPr>
        <w:t xml:space="preserve"> исследования: выявить мотивы отношения к своему делу студентов, обучающихся по специальности «социальная работа».</w:t>
      </w:r>
    </w:p>
    <w:p w:rsidR="008273F2" w:rsidRPr="00D72033" w:rsidRDefault="008273F2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Гипотезой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 послужило предположение о том, что мотивы отношения к деятельности студентов, обучающихся по специальности «социальная работа обусловлены спецификой выбранной профессиональной деятельности.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Объектом исследования явились студенты 5-го курса факультета социальная работа РГСУ.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Предмет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 - мотивы профессиональной деятельности.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Задачи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</w:t>
      </w:r>
      <w:r w:rsidRPr="00D72033">
        <w:rPr>
          <w:b/>
          <w:bCs/>
          <w:sz w:val="28"/>
          <w:szCs w:val="28"/>
        </w:rPr>
        <w:t>:</w:t>
      </w:r>
    </w:p>
    <w:p w:rsidR="008273F2" w:rsidRPr="00D72033" w:rsidRDefault="008273F2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 xml:space="preserve">1. Изучение научно-теоретической и методологической литературы по теме исследования; </w:t>
      </w:r>
    </w:p>
    <w:p w:rsidR="008273F2" w:rsidRPr="00D72033" w:rsidRDefault="008273F2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2. Подбор методов и исследования, позволяющих определить мотивацию деятельности.</w:t>
      </w:r>
    </w:p>
    <w:p w:rsidR="008273F2" w:rsidRPr="00D72033" w:rsidRDefault="008273F2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3. Осуществление опытно-экспериментальной работы, направленной на выявление мотивов отношения к делу изучаемых студентов.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4. Выявление мотивов отношения к своему делу студентов, обучающихся по специальности «социальная работа.</w:t>
      </w:r>
    </w:p>
    <w:p w:rsidR="008273F2" w:rsidRPr="00D72033" w:rsidRDefault="008273F2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эксперименте учувствовало 30 человек.</w:t>
      </w:r>
    </w:p>
    <w:p w:rsidR="008273F2" w:rsidRPr="00D72033" w:rsidRDefault="008273F2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Для того чтобы определить точность и глубину поставленной проблемы мы применили следующие методы исследования: наблюдение, беседы, тесты.</w:t>
      </w:r>
    </w:p>
    <w:p w:rsidR="008273F2" w:rsidRPr="00D72033" w:rsidRDefault="008273F2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Практическое значение: результаты работы, возможно, использовать специалистам по социальной работе в своей деятельности. Также работа предназначается специалистам, которые задействованы в сфере социального обслуживания населения и при профессиональном отборе кадров. </w:t>
      </w:r>
    </w:p>
    <w:p w:rsidR="008273F2" w:rsidRPr="00D72033" w:rsidRDefault="008273F2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i/>
          <w:sz w:val="28"/>
          <w:szCs w:val="28"/>
        </w:rPr>
        <w:t>Структура работы:</w:t>
      </w:r>
      <w:r w:rsidRPr="00D72033">
        <w:rPr>
          <w:sz w:val="28"/>
          <w:szCs w:val="28"/>
        </w:rPr>
        <w:t xml:space="preserve"> работа состоит из введения (в котором даётся обоснование актуальности выбранной проблематики, формулируются цель, задачи, объект, предмет и гипотеза исследования); двух глав (глава первая носит теоретический характер и раскрывает теоретико-методологические основы исследования специфики ценностно-мотивационной сферы социального работника; глава вторая носит практический характер и посвящена рассмотрению практических вопросов изучения ценностно-мотивационной сферы социального работника; заключения (в котором представлены выводы, сделанные в ходе настоящего исследования); списка использованных источников и литературы и необходимых приложений.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Объем основного текста 75 страниц.</w:t>
      </w:r>
    </w:p>
    <w:p w:rsidR="008273F2" w:rsidRPr="00D72033" w:rsidRDefault="008273F2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Библиографический список состоит из 46 источников</w:t>
      </w:r>
    </w:p>
    <w:p w:rsidR="001A61CC" w:rsidRPr="00D72033" w:rsidRDefault="00D72033" w:rsidP="00D72033">
      <w:pPr>
        <w:snapToGrid/>
        <w:spacing w:before="0" w:after="0"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54442496"/>
      <w:r w:rsidR="001A61CC" w:rsidRPr="00D72033">
        <w:rPr>
          <w:b/>
          <w:sz w:val="28"/>
          <w:szCs w:val="28"/>
        </w:rPr>
        <w:t>ГЛАВА 1.</w:t>
      </w:r>
      <w:r w:rsidR="00CC447E" w:rsidRPr="00D72033">
        <w:rPr>
          <w:b/>
          <w:sz w:val="28"/>
          <w:szCs w:val="28"/>
        </w:rPr>
        <w:t xml:space="preserve"> ТЕОРЕТИКО-МЕТОДОЛОГИЧЕСКИЕ ОСНОВЫ ИССЛЕДОВАНИЯ ЦЕННОСТНО-МОТИВАЦИОННОЙ СФЕРЫ СОЦИАЛЬНОГО РАБОТНИКА</w:t>
      </w:r>
      <w:bookmarkEnd w:id="2"/>
    </w:p>
    <w:p w:rsidR="00D72033" w:rsidRDefault="00D72033" w:rsidP="00D720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54442497"/>
    </w:p>
    <w:p w:rsidR="001A61CC" w:rsidRPr="00D72033" w:rsidRDefault="00CC447E" w:rsidP="00D72033">
      <w:pPr>
        <w:pStyle w:val="2"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</w:rPr>
      </w:pPr>
      <w:r w:rsidRPr="00D72033">
        <w:rPr>
          <w:rFonts w:ascii="Times New Roman" w:hAnsi="Times New Roman" w:cs="Times New Roman"/>
          <w:i w:val="0"/>
        </w:rPr>
        <w:t>1.1 Понятие мотивационной сферы личности, ее функции и закономерности развития</w:t>
      </w:r>
      <w:bookmarkEnd w:id="3"/>
    </w:p>
    <w:p w:rsidR="006669C6" w:rsidRPr="00D72033" w:rsidRDefault="006669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669C6" w:rsidRPr="00D72033" w:rsidRDefault="006669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A61CC" w:rsidRPr="00D72033" w:rsidRDefault="002B60A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Последние несколько десятилетий одной из актуальных проблем социологии, психологии и менеджмента является изучение мотивационно-ценностной сферы личности на различных этапах ее профессионального развития. В связи с этим, нуждается в уточнении само понятие «мотивационная сфера личности».</w:t>
      </w:r>
    </w:p>
    <w:p w:rsidR="001A61CC" w:rsidRPr="00D72033" w:rsidRDefault="000F0075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психологических работах </w:t>
      </w:r>
      <w:r w:rsidR="00C81E54" w:rsidRPr="00D72033">
        <w:rPr>
          <w:sz w:val="28"/>
          <w:szCs w:val="28"/>
        </w:rPr>
        <w:t xml:space="preserve">понятие </w:t>
      </w:r>
      <w:r w:rsidRPr="00D72033">
        <w:rPr>
          <w:sz w:val="28"/>
          <w:szCs w:val="28"/>
        </w:rPr>
        <w:t xml:space="preserve">под мотивационной сферой личности понимают </w:t>
      </w:r>
      <w:r w:rsidRPr="00D72033">
        <w:rPr>
          <w:iCs/>
          <w:sz w:val="28"/>
          <w:szCs w:val="28"/>
        </w:rPr>
        <w:t xml:space="preserve">всю </w:t>
      </w:r>
      <w:r w:rsidRPr="00D72033">
        <w:rPr>
          <w:sz w:val="28"/>
          <w:szCs w:val="28"/>
        </w:rPr>
        <w:t>имеющуюся у данного человека совокупность мотивационных образований: диспозиций (мотивов), потреб</w:t>
      </w:r>
      <w:r w:rsidR="003E123D" w:rsidRPr="00D72033">
        <w:rPr>
          <w:sz w:val="28"/>
          <w:szCs w:val="28"/>
        </w:rPr>
        <w:t>ностей и целей, аттитюдов, пове</w:t>
      </w:r>
      <w:r w:rsidRPr="00D72033">
        <w:rPr>
          <w:sz w:val="28"/>
          <w:szCs w:val="28"/>
        </w:rPr>
        <w:t>денческих паттернов, интересов</w:t>
      </w:r>
      <w:r w:rsidR="0009395E" w:rsidRPr="00D72033">
        <w:rPr>
          <w:sz w:val="28"/>
          <w:szCs w:val="28"/>
        </w:rPr>
        <w:t xml:space="preserve"> и др. мотивационных факторов</w:t>
      </w:r>
      <w:r w:rsidR="00660D98" w:rsidRPr="00D72033">
        <w:rPr>
          <w:rStyle w:val="a8"/>
          <w:sz w:val="28"/>
          <w:szCs w:val="28"/>
        </w:rPr>
        <w:footnoteReference w:id="5"/>
      </w:r>
      <w:r w:rsidRPr="00D72033">
        <w:rPr>
          <w:sz w:val="28"/>
          <w:szCs w:val="28"/>
        </w:rPr>
        <w:t>.</w:t>
      </w:r>
    </w:p>
    <w:p w:rsidR="001A61CC" w:rsidRPr="00D72033" w:rsidRDefault="00C154B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Впервые слово «мотивация» употребил А. Шопенгауэр в статье «Четыре принципа достаточной причины» (1900-1910). Затем этот термин прочно вошел в психологический обиход для объяснения причин поведения человека и животных.</w:t>
      </w:r>
    </w:p>
    <w:p w:rsidR="00F813C9" w:rsidRPr="00D72033" w:rsidRDefault="00F813C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настоящее время мотивация как психическое явление трактуется по-разному. В одном случае — как совокупность факторов, поддерживающих и направляющих, т.е. определяющих поведение (К. Мадсен; Ж. Годфруа, 1992)</w:t>
      </w:r>
      <w:r w:rsidR="00530404" w:rsidRPr="00D72033">
        <w:rPr>
          <w:rStyle w:val="a8"/>
          <w:sz w:val="28"/>
          <w:szCs w:val="28"/>
        </w:rPr>
        <w:footnoteReference w:id="6"/>
      </w:r>
      <w:r w:rsidRPr="00D72033">
        <w:rPr>
          <w:sz w:val="28"/>
          <w:szCs w:val="28"/>
        </w:rPr>
        <w:t>, в другом случае — как совокупность мотивов (К.К. Платонов, 1986)</w:t>
      </w:r>
      <w:r w:rsidR="00530404" w:rsidRPr="00D72033">
        <w:rPr>
          <w:rStyle w:val="a8"/>
          <w:sz w:val="28"/>
          <w:szCs w:val="28"/>
        </w:rPr>
        <w:footnoteReference w:id="7"/>
      </w:r>
      <w:r w:rsidRPr="00D72033">
        <w:rPr>
          <w:sz w:val="28"/>
          <w:szCs w:val="28"/>
        </w:rPr>
        <w:t>, в третьем — как побуждение, вызывающее активность организма и определяющее ее направленность. Кроме того, мотивация рассматривается как процесс психической регуляции конкретной деятельности (М.Ш. Магомед-Эминов, 1998)</w:t>
      </w:r>
      <w:r w:rsidR="00530404" w:rsidRPr="00D72033">
        <w:rPr>
          <w:rStyle w:val="a8"/>
          <w:sz w:val="28"/>
          <w:szCs w:val="28"/>
        </w:rPr>
        <w:footnoteReference w:id="8"/>
      </w:r>
      <w:r w:rsidRPr="00D72033">
        <w:rPr>
          <w:sz w:val="28"/>
          <w:szCs w:val="28"/>
        </w:rPr>
        <w:t>, как процесс действия мотива и как механизм, определяющий возникновение, направление и способы осуществления конкретных форм деятельности (И.А. Джидарьян, 1976)</w:t>
      </w:r>
      <w:r w:rsidR="00530404" w:rsidRPr="00D72033">
        <w:rPr>
          <w:rStyle w:val="a8"/>
          <w:sz w:val="28"/>
          <w:szCs w:val="28"/>
        </w:rPr>
        <w:footnoteReference w:id="9"/>
      </w:r>
      <w:r w:rsidRPr="00D72033">
        <w:rPr>
          <w:sz w:val="28"/>
          <w:szCs w:val="28"/>
        </w:rPr>
        <w:t>, как совокупная система процессов, отвечающих за побуждение и деятельность (В.К. Вилюнас, 1990)</w:t>
      </w:r>
      <w:r w:rsidR="00530404" w:rsidRPr="00D72033">
        <w:rPr>
          <w:rStyle w:val="a8"/>
          <w:sz w:val="28"/>
          <w:szCs w:val="28"/>
        </w:rPr>
        <w:footnoteReference w:id="10"/>
      </w:r>
      <w:r w:rsidRPr="00D72033">
        <w:rPr>
          <w:sz w:val="28"/>
          <w:szCs w:val="28"/>
        </w:rPr>
        <w:t>.</w:t>
      </w:r>
    </w:p>
    <w:p w:rsidR="00F813C9" w:rsidRPr="00D72033" w:rsidRDefault="00F813C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Отсюда все определения мотивации можно о</w:t>
      </w:r>
      <w:r w:rsidR="00CA11B6" w:rsidRPr="00D72033">
        <w:rPr>
          <w:sz w:val="28"/>
          <w:szCs w:val="28"/>
        </w:rPr>
        <w:t>тнести к двум направлениям. Пер</w:t>
      </w:r>
      <w:r w:rsidRPr="00D72033">
        <w:rPr>
          <w:sz w:val="28"/>
          <w:szCs w:val="28"/>
        </w:rPr>
        <w:t xml:space="preserve">вое рассматривает мотивацию со структурных </w:t>
      </w:r>
      <w:r w:rsidR="00CA11B6" w:rsidRPr="00D72033">
        <w:rPr>
          <w:sz w:val="28"/>
          <w:szCs w:val="28"/>
        </w:rPr>
        <w:t>позиций, как совокупность факто</w:t>
      </w:r>
      <w:r w:rsidRPr="00D72033">
        <w:rPr>
          <w:sz w:val="28"/>
          <w:szCs w:val="28"/>
        </w:rPr>
        <w:t>ров или мотив</w:t>
      </w:r>
      <w:r w:rsidR="00CA11B6" w:rsidRPr="00D72033">
        <w:rPr>
          <w:sz w:val="28"/>
          <w:szCs w:val="28"/>
        </w:rPr>
        <w:t>ов. Например, согласно схеме Е.Н</w:t>
      </w:r>
      <w:r w:rsidRPr="00D72033">
        <w:rPr>
          <w:sz w:val="28"/>
          <w:szCs w:val="28"/>
        </w:rPr>
        <w:t xml:space="preserve">. </w:t>
      </w:r>
      <w:r w:rsidR="00CA11B6" w:rsidRPr="00D72033">
        <w:rPr>
          <w:sz w:val="28"/>
          <w:szCs w:val="28"/>
        </w:rPr>
        <w:t>Ильина</w:t>
      </w:r>
      <w:r w:rsidRPr="00D72033">
        <w:rPr>
          <w:sz w:val="28"/>
          <w:szCs w:val="28"/>
        </w:rPr>
        <w:t>, мотивация обусловлена потребностями и целями личности, уровнем притязаний и идеалами, условиями деятельности (как объективными, внешними, так и субъективными, внутренними — знаниями, умениями, способно</w:t>
      </w:r>
      <w:r w:rsidR="00CA11B6" w:rsidRPr="00D72033">
        <w:rPr>
          <w:sz w:val="28"/>
          <w:szCs w:val="28"/>
        </w:rPr>
        <w:t>стями, характером) и мировоззре</w:t>
      </w:r>
      <w:r w:rsidRPr="00D72033">
        <w:rPr>
          <w:sz w:val="28"/>
          <w:szCs w:val="28"/>
        </w:rPr>
        <w:t xml:space="preserve">нием, убеждениями и направленностью личности и </w:t>
      </w:r>
      <w:r w:rsidR="00CA11B6" w:rsidRPr="00D72033">
        <w:rPr>
          <w:sz w:val="28"/>
          <w:szCs w:val="28"/>
        </w:rPr>
        <w:t>т.</w:t>
      </w:r>
      <w:r w:rsidRPr="00D72033">
        <w:rPr>
          <w:sz w:val="28"/>
          <w:szCs w:val="28"/>
        </w:rPr>
        <w:t>д. С учетом этих факторов происходит принятие решения, формирование намерения</w:t>
      </w:r>
      <w:r w:rsidR="00CA11B6" w:rsidRPr="00D72033">
        <w:rPr>
          <w:rStyle w:val="a8"/>
          <w:sz w:val="28"/>
          <w:szCs w:val="28"/>
        </w:rPr>
        <w:footnoteReference w:id="11"/>
      </w:r>
      <w:r w:rsidRPr="00D72033">
        <w:rPr>
          <w:sz w:val="28"/>
          <w:szCs w:val="28"/>
        </w:rPr>
        <w:t>. Второе направление рассматривает мотивацию не как статичное, а как динамичное образование, как процесс, механизм.</w:t>
      </w:r>
    </w:p>
    <w:p w:rsidR="00F813C9" w:rsidRPr="00D72033" w:rsidRDefault="00F813C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Однако и в том и в другом случае мотивация у авторов выступает как вторичное по отношению к мотиву образование, явление. Больше того, во втором случае мотивация выступает как </w:t>
      </w:r>
      <w:r w:rsidRPr="00D72033">
        <w:rPr>
          <w:iCs/>
          <w:sz w:val="28"/>
          <w:szCs w:val="28"/>
        </w:rPr>
        <w:t>средство или механиз</w:t>
      </w:r>
      <w:r w:rsidR="00CA11B6" w:rsidRPr="00D72033">
        <w:rPr>
          <w:iCs/>
          <w:sz w:val="28"/>
          <w:szCs w:val="28"/>
        </w:rPr>
        <w:t>м реализации уже имеющихся моти</w:t>
      </w:r>
      <w:r w:rsidRPr="00D72033">
        <w:rPr>
          <w:iCs/>
          <w:sz w:val="28"/>
          <w:szCs w:val="28"/>
        </w:rPr>
        <w:t>вов:</w:t>
      </w:r>
      <w:r w:rsidRPr="00D72033">
        <w:rPr>
          <w:i/>
          <w:iCs/>
          <w:sz w:val="28"/>
          <w:szCs w:val="28"/>
        </w:rPr>
        <w:t xml:space="preserve"> </w:t>
      </w:r>
      <w:r w:rsidRPr="00D72033">
        <w:rPr>
          <w:sz w:val="28"/>
          <w:szCs w:val="28"/>
        </w:rPr>
        <w:t>возникла ситуация, позволяющая реализовать имеющийся мотив, появляется</w:t>
      </w:r>
      <w:r w:rsidR="00CA11B6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и мотивация,</w:t>
      </w:r>
      <w:r w:rsidR="00CA11B6" w:rsidRPr="00D72033">
        <w:rPr>
          <w:sz w:val="28"/>
          <w:szCs w:val="28"/>
        </w:rPr>
        <w:t xml:space="preserve"> т.</w:t>
      </w:r>
      <w:r w:rsidRPr="00D72033">
        <w:rPr>
          <w:sz w:val="28"/>
          <w:szCs w:val="28"/>
        </w:rPr>
        <w:t xml:space="preserve">е. процесс регуляции деятельности с помощью мотива. Например, </w:t>
      </w:r>
      <w:r w:rsidR="00CA11B6" w:rsidRPr="00D72033">
        <w:rPr>
          <w:sz w:val="28"/>
          <w:szCs w:val="28"/>
        </w:rPr>
        <w:t xml:space="preserve">Л. Дэкерс </w:t>
      </w:r>
      <w:r w:rsidRPr="00D72033">
        <w:rPr>
          <w:sz w:val="28"/>
          <w:szCs w:val="28"/>
        </w:rPr>
        <w:t>считает, что процесс мотивации начинается с актуализации мотива. Такая трактовка мотивации обусловлена тем, что мотив понимается как предмет удовлетворения потребности</w:t>
      </w:r>
      <w:r w:rsidR="00CA11B6" w:rsidRPr="00D72033">
        <w:rPr>
          <w:sz w:val="28"/>
          <w:szCs w:val="28"/>
        </w:rPr>
        <w:t xml:space="preserve"> (А.Н.Леонтьев), т.</w:t>
      </w:r>
      <w:r w:rsidRPr="00D72033">
        <w:rPr>
          <w:sz w:val="28"/>
          <w:szCs w:val="28"/>
        </w:rPr>
        <w:t>е. мотив дан человеку как бы готовым. Его не надо формировать, а надо просто актуализировать (вызвать в сознании человека его образ)</w:t>
      </w:r>
      <w:r w:rsidR="00CA11B6" w:rsidRPr="00D72033">
        <w:rPr>
          <w:rStyle w:val="a8"/>
          <w:sz w:val="28"/>
          <w:szCs w:val="28"/>
        </w:rPr>
        <w:footnoteReference w:id="12"/>
      </w:r>
      <w:r w:rsidRPr="00D72033">
        <w:rPr>
          <w:sz w:val="28"/>
          <w:szCs w:val="28"/>
        </w:rPr>
        <w:t>.</w:t>
      </w:r>
    </w:p>
    <w:p w:rsidR="00C154B0" w:rsidRPr="00D72033" w:rsidRDefault="00F813C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Однако при таком подходе остается непонятны</w:t>
      </w:r>
      <w:r w:rsidR="00CA11B6" w:rsidRPr="00D72033">
        <w:rPr>
          <w:sz w:val="28"/>
          <w:szCs w:val="28"/>
        </w:rPr>
        <w:t>м, во-первых, что же придает по</w:t>
      </w:r>
      <w:r w:rsidRPr="00D72033">
        <w:rPr>
          <w:sz w:val="28"/>
          <w:szCs w:val="28"/>
        </w:rPr>
        <w:t>будительность — ситуация или мотив, во-вторых, каким образом возникает мотив, если он появляется раньше, чем мотива</w:t>
      </w:r>
      <w:r w:rsidR="00CA11B6" w:rsidRPr="00D72033">
        <w:rPr>
          <w:sz w:val="28"/>
          <w:szCs w:val="28"/>
        </w:rPr>
        <w:t>ц</w:t>
      </w:r>
      <w:r w:rsidRPr="00D72033">
        <w:rPr>
          <w:sz w:val="28"/>
          <w:szCs w:val="28"/>
        </w:rPr>
        <w:t xml:space="preserve">ия. </w:t>
      </w:r>
    </w:p>
    <w:p w:rsidR="00C154B0" w:rsidRPr="00D72033" w:rsidRDefault="00C647D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Мотив (от франц. motive</w:t>
      </w:r>
      <w:r w:rsidRPr="00D72033">
        <w:rPr>
          <w:sz w:val="28"/>
          <w:szCs w:val="28"/>
          <w:lang w:val="en-US"/>
        </w:rPr>
        <w:t>r</w:t>
      </w:r>
      <w:r w:rsidRPr="00D72033">
        <w:rPr>
          <w:sz w:val="28"/>
          <w:szCs w:val="28"/>
        </w:rPr>
        <w:t xml:space="preserve"> двигать, быть источником движения, управлять или побуждать) — это любой внутренний, психологический или физиологический по своей природе источник поведения, отвечающий за его активность и целенаправленность</w:t>
      </w:r>
      <w:r w:rsidRPr="00D72033">
        <w:rPr>
          <w:rStyle w:val="a8"/>
          <w:sz w:val="28"/>
          <w:szCs w:val="28"/>
        </w:rPr>
        <w:footnoteReference w:id="13"/>
      </w:r>
      <w:r w:rsidRPr="00D72033">
        <w:rPr>
          <w:sz w:val="28"/>
          <w:szCs w:val="28"/>
        </w:rPr>
        <w:t>.</w:t>
      </w:r>
    </w:p>
    <w:p w:rsidR="00C647DC" w:rsidRPr="00D72033" w:rsidRDefault="00D0118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Мотив в отличие от мотивировки — это реально действующий, действительный источник поведения. Мотивировка - это объяснение поведения, предложенное человеком. Мотивировка поведения может как совпадать, так и расходиться с его реальным мотивом. Совпадение мотива и мотивировки наблюдается тогда, когда, во-первых, человек осознает мотивы своего поведения, во-вторых, готов</w:t>
      </w:r>
      <w:r w:rsidR="00471C91" w:rsidRPr="00D72033">
        <w:rPr>
          <w:sz w:val="28"/>
          <w:szCs w:val="28"/>
        </w:rPr>
        <w:t xml:space="preserve"> их раскрыть и открыто признать</w:t>
      </w:r>
      <w:r w:rsidR="00D8545E" w:rsidRPr="00D72033">
        <w:rPr>
          <w:rStyle w:val="a8"/>
          <w:sz w:val="28"/>
          <w:szCs w:val="28"/>
        </w:rPr>
        <w:footnoteReference w:id="14"/>
      </w:r>
      <w:r w:rsidRPr="00D72033">
        <w:rPr>
          <w:sz w:val="28"/>
          <w:szCs w:val="28"/>
        </w:rPr>
        <w:t>.</w:t>
      </w:r>
    </w:p>
    <w:p w:rsidR="00B775DD" w:rsidRPr="00D72033" w:rsidRDefault="00B775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Основные психологические функции мотива заключаются в следующем</w:t>
      </w:r>
      <w:r w:rsidR="00410C3D" w:rsidRPr="00D72033">
        <w:rPr>
          <w:rStyle w:val="a8"/>
          <w:sz w:val="28"/>
          <w:szCs w:val="28"/>
        </w:rPr>
        <w:footnoteReference w:id="15"/>
      </w:r>
      <w:r w:rsidRPr="00D72033">
        <w:rPr>
          <w:sz w:val="28"/>
          <w:szCs w:val="28"/>
        </w:rPr>
        <w:t>.</w:t>
      </w:r>
    </w:p>
    <w:p w:rsidR="00B775DD" w:rsidRPr="00D72033" w:rsidRDefault="00B775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Во-первых, мотив осуществляе</w:t>
      </w:r>
      <w:r w:rsidR="00410C3D" w:rsidRPr="00D72033">
        <w:rPr>
          <w:sz w:val="28"/>
          <w:szCs w:val="28"/>
        </w:rPr>
        <w:t>т реальное побуждение к деятель</w:t>
      </w:r>
      <w:r w:rsidRPr="00D72033">
        <w:rPr>
          <w:sz w:val="28"/>
          <w:szCs w:val="28"/>
        </w:rPr>
        <w:t>ности, т.е. запускает, включает ее, обеспечивает энергетически. Но «побуждать» совсем не обязательно означает «побудить» реально, привести к наличию деятельности. Побуждений и устремлений в личности больше, чем выраж</w:t>
      </w:r>
      <w:r w:rsidR="00410C3D" w:rsidRPr="00D72033">
        <w:rPr>
          <w:sz w:val="28"/>
          <w:szCs w:val="28"/>
        </w:rPr>
        <w:t>енных деятельных реализаций</w:t>
      </w:r>
      <w:r w:rsidRPr="00D72033">
        <w:rPr>
          <w:sz w:val="28"/>
          <w:szCs w:val="28"/>
        </w:rPr>
        <w:t>.</w:t>
      </w:r>
    </w:p>
    <w:p w:rsidR="00B775DD" w:rsidRPr="00D72033" w:rsidRDefault="00B775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Вторая функция мотива состоит в придании направленности производимой деятельности. Недо</w:t>
      </w:r>
      <w:r w:rsidR="00471C91" w:rsidRPr="00D72033">
        <w:rPr>
          <w:sz w:val="28"/>
          <w:szCs w:val="28"/>
        </w:rPr>
        <w:t>статочно лишь запустить деятель</w:t>
      </w:r>
      <w:r w:rsidRPr="00D72033">
        <w:rPr>
          <w:sz w:val="28"/>
          <w:szCs w:val="28"/>
        </w:rPr>
        <w:t>ность и постоянно «подпитывать».</w:t>
      </w:r>
      <w:r w:rsidR="00471C91" w:rsidRPr="00D72033">
        <w:rPr>
          <w:sz w:val="28"/>
          <w:szCs w:val="28"/>
        </w:rPr>
        <w:t xml:space="preserve"> Ее необходимо вести, реализовы</w:t>
      </w:r>
      <w:r w:rsidRPr="00D72033">
        <w:rPr>
          <w:sz w:val="28"/>
          <w:szCs w:val="28"/>
        </w:rPr>
        <w:t>вать. Это функция управления активными процессами, приведения их к запланированному результату. Деятельность направлена на свой предмет, которым, по А.Н. Леонтьеву, и выступает мотив.</w:t>
      </w:r>
    </w:p>
    <w:p w:rsidR="00B775DD" w:rsidRPr="00D72033" w:rsidRDefault="00B775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Третьей функцией мотива яв</w:t>
      </w:r>
      <w:r w:rsidR="00471C91" w:rsidRPr="00D72033">
        <w:rPr>
          <w:sz w:val="28"/>
          <w:szCs w:val="28"/>
        </w:rPr>
        <w:t>ляется смыслообразование, благо</w:t>
      </w:r>
      <w:r w:rsidRPr="00D72033">
        <w:rPr>
          <w:sz w:val="28"/>
          <w:szCs w:val="28"/>
        </w:rPr>
        <w:t>даря которому понятие мотива в</w:t>
      </w:r>
      <w:r w:rsidR="00471C91" w:rsidRPr="00D72033">
        <w:rPr>
          <w:sz w:val="28"/>
          <w:szCs w:val="28"/>
        </w:rPr>
        <w:t>ыходит на субъективный, личност</w:t>
      </w:r>
      <w:r w:rsidRPr="00D72033">
        <w:rPr>
          <w:sz w:val="28"/>
          <w:szCs w:val="28"/>
        </w:rPr>
        <w:t>ный уровень. Субъективный смысл рождается в деятельности, в отношениях мотива и цели. Смысл — это ответ на вопрос: зачем, для чего нужен личности предмет ее потребности и деятельности? В развитой личности такой вопрос может оказаться решающим. Поэтому смыслообразующая фу</w:t>
      </w:r>
      <w:r w:rsidR="00A50542" w:rsidRPr="00D72033">
        <w:rPr>
          <w:sz w:val="28"/>
          <w:szCs w:val="28"/>
        </w:rPr>
        <w:t>нкция мотива становится психоло</w:t>
      </w:r>
      <w:r w:rsidRPr="00D72033">
        <w:rPr>
          <w:sz w:val="28"/>
          <w:szCs w:val="28"/>
        </w:rPr>
        <w:t>гически главной. Человека называют существом, ориентированным на смысл. Если нет убедительного личностного смысла, мотив как побудитель просто не сработает.</w:t>
      </w:r>
      <w:r w:rsidR="00A50542" w:rsidRPr="00D72033">
        <w:rPr>
          <w:sz w:val="28"/>
          <w:szCs w:val="28"/>
        </w:rPr>
        <w:t xml:space="preserve"> Деятельности не будет как тако</w:t>
      </w:r>
      <w:r w:rsidRPr="00D72033">
        <w:rPr>
          <w:sz w:val="28"/>
          <w:szCs w:val="28"/>
        </w:rPr>
        <w:t>вой, хотя нереализованный мотив останется.</w:t>
      </w:r>
    </w:p>
    <w:p w:rsidR="00133DAC" w:rsidRPr="00D72033" w:rsidRDefault="00133DA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современной психологии нет исчерпывающей и общепринятой классификации потребностей и мотивов. </w:t>
      </w:r>
    </w:p>
    <w:p w:rsidR="00133DAC" w:rsidRPr="00D72033" w:rsidRDefault="00133DA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1. Мотивы различают по виду тех потребностей, которым они отвечают, потому возможны, например, мотивы высшие и низшие, материальные и духовные. Названные градации довольно условны. </w:t>
      </w:r>
    </w:p>
    <w:p w:rsidR="00133DAC" w:rsidRPr="00D72033" w:rsidRDefault="00133DA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2. Мотивы различают по форме отражения предмета потребности. Мотивом может быть, например, непосредственный чувственный образ, образ памяти, воображения. Мотивом выступают самые разные психологические образования: нравственное понятие или представление, идеал, ценностная ориентация. Это позволяет психологии мотивации изучать непростые реалии собственно человеческого бытия, не упрощая их, например, до исключительно материальных стимульно-реактивных конструкций.</w:t>
      </w:r>
    </w:p>
    <w:p w:rsidR="00133DAC" w:rsidRPr="00D72033" w:rsidRDefault="00133DA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3. По степени обобщения предмета потребности мотивы могут быть широкими и узкими, по времени существования и действия — кратковременными и долговременными. Каждая реальная человеческая деятельность полимотивирована, т.е. подчиняется не одному мотиву, а нескольким, всей их иерархической системе. В результате происходит как бы расщепление, распределение функций между несколькими мотивами. </w:t>
      </w:r>
    </w:p>
    <w:p w:rsidR="00133DAC" w:rsidRPr="00D72033" w:rsidRDefault="00133DA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4. Наконец, мотивы подразделяют по степени участия в них сознания. Потому мотивы могут быть осознанными и неосознанными, «понимаемыми» и реально действенными. </w:t>
      </w:r>
    </w:p>
    <w:p w:rsidR="00C647DC" w:rsidRPr="00D72033" w:rsidRDefault="0043353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образом, термин «мотивация» представляет собой более широкое понятие, чем термин «мотив».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Мотивационную сферу человека с точки зрения ее развитости можно оценивать но следующим параметрам: широта, гибкость и иерархизированность</w:t>
      </w:r>
      <w:r w:rsidRPr="00D72033">
        <w:rPr>
          <w:rStyle w:val="a8"/>
          <w:sz w:val="28"/>
          <w:szCs w:val="28"/>
        </w:rPr>
        <w:footnoteReference w:id="16"/>
      </w:r>
      <w:r w:rsidRPr="00D72033">
        <w:rPr>
          <w:sz w:val="28"/>
          <w:szCs w:val="28"/>
        </w:rPr>
        <w:t>. Под широтой мотивационной сферы понимается качественное разнообразие мотивационных факторов — диспозиций (мотивов), потребностей и целей. Чем больше у человека разнообразных мотивов, потребностей и целей, тем более развитой является его мотивационная сфера.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Гибкость мотивационной сферы выражается в том, что для удовлетворения мотивационного побуждения более общего характера (более высокого уровня) может быть использовано больше разнообразных мотивационных побудителей более низкого уровня. Широта — это разнообразие потенциального круга предметов, способных служить для данного человека средством удовлетворения актуальной потребности, а гибкость — подвижность связей, существующих между разными уровнями иерархической организации мотивационной сферы: между мотивами и потребностями, мотивами и целями, потребностями и целями.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Следующая характеристика мотивационной сферы — это иерархизированность мотивов. Одни мотивы и цели сильнее других и возникают чаще; другие — слабее и актуализируются реже. Чем больше различий в силе и частоте актуализации мотивационных образований определенного уровня, тем выше иерархизированность мотивационной сферы.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Иерархия человеческих потребностей, по А. Маслоу представлена в приложении 1. 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отечественной психологии т</w:t>
      </w:r>
      <w:r w:rsidR="00ED035C" w:rsidRPr="00D72033">
        <w:rPr>
          <w:sz w:val="28"/>
          <w:szCs w:val="28"/>
        </w:rPr>
        <w:t>акже предпринимались попытки ре</w:t>
      </w:r>
      <w:r w:rsidRPr="00D72033">
        <w:rPr>
          <w:sz w:val="28"/>
          <w:szCs w:val="28"/>
        </w:rPr>
        <w:t>шать проблемы мотивации человека. Основной научной разработкой отечественных психологов в области проблем мотивации является теория деятельностного происхождения мотивационно</w:t>
      </w:r>
      <w:r w:rsidR="00ED035C" w:rsidRPr="00D72033">
        <w:rPr>
          <w:sz w:val="28"/>
          <w:szCs w:val="28"/>
        </w:rPr>
        <w:t>й сферы человека, созданная А.</w:t>
      </w:r>
      <w:r w:rsidR="00BE1B2B" w:rsidRPr="00D72033">
        <w:rPr>
          <w:sz w:val="28"/>
          <w:szCs w:val="28"/>
        </w:rPr>
        <w:t>П</w:t>
      </w:r>
      <w:r w:rsidRPr="00D72033">
        <w:rPr>
          <w:sz w:val="28"/>
          <w:szCs w:val="28"/>
        </w:rPr>
        <w:t>. Леонтьевым.</w:t>
      </w:r>
    </w:p>
    <w:p w:rsidR="00A428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Согласно его концепции, мотиваци</w:t>
      </w:r>
      <w:r w:rsidR="00ED035C" w:rsidRPr="00D72033">
        <w:rPr>
          <w:sz w:val="28"/>
          <w:szCs w:val="28"/>
        </w:rPr>
        <w:t>онная сфера человека, как и дру</w:t>
      </w:r>
      <w:r w:rsidRPr="00D72033">
        <w:rPr>
          <w:sz w:val="28"/>
          <w:szCs w:val="28"/>
        </w:rPr>
        <w:t>гие его психологические особеннос</w:t>
      </w:r>
      <w:r w:rsidR="00ED035C" w:rsidRPr="00D72033">
        <w:rPr>
          <w:sz w:val="28"/>
          <w:szCs w:val="28"/>
        </w:rPr>
        <w:t>ти, имеет свои источники в прак</w:t>
      </w:r>
      <w:r w:rsidRPr="00D72033">
        <w:rPr>
          <w:sz w:val="28"/>
          <w:szCs w:val="28"/>
        </w:rPr>
        <w:t>тической деятельности. В частности, между структурой деятельности и строением мотивационно</w:t>
      </w:r>
      <w:r w:rsidR="00ED035C" w:rsidRPr="00D72033">
        <w:rPr>
          <w:sz w:val="28"/>
          <w:szCs w:val="28"/>
        </w:rPr>
        <w:t>й</w:t>
      </w:r>
      <w:r w:rsidRPr="00D72033">
        <w:rPr>
          <w:sz w:val="28"/>
          <w:szCs w:val="28"/>
        </w:rPr>
        <w:t xml:space="preserve"> сферы человека существуют отношения</w:t>
      </w:r>
      <w:r w:rsidR="00ED035C" w:rsidRPr="00D72033">
        <w:rPr>
          <w:sz w:val="28"/>
          <w:szCs w:val="28"/>
        </w:rPr>
        <w:t xml:space="preserve"> изоморфизма, т.е</w:t>
      </w:r>
      <w:r w:rsidRPr="00D72033">
        <w:rPr>
          <w:sz w:val="28"/>
          <w:szCs w:val="28"/>
        </w:rPr>
        <w:t>. взаимного соответствия, а в основе динамических изменений, которые происходят с мотивационно</w:t>
      </w:r>
      <w:r w:rsidR="00ED035C" w:rsidRPr="00D72033">
        <w:rPr>
          <w:sz w:val="28"/>
          <w:szCs w:val="28"/>
        </w:rPr>
        <w:t>й</w:t>
      </w:r>
      <w:r w:rsidRPr="00D72033">
        <w:rPr>
          <w:sz w:val="28"/>
          <w:szCs w:val="28"/>
        </w:rPr>
        <w:t xml:space="preserve"> сферой человека, лежит подчиняющееся объективным социальным законам развитие системы деятел</w:t>
      </w:r>
      <w:r w:rsidR="00ED035C" w:rsidRPr="00D72033">
        <w:rPr>
          <w:sz w:val="28"/>
          <w:szCs w:val="28"/>
        </w:rPr>
        <w:t>ьно</w:t>
      </w:r>
      <w:r w:rsidRPr="00D72033">
        <w:rPr>
          <w:sz w:val="28"/>
          <w:szCs w:val="28"/>
        </w:rPr>
        <w:t>стей.</w:t>
      </w:r>
    </w:p>
    <w:p w:rsidR="00B775DD" w:rsidRPr="00D72033" w:rsidRDefault="00A428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образом, данная концепция объясняет проис</w:t>
      </w:r>
      <w:r w:rsidR="00BF52A8" w:rsidRPr="00D72033">
        <w:rPr>
          <w:sz w:val="28"/>
          <w:szCs w:val="28"/>
        </w:rPr>
        <w:t>хождение и ди</w:t>
      </w:r>
      <w:r w:rsidRPr="00D72033">
        <w:rPr>
          <w:sz w:val="28"/>
          <w:szCs w:val="28"/>
        </w:rPr>
        <w:t xml:space="preserve">намику </w:t>
      </w:r>
      <w:r w:rsidR="00BF52A8" w:rsidRPr="00D72033">
        <w:rPr>
          <w:sz w:val="28"/>
          <w:szCs w:val="28"/>
        </w:rPr>
        <w:t>мотивационной</w:t>
      </w:r>
      <w:r w:rsidRPr="00D72033">
        <w:rPr>
          <w:sz w:val="28"/>
          <w:szCs w:val="28"/>
        </w:rPr>
        <w:t xml:space="preserve"> сферы человека. Она показывает, как может изменяться система деят</w:t>
      </w:r>
      <w:r w:rsidR="00BF52A8" w:rsidRPr="00D72033">
        <w:rPr>
          <w:sz w:val="28"/>
          <w:szCs w:val="28"/>
        </w:rPr>
        <w:t>е</w:t>
      </w:r>
      <w:r w:rsidRPr="00D72033">
        <w:rPr>
          <w:sz w:val="28"/>
          <w:szCs w:val="28"/>
        </w:rPr>
        <w:t xml:space="preserve">льностей, как преобразуется </w:t>
      </w:r>
      <w:r w:rsidR="00BF52A8" w:rsidRPr="00D72033">
        <w:rPr>
          <w:sz w:val="28"/>
          <w:szCs w:val="28"/>
        </w:rPr>
        <w:t>е</w:t>
      </w:r>
      <w:r w:rsidRPr="00D72033">
        <w:rPr>
          <w:sz w:val="28"/>
          <w:szCs w:val="28"/>
        </w:rPr>
        <w:t xml:space="preserve">е </w:t>
      </w:r>
      <w:r w:rsidR="00BF52A8" w:rsidRPr="00D72033">
        <w:rPr>
          <w:sz w:val="28"/>
          <w:szCs w:val="28"/>
        </w:rPr>
        <w:t>и</w:t>
      </w:r>
      <w:r w:rsidRPr="00D72033">
        <w:rPr>
          <w:sz w:val="28"/>
          <w:szCs w:val="28"/>
        </w:rPr>
        <w:t>ерархизирова</w:t>
      </w:r>
      <w:r w:rsidR="00BF52A8" w:rsidRPr="00D72033">
        <w:rPr>
          <w:sz w:val="28"/>
          <w:szCs w:val="28"/>
        </w:rPr>
        <w:t>нн</w:t>
      </w:r>
      <w:r w:rsidRPr="00D72033">
        <w:rPr>
          <w:sz w:val="28"/>
          <w:szCs w:val="28"/>
        </w:rPr>
        <w:t>ость, каким образом возникают и исчезают отдельные виды деятельности и операции, какие модификации происходя</w:t>
      </w:r>
      <w:r w:rsidR="00BF52A8" w:rsidRPr="00D72033">
        <w:rPr>
          <w:sz w:val="28"/>
          <w:szCs w:val="28"/>
        </w:rPr>
        <w:t>т с действия</w:t>
      </w:r>
      <w:r w:rsidRPr="00D72033">
        <w:rPr>
          <w:sz w:val="28"/>
          <w:szCs w:val="28"/>
        </w:rPr>
        <w:t>ми. В соответствии с закономерностями развития деят</w:t>
      </w:r>
      <w:r w:rsidR="00BF52A8" w:rsidRPr="00D72033">
        <w:rPr>
          <w:sz w:val="28"/>
          <w:szCs w:val="28"/>
        </w:rPr>
        <w:t>ельностей мож</w:t>
      </w:r>
      <w:r w:rsidRPr="00D72033">
        <w:rPr>
          <w:sz w:val="28"/>
          <w:szCs w:val="28"/>
        </w:rPr>
        <w:t xml:space="preserve">но вывести законы, описывающие изменения в </w:t>
      </w:r>
      <w:r w:rsidR="00BF52A8" w:rsidRPr="00D72033">
        <w:rPr>
          <w:sz w:val="28"/>
          <w:szCs w:val="28"/>
        </w:rPr>
        <w:t>мотивационной</w:t>
      </w:r>
      <w:r w:rsidRPr="00D72033">
        <w:rPr>
          <w:sz w:val="28"/>
          <w:szCs w:val="28"/>
        </w:rPr>
        <w:t xml:space="preserve"> сфере человека, обретение им новых потребностей, мотивов и целей.</w:t>
      </w:r>
    </w:p>
    <w:p w:rsidR="00D72033" w:rsidRDefault="00D72033" w:rsidP="00D7203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4" w:name="_Toc254442498"/>
    </w:p>
    <w:p w:rsidR="001A61CC" w:rsidRPr="00D72033" w:rsidRDefault="0008376F" w:rsidP="00D72033">
      <w:pPr>
        <w:pStyle w:val="2"/>
        <w:spacing w:before="0" w:after="0" w:line="360" w:lineRule="auto"/>
        <w:ind w:left="709"/>
        <w:jc w:val="center"/>
        <w:rPr>
          <w:rFonts w:ascii="Times New Roman" w:hAnsi="Times New Roman"/>
          <w:i w:val="0"/>
          <w:iCs w:val="0"/>
        </w:rPr>
      </w:pPr>
      <w:r w:rsidRPr="00D72033">
        <w:rPr>
          <w:rFonts w:ascii="Times New Roman" w:hAnsi="Times New Roman"/>
          <w:i w:val="0"/>
          <w:iCs w:val="0"/>
        </w:rPr>
        <w:t>1.2 Профессионально-значимые ценности социальной работы, их сущность и типология</w:t>
      </w:r>
      <w:bookmarkEnd w:id="4"/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E531C" w:rsidRPr="00D72033" w:rsidRDefault="005E531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 является специфическим видом социальной деятельности, прямо или опос</w:t>
      </w:r>
      <w:r w:rsidR="00995B0E" w:rsidRPr="00D72033">
        <w:rPr>
          <w:sz w:val="28"/>
          <w:szCs w:val="28"/>
        </w:rPr>
        <w:t>редованно охватывающим практиче</w:t>
      </w:r>
      <w:r w:rsidRPr="00D72033">
        <w:rPr>
          <w:sz w:val="28"/>
          <w:szCs w:val="28"/>
        </w:rPr>
        <w:t>ски все стороны общественного</w:t>
      </w:r>
      <w:r w:rsidR="00995B0E" w:rsidRPr="00D72033">
        <w:rPr>
          <w:sz w:val="28"/>
          <w:szCs w:val="28"/>
        </w:rPr>
        <w:t xml:space="preserve"> бытия. Поэтому социальная рабо</w:t>
      </w:r>
      <w:r w:rsidRPr="00D72033">
        <w:rPr>
          <w:sz w:val="28"/>
          <w:szCs w:val="28"/>
        </w:rPr>
        <w:t>та - одно из важнейших условий и одновременно средств развития и совершенствования человека и общества, реализации их устремленности к благу и достижения ими благополучия. Она требует от человека и общества готовности и обусловливает их оптимальную подготовленность к деятельности, направленной на трансформацию, совершенствование общественного и индивидуального бытия.</w:t>
      </w:r>
    </w:p>
    <w:p w:rsidR="005E531C" w:rsidRPr="00D72033" w:rsidRDefault="005E531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Деятельность, как правило, не может осуществляться современным человеком только интуитивно, хаотично, инстинктивно, без заранее выработанного ориентира, плана, цели. Желая достигнуть нового состояния и качества объекта деятельности, человек всегда исходит из соображений предпочтительности этого нового. Следовательно, оно для него более значимо, представляет собой ценность.</w:t>
      </w:r>
    </w:p>
    <w:p w:rsidR="005E531C" w:rsidRPr="00D72033" w:rsidRDefault="005E531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iCs/>
          <w:sz w:val="28"/>
          <w:szCs w:val="28"/>
        </w:rPr>
        <w:t xml:space="preserve">Ценности </w:t>
      </w:r>
      <w:r w:rsidRPr="00D72033">
        <w:rPr>
          <w:iCs/>
          <w:sz w:val="28"/>
          <w:szCs w:val="28"/>
        </w:rPr>
        <w:t>- это специфически социальные определения объектов окружающего мира, выявляющие их положительное или отрицательное значение для человека и общества</w:t>
      </w:r>
      <w:r w:rsidR="008B7BDD" w:rsidRPr="00D72033">
        <w:rPr>
          <w:rStyle w:val="a8"/>
          <w:iCs/>
          <w:sz w:val="28"/>
          <w:szCs w:val="28"/>
        </w:rPr>
        <w:footnoteReference w:id="17"/>
      </w:r>
      <w:r w:rsidRPr="00D72033">
        <w:rPr>
          <w:iCs/>
          <w:sz w:val="28"/>
          <w:szCs w:val="28"/>
        </w:rPr>
        <w:t>.</w:t>
      </w:r>
    </w:p>
    <w:p w:rsidR="001A61CC" w:rsidRPr="00D72033" w:rsidRDefault="008B7BDD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</w:t>
      </w:r>
      <w:r w:rsidR="005E531C" w:rsidRPr="00D72033">
        <w:rPr>
          <w:bCs/>
          <w:iCs/>
          <w:sz w:val="28"/>
          <w:szCs w:val="28"/>
        </w:rPr>
        <w:t xml:space="preserve">енности </w:t>
      </w:r>
      <w:r w:rsidR="005E531C" w:rsidRPr="00D72033">
        <w:rPr>
          <w:iCs/>
          <w:sz w:val="28"/>
          <w:szCs w:val="28"/>
        </w:rPr>
        <w:t xml:space="preserve">- это значимые для человека объекты или функциональное значение объектов для человека. </w:t>
      </w:r>
      <w:r w:rsidR="005E531C" w:rsidRPr="00D72033">
        <w:rPr>
          <w:sz w:val="28"/>
          <w:szCs w:val="28"/>
        </w:rPr>
        <w:t>Через категорию ценности человек демонстрирует свое отношение к этим объектам. Человек познает свойства объектов внешнего мира в процессе удовлетворения своих потребностей и интересов, достижения поставленных целей. Познавая ценности, человек познает не столько сами объекты окружающего мира, сколько их значения для себя. Иначе говоря, цель познания ценности - не истина, а значение. Ценность - это то, что вообще не безразлично для человека, то, что играет определенную роль (положительную или отрицательную) в его жизнедеятельности.</w:t>
      </w:r>
    </w:p>
    <w:p w:rsidR="001A61CC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Ценности возникают в про</w:t>
      </w:r>
      <w:r w:rsidR="00995B0E" w:rsidRPr="00D72033">
        <w:rPr>
          <w:sz w:val="28"/>
          <w:szCs w:val="28"/>
        </w:rPr>
        <w:t>цессе общественной практики, ко</w:t>
      </w:r>
      <w:r w:rsidRPr="00D72033">
        <w:rPr>
          <w:sz w:val="28"/>
          <w:szCs w:val="28"/>
        </w:rPr>
        <w:t>торая определяет как ценностный объект, так и субъект. Отсюда очевидна двойственная, объективно-субъективная природа ценности. Повседневная деятельность человека определяется не абстрактными мировоззренческими представлениями, а ориентацией на определенные ценности.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Вследствие этого </w:t>
      </w:r>
      <w:r w:rsidRPr="00D72033">
        <w:rPr>
          <w:bCs/>
          <w:iCs/>
          <w:sz w:val="28"/>
          <w:szCs w:val="28"/>
        </w:rPr>
        <w:t xml:space="preserve">деятельность </w:t>
      </w:r>
      <w:r w:rsidRPr="00D72033">
        <w:rPr>
          <w:sz w:val="28"/>
          <w:szCs w:val="28"/>
        </w:rPr>
        <w:t xml:space="preserve">в целом может быть представлена как </w:t>
      </w:r>
      <w:r w:rsidRPr="00D72033">
        <w:rPr>
          <w:bCs/>
          <w:iCs/>
          <w:sz w:val="28"/>
          <w:szCs w:val="28"/>
        </w:rPr>
        <w:t xml:space="preserve">ценностная (аксиатическая </w:t>
      </w:r>
      <w:r w:rsidRPr="00D72033">
        <w:rPr>
          <w:sz w:val="28"/>
          <w:szCs w:val="28"/>
        </w:rPr>
        <w:t xml:space="preserve">или </w:t>
      </w:r>
      <w:r w:rsidRPr="00D72033">
        <w:rPr>
          <w:bCs/>
          <w:iCs/>
          <w:sz w:val="28"/>
          <w:szCs w:val="28"/>
        </w:rPr>
        <w:t xml:space="preserve">аксиологическая) </w:t>
      </w:r>
      <w:r w:rsidRPr="00D72033">
        <w:rPr>
          <w:sz w:val="28"/>
          <w:szCs w:val="28"/>
        </w:rPr>
        <w:t>по сути, поскольку ценности являются неотъемлемой составляющей каждого из элементов и, следовательно, ценности являются неотъемлемой характеристикой процесса, который составляет основное содержание деятельности. Любая деятельность может быть представлена как деятельность по реализации социально и/или индивидуально значимых ценностей.</w:t>
      </w:r>
    </w:p>
    <w:p w:rsidR="008B7BDD" w:rsidRPr="00D72033" w:rsidRDefault="000A527F" w:rsidP="00D7203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Необходимость реализации ценностей и организации деятельности человек ощущает через потребность. </w:t>
      </w:r>
      <w:r w:rsidRPr="00D72033">
        <w:rPr>
          <w:bCs/>
          <w:iCs/>
          <w:sz w:val="28"/>
          <w:szCs w:val="28"/>
        </w:rPr>
        <w:t xml:space="preserve">Потребность </w:t>
      </w:r>
      <w:r w:rsidRPr="00D72033">
        <w:rPr>
          <w:iCs/>
          <w:sz w:val="28"/>
          <w:szCs w:val="28"/>
        </w:rPr>
        <w:t>может быть представлена как состояние индивида, создаваемое испытываемой им нуждой в чем-либо (объекте потребности), необходимом для его существования и развития, и выступающее непосредственным источником его активности</w:t>
      </w:r>
      <w:r w:rsidR="008B7BDD" w:rsidRPr="00D72033">
        <w:rPr>
          <w:rStyle w:val="a8"/>
          <w:iCs/>
          <w:sz w:val="28"/>
          <w:szCs w:val="28"/>
        </w:rPr>
        <w:footnoteReference w:id="18"/>
      </w:r>
      <w:r w:rsidRPr="00D72033">
        <w:rPr>
          <w:iCs/>
          <w:sz w:val="28"/>
          <w:szCs w:val="28"/>
        </w:rPr>
        <w:t xml:space="preserve">. </w:t>
      </w:r>
      <w:r w:rsidRPr="00D72033">
        <w:rPr>
          <w:sz w:val="28"/>
          <w:szCs w:val="28"/>
        </w:rPr>
        <w:t xml:space="preserve">С этой точки зрения потребности человека являются регуляторами его поведения, мышления, чувств и воли. </w:t>
      </w:r>
    </w:p>
    <w:p w:rsidR="000A527F" w:rsidRPr="00D72033" w:rsidRDefault="000A527F" w:rsidP="00D7203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Совокупность важнейших для человека ценностей может быть представлена как его </w:t>
      </w:r>
      <w:r w:rsidRPr="00D72033">
        <w:rPr>
          <w:bCs/>
          <w:iCs/>
          <w:sz w:val="28"/>
          <w:szCs w:val="28"/>
        </w:rPr>
        <w:t xml:space="preserve">ценностные ориентации, </w:t>
      </w:r>
      <w:r w:rsidRPr="00D72033">
        <w:rPr>
          <w:sz w:val="28"/>
          <w:szCs w:val="28"/>
        </w:rPr>
        <w:t xml:space="preserve">которые являются </w:t>
      </w:r>
      <w:r w:rsidRPr="00D72033">
        <w:rPr>
          <w:iCs/>
          <w:sz w:val="28"/>
          <w:szCs w:val="28"/>
        </w:rPr>
        <w:t xml:space="preserve">важнейшим составным элементом внутренней структуры личности. </w:t>
      </w:r>
      <w:r w:rsidRPr="00D72033">
        <w:rPr>
          <w:sz w:val="28"/>
          <w:szCs w:val="28"/>
        </w:rPr>
        <w:t>Будучи сформированными и</w:t>
      </w:r>
      <w:r w:rsidR="00995B0E" w:rsidRPr="00D72033">
        <w:rPr>
          <w:sz w:val="28"/>
          <w:szCs w:val="28"/>
        </w:rPr>
        <w:t xml:space="preserve"> закрепленными социальным и про</w:t>
      </w:r>
      <w:r w:rsidRPr="00D72033">
        <w:rPr>
          <w:sz w:val="28"/>
          <w:szCs w:val="28"/>
        </w:rPr>
        <w:t>фессиональным опытом индивида в процессе его становления и развития, они отграничивают значимое, существенное для личности от незначимого, несущественного.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Еще одной </w:t>
      </w:r>
      <w:r w:rsidRPr="00D72033">
        <w:rPr>
          <w:iCs/>
          <w:sz w:val="28"/>
          <w:szCs w:val="28"/>
        </w:rPr>
        <w:t xml:space="preserve">важной характеристикой личности (группы) </w:t>
      </w:r>
      <w:r w:rsidRPr="00D72033">
        <w:rPr>
          <w:sz w:val="28"/>
          <w:szCs w:val="28"/>
        </w:rPr>
        <w:t xml:space="preserve">является наличие </w:t>
      </w:r>
      <w:r w:rsidRPr="00D72033">
        <w:rPr>
          <w:bCs/>
          <w:iCs/>
          <w:sz w:val="28"/>
          <w:szCs w:val="28"/>
        </w:rPr>
        <w:t xml:space="preserve">установки </w:t>
      </w:r>
      <w:r w:rsidRPr="00D72033">
        <w:rPr>
          <w:iCs/>
          <w:sz w:val="28"/>
          <w:szCs w:val="28"/>
        </w:rPr>
        <w:t>- фиксированной в социальном и профессиональном опыте предрасположенности воспринимать и оценивать значимые объекты, а также готовности действовать определенным образом, ориентируясь на значимые (ценные) объекты</w:t>
      </w:r>
      <w:r w:rsidR="008B7BDD" w:rsidRPr="00D72033">
        <w:rPr>
          <w:rStyle w:val="a8"/>
          <w:iCs/>
          <w:sz w:val="28"/>
          <w:szCs w:val="28"/>
        </w:rPr>
        <w:footnoteReference w:id="19"/>
      </w:r>
      <w:r w:rsidRPr="00D72033">
        <w:rPr>
          <w:iCs/>
          <w:sz w:val="28"/>
          <w:szCs w:val="28"/>
        </w:rPr>
        <w:t xml:space="preserve">. </w:t>
      </w:r>
      <w:r w:rsidRPr="00D72033">
        <w:rPr>
          <w:sz w:val="28"/>
          <w:szCs w:val="28"/>
        </w:rPr>
        <w:t>В установках в значительной мере фиксиру</w:t>
      </w:r>
      <w:r w:rsidR="008B7BDD" w:rsidRPr="00D72033">
        <w:rPr>
          <w:sz w:val="28"/>
          <w:szCs w:val="28"/>
        </w:rPr>
        <w:t>ется ценностно-нормативное отно</w:t>
      </w:r>
      <w:r w:rsidRPr="00D72033">
        <w:rPr>
          <w:sz w:val="28"/>
          <w:szCs w:val="28"/>
        </w:rPr>
        <w:t>шение к объекту анализа и деятельности.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Изучением ценностей занимается </w:t>
      </w:r>
      <w:r w:rsidRPr="00D72033">
        <w:rPr>
          <w:bCs/>
          <w:iCs/>
          <w:sz w:val="28"/>
          <w:szCs w:val="28"/>
        </w:rPr>
        <w:t xml:space="preserve">аксиология </w:t>
      </w:r>
      <w:r w:rsidRPr="00D72033">
        <w:rPr>
          <w:sz w:val="28"/>
          <w:szCs w:val="28"/>
        </w:rPr>
        <w:t xml:space="preserve">(греч. </w:t>
      </w:r>
      <w:r w:rsidRPr="00D72033">
        <w:rPr>
          <w:iCs/>
          <w:sz w:val="28"/>
          <w:szCs w:val="28"/>
          <w:lang w:val="en-US"/>
        </w:rPr>
        <w:t>axia</w:t>
      </w:r>
      <w:r w:rsidRPr="00D72033">
        <w:rPr>
          <w:iCs/>
          <w:sz w:val="28"/>
          <w:szCs w:val="28"/>
        </w:rPr>
        <w:t xml:space="preserve"> - </w:t>
      </w:r>
      <w:r w:rsidRPr="00D72033">
        <w:rPr>
          <w:sz w:val="28"/>
          <w:szCs w:val="28"/>
        </w:rPr>
        <w:t xml:space="preserve">ценность, </w:t>
      </w:r>
      <w:r w:rsidRPr="00D72033">
        <w:rPr>
          <w:iCs/>
          <w:sz w:val="28"/>
          <w:szCs w:val="28"/>
          <w:lang w:val="en-US"/>
        </w:rPr>
        <w:t>logos</w:t>
      </w:r>
      <w:r w:rsidRPr="00D72033">
        <w:rPr>
          <w:iCs/>
          <w:sz w:val="28"/>
          <w:szCs w:val="28"/>
        </w:rPr>
        <w:t xml:space="preserve"> - </w:t>
      </w:r>
      <w:r w:rsidRPr="00D72033">
        <w:rPr>
          <w:sz w:val="28"/>
          <w:szCs w:val="28"/>
        </w:rPr>
        <w:t xml:space="preserve">учение, теория) - философское учение о ценностях. </w:t>
      </w:r>
      <w:r w:rsidRPr="00D72033">
        <w:rPr>
          <w:iCs/>
          <w:sz w:val="28"/>
          <w:szCs w:val="28"/>
        </w:rPr>
        <w:t xml:space="preserve">Это научная дисциплина, занимающаяся исследованием ценностей как смыслообразующих оснований бытия, задающих системность, направленность и мотивированность человеческих поступков, действий, отношений и всей жизни человека. Проблемами аккумуляции, анализа, классификации ценностей жизни и культуры в целом занимается </w:t>
      </w:r>
      <w:r w:rsidRPr="00D72033">
        <w:rPr>
          <w:bCs/>
          <w:iCs/>
          <w:sz w:val="28"/>
          <w:szCs w:val="28"/>
        </w:rPr>
        <w:t xml:space="preserve">общая теория ценности, </w:t>
      </w:r>
      <w:r w:rsidRPr="00D72033">
        <w:rPr>
          <w:sz w:val="28"/>
          <w:szCs w:val="28"/>
        </w:rPr>
        <w:t>которая шире, чем аксиология. Но аксиология составляет ее философское ядро</w:t>
      </w:r>
      <w:r w:rsidR="00ED70D1" w:rsidRPr="00D72033">
        <w:rPr>
          <w:rStyle w:val="a8"/>
          <w:sz w:val="28"/>
          <w:szCs w:val="28"/>
        </w:rPr>
        <w:footnoteReference w:id="20"/>
      </w:r>
      <w:r w:rsidRPr="00D72033">
        <w:rPr>
          <w:sz w:val="28"/>
          <w:szCs w:val="28"/>
        </w:rPr>
        <w:t>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 </w:t>
      </w:r>
      <w:r w:rsidR="00A54AE5" w:rsidRPr="00D72033">
        <w:rPr>
          <w:sz w:val="28"/>
          <w:szCs w:val="28"/>
        </w:rPr>
        <w:t>точки зрения аксиологии профессиональная</w:t>
      </w:r>
      <w:r w:rsidRPr="00D72033">
        <w:rPr>
          <w:sz w:val="28"/>
          <w:szCs w:val="28"/>
        </w:rPr>
        <w:t xml:space="preserve"> деятельность, будучи неотъемлемой частью человеческой </w:t>
      </w:r>
      <w:r w:rsidR="008F7E8B" w:rsidRPr="00D72033">
        <w:rPr>
          <w:sz w:val="28"/>
          <w:szCs w:val="28"/>
        </w:rPr>
        <w:t>деятельности,</w:t>
      </w:r>
      <w:r w:rsidRPr="00D72033">
        <w:rPr>
          <w:sz w:val="28"/>
          <w:szCs w:val="28"/>
        </w:rPr>
        <w:t xml:space="preserve"> вообще, в своей основе также содержит ценност</w:t>
      </w:r>
      <w:r w:rsidR="00A54AE5" w:rsidRPr="00D72033">
        <w:rPr>
          <w:sz w:val="28"/>
          <w:szCs w:val="28"/>
        </w:rPr>
        <w:t>и</w:t>
      </w:r>
      <w:r w:rsidR="008F7E8B" w:rsidRPr="00D72033">
        <w:rPr>
          <w:sz w:val="28"/>
          <w:szCs w:val="28"/>
        </w:rPr>
        <w:t xml:space="preserve"> и</w:t>
      </w:r>
      <w:r w:rsidR="00A54AE5" w:rsidRPr="00D72033">
        <w:rPr>
          <w:sz w:val="28"/>
          <w:szCs w:val="28"/>
        </w:rPr>
        <w:t xml:space="preserve"> может быть представ</w:t>
      </w:r>
      <w:r w:rsidRPr="00D72033">
        <w:rPr>
          <w:sz w:val="28"/>
          <w:szCs w:val="28"/>
        </w:rPr>
        <w:t>лена как деятельность, направленная на реализацию ценностей.</w:t>
      </w:r>
    </w:p>
    <w:p w:rsidR="000A527F" w:rsidRPr="00D72033" w:rsidRDefault="008F7E8B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</w:t>
      </w:r>
      <w:r w:rsidR="000A527F" w:rsidRPr="00D72033">
        <w:rPr>
          <w:sz w:val="28"/>
          <w:szCs w:val="28"/>
        </w:rPr>
        <w:t>енностные ориент</w:t>
      </w:r>
      <w:r w:rsidR="00A54AE5" w:rsidRPr="00D72033">
        <w:rPr>
          <w:sz w:val="28"/>
          <w:szCs w:val="28"/>
        </w:rPr>
        <w:t>ации специалистов играют важней</w:t>
      </w:r>
      <w:r w:rsidR="000A527F" w:rsidRPr="00D72033">
        <w:rPr>
          <w:sz w:val="28"/>
          <w:szCs w:val="28"/>
        </w:rPr>
        <w:t>шую роль не только в их личной профессиональной деятельности и деятельности совокупной профессиональной группы, но и в жизнедеятельности и развитии общества.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работа, буду</w:t>
      </w:r>
      <w:r w:rsidR="00A54AE5" w:rsidRPr="00D72033">
        <w:rPr>
          <w:sz w:val="28"/>
          <w:szCs w:val="28"/>
        </w:rPr>
        <w:t>чи определенным видом профессио</w:t>
      </w:r>
      <w:r w:rsidRPr="00D72033">
        <w:rPr>
          <w:sz w:val="28"/>
          <w:szCs w:val="28"/>
        </w:rPr>
        <w:t>нальной социальной деятел</w:t>
      </w:r>
      <w:r w:rsidR="00A54AE5" w:rsidRPr="00D72033">
        <w:rPr>
          <w:sz w:val="28"/>
          <w:szCs w:val="28"/>
        </w:rPr>
        <w:t>ьности, имеет целый ряд специфи</w:t>
      </w:r>
      <w:r w:rsidRPr="00D72033">
        <w:rPr>
          <w:sz w:val="28"/>
          <w:szCs w:val="28"/>
        </w:rPr>
        <w:t>ческих особенностей, детерминированных как внутренними, так и внешними факторами. Будуч</w:t>
      </w:r>
      <w:r w:rsidR="00A54AE5" w:rsidRPr="00D72033">
        <w:rPr>
          <w:sz w:val="28"/>
          <w:szCs w:val="28"/>
        </w:rPr>
        <w:t>и одним из регуляторов жизнедея</w:t>
      </w:r>
      <w:r w:rsidRPr="00D72033">
        <w:rPr>
          <w:sz w:val="28"/>
          <w:szCs w:val="28"/>
        </w:rPr>
        <w:t>тельности общества и человека,</w:t>
      </w:r>
      <w:r w:rsidR="00A54AE5" w:rsidRPr="00D72033">
        <w:rPr>
          <w:sz w:val="28"/>
          <w:szCs w:val="28"/>
        </w:rPr>
        <w:t xml:space="preserve"> она сама должна быть регулируе</w:t>
      </w:r>
      <w:r w:rsidRPr="00D72033">
        <w:rPr>
          <w:sz w:val="28"/>
          <w:szCs w:val="28"/>
        </w:rPr>
        <w:t>мой. Она требует особой, до</w:t>
      </w:r>
      <w:r w:rsidR="00A54AE5" w:rsidRPr="00D72033">
        <w:rPr>
          <w:sz w:val="28"/>
          <w:szCs w:val="28"/>
        </w:rPr>
        <w:t>полнительной к нормативно-право</w:t>
      </w:r>
      <w:r w:rsidRPr="00D72033">
        <w:rPr>
          <w:sz w:val="28"/>
          <w:szCs w:val="28"/>
        </w:rPr>
        <w:t>вой, более жесткой и одновр</w:t>
      </w:r>
      <w:r w:rsidR="00A54AE5" w:rsidRPr="00D72033">
        <w:rPr>
          <w:sz w:val="28"/>
          <w:szCs w:val="28"/>
        </w:rPr>
        <w:t>еменно тонкой регламентации дей</w:t>
      </w:r>
      <w:r w:rsidRPr="00D72033">
        <w:rPr>
          <w:sz w:val="28"/>
          <w:szCs w:val="28"/>
        </w:rPr>
        <w:t>ствий, отношений, поведения специалиста и предъявляет к его личности высокие требования.</w:t>
      </w:r>
      <w:r w:rsidR="00A54AE5" w:rsidRPr="00D72033">
        <w:rPr>
          <w:sz w:val="28"/>
          <w:szCs w:val="28"/>
        </w:rPr>
        <w:t xml:space="preserve"> Этой системой регламентации мо</w:t>
      </w:r>
      <w:r w:rsidRPr="00D72033">
        <w:rPr>
          <w:sz w:val="28"/>
          <w:szCs w:val="28"/>
        </w:rPr>
        <w:t>жет быть только профессионально-этическая система.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системе социальной рабо</w:t>
      </w:r>
      <w:r w:rsidR="00A54AE5" w:rsidRPr="00D72033">
        <w:rPr>
          <w:sz w:val="28"/>
          <w:szCs w:val="28"/>
        </w:rPr>
        <w:t>ты профессионально-этическая си</w:t>
      </w:r>
      <w:r w:rsidRPr="00D72033">
        <w:rPr>
          <w:sz w:val="28"/>
          <w:szCs w:val="28"/>
        </w:rPr>
        <w:t>стема, учитывающая специфику социальной работы, занимает особое место. Она не только играет роль одного из важнейших видов регламентации поведени</w:t>
      </w:r>
      <w:r w:rsidR="00A54AE5" w:rsidRPr="00D72033">
        <w:rPr>
          <w:sz w:val="28"/>
          <w:szCs w:val="28"/>
        </w:rPr>
        <w:t>я, действий, отношений, личност</w:t>
      </w:r>
      <w:r w:rsidRPr="00D72033">
        <w:rPr>
          <w:sz w:val="28"/>
          <w:szCs w:val="28"/>
        </w:rPr>
        <w:t>но-нравственного облика спец</w:t>
      </w:r>
      <w:r w:rsidR="00A54AE5" w:rsidRPr="00D72033">
        <w:rPr>
          <w:sz w:val="28"/>
          <w:szCs w:val="28"/>
        </w:rPr>
        <w:t>иалистов и целых коллективов со</w:t>
      </w:r>
      <w:r w:rsidRPr="00D72033">
        <w:rPr>
          <w:sz w:val="28"/>
          <w:szCs w:val="28"/>
        </w:rPr>
        <w:t>циальных работников, но и яв</w:t>
      </w:r>
      <w:r w:rsidR="00095ED7" w:rsidRPr="00D72033">
        <w:rPr>
          <w:sz w:val="28"/>
          <w:szCs w:val="28"/>
        </w:rPr>
        <w:t>ляется структурообразующим и си</w:t>
      </w:r>
      <w:r w:rsidRPr="00D72033">
        <w:rPr>
          <w:sz w:val="28"/>
          <w:szCs w:val="28"/>
        </w:rPr>
        <w:t>стемообразую</w:t>
      </w:r>
      <w:r w:rsidR="00095ED7" w:rsidRPr="00D72033">
        <w:rPr>
          <w:sz w:val="28"/>
          <w:szCs w:val="28"/>
        </w:rPr>
        <w:t>щ</w:t>
      </w:r>
      <w:r w:rsidRPr="00D72033">
        <w:rPr>
          <w:sz w:val="28"/>
          <w:szCs w:val="28"/>
        </w:rPr>
        <w:t>им началом в</w:t>
      </w:r>
      <w:r w:rsidR="00A54AE5" w:rsidRPr="00D72033">
        <w:rPr>
          <w:sz w:val="28"/>
          <w:szCs w:val="28"/>
        </w:rPr>
        <w:t xml:space="preserve"> профессиональной социальной ра</w:t>
      </w:r>
      <w:r w:rsidRPr="00D72033">
        <w:rPr>
          <w:sz w:val="28"/>
          <w:szCs w:val="28"/>
        </w:rPr>
        <w:t xml:space="preserve">боте, важнейшим гарантом ее </w:t>
      </w:r>
      <w:r w:rsidR="00A54AE5" w:rsidRPr="00D72033">
        <w:rPr>
          <w:sz w:val="28"/>
          <w:szCs w:val="28"/>
        </w:rPr>
        <w:t>нормативного содержания и детер</w:t>
      </w:r>
      <w:r w:rsidRPr="00D72033">
        <w:rPr>
          <w:sz w:val="28"/>
          <w:szCs w:val="28"/>
        </w:rPr>
        <w:t>минантой гуманистического смысла.</w:t>
      </w:r>
    </w:p>
    <w:p w:rsidR="000A527F" w:rsidRPr="00D72033" w:rsidRDefault="000A527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Значительное место в профессионально-этической системе занимае</w:t>
      </w:r>
      <w:r w:rsidRPr="00D72033">
        <w:rPr>
          <w:sz w:val="28"/>
          <w:szCs w:val="28"/>
          <w:u w:val="single"/>
        </w:rPr>
        <w:t xml:space="preserve">т </w:t>
      </w:r>
      <w:r w:rsidRPr="00D72033">
        <w:rPr>
          <w:sz w:val="28"/>
          <w:szCs w:val="28"/>
        </w:rPr>
        <w:t>сист</w:t>
      </w:r>
      <w:r w:rsidR="00A54AE5" w:rsidRPr="00D72033">
        <w:rPr>
          <w:sz w:val="28"/>
          <w:szCs w:val="28"/>
        </w:rPr>
        <w:t xml:space="preserve">ема профессионально </w:t>
      </w:r>
      <w:r w:rsidRPr="00D72033">
        <w:rPr>
          <w:sz w:val="28"/>
          <w:szCs w:val="28"/>
        </w:rPr>
        <w:t>значимых ценностей</w:t>
      </w:r>
      <w:r w:rsidR="00095ED7" w:rsidRPr="00D72033">
        <w:rPr>
          <w:sz w:val="28"/>
          <w:szCs w:val="28"/>
        </w:rPr>
        <w:t xml:space="preserve"> </w:t>
      </w:r>
      <w:r w:rsidR="00FA32C6" w:rsidRPr="00D72033">
        <w:rPr>
          <w:sz w:val="28"/>
          <w:szCs w:val="28"/>
        </w:rPr>
        <w:t xml:space="preserve">(см. </w:t>
      </w:r>
      <w:r w:rsidR="00095ED7" w:rsidRPr="00D72033">
        <w:rPr>
          <w:sz w:val="28"/>
          <w:szCs w:val="28"/>
        </w:rPr>
        <w:t>приложение 3</w:t>
      </w:r>
      <w:r w:rsidR="00FA32C6" w:rsidRPr="00D72033">
        <w:rPr>
          <w:sz w:val="28"/>
          <w:szCs w:val="28"/>
        </w:rPr>
        <w:t>)</w:t>
      </w:r>
      <w:r w:rsidR="00095ED7" w:rsidRPr="00D72033">
        <w:rPr>
          <w:rStyle w:val="a8"/>
          <w:sz w:val="28"/>
          <w:szCs w:val="28"/>
        </w:rPr>
        <w:footnoteReference w:id="21"/>
      </w:r>
      <w:r w:rsidRPr="00D72033">
        <w:rPr>
          <w:sz w:val="28"/>
          <w:szCs w:val="28"/>
        </w:rPr>
        <w:t>.</w:t>
      </w:r>
    </w:p>
    <w:p w:rsidR="000A527F" w:rsidRPr="00D72033" w:rsidRDefault="00EA1FA3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 в обществе организуется и проводится в связи с необходимостью реализации ценности человека, который объективно является (хотя и не всегда осознается) главной социально значимой ценностью.</w:t>
      </w:r>
    </w:p>
    <w:p w:rsidR="000A527F" w:rsidRPr="00D72033" w:rsidRDefault="00EA1FA3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Ценностные основания социальной работы являются одной из важнейших детерминант сущности и содержания не только самой социальной работы, но и общ</w:t>
      </w:r>
      <w:r w:rsidR="00A54AE5" w:rsidRPr="00D72033">
        <w:rPr>
          <w:sz w:val="28"/>
          <w:szCs w:val="28"/>
        </w:rPr>
        <w:t>ественных отношений и обществен</w:t>
      </w:r>
      <w:r w:rsidRPr="00D72033">
        <w:rPr>
          <w:sz w:val="28"/>
          <w:szCs w:val="28"/>
        </w:rPr>
        <w:t>ного бытия. Реализация ценн</w:t>
      </w:r>
      <w:r w:rsidR="00A54AE5" w:rsidRPr="00D72033">
        <w:rPr>
          <w:sz w:val="28"/>
          <w:szCs w:val="28"/>
        </w:rPr>
        <w:t>остей социальной работы одновре</w:t>
      </w:r>
      <w:r w:rsidRPr="00D72033">
        <w:rPr>
          <w:sz w:val="28"/>
          <w:szCs w:val="28"/>
        </w:rPr>
        <w:t>менно становится одним из ва</w:t>
      </w:r>
      <w:r w:rsidR="00A54AE5" w:rsidRPr="00D72033">
        <w:rPr>
          <w:sz w:val="28"/>
          <w:szCs w:val="28"/>
        </w:rPr>
        <w:t>жнейших факторов и условий соци</w:t>
      </w:r>
      <w:r w:rsidRPr="00D72033">
        <w:rPr>
          <w:sz w:val="28"/>
          <w:szCs w:val="28"/>
        </w:rPr>
        <w:t>ального прогресса.</w:t>
      </w:r>
    </w:p>
    <w:p w:rsidR="00EA1FA3" w:rsidRPr="00D72033" w:rsidRDefault="00EA1FA3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 является особым, специфическим видом деятельности, основным смы</w:t>
      </w:r>
      <w:r w:rsidR="00A54AE5" w:rsidRPr="00D72033">
        <w:rPr>
          <w:sz w:val="28"/>
          <w:szCs w:val="28"/>
        </w:rPr>
        <w:t>слом, содержанием и целями кото</w:t>
      </w:r>
      <w:r w:rsidRPr="00D72033">
        <w:rPr>
          <w:sz w:val="28"/>
          <w:szCs w:val="28"/>
        </w:rPr>
        <w:t>рой является обеспечение баланса и реализации как социально, так и индивидуально значимых</w:t>
      </w:r>
      <w:r w:rsidR="00A54AE5" w:rsidRPr="00D72033">
        <w:rPr>
          <w:sz w:val="28"/>
          <w:szCs w:val="28"/>
        </w:rPr>
        <w:t xml:space="preserve"> ценностей. Вместе с тем профес</w:t>
      </w:r>
      <w:r w:rsidRPr="00D72033">
        <w:rPr>
          <w:sz w:val="28"/>
          <w:szCs w:val="28"/>
        </w:rPr>
        <w:t>сионально-этические (аксиологические) основания социальной работы являются одновременно одним из сущн</w:t>
      </w:r>
      <w:r w:rsidR="00E906E9" w:rsidRPr="00D72033">
        <w:rPr>
          <w:sz w:val="28"/>
          <w:szCs w:val="28"/>
        </w:rPr>
        <w:t>остных законов ее функционирова</w:t>
      </w:r>
      <w:r w:rsidRPr="00D72033">
        <w:rPr>
          <w:sz w:val="28"/>
          <w:szCs w:val="28"/>
        </w:rPr>
        <w:t xml:space="preserve">ния и развития, поскольку ценности имманентно представлены во всех ее элементах. Вследствие этого целесообразно говорить не только о системе ценностей, но и об </w:t>
      </w:r>
      <w:r w:rsidRPr="00D72033">
        <w:rPr>
          <w:iCs/>
          <w:sz w:val="28"/>
          <w:szCs w:val="28"/>
        </w:rPr>
        <w:t xml:space="preserve">аксиологии социальной работы </w:t>
      </w:r>
      <w:r w:rsidRPr="00D72033">
        <w:rPr>
          <w:sz w:val="28"/>
          <w:szCs w:val="28"/>
        </w:rPr>
        <w:t xml:space="preserve">— </w:t>
      </w:r>
      <w:r w:rsidRPr="00D72033">
        <w:rPr>
          <w:iCs/>
          <w:sz w:val="28"/>
          <w:szCs w:val="28"/>
        </w:rPr>
        <w:t>учении о ее профессионально значимых, научно обоснованных ценностях.</w:t>
      </w:r>
      <w:r w:rsidR="00E906E9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Аксиология социальной работы в настоящее время находится в стадии развития</w:t>
      </w:r>
      <w:r w:rsidR="00E906E9" w:rsidRPr="00D72033">
        <w:rPr>
          <w:rStyle w:val="a8"/>
          <w:sz w:val="28"/>
          <w:szCs w:val="28"/>
        </w:rPr>
        <w:footnoteReference w:id="22"/>
      </w:r>
      <w:r w:rsidRPr="00D72033">
        <w:rPr>
          <w:sz w:val="28"/>
          <w:szCs w:val="28"/>
        </w:rPr>
        <w:t>.</w:t>
      </w:r>
    </w:p>
    <w:p w:rsidR="000A527F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Исследование и обоснован</w:t>
      </w:r>
      <w:r w:rsidR="00A54AE5" w:rsidRPr="00D72033">
        <w:rPr>
          <w:sz w:val="28"/>
          <w:szCs w:val="28"/>
        </w:rPr>
        <w:t>ие профессионально значимых цен</w:t>
      </w:r>
      <w:r w:rsidRPr="00D72033">
        <w:rPr>
          <w:sz w:val="28"/>
          <w:szCs w:val="28"/>
        </w:rPr>
        <w:t>ностей профессиональной со</w:t>
      </w:r>
      <w:r w:rsidR="00A54AE5" w:rsidRPr="00D72033">
        <w:rPr>
          <w:sz w:val="28"/>
          <w:szCs w:val="28"/>
        </w:rPr>
        <w:t>циальной работы может существен</w:t>
      </w:r>
      <w:r w:rsidRPr="00D72033">
        <w:rPr>
          <w:sz w:val="28"/>
          <w:szCs w:val="28"/>
        </w:rPr>
        <w:t>но укрепить теоретические осн</w:t>
      </w:r>
      <w:r w:rsidR="00A54AE5" w:rsidRPr="00D72033">
        <w:rPr>
          <w:sz w:val="28"/>
          <w:szCs w:val="28"/>
        </w:rPr>
        <w:t>ования профессиональной деятель</w:t>
      </w:r>
      <w:r w:rsidRPr="00D72033">
        <w:rPr>
          <w:sz w:val="28"/>
          <w:szCs w:val="28"/>
        </w:rPr>
        <w:t>ности, способствовать более глубокому познанию ее смысла и содержания.</w:t>
      </w:r>
    </w:p>
    <w:p w:rsidR="003D0219" w:rsidRPr="00D72033" w:rsidRDefault="00A54AE5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Система ценно</w:t>
      </w:r>
      <w:r w:rsidR="003D0219" w:rsidRPr="00D72033">
        <w:rPr>
          <w:sz w:val="28"/>
          <w:szCs w:val="28"/>
        </w:rPr>
        <w:t>стей профессиональной социа</w:t>
      </w:r>
      <w:r w:rsidRPr="00D72033">
        <w:rPr>
          <w:sz w:val="28"/>
          <w:szCs w:val="28"/>
        </w:rPr>
        <w:t>льной работы приходит во взаимо</w:t>
      </w:r>
      <w:r w:rsidR="003D0219" w:rsidRPr="00D72033">
        <w:rPr>
          <w:sz w:val="28"/>
          <w:szCs w:val="28"/>
        </w:rPr>
        <w:t>действие с ценностными системами других видов деятельности, в первую очередь профессиональной, а также с индивидуальными ценностными системами людей, в той или иной мере причастных к социальной работе.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Ценности профессиональной социальной работы организованы в определенную систему, функционирующую и развивающуюся в соответствии с законами существования и развития систем. Ее элементы сущностно связаны между собой, иерархизированы, каждая ценность занимает оп</w:t>
      </w:r>
      <w:r w:rsidR="00A54AE5" w:rsidRPr="00D72033">
        <w:rPr>
          <w:sz w:val="28"/>
          <w:szCs w:val="28"/>
        </w:rPr>
        <w:t>ределенное место в системе и вы</w:t>
      </w:r>
      <w:r w:rsidRPr="00D72033">
        <w:rPr>
          <w:sz w:val="28"/>
          <w:szCs w:val="28"/>
        </w:rPr>
        <w:t>полняет определенные функции.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Система ценностей професси</w:t>
      </w:r>
      <w:r w:rsidR="00A54AE5" w:rsidRPr="00D72033">
        <w:rPr>
          <w:sz w:val="28"/>
          <w:szCs w:val="28"/>
        </w:rPr>
        <w:t>ональной социальной работы скла</w:t>
      </w:r>
      <w:r w:rsidRPr="00D72033">
        <w:rPr>
          <w:sz w:val="28"/>
          <w:szCs w:val="28"/>
        </w:rPr>
        <w:t>дывается под влиянием определенных факторов</w:t>
      </w:r>
      <w:r w:rsidR="00A54AE5" w:rsidRPr="00D72033">
        <w:rPr>
          <w:sz w:val="28"/>
          <w:szCs w:val="28"/>
        </w:rPr>
        <w:t>, которые долж</w:t>
      </w:r>
      <w:r w:rsidRPr="00D72033">
        <w:rPr>
          <w:sz w:val="28"/>
          <w:szCs w:val="28"/>
        </w:rPr>
        <w:t>ны учитываться в профессио</w:t>
      </w:r>
      <w:r w:rsidR="00A54AE5" w:rsidRPr="00D72033">
        <w:rPr>
          <w:sz w:val="28"/>
          <w:szCs w:val="28"/>
        </w:rPr>
        <w:t>нальной практике. Среди них важ</w:t>
      </w:r>
      <w:r w:rsidRPr="00D72033">
        <w:rPr>
          <w:sz w:val="28"/>
          <w:szCs w:val="28"/>
        </w:rPr>
        <w:t>нейшими являются</w:t>
      </w:r>
      <w:r w:rsidR="00D80A1B" w:rsidRPr="00D72033">
        <w:rPr>
          <w:rStyle w:val="a8"/>
          <w:sz w:val="28"/>
          <w:szCs w:val="28"/>
        </w:rPr>
        <w:footnoteReference w:id="23"/>
      </w:r>
      <w:r w:rsidRPr="00D72033">
        <w:rPr>
          <w:sz w:val="28"/>
          <w:szCs w:val="28"/>
        </w:rPr>
        <w:t>: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идеальная иерархия этических ценностей профессиональной социальной работы, сформир</w:t>
      </w:r>
      <w:r w:rsidR="00A54AE5" w:rsidRPr="00D72033">
        <w:rPr>
          <w:sz w:val="28"/>
          <w:szCs w:val="28"/>
        </w:rPr>
        <w:t>ованная с учетом ее гуманистиче</w:t>
      </w:r>
      <w:r w:rsidRPr="00D72033">
        <w:rPr>
          <w:sz w:val="28"/>
          <w:szCs w:val="28"/>
        </w:rPr>
        <w:t>ского смысла;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система ценностей современного россий</w:t>
      </w:r>
      <w:r w:rsidR="00A54AE5" w:rsidRPr="00D72033">
        <w:rPr>
          <w:sz w:val="28"/>
          <w:szCs w:val="28"/>
        </w:rPr>
        <w:t>ского общества, фор</w:t>
      </w:r>
      <w:r w:rsidRPr="00D72033">
        <w:rPr>
          <w:sz w:val="28"/>
          <w:szCs w:val="28"/>
        </w:rPr>
        <w:t>мирующаяся как совокупность различных компонент;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традиционные ценности р</w:t>
      </w:r>
      <w:r w:rsidR="0049549F" w:rsidRPr="00D72033">
        <w:rPr>
          <w:sz w:val="28"/>
          <w:szCs w:val="28"/>
        </w:rPr>
        <w:t>оссийского народа, в первую оче</w:t>
      </w:r>
      <w:r w:rsidRPr="00D72033">
        <w:rPr>
          <w:sz w:val="28"/>
          <w:szCs w:val="28"/>
        </w:rPr>
        <w:t>редь связанные с помощью и взаимопомощью;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система общечеловеческих ценностей;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индивидуальные иерархи</w:t>
      </w:r>
      <w:r w:rsidR="00A54AE5" w:rsidRPr="00D72033">
        <w:rPr>
          <w:sz w:val="28"/>
          <w:szCs w:val="28"/>
        </w:rPr>
        <w:t>и ценностей специалистов, форми</w:t>
      </w:r>
      <w:r w:rsidRPr="00D72033">
        <w:rPr>
          <w:sz w:val="28"/>
          <w:szCs w:val="28"/>
        </w:rPr>
        <w:t>рующиеся под влиянием их профессионального и жизненного опыта и имеющие сложную структуру;</w:t>
      </w:r>
    </w:p>
    <w:p w:rsidR="003D0219" w:rsidRPr="00D72033" w:rsidRDefault="003D0219" w:rsidP="00D72033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ценностные ориентиры </w:t>
      </w:r>
      <w:r w:rsidR="0049549F" w:rsidRPr="00D72033">
        <w:rPr>
          <w:sz w:val="28"/>
          <w:szCs w:val="28"/>
        </w:rPr>
        <w:t>зарубежных специалистов социаль</w:t>
      </w:r>
      <w:r w:rsidRPr="00D72033">
        <w:rPr>
          <w:sz w:val="28"/>
          <w:szCs w:val="28"/>
        </w:rPr>
        <w:t>ной работы.</w:t>
      </w:r>
    </w:p>
    <w:p w:rsidR="0049549F" w:rsidRPr="00D72033" w:rsidRDefault="0049549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Ценности современной профессиональной социальной работы имеют различную масштабность и значимость, в связи с чем они могут быть представлены как ценности различных уровней</w:t>
      </w:r>
      <w:r w:rsidR="007D7731" w:rsidRPr="00D72033">
        <w:rPr>
          <w:rStyle w:val="a8"/>
          <w:sz w:val="28"/>
          <w:szCs w:val="28"/>
        </w:rPr>
        <w:footnoteReference w:id="24"/>
      </w:r>
      <w:r w:rsidRPr="00D72033">
        <w:rPr>
          <w:sz w:val="28"/>
          <w:szCs w:val="28"/>
        </w:rPr>
        <w:t>:</w:t>
      </w:r>
    </w:p>
    <w:p w:rsidR="0049549F" w:rsidRPr="00D72033" w:rsidRDefault="0049549F" w:rsidP="00D72033">
      <w:pPr>
        <w:numPr>
          <w:ilvl w:val="1"/>
          <w:numId w:val="5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общечеловеческие </w:t>
      </w:r>
      <w:r w:rsidRPr="00D72033">
        <w:rPr>
          <w:sz w:val="28"/>
          <w:szCs w:val="28"/>
        </w:rPr>
        <w:t>— призн</w:t>
      </w:r>
      <w:r w:rsidR="007D7731" w:rsidRPr="00D72033">
        <w:rPr>
          <w:sz w:val="28"/>
          <w:szCs w:val="28"/>
        </w:rPr>
        <w:t>аваемые большинством современно</w:t>
      </w:r>
      <w:r w:rsidRPr="00D72033">
        <w:rPr>
          <w:sz w:val="28"/>
          <w:szCs w:val="28"/>
        </w:rPr>
        <w:t>го человечества и органично вх</w:t>
      </w:r>
      <w:r w:rsidR="007D7731" w:rsidRPr="00D72033">
        <w:rPr>
          <w:sz w:val="28"/>
          <w:szCs w:val="28"/>
        </w:rPr>
        <w:t>одящие в систему ценностей соци</w:t>
      </w:r>
      <w:r w:rsidRPr="00D72033">
        <w:rPr>
          <w:sz w:val="28"/>
          <w:szCs w:val="28"/>
        </w:rPr>
        <w:t>альной работы;</w:t>
      </w:r>
    </w:p>
    <w:p w:rsidR="0049549F" w:rsidRPr="00D72033" w:rsidRDefault="0049549F" w:rsidP="00D72033">
      <w:pPr>
        <w:numPr>
          <w:ilvl w:val="1"/>
          <w:numId w:val="5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>социетал</w:t>
      </w:r>
      <w:r w:rsidR="007D7731" w:rsidRPr="00D72033">
        <w:rPr>
          <w:iCs/>
          <w:sz w:val="28"/>
          <w:szCs w:val="28"/>
        </w:rPr>
        <w:t>ь</w:t>
      </w:r>
      <w:r w:rsidRPr="00D72033">
        <w:rPr>
          <w:iCs/>
          <w:sz w:val="28"/>
          <w:szCs w:val="28"/>
        </w:rPr>
        <w:t xml:space="preserve">ные — </w:t>
      </w:r>
      <w:r w:rsidRPr="00D72033">
        <w:rPr>
          <w:sz w:val="28"/>
          <w:szCs w:val="28"/>
        </w:rPr>
        <w:t>признаваемые преимущественно в конкретном (российском) обществе и вх</w:t>
      </w:r>
      <w:r w:rsidR="007D7731" w:rsidRPr="00D72033">
        <w:rPr>
          <w:sz w:val="28"/>
          <w:szCs w:val="28"/>
        </w:rPr>
        <w:t>одящие в систему ценностей соци</w:t>
      </w:r>
      <w:r w:rsidRPr="00D72033">
        <w:rPr>
          <w:sz w:val="28"/>
          <w:szCs w:val="28"/>
        </w:rPr>
        <w:t>альной работы;</w:t>
      </w:r>
    </w:p>
    <w:p w:rsidR="0049549F" w:rsidRPr="00D72033" w:rsidRDefault="0049549F" w:rsidP="00D72033">
      <w:pPr>
        <w:numPr>
          <w:ilvl w:val="1"/>
          <w:numId w:val="5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профессиональные </w:t>
      </w:r>
      <w:r w:rsidRPr="00D72033">
        <w:rPr>
          <w:sz w:val="28"/>
          <w:szCs w:val="28"/>
        </w:rPr>
        <w:t>— имею</w:t>
      </w:r>
      <w:r w:rsidR="007D7731" w:rsidRPr="00D72033">
        <w:rPr>
          <w:sz w:val="28"/>
          <w:szCs w:val="28"/>
        </w:rPr>
        <w:t>щие значение в основном для про</w:t>
      </w:r>
      <w:r w:rsidRPr="00D72033">
        <w:rPr>
          <w:sz w:val="28"/>
          <w:szCs w:val="28"/>
        </w:rPr>
        <w:t>фессиональной группы, приобр</w:t>
      </w:r>
      <w:r w:rsidR="007D7731" w:rsidRPr="00D72033">
        <w:rPr>
          <w:sz w:val="28"/>
          <w:szCs w:val="28"/>
        </w:rPr>
        <w:t>етающие специфику в связи с осо</w:t>
      </w:r>
      <w:r w:rsidRPr="00D72033">
        <w:rPr>
          <w:sz w:val="28"/>
          <w:szCs w:val="28"/>
        </w:rPr>
        <w:t>бенностями профессиональной деятельности;</w:t>
      </w:r>
    </w:p>
    <w:p w:rsidR="0049549F" w:rsidRPr="00D72033" w:rsidRDefault="0049549F" w:rsidP="00D72033">
      <w:pPr>
        <w:numPr>
          <w:ilvl w:val="1"/>
          <w:numId w:val="5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индивидуальные </w:t>
      </w:r>
      <w:r w:rsidRPr="00D72033">
        <w:rPr>
          <w:sz w:val="28"/>
          <w:szCs w:val="28"/>
        </w:rPr>
        <w:t>— ценности</w:t>
      </w:r>
      <w:r w:rsidR="007D7731" w:rsidRPr="00D72033">
        <w:rPr>
          <w:sz w:val="28"/>
          <w:szCs w:val="28"/>
        </w:rPr>
        <w:t xml:space="preserve"> специалистов, их клиентов, дру</w:t>
      </w:r>
      <w:r w:rsidRPr="00D72033">
        <w:rPr>
          <w:sz w:val="28"/>
          <w:szCs w:val="28"/>
        </w:rPr>
        <w:t>гих личностей, участвующих в социальной работе.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Ценности высших уровней могут входить в системы ценностей прочих уровней. Среди общече</w:t>
      </w:r>
      <w:r w:rsidR="00A54AE5" w:rsidRPr="00D72033">
        <w:rPr>
          <w:sz w:val="28"/>
          <w:szCs w:val="28"/>
        </w:rPr>
        <w:t>ловеческих ценностей можно выде</w:t>
      </w:r>
      <w:r w:rsidRPr="00D72033">
        <w:rPr>
          <w:sz w:val="28"/>
          <w:szCs w:val="28"/>
        </w:rPr>
        <w:t>лить такие: человек, его благополучи</w:t>
      </w:r>
      <w:r w:rsidR="00A54AE5" w:rsidRPr="00D72033">
        <w:rPr>
          <w:sz w:val="28"/>
          <w:szCs w:val="28"/>
        </w:rPr>
        <w:t>е, права, жизнь, мир, сво</w:t>
      </w:r>
      <w:r w:rsidRPr="00D72033">
        <w:rPr>
          <w:sz w:val="28"/>
          <w:szCs w:val="28"/>
        </w:rPr>
        <w:t>бода, равенство и т.п. На уровне общества, профессии, индивида эти ценности также могут приз</w:t>
      </w:r>
      <w:r w:rsidR="00A54AE5" w:rsidRPr="00D72033">
        <w:rPr>
          <w:sz w:val="28"/>
          <w:szCs w:val="28"/>
        </w:rPr>
        <w:t>наваться, хотя быть иначе иерар</w:t>
      </w:r>
      <w:r w:rsidRPr="00D72033">
        <w:rPr>
          <w:sz w:val="28"/>
          <w:szCs w:val="28"/>
        </w:rPr>
        <w:t>хизированными. Система профессионально значимых ценностей социальной работы помимо специфицированных вышен</w:t>
      </w:r>
      <w:r w:rsidR="00A54AE5" w:rsidRPr="00D72033">
        <w:rPr>
          <w:sz w:val="28"/>
          <w:szCs w:val="28"/>
        </w:rPr>
        <w:t>азван</w:t>
      </w:r>
      <w:r w:rsidRPr="00D72033">
        <w:rPr>
          <w:sz w:val="28"/>
          <w:szCs w:val="28"/>
        </w:rPr>
        <w:t>ных ценностей включает в себ</w:t>
      </w:r>
      <w:r w:rsidR="00A54AE5" w:rsidRPr="00D72033">
        <w:rPr>
          <w:sz w:val="28"/>
          <w:szCs w:val="28"/>
        </w:rPr>
        <w:t>я гуманистический смысл социаль</w:t>
      </w:r>
      <w:r w:rsidRPr="00D72033">
        <w:rPr>
          <w:sz w:val="28"/>
          <w:szCs w:val="28"/>
        </w:rPr>
        <w:t>ной работы, честь и достоинство личности, ее благополучие, пол и возраст, ресурсы общества, к которым личность может быть приобщена, профессионализм специалистов и др. Индивидуальные системы ценностей могут быть различными, однако необходимо добиваться, чтобы иерархия высших ценностей специалистов в основном соответствовала ие</w:t>
      </w:r>
      <w:r w:rsidR="00A54AE5" w:rsidRPr="00D72033">
        <w:rPr>
          <w:sz w:val="28"/>
          <w:szCs w:val="28"/>
        </w:rPr>
        <w:t>рархии этических ценностей соци</w:t>
      </w:r>
      <w:r w:rsidRPr="00D72033">
        <w:rPr>
          <w:sz w:val="28"/>
          <w:szCs w:val="28"/>
        </w:rPr>
        <w:t>альной работы, поскольку именно специалист, реализуя в своей профессиональной деятельнос</w:t>
      </w:r>
      <w:r w:rsidR="00A54AE5" w:rsidRPr="00D72033">
        <w:rPr>
          <w:sz w:val="28"/>
          <w:szCs w:val="28"/>
        </w:rPr>
        <w:t>ти определенные ценности, ответ</w:t>
      </w:r>
      <w:r w:rsidRPr="00D72033">
        <w:rPr>
          <w:sz w:val="28"/>
          <w:szCs w:val="28"/>
        </w:rPr>
        <w:t>ствен и за процесс деятельности, и за его результат.</w:t>
      </w:r>
    </w:p>
    <w:p w:rsidR="003D0219" w:rsidRPr="00D72033" w:rsidRDefault="00A54AE5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</w:t>
      </w:r>
      <w:r w:rsidR="003D0219" w:rsidRPr="00D72033">
        <w:rPr>
          <w:sz w:val="28"/>
          <w:szCs w:val="28"/>
        </w:rPr>
        <w:t>ерархия важнейших этических ценностей в качестве терминальных включает в себя ценности человека и общества. Эти ценности могут быть реализованы при посредстве ценностей — инструментов и средств, среди которы</w:t>
      </w:r>
      <w:r w:rsidRPr="00D72033">
        <w:rPr>
          <w:sz w:val="28"/>
          <w:szCs w:val="28"/>
        </w:rPr>
        <w:t>х важнейшее ме</w:t>
      </w:r>
      <w:r w:rsidR="003D0219" w:rsidRPr="00D72033">
        <w:rPr>
          <w:sz w:val="28"/>
          <w:szCs w:val="28"/>
        </w:rPr>
        <w:t>сто занимают свобода и защищ</w:t>
      </w:r>
      <w:r w:rsidRPr="00D72033">
        <w:rPr>
          <w:sz w:val="28"/>
          <w:szCs w:val="28"/>
        </w:rPr>
        <w:t>енность, справедливость и равен</w:t>
      </w:r>
      <w:r w:rsidR="003D0219" w:rsidRPr="00D72033">
        <w:rPr>
          <w:sz w:val="28"/>
          <w:szCs w:val="28"/>
        </w:rPr>
        <w:t>ство, труд и коллективизм. Признание и, главное — реализация в обществе этих ценностей могут означать наличие цивилизованно го общества и высокую степень гуманизации общественных от</w:t>
      </w:r>
      <w:r w:rsidRPr="00D72033">
        <w:rPr>
          <w:sz w:val="28"/>
          <w:szCs w:val="28"/>
        </w:rPr>
        <w:t>но</w:t>
      </w:r>
      <w:r w:rsidR="003D0219" w:rsidRPr="00D72033">
        <w:rPr>
          <w:sz w:val="28"/>
          <w:szCs w:val="28"/>
        </w:rPr>
        <w:t>шений в нем.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Иерархия высших этических </w:t>
      </w:r>
      <w:r w:rsidR="00A54AE5" w:rsidRPr="00D72033">
        <w:rPr>
          <w:sz w:val="28"/>
          <w:szCs w:val="28"/>
        </w:rPr>
        <w:t>ценностей в полной мере соответ</w:t>
      </w:r>
      <w:r w:rsidRPr="00D72033">
        <w:rPr>
          <w:sz w:val="28"/>
          <w:szCs w:val="28"/>
        </w:rPr>
        <w:t xml:space="preserve">ствует коренным, сущностным </w:t>
      </w:r>
      <w:r w:rsidR="00A54AE5" w:rsidRPr="00D72033">
        <w:rPr>
          <w:sz w:val="28"/>
          <w:szCs w:val="28"/>
        </w:rPr>
        <w:t>интересам человека и имеет гума</w:t>
      </w:r>
      <w:r w:rsidRPr="00D72033">
        <w:rPr>
          <w:sz w:val="28"/>
          <w:szCs w:val="28"/>
        </w:rPr>
        <w:t>нистический характер. Эти гуманистические ценности могут и должны быть присвоены каждым человеком с целью осознанного включения его в деятельность, направленную на реализацию этих ценностей</w:t>
      </w:r>
      <w:r w:rsidR="00947497" w:rsidRPr="00D72033">
        <w:rPr>
          <w:rStyle w:val="a8"/>
          <w:sz w:val="28"/>
          <w:szCs w:val="28"/>
        </w:rPr>
        <w:footnoteReference w:id="25"/>
      </w:r>
      <w:r w:rsidRPr="00D72033">
        <w:rPr>
          <w:sz w:val="28"/>
          <w:szCs w:val="28"/>
        </w:rPr>
        <w:t>.</w:t>
      </w:r>
    </w:p>
    <w:p w:rsidR="003D0219" w:rsidRPr="00D72033" w:rsidRDefault="00A54AE5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</w:t>
      </w:r>
      <w:r w:rsidR="003D0219" w:rsidRPr="00D72033">
        <w:rPr>
          <w:sz w:val="28"/>
          <w:szCs w:val="28"/>
        </w:rPr>
        <w:t>азванные ценности в системе профессиональной социальной работы приобретают специфическое и отчасти более узкое содержание по сравнению с ценностями, реализуемыми в социальной деятельности общества. Это обусловлено в первую очередь тем, что социальная ра</w:t>
      </w:r>
      <w:r w:rsidRPr="00D72033">
        <w:rPr>
          <w:sz w:val="28"/>
          <w:szCs w:val="28"/>
        </w:rPr>
        <w:t>бота является одним из направле</w:t>
      </w:r>
      <w:r w:rsidR="003D0219" w:rsidRPr="00D72033">
        <w:rPr>
          <w:sz w:val="28"/>
          <w:szCs w:val="28"/>
        </w:rPr>
        <w:t>ний социальной деятельности о</w:t>
      </w:r>
      <w:r w:rsidRPr="00D72033">
        <w:rPr>
          <w:sz w:val="28"/>
          <w:szCs w:val="28"/>
        </w:rPr>
        <w:t>бщества; в ней не может быть от</w:t>
      </w:r>
      <w:r w:rsidR="003D0219" w:rsidRPr="00D72033">
        <w:rPr>
          <w:sz w:val="28"/>
          <w:szCs w:val="28"/>
        </w:rPr>
        <w:t>ражена ответственность за совокупную деятельность общества.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Так, например, </w:t>
      </w:r>
      <w:r w:rsidRPr="00D72033">
        <w:rPr>
          <w:iCs/>
          <w:sz w:val="28"/>
          <w:szCs w:val="28"/>
        </w:rPr>
        <w:t xml:space="preserve">свобода </w:t>
      </w:r>
      <w:r w:rsidRPr="00D72033">
        <w:rPr>
          <w:sz w:val="28"/>
          <w:szCs w:val="28"/>
        </w:rPr>
        <w:t xml:space="preserve">в системе социальной работы первоначально выступает как свобода обращения личности в социальную службу за помощью или отказ </w:t>
      </w:r>
      <w:r w:rsidR="00A54AE5" w:rsidRPr="00D72033">
        <w:rPr>
          <w:sz w:val="28"/>
          <w:szCs w:val="28"/>
        </w:rPr>
        <w:t>от помощи, свобода выбора клиен</w:t>
      </w:r>
      <w:r w:rsidRPr="00D72033">
        <w:rPr>
          <w:sz w:val="28"/>
          <w:szCs w:val="28"/>
        </w:rPr>
        <w:t>том способов и методов разрешения его</w:t>
      </w:r>
      <w:r w:rsidR="00A54AE5" w:rsidRPr="00D72033">
        <w:rPr>
          <w:sz w:val="28"/>
          <w:szCs w:val="28"/>
        </w:rPr>
        <w:t xml:space="preserve"> проблем и принятия ре</w:t>
      </w:r>
      <w:r w:rsidRPr="00D72033">
        <w:rPr>
          <w:sz w:val="28"/>
          <w:szCs w:val="28"/>
        </w:rPr>
        <w:t>шения о сроках, количестве и к</w:t>
      </w:r>
      <w:r w:rsidR="00A54AE5" w:rsidRPr="00D72033">
        <w:rPr>
          <w:sz w:val="28"/>
          <w:szCs w:val="28"/>
        </w:rPr>
        <w:t>ачестве его взаимодействия с со</w:t>
      </w:r>
      <w:r w:rsidRPr="00D72033">
        <w:rPr>
          <w:sz w:val="28"/>
          <w:szCs w:val="28"/>
        </w:rPr>
        <w:t>циальной службой и конкрет</w:t>
      </w:r>
      <w:r w:rsidR="00A54AE5" w:rsidRPr="00D72033">
        <w:rPr>
          <w:sz w:val="28"/>
          <w:szCs w:val="28"/>
        </w:rPr>
        <w:t>ными специалистами. Свобода кли</w:t>
      </w:r>
      <w:r w:rsidRPr="00D72033">
        <w:rPr>
          <w:sz w:val="28"/>
          <w:szCs w:val="28"/>
        </w:rPr>
        <w:t>ента может также выступать в форме добровольности принятия им решения об отказе от помощи на любом из этапов уже начатой деятельности.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Свобода специалиста приобретает особенный характер в связи со спецификой его профессион</w:t>
      </w:r>
      <w:r w:rsidR="00A54AE5" w:rsidRPr="00D72033">
        <w:rPr>
          <w:sz w:val="28"/>
          <w:szCs w:val="28"/>
        </w:rPr>
        <w:t>альной деятельности: она основа</w:t>
      </w:r>
      <w:r w:rsidRPr="00D72033">
        <w:rPr>
          <w:sz w:val="28"/>
          <w:szCs w:val="28"/>
        </w:rPr>
        <w:t>на на свободном выборе вида профессиональной деятельности, узаконенном статусе и полномо</w:t>
      </w:r>
      <w:r w:rsidR="00A54AE5" w:rsidRPr="00D72033">
        <w:rPr>
          <w:sz w:val="28"/>
          <w:szCs w:val="28"/>
        </w:rPr>
        <w:t>чиях, знаниях и навыках социаль</w:t>
      </w:r>
      <w:r w:rsidRPr="00D72033">
        <w:rPr>
          <w:sz w:val="28"/>
          <w:szCs w:val="28"/>
        </w:rPr>
        <w:t>ного работника. Она проявляетс</w:t>
      </w:r>
      <w:r w:rsidR="00A54AE5" w:rsidRPr="00D72033">
        <w:rPr>
          <w:sz w:val="28"/>
          <w:szCs w:val="28"/>
        </w:rPr>
        <w:t>я в самостоятельности и автоном</w:t>
      </w:r>
      <w:r w:rsidRPr="00D72033">
        <w:rPr>
          <w:sz w:val="28"/>
          <w:szCs w:val="28"/>
        </w:rPr>
        <w:t>ности, реализуемых в процесс</w:t>
      </w:r>
      <w:r w:rsidR="00A54AE5" w:rsidRPr="00D72033">
        <w:rPr>
          <w:sz w:val="28"/>
          <w:szCs w:val="28"/>
        </w:rPr>
        <w:t>е выполнения им профессиональ</w:t>
      </w:r>
      <w:r w:rsidRPr="00D72033">
        <w:rPr>
          <w:sz w:val="28"/>
          <w:szCs w:val="28"/>
        </w:rPr>
        <w:t>ных обязанностей.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Обеспечение </w:t>
      </w:r>
      <w:r w:rsidRPr="00D72033">
        <w:rPr>
          <w:iCs/>
          <w:sz w:val="28"/>
          <w:szCs w:val="28"/>
        </w:rPr>
        <w:t xml:space="preserve">защищенности </w:t>
      </w:r>
      <w:r w:rsidRPr="00D72033">
        <w:rPr>
          <w:sz w:val="28"/>
          <w:szCs w:val="28"/>
        </w:rPr>
        <w:t>человека в системе профессиональной социальной работы осуще</w:t>
      </w:r>
      <w:r w:rsidR="00737029" w:rsidRPr="00D72033">
        <w:rPr>
          <w:sz w:val="28"/>
          <w:szCs w:val="28"/>
        </w:rPr>
        <w:t>ствляется всеми возможными меха</w:t>
      </w:r>
      <w:r w:rsidRPr="00D72033">
        <w:rPr>
          <w:sz w:val="28"/>
          <w:szCs w:val="28"/>
        </w:rPr>
        <w:t>низмами и является одной из ее важнейших целей.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 по св</w:t>
      </w:r>
      <w:r w:rsidR="00A54AE5" w:rsidRPr="00D72033">
        <w:rPr>
          <w:sz w:val="28"/>
          <w:szCs w:val="28"/>
        </w:rPr>
        <w:t>оей сущности является деятельно</w:t>
      </w:r>
      <w:r w:rsidRPr="00D72033">
        <w:rPr>
          <w:sz w:val="28"/>
          <w:szCs w:val="28"/>
        </w:rPr>
        <w:t xml:space="preserve">стью, направленной на восстановление </w:t>
      </w:r>
      <w:r w:rsidRPr="00D72033">
        <w:rPr>
          <w:iCs/>
          <w:sz w:val="28"/>
          <w:szCs w:val="28"/>
        </w:rPr>
        <w:t xml:space="preserve">социальной справедливости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социального равенства: </w:t>
      </w:r>
      <w:r w:rsidRPr="00D72033">
        <w:rPr>
          <w:sz w:val="28"/>
          <w:szCs w:val="28"/>
        </w:rPr>
        <w:t>благодаря усилиям специалиста клиенту становятся доступными многие блага и услуги, должности и положения, которые ранее были недостижимыми.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Труд </w:t>
      </w:r>
      <w:r w:rsidRPr="00D72033">
        <w:rPr>
          <w:sz w:val="28"/>
          <w:szCs w:val="28"/>
        </w:rPr>
        <w:t xml:space="preserve">в системе профессиональной социальной работы может быть признан ценностью не только в связи с гуманистическим </w:t>
      </w:r>
      <w:r w:rsidR="00431AC6">
        <w:rPr>
          <w:noProof/>
        </w:rPr>
        <w:pict>
          <v:line id="_x0000_s1026" style="position:absolute;left:0;text-align:left;z-index:251653120;mso-position-horizontal-relative:margin;mso-position-vertical-relative:text" from="716.05pt,-37.1pt" to="716.05pt,24.8pt" o:allowincell="f" strokeweight="1.8pt">
            <w10:wrap anchorx="margin"/>
          </v:line>
        </w:pict>
      </w:r>
      <w:r w:rsidR="00431AC6">
        <w:rPr>
          <w:noProof/>
        </w:rPr>
        <w:pict>
          <v:line id="_x0000_s1027" style="position:absolute;left:0;text-align:left;z-index:251654144;mso-position-horizontal-relative:margin;mso-position-vertical-relative:text" from="726.5pt,330.1pt" to="726.5pt,389.85pt" o:allowincell="f" strokeweight="1.1pt">
            <w10:wrap anchorx="margin"/>
          </v:line>
        </w:pict>
      </w:r>
      <w:r w:rsidRPr="00D72033">
        <w:rPr>
          <w:sz w:val="28"/>
          <w:szCs w:val="28"/>
        </w:rPr>
        <w:t>смыслом и результатами деятельности специ</w:t>
      </w:r>
      <w:r w:rsidR="00A54AE5" w:rsidRPr="00D72033">
        <w:rPr>
          <w:sz w:val="28"/>
          <w:szCs w:val="28"/>
        </w:rPr>
        <w:t xml:space="preserve">алистов, но и в связи </w:t>
      </w:r>
      <w:r w:rsidRPr="00D72033">
        <w:rPr>
          <w:sz w:val="28"/>
          <w:szCs w:val="28"/>
        </w:rPr>
        <w:t>с тем, что социальная работа способствует более полноценному включению клиентов во все виды общественных отношений, в том числе в трудовые, посредством усиления или восстановления способности к труду и самообслуживанию. Ценность тру</w:t>
      </w:r>
      <w:r w:rsidR="00A54AE5" w:rsidRPr="00D72033">
        <w:rPr>
          <w:sz w:val="28"/>
          <w:szCs w:val="28"/>
        </w:rPr>
        <w:t>да обус</w:t>
      </w:r>
      <w:r w:rsidRPr="00D72033">
        <w:rPr>
          <w:sz w:val="28"/>
          <w:szCs w:val="28"/>
        </w:rPr>
        <w:t>ловливается также повышени</w:t>
      </w:r>
      <w:r w:rsidR="00A54AE5" w:rsidRPr="00D72033">
        <w:rPr>
          <w:sz w:val="28"/>
          <w:szCs w:val="28"/>
        </w:rPr>
        <w:t>ем способностей клиентов к само</w:t>
      </w:r>
      <w:r w:rsidRPr="00D72033">
        <w:rPr>
          <w:sz w:val="28"/>
          <w:szCs w:val="28"/>
        </w:rPr>
        <w:t>обслуживанию, которые развиваются или усиливаются в результате социальной работы.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Коллективизм </w:t>
      </w:r>
      <w:r w:rsidRPr="00D72033">
        <w:rPr>
          <w:sz w:val="28"/>
          <w:szCs w:val="28"/>
        </w:rPr>
        <w:t>в профессио</w:t>
      </w:r>
      <w:r w:rsidR="00A54AE5" w:rsidRPr="00D72033">
        <w:rPr>
          <w:sz w:val="28"/>
          <w:szCs w:val="28"/>
        </w:rPr>
        <w:t>нальной социальной работе прояв</w:t>
      </w:r>
      <w:r w:rsidRPr="00D72033">
        <w:rPr>
          <w:sz w:val="28"/>
          <w:szCs w:val="28"/>
        </w:rPr>
        <w:t>ляется в организации взаимодействия на основе партн</w:t>
      </w:r>
      <w:r w:rsidR="00A54AE5" w:rsidRPr="00D72033">
        <w:rPr>
          <w:sz w:val="28"/>
          <w:szCs w:val="28"/>
        </w:rPr>
        <w:t>ерства ра</w:t>
      </w:r>
      <w:r w:rsidRPr="00D72033">
        <w:rPr>
          <w:sz w:val="28"/>
          <w:szCs w:val="28"/>
        </w:rPr>
        <w:t xml:space="preserve">ботников социальных служб </w:t>
      </w:r>
      <w:r w:rsidR="00A54AE5" w:rsidRPr="00D72033">
        <w:rPr>
          <w:sz w:val="28"/>
          <w:szCs w:val="28"/>
        </w:rPr>
        <w:t>между собой, с клиентами, их со</w:t>
      </w:r>
      <w:r w:rsidRPr="00D72033">
        <w:rPr>
          <w:sz w:val="28"/>
          <w:szCs w:val="28"/>
        </w:rPr>
        <w:t>циальным окружением, а так</w:t>
      </w:r>
      <w:r w:rsidR="00A54AE5" w:rsidRPr="00D72033">
        <w:rPr>
          <w:sz w:val="28"/>
          <w:szCs w:val="28"/>
        </w:rPr>
        <w:t>же представителями государствен</w:t>
      </w:r>
      <w:r w:rsidRPr="00D72033">
        <w:rPr>
          <w:sz w:val="28"/>
          <w:szCs w:val="28"/>
        </w:rPr>
        <w:t>ных и негосударственных служб и учреждений, привлекаемых специалистами для решения проблем клиентов</w:t>
      </w:r>
      <w:r w:rsidR="00737029" w:rsidRPr="00D72033">
        <w:rPr>
          <w:rStyle w:val="a8"/>
          <w:sz w:val="28"/>
          <w:szCs w:val="28"/>
        </w:rPr>
        <w:footnoteReference w:id="26"/>
      </w:r>
      <w:r w:rsidRPr="00D72033">
        <w:rPr>
          <w:sz w:val="28"/>
          <w:szCs w:val="28"/>
        </w:rPr>
        <w:t>.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Особое значение имеет выделение </w:t>
      </w:r>
      <w:r w:rsidRPr="00D72033">
        <w:rPr>
          <w:iCs/>
          <w:sz w:val="28"/>
          <w:szCs w:val="28"/>
        </w:rPr>
        <w:t xml:space="preserve">специфических ценностей </w:t>
      </w:r>
      <w:r w:rsidRPr="00D72033">
        <w:rPr>
          <w:sz w:val="28"/>
          <w:szCs w:val="28"/>
        </w:rPr>
        <w:t>профессиональной социальной</w:t>
      </w:r>
      <w:r w:rsidR="009E1F38" w:rsidRPr="00D72033">
        <w:rPr>
          <w:sz w:val="28"/>
          <w:szCs w:val="28"/>
        </w:rPr>
        <w:t xml:space="preserve"> работы, реализация которых ока</w:t>
      </w:r>
      <w:r w:rsidRPr="00D72033">
        <w:rPr>
          <w:sz w:val="28"/>
          <w:szCs w:val="28"/>
        </w:rPr>
        <w:t>зывает существенное влияние</w:t>
      </w:r>
      <w:r w:rsidR="009E1F38" w:rsidRPr="00D72033">
        <w:rPr>
          <w:sz w:val="28"/>
          <w:szCs w:val="28"/>
        </w:rPr>
        <w:t xml:space="preserve"> на ее эффективность. Специфиче</w:t>
      </w:r>
      <w:r w:rsidRPr="00D72033">
        <w:rPr>
          <w:sz w:val="28"/>
          <w:szCs w:val="28"/>
        </w:rPr>
        <w:t>ские ценности социальной ра</w:t>
      </w:r>
      <w:r w:rsidR="009E1F38" w:rsidRPr="00D72033">
        <w:rPr>
          <w:sz w:val="28"/>
          <w:szCs w:val="28"/>
        </w:rPr>
        <w:t>боты в меньшей степени имеют са</w:t>
      </w:r>
      <w:r w:rsidRPr="00D72033">
        <w:rPr>
          <w:sz w:val="28"/>
          <w:szCs w:val="28"/>
        </w:rPr>
        <w:t>мостоятельное значение для общества как основного заказчика деятельности.</w:t>
      </w:r>
    </w:p>
    <w:p w:rsidR="007F038F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Среди </w:t>
      </w:r>
      <w:r w:rsidRPr="00D72033">
        <w:rPr>
          <w:iCs/>
          <w:sz w:val="28"/>
          <w:szCs w:val="28"/>
        </w:rPr>
        <w:t xml:space="preserve">специфических ценностей социальной работы </w:t>
      </w:r>
      <w:r w:rsidRPr="00D72033">
        <w:rPr>
          <w:sz w:val="28"/>
          <w:szCs w:val="28"/>
        </w:rPr>
        <w:t xml:space="preserve">следует в первую очередь выделить такие, как </w:t>
      </w:r>
      <w:r w:rsidRPr="00D72033">
        <w:rPr>
          <w:iCs/>
          <w:sz w:val="28"/>
          <w:szCs w:val="28"/>
        </w:rPr>
        <w:t xml:space="preserve">благо человека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общества, права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индивидуальность человека, гуманистический смысл деятельности, профессионализм, социальный статус человека, </w:t>
      </w:r>
      <w:r w:rsidRPr="00D72033">
        <w:rPr>
          <w:sz w:val="28"/>
          <w:szCs w:val="28"/>
        </w:rPr>
        <w:t xml:space="preserve">его </w:t>
      </w:r>
      <w:r w:rsidRPr="00D72033">
        <w:rPr>
          <w:iCs/>
          <w:sz w:val="28"/>
          <w:szCs w:val="28"/>
        </w:rPr>
        <w:t xml:space="preserve">возраст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пол </w:t>
      </w:r>
      <w:r w:rsidRPr="00D72033">
        <w:rPr>
          <w:sz w:val="28"/>
          <w:szCs w:val="28"/>
        </w:rPr>
        <w:t xml:space="preserve">и др. </w:t>
      </w:r>
    </w:p>
    <w:p w:rsidR="003D0219" w:rsidRPr="00D72033" w:rsidRDefault="003D021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Социальный работник, по</w:t>
      </w:r>
      <w:r w:rsidR="009E1F38" w:rsidRPr="00D72033">
        <w:rPr>
          <w:sz w:val="28"/>
          <w:szCs w:val="28"/>
        </w:rPr>
        <w:t>могая человеку в решении различ</w:t>
      </w:r>
      <w:r w:rsidRPr="00D72033">
        <w:rPr>
          <w:sz w:val="28"/>
          <w:szCs w:val="28"/>
        </w:rPr>
        <w:t xml:space="preserve">ных проблем, всегда должен исходить из соображений </w:t>
      </w:r>
      <w:r w:rsidRPr="00D72033">
        <w:rPr>
          <w:iCs/>
          <w:sz w:val="28"/>
          <w:szCs w:val="28"/>
        </w:rPr>
        <w:t xml:space="preserve">блага </w:t>
      </w:r>
      <w:r w:rsidRPr="00D72033">
        <w:rPr>
          <w:sz w:val="28"/>
          <w:szCs w:val="28"/>
        </w:rPr>
        <w:t xml:space="preserve">этого </w:t>
      </w:r>
      <w:r w:rsidRPr="00D72033">
        <w:rPr>
          <w:iCs/>
          <w:sz w:val="28"/>
          <w:szCs w:val="28"/>
        </w:rPr>
        <w:t xml:space="preserve">человека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блага общества. </w:t>
      </w:r>
      <w:r w:rsidRPr="00D72033">
        <w:rPr>
          <w:sz w:val="28"/>
          <w:szCs w:val="28"/>
        </w:rPr>
        <w:t>В э</w:t>
      </w:r>
      <w:r w:rsidR="009E1F38" w:rsidRPr="00D72033">
        <w:rPr>
          <w:sz w:val="28"/>
          <w:szCs w:val="28"/>
        </w:rPr>
        <w:t>том заключается одна из специфи</w:t>
      </w:r>
      <w:r w:rsidRPr="00D72033">
        <w:rPr>
          <w:sz w:val="28"/>
          <w:szCs w:val="28"/>
        </w:rPr>
        <w:t>ческих особенностей социальной работы: в отличие от обычной сервисной службы учреждение</w:t>
      </w:r>
      <w:r w:rsidR="009E1F38" w:rsidRPr="00D72033">
        <w:rPr>
          <w:sz w:val="28"/>
          <w:szCs w:val="28"/>
        </w:rPr>
        <w:t xml:space="preserve"> социальной работы не может ока</w:t>
      </w:r>
      <w:r w:rsidRPr="00D72033">
        <w:rPr>
          <w:sz w:val="28"/>
          <w:szCs w:val="28"/>
        </w:rPr>
        <w:t>зывать по просьбе клиента любые желаемые для него услуги, не заботясь при этом, принесет э</w:t>
      </w:r>
      <w:r w:rsidR="009E1F38" w:rsidRPr="00D72033">
        <w:rPr>
          <w:sz w:val="28"/>
          <w:szCs w:val="28"/>
        </w:rPr>
        <w:t>то человеку пользу или вред. Вы</w:t>
      </w:r>
      <w:r w:rsidRPr="00D72033">
        <w:rPr>
          <w:sz w:val="28"/>
          <w:szCs w:val="28"/>
        </w:rPr>
        <w:t>полняя заказ общества, социал</w:t>
      </w:r>
      <w:r w:rsidR="009E1F38" w:rsidRPr="00D72033">
        <w:rPr>
          <w:sz w:val="28"/>
          <w:szCs w:val="28"/>
        </w:rPr>
        <w:t>ьный работник не просто оказыва</w:t>
      </w:r>
      <w:r w:rsidRPr="00D72033">
        <w:rPr>
          <w:sz w:val="28"/>
          <w:szCs w:val="28"/>
        </w:rPr>
        <w:t xml:space="preserve">ет человеку комплекс услуг, </w:t>
      </w:r>
      <w:r w:rsidR="009E1F38" w:rsidRPr="00D72033">
        <w:rPr>
          <w:sz w:val="28"/>
          <w:szCs w:val="28"/>
        </w:rPr>
        <w:t>он содействует нормализации жиз</w:t>
      </w:r>
      <w:r w:rsidRPr="00D72033">
        <w:rPr>
          <w:sz w:val="28"/>
          <w:szCs w:val="28"/>
        </w:rPr>
        <w:t>недеятельности и социального функционирования личности, по возможности ее полноценного включения в социальную жизнь.</w:t>
      </w:r>
    </w:p>
    <w:p w:rsidR="003D0219" w:rsidRPr="00D72033" w:rsidRDefault="00A54AE5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>Права че</w:t>
      </w:r>
      <w:r w:rsidR="00995B0E" w:rsidRPr="00D72033">
        <w:rPr>
          <w:iCs/>
          <w:sz w:val="28"/>
          <w:szCs w:val="28"/>
        </w:rPr>
        <w:t xml:space="preserve">ловека </w:t>
      </w:r>
      <w:r w:rsidR="00995B0E" w:rsidRPr="00D72033">
        <w:rPr>
          <w:sz w:val="28"/>
          <w:szCs w:val="28"/>
        </w:rPr>
        <w:t>являются</w:t>
      </w:r>
      <w:r w:rsidR="007F038F" w:rsidRPr="00D72033">
        <w:rPr>
          <w:sz w:val="28"/>
          <w:szCs w:val="28"/>
        </w:rPr>
        <w:t xml:space="preserve"> для социальной работы</w:t>
      </w:r>
      <w:r w:rsidR="00995B0E" w:rsidRPr="00D72033">
        <w:rPr>
          <w:sz w:val="28"/>
          <w:szCs w:val="28"/>
        </w:rPr>
        <w:t xml:space="preserve"> специфической профессиональной ценностью, поскольку без восстановления справедливости, равенства, способности к полноценной жиз</w:t>
      </w:r>
      <w:r w:rsidR="007F038F" w:rsidRPr="00D72033">
        <w:rPr>
          <w:sz w:val="28"/>
          <w:szCs w:val="28"/>
        </w:rPr>
        <w:t>недеятельности невозможна реали</w:t>
      </w:r>
      <w:r w:rsidR="00995B0E" w:rsidRPr="00D72033">
        <w:rPr>
          <w:sz w:val="28"/>
          <w:szCs w:val="28"/>
        </w:rPr>
        <w:t>зация ценности человека.</w:t>
      </w:r>
    </w:p>
    <w:p w:rsidR="003D0219" w:rsidRPr="00D72033" w:rsidRDefault="00995B0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Индивидуальность </w:t>
      </w:r>
      <w:r w:rsidRPr="00D72033">
        <w:rPr>
          <w:sz w:val="28"/>
          <w:szCs w:val="28"/>
        </w:rPr>
        <w:t>— это то, что отличает человека от других, а значит, делает его уникальны</w:t>
      </w:r>
      <w:r w:rsidR="007F038F" w:rsidRPr="00D72033">
        <w:rPr>
          <w:sz w:val="28"/>
          <w:szCs w:val="28"/>
        </w:rPr>
        <w:t>м, ценным для общества. Уникаль</w:t>
      </w:r>
      <w:r w:rsidRPr="00D72033">
        <w:rPr>
          <w:sz w:val="28"/>
          <w:szCs w:val="28"/>
        </w:rPr>
        <w:t>ность человека представляет собой специфическую ценность и для социальной работы. Разрешение трудной жизненной ситуации или ее стабилизация на социально</w:t>
      </w:r>
      <w:r w:rsidR="007F038F" w:rsidRPr="00D72033">
        <w:rPr>
          <w:sz w:val="28"/>
          <w:szCs w:val="28"/>
        </w:rPr>
        <w:t xml:space="preserve"> приемлемом уровне может способ</w:t>
      </w:r>
      <w:r w:rsidRPr="00D72033">
        <w:rPr>
          <w:sz w:val="28"/>
          <w:szCs w:val="28"/>
        </w:rPr>
        <w:t xml:space="preserve">ствовать развитию человеческой индивидуальности. Социальная работа обеспечивает человеку </w:t>
      </w:r>
      <w:r w:rsidR="007F038F" w:rsidRPr="00D72033">
        <w:rPr>
          <w:sz w:val="28"/>
          <w:szCs w:val="28"/>
        </w:rPr>
        <w:t>возможность сохранить свою инди</w:t>
      </w:r>
      <w:r w:rsidRPr="00D72033">
        <w:rPr>
          <w:sz w:val="28"/>
          <w:szCs w:val="28"/>
        </w:rPr>
        <w:t>видуальность (ее позитивную компоненту) в любой ситуации и содействует реализации этой ценности.</w:t>
      </w:r>
    </w:p>
    <w:p w:rsidR="00995B0E" w:rsidRPr="00D72033" w:rsidRDefault="00995B0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Важнейшей специфической ценностью профессиональной социальной работы является ее </w:t>
      </w:r>
      <w:r w:rsidRPr="00D72033">
        <w:rPr>
          <w:iCs/>
          <w:sz w:val="28"/>
          <w:szCs w:val="28"/>
        </w:rPr>
        <w:t xml:space="preserve">гуманистический смысл. </w:t>
      </w:r>
      <w:r w:rsidRPr="00D72033">
        <w:rPr>
          <w:sz w:val="28"/>
          <w:szCs w:val="28"/>
        </w:rPr>
        <w:t>Социальная работа, даже если рассматривать ее только как помощь человеку, оказавшемуся в трудной жизнен</w:t>
      </w:r>
      <w:r w:rsidR="00A54AE5" w:rsidRPr="00D72033">
        <w:rPr>
          <w:sz w:val="28"/>
          <w:szCs w:val="28"/>
        </w:rPr>
        <w:t>ной ситуации, предстает как дея</w:t>
      </w:r>
      <w:r w:rsidRPr="00D72033">
        <w:rPr>
          <w:sz w:val="28"/>
          <w:szCs w:val="28"/>
        </w:rPr>
        <w:t>тельность, исполненная гуманистического смысла.</w:t>
      </w:r>
      <w:r w:rsidR="007F038F" w:rsidRPr="00D72033">
        <w:rPr>
          <w:sz w:val="28"/>
          <w:szCs w:val="28"/>
        </w:rPr>
        <w:t xml:space="preserve"> Однако, </w:t>
      </w:r>
      <w:r w:rsidRPr="00D72033">
        <w:rPr>
          <w:sz w:val="28"/>
          <w:szCs w:val="28"/>
        </w:rPr>
        <w:t>для того чтобы действительно принести человеку благо и оградить его от возможного ущерба, необходим</w:t>
      </w:r>
      <w:r w:rsidR="00A54AE5" w:rsidRPr="00D72033">
        <w:rPr>
          <w:sz w:val="28"/>
          <w:szCs w:val="28"/>
        </w:rPr>
        <w:t>о оказывать помощь, руководству</w:t>
      </w:r>
      <w:r w:rsidRPr="00D72033">
        <w:rPr>
          <w:sz w:val="28"/>
          <w:szCs w:val="28"/>
        </w:rPr>
        <w:t>ясь не только состраданием, н</w:t>
      </w:r>
      <w:r w:rsidR="00A54AE5" w:rsidRPr="00D72033">
        <w:rPr>
          <w:sz w:val="28"/>
          <w:szCs w:val="28"/>
        </w:rPr>
        <w:t>о и определенными знаниями, опы</w:t>
      </w:r>
      <w:r w:rsidRPr="00D72033">
        <w:rPr>
          <w:sz w:val="28"/>
          <w:szCs w:val="28"/>
        </w:rPr>
        <w:t>том с учетом возможностей, усл</w:t>
      </w:r>
      <w:r w:rsidR="00A54AE5" w:rsidRPr="00D72033">
        <w:rPr>
          <w:sz w:val="28"/>
          <w:szCs w:val="28"/>
        </w:rPr>
        <w:t>овий и т.п. Необходимость и цен</w:t>
      </w:r>
      <w:r w:rsidRPr="00D72033">
        <w:rPr>
          <w:sz w:val="28"/>
          <w:szCs w:val="28"/>
        </w:rPr>
        <w:t xml:space="preserve">ность </w:t>
      </w:r>
      <w:r w:rsidRPr="00D72033">
        <w:rPr>
          <w:iCs/>
          <w:sz w:val="28"/>
          <w:szCs w:val="28"/>
        </w:rPr>
        <w:t xml:space="preserve">профессионализма </w:t>
      </w:r>
      <w:r w:rsidRPr="00D72033">
        <w:rPr>
          <w:sz w:val="28"/>
          <w:szCs w:val="28"/>
        </w:rPr>
        <w:t xml:space="preserve">при </w:t>
      </w:r>
      <w:r w:rsidR="00A54AE5" w:rsidRPr="00D72033">
        <w:rPr>
          <w:sz w:val="28"/>
          <w:szCs w:val="28"/>
        </w:rPr>
        <w:t>оказании помощи человеку, попав</w:t>
      </w:r>
      <w:r w:rsidRPr="00D72033">
        <w:rPr>
          <w:sz w:val="28"/>
          <w:szCs w:val="28"/>
        </w:rPr>
        <w:t>шему в трудную жизненную сит</w:t>
      </w:r>
      <w:r w:rsidR="00A54AE5" w:rsidRPr="00D72033">
        <w:rPr>
          <w:sz w:val="28"/>
          <w:szCs w:val="28"/>
        </w:rPr>
        <w:t>уацию, обусловливаются следую</w:t>
      </w:r>
      <w:r w:rsidRPr="00D72033">
        <w:rPr>
          <w:sz w:val="28"/>
          <w:szCs w:val="28"/>
        </w:rPr>
        <w:t>щим</w:t>
      </w:r>
      <w:r w:rsidR="007F038F" w:rsidRPr="00D72033">
        <w:rPr>
          <w:rStyle w:val="a8"/>
          <w:sz w:val="28"/>
          <w:szCs w:val="28"/>
        </w:rPr>
        <w:footnoteReference w:id="27"/>
      </w:r>
      <w:r w:rsidRPr="00D72033">
        <w:rPr>
          <w:sz w:val="28"/>
          <w:szCs w:val="28"/>
        </w:rPr>
        <w:t>: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усложнение человеческого бытия требует от оказывающего помощь не только обыденных,</w:t>
      </w:r>
      <w:r w:rsidR="00A54AE5" w:rsidRPr="00D72033">
        <w:rPr>
          <w:sz w:val="28"/>
          <w:szCs w:val="28"/>
        </w:rPr>
        <w:t xml:space="preserve"> но и специальных профессиональ</w:t>
      </w:r>
      <w:r w:rsidRPr="00D72033">
        <w:rPr>
          <w:sz w:val="28"/>
          <w:szCs w:val="28"/>
        </w:rPr>
        <w:t>ных знаний в области социологии, экономики, политики, права и др. и навыков в использовании этих знаний с т</w:t>
      </w:r>
      <w:r w:rsidR="00A54AE5" w:rsidRPr="00D72033">
        <w:rPr>
          <w:sz w:val="28"/>
          <w:szCs w:val="28"/>
        </w:rPr>
        <w:t>ем, чтобы в кон</w:t>
      </w:r>
      <w:r w:rsidRPr="00D72033">
        <w:rPr>
          <w:sz w:val="28"/>
          <w:szCs w:val="28"/>
        </w:rPr>
        <w:t>кретной социально-экономиче</w:t>
      </w:r>
      <w:r w:rsidR="00A54AE5" w:rsidRPr="00D72033">
        <w:rPr>
          <w:sz w:val="28"/>
          <w:szCs w:val="28"/>
        </w:rPr>
        <w:t>ской ситуации, используя ее осо</w:t>
      </w:r>
      <w:r w:rsidRPr="00D72033">
        <w:rPr>
          <w:sz w:val="28"/>
          <w:szCs w:val="28"/>
        </w:rPr>
        <w:t>бенности, принести благо нуждающемуся в помощи;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усложнение и развитие человеческой личности требует от помогающего учета психических</w:t>
      </w:r>
      <w:r w:rsidR="008416CF" w:rsidRPr="00D72033">
        <w:rPr>
          <w:sz w:val="28"/>
          <w:szCs w:val="28"/>
        </w:rPr>
        <w:t xml:space="preserve"> ресурсов клиента, наличия и ка</w:t>
      </w:r>
      <w:r w:rsidRPr="00D72033">
        <w:rPr>
          <w:sz w:val="28"/>
          <w:szCs w:val="28"/>
        </w:rPr>
        <w:t>чества его социальных связ</w:t>
      </w:r>
      <w:r w:rsidR="008416CF" w:rsidRPr="00D72033">
        <w:rPr>
          <w:sz w:val="28"/>
          <w:szCs w:val="28"/>
        </w:rPr>
        <w:t>ей, его восприимчивости к разно</w:t>
      </w:r>
      <w:r w:rsidRPr="00D72033">
        <w:rPr>
          <w:sz w:val="28"/>
          <w:szCs w:val="28"/>
        </w:rPr>
        <w:t>образным методам воздействия, а следовательно, необходимо обладать знаниями и навыкам</w:t>
      </w:r>
      <w:r w:rsidR="008416CF" w:rsidRPr="00D72033">
        <w:rPr>
          <w:sz w:val="28"/>
          <w:szCs w:val="28"/>
        </w:rPr>
        <w:t>и в области психологии и педаго</w:t>
      </w:r>
      <w:r w:rsidRPr="00D72033">
        <w:rPr>
          <w:sz w:val="28"/>
          <w:szCs w:val="28"/>
        </w:rPr>
        <w:t>гики;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оказание помощи может быть малоэффективным в случае, если оказывающий помощь не обладает дос</w:t>
      </w:r>
      <w:r w:rsidR="00A54AE5" w:rsidRPr="00D72033">
        <w:rPr>
          <w:sz w:val="28"/>
          <w:szCs w:val="28"/>
        </w:rPr>
        <w:t>товерной информаци</w:t>
      </w:r>
      <w:r w:rsidRPr="00D72033">
        <w:rPr>
          <w:sz w:val="28"/>
          <w:szCs w:val="28"/>
        </w:rPr>
        <w:t>ей (о действительном полож</w:t>
      </w:r>
      <w:r w:rsidR="00A54AE5" w:rsidRPr="00D72033">
        <w:rPr>
          <w:sz w:val="28"/>
          <w:szCs w:val="28"/>
        </w:rPr>
        <w:t>ении нуждающегося, его потребно</w:t>
      </w:r>
      <w:r w:rsidRPr="00D72033">
        <w:rPr>
          <w:sz w:val="28"/>
          <w:szCs w:val="28"/>
        </w:rPr>
        <w:t>стях и проблемах, особенностях его личности, а также о реально существующих возможностях решения его проблем);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современное общественно</w:t>
      </w:r>
      <w:r w:rsidR="00F97EBD" w:rsidRPr="00D72033">
        <w:rPr>
          <w:sz w:val="28"/>
          <w:szCs w:val="28"/>
        </w:rPr>
        <w:t>е устройство и нормативно-право</w:t>
      </w:r>
      <w:r w:rsidRPr="00D72033">
        <w:rPr>
          <w:sz w:val="28"/>
          <w:szCs w:val="28"/>
        </w:rPr>
        <w:t>вая база жизнедеятельности общества требуют, как правило, от личности, оказывающей помощь определенного статуса и свя</w:t>
      </w:r>
      <w:r w:rsidR="00F97EBD" w:rsidRPr="00D72033">
        <w:rPr>
          <w:sz w:val="28"/>
          <w:szCs w:val="28"/>
        </w:rPr>
        <w:t>зан</w:t>
      </w:r>
      <w:r w:rsidRPr="00D72033">
        <w:rPr>
          <w:sz w:val="28"/>
          <w:szCs w:val="28"/>
        </w:rPr>
        <w:t>ных с ним узаконенных полно</w:t>
      </w:r>
      <w:r w:rsidR="00F97EBD" w:rsidRPr="00D72033">
        <w:rPr>
          <w:sz w:val="28"/>
          <w:szCs w:val="28"/>
        </w:rPr>
        <w:t>мочий, а значит, и ответственно</w:t>
      </w:r>
      <w:r w:rsidRPr="00D72033">
        <w:rPr>
          <w:sz w:val="28"/>
          <w:szCs w:val="28"/>
        </w:rPr>
        <w:t>сти за результаты деятельности;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оказание помощи часто</w:t>
      </w:r>
      <w:r w:rsidR="00A54AE5" w:rsidRPr="00D72033">
        <w:rPr>
          <w:sz w:val="28"/>
          <w:szCs w:val="28"/>
        </w:rPr>
        <w:t xml:space="preserve"> связано с необходимостью осуще</w:t>
      </w:r>
      <w:r w:rsidRPr="00D72033">
        <w:rPr>
          <w:sz w:val="28"/>
          <w:szCs w:val="28"/>
        </w:rPr>
        <w:t>ствления руководства личность</w:t>
      </w:r>
      <w:r w:rsidR="00A54AE5" w:rsidRPr="00D72033">
        <w:rPr>
          <w:sz w:val="28"/>
          <w:szCs w:val="28"/>
        </w:rPr>
        <w:t>ю, оказавшейся в трудной жизнен</w:t>
      </w:r>
      <w:r w:rsidRPr="00D72033">
        <w:rPr>
          <w:sz w:val="28"/>
          <w:szCs w:val="28"/>
        </w:rPr>
        <w:t>ной ситуации, а значит, индивид, оказывающий помощь, должен обладать определенными качествами и навыками лидера, уметь вызвать доверие к себе, вселить</w:t>
      </w:r>
      <w:r w:rsidR="00A54AE5" w:rsidRPr="00D72033">
        <w:rPr>
          <w:sz w:val="28"/>
          <w:szCs w:val="28"/>
        </w:rPr>
        <w:t xml:space="preserve"> в человека уверенность в благо</w:t>
      </w:r>
      <w:r w:rsidRPr="00D72033">
        <w:rPr>
          <w:sz w:val="28"/>
          <w:szCs w:val="28"/>
        </w:rPr>
        <w:t xml:space="preserve">приятном исходе действий и т.п., т.е. обладать некоторыми </w:t>
      </w:r>
      <w:r w:rsidR="00A54AE5" w:rsidRPr="00D72033">
        <w:rPr>
          <w:sz w:val="28"/>
          <w:szCs w:val="28"/>
        </w:rPr>
        <w:t>харизматическыми</w:t>
      </w:r>
      <w:r w:rsidRPr="00D72033">
        <w:rPr>
          <w:sz w:val="28"/>
          <w:szCs w:val="28"/>
        </w:rPr>
        <w:t xml:space="preserve"> данными и</w:t>
      </w:r>
      <w:r w:rsidR="00A54AE5" w:rsidRPr="00D72033">
        <w:rPr>
          <w:sz w:val="28"/>
          <w:szCs w:val="28"/>
        </w:rPr>
        <w:t xml:space="preserve"> определенными нравственными ка</w:t>
      </w:r>
      <w:r w:rsidRPr="00D72033">
        <w:rPr>
          <w:sz w:val="28"/>
          <w:szCs w:val="28"/>
        </w:rPr>
        <w:t>чествами;</w:t>
      </w:r>
    </w:p>
    <w:p w:rsidR="00995B0E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эффективность помощи человеку оказывается, как правило, выше в случае, когда оказывающий ее пользуется авторитетом у нуждающегося и обладает вполне определенной репутацией, поскольку это позволяет ему орга</w:t>
      </w:r>
      <w:r w:rsidR="00F97EBD" w:rsidRPr="00D72033">
        <w:rPr>
          <w:sz w:val="28"/>
          <w:szCs w:val="28"/>
        </w:rPr>
        <w:t>низовать отношения доверия и со</w:t>
      </w:r>
      <w:r w:rsidRPr="00D72033">
        <w:rPr>
          <w:sz w:val="28"/>
          <w:szCs w:val="28"/>
        </w:rPr>
        <w:t>трудничества;</w:t>
      </w:r>
    </w:p>
    <w:p w:rsidR="003D0219" w:rsidRPr="00D72033" w:rsidRDefault="00995B0E" w:rsidP="00D72033">
      <w:pPr>
        <w:numPr>
          <w:ilvl w:val="0"/>
          <w:numId w:val="6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наконец, личность, оказывающая помощь, должна обладать способностью к интеграции </w:t>
      </w:r>
      <w:r w:rsidR="00A54AE5" w:rsidRPr="00D72033">
        <w:rPr>
          <w:sz w:val="28"/>
          <w:szCs w:val="28"/>
        </w:rPr>
        <w:t>имеющихся у нее специальных зна</w:t>
      </w:r>
      <w:r w:rsidRPr="00D72033">
        <w:rPr>
          <w:sz w:val="28"/>
          <w:szCs w:val="28"/>
        </w:rPr>
        <w:t xml:space="preserve">ний, опыта, </w:t>
      </w:r>
      <w:r w:rsidR="00D72033" w:rsidRPr="00D72033">
        <w:rPr>
          <w:sz w:val="28"/>
          <w:szCs w:val="28"/>
        </w:rPr>
        <w:t>формируя,</w:t>
      </w:r>
      <w:r w:rsidRPr="00D72033">
        <w:rPr>
          <w:sz w:val="28"/>
          <w:szCs w:val="28"/>
        </w:rPr>
        <w:t xml:space="preserve"> таким </w:t>
      </w:r>
      <w:r w:rsidR="00D72033" w:rsidRPr="00D72033">
        <w:rPr>
          <w:sz w:val="28"/>
          <w:szCs w:val="28"/>
        </w:rPr>
        <w:t>образом,</w:t>
      </w:r>
      <w:r w:rsidRPr="00D72033">
        <w:rPr>
          <w:sz w:val="28"/>
          <w:szCs w:val="28"/>
        </w:rPr>
        <w:t xml:space="preserve"> с</w:t>
      </w:r>
      <w:r w:rsidR="00A54AE5" w:rsidRPr="00D72033">
        <w:rPr>
          <w:sz w:val="28"/>
          <w:szCs w:val="28"/>
        </w:rPr>
        <w:t>пецифический, рацио</w:t>
      </w:r>
      <w:r w:rsidRPr="00D72033">
        <w:rPr>
          <w:sz w:val="28"/>
          <w:szCs w:val="28"/>
        </w:rPr>
        <w:t>нальный для данного вида дея</w:t>
      </w:r>
      <w:r w:rsidR="00A54AE5" w:rsidRPr="00D72033">
        <w:rPr>
          <w:sz w:val="28"/>
          <w:szCs w:val="28"/>
        </w:rPr>
        <w:t>тельности стиль мышления, наибо</w:t>
      </w:r>
      <w:r w:rsidRPr="00D72033">
        <w:rPr>
          <w:sz w:val="28"/>
          <w:szCs w:val="28"/>
        </w:rPr>
        <w:t>лее предпочтительный для дан</w:t>
      </w:r>
      <w:r w:rsidR="00A54AE5" w:rsidRPr="00D72033">
        <w:rPr>
          <w:sz w:val="28"/>
          <w:szCs w:val="28"/>
        </w:rPr>
        <w:t>ного конкретного вида деятельно</w:t>
      </w:r>
      <w:r w:rsidRPr="00D72033">
        <w:rPr>
          <w:sz w:val="28"/>
          <w:szCs w:val="28"/>
        </w:rPr>
        <w:t xml:space="preserve">сти и позволяющий ей видеть в </w:t>
      </w:r>
      <w:r w:rsidR="00A54AE5" w:rsidRPr="00D72033">
        <w:rPr>
          <w:sz w:val="28"/>
          <w:szCs w:val="28"/>
        </w:rPr>
        <w:t>этой деятельности общее, особен</w:t>
      </w:r>
      <w:r w:rsidRPr="00D72033">
        <w:rPr>
          <w:sz w:val="28"/>
          <w:szCs w:val="28"/>
        </w:rPr>
        <w:t>ное и специфическое, целое и его отдельные детали.</w:t>
      </w:r>
    </w:p>
    <w:p w:rsidR="00995B0E" w:rsidRPr="00D72033" w:rsidRDefault="00995B0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</w:t>
      </w:r>
      <w:r w:rsidR="00A54AE5" w:rsidRPr="00D72033">
        <w:rPr>
          <w:sz w:val="28"/>
          <w:szCs w:val="28"/>
        </w:rPr>
        <w:t>азом, профессионализм в социаль</w:t>
      </w:r>
      <w:r w:rsidRPr="00D72033">
        <w:rPr>
          <w:sz w:val="28"/>
          <w:szCs w:val="28"/>
        </w:rPr>
        <w:t>ной работе может рассматриват</w:t>
      </w:r>
      <w:r w:rsidR="00A54AE5" w:rsidRPr="00D72033">
        <w:rPr>
          <w:sz w:val="28"/>
          <w:szCs w:val="28"/>
        </w:rPr>
        <w:t>ься как специфическая профессио</w:t>
      </w:r>
      <w:r w:rsidRPr="00D72033">
        <w:rPr>
          <w:sz w:val="28"/>
          <w:szCs w:val="28"/>
        </w:rPr>
        <w:t>нальная ценность, так как он детерминир</w:t>
      </w:r>
      <w:r w:rsidR="00A54AE5" w:rsidRPr="00D72033">
        <w:rPr>
          <w:sz w:val="28"/>
          <w:szCs w:val="28"/>
        </w:rPr>
        <w:t>ует безопасность кли</w:t>
      </w:r>
      <w:r w:rsidRPr="00D72033">
        <w:rPr>
          <w:sz w:val="28"/>
          <w:szCs w:val="28"/>
        </w:rPr>
        <w:t>ента и общества, повышение</w:t>
      </w:r>
      <w:r w:rsidR="00A54AE5" w:rsidRPr="00D72033">
        <w:rPr>
          <w:sz w:val="28"/>
          <w:szCs w:val="28"/>
        </w:rPr>
        <w:t xml:space="preserve"> эффективности деятельности, от</w:t>
      </w:r>
      <w:r w:rsidRPr="00D72033">
        <w:rPr>
          <w:sz w:val="28"/>
          <w:szCs w:val="28"/>
        </w:rPr>
        <w:t>ветственность специалиста.</w:t>
      </w:r>
    </w:p>
    <w:p w:rsidR="00995B0E" w:rsidRPr="00D72033" w:rsidRDefault="00995B0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Социальный статус </w:t>
      </w:r>
      <w:r w:rsidRPr="00D72033">
        <w:rPr>
          <w:sz w:val="28"/>
          <w:szCs w:val="28"/>
        </w:rPr>
        <w:t>лично</w:t>
      </w:r>
      <w:r w:rsidR="00A54AE5" w:rsidRPr="00D72033">
        <w:rPr>
          <w:sz w:val="28"/>
          <w:szCs w:val="28"/>
        </w:rPr>
        <w:t>сти, складывающийся из ее эконо</w:t>
      </w:r>
      <w:r w:rsidRPr="00D72033">
        <w:rPr>
          <w:sz w:val="28"/>
          <w:szCs w:val="28"/>
        </w:rPr>
        <w:t>мического, профессионального, половозрастного, семейного и прочих статусов, может являть</w:t>
      </w:r>
      <w:r w:rsidR="00F97EBD" w:rsidRPr="00D72033">
        <w:rPr>
          <w:sz w:val="28"/>
          <w:szCs w:val="28"/>
        </w:rPr>
        <w:t>ся одним из предметов деятельно</w:t>
      </w:r>
      <w:r w:rsidRPr="00D72033">
        <w:rPr>
          <w:sz w:val="28"/>
          <w:szCs w:val="28"/>
        </w:rPr>
        <w:t xml:space="preserve">сти специалиста, поскольку трудная жизненная ситуация часто так или иначе связана со снижением одного или нескольких статусов. Восстановление или улучшение положения человека посредством </w:t>
      </w:r>
      <w:r w:rsidR="00D72033" w:rsidRPr="00D72033">
        <w:rPr>
          <w:sz w:val="28"/>
          <w:szCs w:val="28"/>
        </w:rPr>
        <w:t>воздействия,</w:t>
      </w:r>
      <w:r w:rsidRPr="00D72033">
        <w:rPr>
          <w:sz w:val="28"/>
          <w:szCs w:val="28"/>
        </w:rPr>
        <w:t xml:space="preserve"> как на него, так и на среду его </w:t>
      </w:r>
      <w:r w:rsidR="00A54AE5" w:rsidRPr="00D72033">
        <w:rPr>
          <w:sz w:val="28"/>
          <w:szCs w:val="28"/>
        </w:rPr>
        <w:t xml:space="preserve">жизни </w:t>
      </w:r>
      <w:r w:rsidRPr="00D72033">
        <w:rPr>
          <w:sz w:val="28"/>
          <w:szCs w:val="28"/>
        </w:rPr>
        <w:t xml:space="preserve">обитания с целью восстановления его разнообразных социальных и </w:t>
      </w:r>
      <w:r w:rsidR="00A54AE5" w:rsidRPr="00D72033">
        <w:rPr>
          <w:sz w:val="28"/>
          <w:szCs w:val="28"/>
        </w:rPr>
        <w:t>инди</w:t>
      </w:r>
      <w:r w:rsidR="00A54AE5" w:rsidRPr="00D72033">
        <w:rPr>
          <w:noProof/>
          <w:sz w:val="28"/>
          <w:szCs w:val="28"/>
        </w:rPr>
        <w:t>видуальных</w:t>
      </w:r>
      <w:r w:rsidRPr="00D72033">
        <w:rPr>
          <w:sz w:val="28"/>
          <w:szCs w:val="28"/>
        </w:rPr>
        <w:t xml:space="preserve"> функций, социально-ролевого репертуара способствует раскрытию творческого потенциала человека, а значит, может положительно сказаться на достижении им смысложизненых целей и тем самым содействовать реализации его ценности. Поэтому максимально высокий социальн</w:t>
      </w:r>
      <w:r w:rsidR="00F97EBD" w:rsidRPr="00D72033">
        <w:rPr>
          <w:sz w:val="28"/>
          <w:szCs w:val="28"/>
        </w:rPr>
        <w:t>ый статус личности является спе</w:t>
      </w:r>
      <w:r w:rsidRPr="00D72033">
        <w:rPr>
          <w:sz w:val="28"/>
          <w:szCs w:val="28"/>
        </w:rPr>
        <w:t>цифической ценностью профессиональной социальной работы.</w:t>
      </w:r>
    </w:p>
    <w:p w:rsidR="00995B0E" w:rsidRPr="00D72033" w:rsidRDefault="00995B0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Пол </w:t>
      </w:r>
      <w:r w:rsidRPr="00D72033">
        <w:rPr>
          <w:sz w:val="28"/>
          <w:szCs w:val="28"/>
        </w:rPr>
        <w:t xml:space="preserve">и </w:t>
      </w:r>
      <w:r w:rsidRPr="00D72033">
        <w:rPr>
          <w:iCs/>
          <w:sz w:val="28"/>
          <w:szCs w:val="28"/>
        </w:rPr>
        <w:t xml:space="preserve">возраст </w:t>
      </w:r>
      <w:r w:rsidRPr="00D72033">
        <w:rPr>
          <w:sz w:val="28"/>
          <w:szCs w:val="28"/>
        </w:rPr>
        <w:t>личности являются ее естественными характеристиками и практически не поддаются коррекции. Однако вполне может быть скорректировано отношение самой личности и общества в целом к этим ее характернаикам</w:t>
      </w:r>
      <w:r w:rsidR="00F97EBD" w:rsidRPr="00D72033">
        <w:rPr>
          <w:rStyle w:val="a8"/>
          <w:sz w:val="28"/>
          <w:szCs w:val="28"/>
        </w:rPr>
        <w:footnoteReference w:id="28"/>
      </w:r>
      <w:r w:rsidRPr="00D72033">
        <w:rPr>
          <w:sz w:val="28"/>
          <w:szCs w:val="28"/>
        </w:rPr>
        <w:t>.</w:t>
      </w:r>
    </w:p>
    <w:p w:rsidR="00995B0E" w:rsidRDefault="00CC5C6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образом, с</w:t>
      </w:r>
      <w:r w:rsidR="00995B0E" w:rsidRPr="00D72033">
        <w:rPr>
          <w:sz w:val="28"/>
          <w:szCs w:val="28"/>
        </w:rPr>
        <w:t>оциальная работа может быть определена как особый вид социальной деятельности, направленной на формирование, осмысление и реализацию гуманистических общечеловеческих ценностей и идеалов с целью преобразования социальной реальности и создания такой социальной ситуации, в которой возможным станет достижение гуманистического идеала и подлинного благополучия личности и общества, обеспечение их плодотворного сотрудничества и взаимодействия. Вследствие этого идеал социальной работы может рассматриваться как одна из ее высших профессиональных ценностей.</w:t>
      </w:r>
    </w:p>
    <w:p w:rsidR="0008376F" w:rsidRPr="00D72033" w:rsidRDefault="00D72033" w:rsidP="00D72033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54442499"/>
      <w:r w:rsidR="0008376F" w:rsidRPr="00D72033">
        <w:rPr>
          <w:b/>
          <w:iCs/>
          <w:sz w:val="28"/>
          <w:szCs w:val="28"/>
        </w:rPr>
        <w:t>1.3 Характеристика личностных качеств социального работника</w:t>
      </w:r>
      <w:bookmarkEnd w:id="5"/>
    </w:p>
    <w:p w:rsidR="0008376F" w:rsidRPr="00D72033" w:rsidRDefault="000837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 каждый человек пригоден для социальной работы; основным определяющим фактором здесь является система ценностей кандидата, которая в конечном счете определяет его профессиональную п</w:t>
      </w:r>
      <w:r w:rsidR="0071469F" w:rsidRPr="00D72033">
        <w:rPr>
          <w:sz w:val="28"/>
          <w:szCs w:val="28"/>
        </w:rPr>
        <w:t>ригодность и эффективность прак</w:t>
      </w:r>
      <w:r w:rsidRPr="00D72033">
        <w:rPr>
          <w:sz w:val="28"/>
          <w:szCs w:val="28"/>
        </w:rPr>
        <w:t>тической деятельности. Пр</w:t>
      </w:r>
      <w:r w:rsidR="0071469F" w:rsidRPr="00D72033">
        <w:rPr>
          <w:sz w:val="28"/>
          <w:szCs w:val="28"/>
        </w:rPr>
        <w:t>едставление об абсолютной ценно</w:t>
      </w:r>
      <w:r w:rsidRPr="00D72033">
        <w:rPr>
          <w:sz w:val="28"/>
          <w:szCs w:val="28"/>
        </w:rPr>
        <w:t>сти каждого человека пере</w:t>
      </w:r>
      <w:r w:rsidR="0071469F" w:rsidRPr="00D72033">
        <w:rPr>
          <w:sz w:val="28"/>
          <w:szCs w:val="28"/>
        </w:rPr>
        <w:t>ходит здесь из разряда философс</w:t>
      </w:r>
      <w:r w:rsidRPr="00D72033">
        <w:rPr>
          <w:sz w:val="28"/>
          <w:szCs w:val="28"/>
        </w:rPr>
        <w:t xml:space="preserve">кого понятия в категорию </w:t>
      </w:r>
      <w:r w:rsidR="0071469F" w:rsidRPr="00D72033">
        <w:rPr>
          <w:sz w:val="28"/>
          <w:szCs w:val="28"/>
        </w:rPr>
        <w:t>базисного психологического убеж</w:t>
      </w:r>
      <w:r w:rsidRPr="00D72033">
        <w:rPr>
          <w:sz w:val="28"/>
          <w:szCs w:val="28"/>
        </w:rPr>
        <w:t xml:space="preserve">дения как основы всей ценностной ориентации индивида. 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Стиль поведения социального работника, обусловленный совокупностью его личностных качеств, его ценностными ориентациями и интере</w:t>
      </w:r>
      <w:r w:rsidR="0071469F" w:rsidRPr="00D72033">
        <w:rPr>
          <w:sz w:val="28"/>
          <w:szCs w:val="28"/>
        </w:rPr>
        <w:t>сами, оказывает решающее воздей</w:t>
      </w:r>
      <w:r w:rsidRPr="00D72033">
        <w:rPr>
          <w:sz w:val="28"/>
          <w:szCs w:val="28"/>
        </w:rPr>
        <w:t>ствие на систему отноше</w:t>
      </w:r>
      <w:r w:rsidR="0071469F" w:rsidRPr="00D72033">
        <w:rPr>
          <w:sz w:val="28"/>
          <w:szCs w:val="28"/>
        </w:rPr>
        <w:t xml:space="preserve">ний, которую он формирует. 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Поэтому роль личност</w:t>
      </w:r>
      <w:r w:rsidR="0071469F" w:rsidRPr="00D72033">
        <w:rPr>
          <w:sz w:val="28"/>
          <w:szCs w:val="28"/>
        </w:rPr>
        <w:t xml:space="preserve">ных качеств социального </w:t>
      </w:r>
      <w:r w:rsidR="00D72033" w:rsidRPr="00D72033">
        <w:rPr>
          <w:sz w:val="28"/>
          <w:szCs w:val="28"/>
        </w:rPr>
        <w:t>работника,</w:t>
      </w:r>
      <w:r w:rsidRPr="00D72033">
        <w:rPr>
          <w:sz w:val="28"/>
          <w:szCs w:val="28"/>
        </w:rPr>
        <w:t xml:space="preserve"> </w:t>
      </w:r>
      <w:r w:rsidR="00D72033" w:rsidRPr="00D72033">
        <w:rPr>
          <w:sz w:val="28"/>
          <w:szCs w:val="28"/>
        </w:rPr>
        <w:t>несомненно,</w:t>
      </w:r>
      <w:r w:rsidRPr="00D72033">
        <w:rPr>
          <w:sz w:val="28"/>
          <w:szCs w:val="28"/>
        </w:rPr>
        <w:t xml:space="preserve"> велика в его профессиональной деятельности. Среди них можно выделит</w:t>
      </w:r>
      <w:r w:rsidR="0071469F" w:rsidRPr="00D72033">
        <w:rPr>
          <w:sz w:val="28"/>
          <w:szCs w:val="28"/>
        </w:rPr>
        <w:t>ь такие, как гуманистическая на</w:t>
      </w:r>
      <w:r w:rsidRPr="00D72033">
        <w:rPr>
          <w:sz w:val="28"/>
          <w:szCs w:val="28"/>
        </w:rPr>
        <w:t>правленность личности, личная и социальная ответственность, обостренное чувство добр</w:t>
      </w:r>
      <w:r w:rsidR="0071469F" w:rsidRPr="00D72033">
        <w:rPr>
          <w:sz w:val="28"/>
          <w:szCs w:val="28"/>
        </w:rPr>
        <w:t>а и справедливости, чувство соб</w:t>
      </w:r>
      <w:r w:rsidRPr="00D72033">
        <w:rPr>
          <w:sz w:val="28"/>
          <w:szCs w:val="28"/>
        </w:rPr>
        <w:t xml:space="preserve">ственного достоинства и </w:t>
      </w:r>
      <w:r w:rsidR="0071469F" w:rsidRPr="00D72033">
        <w:rPr>
          <w:sz w:val="28"/>
          <w:szCs w:val="28"/>
        </w:rPr>
        <w:t>уважение достоинства другого че</w:t>
      </w:r>
      <w:r w:rsidRPr="00D72033">
        <w:rPr>
          <w:sz w:val="28"/>
          <w:szCs w:val="28"/>
        </w:rPr>
        <w:t>ловека, терпимость, ве</w:t>
      </w:r>
      <w:r w:rsidR="0071469F" w:rsidRPr="00D72033">
        <w:rPr>
          <w:sz w:val="28"/>
          <w:szCs w:val="28"/>
        </w:rPr>
        <w:t>жливость, порядочность, эмпатич</w:t>
      </w:r>
      <w:r w:rsidRPr="00D72033">
        <w:rPr>
          <w:sz w:val="28"/>
          <w:szCs w:val="28"/>
        </w:rPr>
        <w:t>ность, готовность понять других и прийти к ним на помощь, эмоциональная устойчивость, личностная адекватность по самооценке, уровню прит</w:t>
      </w:r>
      <w:r w:rsidR="0071469F" w:rsidRPr="00D72033">
        <w:rPr>
          <w:sz w:val="28"/>
          <w:szCs w:val="28"/>
        </w:rPr>
        <w:t>язаний и социальной адаптирован</w:t>
      </w:r>
      <w:r w:rsidRPr="00D72033">
        <w:rPr>
          <w:sz w:val="28"/>
          <w:szCs w:val="28"/>
        </w:rPr>
        <w:t>ности.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Личностные качества</w:t>
      </w:r>
      <w:r w:rsidR="0071469F" w:rsidRPr="00D72033">
        <w:rPr>
          <w:sz w:val="28"/>
          <w:szCs w:val="28"/>
        </w:rPr>
        <w:t xml:space="preserve"> социального работника, как пра</w:t>
      </w:r>
      <w:r w:rsidRPr="00D72033">
        <w:rPr>
          <w:sz w:val="28"/>
          <w:szCs w:val="28"/>
        </w:rPr>
        <w:t>вило, разделяют на несколько групп</w:t>
      </w:r>
      <w:r w:rsidR="0071469F" w:rsidRPr="00D72033">
        <w:rPr>
          <w:rStyle w:val="a8"/>
          <w:sz w:val="28"/>
          <w:szCs w:val="28"/>
        </w:rPr>
        <w:footnoteReference w:id="29"/>
      </w:r>
      <w:r w:rsidRPr="00D72033">
        <w:rPr>
          <w:sz w:val="28"/>
          <w:szCs w:val="28"/>
        </w:rPr>
        <w:t>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Одна из них отражае</w:t>
      </w:r>
      <w:r w:rsidR="003B428F" w:rsidRPr="00D72033">
        <w:rPr>
          <w:sz w:val="28"/>
          <w:szCs w:val="28"/>
        </w:rPr>
        <w:t>т психические процессы (восприя</w:t>
      </w:r>
      <w:r w:rsidRPr="00D72033">
        <w:rPr>
          <w:sz w:val="28"/>
          <w:szCs w:val="28"/>
        </w:rPr>
        <w:t>тие, память, воображение</w:t>
      </w:r>
      <w:r w:rsidR="003B428F" w:rsidRPr="00D72033">
        <w:rPr>
          <w:sz w:val="28"/>
          <w:szCs w:val="28"/>
        </w:rPr>
        <w:t>, мышление), психические состоя</w:t>
      </w:r>
      <w:r w:rsidRPr="00D72033">
        <w:rPr>
          <w:sz w:val="28"/>
          <w:szCs w:val="28"/>
        </w:rPr>
        <w:t>ния (усталость, апатия, стресс, тревожность, депрессия), внимание как состояние</w:t>
      </w:r>
      <w:r w:rsidR="003B428F" w:rsidRPr="00D72033">
        <w:rPr>
          <w:sz w:val="28"/>
          <w:szCs w:val="28"/>
        </w:rPr>
        <w:t xml:space="preserve"> сознания, эмоциональные и воле</w:t>
      </w:r>
      <w:r w:rsidRPr="00D72033">
        <w:rPr>
          <w:sz w:val="28"/>
          <w:szCs w:val="28"/>
        </w:rPr>
        <w:t>вые проявления (сдержанность, индифферент</w:t>
      </w:r>
      <w:r w:rsidR="003B428F" w:rsidRPr="00D72033">
        <w:rPr>
          <w:sz w:val="28"/>
          <w:szCs w:val="28"/>
        </w:rPr>
        <w:t>ность, настой</w:t>
      </w:r>
      <w:r w:rsidRPr="00D72033">
        <w:rPr>
          <w:sz w:val="28"/>
          <w:szCs w:val="28"/>
        </w:rPr>
        <w:t>чивость, последова</w:t>
      </w:r>
      <w:r w:rsidR="003B428F" w:rsidRPr="00D72033">
        <w:rPr>
          <w:sz w:val="28"/>
          <w:szCs w:val="28"/>
        </w:rPr>
        <w:t>тельность, импульсивность) и т.д. Некото</w:t>
      </w:r>
      <w:r w:rsidRPr="00D72033">
        <w:rPr>
          <w:sz w:val="28"/>
          <w:szCs w:val="28"/>
        </w:rPr>
        <w:t>рые из этих психологичес</w:t>
      </w:r>
      <w:r w:rsidR="003B428F" w:rsidRPr="00D72033">
        <w:rPr>
          <w:sz w:val="28"/>
          <w:szCs w:val="28"/>
        </w:rPr>
        <w:t>ких требований являются основны</w:t>
      </w:r>
      <w:r w:rsidRPr="00D72033">
        <w:rPr>
          <w:sz w:val="28"/>
          <w:szCs w:val="28"/>
        </w:rPr>
        <w:t>ми, без них вообще невозможна качественная деятельность. Другие играют, на первый взгляд, второстепенную роль. Если кто-то из социальных рабо</w:t>
      </w:r>
      <w:r w:rsidR="003B428F" w:rsidRPr="00D72033">
        <w:rPr>
          <w:sz w:val="28"/>
          <w:szCs w:val="28"/>
        </w:rPr>
        <w:t>тников не отвечает психологичес</w:t>
      </w:r>
      <w:r w:rsidRPr="00D72033">
        <w:rPr>
          <w:sz w:val="28"/>
          <w:szCs w:val="28"/>
        </w:rPr>
        <w:t>ким требованиям, пред</w:t>
      </w:r>
      <w:r w:rsidR="003B428F" w:rsidRPr="00D72033">
        <w:rPr>
          <w:sz w:val="28"/>
          <w:szCs w:val="28"/>
        </w:rPr>
        <w:t>ъявляемым профессией, то отрица</w:t>
      </w:r>
      <w:r w:rsidRPr="00D72033">
        <w:rPr>
          <w:sz w:val="28"/>
          <w:szCs w:val="28"/>
        </w:rPr>
        <w:t>тельные последствия таког</w:t>
      </w:r>
      <w:r w:rsidR="003B428F" w:rsidRPr="00D72033">
        <w:rPr>
          <w:sz w:val="28"/>
          <w:szCs w:val="28"/>
        </w:rPr>
        <w:t>о несоответствия могут проявить</w:t>
      </w:r>
      <w:r w:rsidRPr="00D72033">
        <w:rPr>
          <w:sz w:val="28"/>
          <w:szCs w:val="28"/>
        </w:rPr>
        <w:t>ся не так быстро, но при не</w:t>
      </w:r>
      <w:r w:rsidR="003B428F" w:rsidRPr="00D72033">
        <w:rPr>
          <w:sz w:val="28"/>
          <w:szCs w:val="28"/>
        </w:rPr>
        <w:t>благоприятных условиях они прак</w:t>
      </w:r>
      <w:r w:rsidRPr="00D72033">
        <w:rPr>
          <w:sz w:val="28"/>
          <w:szCs w:val="28"/>
        </w:rPr>
        <w:t>тически неизбежны.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Психологическое несоответствие требованиям профессии особенно сильно проявляется в сложных ситуациях, когда требуется мобилизация всех личных ресурсов для решения сложной, чаще всего нестандартной задачи.</w:t>
      </w:r>
    </w:p>
    <w:p w:rsidR="000016C0" w:rsidRPr="00D72033" w:rsidRDefault="00431A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5168;mso-position-horizontal-relative:margin" from="732.6pt,-38.15pt" to="732.6pt,544.7pt" o:allowincell="f" strokeweight="1.8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732.6pt,50.05pt" to="732.6pt,255.95pt" o:allowincell="f" strokeweight=".7pt">
            <w10:wrap anchorx="margin"/>
          </v:line>
        </w:pict>
      </w:r>
      <w:r w:rsidR="000016C0" w:rsidRPr="00D72033">
        <w:rPr>
          <w:sz w:val="28"/>
          <w:szCs w:val="28"/>
        </w:rPr>
        <w:t>Чем труднее для осво</w:t>
      </w:r>
      <w:r w:rsidR="003B428F" w:rsidRPr="00D72033">
        <w:rPr>
          <w:sz w:val="28"/>
          <w:szCs w:val="28"/>
        </w:rPr>
        <w:t>ения профессия, чем более значи</w:t>
      </w:r>
      <w:r w:rsidR="000016C0" w:rsidRPr="00D72033">
        <w:rPr>
          <w:sz w:val="28"/>
          <w:szCs w:val="28"/>
        </w:rPr>
        <w:t>ма она в социальном отношении, тем крупнее должны быть блоки личностных свойств, принимаемых в качестве основы профессиональной пригодно</w:t>
      </w:r>
      <w:r w:rsidR="003B428F" w:rsidRPr="00D72033">
        <w:rPr>
          <w:sz w:val="28"/>
          <w:szCs w:val="28"/>
        </w:rPr>
        <w:t>сти. Когда же дело касается спе</w:t>
      </w:r>
      <w:r w:rsidR="000016C0" w:rsidRPr="00D72033">
        <w:rPr>
          <w:sz w:val="28"/>
          <w:szCs w:val="28"/>
        </w:rPr>
        <w:t>циалиста социальной сферы, то при подборе кадров следует оценивать целостный образ личности, в формировани</w:t>
      </w:r>
      <w:r w:rsidR="003B428F" w:rsidRPr="00D72033">
        <w:rPr>
          <w:sz w:val="28"/>
          <w:szCs w:val="28"/>
        </w:rPr>
        <w:t>и кото</w:t>
      </w:r>
      <w:r w:rsidR="000016C0" w:rsidRPr="00D72033">
        <w:rPr>
          <w:sz w:val="28"/>
          <w:szCs w:val="28"/>
        </w:rPr>
        <w:t>рой существенную роль игр</w:t>
      </w:r>
      <w:r w:rsidR="0071469F" w:rsidRPr="00D72033">
        <w:rPr>
          <w:sz w:val="28"/>
          <w:szCs w:val="28"/>
        </w:rPr>
        <w:t>ает, с одной стороны, опыт рабо</w:t>
      </w:r>
      <w:r w:rsidR="000016C0" w:rsidRPr="00D72033">
        <w:rPr>
          <w:sz w:val="28"/>
          <w:szCs w:val="28"/>
        </w:rPr>
        <w:t>ты с людьми, а с другой — установ</w:t>
      </w:r>
      <w:r w:rsidR="0071469F" w:rsidRPr="00D72033">
        <w:rPr>
          <w:sz w:val="28"/>
          <w:szCs w:val="28"/>
        </w:rPr>
        <w:t>ки и ценностные ориента</w:t>
      </w:r>
      <w:r w:rsidR="000016C0" w:rsidRPr="00D72033">
        <w:rPr>
          <w:sz w:val="28"/>
          <w:szCs w:val="28"/>
        </w:rPr>
        <w:t>ции кандидата.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 другой группе качес</w:t>
      </w:r>
      <w:r w:rsidR="006910E4" w:rsidRPr="00D72033">
        <w:rPr>
          <w:sz w:val="28"/>
          <w:szCs w:val="28"/>
        </w:rPr>
        <w:t>тв относятся такие психологичес</w:t>
      </w:r>
      <w:r w:rsidRPr="00D72033">
        <w:rPr>
          <w:sz w:val="28"/>
          <w:szCs w:val="28"/>
        </w:rPr>
        <w:t>кие качества, как самоконтроль, самокритичность, самооценка своих поступков, а также стрессоустойчивые качества — физическая тренированно</w:t>
      </w:r>
      <w:r w:rsidR="006910E4" w:rsidRPr="00D72033">
        <w:rPr>
          <w:sz w:val="28"/>
          <w:szCs w:val="28"/>
        </w:rPr>
        <w:t>сть, самовнушаемость, умение пе</w:t>
      </w:r>
      <w:r w:rsidRPr="00D72033">
        <w:rPr>
          <w:sz w:val="28"/>
          <w:szCs w:val="28"/>
        </w:rPr>
        <w:t>реключаться и управлять своими эмоциями.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Исследователи определяют и такую группу качеств, как коммуникабельность (умение быстро устанавливать контакт с людьми); эмпатичность (улавливание настроения людей, выявление их установок и</w:t>
      </w:r>
      <w:r w:rsidR="006910E4" w:rsidRPr="00D72033">
        <w:rPr>
          <w:sz w:val="28"/>
          <w:szCs w:val="28"/>
        </w:rPr>
        <w:t xml:space="preserve"> ожиданий, сопереживание их нуж</w:t>
      </w:r>
      <w:r w:rsidRPr="00D72033">
        <w:rPr>
          <w:sz w:val="28"/>
          <w:szCs w:val="28"/>
        </w:rPr>
        <w:t>дам); аттрактивность (внешняя привлекательность личности); красноречие (умение внушать и убеждать словом) и др.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Определение личност</w:t>
      </w:r>
      <w:r w:rsidR="006910E4" w:rsidRPr="00D72033">
        <w:rPr>
          <w:sz w:val="28"/>
          <w:szCs w:val="28"/>
        </w:rPr>
        <w:t>ных качеств социального работни</w:t>
      </w:r>
      <w:r w:rsidRPr="00D72033">
        <w:rPr>
          <w:sz w:val="28"/>
          <w:szCs w:val="28"/>
        </w:rPr>
        <w:t>ка предполагает опору н</w:t>
      </w:r>
      <w:r w:rsidR="006910E4" w:rsidRPr="00D72033">
        <w:rPr>
          <w:sz w:val="28"/>
          <w:szCs w:val="28"/>
        </w:rPr>
        <w:t>а теоретическое обоснование про</w:t>
      </w:r>
      <w:r w:rsidRPr="00D72033">
        <w:rPr>
          <w:sz w:val="28"/>
          <w:szCs w:val="28"/>
        </w:rPr>
        <w:t>цесса профессионального самоопределения. В зарубежной психологической литера</w:t>
      </w:r>
      <w:r w:rsidR="006910E4" w:rsidRPr="00D72033">
        <w:rPr>
          <w:sz w:val="28"/>
          <w:szCs w:val="28"/>
        </w:rPr>
        <w:t>туре существует множество теоре</w:t>
      </w:r>
      <w:r w:rsidRPr="00D72033">
        <w:rPr>
          <w:sz w:val="28"/>
          <w:szCs w:val="28"/>
        </w:rPr>
        <w:t>тических "конструкций", направленных на то, чтобы субъект правильно выбрал профессию. Среди них</w:t>
      </w:r>
      <w:r w:rsidR="006910E4" w:rsidRPr="00D72033">
        <w:rPr>
          <w:sz w:val="28"/>
          <w:szCs w:val="28"/>
        </w:rPr>
        <w:t xml:space="preserve"> теория Т. Парсон</w:t>
      </w:r>
      <w:r w:rsidRPr="00D72033">
        <w:rPr>
          <w:sz w:val="28"/>
          <w:szCs w:val="28"/>
        </w:rPr>
        <w:t>са, который считает, что д</w:t>
      </w:r>
      <w:r w:rsidR="006910E4" w:rsidRPr="00D72033">
        <w:rPr>
          <w:sz w:val="28"/>
          <w:szCs w:val="28"/>
        </w:rPr>
        <w:t>ля этого необходимо: ясное пони</w:t>
      </w:r>
      <w:r w:rsidRPr="00D72033">
        <w:rPr>
          <w:sz w:val="28"/>
          <w:szCs w:val="28"/>
        </w:rPr>
        <w:t>мание "себя", своих способностей, интересов, стремлений, возможностей; знание требований и условий для достижения успеха; адекватное соотн</w:t>
      </w:r>
      <w:r w:rsidR="006910E4" w:rsidRPr="00D72033">
        <w:rPr>
          <w:sz w:val="28"/>
          <w:szCs w:val="28"/>
        </w:rPr>
        <w:t>есение первых двух факторов. Та</w:t>
      </w:r>
      <w:r w:rsidRPr="00D72033">
        <w:rPr>
          <w:sz w:val="28"/>
          <w:szCs w:val="28"/>
        </w:rPr>
        <w:t>кое понимание выбора имеет ряд недостатков. Прежде всего он понимается как одномом</w:t>
      </w:r>
      <w:r w:rsidR="006910E4" w:rsidRPr="00D72033">
        <w:rPr>
          <w:sz w:val="28"/>
          <w:szCs w:val="28"/>
        </w:rPr>
        <w:t>ентный акт, что предполагает уп</w:t>
      </w:r>
      <w:r w:rsidRPr="00D72033">
        <w:rPr>
          <w:sz w:val="28"/>
          <w:szCs w:val="28"/>
        </w:rPr>
        <w:t>рощенное представление о</w:t>
      </w:r>
      <w:r w:rsidR="006910E4" w:rsidRPr="00D72033">
        <w:rPr>
          <w:sz w:val="28"/>
          <w:szCs w:val="28"/>
        </w:rPr>
        <w:t xml:space="preserve"> человеке, отрыв его от конкрет</w:t>
      </w:r>
      <w:r w:rsidRPr="00D72033">
        <w:rPr>
          <w:sz w:val="28"/>
          <w:szCs w:val="28"/>
        </w:rPr>
        <w:t>ного процесса труда</w:t>
      </w:r>
      <w:r w:rsidR="00752F7E" w:rsidRPr="00D72033">
        <w:rPr>
          <w:rStyle w:val="a8"/>
          <w:sz w:val="28"/>
          <w:szCs w:val="28"/>
        </w:rPr>
        <w:footnoteReference w:id="30"/>
      </w:r>
      <w:r w:rsidRPr="00D72033">
        <w:rPr>
          <w:sz w:val="28"/>
          <w:szCs w:val="28"/>
        </w:rPr>
        <w:t>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отечественной психо</w:t>
      </w:r>
      <w:r w:rsidR="00752F7E" w:rsidRPr="00D72033">
        <w:rPr>
          <w:sz w:val="28"/>
          <w:szCs w:val="28"/>
        </w:rPr>
        <w:t>логической литературе выбор про</w:t>
      </w:r>
      <w:r w:rsidRPr="00D72033">
        <w:rPr>
          <w:sz w:val="28"/>
          <w:szCs w:val="28"/>
        </w:rPr>
        <w:t>фессии исследуется с позиций деят</w:t>
      </w:r>
      <w:r w:rsidR="009A4516" w:rsidRPr="00D72033">
        <w:rPr>
          <w:sz w:val="28"/>
          <w:szCs w:val="28"/>
        </w:rPr>
        <w:t>ельностного подхода, разработанного в трудах С.Л. Рубинштейна</w:t>
      </w:r>
      <w:r w:rsidR="0070465B" w:rsidRPr="00D72033">
        <w:rPr>
          <w:rStyle w:val="a8"/>
          <w:sz w:val="28"/>
          <w:szCs w:val="28"/>
        </w:rPr>
        <w:footnoteReference w:id="31"/>
      </w:r>
      <w:r w:rsidR="009A4516" w:rsidRPr="00D72033">
        <w:rPr>
          <w:sz w:val="28"/>
          <w:szCs w:val="28"/>
        </w:rPr>
        <w:t>, А.Н. Леонтьева</w:t>
      </w:r>
      <w:r w:rsidR="00027F22" w:rsidRPr="00D72033">
        <w:rPr>
          <w:rStyle w:val="a8"/>
          <w:sz w:val="28"/>
          <w:szCs w:val="28"/>
        </w:rPr>
        <w:footnoteReference w:id="32"/>
      </w:r>
      <w:r w:rsidR="009A4516" w:rsidRPr="00D72033">
        <w:rPr>
          <w:sz w:val="28"/>
          <w:szCs w:val="28"/>
        </w:rPr>
        <w:t>, Б.</w:t>
      </w:r>
      <w:r w:rsidRPr="00D72033">
        <w:rPr>
          <w:sz w:val="28"/>
          <w:szCs w:val="28"/>
        </w:rPr>
        <w:t>Ф. Ломова</w:t>
      </w:r>
      <w:r w:rsidR="00E772F1" w:rsidRPr="00D72033">
        <w:rPr>
          <w:rStyle w:val="a8"/>
          <w:sz w:val="28"/>
          <w:szCs w:val="28"/>
        </w:rPr>
        <w:footnoteReference w:id="33"/>
      </w:r>
      <w:r w:rsidRPr="00D72033">
        <w:rPr>
          <w:sz w:val="28"/>
          <w:szCs w:val="28"/>
        </w:rPr>
        <w:t xml:space="preserve"> и других иссле</w:t>
      </w:r>
      <w:r w:rsidR="009A4516" w:rsidRPr="00D72033">
        <w:rPr>
          <w:sz w:val="28"/>
          <w:szCs w:val="28"/>
        </w:rPr>
        <w:t>дователей</w:t>
      </w:r>
      <w:r w:rsidR="00046854" w:rsidRPr="00D72033">
        <w:rPr>
          <w:rStyle w:val="a8"/>
          <w:sz w:val="28"/>
          <w:szCs w:val="28"/>
        </w:rPr>
        <w:footnoteReference w:id="34"/>
      </w:r>
      <w:r w:rsidR="009A4516" w:rsidRPr="00D72033">
        <w:rPr>
          <w:sz w:val="28"/>
          <w:szCs w:val="28"/>
        </w:rPr>
        <w:t>, что предполагает ана</w:t>
      </w:r>
      <w:r w:rsidRPr="00D72033">
        <w:rPr>
          <w:sz w:val="28"/>
          <w:szCs w:val="28"/>
        </w:rPr>
        <w:t>лиз всех психических явлений в деятельности субъекта. В профессиональном самоопределении важную роль играют не столько объективные факторы (семья, школа, группы сверстников), сколько субъективные. Одним из решающих субъективных факторов, определяющих выбор профессии, являются интересы личности.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Как динамическая лич</w:t>
      </w:r>
      <w:r w:rsidR="00581E2F" w:rsidRPr="00D72033">
        <w:rPr>
          <w:sz w:val="28"/>
          <w:szCs w:val="28"/>
        </w:rPr>
        <w:t>ностная тенденция интерес описы</w:t>
      </w:r>
      <w:r w:rsidRPr="00D72033">
        <w:rPr>
          <w:sz w:val="28"/>
          <w:szCs w:val="28"/>
        </w:rPr>
        <w:t>вается рядом характеристик: содержание, широта, глубина, устойчивость. Собственно</w:t>
      </w:r>
      <w:r w:rsidR="00581E2F" w:rsidRPr="00D72033">
        <w:rPr>
          <w:sz w:val="28"/>
          <w:szCs w:val="28"/>
        </w:rPr>
        <w:t xml:space="preserve"> профессиональный интерес харак</w:t>
      </w:r>
      <w:r w:rsidRPr="00D72033">
        <w:rPr>
          <w:sz w:val="28"/>
          <w:szCs w:val="28"/>
        </w:rPr>
        <w:t>теризуется большой интен</w:t>
      </w:r>
      <w:r w:rsidR="00581E2F" w:rsidRPr="00D72033">
        <w:rPr>
          <w:sz w:val="28"/>
          <w:szCs w:val="28"/>
        </w:rPr>
        <w:t>сивностью внимания, волевых уси</w:t>
      </w:r>
      <w:r w:rsidRPr="00D72033">
        <w:rPr>
          <w:sz w:val="28"/>
          <w:szCs w:val="28"/>
        </w:rPr>
        <w:t>лий, эмоциональных переживаний. На этом уровне субъект принимает решение превратить свое "хобби" в профессию. В формировании профессио</w:t>
      </w:r>
      <w:r w:rsidR="00581E2F" w:rsidRPr="00D72033">
        <w:rPr>
          <w:sz w:val="28"/>
          <w:szCs w:val="28"/>
        </w:rPr>
        <w:t>нальных планов важное место при</w:t>
      </w:r>
      <w:r w:rsidRPr="00D72033">
        <w:rPr>
          <w:sz w:val="28"/>
          <w:szCs w:val="28"/>
        </w:rPr>
        <w:t xml:space="preserve">надлежит способностям, которые следует учитывать при выборе профессии. 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Социальный работник профессионально помогает людям, поэтому он должен иметь н</w:t>
      </w:r>
      <w:r w:rsidR="00F74DBE" w:rsidRPr="00D72033">
        <w:rPr>
          <w:sz w:val="28"/>
          <w:szCs w:val="28"/>
        </w:rPr>
        <w:t>авыки педагогической деятельнос</w:t>
      </w:r>
      <w:r w:rsidRPr="00D72033">
        <w:rPr>
          <w:sz w:val="28"/>
          <w:szCs w:val="28"/>
        </w:rPr>
        <w:t xml:space="preserve">ти. Знания, умения и навыки социальной работы составляют фундамент педагогической культуры специалиста социальной сферы. К числу ее структурных элементов также относят психолого-педагогическую </w:t>
      </w:r>
      <w:r w:rsidR="00F74DBE" w:rsidRPr="00D72033">
        <w:rPr>
          <w:sz w:val="28"/>
          <w:szCs w:val="28"/>
        </w:rPr>
        <w:t>направленность личности, педаго</w:t>
      </w:r>
      <w:r w:rsidRPr="00D72033">
        <w:rPr>
          <w:sz w:val="28"/>
          <w:szCs w:val="28"/>
        </w:rPr>
        <w:t>гические способности и ма</w:t>
      </w:r>
      <w:r w:rsidR="00F74DBE" w:rsidRPr="00D72033">
        <w:rPr>
          <w:sz w:val="28"/>
          <w:szCs w:val="28"/>
        </w:rPr>
        <w:t>стерство, искусство делового об</w:t>
      </w:r>
      <w:r w:rsidRPr="00D72033">
        <w:rPr>
          <w:sz w:val="28"/>
          <w:szCs w:val="28"/>
        </w:rPr>
        <w:t>щения и культуру служебного поведения.</w:t>
      </w:r>
    </w:p>
    <w:p w:rsidR="00F74DBE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Предпосылкой для ф</w:t>
      </w:r>
      <w:r w:rsidR="00F74DBE" w:rsidRPr="00D72033">
        <w:rPr>
          <w:sz w:val="28"/>
          <w:szCs w:val="28"/>
        </w:rPr>
        <w:t>ормирования педагогической куль</w:t>
      </w:r>
      <w:r w:rsidRPr="00D72033">
        <w:rPr>
          <w:sz w:val="28"/>
          <w:szCs w:val="28"/>
        </w:rPr>
        <w:t>туры социального работника являются его педагогические способности. Их задатки с</w:t>
      </w:r>
      <w:r w:rsidR="00F74DBE" w:rsidRPr="00D72033">
        <w:rPr>
          <w:sz w:val="28"/>
          <w:szCs w:val="28"/>
        </w:rPr>
        <w:t>читаются врожденными. Они прояв</w:t>
      </w:r>
      <w:r w:rsidRPr="00D72033">
        <w:rPr>
          <w:sz w:val="28"/>
          <w:szCs w:val="28"/>
        </w:rPr>
        <w:t>ляются в склонности человека работать с людьми, проявлять к ним и</w:t>
      </w:r>
      <w:r w:rsidR="00F74DBE" w:rsidRPr="00D72033">
        <w:rPr>
          <w:sz w:val="28"/>
          <w:szCs w:val="28"/>
        </w:rPr>
        <w:t>нтерес, терпение, выдержку и т.</w:t>
      </w:r>
      <w:r w:rsidRPr="00D72033">
        <w:rPr>
          <w:sz w:val="28"/>
          <w:szCs w:val="28"/>
        </w:rPr>
        <w:t>д. Но задатки еще не сами способности, а л</w:t>
      </w:r>
      <w:r w:rsidR="00F74DBE" w:rsidRPr="00D72033">
        <w:rPr>
          <w:sz w:val="28"/>
          <w:szCs w:val="28"/>
        </w:rPr>
        <w:t>ишь анатомо-физиологические осо</w:t>
      </w:r>
      <w:r w:rsidRPr="00D72033">
        <w:rPr>
          <w:sz w:val="28"/>
          <w:szCs w:val="28"/>
        </w:rPr>
        <w:t>бенности, лежащие в основ</w:t>
      </w:r>
      <w:r w:rsidR="00F74DBE" w:rsidRPr="00D72033">
        <w:rPr>
          <w:sz w:val="28"/>
          <w:szCs w:val="28"/>
        </w:rPr>
        <w:t>е их развития. Как и всякие дру</w:t>
      </w:r>
      <w:r w:rsidRPr="00D72033">
        <w:rPr>
          <w:sz w:val="28"/>
          <w:szCs w:val="28"/>
        </w:rPr>
        <w:t>гие способности личности,</w:t>
      </w:r>
      <w:r w:rsidR="00F74DBE" w:rsidRPr="00D72033">
        <w:rPr>
          <w:sz w:val="28"/>
          <w:szCs w:val="28"/>
        </w:rPr>
        <w:t xml:space="preserve"> они могут стать ее сформировав</w:t>
      </w:r>
      <w:r w:rsidRPr="00D72033">
        <w:rPr>
          <w:sz w:val="28"/>
          <w:szCs w:val="28"/>
        </w:rPr>
        <w:t>шимся качеством, если личность постоянно работает над ними. Педагогическая способность предполагает такую черту, как педагогическая наблюдательность. Она проявляется в умении дать характеристику объ</w:t>
      </w:r>
      <w:r w:rsidR="00F74DBE" w:rsidRPr="00D72033">
        <w:rPr>
          <w:sz w:val="28"/>
          <w:szCs w:val="28"/>
        </w:rPr>
        <w:t>екту, выявить его сильные и сла</w:t>
      </w:r>
      <w:r w:rsidRPr="00D72033">
        <w:rPr>
          <w:sz w:val="28"/>
          <w:szCs w:val="28"/>
        </w:rPr>
        <w:t>бые стороны, предположить реакцию клиента на оказывае</w:t>
      </w:r>
      <w:r w:rsidR="00F74DBE" w:rsidRPr="00D72033">
        <w:rPr>
          <w:sz w:val="28"/>
          <w:szCs w:val="28"/>
        </w:rPr>
        <w:t>мое на него воздействие и т.д. Хорошо развитая педагоги</w:t>
      </w:r>
      <w:r w:rsidRPr="00D72033">
        <w:rPr>
          <w:sz w:val="28"/>
          <w:szCs w:val="28"/>
        </w:rPr>
        <w:t>ческая наблюдательность си</w:t>
      </w:r>
      <w:r w:rsidR="00F74DBE" w:rsidRPr="00D72033">
        <w:rPr>
          <w:sz w:val="28"/>
          <w:szCs w:val="28"/>
        </w:rPr>
        <w:t>льна в сочетании с даром педаго</w:t>
      </w:r>
      <w:r w:rsidRPr="00D72033">
        <w:rPr>
          <w:sz w:val="28"/>
          <w:szCs w:val="28"/>
        </w:rPr>
        <w:t>гического предвидения. Точ</w:t>
      </w:r>
      <w:r w:rsidR="00F74DBE" w:rsidRPr="00D72033">
        <w:rPr>
          <w:sz w:val="28"/>
          <w:szCs w:val="28"/>
        </w:rPr>
        <w:t>ная диагностика состояния клиен</w:t>
      </w:r>
      <w:r w:rsidRPr="00D72033">
        <w:rPr>
          <w:sz w:val="28"/>
          <w:szCs w:val="28"/>
        </w:rPr>
        <w:t>та — лишь изначальная сторона дела. Социальный работник должен видеть конечный результат, итоги предпринимаемых действий. Работая с человек</w:t>
      </w:r>
      <w:r w:rsidR="00F74DBE" w:rsidRPr="00D72033">
        <w:rPr>
          <w:sz w:val="28"/>
          <w:szCs w:val="28"/>
        </w:rPr>
        <w:t>ом, он обязан предвидеть послед</w:t>
      </w:r>
      <w:r w:rsidRPr="00D72033">
        <w:rPr>
          <w:sz w:val="28"/>
          <w:szCs w:val="28"/>
        </w:rPr>
        <w:t xml:space="preserve">ствия своей деятельности и заранее прогнозировать их. 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Возникающие в социальной работе ситуации, </w:t>
      </w:r>
      <w:r w:rsidR="00431AC6">
        <w:rPr>
          <w:noProof/>
        </w:rPr>
        <w:pict>
          <v:line id="_x0000_s1030" style="position:absolute;left:0;text-align:left;z-index:251657216;mso-position-horizontal-relative:margin;mso-position-vertical-relative:text" from="730.1pt,1.45pt" to="730.1pt,542.55pt" o:allowincell="f" strokeweight="1.1pt">
            <w10:wrap anchorx="margin"/>
          </v:line>
        </w:pict>
      </w:r>
      <w:r w:rsidRPr="00D72033">
        <w:rPr>
          <w:sz w:val="28"/>
          <w:szCs w:val="28"/>
        </w:rPr>
        <w:t>как правило, неповторимы и требуют каждый раз нового, своеобразного подхода к их разрешен</w:t>
      </w:r>
      <w:r w:rsidR="00F74DBE" w:rsidRPr="00D72033">
        <w:rPr>
          <w:sz w:val="28"/>
          <w:szCs w:val="28"/>
        </w:rPr>
        <w:t>ию. Педагогические спо</w:t>
      </w:r>
      <w:r w:rsidRPr="00D72033">
        <w:rPr>
          <w:sz w:val="28"/>
          <w:szCs w:val="28"/>
        </w:rPr>
        <w:t xml:space="preserve">собности раскрываются </w:t>
      </w:r>
      <w:r w:rsidR="00F74DBE" w:rsidRPr="00D72033">
        <w:rPr>
          <w:sz w:val="28"/>
          <w:szCs w:val="28"/>
        </w:rPr>
        <w:t>при условии, если социальный ра</w:t>
      </w:r>
      <w:r w:rsidRPr="00D72033">
        <w:rPr>
          <w:sz w:val="28"/>
          <w:szCs w:val="28"/>
        </w:rPr>
        <w:t>ботник досконально знаком с технологией осуществляемого воздействия и обладает необходимыми для этого знаниями. Без психолого-педагогичес</w:t>
      </w:r>
      <w:r w:rsidR="00F74DBE" w:rsidRPr="00D72033">
        <w:rPr>
          <w:sz w:val="28"/>
          <w:szCs w:val="28"/>
        </w:rPr>
        <w:t>кой грамотности нет педагогичес</w:t>
      </w:r>
      <w:r w:rsidRPr="00D72033">
        <w:rPr>
          <w:sz w:val="28"/>
          <w:szCs w:val="28"/>
        </w:rPr>
        <w:t>кого мастерства, включа</w:t>
      </w:r>
      <w:r w:rsidR="00F74DBE" w:rsidRPr="00D72033">
        <w:rPr>
          <w:sz w:val="28"/>
          <w:szCs w:val="28"/>
        </w:rPr>
        <w:t>ющего в себя педагогическую тех</w:t>
      </w:r>
      <w:r w:rsidRPr="00D72033">
        <w:rPr>
          <w:sz w:val="28"/>
          <w:szCs w:val="28"/>
        </w:rPr>
        <w:t>нику и педагогический такт</w:t>
      </w:r>
      <w:r w:rsidR="00F74DBE" w:rsidRPr="00D72033">
        <w:rPr>
          <w:rStyle w:val="a8"/>
          <w:sz w:val="28"/>
          <w:szCs w:val="28"/>
        </w:rPr>
        <w:footnoteReference w:id="35"/>
      </w:r>
      <w:r w:rsidRPr="00D72033">
        <w:rPr>
          <w:sz w:val="28"/>
          <w:szCs w:val="28"/>
        </w:rPr>
        <w:t>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Эти понятия обозначают комплекс навыков и умений, необходимых для примене</w:t>
      </w:r>
      <w:r w:rsidR="00BC5083" w:rsidRPr="00D72033">
        <w:rPr>
          <w:sz w:val="28"/>
          <w:szCs w:val="28"/>
        </w:rPr>
        <w:t>ния знаний педагогики и психоло</w:t>
      </w:r>
      <w:r w:rsidRPr="00D72033">
        <w:rPr>
          <w:sz w:val="28"/>
          <w:szCs w:val="28"/>
        </w:rPr>
        <w:t>гии в работе с людьми. Основной навык любого социального работника общего профиля — это интервьюирование. Этот навык предполагает знание т</w:t>
      </w:r>
      <w:r w:rsidR="00BC5083" w:rsidRPr="00D72033">
        <w:rPr>
          <w:sz w:val="28"/>
          <w:szCs w:val="28"/>
        </w:rPr>
        <w:t>ого, как разговаривать с челове</w:t>
      </w:r>
      <w:r w:rsidRPr="00D72033">
        <w:rPr>
          <w:sz w:val="28"/>
          <w:szCs w:val="28"/>
        </w:rPr>
        <w:t xml:space="preserve">ком, имеющим ту или иную проблему, таким образом, чтобы он или она чувствовали себя </w:t>
      </w:r>
      <w:r w:rsidR="00BC5083" w:rsidRPr="00D72033">
        <w:rPr>
          <w:sz w:val="28"/>
          <w:szCs w:val="28"/>
        </w:rPr>
        <w:t>в безопасности, чтобы могли рас</w:t>
      </w:r>
      <w:r w:rsidRPr="00D72033">
        <w:rPr>
          <w:sz w:val="28"/>
          <w:szCs w:val="28"/>
        </w:rPr>
        <w:t>крыться. Социальный работник должен уметь помоч</w:t>
      </w:r>
      <w:r w:rsidR="00BC5083" w:rsidRPr="00D72033">
        <w:rPr>
          <w:sz w:val="28"/>
          <w:szCs w:val="28"/>
        </w:rPr>
        <w:t>ь клиен</w:t>
      </w:r>
      <w:r w:rsidRPr="00D72033">
        <w:rPr>
          <w:sz w:val="28"/>
          <w:szCs w:val="28"/>
        </w:rPr>
        <w:t>ту, создав обстановку, способствующую доверию, получению необходимой информации.</w:t>
      </w:r>
      <w:r w:rsidR="00BC5083" w:rsidRPr="00D72033">
        <w:rPr>
          <w:sz w:val="28"/>
          <w:szCs w:val="28"/>
        </w:rPr>
        <w:t xml:space="preserve"> Понятие "клиент" может подразу</w:t>
      </w:r>
      <w:r w:rsidRPr="00D72033">
        <w:rPr>
          <w:sz w:val="28"/>
          <w:szCs w:val="28"/>
        </w:rPr>
        <w:t>мевать не только одного чел</w:t>
      </w:r>
      <w:r w:rsidR="00BC5083" w:rsidRPr="00D72033">
        <w:rPr>
          <w:sz w:val="28"/>
          <w:szCs w:val="28"/>
        </w:rPr>
        <w:t>овека, но и семью, группу, орга</w:t>
      </w:r>
      <w:r w:rsidRPr="00D72033">
        <w:rPr>
          <w:sz w:val="28"/>
          <w:szCs w:val="28"/>
        </w:rPr>
        <w:t>низацию, общину</w:t>
      </w:r>
      <w:r w:rsidR="00BC5083" w:rsidRPr="00D72033">
        <w:rPr>
          <w:rStyle w:val="a8"/>
          <w:sz w:val="28"/>
          <w:szCs w:val="28"/>
        </w:rPr>
        <w:footnoteReference w:id="36"/>
      </w:r>
      <w:r w:rsidRPr="00D72033">
        <w:rPr>
          <w:sz w:val="28"/>
          <w:szCs w:val="28"/>
        </w:rPr>
        <w:t>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Для социального раб</w:t>
      </w:r>
      <w:r w:rsidR="00BC5083" w:rsidRPr="00D72033">
        <w:rPr>
          <w:sz w:val="28"/>
          <w:szCs w:val="28"/>
        </w:rPr>
        <w:t>отника важен и навык самооблада</w:t>
      </w:r>
      <w:r w:rsidRPr="00D72033">
        <w:rPr>
          <w:sz w:val="28"/>
          <w:szCs w:val="28"/>
        </w:rPr>
        <w:t>ния. В психологии этот н</w:t>
      </w:r>
      <w:r w:rsidR="00BC5083" w:rsidRPr="00D72033">
        <w:rPr>
          <w:sz w:val="28"/>
          <w:szCs w:val="28"/>
        </w:rPr>
        <w:t>авык рассматривается как показа</w:t>
      </w:r>
      <w:r w:rsidRPr="00D72033">
        <w:rPr>
          <w:sz w:val="28"/>
          <w:szCs w:val="28"/>
        </w:rPr>
        <w:t>тель социальной и эмоцио</w:t>
      </w:r>
      <w:r w:rsidR="00BC5083" w:rsidRPr="00D72033">
        <w:rPr>
          <w:sz w:val="28"/>
          <w:szCs w:val="28"/>
        </w:rPr>
        <w:t>нальной зрелости личности. Само</w:t>
      </w:r>
      <w:r w:rsidRPr="00D72033">
        <w:rPr>
          <w:sz w:val="28"/>
          <w:szCs w:val="28"/>
        </w:rPr>
        <w:t xml:space="preserve">обладание не столько качество личности, сколько процесс управления своим поведением в экстремальной ситуации. С учетом того, что социальному работнику часто приходится бывать именно в таких </w:t>
      </w:r>
      <w:r w:rsidR="00BC5083" w:rsidRPr="00D72033">
        <w:rPr>
          <w:sz w:val="28"/>
          <w:szCs w:val="28"/>
        </w:rPr>
        <w:t>ситуациях, ему необходимо разви</w:t>
      </w:r>
      <w:r w:rsidRPr="00D72033">
        <w:rPr>
          <w:sz w:val="28"/>
          <w:szCs w:val="28"/>
        </w:rPr>
        <w:t>вать в себе способность к самообладанию.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Эти и другие навыки </w:t>
      </w:r>
      <w:r w:rsidR="00BC5083" w:rsidRPr="00D72033">
        <w:rPr>
          <w:sz w:val="28"/>
          <w:szCs w:val="28"/>
        </w:rPr>
        <w:t>объединяются понятием "педагоги</w:t>
      </w:r>
      <w:r w:rsidRPr="00D72033">
        <w:rPr>
          <w:sz w:val="28"/>
          <w:szCs w:val="28"/>
        </w:rPr>
        <w:t>ческая техника". Эффектив</w:t>
      </w:r>
      <w:r w:rsidR="00BC5083" w:rsidRPr="00D72033">
        <w:rPr>
          <w:sz w:val="28"/>
          <w:szCs w:val="28"/>
        </w:rPr>
        <w:t>ность ее применения будет гораз</w:t>
      </w:r>
      <w:r w:rsidRPr="00D72033">
        <w:rPr>
          <w:sz w:val="28"/>
          <w:szCs w:val="28"/>
        </w:rPr>
        <w:t>до выше, если она органически сливается с педагогическим тактом. Это понятие рассма</w:t>
      </w:r>
      <w:r w:rsidR="00BC5083" w:rsidRPr="00D72033">
        <w:rPr>
          <w:sz w:val="28"/>
          <w:szCs w:val="28"/>
        </w:rPr>
        <w:t>тривается в педагогической лите</w:t>
      </w:r>
      <w:r w:rsidRPr="00D72033">
        <w:rPr>
          <w:sz w:val="28"/>
          <w:szCs w:val="28"/>
        </w:rPr>
        <w:t>ратуре как соблюдение принципа меры в общении с людьми, чтобы педагогические средства воздействия при неумелом пользовании ими не перерастали в свою противоположность. Педагогический такт проявляется в способности чутко улавливать малейшие изменения в настроении и психологическом состоянии клиента</w:t>
      </w:r>
      <w:r w:rsidR="00BC5083" w:rsidRPr="00D72033">
        <w:rPr>
          <w:rStyle w:val="a8"/>
          <w:sz w:val="28"/>
          <w:szCs w:val="28"/>
        </w:rPr>
        <w:footnoteReference w:id="37"/>
      </w:r>
      <w:r w:rsidRPr="00D72033">
        <w:rPr>
          <w:sz w:val="28"/>
          <w:szCs w:val="28"/>
        </w:rPr>
        <w:t>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жизни педагогическ</w:t>
      </w:r>
      <w:r w:rsidR="007D6D7A" w:rsidRPr="00D72033">
        <w:rPr>
          <w:sz w:val="28"/>
          <w:szCs w:val="28"/>
        </w:rPr>
        <w:t>ий такт проявляется в самых раз</w:t>
      </w:r>
      <w:r w:rsidRPr="00D72033">
        <w:rPr>
          <w:sz w:val="28"/>
          <w:szCs w:val="28"/>
        </w:rPr>
        <w:t>нообразных формах, но п</w:t>
      </w:r>
      <w:r w:rsidR="007D6D7A" w:rsidRPr="00D72033">
        <w:rPr>
          <w:sz w:val="28"/>
          <w:szCs w:val="28"/>
        </w:rPr>
        <w:t>режде всего — в вежливости, вни</w:t>
      </w:r>
      <w:r w:rsidRPr="00D72033">
        <w:rPr>
          <w:sz w:val="28"/>
          <w:szCs w:val="28"/>
        </w:rPr>
        <w:t>мательности, доброжелательности, чутко</w:t>
      </w:r>
      <w:r w:rsidR="007D6D7A" w:rsidRPr="00D72033">
        <w:rPr>
          <w:sz w:val="28"/>
          <w:szCs w:val="28"/>
        </w:rPr>
        <w:t>сти и т.</w:t>
      </w:r>
      <w:r w:rsidRPr="00D72033">
        <w:rPr>
          <w:sz w:val="28"/>
          <w:szCs w:val="28"/>
        </w:rPr>
        <w:t>д. У одних людей он вырабатывается быстрее, у других медленнее — в зависимости от уровня педагогической наблюдательности и предвидения, а также общей культуры и жизненной позиции личности. В процессе обще</w:t>
      </w:r>
      <w:r w:rsidR="007D6D7A" w:rsidRPr="00D72033">
        <w:rPr>
          <w:sz w:val="28"/>
          <w:szCs w:val="28"/>
        </w:rPr>
        <w:t>ния педагогический такт выступа</w:t>
      </w:r>
      <w:r w:rsidRPr="00D72033">
        <w:rPr>
          <w:sz w:val="28"/>
          <w:szCs w:val="28"/>
        </w:rPr>
        <w:t>ет в качестве регулятора</w:t>
      </w:r>
      <w:r w:rsidR="007D6D7A" w:rsidRPr="00D72033">
        <w:rPr>
          <w:sz w:val="28"/>
          <w:szCs w:val="28"/>
        </w:rPr>
        <w:t xml:space="preserve"> как фундаментальных, так и меж</w:t>
      </w:r>
      <w:r w:rsidRPr="00D72033">
        <w:rPr>
          <w:sz w:val="28"/>
          <w:szCs w:val="28"/>
        </w:rPr>
        <w:t>личностных взаимоотношений между людьми.</w:t>
      </w:r>
      <w:r w:rsidR="007D6D7A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Важнейший путь овладения педагогическим тактом — постоянный самоконтроль и самоанализ поведения в любых ситуациях. 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Все сказанное о наб</w:t>
      </w:r>
      <w:r w:rsidR="007D6D7A" w:rsidRPr="00D72033">
        <w:rPr>
          <w:sz w:val="28"/>
          <w:szCs w:val="28"/>
        </w:rPr>
        <w:t>людательности, предвидении и пе</w:t>
      </w:r>
      <w:r w:rsidRPr="00D72033">
        <w:rPr>
          <w:sz w:val="28"/>
          <w:szCs w:val="28"/>
        </w:rPr>
        <w:t>дагогическом такте объединяется в понятии "педагогическая культура", которым обоз</w:t>
      </w:r>
      <w:r w:rsidR="007D6D7A" w:rsidRPr="00D72033">
        <w:rPr>
          <w:sz w:val="28"/>
          <w:szCs w:val="28"/>
        </w:rPr>
        <w:t>начается умение добиваться поло</w:t>
      </w:r>
      <w:r w:rsidRPr="00D72033">
        <w:rPr>
          <w:sz w:val="28"/>
          <w:szCs w:val="28"/>
        </w:rPr>
        <w:t>жительных результатов</w:t>
      </w:r>
      <w:r w:rsidR="007D6D7A" w:rsidRPr="00D72033">
        <w:rPr>
          <w:sz w:val="28"/>
          <w:szCs w:val="28"/>
        </w:rPr>
        <w:t xml:space="preserve"> в работе с людьми с помощью пе</w:t>
      </w:r>
      <w:r w:rsidRPr="00D72033">
        <w:rPr>
          <w:sz w:val="28"/>
          <w:szCs w:val="28"/>
        </w:rPr>
        <w:t>дагогических средств и методов. Педагогическая культура яв</w:t>
      </w:r>
      <w:r w:rsidR="00431AC6">
        <w:rPr>
          <w:noProof/>
        </w:rPr>
        <w:pict>
          <v:line id="_x0000_s1031" style="position:absolute;left:0;text-align:left;z-index:251658240;mso-position-horizontal-relative:margin;mso-position-vertical-relative:text" from="730.1pt,-37.1pt" to="730.1pt,113pt" o:allowincell="f" strokeweight="1.45pt">
            <w10:wrap anchorx="margin"/>
          </v:line>
        </w:pict>
      </w:r>
      <w:r w:rsidR="00431AC6">
        <w:rPr>
          <w:noProof/>
        </w:rPr>
        <w:pict>
          <v:line id="_x0000_s1032" style="position:absolute;left:0;text-align:left;z-index:251659264;mso-position-horizontal-relative:margin;mso-position-vertical-relative:text" from="731.9pt,110.15pt" to="731.9pt,528.1pt" o:allowincell="f" strokeweight="1.45pt">
            <w10:wrap anchorx="margin"/>
          </v:line>
        </w:pict>
      </w:r>
      <w:r w:rsidRPr="00D72033">
        <w:rPr>
          <w:sz w:val="28"/>
          <w:szCs w:val="28"/>
        </w:rPr>
        <w:t>ляется основой для общения. В социальной работе общение рассматривается как спе</w:t>
      </w:r>
      <w:r w:rsidR="007D6D7A" w:rsidRPr="00D72033">
        <w:rPr>
          <w:sz w:val="28"/>
          <w:szCs w:val="28"/>
        </w:rPr>
        <w:t>цифический вид человеческой дея</w:t>
      </w:r>
      <w:r w:rsidRPr="00D72033">
        <w:rPr>
          <w:sz w:val="28"/>
          <w:szCs w:val="28"/>
        </w:rPr>
        <w:t xml:space="preserve">тельности, содержанием </w:t>
      </w:r>
      <w:r w:rsidR="007D6D7A" w:rsidRPr="00D72033">
        <w:rPr>
          <w:sz w:val="28"/>
          <w:szCs w:val="28"/>
        </w:rPr>
        <w:t>которого является развитие и со</w:t>
      </w:r>
      <w:r w:rsidRPr="00D72033">
        <w:rPr>
          <w:sz w:val="28"/>
          <w:szCs w:val="28"/>
        </w:rPr>
        <w:t>вершенствование межли</w:t>
      </w:r>
      <w:r w:rsidR="007D6D7A" w:rsidRPr="00D72033">
        <w:rPr>
          <w:sz w:val="28"/>
          <w:szCs w:val="28"/>
        </w:rPr>
        <w:t xml:space="preserve">чностных отношений. </w:t>
      </w:r>
      <w:r w:rsidRPr="00D72033">
        <w:rPr>
          <w:sz w:val="28"/>
          <w:szCs w:val="28"/>
        </w:rPr>
        <w:t>Существ</w:t>
      </w:r>
      <w:r w:rsidR="007D6D7A" w:rsidRPr="00D72033">
        <w:rPr>
          <w:sz w:val="28"/>
          <w:szCs w:val="28"/>
        </w:rPr>
        <w:t>ует определенная этика в служеб</w:t>
      </w:r>
      <w:r w:rsidRPr="00D72033">
        <w:rPr>
          <w:sz w:val="28"/>
          <w:szCs w:val="28"/>
        </w:rPr>
        <w:t>ных отношениях, которая предъявляет четкие требования к методам работы с человеком. Социальный работник обязан следить за такими "деталями", как тон в разговоре, уметь владеть собой в напряженных ситуациях, уважать мнение</w:t>
      </w:r>
      <w:r w:rsidR="007D6D7A" w:rsidRPr="00D72033">
        <w:rPr>
          <w:sz w:val="28"/>
          <w:szCs w:val="28"/>
        </w:rPr>
        <w:t xml:space="preserve"> собеседника и т.</w:t>
      </w:r>
      <w:r w:rsidRPr="00D72033">
        <w:rPr>
          <w:sz w:val="28"/>
          <w:szCs w:val="28"/>
        </w:rPr>
        <w:t>д.</w:t>
      </w:r>
      <w:r w:rsidR="007D6D7A" w:rsidRPr="00D72033">
        <w:rPr>
          <w:rStyle w:val="a8"/>
          <w:sz w:val="28"/>
          <w:szCs w:val="28"/>
        </w:rPr>
        <w:footnoteReference w:id="38"/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Социальный работни</w:t>
      </w:r>
      <w:r w:rsidR="007D6D7A" w:rsidRPr="00D72033">
        <w:rPr>
          <w:sz w:val="28"/>
          <w:szCs w:val="28"/>
        </w:rPr>
        <w:t>к должен всегда стремиться выра</w:t>
      </w:r>
      <w:r w:rsidRPr="00D72033">
        <w:rPr>
          <w:sz w:val="28"/>
          <w:szCs w:val="28"/>
        </w:rPr>
        <w:t>зить свое отношение к с</w:t>
      </w:r>
      <w:r w:rsidR="007D6D7A" w:rsidRPr="00D72033">
        <w:rPr>
          <w:sz w:val="28"/>
          <w:szCs w:val="28"/>
        </w:rPr>
        <w:t>лучившемуся с клиентом: возмуще</w:t>
      </w:r>
      <w:r w:rsidRPr="00D72033">
        <w:rPr>
          <w:sz w:val="28"/>
          <w:szCs w:val="28"/>
        </w:rPr>
        <w:t>ние по поводу несправедливости, нечестности, хамства, удовлетворение и радость по по</w:t>
      </w:r>
      <w:r w:rsidR="007D6D7A" w:rsidRPr="00D72033">
        <w:rPr>
          <w:sz w:val="28"/>
          <w:szCs w:val="28"/>
        </w:rPr>
        <w:t>воду достигнутых успехов, беспо</w:t>
      </w:r>
      <w:r w:rsidRPr="00D72033">
        <w:rPr>
          <w:sz w:val="28"/>
          <w:szCs w:val="28"/>
        </w:rPr>
        <w:t xml:space="preserve">койство в связи с теми </w:t>
      </w:r>
      <w:r w:rsidR="007D6D7A" w:rsidRPr="00D72033">
        <w:rPr>
          <w:sz w:val="28"/>
          <w:szCs w:val="28"/>
        </w:rPr>
        <w:t>или иными затруднениями, сожале</w:t>
      </w:r>
      <w:r w:rsidRPr="00D72033">
        <w:rPr>
          <w:sz w:val="28"/>
          <w:szCs w:val="28"/>
        </w:rPr>
        <w:t xml:space="preserve">ние, укор в связи с допущенными </w:t>
      </w:r>
      <w:r w:rsidR="007D6D7A" w:rsidRPr="00D72033">
        <w:rPr>
          <w:sz w:val="28"/>
          <w:szCs w:val="28"/>
        </w:rPr>
        <w:t>ошибками и т.</w:t>
      </w:r>
      <w:r w:rsidRPr="00D72033">
        <w:rPr>
          <w:sz w:val="28"/>
          <w:szCs w:val="28"/>
        </w:rPr>
        <w:t>д. Эмоциональное сопереживание,</w:t>
      </w:r>
      <w:r w:rsidR="007D6D7A" w:rsidRPr="00D72033">
        <w:rPr>
          <w:sz w:val="28"/>
          <w:szCs w:val="28"/>
        </w:rPr>
        <w:t xml:space="preserve"> живое участие, открытое выраже</w:t>
      </w:r>
      <w:r w:rsidRPr="00D72033">
        <w:rPr>
          <w:sz w:val="28"/>
          <w:szCs w:val="28"/>
        </w:rPr>
        <w:t>ние своего отношения к д</w:t>
      </w:r>
      <w:r w:rsidR="007D6D7A" w:rsidRPr="00D72033">
        <w:rPr>
          <w:sz w:val="28"/>
          <w:szCs w:val="28"/>
        </w:rPr>
        <w:t>елу позволяют социальному работ</w:t>
      </w:r>
      <w:r w:rsidRPr="00D72033">
        <w:rPr>
          <w:sz w:val="28"/>
          <w:szCs w:val="28"/>
        </w:rPr>
        <w:t>нику создавать благоприя</w:t>
      </w:r>
      <w:r w:rsidR="007D6D7A" w:rsidRPr="00D72033">
        <w:rPr>
          <w:sz w:val="28"/>
          <w:szCs w:val="28"/>
        </w:rPr>
        <w:t>тную обстановку общения, в кото</w:t>
      </w:r>
      <w:r w:rsidRPr="00D72033">
        <w:rPr>
          <w:sz w:val="28"/>
          <w:szCs w:val="28"/>
        </w:rPr>
        <w:t>рой между участниками уст</w:t>
      </w:r>
      <w:r w:rsidR="007D6D7A" w:rsidRPr="00D72033">
        <w:rPr>
          <w:sz w:val="28"/>
          <w:szCs w:val="28"/>
        </w:rPr>
        <w:t>анавливается действительное вза</w:t>
      </w:r>
      <w:r w:rsidRPr="00D72033">
        <w:rPr>
          <w:sz w:val="28"/>
          <w:szCs w:val="28"/>
        </w:rPr>
        <w:t>имопонимание, более четко фиксируются их намерения и запросы.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Однако было бы неверно сводить культуру общения лишь к соблюдению правил приличия, речевого и поведенческого этикета, регулирующих</w:t>
      </w:r>
      <w:r w:rsidR="001A3BF0" w:rsidRPr="00D72033">
        <w:rPr>
          <w:sz w:val="28"/>
          <w:szCs w:val="28"/>
        </w:rPr>
        <w:t xml:space="preserve"> межличностные отношения. Много</w:t>
      </w:r>
      <w:r w:rsidRPr="00D72033">
        <w:rPr>
          <w:sz w:val="28"/>
          <w:szCs w:val="28"/>
        </w:rPr>
        <w:t>му из этого человека учат с</w:t>
      </w:r>
      <w:r w:rsidR="001A3BF0" w:rsidRPr="00D72033">
        <w:rPr>
          <w:sz w:val="28"/>
          <w:szCs w:val="28"/>
        </w:rPr>
        <w:t xml:space="preserve"> детства, и необходимое он усва</w:t>
      </w:r>
      <w:r w:rsidRPr="00D72033">
        <w:rPr>
          <w:sz w:val="28"/>
          <w:szCs w:val="28"/>
        </w:rPr>
        <w:t>ивает в процессе социализа</w:t>
      </w:r>
      <w:r w:rsidR="001A3BF0" w:rsidRPr="00D72033">
        <w:rPr>
          <w:sz w:val="28"/>
          <w:szCs w:val="28"/>
        </w:rPr>
        <w:t>ции своей личности. Наряду с на</w:t>
      </w:r>
      <w:r w:rsidRPr="00D72033">
        <w:rPr>
          <w:sz w:val="28"/>
          <w:szCs w:val="28"/>
        </w:rPr>
        <w:t>званными компонентами культура общения должна включать в себя культуру восприятия</w:t>
      </w:r>
      <w:r w:rsidR="001A3BF0" w:rsidRPr="00D72033">
        <w:rPr>
          <w:sz w:val="28"/>
          <w:szCs w:val="28"/>
        </w:rPr>
        <w:t>. Собеседник всегда желает, что</w:t>
      </w:r>
      <w:r w:rsidRPr="00D72033">
        <w:rPr>
          <w:sz w:val="28"/>
          <w:szCs w:val="28"/>
        </w:rPr>
        <w:t>бы его не только слушали, но и слышали. Для этого мало говорить на одном с ним языке, схваты</w:t>
      </w:r>
      <w:r w:rsidR="001A3BF0" w:rsidRPr="00D72033">
        <w:rPr>
          <w:sz w:val="28"/>
          <w:szCs w:val="28"/>
        </w:rPr>
        <w:t>вать подтекст отдель</w:t>
      </w:r>
      <w:r w:rsidRPr="00D72033">
        <w:rPr>
          <w:sz w:val="28"/>
          <w:szCs w:val="28"/>
        </w:rPr>
        <w:t>но сказанных им слов. До</w:t>
      </w:r>
      <w:r w:rsidR="00B51D5C" w:rsidRPr="00D72033">
        <w:rPr>
          <w:sz w:val="28"/>
          <w:szCs w:val="28"/>
        </w:rPr>
        <w:t>полнительную информацию об отно</w:t>
      </w:r>
      <w:r w:rsidRPr="00D72033">
        <w:rPr>
          <w:sz w:val="28"/>
          <w:szCs w:val="28"/>
        </w:rPr>
        <w:t>шении к теме разговора и позиции того, кого слушаешь, дают его жесты, манера держаться, выражение лица, реакция на заданные вопросы. Искусство чувствовать эти особенности позволяет улавливать состояние людей и лучше понимать их.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 числу обязательных </w:t>
      </w:r>
      <w:r w:rsidR="00B51D5C" w:rsidRPr="00D72033">
        <w:rPr>
          <w:sz w:val="28"/>
          <w:szCs w:val="28"/>
        </w:rPr>
        <w:t>качеств и умений социального ра</w:t>
      </w:r>
      <w:r w:rsidRPr="00D72033">
        <w:rPr>
          <w:sz w:val="28"/>
          <w:szCs w:val="28"/>
        </w:rPr>
        <w:t>ботника относятся следующие</w:t>
      </w:r>
      <w:r w:rsidR="00B51D5C" w:rsidRPr="00D72033">
        <w:rPr>
          <w:rStyle w:val="a8"/>
          <w:sz w:val="28"/>
          <w:szCs w:val="28"/>
        </w:rPr>
        <w:footnoteReference w:id="39"/>
      </w:r>
      <w:r w:rsidRPr="00D72033">
        <w:rPr>
          <w:sz w:val="28"/>
          <w:szCs w:val="28"/>
        </w:rPr>
        <w:t>: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эмпатийность;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психологическая компетентность;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деликатность и тактичность;</w:t>
      </w:r>
    </w:p>
    <w:p w:rsidR="000016C0" w:rsidRPr="00D72033" w:rsidRDefault="00431AC6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0288;mso-position-horizontal-relative:margin" from="723.95pt,51.5pt" to="723.95pt,366.5pt" o:allowincell="f" strokeweight=".7pt">
            <w10:wrap anchorx="margin"/>
          </v:line>
        </w:pict>
      </w:r>
      <w:r w:rsidR="000016C0" w:rsidRPr="00D72033">
        <w:rPr>
          <w:sz w:val="28"/>
          <w:szCs w:val="28"/>
        </w:rPr>
        <w:t>гуманность, милосердие;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организаторские и коммуникационные способности;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высокая духовная культура и нравственность;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социальный интел</w:t>
      </w:r>
      <w:r w:rsidR="00B51D5C" w:rsidRPr="00D72033">
        <w:rPr>
          <w:sz w:val="28"/>
          <w:szCs w:val="28"/>
        </w:rPr>
        <w:t>лект (умение адекватно восприни</w:t>
      </w:r>
      <w:r w:rsidRPr="00D72033">
        <w:rPr>
          <w:sz w:val="28"/>
          <w:szCs w:val="28"/>
        </w:rPr>
        <w:t>мать и анализировать социальные ситуации и других людей);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умение быть ин</w:t>
      </w:r>
      <w:r w:rsidR="00B51D5C" w:rsidRPr="00D72033">
        <w:rPr>
          <w:sz w:val="28"/>
          <w:szCs w:val="28"/>
        </w:rPr>
        <w:t>тересным для окружающих и нефор</w:t>
      </w:r>
      <w:r w:rsidRPr="00D72033">
        <w:rPr>
          <w:sz w:val="28"/>
          <w:szCs w:val="28"/>
        </w:rPr>
        <w:t>мальным в работе с клиентом;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направленность на интересы, потребности и защиту человеческого достоинства клиента;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стремление к постоянному повышению професси</w:t>
      </w:r>
      <w:r w:rsidR="00B51D5C" w:rsidRPr="00D72033">
        <w:rPr>
          <w:sz w:val="28"/>
          <w:szCs w:val="28"/>
        </w:rPr>
        <w:t xml:space="preserve">ональных знаний; 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умение соблюдать </w:t>
      </w:r>
      <w:r w:rsidR="00B51D5C" w:rsidRPr="00D72033">
        <w:rPr>
          <w:sz w:val="28"/>
          <w:szCs w:val="28"/>
        </w:rPr>
        <w:t>конфиденциальность служебной ин</w:t>
      </w:r>
      <w:r w:rsidRPr="00D72033">
        <w:rPr>
          <w:sz w:val="28"/>
          <w:szCs w:val="28"/>
        </w:rPr>
        <w:t>формации и личных тайн клиента;</w:t>
      </w:r>
    </w:p>
    <w:p w:rsidR="000016C0" w:rsidRPr="00D72033" w:rsidRDefault="000016C0" w:rsidP="00D72033">
      <w:pPr>
        <w:numPr>
          <w:ilvl w:val="0"/>
          <w:numId w:val="14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честность и моральная чистота в профессиональных</w:t>
      </w:r>
      <w:r w:rsidR="00B51D5C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делах.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Психологи выделили </w:t>
      </w:r>
      <w:r w:rsidR="00B51D5C" w:rsidRPr="00D72033">
        <w:rPr>
          <w:sz w:val="28"/>
          <w:szCs w:val="28"/>
        </w:rPr>
        <w:t>шесть групп наиболее важных про</w:t>
      </w:r>
      <w:r w:rsidRPr="00D72033">
        <w:rPr>
          <w:sz w:val="28"/>
          <w:szCs w:val="28"/>
        </w:rPr>
        <w:t>фессиональных качеств социальных работников</w:t>
      </w:r>
      <w:r w:rsidR="00B51D5C" w:rsidRPr="00D72033">
        <w:rPr>
          <w:rStyle w:val="a8"/>
          <w:sz w:val="28"/>
          <w:szCs w:val="28"/>
        </w:rPr>
        <w:footnoteReference w:id="40"/>
      </w:r>
      <w:r w:rsidRPr="00D72033">
        <w:rPr>
          <w:sz w:val="28"/>
          <w:szCs w:val="28"/>
        </w:rPr>
        <w:t>: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Профессиональная компетентность: высокий уровень образования и культуры, компетентность по широкому кругу значимых проблем.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Доброжелательное</w:t>
      </w:r>
      <w:r w:rsidR="00B51D5C" w:rsidRPr="00D72033">
        <w:rPr>
          <w:sz w:val="28"/>
          <w:szCs w:val="28"/>
        </w:rPr>
        <w:t xml:space="preserve"> отношение к людям: доброта, лю</w:t>
      </w:r>
      <w:r w:rsidRPr="00D72033">
        <w:rPr>
          <w:sz w:val="28"/>
          <w:szCs w:val="28"/>
        </w:rPr>
        <w:t xml:space="preserve">бовь к людям, чуткость, </w:t>
      </w:r>
      <w:r w:rsidR="00B51D5C" w:rsidRPr="00D72033">
        <w:rPr>
          <w:sz w:val="28"/>
          <w:szCs w:val="28"/>
        </w:rPr>
        <w:t>чувство сострадания, желание по</w:t>
      </w:r>
      <w:r w:rsidRPr="00D72033">
        <w:rPr>
          <w:sz w:val="28"/>
          <w:szCs w:val="28"/>
        </w:rPr>
        <w:t>мочь, симпатия к другим.</w:t>
      </w:r>
    </w:p>
    <w:p w:rsidR="000016C0" w:rsidRPr="00D72033" w:rsidRDefault="000016C0" w:rsidP="001A3E49">
      <w:pPr>
        <w:tabs>
          <w:tab w:val="num" w:pos="1418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Эмоционально-положительное отношение к людям во многом зависит от конкретно</w:t>
      </w:r>
      <w:r w:rsidR="0066165D" w:rsidRPr="00D72033">
        <w:rPr>
          <w:sz w:val="28"/>
          <w:szCs w:val="28"/>
        </w:rPr>
        <w:t>го опыта этой личности, от исто</w:t>
      </w:r>
      <w:r w:rsidRPr="00D72033">
        <w:rPr>
          <w:sz w:val="28"/>
          <w:szCs w:val="28"/>
        </w:rPr>
        <w:t>рии ее взаимоотношений с людьми. Положительный ил</w:t>
      </w:r>
      <w:r w:rsidR="0066165D" w:rsidRPr="00D72033">
        <w:rPr>
          <w:sz w:val="28"/>
          <w:szCs w:val="28"/>
        </w:rPr>
        <w:t>и от</w:t>
      </w:r>
      <w:r w:rsidRPr="00D72033">
        <w:rPr>
          <w:sz w:val="28"/>
          <w:szCs w:val="28"/>
        </w:rPr>
        <w:t xml:space="preserve">рицательный опыт этих отношений однозначно формирует и соответствующую их систему. 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Организаторско-коммуникативные способности: высокая коммуникабельнос</w:t>
      </w:r>
      <w:r w:rsidR="0066165D" w:rsidRPr="00D72033">
        <w:rPr>
          <w:sz w:val="28"/>
          <w:szCs w:val="28"/>
        </w:rPr>
        <w:t>ть, общительность, умение управ</w:t>
      </w:r>
      <w:r w:rsidRPr="00D72033">
        <w:rPr>
          <w:sz w:val="28"/>
          <w:szCs w:val="28"/>
        </w:rPr>
        <w:t>лять людьми, влиять на их позиции и убеждения, умение</w:t>
      </w:r>
      <w:r w:rsidR="0066165D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вызывать к себе доверие и поддержать их в трудную минуту.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Нервно-психическая выносливость: работоспособность,</w:t>
      </w:r>
      <w:r w:rsidR="0066165D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энергичность, инициативность, настойчивость в достижении</w:t>
      </w:r>
      <w:r w:rsidR="0066165D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целей.</w:t>
      </w:r>
    </w:p>
    <w:p w:rsidR="000016C0" w:rsidRPr="00D72033" w:rsidRDefault="000016C0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Значимость нервно-пси</w:t>
      </w:r>
      <w:r w:rsidR="0066165D" w:rsidRPr="00D72033">
        <w:rPr>
          <w:sz w:val="28"/>
          <w:szCs w:val="28"/>
        </w:rPr>
        <w:t>хической устойчивости в деятель</w:t>
      </w:r>
      <w:r w:rsidRPr="00D72033">
        <w:rPr>
          <w:sz w:val="28"/>
          <w:szCs w:val="28"/>
        </w:rPr>
        <w:t xml:space="preserve">ности социального работника огромна, ведь им приходится сталкиваться с самыми </w:t>
      </w:r>
      <w:r w:rsidR="0066165D" w:rsidRPr="00D72033">
        <w:rPr>
          <w:sz w:val="28"/>
          <w:szCs w:val="28"/>
        </w:rPr>
        <w:t>различными людьми, иногда не са</w:t>
      </w:r>
      <w:r w:rsidRPr="00D72033">
        <w:rPr>
          <w:sz w:val="28"/>
          <w:szCs w:val="28"/>
        </w:rPr>
        <w:t xml:space="preserve">мыми лучшими. 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Отношение к себе: а</w:t>
      </w:r>
      <w:r w:rsidR="0066165D" w:rsidRPr="00D72033">
        <w:rPr>
          <w:sz w:val="28"/>
          <w:szCs w:val="28"/>
        </w:rPr>
        <w:t>декватность представлений о сво</w:t>
      </w:r>
      <w:r w:rsidRPr="00D72033">
        <w:rPr>
          <w:sz w:val="28"/>
          <w:szCs w:val="28"/>
        </w:rPr>
        <w:t>ей личности, умение реша</w:t>
      </w:r>
      <w:r w:rsidR="0066165D" w:rsidRPr="00D72033">
        <w:rPr>
          <w:sz w:val="28"/>
          <w:szCs w:val="28"/>
        </w:rPr>
        <w:t>ть собственные проблемы, уверен</w:t>
      </w:r>
      <w:r w:rsidRPr="00D72033">
        <w:rPr>
          <w:sz w:val="28"/>
          <w:szCs w:val="28"/>
        </w:rPr>
        <w:t>ность в собственных силах, уважение к себе (самооценка,</w:t>
      </w:r>
      <w:r w:rsidR="0066165D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самокритичность, идентификация и др.).</w:t>
      </w:r>
    </w:p>
    <w:p w:rsidR="000016C0" w:rsidRPr="00D72033" w:rsidRDefault="000016C0" w:rsidP="001A3E49">
      <w:pPr>
        <w:tabs>
          <w:tab w:val="num" w:pos="1418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Исследования показывают, что зачастую у неуверенных в себе людей возникает множество собственных проблем, решение которых требует больших усилий и больших затрат времени, и поэтому они вряд ли психологически способны и готовы к решению чужих проблем.</w:t>
      </w:r>
    </w:p>
    <w:p w:rsidR="000016C0" w:rsidRPr="00D72033" w:rsidRDefault="000016C0" w:rsidP="001A3E49">
      <w:pPr>
        <w:numPr>
          <w:ilvl w:val="1"/>
          <w:numId w:val="14"/>
        </w:numPr>
        <w:tabs>
          <w:tab w:val="clear" w:pos="2160"/>
          <w:tab w:val="num" w:pos="1418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Высокий морально-этический уровень: бескорыстие,</w:t>
      </w:r>
      <w:r w:rsidR="0066165D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честность, порядочность, отв</w:t>
      </w:r>
      <w:r w:rsidR="0066165D" w:rsidRPr="00D72033">
        <w:rPr>
          <w:sz w:val="28"/>
          <w:szCs w:val="28"/>
        </w:rPr>
        <w:t>етственность, высокая нравствен</w:t>
      </w:r>
      <w:r w:rsidRPr="00D72033">
        <w:rPr>
          <w:sz w:val="28"/>
          <w:szCs w:val="28"/>
        </w:rPr>
        <w:t>ность.</w:t>
      </w:r>
    </w:p>
    <w:p w:rsidR="000016C0" w:rsidRPr="00D72033" w:rsidRDefault="000016C0" w:rsidP="001A3E49">
      <w:pPr>
        <w:tabs>
          <w:tab w:val="num" w:pos="1418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Цель любой социальной</w:t>
      </w:r>
      <w:r w:rsidR="0066165D" w:rsidRPr="00D72033">
        <w:rPr>
          <w:sz w:val="28"/>
          <w:szCs w:val="28"/>
        </w:rPr>
        <w:t xml:space="preserve"> работы состоит в том, чтобы по</w:t>
      </w:r>
      <w:r w:rsidRPr="00D72033">
        <w:rPr>
          <w:sz w:val="28"/>
          <w:szCs w:val="28"/>
        </w:rPr>
        <w:t>мочь клиенту найти свое собственное решение проблемы. Социальный работник помогает человеку выговориться, снять напряжение, восстановить уверенность в себе и установить нормальные отношения с</w:t>
      </w:r>
      <w:r w:rsidR="0066165D" w:rsidRPr="00D72033">
        <w:rPr>
          <w:sz w:val="28"/>
          <w:szCs w:val="28"/>
        </w:rPr>
        <w:t xml:space="preserve"> окружающими; разобраться в воп</w:t>
      </w:r>
      <w:r w:rsidRPr="00D72033">
        <w:rPr>
          <w:sz w:val="28"/>
          <w:szCs w:val="28"/>
        </w:rPr>
        <w:t>росах пенсии; помогает св</w:t>
      </w:r>
      <w:r w:rsidR="0066165D" w:rsidRPr="00D72033">
        <w:rPr>
          <w:sz w:val="28"/>
          <w:szCs w:val="28"/>
        </w:rPr>
        <w:t>язаться со специальными консуль</w:t>
      </w:r>
      <w:r w:rsidRPr="00D72033">
        <w:rPr>
          <w:sz w:val="28"/>
          <w:szCs w:val="28"/>
        </w:rPr>
        <w:t>тантами, которые посове</w:t>
      </w:r>
      <w:r w:rsidR="0066165D" w:rsidRPr="00D72033">
        <w:rPr>
          <w:sz w:val="28"/>
          <w:szCs w:val="28"/>
        </w:rPr>
        <w:t>туют, какую работу он может луч</w:t>
      </w:r>
      <w:r w:rsidRPr="00D72033">
        <w:rPr>
          <w:sz w:val="28"/>
          <w:szCs w:val="28"/>
        </w:rPr>
        <w:t xml:space="preserve">ше выполнить, найти такую работу и проч. </w:t>
      </w:r>
    </w:p>
    <w:p w:rsidR="000016C0" w:rsidRPr="00D72033" w:rsidRDefault="00431A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1312;mso-position-horizontal-relative:margin" from="729.35pt,97.9pt" to="729.35pt,533.5pt" o:allowincell="f" strokeweight=".35pt">
            <w10:wrap anchorx="margin"/>
          </v:line>
        </w:pict>
      </w:r>
      <w:r w:rsidR="000016C0" w:rsidRPr="00D72033">
        <w:rPr>
          <w:sz w:val="28"/>
          <w:szCs w:val="28"/>
        </w:rPr>
        <w:t>Коммуникативная культура составляет важный компонент профессиональной деятельности социального работник</w:t>
      </w:r>
      <w:r w:rsidR="0066165D" w:rsidRPr="00D72033">
        <w:rPr>
          <w:sz w:val="28"/>
          <w:szCs w:val="28"/>
        </w:rPr>
        <w:t>а, от</w:t>
      </w:r>
      <w:r w:rsidR="000016C0" w:rsidRPr="00D72033">
        <w:rPr>
          <w:sz w:val="28"/>
          <w:szCs w:val="28"/>
        </w:rPr>
        <w:t>ражает его статус как про</w:t>
      </w:r>
      <w:r w:rsidR="0066165D" w:rsidRPr="00D72033">
        <w:rPr>
          <w:sz w:val="28"/>
          <w:szCs w:val="28"/>
        </w:rPr>
        <w:t>фессионала. Коммуникация в соци</w:t>
      </w:r>
      <w:r w:rsidR="000016C0" w:rsidRPr="00D72033">
        <w:rPr>
          <w:sz w:val="28"/>
          <w:szCs w:val="28"/>
        </w:rPr>
        <w:t>альной практике опирает</w:t>
      </w:r>
      <w:r w:rsidR="0066165D" w:rsidRPr="00D72033">
        <w:rPr>
          <w:sz w:val="28"/>
          <w:szCs w:val="28"/>
        </w:rPr>
        <w:t>ся на различные механизмы, регу</w:t>
      </w:r>
      <w:r w:rsidR="000016C0" w:rsidRPr="00D72033">
        <w:rPr>
          <w:sz w:val="28"/>
          <w:szCs w:val="28"/>
        </w:rPr>
        <w:t>лирующие поведение люде</w:t>
      </w:r>
      <w:r w:rsidR="0066165D" w:rsidRPr="00D72033">
        <w:rPr>
          <w:sz w:val="28"/>
          <w:szCs w:val="28"/>
        </w:rPr>
        <w:t>й как участников социальных про</w:t>
      </w:r>
      <w:r w:rsidR="000016C0" w:rsidRPr="00D72033">
        <w:rPr>
          <w:sz w:val="28"/>
          <w:szCs w:val="28"/>
        </w:rPr>
        <w:t>цессов, предполагающие наличие между ними вербальных и невербальных контактов, пере</w:t>
      </w:r>
      <w:r w:rsidR="0066165D" w:rsidRPr="00D72033">
        <w:rPr>
          <w:sz w:val="28"/>
          <w:szCs w:val="28"/>
        </w:rPr>
        <w:t>дачу, восприятие и интерпре</w:t>
      </w:r>
      <w:r w:rsidR="000016C0" w:rsidRPr="00D72033">
        <w:rPr>
          <w:sz w:val="28"/>
          <w:szCs w:val="28"/>
        </w:rPr>
        <w:t>тацию информации.</w:t>
      </w:r>
    </w:p>
    <w:p w:rsidR="007045A8" w:rsidRPr="00D72033" w:rsidRDefault="008F6D3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Профессионально-личностные качества наиболее активно формируются в рамках высшей профессиональной школы. Следовательно повышенное внимание должно уделяться именно профессиональному образованию и воспитанию.</w:t>
      </w:r>
    </w:p>
    <w:p w:rsidR="007045A8" w:rsidRPr="00D72033" w:rsidRDefault="00327094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образом, подытоживая все вышесказанное можно сделать следующие ключевые выводы</w:t>
      </w:r>
      <w:r w:rsidR="007045A8" w:rsidRPr="00D72033">
        <w:rPr>
          <w:sz w:val="28"/>
          <w:szCs w:val="28"/>
        </w:rPr>
        <w:t>:</w:t>
      </w:r>
    </w:p>
    <w:p w:rsidR="007045A8" w:rsidRPr="00D72033" w:rsidRDefault="007A3AC4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1. Проведенное исследование показало, что ни в понимании сущности мотивации, ее роли в регуляции поведения, ни в понимании соотношений между мотивацией и мотивом нет единства взглядов. Во многих работах эти два понятия используются как синонимы. Выход из создавшегося положения нам видится в том, чтобы рассматривать мотивацию как динамический процесс формирования мотива (как основания поступка). При рассмотрении закономерностей формирования и развития мотивационной сферы личности следует обратить внимание еще на один момент. Цели, к которым стремиться человек, со временем могут стать его мотивами. А став мотивами, они, в свою очередь, могут трансформироваться в личностные характеристики и свойства.</w:t>
      </w:r>
    </w:p>
    <w:p w:rsidR="00BC3F2C" w:rsidRPr="00D72033" w:rsidRDefault="00BC3F2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2. </w:t>
      </w:r>
      <w:r w:rsidR="00CC5C6E" w:rsidRPr="00D72033">
        <w:rPr>
          <w:sz w:val="28"/>
          <w:szCs w:val="28"/>
        </w:rPr>
        <w:t xml:space="preserve">Ценности в явном или опосредованном виде представлены в важнейших структурах личности. Они в качестве ценностных ориентации определяют предпочтения, задают важнейшие смысложизненные цели. Опосредуясь в установках, ценности определяют готовность личности действовать во имя достижения поставленных целей, а значит, важнейших ценностей. </w:t>
      </w:r>
      <w:r w:rsidR="00176330" w:rsidRPr="00D72033">
        <w:rPr>
          <w:sz w:val="28"/>
          <w:szCs w:val="28"/>
        </w:rPr>
        <w:t xml:space="preserve">Система ценностей профессиональной социальной работы определяет ее гуманистический смысл, уровень и качество ее влияния на эффективность деятельности. Ее элементы сущностно связаны между собой, иерархизированы, каждая ценность занимает определенное место в системе и выполняет определенные функции. </w:t>
      </w:r>
      <w:r w:rsidR="00EE5FA6" w:rsidRPr="00D72033">
        <w:rPr>
          <w:sz w:val="28"/>
          <w:szCs w:val="28"/>
        </w:rPr>
        <w:t>Выделяют общечеловеческие, социатальные, профессиональные и индивидуальные уровни ценностей современной профессиональной социальной работы.</w:t>
      </w:r>
      <w:r w:rsidR="00652F85" w:rsidRPr="00D72033">
        <w:rPr>
          <w:sz w:val="28"/>
          <w:szCs w:val="28"/>
        </w:rPr>
        <w:t xml:space="preserve"> </w:t>
      </w:r>
      <w:r w:rsidR="003E3354" w:rsidRPr="00D72033">
        <w:rPr>
          <w:sz w:val="28"/>
          <w:szCs w:val="28"/>
        </w:rPr>
        <w:t xml:space="preserve">Среди </w:t>
      </w:r>
      <w:r w:rsidR="003E3354" w:rsidRPr="00D72033">
        <w:rPr>
          <w:iCs/>
          <w:sz w:val="28"/>
          <w:szCs w:val="28"/>
        </w:rPr>
        <w:t xml:space="preserve">специфических ценностей социальной работы </w:t>
      </w:r>
      <w:r w:rsidR="003E3354" w:rsidRPr="00D72033">
        <w:rPr>
          <w:sz w:val="28"/>
          <w:szCs w:val="28"/>
        </w:rPr>
        <w:t xml:space="preserve">выделяют такие, как </w:t>
      </w:r>
      <w:r w:rsidR="003E3354" w:rsidRPr="00D72033">
        <w:rPr>
          <w:iCs/>
          <w:sz w:val="28"/>
          <w:szCs w:val="28"/>
        </w:rPr>
        <w:t xml:space="preserve">благо человека </w:t>
      </w:r>
      <w:r w:rsidR="003E3354" w:rsidRPr="00D72033">
        <w:rPr>
          <w:sz w:val="28"/>
          <w:szCs w:val="28"/>
        </w:rPr>
        <w:t xml:space="preserve">и </w:t>
      </w:r>
      <w:r w:rsidR="003E3354" w:rsidRPr="00D72033">
        <w:rPr>
          <w:iCs/>
          <w:sz w:val="28"/>
          <w:szCs w:val="28"/>
        </w:rPr>
        <w:t xml:space="preserve">общества, права </w:t>
      </w:r>
      <w:r w:rsidR="003E3354" w:rsidRPr="00D72033">
        <w:rPr>
          <w:sz w:val="28"/>
          <w:szCs w:val="28"/>
        </w:rPr>
        <w:t xml:space="preserve">и </w:t>
      </w:r>
      <w:r w:rsidR="003E3354" w:rsidRPr="00D72033">
        <w:rPr>
          <w:iCs/>
          <w:sz w:val="28"/>
          <w:szCs w:val="28"/>
        </w:rPr>
        <w:t xml:space="preserve">индивидуальность человека, гуманистический смысл деятельности, профессионализм, социальный статус человека, </w:t>
      </w:r>
      <w:r w:rsidR="003E3354" w:rsidRPr="00D72033">
        <w:rPr>
          <w:sz w:val="28"/>
          <w:szCs w:val="28"/>
        </w:rPr>
        <w:t xml:space="preserve">его </w:t>
      </w:r>
      <w:r w:rsidR="003E3354" w:rsidRPr="00D72033">
        <w:rPr>
          <w:iCs/>
          <w:sz w:val="28"/>
          <w:szCs w:val="28"/>
        </w:rPr>
        <w:t xml:space="preserve">возраст </w:t>
      </w:r>
      <w:r w:rsidR="003E3354" w:rsidRPr="00D72033">
        <w:rPr>
          <w:sz w:val="28"/>
          <w:szCs w:val="28"/>
        </w:rPr>
        <w:t xml:space="preserve">и </w:t>
      </w:r>
      <w:r w:rsidR="003E3354" w:rsidRPr="00D72033">
        <w:rPr>
          <w:iCs/>
          <w:sz w:val="28"/>
          <w:szCs w:val="28"/>
        </w:rPr>
        <w:t xml:space="preserve">пол </w:t>
      </w:r>
      <w:r w:rsidR="003E3354" w:rsidRPr="00D72033">
        <w:rPr>
          <w:sz w:val="28"/>
          <w:szCs w:val="28"/>
        </w:rPr>
        <w:t xml:space="preserve">и др. </w:t>
      </w:r>
    </w:p>
    <w:p w:rsidR="007045A8" w:rsidRPr="00D72033" w:rsidRDefault="009C2C14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3. </w:t>
      </w:r>
      <w:r w:rsidR="00581E2F" w:rsidRPr="00D72033">
        <w:rPr>
          <w:sz w:val="28"/>
          <w:szCs w:val="28"/>
        </w:rPr>
        <w:t>Социальная работа как профессия требует основательной подготовки и постоянного совершенствования специалистов в этой области.</w:t>
      </w:r>
      <w:r w:rsidR="00076FC0" w:rsidRPr="00D72033">
        <w:rPr>
          <w:sz w:val="28"/>
          <w:szCs w:val="28"/>
        </w:rPr>
        <w:t xml:space="preserve"> Здесь несомненно велика роль личностных качеств социального работника, которые как показало наше исследование разделяют на следующие группы: психологические требования к профессии (установки и ценностные ориентации, психологические процессы, психологические состояния, эмоциональные и волевые проявления); психологические качества (самоконтроль, самооценка, самокритичность) стрессоустойчивые качества (физическая тренированность, самовнушаемость, умение управлять своими эмоциями); коммуникабельность; эмпатичность; аттрактивность; красноречие. Социальный работник должен обладать навыками педагогической деятельности</w:t>
      </w:r>
      <w:r w:rsidR="00DF7273" w:rsidRPr="00D72033">
        <w:rPr>
          <w:sz w:val="28"/>
          <w:szCs w:val="28"/>
        </w:rPr>
        <w:t xml:space="preserve"> (педагогическая техника, педагогический такт, педагогическая наблюдательность) и профессиональными качествами (доброжелательность, профессиональная компетентность, организаторско-коммуникативные способности, нервно-психическая выносливость, отношение к себе, высокий морально-этический уровень).</w:t>
      </w:r>
    </w:p>
    <w:p w:rsidR="001A61CC" w:rsidRPr="00D72033" w:rsidRDefault="001A61CC" w:rsidP="001A3E49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72033">
        <w:rPr>
          <w:sz w:val="28"/>
          <w:szCs w:val="28"/>
        </w:rPr>
        <w:br w:type="page"/>
      </w:r>
      <w:bookmarkStart w:id="6" w:name="_Toc254442500"/>
      <w:r w:rsidRPr="00D72033">
        <w:rPr>
          <w:rFonts w:ascii="Times New Roman" w:hAnsi="Times New Roman"/>
          <w:sz w:val="28"/>
          <w:szCs w:val="28"/>
        </w:rPr>
        <w:t>ГЛАВА 2</w:t>
      </w:r>
      <w:r w:rsidR="00772A1F" w:rsidRPr="00D72033">
        <w:rPr>
          <w:sz w:val="28"/>
          <w:szCs w:val="28"/>
        </w:rPr>
        <w:t xml:space="preserve"> </w:t>
      </w:r>
      <w:r w:rsidR="00772A1F" w:rsidRPr="00D72033">
        <w:rPr>
          <w:rFonts w:ascii="Times New Roman" w:hAnsi="Times New Roman" w:cs="Times New Roman"/>
          <w:sz w:val="28"/>
          <w:szCs w:val="28"/>
        </w:rPr>
        <w:t>ПРАКТИЧЕСКИЕ ВОПРОСЫ ИЗУЧЕНИЯ ЦЕННОСТНО-МОТИВАЦИОННОЙ СФЕРЫ СОЦИАЛЬНОГО РАБОТНИКА</w:t>
      </w:r>
      <w:bookmarkEnd w:id="6"/>
    </w:p>
    <w:p w:rsidR="001A3E49" w:rsidRDefault="001A3E49" w:rsidP="001A3E49">
      <w:pPr>
        <w:pStyle w:val="2"/>
        <w:spacing w:before="0" w:after="0" w:line="360" w:lineRule="auto"/>
        <w:ind w:left="709"/>
        <w:jc w:val="center"/>
        <w:rPr>
          <w:rFonts w:ascii="Times New Roman" w:hAnsi="Times New Roman"/>
          <w:i w:val="0"/>
          <w:iCs w:val="0"/>
        </w:rPr>
      </w:pPr>
      <w:bookmarkStart w:id="7" w:name="_Toc254442501"/>
    </w:p>
    <w:p w:rsidR="0008388A" w:rsidRPr="00D72033" w:rsidRDefault="00BE2ADE" w:rsidP="001A3E49">
      <w:pPr>
        <w:pStyle w:val="2"/>
        <w:spacing w:before="0" w:after="0" w:line="360" w:lineRule="auto"/>
        <w:ind w:left="709"/>
        <w:jc w:val="center"/>
        <w:rPr>
          <w:rFonts w:ascii="Times New Roman" w:hAnsi="Times New Roman"/>
          <w:i w:val="0"/>
          <w:iCs w:val="0"/>
        </w:rPr>
      </w:pPr>
      <w:r w:rsidRPr="00D72033">
        <w:rPr>
          <w:rFonts w:ascii="Times New Roman" w:hAnsi="Times New Roman"/>
          <w:i w:val="0"/>
          <w:iCs w:val="0"/>
        </w:rPr>
        <w:t xml:space="preserve">2.1 </w:t>
      </w:r>
      <w:r w:rsidR="0008388A" w:rsidRPr="00D72033">
        <w:rPr>
          <w:rFonts w:ascii="Times New Roman" w:hAnsi="Times New Roman"/>
          <w:i w:val="0"/>
          <w:iCs w:val="0"/>
        </w:rPr>
        <w:t>Социально-психологическое исследование профессии «социальная работа» (профессиограмма социального работника)</w:t>
      </w:r>
      <w:bookmarkEnd w:id="7"/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 целью более глубокого исследования профессии «социальная работа» мы изучили профессиограмму социального работника</w:t>
      </w:r>
      <w:r w:rsidRPr="00D72033">
        <w:rPr>
          <w:rStyle w:val="a8"/>
          <w:sz w:val="28"/>
          <w:szCs w:val="28"/>
        </w:rPr>
        <w:footnoteReference w:id="41"/>
      </w:r>
      <w:r w:rsidRPr="00D72033">
        <w:rPr>
          <w:sz w:val="28"/>
          <w:szCs w:val="28"/>
        </w:rPr>
        <w:t xml:space="preserve">. 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rStyle w:val="af"/>
          <w:bCs/>
          <w:sz w:val="28"/>
          <w:szCs w:val="28"/>
        </w:rPr>
      </w:pPr>
      <w:r w:rsidRPr="00D72033">
        <w:rPr>
          <w:sz w:val="28"/>
          <w:szCs w:val="28"/>
        </w:rPr>
        <w:t xml:space="preserve">Профессия </w:t>
      </w:r>
      <w:r w:rsidRPr="00D72033">
        <w:rPr>
          <w:rStyle w:val="af"/>
          <w:b w:val="0"/>
          <w:bCs/>
          <w:sz w:val="28"/>
          <w:szCs w:val="28"/>
        </w:rPr>
        <w:t xml:space="preserve">"Социальный работник" </w:t>
      </w:r>
      <w:r w:rsidRPr="00D72033">
        <w:rPr>
          <w:sz w:val="28"/>
          <w:szCs w:val="28"/>
        </w:rPr>
        <w:t xml:space="preserve">по предмету труда относится к типу - </w:t>
      </w:r>
      <w:r w:rsidRPr="00D72033">
        <w:rPr>
          <w:rStyle w:val="af"/>
          <w:b w:val="0"/>
          <w:bCs/>
          <w:sz w:val="28"/>
          <w:szCs w:val="28"/>
        </w:rPr>
        <w:t>"человек-человек";</w:t>
      </w:r>
      <w:r w:rsidR="005B39FD" w:rsidRPr="00D72033">
        <w:rPr>
          <w:rStyle w:val="af"/>
          <w:b w:val="0"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по характеру труда является профессией </w:t>
      </w:r>
      <w:r w:rsidRPr="00D72033">
        <w:rPr>
          <w:rStyle w:val="af"/>
          <w:b w:val="0"/>
          <w:bCs/>
          <w:sz w:val="28"/>
          <w:szCs w:val="28"/>
        </w:rPr>
        <w:t>творческого класса</w:t>
      </w:r>
      <w:r w:rsidR="009D1105" w:rsidRPr="00D72033">
        <w:rPr>
          <w:rStyle w:val="a8"/>
          <w:bCs/>
          <w:sz w:val="28"/>
          <w:szCs w:val="28"/>
        </w:rPr>
        <w:footnoteReference w:id="42"/>
      </w:r>
      <w:r w:rsidRPr="00D72033">
        <w:rPr>
          <w:rStyle w:val="af"/>
          <w:b w:val="0"/>
          <w:bCs/>
          <w:sz w:val="28"/>
          <w:szCs w:val="28"/>
        </w:rPr>
        <w:t>.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rStyle w:val="af"/>
          <w:b w:val="0"/>
          <w:bCs/>
          <w:sz w:val="28"/>
          <w:szCs w:val="28"/>
        </w:rPr>
        <w:t>Назначение профессии:</w:t>
      </w:r>
      <w:r w:rsidRPr="00D72033">
        <w:rPr>
          <w:rStyle w:val="af"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оказание помощи и поддержки нуждающимся гражданам (детям-сиротам, инвалидам, многодетным матерям, одиноким престарелым людям, страдающим от алкоголизма и наркомании и т.д.)</w:t>
      </w:r>
      <w:r w:rsidR="00D003DC" w:rsidRPr="00D72033">
        <w:rPr>
          <w:rStyle w:val="a8"/>
          <w:sz w:val="28"/>
          <w:szCs w:val="28"/>
        </w:rPr>
        <w:footnoteReference w:id="43"/>
      </w:r>
      <w:r w:rsidRPr="00D72033">
        <w:rPr>
          <w:sz w:val="28"/>
          <w:szCs w:val="28"/>
        </w:rPr>
        <w:t>.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Основные решаемые задачи</w:t>
      </w:r>
      <w:r w:rsidR="005B39FD" w:rsidRPr="00D72033">
        <w:rPr>
          <w:rStyle w:val="a8"/>
          <w:bCs/>
          <w:sz w:val="28"/>
          <w:szCs w:val="28"/>
        </w:rPr>
        <w:footnoteReference w:id="44"/>
      </w:r>
      <w:r w:rsidRPr="00D72033">
        <w:rPr>
          <w:bCs/>
          <w:sz w:val="28"/>
          <w:szCs w:val="28"/>
        </w:rPr>
        <w:t xml:space="preserve">: 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изучение личности и ее окружения;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анализ различных ситуаций;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предвидение и предотвращение конфликтов;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установление контакта с детьми;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создание атмосферы доброжелательности;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индивидуальный подход в работе с людьми;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исследование личности, межличностных отношений в микросоциуме;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выявление конфликтных ситуаций, отклонений в поведении;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составление рекомендаций по консультативно-коррекционной работе;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деятельность по реабилитации и реадаптации людей, имеющих отклонение от нормы в физическом, психическом и социальном развитии;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профилактика явлений дезадаптации социальной, культурной, психологической;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работа с людьми девиантного поведения;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помощь в реализации прав и свобод личности;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помощь в адаптации личности к конкретным жизненным условиям;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консультирование;</w:t>
      </w:r>
    </w:p>
    <w:p w:rsidR="00D42539" w:rsidRPr="00D72033" w:rsidRDefault="00D42539" w:rsidP="00D72033">
      <w:pPr>
        <w:numPr>
          <w:ilvl w:val="0"/>
          <w:numId w:val="20"/>
        </w:numPr>
        <w:snapToGrid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 xml:space="preserve">организация совместной социально-значимой деятельности, поддержка и стимулирование социнициатив личности и микросреды. 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Профессия требует от специалиста преимущественно интеллектуальных затрат. Профессиональная деятельность, прежде всего, подразумевает анализ, сравнение и интерпритацию данных, предложение новых решений, координацию работ, согласование действий.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Специалист осуществляет деятельность в помещении, чаще мобильный, реже за рабочим местом. Деятельность осуществляется неотрывно от коллектива. Обычно профессиональное общение происходит непосредственно.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rStyle w:val="af"/>
          <w:b w:val="0"/>
          <w:bCs/>
          <w:sz w:val="28"/>
          <w:szCs w:val="28"/>
        </w:rPr>
      </w:pPr>
      <w:r w:rsidRPr="00D72033">
        <w:rPr>
          <w:rStyle w:val="af"/>
          <w:b w:val="0"/>
          <w:bCs/>
          <w:sz w:val="28"/>
          <w:szCs w:val="28"/>
        </w:rPr>
        <w:t>Профессионально-важные качества</w:t>
      </w:r>
      <w:r w:rsidRPr="00D72033">
        <w:rPr>
          <w:rStyle w:val="a8"/>
          <w:bCs/>
          <w:sz w:val="28"/>
          <w:szCs w:val="28"/>
        </w:rPr>
        <w:footnoteReference w:id="45"/>
      </w:r>
      <w:r w:rsidRPr="00D72033">
        <w:rPr>
          <w:rStyle w:val="af"/>
          <w:b w:val="0"/>
          <w:bCs/>
          <w:sz w:val="28"/>
          <w:szCs w:val="28"/>
        </w:rPr>
        <w:t>: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D72033">
        <w:rPr>
          <w:bCs/>
          <w:sz w:val="28"/>
          <w:szCs w:val="28"/>
        </w:rPr>
        <w:t>Профессионально-личностные качества: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− Коммуникабельность, эмпатия, доброжелательность, деликатность, аутентичность, открытость, конкретность, самостоятельность, непосредственность, тактичность в общении, дипломатичность, отзывчивость, чуткость, милосердие, сострадание.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− Организаторские способности, способность поддерживать другого и</w:t>
      </w:r>
      <w:r w:rsidR="001A3E49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стимулировать его на развитие собственных сил.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− Бескорыстность, честность, высокая нравственность, ответственность, высокие ценностные ориентации.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− Инициативность, работоспособность, настойчивость, дисциплинированность.</w:t>
      </w:r>
    </w:p>
    <w:p w:rsidR="00D42539" w:rsidRPr="00D72033" w:rsidRDefault="00D42539" w:rsidP="00D72033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Исходя из вышеизложенного следует, что спецификой составления профессиограммы социального педагога в целях решения задач диагностики прогнозирования его профессиональной пригодности является ориентация на выявление и определение наиболее устойчивых, стабильных психологических качеств личности, которые могут обеспечивать</w:t>
      </w:r>
    </w:p>
    <w:p w:rsidR="00D42539" w:rsidRPr="00D72033" w:rsidRDefault="00D4253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реализацию конкретного вида социально-педагогической деятельности. В данном конкретном случае мы ос</w:t>
      </w:r>
      <w:r w:rsidR="004B6C43" w:rsidRPr="00D72033">
        <w:rPr>
          <w:sz w:val="28"/>
          <w:szCs w:val="28"/>
        </w:rPr>
        <w:t>тановимся на изучении ценностно–</w:t>
      </w:r>
      <w:r w:rsidRPr="00D72033">
        <w:rPr>
          <w:sz w:val="28"/>
          <w:szCs w:val="28"/>
        </w:rPr>
        <w:t>мотивационной сферы личности социального работника.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Для того чтобы провести экспериментальную работу, мы поставили главную </w:t>
      </w:r>
      <w:r w:rsidRPr="00D72033">
        <w:rPr>
          <w:bCs/>
          <w:sz w:val="28"/>
          <w:szCs w:val="28"/>
        </w:rPr>
        <w:t>цель</w:t>
      </w:r>
      <w:r w:rsidRPr="00D72033">
        <w:rPr>
          <w:sz w:val="28"/>
          <w:szCs w:val="28"/>
        </w:rPr>
        <w:t xml:space="preserve"> исследования: выявить мотивы отношения к своему делу студентов, обучающихся</w:t>
      </w:r>
      <w:r w:rsidR="00506709" w:rsidRPr="00D72033">
        <w:rPr>
          <w:sz w:val="28"/>
          <w:szCs w:val="28"/>
        </w:rPr>
        <w:t xml:space="preserve"> по специальности «социальная работа»</w:t>
      </w:r>
      <w:r w:rsidRPr="00D72033">
        <w:rPr>
          <w:sz w:val="28"/>
          <w:szCs w:val="28"/>
        </w:rPr>
        <w:t>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Гипотезой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исследования послужило предположение о том, что мотивы отношения к деятельности студентов, обучающихся </w:t>
      </w:r>
      <w:r w:rsidR="00506709" w:rsidRPr="00D72033">
        <w:rPr>
          <w:sz w:val="28"/>
          <w:szCs w:val="28"/>
        </w:rPr>
        <w:t xml:space="preserve">по специальности «социальная работа </w:t>
      </w:r>
      <w:r w:rsidRPr="00D72033">
        <w:rPr>
          <w:sz w:val="28"/>
          <w:szCs w:val="28"/>
        </w:rPr>
        <w:t>обусловлены спецификой выбранной профессиональной деятельности.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Объектом исследования явились студенты 5-го курса факультета социальная работа РГСУ.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Предмет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 - мотивы профессиональной деятельности.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Задачи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</w:t>
      </w:r>
      <w:r w:rsidRPr="00D72033">
        <w:rPr>
          <w:b/>
          <w:bCs/>
          <w:sz w:val="28"/>
          <w:szCs w:val="28"/>
        </w:rPr>
        <w:t>:</w:t>
      </w:r>
    </w:p>
    <w:p w:rsidR="00525B31" w:rsidRPr="00D72033" w:rsidRDefault="00525B31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 xml:space="preserve">1. Изучение научно-теоретической и методологической литературы по теме исследования; </w:t>
      </w:r>
    </w:p>
    <w:p w:rsidR="00525B31" w:rsidRPr="00D72033" w:rsidRDefault="00525B31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2. Подбор методов и исследования, позволяющих определить мотивацию деятельности.</w:t>
      </w:r>
    </w:p>
    <w:p w:rsidR="00525B31" w:rsidRPr="00D72033" w:rsidRDefault="00525B31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3. Осуществление опытно-экспериментальной работы, направленной на выявление мотивов отношения к делу изучаемых студентов.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4. Выявление мотивов отношения к своему делу студентов, обучающихся </w:t>
      </w:r>
      <w:r w:rsidR="00506709" w:rsidRPr="00D72033">
        <w:rPr>
          <w:sz w:val="28"/>
          <w:szCs w:val="28"/>
        </w:rPr>
        <w:t>по специальности «социальная работа</w:t>
      </w:r>
      <w:r w:rsidRPr="00D72033">
        <w:rPr>
          <w:sz w:val="28"/>
          <w:szCs w:val="28"/>
        </w:rPr>
        <w:t>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эксперименте учувствовало 30 человек.</w:t>
      </w:r>
    </w:p>
    <w:p w:rsidR="00525B31" w:rsidRPr="00D72033" w:rsidRDefault="00525B31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Для того чтобы определить точность и глубину поставленной проблемы мы применили следующие методы исследования: наблюдение, беседы, тесты.</w:t>
      </w:r>
    </w:p>
    <w:p w:rsidR="00525B31" w:rsidRPr="00D72033" w:rsidRDefault="00525B31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bCs/>
          <w:szCs w:val="28"/>
        </w:rPr>
        <w:t>Наблюдение.</w:t>
      </w:r>
      <w:r w:rsidRPr="00D72033">
        <w:rPr>
          <w:szCs w:val="28"/>
        </w:rPr>
        <w:t xml:space="preserve"> Сущность применяемого в нашем исследовании наблюдения заключается в том, чтобы точно и полно фиксировать факты, которые позволяют судить о наличии мотивов профессиональной деятельности испытуемых. Метод наблюдения давал возможность фиксировать конкретные события, факты, позволяющие определить внутренние психические процессы.</w:t>
      </w:r>
      <w:r w:rsidR="00214FA3">
        <w:rPr>
          <w:szCs w:val="28"/>
        </w:rPr>
        <w:t xml:space="preserve">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Диагностические методики: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72033">
        <w:rPr>
          <w:sz w:val="28"/>
          <w:szCs w:val="28"/>
        </w:rPr>
        <w:t>Методика изучения мотивации профессиональной деятельности Замфир</w:t>
      </w:r>
      <w:r w:rsidRPr="00D72033">
        <w:rPr>
          <w:iCs/>
          <w:sz w:val="28"/>
          <w:szCs w:val="28"/>
        </w:rPr>
        <w:t xml:space="preserve"> </w:t>
      </w:r>
      <w:r w:rsidR="00436F2C" w:rsidRPr="00D72033">
        <w:rPr>
          <w:rStyle w:val="a8"/>
          <w:iCs/>
          <w:sz w:val="28"/>
          <w:szCs w:val="28"/>
        </w:rPr>
        <w:footnoteReference w:id="46"/>
      </w:r>
      <w:r w:rsidR="009322C3" w:rsidRPr="00D72033">
        <w:rPr>
          <w:i/>
          <w:iCs/>
          <w:sz w:val="28"/>
          <w:szCs w:val="28"/>
        </w:rPr>
        <w:t xml:space="preserve"> </w:t>
      </w:r>
      <w:r w:rsidRPr="00D72033">
        <w:rPr>
          <w:iCs/>
          <w:sz w:val="28"/>
          <w:szCs w:val="28"/>
        </w:rPr>
        <w:t>(</w:t>
      </w:r>
      <w:r w:rsidR="005D663F" w:rsidRPr="00D72033">
        <w:rPr>
          <w:iCs/>
          <w:sz w:val="28"/>
          <w:szCs w:val="28"/>
        </w:rPr>
        <w:t>см. п</w:t>
      </w:r>
      <w:r w:rsidRPr="00D72033">
        <w:rPr>
          <w:iCs/>
          <w:sz w:val="28"/>
          <w:szCs w:val="28"/>
        </w:rPr>
        <w:t xml:space="preserve">риложение </w:t>
      </w:r>
      <w:r w:rsidR="005D663F" w:rsidRPr="00D72033">
        <w:rPr>
          <w:iCs/>
          <w:sz w:val="28"/>
          <w:szCs w:val="28"/>
        </w:rPr>
        <w:t>3</w:t>
      </w:r>
      <w:r w:rsidRPr="00D72033">
        <w:rPr>
          <w:i/>
          <w:iCs/>
          <w:sz w:val="28"/>
          <w:szCs w:val="28"/>
        </w:rPr>
        <w:t>)</w:t>
      </w:r>
      <w:r w:rsidR="00BD3F14" w:rsidRPr="00D72033">
        <w:rPr>
          <w:iCs/>
          <w:sz w:val="28"/>
          <w:szCs w:val="28"/>
        </w:rPr>
        <w:t>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Данная методика применялась нами для диагностики мотивации выбора будущей профессиональной деятельности студентов. В основу положена концепция о внутренней и внешней мотивации.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Инструкция: </w:t>
      </w:r>
      <w:r w:rsidRPr="00D72033">
        <w:rPr>
          <w:sz w:val="28"/>
          <w:szCs w:val="28"/>
        </w:rPr>
        <w:t xml:space="preserve">«Прочитайте ниже перечисленные мотивы профессиональной деятельности и дайте оценку из значимости для Вас по пятибалльной шкале».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Обработка: подсчитываются показатели внутренней мотивации (ВМ), внешней положительной (ВПМ) и внешней отрицательной (ВОМ) в соответствии со следующими ключами.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 xml:space="preserve">ВМ = (оценка пункта 6 + оценка пункта 7)/2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 xml:space="preserve">ВПМ = (оценка п.1 + оценка п.2 + оценка п.5)/3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 xml:space="preserve">ВОМ = (оценка п. З + оценка п. 4)/2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Показателем выраженности каждого типа мотивации будет число, заключенное в пределах от 1 до 5 (в том числе возможно и дробное).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Интерпретация: на основании полученных результатов определяется мотивационный комплекс личности. Мотивационный комплекс представляет собой тип соотношения между собой трех видов мотивации: ВМ, ВПМ и ВОМ.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 наилучшим, оптимальным, мотивационным комплексам следует относить следующие два типа сочетания: ВМ&gt;ВПМ&gt;ВОМ и ВМ=ВПМ&gt;ВОМ.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Наихудшим мотивационным комплексом является тип </w:t>
      </w:r>
    </w:p>
    <w:p w:rsidR="00525B31" w:rsidRPr="00D72033" w:rsidRDefault="001A3E49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ВОМ &gt; ВПМ &gt; ВМ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Между этими комплексами заключены промежуточные с точки зрения их эффективности иные мотивационные комплексы.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При интерпретации следует учитывать не только тип мотивационного комплекса, но и то, насколько сильно один тип мотивации превосходит другой по степени выраженности.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72033">
        <w:rPr>
          <w:iCs/>
          <w:sz w:val="28"/>
          <w:szCs w:val="28"/>
        </w:rPr>
        <w:t>Опросник «Цель-Средство-Результат</w:t>
      </w:r>
      <w:r w:rsidRPr="00D72033">
        <w:rPr>
          <w:i/>
          <w:iCs/>
          <w:sz w:val="28"/>
          <w:szCs w:val="28"/>
        </w:rPr>
        <w:t>»</w:t>
      </w:r>
      <w:r w:rsidR="00436F2C" w:rsidRPr="00D72033">
        <w:rPr>
          <w:rStyle w:val="a8"/>
          <w:i/>
          <w:iCs/>
          <w:sz w:val="28"/>
          <w:szCs w:val="28"/>
        </w:rPr>
        <w:footnoteReference w:id="47"/>
      </w:r>
      <w:r w:rsidRPr="00D72033">
        <w:rPr>
          <w:i/>
          <w:iCs/>
          <w:sz w:val="28"/>
          <w:szCs w:val="28"/>
        </w:rPr>
        <w:t xml:space="preserve"> </w:t>
      </w:r>
      <w:r w:rsidRPr="00D72033">
        <w:rPr>
          <w:iCs/>
          <w:sz w:val="28"/>
          <w:szCs w:val="28"/>
        </w:rPr>
        <w:t>(</w:t>
      </w:r>
      <w:r w:rsidR="00BD3F14" w:rsidRPr="00D72033">
        <w:rPr>
          <w:iCs/>
          <w:sz w:val="28"/>
          <w:szCs w:val="28"/>
        </w:rPr>
        <w:t>см. п</w:t>
      </w:r>
      <w:r w:rsidRPr="00D72033">
        <w:rPr>
          <w:iCs/>
          <w:sz w:val="28"/>
          <w:szCs w:val="28"/>
        </w:rPr>
        <w:t xml:space="preserve">риложение </w:t>
      </w:r>
      <w:r w:rsidR="00BD3F14" w:rsidRPr="00D72033">
        <w:rPr>
          <w:iCs/>
          <w:sz w:val="28"/>
          <w:szCs w:val="28"/>
        </w:rPr>
        <w:t>4</w:t>
      </w:r>
      <w:r w:rsidRPr="00D72033">
        <w:rPr>
          <w:iCs/>
          <w:sz w:val="28"/>
          <w:szCs w:val="28"/>
        </w:rPr>
        <w:t>)</w:t>
      </w:r>
      <w:r w:rsidR="00A008F8" w:rsidRPr="00D72033">
        <w:rPr>
          <w:iCs/>
          <w:sz w:val="28"/>
          <w:szCs w:val="28"/>
        </w:rPr>
        <w:t>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Данный опросник, предложенный А.А. Кармановым, использовался нами с целью исследования особенностей структуры мотивов выбора профессии. В основу его положен общенаучный базис </w:t>
      </w:r>
      <w:r w:rsidRPr="00D72033">
        <w:rPr>
          <w:iCs/>
          <w:sz w:val="28"/>
          <w:szCs w:val="28"/>
        </w:rPr>
        <w:t>Цель-Средство-Результат</w:t>
      </w:r>
      <w:r w:rsidRPr="00D72033">
        <w:rPr>
          <w:sz w:val="28"/>
          <w:szCs w:val="28"/>
        </w:rPr>
        <w:t xml:space="preserve">, отражающий основные черты любой деятельности.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>Инструкция</w:t>
      </w:r>
      <w:r w:rsidRPr="00D72033">
        <w:rPr>
          <w:sz w:val="28"/>
          <w:szCs w:val="28"/>
        </w:rPr>
        <w:t xml:space="preserve">: в опроснике содержится несколько десятков утверждений, касающихся вашего характера, поведения. К опроснику приложен бланк ответов. Номер на бланке ответа соответствует номеру утверждения. Прочтите каждое утверждение и решите, верно оно или нет. Если вы решили, что данное утверждение верно, поставьте плюс на бланке ответов рядом с номером, соответствующим номеру утверждения. Если утверждение по отношению к вам неверно, поставьте минус. Если утверждение по отношению к вам бывает верно или неверно в разные периоды вашей жизни, выбирайте решение так, как это правильно в настоящее время. Если Вы затрудняетесь однозначно ответить на какой-либо вопрос, то можете не ставить никакой знак. Однако учтите, что если пропустите 5 и более утверждений, то результат буден признан недостоверным. </w:t>
      </w:r>
    </w:p>
    <w:p w:rsidR="00525B31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Обработка результатов:</w:t>
      </w:r>
      <w:r w:rsidR="001A3E49">
        <w:rPr>
          <w:sz w:val="28"/>
          <w:szCs w:val="28"/>
        </w:rPr>
        <w:t xml:space="preserve"> ключ для обработки результатов</w:t>
      </w:r>
    </w:p>
    <w:p w:rsidR="001A3E49" w:rsidRPr="00D72033" w:rsidRDefault="001A3E49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1005"/>
        <w:gridCol w:w="1005"/>
        <w:gridCol w:w="1005"/>
        <w:gridCol w:w="1005"/>
        <w:gridCol w:w="1005"/>
        <w:gridCol w:w="1005"/>
        <w:gridCol w:w="1020"/>
      </w:tblGrid>
      <w:tr w:rsidR="00525B31" w:rsidRPr="001A3E49">
        <w:trPr>
          <w:trHeight w:val="675"/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3. Л-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4. Л+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5. Ц+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6. Ц+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7. Л+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8. Ц-</w:t>
            </w:r>
          </w:p>
        </w:tc>
      </w:tr>
      <w:tr w:rsidR="00525B31" w:rsidRPr="001A3E49">
        <w:trPr>
          <w:trHeight w:val="675"/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9.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10. Р+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11. Р+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12.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13.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14. Ц+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15.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16. Ц-</w:t>
            </w:r>
          </w:p>
        </w:tc>
      </w:tr>
      <w:tr w:rsidR="00525B31" w:rsidRPr="001A3E49">
        <w:trPr>
          <w:trHeight w:val="675"/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17. Ц+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18. Л+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19.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20.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21. С-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22. С-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23.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24. Ц+</w:t>
            </w:r>
          </w:p>
        </w:tc>
      </w:tr>
      <w:tr w:rsidR="00525B31" w:rsidRPr="001A3E49">
        <w:trPr>
          <w:trHeight w:val="675"/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25.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26. Ц-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27. С-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28. Р-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29. Ц+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30. Л-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31. С+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5B31" w:rsidRPr="001A3E49" w:rsidRDefault="00525B31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32. Р+</w:t>
            </w:r>
          </w:p>
        </w:tc>
      </w:tr>
    </w:tbl>
    <w:p w:rsidR="001A3E49" w:rsidRDefault="001A3E49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D2BF6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Сначала подсчитываются следующие показатели: </w:t>
      </w:r>
    </w:p>
    <w:p w:rsidR="006D2BF6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Цсовп - количество совпадений по шкале "Цель" (например, положительный ответ на 5 утверждение считается совпадением по шкале "Цель"),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Цнесовп - количество несовпадений по шкале "Цель" (например, положительный ответ на 8 утверждение считается несовпадением по шкале "Цель"),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Ссовп - количество совпадений по шкале "Средство",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Снесовп - количество несовпадений по шкале "Средство",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Рсовп - количество совпадений по шкале "Результат",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Рнесовп - количество несовпадений по шкале "Результат",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Лсовп - количество совпадений по шкале "Ложь",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Лнесовп - количество несовпадений по шкале "Ложь".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Путем вычитания получаются окончательные баллы: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Ц=Цсовп - Цнесовп (шкала "Цель")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С=Ссовп - Снесовп (шкала "Средство")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Р=Рсовп - Рнесовп (шкала "Результат")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Л=Лсовп - Лнесовп (шкала "Ложь")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>Недостоверными</w:t>
      </w:r>
      <w:r w:rsidRPr="00D72033">
        <w:rPr>
          <w:sz w:val="28"/>
          <w:szCs w:val="28"/>
        </w:rPr>
        <w:t xml:space="preserve"> признаются результаты в случает 5 и более пропущенных утверждений, а также если Л больше 0.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>Интерпретация</w:t>
      </w:r>
      <w:r w:rsidRPr="00D72033">
        <w:rPr>
          <w:sz w:val="28"/>
          <w:szCs w:val="28"/>
        </w:rPr>
        <w:t xml:space="preserve"> результатов осуществляется в соответствии с таблицей.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>Шкала оценки мотивации одобрения Д. Крауна и Д. Марлоу</w:t>
      </w:r>
      <w:r w:rsidR="00436F2C" w:rsidRPr="00D72033">
        <w:rPr>
          <w:rStyle w:val="a8"/>
          <w:i/>
          <w:sz w:val="28"/>
          <w:szCs w:val="28"/>
        </w:rPr>
        <w:footnoteReference w:id="48"/>
      </w:r>
      <w:r w:rsidRPr="00D72033">
        <w:rPr>
          <w:i/>
          <w:sz w:val="28"/>
          <w:szCs w:val="28"/>
        </w:rPr>
        <w:t xml:space="preserve"> </w:t>
      </w:r>
      <w:r w:rsidRPr="00D72033">
        <w:rPr>
          <w:sz w:val="28"/>
          <w:szCs w:val="28"/>
        </w:rPr>
        <w:t>(</w:t>
      </w:r>
      <w:r w:rsidR="00BD3F14" w:rsidRPr="00D72033">
        <w:rPr>
          <w:sz w:val="28"/>
          <w:szCs w:val="28"/>
        </w:rPr>
        <w:t>см. п</w:t>
      </w:r>
      <w:r w:rsidRPr="00D72033">
        <w:rPr>
          <w:sz w:val="28"/>
          <w:szCs w:val="28"/>
        </w:rPr>
        <w:t xml:space="preserve">риложение </w:t>
      </w:r>
      <w:r w:rsidR="00A008F8" w:rsidRPr="00D72033">
        <w:rPr>
          <w:sz w:val="28"/>
          <w:szCs w:val="28"/>
        </w:rPr>
        <w:t>5</w:t>
      </w:r>
      <w:r w:rsidRPr="00D72033">
        <w:rPr>
          <w:sz w:val="28"/>
          <w:szCs w:val="28"/>
        </w:rPr>
        <w:t>)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Данная методика использовалась нами с целью измерения уровня мотивации одобрения. Данная методика состоит из 19 суждений, на которые возможны два варианта ответов – "да" или "нет". Ответы, совпадающие с ключом, кодируются в 1 балл. Общая сумма (min == 0, max = 20) говорит о выраженности мотивации одобрения.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Код: ответы "да" на вопросы 1, 2, 3, 4, 5, 8, 13, 14, 15, 19;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ответы "нет" на вопросы 6, 7, 9, 11, 12, 16, 17, 18.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Методика изучения факторов привлекательности профессии </w:t>
      </w:r>
    </w:p>
    <w:p w:rsidR="00525B31" w:rsidRP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A3E49">
        <w:rPr>
          <w:b/>
          <w:sz w:val="28"/>
          <w:szCs w:val="28"/>
        </w:rPr>
        <w:t xml:space="preserve">Инструкция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«Обведите кружком те пункты в колонках А и Б, которые отражают то, что привлекает и что не привлекает Вас в избранной профессии. В колонке А отмечено, что «привлекает», а в Б — «что не привле</w:t>
      </w:r>
      <w:r w:rsidR="00FF11DA" w:rsidRPr="00D72033">
        <w:rPr>
          <w:sz w:val="28"/>
          <w:szCs w:val="28"/>
        </w:rPr>
        <w:t>кает». Отмечать следует действи</w:t>
      </w:r>
      <w:r w:rsidRPr="00D72033">
        <w:rPr>
          <w:sz w:val="28"/>
          <w:szCs w:val="28"/>
        </w:rPr>
        <w:t xml:space="preserve">тельно значимые для Вас пункты — то есть правила Вас не принуждают делать выбор во всех без исключения строках».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>Анкета для изучения мотивации и антимотивации</w:t>
      </w:r>
      <w:r w:rsidR="00436F2C" w:rsidRPr="00D72033">
        <w:rPr>
          <w:rStyle w:val="a8"/>
          <w:i/>
          <w:sz w:val="28"/>
          <w:szCs w:val="28"/>
        </w:rPr>
        <w:footnoteReference w:id="49"/>
      </w:r>
      <w:r w:rsidRPr="00D72033">
        <w:rPr>
          <w:i/>
          <w:sz w:val="28"/>
          <w:szCs w:val="28"/>
        </w:rPr>
        <w:t>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Данная анкета позволила нам исследовать мотивы и антимотивы студентов.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Испытуемым предлагается опросная анкета. Она имеет две части: в левой указаны мотивы, в правой – антимотивы по каждой группе. Справа в колонке «Баллы» опрашиваемый должен указать по бальной системе значимость присущих ему лично мотивов и антимотивов. Например, по пятибалльной системе (1,2,3,4,5) цифрой 1 отмечается ведущий (доминирующий) мотив и антимотив. При этом данные мотивы рассматриваются как факторы, которые возможно будут присутствовать в деятельности испытуемых, когда они устроятся на работу. Полученная оценочная информация обрабатывается и суммируется для получения общей картины.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 xml:space="preserve">Методика "Изучение факторов привлекательности профессии" </w:t>
      </w:r>
      <w:r w:rsidR="00436F2C" w:rsidRPr="00D72033">
        <w:rPr>
          <w:rStyle w:val="a8"/>
          <w:sz w:val="28"/>
          <w:szCs w:val="28"/>
        </w:rPr>
        <w:footnoteReference w:id="50"/>
      </w:r>
      <w:r w:rsidR="00F77796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(</w:t>
      </w:r>
      <w:r w:rsidR="00F10B8C" w:rsidRPr="00D72033">
        <w:rPr>
          <w:sz w:val="28"/>
          <w:szCs w:val="28"/>
        </w:rPr>
        <w:t>см. п</w:t>
      </w:r>
      <w:r w:rsidRPr="00D72033">
        <w:rPr>
          <w:sz w:val="28"/>
          <w:szCs w:val="28"/>
        </w:rPr>
        <w:t xml:space="preserve">риложение </w:t>
      </w:r>
      <w:r w:rsidR="005A645D" w:rsidRPr="00D72033">
        <w:rPr>
          <w:sz w:val="28"/>
          <w:szCs w:val="28"/>
        </w:rPr>
        <w:t>6</w:t>
      </w:r>
      <w:r w:rsidRPr="00D72033">
        <w:rPr>
          <w:sz w:val="28"/>
          <w:szCs w:val="28"/>
        </w:rPr>
        <w:t>)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Методика изучения факторов привлекательности профессии впервые была предложена В. А. Ядовым (модификация И. Кузьминой, А. Реана). </w:t>
      </w:r>
    </w:p>
    <w:p w:rsidR="00525B31" w:rsidRP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A3E49">
        <w:rPr>
          <w:b/>
          <w:sz w:val="28"/>
          <w:szCs w:val="28"/>
        </w:rPr>
        <w:t xml:space="preserve">Инструкция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«Обведите кружком те пункты в колонках А и Б, которые отражают то, что привлекает и что не привлекает Вас в избранной профессии. В колонке А отмечено, что «привлекает», а в Б — «что не привле</w:t>
      </w:r>
      <w:r w:rsidR="00BC7276" w:rsidRPr="00D72033">
        <w:rPr>
          <w:sz w:val="28"/>
          <w:szCs w:val="28"/>
        </w:rPr>
        <w:t>кает». Отмечать следует действи</w:t>
      </w:r>
      <w:r w:rsidRPr="00D72033">
        <w:rPr>
          <w:sz w:val="28"/>
          <w:szCs w:val="28"/>
        </w:rPr>
        <w:t xml:space="preserve">тельно значимые для Вас пункты — то есть правила Вас не принуждают делать выбор во всех без исключения строках». </w:t>
      </w:r>
    </w:p>
    <w:p w:rsidR="00525B31" w:rsidRP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A3E49">
        <w:rPr>
          <w:b/>
          <w:sz w:val="28"/>
          <w:szCs w:val="28"/>
        </w:rPr>
        <w:t xml:space="preserve">Обработка </w:t>
      </w:r>
    </w:p>
    <w:p w:rsidR="001A3E49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 каждому из 11 факторов подсчитывается коэффициент значимости (КЗ). Коэффициент значимости определяется как: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КЗ=( n + m )/ N , 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где: N - объем выборки (количество обследуемых), n — количество обследуемых, которые отметили данный фактор в колонке А, m - количество обследуемых, которые отметили данный фактор в колонке Б.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Коэффициент значимости может изменяться в пределах от-1 до +1. 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>Тест</w:t>
      </w:r>
      <w:r w:rsidRPr="00D72033">
        <w:rPr>
          <w:b/>
          <w:sz w:val="28"/>
          <w:szCs w:val="28"/>
        </w:rPr>
        <w:t xml:space="preserve"> </w:t>
      </w:r>
      <w:r w:rsidRPr="00D72033">
        <w:rPr>
          <w:sz w:val="28"/>
          <w:szCs w:val="28"/>
        </w:rPr>
        <w:t>Рокича</w:t>
      </w:r>
      <w:r w:rsidR="00436F2C" w:rsidRPr="00D72033">
        <w:rPr>
          <w:rStyle w:val="a8"/>
          <w:i/>
          <w:sz w:val="28"/>
          <w:szCs w:val="28"/>
        </w:rPr>
        <w:footnoteReference w:id="51"/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Данная методика прменялась нами с целью выявления ценнсотнео - мотивационной сферы опрашиваемых студентов.</w:t>
      </w:r>
      <w:r w:rsidR="00214FA3">
        <w:rPr>
          <w:sz w:val="28"/>
          <w:szCs w:val="28"/>
        </w:rPr>
        <w:t xml:space="preserve"> 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Из разработанного М. Рокичем списка ценностей, нами было выделено 7 терминальных и 7 инструментальных ценностей, свойственных профессиональным ценностям социальных работников. В терминальные "профессиональные" ценности были включены: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1. Активная деятельная жизнь – полнота и эмоциональная насыщенность жизни.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2. Интересная работа.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3. Познание – возможность расширения своего образования, кругозора, общей культуры, интеллектуальное развитие.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4. Продуктивная жизнь – максимально полное использование своих возможностей, сил и способностей.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5. Развитие – работа над собой, постоянное физическое и духовное совершенствование.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6. Счастье других – благосостояние, развитие и совершенствование других людей, всего народа, человечества в целом.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7. Творчество – возможность творческой деятельности.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 инструментальным "профессиональным" ценностям мы отнесли следующие: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1.Жизнерадостность – чувство юмора.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2.Ответственность – чувство долга, умение держать слово.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3.Терпимость – к взглядам и мнениям других, умение прощать другим их ошибки и заблуждения.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4.Честность – правдивость, искренность.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5.Чуткость – заботливость.</w:t>
      </w:r>
    </w:p>
    <w:p w:rsidR="00525B31" w:rsidRPr="00D72033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6.Широта взглядов – умение понять чужую точку зрения, уважать иные вкусы, обычаи, привычки.</w:t>
      </w:r>
    </w:p>
    <w:p w:rsidR="00525B31" w:rsidRDefault="00525B31" w:rsidP="00D72033">
      <w:pPr>
        <w:pStyle w:val="22"/>
        <w:tabs>
          <w:tab w:val="center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7.Эффективность в делах – трудолюбие, продуктивность в работе.</w:t>
      </w:r>
    </w:p>
    <w:p w:rsidR="001A61CC" w:rsidRPr="001A3E49" w:rsidRDefault="001A3E49" w:rsidP="001A3E49">
      <w:pPr>
        <w:pStyle w:val="22"/>
        <w:tabs>
          <w:tab w:val="center" w:pos="709"/>
        </w:tabs>
        <w:spacing w:after="0" w:line="360" w:lineRule="auto"/>
        <w:ind w:left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54442502"/>
      <w:r w:rsidR="00BE2ADE" w:rsidRPr="001A3E49">
        <w:rPr>
          <w:b/>
          <w:iCs/>
          <w:sz w:val="28"/>
          <w:szCs w:val="28"/>
        </w:rPr>
        <w:t xml:space="preserve">2.2 </w:t>
      </w:r>
      <w:r w:rsidR="00B60813" w:rsidRPr="001A3E49">
        <w:rPr>
          <w:b/>
          <w:iCs/>
          <w:sz w:val="28"/>
          <w:szCs w:val="28"/>
        </w:rPr>
        <w:t>Результаты исследования мотивации выбора профессии у студентов, обучающихся по специальности «социальная работа»</w:t>
      </w:r>
      <w:bookmarkEnd w:id="8"/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72033">
        <w:rPr>
          <w:sz w:val="28"/>
          <w:szCs w:val="28"/>
        </w:rPr>
        <w:t xml:space="preserve">Работу по выявлению мотивов отношения к своему делу студентов, обучающихся </w:t>
      </w:r>
      <w:r w:rsidR="00506709" w:rsidRPr="00D72033">
        <w:rPr>
          <w:sz w:val="28"/>
          <w:szCs w:val="28"/>
        </w:rPr>
        <w:t>по специальности «социальная работа</w:t>
      </w:r>
      <w:r w:rsidRPr="00D72033">
        <w:rPr>
          <w:sz w:val="28"/>
          <w:szCs w:val="28"/>
        </w:rPr>
        <w:t xml:space="preserve"> мы начали с выявления их мотивационного комплекса, для чего провели методику изучения мотивации профессиональной деятельности Замфир.</w:t>
      </w:r>
      <w:r w:rsidRPr="00D72033">
        <w:rPr>
          <w:iCs/>
          <w:sz w:val="28"/>
          <w:szCs w:val="28"/>
        </w:rPr>
        <w:t xml:space="preserve">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Исследование с использованием данной методики было поведено 24 декабря 2009 года.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iCs/>
          <w:sz w:val="28"/>
          <w:szCs w:val="28"/>
        </w:rPr>
        <w:t xml:space="preserve">Результаты тестирования представлены в </w:t>
      </w:r>
      <w:r w:rsidR="00EE11C7" w:rsidRPr="00D72033">
        <w:rPr>
          <w:iCs/>
          <w:sz w:val="28"/>
          <w:szCs w:val="28"/>
        </w:rPr>
        <w:t>приложении 7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Полученные результаты показали, что у студентов, обучающихся </w:t>
      </w:r>
      <w:r w:rsidR="00506709" w:rsidRPr="00D72033">
        <w:rPr>
          <w:sz w:val="28"/>
          <w:szCs w:val="28"/>
        </w:rPr>
        <w:t xml:space="preserve">по специальности «социальная работа </w:t>
      </w:r>
      <w:r w:rsidRPr="00D72033">
        <w:rPr>
          <w:sz w:val="28"/>
          <w:szCs w:val="28"/>
        </w:rPr>
        <w:t xml:space="preserve">мотивационный комплекс почти оптимален. Наблюдения за данными студентами показали, что их мотивационный комплекс определяет их удовлетворенность выбранной профессией. Иначе говоря, </w:t>
      </w:r>
      <w:r w:rsidRPr="00D72033">
        <w:rPr>
          <w:bCs/>
          <w:iCs/>
          <w:sz w:val="28"/>
          <w:szCs w:val="28"/>
        </w:rPr>
        <w:t xml:space="preserve">удовлетворенность </w:t>
      </w:r>
      <w:r w:rsidRPr="00D72033">
        <w:rPr>
          <w:sz w:val="28"/>
          <w:szCs w:val="28"/>
        </w:rPr>
        <w:t xml:space="preserve">студентов, обучающихся </w:t>
      </w:r>
      <w:r w:rsidR="00CD601F" w:rsidRPr="00D72033">
        <w:rPr>
          <w:sz w:val="28"/>
          <w:szCs w:val="28"/>
        </w:rPr>
        <w:t>по специальности «социальная работа</w:t>
      </w:r>
      <w:r w:rsidRPr="00D72033">
        <w:rPr>
          <w:bCs/>
          <w:iCs/>
          <w:sz w:val="28"/>
          <w:szCs w:val="28"/>
        </w:rPr>
        <w:t xml:space="preserve"> избранной профессией тем выше, чем оптимальнее у них мотивационный комплекс: высокий вес внутренней мотивации и внешней положительной мотивации и низкий - внешней отрицательной мотивации</w:t>
      </w:r>
      <w:r w:rsidRPr="00D72033">
        <w:rPr>
          <w:sz w:val="28"/>
          <w:szCs w:val="28"/>
        </w:rPr>
        <w:t xml:space="preserve">. Студенты, обучающиеся </w:t>
      </w:r>
      <w:r w:rsidR="00CD601F" w:rsidRPr="00D72033">
        <w:rPr>
          <w:sz w:val="28"/>
          <w:szCs w:val="28"/>
        </w:rPr>
        <w:t>по специальности «социальная работа</w:t>
      </w:r>
      <w:r w:rsidRPr="00D72033">
        <w:rPr>
          <w:sz w:val="28"/>
          <w:szCs w:val="28"/>
        </w:rPr>
        <w:t xml:space="preserve"> мотивированы самим содержанием профессиональной деятельности, стремлением достичь в ней определенных позитивных результатов, потребностью в достижении социального престижа и уважения со стороны других.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У 55% будущих социальных работников внутренние мотивы занимают лидирующее положение при минимальной выраженности внешних отрицательных мотивов. У 10% будущих специалистов внешние отрицательные мотивы становятся наиболее значимыми при наименьшей ценности внутренних мотивов.</w:t>
      </w:r>
      <w:bookmarkStart w:id="9" w:name="12.4.4"/>
      <w:bookmarkEnd w:id="9"/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Следующей проведенной нами методикой стал </w:t>
      </w:r>
      <w:r w:rsidRPr="00D72033">
        <w:rPr>
          <w:iCs/>
          <w:sz w:val="28"/>
          <w:szCs w:val="28"/>
        </w:rPr>
        <w:t xml:space="preserve">опросник «Цель-Средство-Результат». </w:t>
      </w:r>
      <w:r w:rsidRPr="00D72033">
        <w:rPr>
          <w:sz w:val="28"/>
          <w:szCs w:val="28"/>
        </w:rPr>
        <w:t>Исследование с использованием данной методики было поведено 27 декабря 2009 года.</w:t>
      </w:r>
    </w:p>
    <w:p w:rsidR="000562D4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72033">
        <w:rPr>
          <w:iCs/>
          <w:sz w:val="28"/>
          <w:szCs w:val="28"/>
        </w:rPr>
        <w:t xml:space="preserve">Результаты представлены в </w:t>
      </w:r>
      <w:r w:rsidR="00EE11C7" w:rsidRPr="00D72033">
        <w:rPr>
          <w:iCs/>
          <w:sz w:val="28"/>
          <w:szCs w:val="28"/>
        </w:rPr>
        <w:t>приложении 8</w:t>
      </w:r>
    </w:p>
    <w:p w:rsidR="003411EA" w:rsidRPr="00D72033" w:rsidRDefault="003411EA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Результаты опросника показали следующие особенности в отношении к целям, средствам и результатам деятельности студентов, обучающихся по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специальности «Социальная работа».</w:t>
      </w:r>
    </w:p>
    <w:p w:rsidR="003411EA" w:rsidRPr="00D72033" w:rsidRDefault="003411EA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Студенты, обучающиеся по специальности «Социальная работа» ставят перед собой не всегда обоснованные, неустойчивые цели. Не все их разумные действия целесообразны, данные студенты иногда склонны к пустому времяпрепровождению. В случае затруднения с выбором цели легко пользуются подсказкой извне, готовы принять цель извне. Чтобы подготовить себя к выполнению какой-либо деятельности им всегда требуется определенная сила воли, чтобы "собраться".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Испытуемые периодически встречаются с трудностями в выборе средств. Причиной такой скованности часто бывает отсутствие конструктивной, достигаемой цели. Также одним из факторов подобного поведения является комплекс причин, который можно назвать "страхом самовыражения". В установках испытуемых преобладают "энергосберегающие мотивы". Им присуще недостаточно спонтанное поведение.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Как правило, эти студенты довольно трезво оценивают результаты своей деятельности. Они не переоценивает, но и не недооценивает итоги. В оценках других людей, событий довольно беспристрастны. Их личностный рост нормально динамичен.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Однако в отличие от большинства опрошенных 25% студентов ставят перед собой реальные цели, настроены на достижение, мотивы целеобразования и деятельности у них в целом систематичны, иерархизированы. Практически все, что делают данные студенты они могут объяснить с точки зрения целесообразности. Не склонны к пустому времяпрепровождению. Их решительность связана с легкостью образования целей, немнительностью. Данные студенты достаточно свободны в выборе средств, их поведение настолько спонтанно, насколько этого требует ситуация. Они обладают достаточно хорошим энергетическим потенциалом, не агрессивны, но и не конформны. </w:t>
      </w:r>
    </w:p>
    <w:p w:rsidR="00525B31" w:rsidRPr="00D72033" w:rsidRDefault="003411EA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</w:t>
      </w:r>
      <w:r w:rsidR="00525B31" w:rsidRPr="00D72033">
        <w:rPr>
          <w:sz w:val="28"/>
          <w:szCs w:val="28"/>
        </w:rPr>
        <w:t>анные студенты склонны недооценивать результаты своей деятельности. У них отмечается некоторая ригидность, излишняя критичность. В оценках поведения других людей преобладает оттенок критиканства, неодобрения. Они редко испытывают сильные эмоции, даже эффектные результаты не вызывают яркого удовольствия или же огорчения.</w:t>
      </w:r>
    </w:p>
    <w:p w:rsidR="00525B31" w:rsidRPr="00D72033" w:rsidRDefault="003411EA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Полученные</w:t>
      </w:r>
      <w:r w:rsidR="00525B31" w:rsidRPr="00D72033">
        <w:rPr>
          <w:sz w:val="28"/>
          <w:szCs w:val="28"/>
        </w:rPr>
        <w:t xml:space="preserve"> результаты коррелируют и с результатами методики изучения факторов привлекательности профессии, по которой к факторам привлекательности профессии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 xml:space="preserve">большинство студентов относят: 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>Работа соответствует моим способностям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Работа соответствует моему характеру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Возможность достичь социального признания, уважения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Профессия одна из важнейших в обществе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Однако есть и часть студентов, которые к таким факторам относят: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Большая зарплата 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Работа не вызывает переутомления</w:t>
      </w:r>
    </w:p>
    <w:p w:rsidR="00525B31" w:rsidRPr="00D72033" w:rsidRDefault="00525B31" w:rsidP="00D72033">
      <w:pPr>
        <w:numPr>
          <w:ilvl w:val="0"/>
          <w:numId w:val="19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Небольшой рабочий день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То есть, студенты, обучающиеся на специальности «Социальная работа» задумываются о том, что будущая профессиональная деятельность в первую очередь должна подходить им по индивидуально – психологическим особенностям, а уже потом думают о том, престижна данная профессия в современном обществе или нет и какова оплата за нее.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Результаты данной методики представлены в </w:t>
      </w:r>
      <w:r w:rsidR="00EE11C7" w:rsidRPr="00D72033">
        <w:rPr>
          <w:sz w:val="28"/>
          <w:szCs w:val="28"/>
        </w:rPr>
        <w:t>приложении 9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Далее нами было проведено исследование с использованием анкеты для изучения мотивации и антимотивации. Оно прошло 19 января 2010 г.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Полученные результаты представлены в </w:t>
      </w:r>
      <w:r w:rsidR="00EE11C7" w:rsidRPr="00D72033">
        <w:rPr>
          <w:sz w:val="28"/>
          <w:szCs w:val="28"/>
        </w:rPr>
        <w:t>приложении 10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Выводы: </w:t>
      </w:r>
    </w:p>
    <w:p w:rsidR="00525B31" w:rsidRPr="00D72033" w:rsidRDefault="00525B31" w:rsidP="00D72033">
      <w:pPr>
        <w:pStyle w:val="aa"/>
        <w:tabs>
          <w:tab w:val="left" w:pos="0"/>
        </w:tabs>
        <w:spacing w:line="360" w:lineRule="auto"/>
        <w:ind w:firstLine="709"/>
        <w:rPr>
          <w:szCs w:val="28"/>
        </w:rPr>
      </w:pPr>
      <w:r w:rsidRPr="00D72033">
        <w:rPr>
          <w:szCs w:val="28"/>
        </w:rPr>
        <w:t>1.Моральный аспект мотивации.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данном блоке наблюдается значительное преобладание положительных факторов. Например: испытуемые оценивают такие параметры, как доверие, благодарность, чувство долга гораздо выше среднего.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Негативное влияние в данном блоке выражено слабо и колеблется в пределах от 1 до 2.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2. Информационно – познавательный аспект мотивации.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Здесь идет положительное влияние, испытуемые оценивают такие параметры, как информированность, активное общение с людьми, возможность продолжения обучения выше среднего.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Негативное влияние в данном блоке выражено средне и колеблется от 2 до 3,5 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3. Материальные аспекты мотивации.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Здесь также наблюдается преобладание положительных влияний. Например, испытуемые оценивают такие параметры как: предоставление льгот, доплаты, премии, привилегии и др. Среди негативных влияний отмечен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низкий уровень заработной платы.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4. Организационные аспекты мотивации.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этом блоке наблюдается значительное преобладание положительных влияний, например, испытуемые высоко оценивают такие параметры, как комфортабельность рабочего места, хорошие технические средства для работы и др. 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Негативное влияние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в данном блоке выражено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сильно и колеблется в пределах от 1,3 до 4,7. Особенное недовольство респондентов вызывают такие факторы, как ненормированный рабочий день и перегрузки на работе. Отсутствие оценки работы тоже оценено негативно, но средний балл по этому показателю составляет всего лишь 1,3.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5. Организационно-управленческие аспекты мотивации.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Здесь наблюдается преобладание положительных влияний, например: здесь оценивают такие параметры, как возможность самостоятельного принятия решений, свобода действий, новизна задач, карьера и др.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Негативное влияние выражено средне и колеблется от 2 до 3,5.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6. Социально-психологические аспекты мотивации. 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данном блоке наблюдается значительное преобладание положительных влияний. Например испытуемые высоко оценивают такие параметры, как хорошая обстановка в коллективе обширность контрактов, теплые отношения среди сотрудников и др.</w:t>
      </w:r>
    </w:p>
    <w:p w:rsidR="00525B31" w:rsidRPr="00D72033" w:rsidRDefault="00525B31" w:rsidP="00D72033">
      <w:pPr>
        <w:tabs>
          <w:tab w:val="left" w:pos="1905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Негативное влияние в данном блоке также сильно выражено и колеблется в пределах от 3 до 5. </w:t>
      </w:r>
    </w:p>
    <w:p w:rsidR="00525B31" w:rsidRPr="00D72033" w:rsidRDefault="00525B31" w:rsidP="00D72033">
      <w:pPr>
        <w:pStyle w:val="aa"/>
        <w:tabs>
          <w:tab w:val="left" w:pos="1905"/>
        </w:tabs>
        <w:spacing w:line="360" w:lineRule="auto"/>
        <w:ind w:firstLine="709"/>
        <w:rPr>
          <w:szCs w:val="28"/>
        </w:rPr>
      </w:pPr>
      <w:r w:rsidRPr="00D72033">
        <w:rPr>
          <w:szCs w:val="28"/>
        </w:rPr>
        <w:t>По итогам анкетирования в целом можно сделать выводы о наличии положительной трудовой мотивации у студентов, обучающихся по специальности «Социальная работа».</w:t>
      </w:r>
    </w:p>
    <w:p w:rsidR="00525B31" w:rsidRPr="00D72033" w:rsidRDefault="00525B31" w:rsidP="00D72033">
      <w:pPr>
        <w:pStyle w:val="aa"/>
        <w:tabs>
          <w:tab w:val="left" w:pos="1905"/>
        </w:tabs>
        <w:spacing w:line="360" w:lineRule="auto"/>
        <w:ind w:firstLine="709"/>
        <w:rPr>
          <w:szCs w:val="28"/>
        </w:rPr>
      </w:pPr>
      <w:r w:rsidRPr="00D72033">
        <w:rPr>
          <w:szCs w:val="28"/>
        </w:rPr>
        <w:t>В тоже время испытуемые отмечают отдельные проблемы, такие как например: отсутствие уверенности в стабильности своего положения, отсутствия перспективы роста, низкий уровень зарплаты и другие проблемы, которые могут быть устранены.</w:t>
      </w:r>
    </w:p>
    <w:p w:rsidR="00525B31" w:rsidRPr="00D72033" w:rsidRDefault="00525B31" w:rsidP="00D72033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Одновременно балльные оценки отличаются сильной дифференцированностью – разброс по отдельным показателям (как положительным, так и отрицательным) составляет в некоторых случаях от 1,2 до 4,9. Это может свидетельствовать о том, что среди испытуемых существуют полярные точки зрения по поводу видения своей будущей профессиональной деятельности.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 менее показательны и результаты шкалы оценки мотивации одобрения Д. Крауна и Д. Марлоу (</w:t>
      </w:r>
      <w:r w:rsidR="00EE11C7" w:rsidRPr="00D72033">
        <w:rPr>
          <w:sz w:val="28"/>
          <w:szCs w:val="28"/>
        </w:rPr>
        <w:t>Приложение 11</w:t>
      </w:r>
      <w:r w:rsidRPr="00D72033">
        <w:rPr>
          <w:sz w:val="28"/>
          <w:szCs w:val="28"/>
        </w:rPr>
        <w:t>).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Исследование с использованием данной методики было поведено 17 января 2010 года.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Данные результаты говорят о том, что студенты, обучающиеся по специальности «Социальная работа» мотивированы на одобрение, что на наш взгляд обусловлено тем, что в процессе деятельности социальным работникам приходится постоянно взаимодействовать с окружающими людьми, при этом от их общения зависит результат их труда.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завершении эксперимента нами была проведена методика Рокича. В результате исследования ценностных ориентаций личности по тесту Рокича была составлена иерархия ценностей студентов, обучающихся по специальности «Социальная работа».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Как видно из </w:t>
      </w:r>
      <w:r w:rsidR="00EE11C7" w:rsidRPr="00D72033">
        <w:rPr>
          <w:sz w:val="28"/>
          <w:szCs w:val="28"/>
        </w:rPr>
        <w:t>данных приложения 12</w:t>
      </w:r>
      <w:r w:rsidR="00513C44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иерархия предпочитаемых терминальных ценностей такова: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Студенты на первые места в иерархии ценностей ставят: активную деятельную жизнь, интересную работу, наличие хороших и верных друзей, материально обеспеченную жизнь, уверенность в себе, любовь, развлечения, творчество.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При этом самыми реализованными ценностями у них являются: творчество и познание (по 84%), уверенность в себе (83%), наличие хороших и верных друзей (82%), активная деятельная жизнь (78%), здоровье (79%).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Анализ инструментальных ценностей показал что студенты, обучающиеся на специальности «Социальная работа» на первые места в иерархии ценностей ставят: жизнерадостность, самоконтроль, ответственность, рационализм, эффективность в делах, образованность, независимость,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твердую волю и исполнительность.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При этом самыми реализованными ценностями у них являются: широта взглядов (87%), рационализм (86%), смелость в отстаивании своего мнения, своих взглядов (84%), честность (82%), самоконтроль (81%).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Следует отметить, что иерархия ценностей слабо структурирована, что говорит о недостаточной сформированности системы ценностей.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шестёрке предпочитаемых терминальных ценностей оказались: активная деятельная жизнь, интересная работа, наличие хороших и верных друзей, материально обеспеченная жизнь, развлечения, уверенность в себе. Большинство из этих ценностей относятся к категории конкретных и индивидуальных. Можно также выделить группу ценностей, актуальных в настоящем, ценностей «здесь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и сейчас» (активная деятельная жизнь, интересная работа, материально обеспеченная жизнь, наличие хороших и верных друзей, уверенность в себе) в противовес ценностям, которые направлены, должны реализовываться или будут более актуальны в будущем, в более старшем возрасте (жизненная мудрость, здоровье, познание, продуктивная жизнь, развитие, счастливая семейная жизнь, счастье других, творчество). В исследуемой группе среди предпочитаемых ценностей оказались почти все «здесь и сейчас» ценности.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шестёрке предпочитаемых инструментальных ценностей оказались: жизнерадостность, самоконтроль, рационализм, эффективность в делах, независимость, твёрдая воля. Все эти ценности подразумевают некоторую автономность личности от воздействий и взаимодействия с окружающими людьми и превалирование интеллектуальных ценностей над ценностями непосредственного мироощущения. Среди выбранных студентами ценностей: аккуратность, чуткость, исполнительность, образованность, высокие запросы, непримиримость к недостаткам в себе и в других. Эти ценности можно охарактеризовать как направленные на взаимодействие и достижения.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Тип ценностных ориентации во многом определяет особенности профессионального самоопределения. Так, из беседы со студентами, мы выяснили, что окончательное решение о том что будут работать по данной профессии приняли 59%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студентов с непротиворечивым, 32 % с противоречивым и 34 % с внепрофессиональным типом ориентации. </w:t>
      </w:r>
    </w:p>
    <w:p w:rsidR="00525B31" w:rsidRPr="00D72033" w:rsidRDefault="001A3E49" w:rsidP="001A3E4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10" w:name="_Toc254442503"/>
      <w:r>
        <w:rPr>
          <w:rFonts w:ascii="Times New Roman" w:hAnsi="Times New Roman"/>
          <w:i w:val="0"/>
          <w:iCs w:val="0"/>
        </w:rPr>
        <w:br w:type="page"/>
      </w:r>
      <w:r w:rsidR="00525B31" w:rsidRPr="00D72033">
        <w:rPr>
          <w:rFonts w:ascii="Times New Roman" w:hAnsi="Times New Roman"/>
          <w:i w:val="0"/>
          <w:iCs w:val="0"/>
        </w:rPr>
        <w:t>2.3 Анализ профессионализации социальных работников</w:t>
      </w:r>
      <w:bookmarkEnd w:id="10"/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 целью анализа полученных результатов нами была произведена вторичная обработка данных. Сначала полученные первичные данные были проранжированы с соблюдением принятых требований</w:t>
      </w:r>
      <w:r w:rsidR="00AC1DBA" w:rsidRPr="00D72033">
        <w:rPr>
          <w:rStyle w:val="a8"/>
          <w:sz w:val="28"/>
          <w:szCs w:val="28"/>
        </w:rPr>
        <w:footnoteReference w:id="52"/>
      </w:r>
      <w:r w:rsidRPr="00D72033">
        <w:rPr>
          <w:sz w:val="28"/>
          <w:szCs w:val="28"/>
        </w:rPr>
        <w:t xml:space="preserve">, где наиболее высокому показателю присваивался наиболее высокий ранг. В случае совпадения показателей каждому из них присваивался ранг, являющийся средним арифметическим суммы рангов, которые могли бы быть присвоены данным показателям.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Далее был применен метод Стъюдента (William Sealy Gosset, 1876-1937, британский математик, публиковавшийся под псевдонимом Student, Стъ</w:t>
      </w:r>
      <w:r w:rsidR="00AC1DBA" w:rsidRPr="00D72033">
        <w:rPr>
          <w:sz w:val="28"/>
          <w:szCs w:val="28"/>
        </w:rPr>
        <w:t>юдент) или t -распределением с k</w:t>
      </w:r>
      <w:r w:rsidRPr="00D72033">
        <w:rPr>
          <w:sz w:val="28"/>
          <w:szCs w:val="28"/>
        </w:rPr>
        <w:t xml:space="preserve"> степенями свободы называют выборочное распределение величины 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t = Z/ √(V/k),</w:t>
      </w:r>
      <w:r w:rsidR="00214FA3">
        <w:rPr>
          <w:sz w:val="28"/>
          <w:szCs w:val="28"/>
        </w:rPr>
        <w:t xml:space="preserve">  </w:t>
      </w:r>
      <w:r w:rsidRPr="00D72033">
        <w:rPr>
          <w:sz w:val="28"/>
          <w:szCs w:val="28"/>
        </w:rPr>
        <w:t>(1)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AC1DBA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где Z</w:t>
      </w:r>
      <w:r w:rsidR="00525B31" w:rsidRPr="00D72033">
        <w:rPr>
          <w:sz w:val="28"/>
          <w:szCs w:val="28"/>
        </w:rPr>
        <w:t xml:space="preserve"> - случайная величина, имеющая нормальное распределение с математическим ожиданием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>M(Z) = 0</w:t>
      </w:r>
      <w:r w:rsidRPr="00D72033">
        <w:rPr>
          <w:sz w:val="28"/>
          <w:szCs w:val="28"/>
        </w:rPr>
        <w:t xml:space="preserve"> и дисперсией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D(Z) = 1; V - независимая от Z случайная величина, имеющая χ2</w:t>
      </w:r>
      <w:r w:rsidR="00525B31" w:rsidRPr="00D72033">
        <w:rPr>
          <w:sz w:val="28"/>
          <w:szCs w:val="28"/>
        </w:rPr>
        <w:t xml:space="preserve"> распределение (распределение Пирсона, британский математик Карл Пирсо</w:t>
      </w:r>
      <w:r w:rsidRPr="00D72033">
        <w:rPr>
          <w:sz w:val="28"/>
          <w:szCs w:val="28"/>
        </w:rPr>
        <w:t xml:space="preserve">н, K. Pearson, 1857-1936) с k </w:t>
      </w:r>
      <w:r w:rsidR="00525B31" w:rsidRPr="00D72033">
        <w:rPr>
          <w:sz w:val="28"/>
          <w:szCs w:val="28"/>
        </w:rPr>
        <w:t xml:space="preserve">степенями свободы. </w:t>
      </w:r>
    </w:p>
    <w:p w:rsidR="00525B31" w:rsidRPr="00D72033" w:rsidRDefault="00AC1DBA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Пусть значения x </w:t>
      </w:r>
      <w:r w:rsidR="00525B31" w:rsidRPr="00D72033">
        <w:rPr>
          <w:sz w:val="28"/>
          <w:szCs w:val="28"/>
        </w:rPr>
        <w:t>реального показателя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>X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>принадлежат нормально распределенной генеральной совокупности значений того же показателя. Пусть математическое ожидание генер</w:t>
      </w:r>
      <w:r w:rsidRPr="00D72033">
        <w:rPr>
          <w:sz w:val="28"/>
          <w:szCs w:val="28"/>
        </w:rPr>
        <w:t>ального распределения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M(X) = a и дисперсией</w:t>
      </w:r>
      <w:r w:rsidR="00525B31" w:rsidRPr="00D72033">
        <w:rPr>
          <w:sz w:val="28"/>
          <w:szCs w:val="28"/>
        </w:rPr>
        <w:t xml:space="preserve"> D(X) = σ2. Из данной генеральной совокупности можно извлекать выборки об</w:t>
      </w:r>
      <w:r w:rsidRPr="00D72033">
        <w:rPr>
          <w:sz w:val="28"/>
          <w:szCs w:val="28"/>
        </w:rPr>
        <w:t>ъёмом n . Средние значения `x</w:t>
      </w:r>
      <w:r w:rsidR="00525B31" w:rsidRPr="00D72033">
        <w:rPr>
          <w:sz w:val="28"/>
          <w:szCs w:val="28"/>
        </w:rPr>
        <w:t xml:space="preserve"> этих выборок будут р</w:t>
      </w:r>
      <w:r w:rsidRPr="00D72033">
        <w:rPr>
          <w:sz w:val="28"/>
          <w:szCs w:val="28"/>
        </w:rPr>
        <w:t>аспределены нормально. При этом</w:t>
      </w:r>
      <w:r w:rsidR="00525B31"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M(`x ) = a , σ (`x ) = σ / √n </w:t>
      </w:r>
      <w:r w:rsidR="00525B31" w:rsidRPr="00D72033">
        <w:rPr>
          <w:sz w:val="28"/>
          <w:szCs w:val="28"/>
        </w:rPr>
        <w:t xml:space="preserve">. Тогда случайная величина </w:t>
      </w:r>
    </w:p>
    <w:p w:rsidR="00525B31" w:rsidRPr="00D72033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B31" w:rsidRPr="00D72033">
        <w:rPr>
          <w:sz w:val="28"/>
          <w:szCs w:val="28"/>
        </w:rPr>
        <w:t>Z = (`x - a) / (σ / √n )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>(2)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76370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Это «Шаг» методики, показатель сложения нормы, </w:t>
      </w:r>
      <w:r w:rsidR="00525B31" w:rsidRPr="00D72033">
        <w:rPr>
          <w:sz w:val="28"/>
          <w:szCs w:val="28"/>
        </w:rPr>
        <w:t>также имеет нормальное распределение как линейна</w:t>
      </w:r>
      <w:r w:rsidR="00AC1DBA" w:rsidRPr="00D72033">
        <w:rPr>
          <w:sz w:val="28"/>
          <w:szCs w:val="28"/>
        </w:rPr>
        <w:t>я функция нормального аргумента</w:t>
      </w:r>
      <w:r w:rsidR="00525B31" w:rsidRPr="00D72033">
        <w:rPr>
          <w:sz w:val="28"/>
          <w:szCs w:val="28"/>
        </w:rPr>
        <w:t xml:space="preserve"> `x . П</w:t>
      </w:r>
      <w:r w:rsidR="00AC1DBA" w:rsidRPr="00D72033">
        <w:rPr>
          <w:sz w:val="28"/>
          <w:szCs w:val="28"/>
        </w:rPr>
        <w:t xml:space="preserve">ри этом математическое ожидание M(Z) = 0 </w:t>
      </w:r>
      <w:r w:rsidR="00525B31" w:rsidRPr="00D72033">
        <w:rPr>
          <w:sz w:val="28"/>
          <w:szCs w:val="28"/>
        </w:rPr>
        <w:t>и с</w:t>
      </w:r>
      <w:r w:rsidR="00AC1DBA" w:rsidRPr="00D72033">
        <w:rPr>
          <w:sz w:val="28"/>
          <w:szCs w:val="28"/>
        </w:rPr>
        <w:t xml:space="preserve">реднее квадратичное отклонение </w:t>
      </w:r>
      <w:r w:rsidR="00525B31" w:rsidRPr="00D72033">
        <w:rPr>
          <w:sz w:val="28"/>
          <w:szCs w:val="28"/>
        </w:rPr>
        <w:t>σ (Z) = 1. Доказано, что случайные величины Z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 xml:space="preserve">и 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V = ((n - 1)·s2) / σ2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(3)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AC1DBA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независимы (</w:t>
      </w:r>
      <w:r w:rsidR="00525B31" w:rsidRPr="00D72033">
        <w:rPr>
          <w:sz w:val="28"/>
          <w:szCs w:val="28"/>
        </w:rPr>
        <w:t>s2 - выборочна</w:t>
      </w:r>
      <w:r w:rsidRPr="00D72033">
        <w:rPr>
          <w:sz w:val="28"/>
          <w:szCs w:val="28"/>
        </w:rPr>
        <w:t>я дисперсия) и что величина V имеет χ2 распределение с</w:t>
      </w:r>
      <w:r w:rsidR="00525B31" w:rsidRPr="00D72033">
        <w:rPr>
          <w:sz w:val="28"/>
          <w:szCs w:val="28"/>
        </w:rPr>
        <w:t xml:space="preserve"> k = n - 1</w:t>
      </w:r>
      <w:r w:rsidR="00214FA3">
        <w:rPr>
          <w:sz w:val="28"/>
          <w:szCs w:val="28"/>
        </w:rPr>
        <w:t xml:space="preserve"> </w:t>
      </w:r>
      <w:r w:rsidR="00525B31" w:rsidRPr="00D72033">
        <w:rPr>
          <w:sz w:val="28"/>
          <w:szCs w:val="28"/>
        </w:rPr>
        <w:t xml:space="preserve">степенями свободы.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Подставив (2)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и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(3)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в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(1)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получим величину 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t = ((`x - a)·√n) / s ,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(4)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которая имеет распр</w:t>
      </w:r>
      <w:r w:rsidR="00577425" w:rsidRPr="00D72033">
        <w:rPr>
          <w:sz w:val="28"/>
          <w:szCs w:val="28"/>
        </w:rPr>
        <w:t>еделение Стъюдента с</w:t>
      </w:r>
      <w:r w:rsidR="00AC1DBA" w:rsidRPr="00D72033">
        <w:rPr>
          <w:sz w:val="28"/>
          <w:szCs w:val="28"/>
        </w:rPr>
        <w:t xml:space="preserve"> k = n - 1</w:t>
      </w:r>
      <w:r w:rsidRPr="00D72033">
        <w:rPr>
          <w:sz w:val="28"/>
          <w:szCs w:val="28"/>
        </w:rPr>
        <w:t xml:space="preserve"> степенями свободы</w:t>
      </w:r>
      <w:r w:rsidR="00AC1DBA" w:rsidRPr="00D72033">
        <w:rPr>
          <w:rStyle w:val="a8"/>
          <w:sz w:val="28"/>
          <w:szCs w:val="28"/>
        </w:rPr>
        <w:footnoteReference w:id="53"/>
      </w:r>
      <w:r w:rsidRPr="00D72033">
        <w:rPr>
          <w:sz w:val="28"/>
          <w:szCs w:val="28"/>
        </w:rPr>
        <w:t xml:space="preserve">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Статистически значимые различия по критерию Стъюдента нами были по всем методикам и таким образом были выявлены ведущие мотивы отношения к деятельности студентов, обучающихся по специальности «Социальная работа».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/>
          <w:sz w:val="28"/>
          <w:szCs w:val="28"/>
        </w:rPr>
        <w:t xml:space="preserve">- </w:t>
      </w:r>
      <w:r w:rsidRPr="00D72033">
        <w:rPr>
          <w:sz w:val="28"/>
          <w:szCs w:val="28"/>
        </w:rPr>
        <w:t>Методика изучения мотивации профессиональной деятельности Замфир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72033">
        <w:rPr>
          <w:sz w:val="28"/>
          <w:szCs w:val="28"/>
        </w:rPr>
        <w:t>Мотив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-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>содержание профессиональной деятельности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72033">
        <w:rPr>
          <w:sz w:val="28"/>
          <w:szCs w:val="28"/>
        </w:rPr>
        <w:t>- О</w:t>
      </w:r>
      <w:r w:rsidRPr="00D72033">
        <w:rPr>
          <w:iCs/>
          <w:sz w:val="28"/>
          <w:szCs w:val="28"/>
        </w:rPr>
        <w:t>просник «Цель-Средство-Результат»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Мотив - результат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 - Методика изучения факторов привлекательности профессии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Мотивы: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D72033">
        <w:rPr>
          <w:sz w:val="28"/>
          <w:szCs w:val="28"/>
        </w:rPr>
        <w:t>Работа соответствует моим способностям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Работа соответствует моему характеру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- Анкета для изучения мотивации и антимотивации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Моральный аспект мотивации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- Шкала оценки мотивации одобрения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Высокий уровень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- Тест ценностных ориентаций М. Рокича.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терминальные ценности: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активная деятельная жизнь,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интересная работа,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наличие хороших и верных друзей,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материально обеспеченную жизнь,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уверенность в себе,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любовь,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развлечения,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творчество.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инструментальные ценности: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 жизнерадостность,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самоконтроль,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ответственность,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рационализм,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эффективность в делах,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образованность,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независимость,</w:t>
      </w:r>
      <w:r w:rsidR="00214FA3">
        <w:rPr>
          <w:sz w:val="28"/>
          <w:szCs w:val="28"/>
        </w:rPr>
        <w:t xml:space="preserve">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твердая воля 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- исполнительность.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Затем была произведена вторичная обработка данных методом расчёта коэффициента ранговой корреляции Спирмена по формуле: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A3E49" w:rsidRDefault="00525B31" w:rsidP="00D7203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72033">
        <w:rPr>
          <w:b/>
          <w:bCs/>
          <w:sz w:val="28"/>
          <w:szCs w:val="28"/>
          <w:lang w:val="en-US"/>
        </w:rPr>
        <w:t>ρ</w:t>
      </w:r>
      <w:r w:rsidRPr="00D72033">
        <w:rPr>
          <w:b/>
          <w:bCs/>
          <w:sz w:val="28"/>
          <w:szCs w:val="28"/>
        </w:rPr>
        <w:t>= 1 – (6 Σ</w:t>
      </w:r>
      <w:r w:rsidRPr="00D72033">
        <w:rPr>
          <w:b/>
          <w:bCs/>
          <w:sz w:val="28"/>
          <w:szCs w:val="28"/>
          <w:lang w:val="en-US"/>
        </w:rPr>
        <w:t>d</w:t>
      </w:r>
      <w:r w:rsidRPr="00D72033">
        <w:rPr>
          <w:b/>
          <w:bCs/>
          <w:sz w:val="28"/>
          <w:szCs w:val="28"/>
          <w:vertAlign w:val="superscript"/>
        </w:rPr>
        <w:t xml:space="preserve">2 </w:t>
      </w:r>
      <w:r w:rsidRPr="00D72033">
        <w:rPr>
          <w:b/>
          <w:bCs/>
          <w:sz w:val="28"/>
          <w:szCs w:val="28"/>
        </w:rPr>
        <w:t xml:space="preserve">/ </w:t>
      </w:r>
      <w:r w:rsidRPr="00D72033">
        <w:rPr>
          <w:b/>
          <w:bCs/>
          <w:sz w:val="28"/>
          <w:szCs w:val="28"/>
          <w:lang w:val="en-US"/>
        </w:rPr>
        <w:t>N</w:t>
      </w:r>
      <w:r w:rsidRPr="00D72033">
        <w:rPr>
          <w:b/>
          <w:bCs/>
          <w:sz w:val="28"/>
          <w:szCs w:val="28"/>
        </w:rPr>
        <w:t xml:space="preserve"> (</w:t>
      </w:r>
      <w:r w:rsidRPr="00D72033">
        <w:rPr>
          <w:b/>
          <w:bCs/>
          <w:sz w:val="28"/>
          <w:szCs w:val="28"/>
          <w:lang w:val="en-US"/>
        </w:rPr>
        <w:t>N</w:t>
      </w:r>
      <w:r w:rsidRPr="00D72033">
        <w:rPr>
          <w:b/>
          <w:bCs/>
          <w:sz w:val="28"/>
          <w:szCs w:val="28"/>
          <w:vertAlign w:val="superscript"/>
        </w:rPr>
        <w:t>2</w:t>
      </w:r>
      <w:r w:rsidRPr="00D72033">
        <w:rPr>
          <w:b/>
          <w:bCs/>
          <w:sz w:val="28"/>
          <w:szCs w:val="28"/>
        </w:rPr>
        <w:t xml:space="preserve"> – 1)), </w:t>
      </w:r>
    </w:p>
    <w:p w:rsidR="00525B31" w:rsidRPr="00D72033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25B31" w:rsidRPr="00D7203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525B31" w:rsidRPr="00D72033">
        <w:rPr>
          <w:b/>
          <w:bCs/>
          <w:sz w:val="28"/>
          <w:szCs w:val="28"/>
        </w:rPr>
        <w:t>Σ</w:t>
      </w:r>
      <w:r w:rsidR="00525B31" w:rsidRPr="00D72033">
        <w:rPr>
          <w:b/>
          <w:bCs/>
          <w:sz w:val="28"/>
          <w:szCs w:val="28"/>
          <w:lang w:val="en-US"/>
        </w:rPr>
        <w:t>d</w:t>
      </w:r>
      <w:r w:rsidR="00525B31" w:rsidRPr="00D72033">
        <w:rPr>
          <w:b/>
          <w:bCs/>
          <w:sz w:val="28"/>
          <w:szCs w:val="28"/>
          <w:vertAlign w:val="superscript"/>
        </w:rPr>
        <w:t xml:space="preserve">2 </w:t>
      </w:r>
      <w:r w:rsidR="00525B31" w:rsidRPr="00D72033">
        <w:rPr>
          <w:sz w:val="28"/>
          <w:szCs w:val="28"/>
        </w:rPr>
        <w:t xml:space="preserve">– сумма квадратов разностей между рангами по двум переменным для каждого из респондентов;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/>
          <w:bCs/>
          <w:sz w:val="28"/>
          <w:szCs w:val="28"/>
          <w:lang w:val="en-US"/>
        </w:rPr>
        <w:t>N</w:t>
      </w:r>
      <w:r w:rsidRPr="00D72033">
        <w:rPr>
          <w:b/>
          <w:bCs/>
          <w:sz w:val="28"/>
          <w:szCs w:val="28"/>
        </w:rPr>
        <w:t xml:space="preserve"> – </w:t>
      </w:r>
      <w:r w:rsidRPr="00D72033">
        <w:rPr>
          <w:sz w:val="28"/>
          <w:szCs w:val="28"/>
        </w:rPr>
        <w:t>количество ранжируемых значений, в нашем случае равное количеству испытуемых</w:t>
      </w:r>
      <w:r w:rsidR="00577425" w:rsidRPr="00D72033">
        <w:rPr>
          <w:rStyle w:val="a8"/>
          <w:sz w:val="28"/>
          <w:szCs w:val="28"/>
        </w:rPr>
        <w:footnoteReference w:id="54"/>
      </w:r>
      <w:r w:rsidRPr="00D72033">
        <w:rPr>
          <w:sz w:val="28"/>
          <w:szCs w:val="28"/>
        </w:rPr>
        <w:t>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При обработке была использована компьютерная программа </w:t>
      </w:r>
      <w:r w:rsidRPr="00D72033">
        <w:rPr>
          <w:sz w:val="28"/>
          <w:szCs w:val="28"/>
          <w:lang w:val="en-US"/>
        </w:rPr>
        <w:t>MS</w:t>
      </w:r>
      <w:r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  <w:lang w:val="en-US"/>
        </w:rPr>
        <w:t>Exel</w:t>
      </w:r>
      <w:r w:rsidRPr="00D72033">
        <w:rPr>
          <w:sz w:val="28"/>
          <w:szCs w:val="28"/>
        </w:rPr>
        <w:t xml:space="preserve"> из пакета офисных компьютерных программ </w:t>
      </w:r>
      <w:r w:rsidRPr="00D72033">
        <w:rPr>
          <w:sz w:val="28"/>
          <w:szCs w:val="28"/>
          <w:lang w:val="en-US"/>
        </w:rPr>
        <w:t>MS</w:t>
      </w:r>
      <w:r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  <w:lang w:val="en-US"/>
        </w:rPr>
        <w:t>Office</w:t>
      </w:r>
      <w:r w:rsidRPr="00D72033">
        <w:rPr>
          <w:sz w:val="28"/>
          <w:szCs w:val="28"/>
        </w:rPr>
        <w:t xml:space="preserve"> – 2002</w:t>
      </w:r>
      <w:r w:rsidR="00577425" w:rsidRPr="00D72033">
        <w:rPr>
          <w:rStyle w:val="a8"/>
          <w:sz w:val="28"/>
          <w:szCs w:val="28"/>
        </w:rPr>
        <w:footnoteReference w:id="55"/>
      </w:r>
      <w:r w:rsidRPr="00D72033">
        <w:rPr>
          <w:sz w:val="28"/>
          <w:szCs w:val="28"/>
        </w:rPr>
        <w:t>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По результатам вторичной обработки была составлена корреляционная матрица, из которой была осуществлена выборка полученных коэффициентов ранговой корреляции, отвечающих уровням доверительной вероятности 0,95 и 0,99</w:t>
      </w:r>
      <w:r w:rsidR="00577425" w:rsidRPr="00D72033">
        <w:rPr>
          <w:rStyle w:val="a8"/>
          <w:sz w:val="28"/>
          <w:szCs w:val="28"/>
        </w:rPr>
        <w:footnoteReference w:id="56"/>
      </w:r>
      <w:r w:rsidRPr="00D72033">
        <w:rPr>
          <w:sz w:val="28"/>
          <w:szCs w:val="28"/>
        </w:rPr>
        <w:t xml:space="preserve">. </w:t>
      </w:r>
    </w:p>
    <w:p w:rsidR="002C1B3E" w:rsidRPr="00D72033" w:rsidRDefault="002C1B3E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Коэффициент корреляции показывает, насколько результаты разных исследований в 1 группе схожи между собой, т.е. насколько результаты в целом достоверны. Если </w:t>
      </w:r>
      <w:r w:rsidRPr="00D72033">
        <w:rPr>
          <w:b/>
          <w:bCs/>
          <w:sz w:val="28"/>
          <w:szCs w:val="28"/>
          <w:lang w:val="en-US"/>
        </w:rPr>
        <w:t>ρ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bCs/>
          <w:sz w:val="28"/>
          <w:szCs w:val="28"/>
        </w:rPr>
        <w:t>стремится к 1, то результаты достоверны (у нас – 0,95 и 0,99). Таким образом, есть обратная зависимость: это « - 1», результаты противоположны. Если «0», то вообще нет связи.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Таким образом, нами установлено, что имеется статистически значимая взаимосвязь между следующими показателями по шкалам методики изучения мотивации профессиональной деятельности Замфир и методики изучения факторов привлекательности профессии.</w:t>
      </w:r>
      <w:r w:rsidRPr="00D72033">
        <w:rPr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Справедливость указанной взаимосвязи для уровня доверительной вероятности α=0,01 (взаимосвязь безусловно есть) позволяет нам сделать следующие выводы.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Взаимосвязь между мотивом содержание профессиональной деятельности и мотивами соответствия работы способностям</w:t>
      </w:r>
      <w:r w:rsidRPr="00D72033">
        <w:rPr>
          <w:i/>
          <w:sz w:val="28"/>
          <w:szCs w:val="28"/>
        </w:rPr>
        <w:t xml:space="preserve"> и </w:t>
      </w:r>
      <w:r w:rsidRPr="00D72033">
        <w:rPr>
          <w:sz w:val="28"/>
          <w:szCs w:val="28"/>
        </w:rPr>
        <w:t>характеру говорит о следующем. Студенты, обучающиеся по специальности «Социальная работа» взвешенно подошли к выбору будущей профессии, они нацелены на самореализацию в профессиональной деятельности. Это подтвердждает также и положительная корреляция с моральным аспектом мотивации</w:t>
      </w:r>
      <w:r w:rsidR="00AA7688" w:rsidRPr="00D72033">
        <w:rPr>
          <w:sz w:val="28"/>
          <w:szCs w:val="28"/>
        </w:rPr>
        <w:t xml:space="preserve">, оказавшимся ведущим </w:t>
      </w:r>
      <w:r w:rsidRPr="00D72033">
        <w:rPr>
          <w:sz w:val="28"/>
          <w:szCs w:val="28"/>
        </w:rPr>
        <w:t>по анкете для изучения мотивации и антимотивации.</w:t>
      </w:r>
    </w:p>
    <w:p w:rsidR="00525B31" w:rsidRPr="00D72033" w:rsidRDefault="00525B31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Взаимосвязь между мотивом содержание профессиональной деятельности и высоким уровнем по шкале мотивации одобрения свидетельствует о том, что студенты понимают, что в процессе деятельности социальным работникам приходится постоянно взаимодействовать с окружающими людьми, при этом от их общения зависит результат их труда. </w:t>
      </w:r>
    </w:p>
    <w:p w:rsidR="00525B31" w:rsidRPr="00D72033" w:rsidRDefault="00525B31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Существуют и другие взаимосвязи, установленные нами в ходе исследования. Мы описали наиболее значимые.</w:t>
      </w:r>
    </w:p>
    <w:p w:rsidR="001A61CC" w:rsidRPr="001A3E49" w:rsidRDefault="001A3E49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54442504"/>
      <w:r w:rsidR="001A61CC" w:rsidRPr="001A3E49">
        <w:rPr>
          <w:b/>
          <w:sz w:val="28"/>
          <w:szCs w:val="28"/>
        </w:rPr>
        <w:t>ЗАКЛЮЧЕНИЕ</w:t>
      </w:r>
      <w:bookmarkEnd w:id="11"/>
    </w:p>
    <w:p w:rsidR="001A3E49" w:rsidRDefault="001A3E49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07D6F" w:rsidRPr="00D72033" w:rsidRDefault="00707D6F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Проведя данную</w:t>
      </w:r>
      <w:r w:rsidR="00214FA3">
        <w:rPr>
          <w:sz w:val="28"/>
          <w:szCs w:val="28"/>
        </w:rPr>
        <w:t xml:space="preserve"> </w:t>
      </w:r>
      <w:r w:rsidRPr="00D72033">
        <w:rPr>
          <w:sz w:val="28"/>
          <w:szCs w:val="28"/>
        </w:rPr>
        <w:t xml:space="preserve">работу, мы убедились в том, что существует связь между выраженным мотивом достижения успеха и личностными особенностями людей, в данном случае испытуемых студентов. </w:t>
      </w:r>
    </w:p>
    <w:p w:rsidR="00707D6F" w:rsidRPr="00D72033" w:rsidRDefault="00707D6F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наше время очень остро стоит проблема мотивации достижения успеха. Мотив - это одно из главных понятий, с помощью которого раскрывается природа человеческих действий, их сущность. Мотивы формируются в раннем детстве и значительное влияние на их формирование имеют школа, класс, общественная мысль коллектива и семья. Он выступает важным компонентом психологической структуры любой деятельности, ее движущей силой. </w:t>
      </w:r>
    </w:p>
    <w:p w:rsidR="00707D6F" w:rsidRPr="00D72033" w:rsidRDefault="00707D6F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При индивидуальном действии мотив достижения и соответственно чувство успеха постепенно вступает в связь с естественным по генезису чувством самолюбия, больше того, чувство успеха подпитывает это ведущее отношение человека к самому себе, и оно становится ядром личности, центром его образа "Я". </w:t>
      </w:r>
    </w:p>
    <w:p w:rsidR="00707D6F" w:rsidRPr="00D72033" w:rsidRDefault="00707D6F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Чувство же самолюбия непременно культивирует сильные стремления человека к превосходству, власти над человеком, к славе и непомерным материальным целям. В результате личность становится индивидуалистически направленной с соответствующими смыслоценностными ориентациями и смыслом жизни. </w:t>
      </w:r>
    </w:p>
    <w:p w:rsidR="00707D6F" w:rsidRPr="00D72033" w:rsidRDefault="00707D6F" w:rsidP="00D72033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воспитании чувства успеха как фактора морально совершенной личности должны быть положена стратегия недопущения стойкой внутренней связи этого чувства с чувством самолюбия, которое является деструктивным относительно личностного развития субъекта. А это означает, что, во-первых, само чувство успеха как обобщенное отношение к достижению как такого, нужно диференцировать. Ведь не во всех сферах жизнедеятельности субъект добивается социально нормированных достижений. 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kern w:val="36"/>
          <w:sz w:val="28"/>
          <w:szCs w:val="28"/>
        </w:rPr>
        <w:t xml:space="preserve">В данной работе перед нами стояла цель: </w:t>
      </w:r>
      <w:r w:rsidRPr="00D72033">
        <w:rPr>
          <w:sz w:val="28"/>
          <w:szCs w:val="28"/>
        </w:rPr>
        <w:t>выявить мотивы отношения к своему делу студентов, обучающихся по специальности «социальная работа».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Предметом</w:t>
      </w:r>
      <w:r w:rsidRPr="00D72033">
        <w:rPr>
          <w:b/>
          <w:bCs/>
          <w:sz w:val="28"/>
          <w:szCs w:val="28"/>
        </w:rPr>
        <w:t xml:space="preserve"> </w:t>
      </w:r>
      <w:r w:rsidRPr="00D72033">
        <w:rPr>
          <w:sz w:val="28"/>
          <w:szCs w:val="28"/>
        </w:rPr>
        <w:t>исследования являлись мотивы профессиональной деятельности.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sz w:val="28"/>
          <w:szCs w:val="28"/>
        </w:rPr>
        <w:t>В ходе исследования нами были решены следующие задачи:</w:t>
      </w:r>
    </w:p>
    <w:p w:rsidR="00707D6F" w:rsidRPr="00D72033" w:rsidRDefault="00707D6F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 xml:space="preserve">1. Изучена научно-теоретическая и методологическая литература по теме исследования; </w:t>
      </w:r>
    </w:p>
    <w:p w:rsidR="00707D6F" w:rsidRPr="00D72033" w:rsidRDefault="00707D6F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2. Подобраны методы и проведены исследования, позволяющие определить мотивацию деятельности.</w:t>
      </w:r>
    </w:p>
    <w:p w:rsidR="00707D6F" w:rsidRPr="00D72033" w:rsidRDefault="00707D6F" w:rsidP="00D72033">
      <w:pPr>
        <w:pStyle w:val="aa"/>
        <w:spacing w:line="360" w:lineRule="auto"/>
        <w:ind w:firstLine="709"/>
        <w:rPr>
          <w:szCs w:val="28"/>
        </w:rPr>
      </w:pPr>
      <w:r w:rsidRPr="00D72033">
        <w:rPr>
          <w:szCs w:val="28"/>
        </w:rPr>
        <w:t>3. Осуществлена опытно-экспериментальная работа, направленная на выявление мотивов отношения к делу изучаемых студентов.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4. Выявлены мотивы отношения к своему делу студентов, обучающихся по специальности «социальная работа».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В подтверждение гипотезы могу сказать, что студенты, обучающиеся на специальности «Социальная работа» задумываются о том, что будущая профессиональная деятельность в первую очередь должна подходить им по индивидуально – психологическим особенностям, а уже потом думают о том, престижна данная профессия в современном обществе или нет и какова оплата за нее.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72033">
        <w:rPr>
          <w:bCs/>
          <w:kern w:val="36"/>
          <w:sz w:val="28"/>
          <w:szCs w:val="28"/>
        </w:rPr>
        <w:t>Фундаментальные науки играют значительную роль в подготовке специалиста по социальной работе. Например, если социальный работник не знает психологию, ему будет очень трудно общаться с человеком, которому он обязан помочь. Но как можно помочь человеку, если не знаешь, как к нему подступиться. К каждому человеку есть особенный индивидуальный подход. Если человек не знает его, он не способен помочь другим, а потому и быть социальным работником также не может.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bCs/>
          <w:kern w:val="36"/>
          <w:sz w:val="28"/>
          <w:szCs w:val="28"/>
        </w:rPr>
        <w:t>Если человек занимается милосердием, необходимо, чтобы он знал медицину. Социальный работник должен уметь оказывать первую помощь. Социальный работник, как и любой человек, гражданин своего государства, обязан знать историю своего народа и, конечно, понимать основы социальной истории.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72033">
        <w:rPr>
          <w:bCs/>
          <w:kern w:val="36"/>
          <w:sz w:val="28"/>
          <w:szCs w:val="28"/>
        </w:rPr>
        <w:t>Философия тесно связана с социальной работой. Социальный работник в своей деятельности имеет дело с человеком, взаимоотношениями между личностью и коллективом, между социальными группами. Вся его деятельность направлена на усовершенствование человеческих отношений, на проведение в жизнь идеалов гуманизма.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rStyle w:val="noncited"/>
          <w:sz w:val="28"/>
          <w:szCs w:val="28"/>
        </w:rPr>
        <w:t xml:space="preserve">Специфика современной социальной работы требует высокого уровня профессионализма, который формируется посредством профессиональной подготовки специалистов в данной области практической деятельности. 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rStyle w:val="noncited"/>
          <w:sz w:val="28"/>
          <w:szCs w:val="28"/>
        </w:rPr>
      </w:pPr>
      <w:r w:rsidRPr="00D72033">
        <w:rPr>
          <w:rStyle w:val="noncited"/>
          <w:sz w:val="28"/>
          <w:szCs w:val="28"/>
        </w:rPr>
        <w:t>Профессионализм конкретного работника является результатом его самореализации в ходе длительного процесса профессионального становления, для которого характерны индивидуальное своеобразие и уникальность условий протекания.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rStyle w:val="noncited"/>
          <w:sz w:val="28"/>
          <w:szCs w:val="28"/>
        </w:rPr>
      </w:pPr>
      <w:r w:rsidRPr="00D72033">
        <w:rPr>
          <w:rStyle w:val="noncited"/>
          <w:sz w:val="28"/>
          <w:szCs w:val="28"/>
        </w:rPr>
        <w:t>Профессиональное становление специалиста по социальной работе - это целостный и непрерывный процесс развития практической, образовательной и исследовательской деятельности личности в области социальной работы, ориентированный на формирование у человека профессиональных знаний, умений, навыков и личностных качеств, адекватных квалификационным и этическим стандартам профессии. В основу данного процесса может быть положен интегральный методологический подход в русле теории социальных изменений. Профессиональное становление специалиста является составной частью профессионализации - длительного макропроцесса, посредством которого общество и человек формируют представление о конкретном виде занятий как о профессии.</w:t>
      </w:r>
    </w:p>
    <w:p w:rsidR="001A3E49" w:rsidRDefault="00707D6F" w:rsidP="00D72033">
      <w:pPr>
        <w:snapToGrid/>
        <w:spacing w:before="0" w:after="0" w:line="360" w:lineRule="auto"/>
        <w:ind w:firstLine="709"/>
        <w:jc w:val="both"/>
        <w:rPr>
          <w:rStyle w:val="noncited"/>
          <w:sz w:val="28"/>
          <w:szCs w:val="28"/>
        </w:rPr>
      </w:pPr>
      <w:r w:rsidRPr="00D72033">
        <w:rPr>
          <w:rStyle w:val="noncited"/>
          <w:sz w:val="28"/>
          <w:szCs w:val="28"/>
        </w:rPr>
        <w:t xml:space="preserve">Профессионализация социальной работы предполагает наличие особой профессиональной группы, формирование которой в России только начинается, поскольку институционализация любой профессии в обществе тесно связана с созданием соответствующей системы профессиональной подготовки. 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rStyle w:val="noncited"/>
          <w:bCs/>
          <w:kern w:val="36"/>
          <w:sz w:val="28"/>
          <w:szCs w:val="28"/>
        </w:rPr>
      </w:pPr>
      <w:r w:rsidRPr="00D72033">
        <w:rPr>
          <w:rStyle w:val="noncited"/>
          <w:sz w:val="28"/>
          <w:szCs w:val="28"/>
        </w:rPr>
        <w:t>В настоящее время наблюдается острый дефицит квалифицированных кадров в области социальной работы практически во всех регионах страны. Такое положение со специальным образованием является характерным для кадрового состава практически всех российских социальных служб, хотя в последние годы заметно увеличилось количество высших учебных заведений, предлагающих обучение по различным специальностям социальной сферы. Вместе с тем формирование корпуса социальных работников высокой квалификации в объеме, необходимом для эффективного осуществления социальной работы, - дело многих десятилетий.</w:t>
      </w:r>
    </w:p>
    <w:p w:rsidR="00707D6F" w:rsidRPr="00D72033" w:rsidRDefault="00707D6F" w:rsidP="00D72033">
      <w:pPr>
        <w:snapToGrid/>
        <w:spacing w:before="0" w:after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72033">
        <w:rPr>
          <w:rStyle w:val="noncited"/>
          <w:sz w:val="28"/>
          <w:szCs w:val="28"/>
        </w:rPr>
        <w:t>Эффективность социальной работы в первую очередь зависит от результатов деятельности кадров социальной работы - людей, выполняющих должностные задачи в системе органов и учреждений социальной работы и наделенных соответствующими полномочиями, правами и ответственностью. Среди показателей эффективности деятельности конкретного субъекта социальной работы важное место занимает его удовлетворенность деятельностью, адекватная самооценка, создание условий для саморазвития.</w:t>
      </w:r>
    </w:p>
    <w:p w:rsidR="001A61CC" w:rsidRPr="00D72033" w:rsidRDefault="001A61CC" w:rsidP="001A3E49">
      <w:pPr>
        <w:pStyle w:val="1"/>
        <w:spacing w:before="0"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72033">
        <w:rPr>
          <w:sz w:val="28"/>
          <w:szCs w:val="28"/>
        </w:rPr>
        <w:br w:type="page"/>
      </w:r>
      <w:bookmarkStart w:id="12" w:name="_Toc254442505"/>
      <w:r w:rsidRPr="00D72033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  <w:bookmarkEnd w:id="12"/>
    </w:p>
    <w:p w:rsidR="001A61CC" w:rsidRPr="00D72033" w:rsidRDefault="001A61C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Аминов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Н.А., Морозова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Н.А. Психодиагностика специальных способностей социального работника</w:t>
      </w:r>
      <w:r w:rsidR="00A17B74" w:rsidRPr="00D72033">
        <w:rPr>
          <w:sz w:val="28"/>
          <w:szCs w:val="28"/>
        </w:rPr>
        <w:t xml:space="preserve"> [текст] </w:t>
      </w:r>
      <w:r w:rsidRPr="00D72033">
        <w:rPr>
          <w:sz w:val="28"/>
          <w:szCs w:val="28"/>
        </w:rPr>
        <w:t>// Социальная работа. - 2002.- №2.- С. 49-53.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Большая психологическая энциклопедия [текст]. – М.: Эксмо, 2007. – 544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Большой психологический словарь [текст] / </w:t>
      </w:r>
      <w:r w:rsidRPr="00D72033">
        <w:rPr>
          <w:iCs/>
          <w:sz w:val="28"/>
          <w:szCs w:val="28"/>
        </w:rPr>
        <w:t xml:space="preserve">Под ред. Мещерякова Б.Г., Зинченко В.П. - </w:t>
      </w:r>
      <w:r w:rsidRPr="00D72033">
        <w:rPr>
          <w:sz w:val="28"/>
          <w:szCs w:val="28"/>
        </w:rPr>
        <w:t>М.: Прайм-Еврознак, 2003. - 672 с.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Бордовская Н.В., Реан А.А. Педагогика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>. Учебник для вузов - СПб: Питер,2000.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Бурлачук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Л.Ф., Морозов С.М. Словарь - справочник по психологической диагностике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>. - СПб.: Питер, 2002.</w:t>
      </w:r>
      <w:r w:rsidR="00A17B74" w:rsidRPr="00D72033">
        <w:rPr>
          <w:sz w:val="28"/>
          <w:szCs w:val="28"/>
        </w:rPr>
        <w:t xml:space="preserve"> – 680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Галагузова, М.А. Профессиональная подготовка социальных работников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екст]. – М.: Гуманит. изд. центр ВЛАДОС, 2004. – 93 с.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Дронов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С.В. Математические методы в психологии</w:t>
      </w:r>
      <w:r w:rsidR="00A17B74" w:rsidRPr="00D72033">
        <w:rPr>
          <w:sz w:val="28"/>
          <w:szCs w:val="28"/>
        </w:rPr>
        <w:t xml:space="preserve"> [текст]: уч</w:t>
      </w:r>
      <w:r w:rsidRPr="00D72033">
        <w:rPr>
          <w:sz w:val="28"/>
          <w:szCs w:val="28"/>
        </w:rPr>
        <w:t>ебное пособие. - Барнаул: Алтайский гос. ун-т, 2001.</w:t>
      </w:r>
      <w:r w:rsidR="00A17B74" w:rsidRPr="00D72033">
        <w:rPr>
          <w:sz w:val="28"/>
          <w:szCs w:val="28"/>
        </w:rPr>
        <w:t xml:space="preserve"> – 250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Дэкерс, Л. Мотивация. Теория и практика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расширенный курс / Л. Дэкерс; пер. с англ. Д.Ю. Краличкин. – М.: Гросс Медиа, 2007. – 637 с.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Ермолаев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О.Ю. Математическая статистика для психологов</w:t>
      </w:r>
      <w:r w:rsidR="00A17B74" w:rsidRPr="00D72033">
        <w:rPr>
          <w:sz w:val="28"/>
          <w:szCs w:val="28"/>
        </w:rPr>
        <w:t xml:space="preserve"> [текст].</w:t>
      </w:r>
      <w:r w:rsidRPr="00D72033">
        <w:rPr>
          <w:sz w:val="28"/>
          <w:szCs w:val="28"/>
        </w:rPr>
        <w:t xml:space="preserve"> М: Эксмо, 2002. – 345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Залевский, Г.В. Личность и фиксированные формы поведения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 Г.В. Залевский. – М.: Институт психологии РАН, 2007. – 334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Ильин, Е.Н. Мотивация и мотивы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Е.Н. Ильин. – СПб.: Питер, 2006. – 508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Кравченко, А.И. Общая 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А.И. Кравченко. – М.: Проспект, 2008. – 430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Кравченко, А.И. Социальная работа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учебник / А.И. Кравченко. – М.: ТК Велби, Изд-во Проспект, 2008. – 416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Маклаков, А.Г. Общая 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ответы на экзаменационные билеты / А.Г. Маклаков. – СПб.: Питер, 2007. – 220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Маклаков, А.Г. Общая 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А.Г. Маклаков. – СПб.: Питер, 2008. – 582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Малкина-Пых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И.Г. Психосоматика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>: Справочник практического психолога – М.: Эксмо, 2009. – 600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Мартишина, Н.В. Ценностный компонент творческого потенциала личности педагога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// Педагогика. – 2006. - №3. – С. 48-57.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Маслоу, А. Мотивация и личность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 А. Маслоу. – 3-е изд. – СПб.: Питер, 2007. – 351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Медведева, Г.П. Профессионально-этические основы социальной работы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учебник для студ. высш. учеб. заведений / Г.П. Медведева. -2-е изд., стер. - М.: Издательский центр «Академия», 2009. - 272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Немов, Р.С. 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учебник для вузов / Р.С. Немов. – М.: Высшее образование, 2008. – 633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Описание профессии "Социальный работник". [Электронный ресурс] / Режим доступа azps.ru/porientation/indexpg.html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Павленок, П.Д. Теория, история и методика социальной работы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избранные работы / П.Д. Павленок. – 8-е изд., испр. и доп. – М.: Дашков и Кº, 2009. – 561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Психологические тесты </w:t>
      </w:r>
      <w:r w:rsidR="00A17B74" w:rsidRPr="00D72033">
        <w:rPr>
          <w:sz w:val="28"/>
          <w:szCs w:val="28"/>
        </w:rPr>
        <w:t xml:space="preserve">[Текст] </w:t>
      </w:r>
      <w:r w:rsidRPr="00D72033">
        <w:rPr>
          <w:sz w:val="28"/>
          <w:szCs w:val="28"/>
        </w:rPr>
        <w:t xml:space="preserve">/ Под ред. А.А. Карелина: В 2 т. - М.: ВЛАДОС, 2001. - Т. 1. 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Психология личности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ред. сост. Д.Я. Райгородский. – Самара: БАХРАХ-М, 2008. – 543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екст]. Учебник для вузов / Отв. ред. А.А. Крылов. – Изд. 2-е, перераб. и доп. – М.: Проспект, 2008. – 743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Психология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учебник для вузов / под ред. Б.А. Сосновского. – М.: Высшее образование, 2008. – 660 с.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Реан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А.А. Психология изучения личности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>: Учебное пособие.- СПб.: Питер,1999.</w:t>
      </w:r>
      <w:r w:rsidR="00EE5071" w:rsidRPr="00D72033">
        <w:rPr>
          <w:sz w:val="28"/>
          <w:szCs w:val="28"/>
        </w:rPr>
        <w:t xml:space="preserve"> </w:t>
      </w:r>
      <w:r w:rsidR="00A17B74" w:rsidRPr="00D72033">
        <w:rPr>
          <w:sz w:val="28"/>
          <w:szCs w:val="28"/>
        </w:rPr>
        <w:t>–</w:t>
      </w:r>
      <w:r w:rsidR="00EE5071" w:rsidRPr="00D72033">
        <w:rPr>
          <w:sz w:val="28"/>
          <w:szCs w:val="28"/>
        </w:rPr>
        <w:t xml:space="preserve"> </w:t>
      </w:r>
      <w:r w:rsidR="00A17B74" w:rsidRPr="00D72033">
        <w:rPr>
          <w:sz w:val="28"/>
          <w:szCs w:val="28"/>
        </w:rPr>
        <w:t>647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Романова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В.А. Мотивация персонала</w:t>
      </w:r>
      <w:r w:rsidR="00A17B74" w:rsidRPr="00D72033">
        <w:rPr>
          <w:sz w:val="28"/>
          <w:szCs w:val="28"/>
        </w:rPr>
        <w:t xml:space="preserve"> [текст].</w:t>
      </w:r>
      <w:r w:rsidRPr="00D72033">
        <w:rPr>
          <w:sz w:val="28"/>
          <w:szCs w:val="28"/>
        </w:rPr>
        <w:t xml:space="preserve"> – М.: Эксмо, 2009. – 315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Романова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Е. С. 99 популярных профессий. Психологический анализ и профессиограммы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>. – СПб.: Питер, 2008. – 560 с.</w:t>
      </w:r>
    </w:p>
    <w:p w:rsidR="004618DE" w:rsidRPr="00D72033" w:rsidRDefault="004618DE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Романова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Е.С., Суворова Г.А. Психологические основы профессиографии</w:t>
      </w:r>
      <w:r w:rsidR="00A17B74" w:rsidRPr="00D72033">
        <w:rPr>
          <w:sz w:val="28"/>
          <w:szCs w:val="28"/>
        </w:rPr>
        <w:t xml:space="preserve"> [текст]</w:t>
      </w:r>
      <w:r w:rsidRPr="00D72033">
        <w:rPr>
          <w:sz w:val="28"/>
          <w:szCs w:val="28"/>
        </w:rPr>
        <w:t xml:space="preserve">. - М.: МПГУ им. В.И.Ленина, 1990. – 460 с. 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Роли и функции социальных работников. Профессиональная деятельность социального работника: содержание и функции</w:t>
      </w:r>
      <w:r w:rsidR="00A17B74" w:rsidRPr="00D72033">
        <w:rPr>
          <w:sz w:val="28"/>
          <w:szCs w:val="28"/>
        </w:rPr>
        <w:t xml:space="preserve"> [текст] </w:t>
      </w:r>
      <w:r w:rsidRPr="00D72033">
        <w:rPr>
          <w:sz w:val="28"/>
          <w:szCs w:val="28"/>
        </w:rPr>
        <w:t>/Лаврененко И.М., Мещанкина И.С. - М.: Мысль, 1999. – 215 с.</w:t>
      </w:r>
    </w:p>
    <w:p w:rsidR="00EE5071" w:rsidRPr="00D72033" w:rsidRDefault="00EE5071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Сидоренко</w:t>
      </w:r>
      <w:r w:rsidR="00A17B74" w:rsidRPr="00D72033">
        <w:rPr>
          <w:sz w:val="28"/>
          <w:szCs w:val="28"/>
        </w:rPr>
        <w:t>,</w:t>
      </w:r>
      <w:r w:rsidRPr="00D72033">
        <w:rPr>
          <w:sz w:val="28"/>
          <w:szCs w:val="28"/>
        </w:rPr>
        <w:t xml:space="preserve"> Е.В. Методы математической обработки в психологии</w:t>
      </w:r>
      <w:r w:rsidR="00A17B74" w:rsidRPr="00D72033">
        <w:rPr>
          <w:sz w:val="28"/>
          <w:szCs w:val="28"/>
        </w:rPr>
        <w:t xml:space="preserve"> [текст].</w:t>
      </w:r>
      <w:r w:rsidRPr="00D72033">
        <w:rPr>
          <w:sz w:val="28"/>
          <w:szCs w:val="28"/>
        </w:rPr>
        <w:t xml:space="preserve"> – СПб.: Речь, 2002. – 348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Сластенин, В.А., Чижакова, Г.И. Введение в педагогическую аксиологию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пособие. – М.: Издательский центр «Академия», 2003. – 192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Слободина, С.Н. Теоретические предпосылки технологии организации совершенствования профессиональной деятельности социальных работников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// Экономические науки. – 2007. - №4(29). – С. 193-195.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Словарь для начинающего психолога [текст] / Под ред. И.В. Дубровиной 2-е изд. – СПб.: Питер, 2007. – 160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Словарь психолога-практика [текст] / Сост. С.Ю. Головин. – 2-е изд., перераб. и доп. – Мн.: Харвест, 2005. – 976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Словарь-справочник по социальной работе.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 Под ред. С.А. Беличевой, П.В. Бобковой. – М.: Юрист, 2000. – 424с.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Словарь-справочник по социальной работе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 Под ред. д-ра ист. наук проф. Е.И. Холостовой. - М.: Юрист, 2007. – 424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 Под общей ред. проф. В.И. Курбатова. Серия «Учебники, учебные пособия». – Ростов н/Д: «Феникс», 1999. – 576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Социальная работа: теория и практика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Отв. ред. д. и. н., проф. Е.И. Холостова, д. и. н., проф. А.С. Сорвина. – М.: Инфра-М, 2004. – 427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Старовойтенко, Е.Б. Культурная психология личности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монография / Е.Б. Старовойтенко. – М.: Академический Проект, 2007. – 308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Столяренко, А.М. Психология и педагогика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для студ. вузов / А.М. Столяренко. – 2-е изд., перераб. и доп. – М.: ЮНИТИ-ДАНА, 2007. – 527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Тарасова, Л.А. Подготовка социальных работников в межшкольном учебном комбинате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 // Школа и производство. – 2005. - №8. – С. 11-17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Холостова, Е.И. Профессионализм в социальной работе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>екст]: учебное пособие / Е.И. Холостова. – 2-е изд. – М.: Дашков и Кº, 2008. – 236 с.</w:t>
      </w:r>
    </w:p>
    <w:p w:rsidR="00CC5ADC" w:rsidRPr="00D72033" w:rsidRDefault="00CC5ADC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Шашкова, С.Н. Трансформация мотивационной сферы как фактор формирования профессионально-личностных качеств выпускников вуза [</w:t>
      </w:r>
      <w:r w:rsidR="00A17B74" w:rsidRPr="00D72033">
        <w:rPr>
          <w:sz w:val="28"/>
          <w:szCs w:val="28"/>
        </w:rPr>
        <w:t>т</w:t>
      </w:r>
      <w:r w:rsidRPr="00D72033">
        <w:rPr>
          <w:sz w:val="28"/>
          <w:szCs w:val="28"/>
        </w:rPr>
        <w:t xml:space="preserve">екст] // </w:t>
      </w:r>
      <w:r w:rsidRPr="00D72033">
        <w:rPr>
          <w:sz w:val="28"/>
          <w:szCs w:val="28"/>
          <w:lang w:val="en-US"/>
        </w:rPr>
        <w:t>Alma</w:t>
      </w:r>
      <w:r w:rsidRPr="00D72033">
        <w:rPr>
          <w:sz w:val="28"/>
          <w:szCs w:val="28"/>
        </w:rPr>
        <w:t xml:space="preserve"> </w:t>
      </w:r>
      <w:r w:rsidRPr="00D72033">
        <w:rPr>
          <w:sz w:val="28"/>
          <w:szCs w:val="28"/>
          <w:lang w:val="en-US"/>
        </w:rPr>
        <w:t>mater</w:t>
      </w:r>
      <w:r w:rsidRPr="00D72033">
        <w:rPr>
          <w:sz w:val="28"/>
          <w:szCs w:val="28"/>
        </w:rPr>
        <w:t>. – 2009. - №3. – С. 17-24.</w:t>
      </w:r>
    </w:p>
    <w:p w:rsidR="00A17B74" w:rsidRPr="00D72033" w:rsidRDefault="00A17B74" w:rsidP="001A3E49">
      <w:pPr>
        <w:numPr>
          <w:ilvl w:val="0"/>
          <w:numId w:val="18"/>
        </w:numPr>
        <w:tabs>
          <w:tab w:val="clear" w:pos="2160"/>
          <w:tab w:val="num" w:pos="709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Шишлянникова, Л.М. Применение корреляционного анализа в психологии [текст] // Психологическая наука и образование – 2009, №1. C. 98 – 107.</w:t>
      </w:r>
    </w:p>
    <w:p w:rsidR="00C218CF" w:rsidRPr="001A3E49" w:rsidRDefault="001A61CC" w:rsidP="001A3E4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2033">
        <w:rPr>
          <w:sz w:val="28"/>
          <w:szCs w:val="28"/>
        </w:rPr>
        <w:br w:type="page"/>
      </w:r>
      <w:r w:rsidR="001A3E49" w:rsidRPr="001A3E4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218CF" w:rsidRPr="00D72033" w:rsidRDefault="00431AC6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pict>
          <v:group id="_x0000_s1035" editas="canvas" style="position:absolute;left:0;text-align:left;margin-left:0;margin-top:40.25pt;width:475.35pt;height:438.25pt;z-index:251662336;mso-position-horizontal:center" coordorigin="2168,474" coordsize="7457,67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168;top:474;width:7457;height:6786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2219;top:582;width:7406;height:6549"/>
            <v:line id="_x0000_s1038" style="position:absolute" from="2643,6435" to="9203,643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707;top:6435;width:6070;height:557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Физиологические (органические) потребности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Голод, жажда, половое влечение и др.</w:t>
                    </w:r>
                  </w:p>
                </w:txbxContent>
              </v:textbox>
            </v:shape>
            <v:shape id="_x0000_s1040" type="#_x0000_t202" style="position:absolute;left:2784;top:5738;width:6353;height:812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Потребности в безопасности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Чувствовать себя защищенным, избавиться от страха и неудач, от агрессивности</w:t>
                    </w:r>
                  </w:p>
                </w:txbxContent>
              </v:textbox>
            </v:shape>
            <v:line id="_x0000_s1041" style="position:absolute" from="3066,5599" to="8714,5599"/>
            <v:shape id="_x0000_s1042" type="#_x0000_t202" style="position:absolute;left:3348;top:4902;width:5224;height:836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Потребности в принадлежности и любви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Принадлежать к общности, находиться рядом с людьми, быть признанным и принятым ими</w:t>
                    </w:r>
                  </w:p>
                </w:txbxContent>
              </v:textbox>
            </v:shape>
            <v:line id="_x0000_s1043" style="position:absolute" from="3631,4762" to="8290,4762"/>
            <v:shape id="_x0000_s1044" type="#_x0000_t202" style="position:absolute;left:3772;top:3926;width:4518;height:836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Потребности в уважении (почтении)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Компетентность, достижение успехов, одобрение, признание, авторитет</w:t>
                    </w:r>
                  </w:p>
                </w:txbxContent>
              </v:textbox>
            </v:shape>
            <v:line id="_x0000_s1045" style="position:absolute" from="4196,3787" to="7725,3788"/>
            <v:shape id="_x0000_s1046" type="#_x0000_t202" style="position:absolute;left:4337;top:3229;width:3247;height:558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Познавательные потребности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Знать, уметь, понимать, исследовать</w:t>
                    </w:r>
                  </w:p>
                </w:txbxContent>
              </v:textbox>
            </v:shape>
            <v:line id="_x0000_s1047" style="position:absolute" from="4478,3090" to="7302,3090"/>
            <v:shape id="_x0000_s1048" type="#_x0000_t202" style="position:absolute;left:4494;top:2393;width:2825;height:836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Эстетические потребности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Гармония, симметрия, порядок, красота</w:t>
                    </w:r>
                  </w:p>
                </w:txbxContent>
              </v:textbox>
            </v:shape>
            <v:line id="_x0000_s1049" style="position:absolute" from="4918,2393" to="6895,2393"/>
            <v:shape id="_x0000_s1050" type="#_x0000_t202" style="position:absolute;left:4494;top:1139;width:2826;height:1253" stroked="f">
              <v:fill opacity="0"/>
              <v:textbox>
                <w:txbxContent>
                  <w:p w:rsidR="00EE11C7" w:rsidRDefault="00EE11C7" w:rsidP="002B2008">
                    <w:pPr>
                      <w:snapToGrid/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Потребности в самоактуализации</w:t>
                    </w:r>
                  </w:p>
                  <w:p w:rsidR="00EE11C7" w:rsidRPr="006E7FAA" w:rsidRDefault="00EE11C7" w:rsidP="002B2008">
                    <w:pPr>
                      <w:snapToGrid/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Реализация своих целей, способностей, развитие собственной личности</w:t>
                    </w:r>
                  </w:p>
                </w:txbxContent>
              </v:textbox>
            </v:shape>
            <w10:wrap type="square"/>
          </v:group>
        </w:pict>
      </w:r>
      <w:r w:rsidR="00553566" w:rsidRPr="00D72033">
        <w:rPr>
          <w:b/>
          <w:sz w:val="28"/>
          <w:szCs w:val="28"/>
        </w:rPr>
        <w:t>Структура иерархии потребностей по А. Маслоу</w:t>
      </w:r>
      <w:r w:rsidR="00553566" w:rsidRPr="00D72033">
        <w:rPr>
          <w:rStyle w:val="a8"/>
          <w:b/>
          <w:sz w:val="28"/>
          <w:szCs w:val="28"/>
        </w:rPr>
        <w:footnoteReference w:id="57"/>
      </w:r>
    </w:p>
    <w:p w:rsidR="00C218CF" w:rsidRPr="00D72033" w:rsidRDefault="00C218CF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218CF" w:rsidRPr="00D72033" w:rsidRDefault="00C218CF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br w:type="page"/>
      </w:r>
      <w:r w:rsidR="001A3E49" w:rsidRPr="00D72033">
        <w:rPr>
          <w:b/>
          <w:sz w:val="28"/>
          <w:szCs w:val="28"/>
        </w:rPr>
        <w:t>ПРИЛОЖЕНИЕ 2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218CF" w:rsidRPr="00D72033" w:rsidRDefault="005A45DF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Содержание системы ценностей социальной работы</w:t>
      </w:r>
      <w:r w:rsidRPr="00D72033">
        <w:rPr>
          <w:rStyle w:val="a8"/>
          <w:b/>
          <w:sz w:val="28"/>
          <w:szCs w:val="28"/>
        </w:rPr>
        <w:footnoteReference w:id="58"/>
      </w:r>
    </w:p>
    <w:p w:rsidR="00C218CF" w:rsidRPr="00D72033" w:rsidRDefault="00C218CF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382"/>
        <w:gridCol w:w="528"/>
        <w:gridCol w:w="12"/>
        <w:gridCol w:w="380"/>
        <w:gridCol w:w="567"/>
        <w:gridCol w:w="851"/>
      </w:tblGrid>
      <w:tr w:rsidR="003D2CCE" w:rsidRPr="001A3E49" w:rsidTr="001A3E49">
        <w:trPr>
          <w:trHeight w:val="317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D2CCE" w:rsidRPr="001A3E49" w:rsidRDefault="003D2CCE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Ценности</w:t>
            </w:r>
          </w:p>
        </w:tc>
        <w:tc>
          <w:tcPr>
            <w:tcW w:w="8106" w:type="dxa"/>
            <w:gridSpan w:val="15"/>
          </w:tcPr>
          <w:p w:rsidR="003D2CCE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Личность</w:t>
            </w:r>
          </w:p>
        </w:tc>
      </w:tr>
      <w:tr w:rsidR="00FC7C78" w:rsidRPr="001A3E49" w:rsidTr="001A3E49">
        <w:trPr>
          <w:cantSplit/>
          <w:trHeight w:val="829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2976" w:type="dxa"/>
            <w:gridSpan w:val="5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Добро</w:t>
            </w:r>
          </w:p>
        </w:tc>
        <w:tc>
          <w:tcPr>
            <w:tcW w:w="2792" w:type="dxa"/>
            <w:gridSpan w:val="5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Истина</w:t>
            </w:r>
          </w:p>
        </w:tc>
        <w:tc>
          <w:tcPr>
            <w:tcW w:w="2338" w:type="dxa"/>
            <w:gridSpan w:val="5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Красота</w:t>
            </w:r>
          </w:p>
        </w:tc>
      </w:tr>
      <w:tr w:rsidR="00FC7C78" w:rsidRPr="001A3E49" w:rsidTr="001A3E49">
        <w:trPr>
          <w:cantSplit/>
          <w:trHeight w:val="1333"/>
          <w:jc w:val="center"/>
        </w:trPr>
        <w:tc>
          <w:tcPr>
            <w:tcW w:w="567" w:type="dxa"/>
            <w:textDirection w:val="btLr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Цели</w:t>
            </w:r>
          </w:p>
        </w:tc>
        <w:tc>
          <w:tcPr>
            <w:tcW w:w="2268" w:type="dxa"/>
            <w:gridSpan w:val="4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Социальная справедливость</w:t>
            </w:r>
          </w:p>
        </w:tc>
        <w:tc>
          <w:tcPr>
            <w:tcW w:w="2551" w:type="dxa"/>
            <w:gridSpan w:val="4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Сохранение социального мира</w:t>
            </w:r>
          </w:p>
        </w:tc>
        <w:tc>
          <w:tcPr>
            <w:tcW w:w="1869" w:type="dxa"/>
            <w:gridSpan w:val="5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Социальное равенство</w:t>
            </w:r>
          </w:p>
        </w:tc>
        <w:tc>
          <w:tcPr>
            <w:tcW w:w="1418" w:type="dxa"/>
            <w:gridSpan w:val="2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Удовлетворение основных человеческих потребностей</w:t>
            </w:r>
          </w:p>
        </w:tc>
      </w:tr>
      <w:tr w:rsidR="00FC7C78" w:rsidRPr="001A3E49" w:rsidTr="001A3E49">
        <w:trPr>
          <w:cantSplit/>
          <w:trHeight w:val="2098"/>
          <w:jc w:val="center"/>
        </w:trPr>
        <w:tc>
          <w:tcPr>
            <w:tcW w:w="567" w:type="dxa"/>
            <w:textDirection w:val="btLr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Принципы</w:t>
            </w:r>
          </w:p>
        </w:tc>
        <w:tc>
          <w:tcPr>
            <w:tcW w:w="1134" w:type="dxa"/>
            <w:gridSpan w:val="2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Антидискриминация</w:t>
            </w:r>
          </w:p>
        </w:tc>
        <w:tc>
          <w:tcPr>
            <w:tcW w:w="1134" w:type="dxa"/>
            <w:gridSpan w:val="2"/>
            <w:textDirection w:val="btLr"/>
          </w:tcPr>
          <w:p w:rsidR="003E7874" w:rsidRPr="001A3E49" w:rsidRDefault="008D74D9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Гуманизм</w:t>
            </w:r>
          </w:p>
        </w:tc>
        <w:tc>
          <w:tcPr>
            <w:tcW w:w="1275" w:type="dxa"/>
            <w:gridSpan w:val="2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Конфиденциальность</w:t>
            </w:r>
          </w:p>
        </w:tc>
        <w:tc>
          <w:tcPr>
            <w:tcW w:w="1276" w:type="dxa"/>
            <w:gridSpan w:val="2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Добровольность</w:t>
            </w:r>
          </w:p>
        </w:tc>
        <w:tc>
          <w:tcPr>
            <w:tcW w:w="949" w:type="dxa"/>
            <w:gridSpan w:val="2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Доступность</w:t>
            </w:r>
          </w:p>
        </w:tc>
        <w:tc>
          <w:tcPr>
            <w:tcW w:w="528" w:type="dxa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Объективность</w:t>
            </w:r>
          </w:p>
        </w:tc>
        <w:tc>
          <w:tcPr>
            <w:tcW w:w="392" w:type="dxa"/>
            <w:gridSpan w:val="2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Адресность</w:t>
            </w:r>
          </w:p>
        </w:tc>
        <w:tc>
          <w:tcPr>
            <w:tcW w:w="567" w:type="dxa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Универсализм</w:t>
            </w:r>
          </w:p>
        </w:tc>
        <w:tc>
          <w:tcPr>
            <w:tcW w:w="851" w:type="dxa"/>
            <w:textDirection w:val="btLr"/>
          </w:tcPr>
          <w:p w:rsidR="003E7874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Толерантность</w:t>
            </w:r>
          </w:p>
        </w:tc>
      </w:tr>
      <w:tr w:rsidR="00FC7C78" w:rsidRPr="001A3E49" w:rsidTr="001A3E49">
        <w:trPr>
          <w:cantSplit/>
          <w:trHeight w:val="4854"/>
          <w:jc w:val="center"/>
        </w:trPr>
        <w:tc>
          <w:tcPr>
            <w:tcW w:w="567" w:type="dxa"/>
            <w:textDirection w:val="btLr"/>
          </w:tcPr>
          <w:p w:rsidR="003D2CCE" w:rsidRPr="001A3E49" w:rsidRDefault="003D2CCE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Нормы</w:t>
            </w:r>
          </w:p>
        </w:tc>
        <w:tc>
          <w:tcPr>
            <w:tcW w:w="567" w:type="dxa"/>
            <w:textDirection w:val="btLr"/>
          </w:tcPr>
          <w:p w:rsidR="003D2CCE" w:rsidRPr="001A3E49" w:rsidRDefault="003D2CCE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Непредвзятое отношение</w:t>
            </w:r>
          </w:p>
        </w:tc>
        <w:tc>
          <w:tcPr>
            <w:tcW w:w="567" w:type="dxa"/>
            <w:textDirection w:val="btLr"/>
          </w:tcPr>
          <w:p w:rsidR="003D2CCE" w:rsidRPr="001A3E49" w:rsidRDefault="003D2CCE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Неприкосновенность права на выбор</w:t>
            </w:r>
          </w:p>
        </w:tc>
        <w:tc>
          <w:tcPr>
            <w:tcW w:w="567" w:type="dxa"/>
            <w:textDirection w:val="btLr"/>
          </w:tcPr>
          <w:p w:rsidR="003D2CCE" w:rsidRPr="001A3E49" w:rsidRDefault="003D2CCE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Неразглашение информации</w:t>
            </w:r>
          </w:p>
        </w:tc>
        <w:tc>
          <w:tcPr>
            <w:tcW w:w="567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Полное информирование</w:t>
            </w:r>
          </w:p>
        </w:tc>
        <w:tc>
          <w:tcPr>
            <w:tcW w:w="708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Демократический стиль взаимодействия</w:t>
            </w:r>
          </w:p>
        </w:tc>
        <w:tc>
          <w:tcPr>
            <w:tcW w:w="567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Уважение к личному достоинству</w:t>
            </w:r>
          </w:p>
        </w:tc>
        <w:tc>
          <w:tcPr>
            <w:tcW w:w="567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Коммуникативная культура</w:t>
            </w:r>
          </w:p>
        </w:tc>
        <w:tc>
          <w:tcPr>
            <w:tcW w:w="709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Внимательность к собеседнику</w:t>
            </w:r>
          </w:p>
        </w:tc>
        <w:tc>
          <w:tcPr>
            <w:tcW w:w="567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Приоритет диалоговой формы общения</w:t>
            </w:r>
          </w:p>
        </w:tc>
        <w:tc>
          <w:tcPr>
            <w:tcW w:w="382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Неконфликтность</w:t>
            </w:r>
          </w:p>
        </w:tc>
        <w:tc>
          <w:tcPr>
            <w:tcW w:w="540" w:type="dxa"/>
            <w:gridSpan w:val="2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Честность </w:t>
            </w:r>
          </w:p>
        </w:tc>
        <w:tc>
          <w:tcPr>
            <w:tcW w:w="380" w:type="dxa"/>
            <w:textDirection w:val="btLr"/>
          </w:tcPr>
          <w:p w:rsidR="003D2CCE" w:rsidRPr="001A3E49" w:rsidRDefault="008D6F6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Неиспользование клиента в коростных целях</w:t>
            </w:r>
          </w:p>
        </w:tc>
        <w:tc>
          <w:tcPr>
            <w:tcW w:w="567" w:type="dxa"/>
            <w:textDirection w:val="btLr"/>
          </w:tcPr>
          <w:p w:rsidR="003D2CCE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Признание права личности на ошибку</w:t>
            </w:r>
          </w:p>
        </w:tc>
        <w:tc>
          <w:tcPr>
            <w:tcW w:w="851" w:type="dxa"/>
            <w:textDirection w:val="btLr"/>
          </w:tcPr>
          <w:p w:rsidR="003D2CCE" w:rsidRPr="001A3E49" w:rsidRDefault="003E7874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Стремление к сотрудничеству</w:t>
            </w:r>
          </w:p>
        </w:tc>
      </w:tr>
    </w:tbl>
    <w:p w:rsidR="00C218CF" w:rsidRPr="00D72033" w:rsidRDefault="00C218CF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6F2C" w:rsidRPr="00D72033" w:rsidRDefault="00C218CF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br w:type="page"/>
      </w:r>
      <w:r w:rsidR="001A3E49" w:rsidRPr="00D72033">
        <w:rPr>
          <w:b/>
          <w:sz w:val="28"/>
          <w:szCs w:val="28"/>
        </w:rPr>
        <w:t>ПРИЛОЖЕНИЕ 3</w:t>
      </w:r>
    </w:p>
    <w:p w:rsidR="001A3E49" w:rsidRDefault="001A3E49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36F2C" w:rsidRPr="00D72033" w:rsidRDefault="00436F2C" w:rsidP="001A3E49">
      <w:pPr>
        <w:pStyle w:val="ac"/>
        <w:spacing w:before="0" w:beforeAutospacing="0" w:after="0" w:afterAutospacing="0" w:line="360" w:lineRule="auto"/>
        <w:ind w:left="709"/>
        <w:jc w:val="center"/>
        <w:rPr>
          <w:b/>
          <w:iCs/>
          <w:sz w:val="28"/>
          <w:szCs w:val="28"/>
        </w:rPr>
      </w:pPr>
      <w:r w:rsidRPr="00D72033">
        <w:rPr>
          <w:b/>
          <w:sz w:val="28"/>
          <w:szCs w:val="28"/>
        </w:rPr>
        <w:t>Методика изучения мотивации профессиональной деятельности Замфир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436F2C" w:rsidRPr="00D72033" w:rsidRDefault="00436F2C" w:rsidP="001A3E49">
      <w:pPr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D72033">
        <w:rPr>
          <w:i/>
          <w:iCs/>
          <w:sz w:val="28"/>
          <w:szCs w:val="28"/>
        </w:rPr>
        <w:t>ИНСТРУКЦИЯ</w:t>
      </w:r>
    </w:p>
    <w:p w:rsidR="001A3E49" w:rsidRDefault="001A3E49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6F2C" w:rsidRPr="00D72033" w:rsidRDefault="00436F2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Прочитайте ниже перечисленные мотивы профессиональной деятельности и дайте оценку из значимости для Вас по пятибалльной шкале. </w:t>
      </w:r>
    </w:p>
    <w:p w:rsidR="00436F2C" w:rsidRPr="00D72033" w:rsidRDefault="00214FA3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71"/>
        <w:gridCol w:w="1682"/>
        <w:gridCol w:w="1682"/>
        <w:gridCol w:w="1453"/>
        <w:gridCol w:w="1348"/>
        <w:gridCol w:w="1212"/>
      </w:tblGrid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1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2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3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3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4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5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 </w:t>
            </w:r>
          </w:p>
        </w:tc>
        <w:tc>
          <w:tcPr>
            <w:tcW w:w="168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в очень незначительной мере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> </w:t>
            </w:r>
          </w:p>
        </w:tc>
        <w:tc>
          <w:tcPr>
            <w:tcW w:w="168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в достаточно незначительной мере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3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в небольшой, но и в немаленькой мере </w:t>
            </w:r>
          </w:p>
        </w:tc>
        <w:tc>
          <w:tcPr>
            <w:tcW w:w="1348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в достаточно большой мере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в очень большой мере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1. Денежный заработок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2. Стремление к продвижению по работе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3. Стремление избежать критики со стороны руководителя или коллег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4. Стремление избежать возможных наказаний или неприятностей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1978" w:type="dxa"/>
            <w:gridSpan w:val="2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5. Потребность в достижении социального престижа и уважения со стороны других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36F2C" w:rsidRPr="001A3E49" w:rsidTr="001A3E4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8" w:type="dxa"/>
          </w:tcPr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6. Удовлетворение от самого процесса и результата работы </w:t>
            </w:r>
          </w:p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6F2C" w:rsidRPr="001A3E49" w:rsidRDefault="00436F2C" w:rsidP="001A3E49">
            <w:pPr>
              <w:snapToGrid/>
              <w:spacing w:before="0" w:after="0" w:line="360" w:lineRule="auto"/>
              <w:rPr>
                <w:sz w:val="20"/>
              </w:rPr>
            </w:pPr>
            <w:r w:rsidRPr="001A3E49">
              <w:rPr>
                <w:sz w:val="20"/>
              </w:rPr>
              <w:t xml:space="preserve">7. Возможность наиболее полной самореализации именно в данной деятельности </w:t>
            </w:r>
          </w:p>
        </w:tc>
        <w:tc>
          <w:tcPr>
            <w:tcW w:w="7377" w:type="dxa"/>
            <w:gridSpan w:val="5"/>
          </w:tcPr>
          <w:p w:rsidR="00436F2C" w:rsidRPr="001A3E49" w:rsidRDefault="00214FA3" w:rsidP="001A3E49">
            <w:pPr>
              <w:snapToGrid/>
              <w:spacing w:before="0"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436F2C" w:rsidRPr="00D72033" w:rsidRDefault="001A3E49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72033">
        <w:rPr>
          <w:b/>
          <w:sz w:val="28"/>
          <w:szCs w:val="28"/>
        </w:rPr>
        <w:t>ПРИЛОЖЕНИЕ 4</w:t>
      </w:r>
    </w:p>
    <w:p w:rsidR="00436F2C" w:rsidRPr="00D72033" w:rsidRDefault="00436F2C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36F2C" w:rsidRDefault="00436F2C" w:rsidP="001A3E49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D72033">
        <w:rPr>
          <w:b/>
          <w:sz w:val="28"/>
          <w:szCs w:val="28"/>
        </w:rPr>
        <w:t>Опросник «</w:t>
      </w:r>
      <w:r w:rsidRPr="00D72033">
        <w:rPr>
          <w:b/>
          <w:iCs/>
          <w:sz w:val="28"/>
          <w:szCs w:val="28"/>
        </w:rPr>
        <w:t>Цель-Средство-Результат»</w:t>
      </w:r>
    </w:p>
    <w:p w:rsidR="001A3E49" w:rsidRPr="00D72033" w:rsidRDefault="001A3E49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активный человек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Иногда я прихожу в сильное возбуждение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Бывает так, что я чем-нибудь раздражен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всегда ем то, что мне подают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Чтобы добиться чего-то в жизни - надо уметь ставить перед собой цели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бы сравнил себя с хорошо настроенным музыкальным инструментом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всегда делаю так, как мне говорят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Иногда я задумываюсь о смысле жизни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Не люблю, когда мне подсказывают, как надо делать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могу объяснить поступки каждого человека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Часто мои близкие меня не слушают, и мне приходится повторять одну фразу несколько раз, пока наконец меня не услышат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Часто со мной случаются странные вещи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Обычно я не могу однозначно сказать про кого-то, хороший он человек или нет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предпочитаю ставить перед собой цели не очень сложные, но и не очень простые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Со мной часто происходят вещи, которые я не могу объяснить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Когда остаюсь один, я много размышляю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Я скучаю редко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Мне можно доверить любую тайну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 любой ситуации можно найти выход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Вид заходящего солнца вызывает у меня вдохновение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Проходя мимо лежащего мяча, у меня возникает желание пнуть его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Когда волнуюсь, то чаще я краснею, чем бледнею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Хорошая музыка меня воодушевляет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Цели перед собой предпочитаю ставить сам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Вид неприятного мне человека вызывает у меня желание его побить или нанести ему какой-нибудь другой ущерб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Все, что мне дорого, одинаково ценно для меня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Когда я что-то делаю, то охотно выслушиваю любые советы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Удачно законченное дело вызывает у меня прилив хорошего настроения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Принимая решение, я взвешиваю все "за" и "против"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Иногда бывает, что я говорю о ком-то плохо </w:t>
      </w:r>
    </w:p>
    <w:p w:rsidR="00C2569A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У меня характер скорее "нападающего", чем "защитника" </w:t>
      </w:r>
    </w:p>
    <w:p w:rsidR="00436F2C" w:rsidRPr="00D72033" w:rsidRDefault="00436F2C" w:rsidP="00D72033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 xml:space="preserve">Стабильность лучше непредсказуемости </w:t>
      </w:r>
    </w:p>
    <w:p w:rsidR="00436F2C" w:rsidRPr="00D72033" w:rsidRDefault="00A81D66" w:rsidP="001A3E49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sz w:val="28"/>
          <w:szCs w:val="28"/>
        </w:rPr>
        <w:br w:type="page"/>
      </w:r>
      <w:r w:rsidR="001A3E49" w:rsidRPr="00D72033">
        <w:rPr>
          <w:b/>
          <w:sz w:val="28"/>
          <w:szCs w:val="28"/>
        </w:rPr>
        <w:t>ПРИЛОЖЕНИЕ 5</w:t>
      </w:r>
    </w:p>
    <w:p w:rsidR="001A3E49" w:rsidRDefault="001A3E49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436F2C" w:rsidRPr="00D72033" w:rsidRDefault="00436F2C" w:rsidP="001A3E49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Шкала оценки мотивации одобрения Д. Крауна и Д. Марлоу</w:t>
      </w:r>
    </w:p>
    <w:p w:rsidR="00436F2C" w:rsidRPr="00D72033" w:rsidRDefault="00436F2C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36F2C" w:rsidRDefault="00436F2C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72033">
        <w:rPr>
          <w:b/>
          <w:bCs/>
          <w:sz w:val="28"/>
          <w:szCs w:val="28"/>
        </w:rPr>
        <w:t xml:space="preserve">Бланк тестируемого___________________ </w:t>
      </w:r>
    </w:p>
    <w:p w:rsidR="00DD1C8D" w:rsidRPr="00D72033" w:rsidRDefault="00DD1C8D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2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10"/>
        <w:gridCol w:w="733"/>
        <w:gridCol w:w="655"/>
      </w:tblGrid>
      <w:tr w:rsidR="00436F2C" w:rsidRPr="00DD1C8D" w:rsidTr="00DD1C8D">
        <w:trPr>
          <w:trHeight w:val="236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b/>
                <w:bCs/>
                <w:sz w:val="20"/>
                <w:szCs w:val="20"/>
              </w:rPr>
              <w:t>Суждения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Нет</w:t>
            </w: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numPr>
                <w:ilvl w:val="0"/>
                <w:numId w:val="22"/>
              </w:numPr>
              <w:snapToGrid/>
              <w:spacing w:before="0" w:after="0" w:line="360" w:lineRule="auto"/>
              <w:ind w:left="0" w:firstLine="0"/>
              <w:rPr>
                <w:sz w:val="20"/>
              </w:rPr>
            </w:pPr>
            <w:r w:rsidRPr="00DD1C8D">
              <w:rPr>
                <w:sz w:val="20"/>
              </w:rPr>
              <w:t>Я внимательно читаю каждую книгу, прежде чем вернуть ее в библиотеку.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Я не испытываю колебаний, когда кому-нибудь нужно помочь в беде.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Я всегда внимательно слежу за тем, как я одет.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Дома я веду себя за столом так же, как в столовой.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Я никогда ни к кому не испытывал антипатии.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Был(и) случай(и), когда я бросил что-то делать, потому что не был уверен в своих силах.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Иногда я люблю позлословить об отсутствующих.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Я всегда внимательно слушаю собеседника, кто бы он ни был.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Был случай, когда я придумал "вескую" причину, чтобы оправдаться.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Случалось, я пользовался оплошностью человека.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Иногда вместо того, чтобы простить человека, я стараюсь отплатить ему тем же.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Были случаи, когда я настаивал на том, чтобы делали по-моему.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У меня не возникает внутреннего протеста, когда меня просят оказать услугу.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557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У меня никогда не возникает досады, когда высказывают мнение, противоположное моему.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Перед длительной поездкой я всегда тщательно продумываю, что с собой взять.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Были случаи, когда я завидовал удаче других.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Иногда меня раздражают люди, которые обращаются ко мне с просьбой.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85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>Когда у людей неприятности, я иногда думаю, что они получили по заслугам.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436F2C" w:rsidRPr="00DD1C8D" w:rsidTr="00DD1C8D">
        <w:trPr>
          <w:trHeight w:val="248"/>
          <w:tblCellSpacing w:w="7" w:type="dxa"/>
          <w:jc w:val="center"/>
        </w:trPr>
        <w:tc>
          <w:tcPr>
            <w:tcW w:w="42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</w:t>
            </w:r>
            <w:r w:rsidR="00214FA3">
              <w:rPr>
                <w:sz w:val="20"/>
              </w:rPr>
              <w:t xml:space="preserve"> </w:t>
            </w:r>
            <w:r w:rsidRPr="00DD1C8D">
              <w:rPr>
                <w:sz w:val="20"/>
              </w:rPr>
              <w:t xml:space="preserve">Я никогда с улыбкой не говорил неприятных вещей.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436F2C" w:rsidRPr="00D72033" w:rsidRDefault="00436F2C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6F2C" w:rsidRPr="00D72033" w:rsidRDefault="00DD1C8D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72033">
        <w:rPr>
          <w:b/>
          <w:sz w:val="28"/>
          <w:szCs w:val="28"/>
        </w:rPr>
        <w:t>ПРИЛОЖЕНИЕ 6</w:t>
      </w:r>
    </w:p>
    <w:p w:rsidR="00436F2C" w:rsidRPr="00D72033" w:rsidRDefault="00436F2C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36F2C" w:rsidRPr="00D72033" w:rsidRDefault="00436F2C" w:rsidP="00DD1C8D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Методика "Изучение факторов привлекательности профессии"</w:t>
      </w:r>
    </w:p>
    <w:p w:rsidR="00436F2C" w:rsidRPr="00D72033" w:rsidRDefault="00436F2C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436F2C" w:rsidRPr="00D72033" w:rsidRDefault="00436F2C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033">
        <w:rPr>
          <w:sz w:val="28"/>
          <w:szCs w:val="28"/>
        </w:rPr>
        <w:t>Бланк методики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4"/>
      </w:tblGrid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А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Б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1. Профессия одна из важнейших в обществе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1. Мало оценивается важность труда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2. Работа с людьми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2. Не умею работать с людьми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3. Работа требует постоянного творчества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3. Нет условий для творчества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4. Работа не вызывает переутомления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4. Работа вызывает переутомление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5. Большая зарплата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5. Небольшая зарплата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6. Возможность самосовершенствования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6. Невозможность самосовершенствования.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7. Работа соответствует моим способностям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7. Работа не соответствует моим способностям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8. Работа соответствует моему характеру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8. Работа не соответствует моему характеру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9. Небольшой рабочий день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9. Большой рабочий день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10. Отсутствие частого контакта с людьми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10. Частый контакт с людьми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11. Возможность достичь социального признания, уважения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11. Невозможность достичь социального признания, уважения </w:t>
            </w:r>
          </w:p>
        </w:tc>
      </w:tr>
      <w:tr w:rsidR="00436F2C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12. Другие факторы (какие?)</w:t>
            </w:r>
            <w:r w:rsidR="00214FA3">
              <w:rPr>
                <w:sz w:val="20"/>
              </w:rPr>
              <w:t xml:space="preserve"> 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F2C" w:rsidRPr="00DD1C8D" w:rsidRDefault="00436F2C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12. Другие факторы (какие?) </w:t>
            </w:r>
          </w:p>
        </w:tc>
      </w:tr>
    </w:tbl>
    <w:p w:rsidR="00436F2C" w:rsidRPr="00D72033" w:rsidRDefault="00436F2C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65EC6" w:rsidRPr="00D72033" w:rsidRDefault="00DD1C8D" w:rsidP="00DD1C8D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5EC6" w:rsidRPr="00D72033">
        <w:rPr>
          <w:b/>
          <w:sz w:val="28"/>
          <w:szCs w:val="28"/>
        </w:rPr>
        <w:t>Приложение 7</w:t>
      </w:r>
    </w:p>
    <w:p w:rsidR="00165EC6" w:rsidRPr="00D72033" w:rsidRDefault="00165E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Результаты методики изучения мотивации профессиональной деятельности Замфир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E11C7" w:rsidRPr="00D72033" w:rsidRDefault="00431AC6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6" o:spid="_x0000_i1025" type="#_x0000_t75" style="width:425.25pt;height:127.5pt;visibility:visible">
            <v:imagedata r:id="rId7" o:title=""/>
            <o:lock v:ext="edit" aspectratio="f"/>
          </v:shape>
        </w:pict>
      </w:r>
    </w:p>
    <w:p w:rsidR="00165EC6" w:rsidRPr="00D72033" w:rsidRDefault="00165E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5EC6" w:rsidRPr="00D72033" w:rsidRDefault="00EE11C7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sz w:val="28"/>
          <w:szCs w:val="28"/>
        </w:rPr>
        <w:br w:type="page"/>
      </w:r>
      <w:r w:rsidR="00DD1C8D" w:rsidRPr="00D72033">
        <w:rPr>
          <w:b/>
          <w:sz w:val="28"/>
          <w:szCs w:val="28"/>
        </w:rPr>
        <w:t>ПРИЛОЖЕНИЕ 8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firstLine="709"/>
        <w:jc w:val="center"/>
        <w:rPr>
          <w:b/>
          <w:iCs/>
          <w:sz w:val="28"/>
          <w:szCs w:val="28"/>
        </w:rPr>
      </w:pPr>
      <w:r w:rsidRPr="00D72033">
        <w:rPr>
          <w:b/>
          <w:sz w:val="28"/>
          <w:szCs w:val="28"/>
        </w:rPr>
        <w:t xml:space="preserve">Результаты </w:t>
      </w:r>
      <w:r w:rsidRPr="00D72033">
        <w:rPr>
          <w:b/>
          <w:iCs/>
          <w:sz w:val="28"/>
          <w:szCs w:val="28"/>
        </w:rPr>
        <w:t>опросника «Цель-Средство-Результат»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EE11C7" w:rsidRPr="00D72033" w:rsidRDefault="00431A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5" o:spid="_x0000_i1026" type="#_x0000_t75" style="width:414.75pt;height:123pt;visibility:visible">
            <v:imagedata r:id="rId8" o:title=""/>
            <o:lock v:ext="edit" aspectratio="f"/>
          </v:shape>
        </w:pic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sz w:val="28"/>
          <w:szCs w:val="28"/>
        </w:rPr>
        <w:br w:type="page"/>
      </w:r>
      <w:r w:rsidR="00DD1C8D" w:rsidRPr="00D72033">
        <w:rPr>
          <w:b/>
          <w:sz w:val="28"/>
          <w:szCs w:val="28"/>
        </w:rPr>
        <w:t>ПРИЛОЖЕНИЕ 9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Результаты методики изучения факторов привлекательности профессии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3687"/>
      </w:tblGrid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b/>
                <w:sz w:val="20"/>
              </w:rPr>
            </w:pPr>
            <w:r w:rsidRPr="00DD1C8D">
              <w:rPr>
                <w:b/>
                <w:sz w:val="20"/>
              </w:rPr>
              <w:t>Фактор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b/>
                <w:sz w:val="20"/>
              </w:rPr>
            </w:pPr>
            <w:r w:rsidRPr="00DD1C8D">
              <w:rPr>
                <w:b/>
                <w:sz w:val="20"/>
              </w:rPr>
              <w:t>Количество отметивших (в %)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1. Профессия одна из важнейших в обществе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35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2. Работа с людьми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55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3. Работа требует постоянного творчества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30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4. Работа не вызывает переутомления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15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5. Большая зарплата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10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6. Возможность самосовершенствования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35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7. Работа соответствует моим способностям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65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8. Работа соответствует моему характеру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65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9. Небольшой рабочий день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25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10. Отсутствие частого контакта с людьми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0</w:t>
            </w:r>
          </w:p>
        </w:tc>
      </w:tr>
      <w:tr w:rsidR="00EE11C7" w:rsidRPr="00DD1C8D" w:rsidTr="00DD1C8D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 xml:space="preserve">11. Возможность достичь социального признания, уважения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  <w:r w:rsidRPr="00DD1C8D">
              <w:rPr>
                <w:sz w:val="20"/>
              </w:rPr>
              <w:t>45</w:t>
            </w:r>
          </w:p>
        </w:tc>
      </w:tr>
    </w:tbl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Результаты методики изучения факторов привлекательности профессии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431AC6" w:rsidP="00DD1C8D">
      <w:pPr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27" type="#_x0000_t75" style="width:466.5pt;height:3in;visibility:visible">
            <v:imagedata r:id="rId9" o:title=""/>
            <o:lock v:ext="edit" aspectratio="f"/>
          </v:shape>
        </w:pict>
      </w:r>
    </w:p>
    <w:p w:rsidR="00EE11C7" w:rsidRPr="00D72033" w:rsidRDefault="00DD1C8D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72033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>0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Результаты шкалы оценки мотивации одобрения (%)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E11C7" w:rsidRPr="00D72033" w:rsidRDefault="00431AC6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7" o:spid="_x0000_i1028" type="#_x0000_t75" style="width:405.75pt;height:159.75pt;visibility:visible">
            <v:imagedata r:id="rId10" o:title=""/>
            <o:lock v:ext="edit" aspectratio="f"/>
          </v:shape>
        </w:pic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Pr="00D72033" w:rsidRDefault="00EE11C7" w:rsidP="00DD1C8D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D72033">
        <w:rPr>
          <w:sz w:val="28"/>
          <w:szCs w:val="28"/>
        </w:rPr>
        <w:br w:type="page"/>
      </w:r>
      <w:r w:rsidR="00DD1C8D" w:rsidRPr="00D72033">
        <w:rPr>
          <w:b/>
          <w:sz w:val="28"/>
          <w:szCs w:val="28"/>
        </w:rPr>
        <w:t>ПРИЛОЖЕНИЕ 1</w:t>
      </w:r>
      <w:r w:rsidR="00DD1C8D">
        <w:rPr>
          <w:b/>
          <w:sz w:val="28"/>
          <w:szCs w:val="28"/>
        </w:rPr>
        <w:t>1</w:t>
      </w:r>
    </w:p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11C7" w:rsidRDefault="00EE11C7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72033">
        <w:rPr>
          <w:b/>
          <w:sz w:val="28"/>
          <w:szCs w:val="28"/>
        </w:rPr>
        <w:t>Результаты теста ценностных ориентаций М. Рокича</w:t>
      </w:r>
    </w:p>
    <w:p w:rsidR="00DD1C8D" w:rsidRPr="00D72033" w:rsidRDefault="00DD1C8D" w:rsidP="00D7203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3"/>
        <w:gridCol w:w="1732"/>
        <w:gridCol w:w="1853"/>
      </w:tblGrid>
      <w:tr w:rsidR="00EE11C7" w:rsidRPr="00DD1C8D" w:rsidTr="00DD1C8D">
        <w:trPr>
          <w:trHeight w:val="371"/>
          <w:jc w:val="center"/>
        </w:trPr>
        <w:tc>
          <w:tcPr>
            <w:tcW w:w="5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Терминальные ценности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EE11C7" w:rsidRPr="00DD1C8D" w:rsidTr="00DD1C8D">
        <w:trPr>
          <w:trHeight w:val="143"/>
          <w:jc w:val="center"/>
        </w:trPr>
        <w:tc>
          <w:tcPr>
            <w:tcW w:w="5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1C7" w:rsidRPr="00DD1C8D" w:rsidRDefault="00EE11C7" w:rsidP="00DD1C8D">
            <w:pPr>
              <w:snapToGrid/>
              <w:spacing w:before="0" w:after="0" w:line="360" w:lineRule="auto"/>
              <w:rPr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Ранг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Степень реализованности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1. Активная деятельная жизнь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2,6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78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2. Интересная работа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3. Наличие хороших и верных друзей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4,3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82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4. Материально обеспеченная жизнь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4,4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52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5. Развлечения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48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6. Уверенность в себе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5,9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83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7. 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24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8. Свобода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7,5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54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9. Счастливая семейная жизнь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45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10. Здоровье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10,4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79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11. Творчество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84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12. Продуктивная жизнь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12,4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68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 xml:space="preserve">13. Общественное признание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12,9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53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 xml:space="preserve">14. Развитие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14,5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68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 xml:space="preserve">15. Познание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14,8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84</w:t>
            </w:r>
          </w:p>
        </w:tc>
      </w:tr>
      <w:tr w:rsidR="00EE11C7" w:rsidRPr="00DD1C8D" w:rsidTr="00DD1C8D">
        <w:trPr>
          <w:trHeight w:val="357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 xml:space="preserve">16. Красота природы и искусства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15,9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61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17. Жизненная мудрость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17,2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61</w:t>
            </w:r>
          </w:p>
        </w:tc>
      </w:tr>
      <w:tr w:rsidR="00EE11C7" w:rsidRPr="00DD1C8D" w:rsidTr="00DD1C8D">
        <w:trPr>
          <w:trHeight w:val="342"/>
          <w:jc w:val="center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18. Счастье других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17,7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18</w:t>
            </w:r>
          </w:p>
        </w:tc>
      </w:tr>
    </w:tbl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8608" w:type="dxa"/>
        <w:jc w:val="center"/>
        <w:tblLook w:val="0000" w:firstRow="0" w:lastRow="0" w:firstColumn="0" w:lastColumn="0" w:noHBand="0" w:noVBand="0"/>
      </w:tblPr>
      <w:tblGrid>
        <w:gridCol w:w="5097"/>
        <w:gridCol w:w="1744"/>
        <w:gridCol w:w="1767"/>
      </w:tblGrid>
      <w:tr w:rsidR="00EE11C7" w:rsidRPr="00DD1C8D" w:rsidTr="00DD1C8D">
        <w:trPr>
          <w:trHeight w:val="349"/>
          <w:jc w:val="center"/>
        </w:trPr>
        <w:tc>
          <w:tcPr>
            <w:tcW w:w="8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Инструментальные ценности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1. Жизнерадостность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3,2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2. Самоконтроль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13,4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3. Рационализм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3,6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3,2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4. Эффективность в делах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3,6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3,2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5. Независимость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4,8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5,4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6. Твёрдая воля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5,2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7. Ответственность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3,6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7,6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8. Широта взглядов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7,4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7,2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9. Честность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9,0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8,9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10. Терпимость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10,8</w:t>
            </w:r>
          </w:p>
        </w:tc>
      </w:tr>
      <w:tr w:rsidR="00EE11C7" w:rsidRPr="00DD1C8D" w:rsidTr="00DD1C8D">
        <w:trPr>
          <w:trHeight w:val="452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11. Смелость в отстаивании своего мнения, своих взглядов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12,8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6,4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12. Воспитанность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12,9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11,9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13. Аккуратность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13,2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9,6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14. Чуткость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13,2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13,2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15. Исполнительность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6,4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16. Образованность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4,2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14,6</w:t>
            </w:r>
          </w:p>
        </w:tc>
      </w:tr>
      <w:tr w:rsidR="00EE11C7" w:rsidRPr="00DD1C8D" w:rsidTr="00DD1C8D">
        <w:trPr>
          <w:trHeight w:val="349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17. Высокие запросы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14,3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15,7</w:t>
            </w:r>
          </w:p>
        </w:tc>
      </w:tr>
      <w:tr w:rsidR="00EE11C7" w:rsidRPr="00DD1C8D" w:rsidTr="00DD1C8D">
        <w:trPr>
          <w:trHeight w:val="364"/>
          <w:jc w:val="center"/>
        </w:trPr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Непримиримость к недостаткам в себе и в других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15,1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1C7" w:rsidRPr="00DD1C8D" w:rsidRDefault="00EE11C7" w:rsidP="00DD1C8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D1C8D">
              <w:rPr>
                <w:sz w:val="20"/>
                <w:szCs w:val="20"/>
              </w:rPr>
              <w:t>14,2</w:t>
            </w:r>
          </w:p>
        </w:tc>
      </w:tr>
    </w:tbl>
    <w:p w:rsidR="00EE11C7" w:rsidRPr="00D72033" w:rsidRDefault="00EE11C7" w:rsidP="00D7203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3" w:name="_GoBack"/>
      <w:bookmarkEnd w:id="13"/>
    </w:p>
    <w:sectPr w:rsidR="00EE11C7" w:rsidRPr="00D72033" w:rsidSect="00D72033">
      <w:footerReference w:type="even" r:id="rId11"/>
      <w:footerReference w:type="default" r:id="rId12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10" w:rsidRDefault="00071A10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71A10" w:rsidRDefault="00071A10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C7" w:rsidRDefault="00EE11C7" w:rsidP="001A61CC">
    <w:pPr>
      <w:pStyle w:val="a3"/>
      <w:framePr w:wrap="around" w:vAnchor="text" w:hAnchor="margin" w:xAlign="right" w:y="1"/>
      <w:rPr>
        <w:rStyle w:val="a5"/>
      </w:rPr>
    </w:pPr>
  </w:p>
  <w:p w:rsidR="00EE11C7" w:rsidRDefault="00EE11C7" w:rsidP="001A61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C7" w:rsidRDefault="00034A4B" w:rsidP="001A61C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E11C7" w:rsidRDefault="00EE11C7" w:rsidP="001A61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10" w:rsidRDefault="00071A10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71A10" w:rsidRDefault="00071A10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071A10" w:rsidRDefault="008273F2" w:rsidP="008273F2">
      <w:pPr>
        <w:pStyle w:val="a6"/>
      </w:pPr>
      <w:r>
        <w:rPr>
          <w:rStyle w:val="a8"/>
        </w:rPr>
        <w:footnoteRef/>
      </w:r>
      <w:r>
        <w:t xml:space="preserve"> Рубинштейн, С.Л. Проблемы общей психологии. - М., 1973. - 423 с.</w:t>
      </w:r>
    </w:p>
  </w:footnote>
  <w:footnote w:id="2">
    <w:p w:rsidR="00071A10" w:rsidRDefault="008273F2" w:rsidP="008273F2">
      <w:pPr>
        <w:pStyle w:val="a6"/>
      </w:pPr>
      <w:r>
        <w:rPr>
          <w:rStyle w:val="a8"/>
        </w:rPr>
        <w:footnoteRef/>
      </w:r>
      <w:r>
        <w:t xml:space="preserve"> Леонтьев А.Н. Потребности, мотивы, эмоции. - Изд-во МГУ. 1971. - 40 с</w:t>
      </w:r>
    </w:p>
  </w:footnote>
  <w:footnote w:id="3">
    <w:p w:rsidR="00071A10" w:rsidRDefault="008273F2" w:rsidP="008273F2">
      <w:pPr>
        <w:pStyle w:val="a6"/>
      </w:pPr>
      <w:r>
        <w:rPr>
          <w:rStyle w:val="a8"/>
        </w:rPr>
        <w:footnoteRef/>
      </w:r>
      <w:r>
        <w:t xml:space="preserve"> Ломов Б.Ф. К проблеме деятельности в психологии // Психологический журнал. 1981.Т.2. № 5.- С. 3-22.</w:t>
      </w:r>
    </w:p>
  </w:footnote>
  <w:footnote w:id="4">
    <w:p w:rsidR="00071A10" w:rsidRDefault="008273F2" w:rsidP="008273F2">
      <w:pPr>
        <w:pStyle w:val="a6"/>
      </w:pPr>
      <w:r>
        <w:rPr>
          <w:rStyle w:val="a8"/>
        </w:rPr>
        <w:footnoteRef/>
      </w:r>
      <w:r>
        <w:t xml:space="preserve"> </w:t>
      </w:r>
      <w:r w:rsidRPr="009A4516">
        <w:t xml:space="preserve">Ильин, Е.Н. Мотивация и мотивы: учебное пособие / Е.Н. Ильин. – СПб.: Питер, 2006. С. </w:t>
      </w:r>
      <w:r>
        <w:t>216-222.</w:t>
      </w:r>
    </w:p>
  </w:footnote>
  <w:footnote w:id="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906E99">
        <w:t>Психология: учебник для вузов / под ред. Б.А. Сосновского. – М.: Высшее образование, 2008. С. 82-83.</w:t>
      </w:r>
    </w:p>
  </w:footnote>
  <w:footnote w:id="6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</w:t>
      </w:r>
      <w:r w:rsidR="001C2E8F" w:rsidRPr="002E03F8">
        <w:t>Годфруа Ж. Что такое психология / Ж. Годфруа // Собр. соч.: В 2 т. - М., 1992. - Т.1. -491 с</w:t>
      </w:r>
    </w:p>
  </w:footnote>
  <w:footnote w:id="7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</w:t>
      </w:r>
      <w:r w:rsidR="001C2E8F" w:rsidRPr="002E03F8">
        <w:t>Платонов К.К. Структура и развитие личности / К.К. Платонов - М., 1986. - 176 с</w:t>
      </w:r>
    </w:p>
  </w:footnote>
  <w:footnote w:id="8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</w:t>
      </w:r>
      <w:r w:rsidR="001C2E8F" w:rsidRPr="002E03F8">
        <w:t>Магомед-Эминов М.Ш. Трансформация личности / М.Ш. Магомед-Эминов -М.,1998.-494с.</w:t>
      </w:r>
    </w:p>
  </w:footnote>
  <w:footnote w:id="9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</w:t>
      </w:r>
      <w:r w:rsidR="001C2E8F" w:rsidRPr="002E03F8">
        <w:t>Джидарьян И.А. Эстетическая потребность / И.А. Джидарьян. - М., 1976. -123 с.</w:t>
      </w:r>
    </w:p>
  </w:footnote>
  <w:footnote w:id="10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</w:t>
      </w:r>
      <w:r w:rsidR="001C2E8F" w:rsidRPr="002E03F8">
        <w:t>Вилюнас В.К. Психологические механизмы мотивации человека / В.К. Вилюнас. - М., 1990. - 283 с</w:t>
      </w:r>
    </w:p>
  </w:footnote>
  <w:footnote w:id="11">
    <w:p w:rsidR="00071A10" w:rsidRDefault="00EE11C7">
      <w:pPr>
        <w:pStyle w:val="a6"/>
      </w:pPr>
      <w:r w:rsidRPr="002E03F8">
        <w:rPr>
          <w:rStyle w:val="a8"/>
        </w:rPr>
        <w:footnoteRef/>
      </w:r>
      <w:r w:rsidRPr="002E03F8">
        <w:t xml:space="preserve"> Ильин</w:t>
      </w:r>
      <w:r w:rsidRPr="00915567">
        <w:t>, Е.Н. Мотивация и мотивы: учебное пособие / Е.Н. Ильин. – СПб.: Питер, 2006. С. 65-67.</w:t>
      </w:r>
    </w:p>
  </w:footnote>
  <w:footnote w:id="12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CA11B6">
        <w:t>Дэкерс, Л. Мотивация. Теория и практика: расширенный курс / Л. Дэкерс; пер. с англ. Д.Ю. Краличкин. – М.: Гросс Медиа, 2007.</w:t>
      </w:r>
    </w:p>
  </w:footnote>
  <w:footnote w:id="13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2C341A">
        <w:t>Существуют и другие определения мотива.</w:t>
      </w:r>
      <w:r w:rsidR="00214FA3">
        <w:t xml:space="preserve"> </w:t>
      </w:r>
      <w:r w:rsidRPr="002C341A">
        <w:t>См., например, Ильин, Е.Н. Мотивация и мотивы: учебное пособие / Е.Н. Ильин. – СПб.: Питер, 2006.</w:t>
      </w:r>
    </w:p>
  </w:footnote>
  <w:footnote w:id="14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D8545E">
        <w:t>Немов, Р.С. Психология: учебник для вузов / Р.С. Немов. – М.: Высшее образование, 2008.</w:t>
      </w:r>
      <w:r>
        <w:t xml:space="preserve"> С. 469-474.</w:t>
      </w:r>
    </w:p>
  </w:footnote>
  <w:footnote w:id="1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410C3D">
        <w:t>Маклаков, А.Г. Общая психология: ответы на экзаменационные билеты / А.Г. Маклаков. – СПб.: Питер, 2007.</w:t>
      </w:r>
      <w:r>
        <w:t xml:space="preserve"> С. 187-190.</w:t>
      </w:r>
    </w:p>
  </w:footnote>
  <w:footnote w:id="16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A428DD">
        <w:t>Маклаков, А.Г. Общая психология: учебное пособие / А.Г. Маклаков. – СПб.: Питер, 2008. С. 517-524.</w:t>
      </w:r>
    </w:p>
  </w:footnote>
  <w:footnote w:id="17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8B7BDD">
        <w:t>Словарь для начинающего психолога / Под ред. И.В. Дубровиной 2-е изд. – СПб.: Питер, 2007. С. 146.</w:t>
      </w:r>
    </w:p>
  </w:footnote>
  <w:footnote w:id="18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8B7BDD">
        <w:t xml:space="preserve">Большая психологическая энциклопедия. – М.: Эксмо, 2007. С. </w:t>
      </w:r>
      <w:r>
        <w:t>217-218.</w:t>
      </w:r>
    </w:p>
  </w:footnote>
  <w:footnote w:id="19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8B7BDD">
        <w:t xml:space="preserve">Большой психологический словарь / </w:t>
      </w:r>
      <w:r w:rsidRPr="008B7BDD">
        <w:rPr>
          <w:iCs/>
        </w:rPr>
        <w:t xml:space="preserve">Под ред. Мещерякова Б.Г., Зинченко В.П. - </w:t>
      </w:r>
      <w:r w:rsidRPr="008B7BDD">
        <w:rPr>
          <w:color w:val="000000"/>
        </w:rPr>
        <w:t>М.: Прайм-Еврознак, 2003. С. 405-406.</w:t>
      </w:r>
    </w:p>
  </w:footnote>
  <w:footnote w:id="20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8F7E8B">
        <w:t>Сластенин, В.А., Чижакова, Г.И. Введение в педагогическую аксиологию: учебное пособие. – М.: Издательский центр «Академия», 2003. С. 5-6.</w:t>
      </w:r>
    </w:p>
  </w:footnote>
  <w:footnote w:id="21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1A7E68">
        <w:t>Медведева, Г.П. Профессионально-этические основы социальной работы: учебник для студ. высш. учеб. заведений / Г.П. Медведева. -2-е изд., стер. - М.: Издательский центр «Академия», 2009.</w:t>
      </w:r>
      <w:r>
        <w:t xml:space="preserve"> С. 24-31.</w:t>
      </w:r>
    </w:p>
  </w:footnote>
  <w:footnote w:id="22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D80A1B">
        <w:t>Павленок, П.Д. Теория, история и методика социальной работы: избранные работы / П.Д. Павленок. – 8-е изд., испр. и доп. – М.: Дашков и Кº, 2009.</w:t>
      </w:r>
      <w:r>
        <w:t xml:space="preserve"> С. 7-13.</w:t>
      </w:r>
    </w:p>
  </w:footnote>
  <w:footnote w:id="23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49549F">
        <w:t>Медведева, Г.П. Профессионально-этические основы социальной работы: учебник для студ. высш. учеб. заведений / Г.П. Медведева. -2-е изд., стер. - М.: Издательский центр «Академия», 2009. С. 33-35.</w:t>
      </w:r>
    </w:p>
  </w:footnote>
  <w:footnote w:id="24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7D7731">
        <w:t>Социальная работа: теория и практика: Учебное пособие / Отв. ред. д. и. н., проф. Е.И. Холостова, д. и. н., проф. А.С. Сорвина. – М.: Инфра-М, 2004.</w:t>
      </w:r>
      <w:r>
        <w:t xml:space="preserve"> С. 72-78.</w:t>
      </w:r>
    </w:p>
  </w:footnote>
  <w:footnote w:id="2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947497">
        <w:t xml:space="preserve">Холостова, Е.И. Профессионализм в социальной работе: учебное пособие / Е.И. Холостова. – 2-е изд. – М.: Дашков и Кº, 2008. С. </w:t>
      </w:r>
      <w:r>
        <w:t>7-24.</w:t>
      </w:r>
    </w:p>
  </w:footnote>
  <w:footnote w:id="26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737029">
        <w:t>Медведева, Г.П. Профессионально-этические основы социальной работы: учебник для студ. высш. учеб. заведений / Г.П. Медведева. -2-е изд., стер. - М.: Издательский центр «Академия», 2009.</w:t>
      </w:r>
      <w:r>
        <w:t xml:space="preserve"> С. 47-61.</w:t>
      </w:r>
    </w:p>
  </w:footnote>
  <w:footnote w:id="27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7F038F">
        <w:t>Кравченко, А.И. Социальная работа: учебник / А.И. Кравченко. – М.: ТК Велби, Изд-во Проспект, 2008. С. 67-69.</w:t>
      </w:r>
    </w:p>
  </w:footnote>
  <w:footnote w:id="28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CC5C6E">
        <w:t>Старовойтенко, Е.Б. Культурная психология личности: монография / Е.Б. Старовойтенко. – М.: Академический Проект, 2007.</w:t>
      </w:r>
      <w:r>
        <w:t xml:space="preserve"> С. 83-88.</w:t>
      </w:r>
    </w:p>
  </w:footnote>
  <w:footnote w:id="29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3B428F">
        <w:t>Холостова, Е.И. Профессионализм в социальной работе: учебное пособие / Е.И. Холостова. – 2-е изд. – М.: Дашков и Кº, 2008. С. 44-53.</w:t>
      </w:r>
    </w:p>
  </w:footnote>
  <w:footnote w:id="30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752F7E">
        <w:t>Психология. Учебник для вузов / Отв. ред. А.А. Крылов. – Изд. 2-е, перераб. и доп. – М.: Проспект, 2008.</w:t>
      </w:r>
      <w:r>
        <w:t xml:space="preserve"> С. 718-731.</w:t>
      </w:r>
    </w:p>
  </w:footnote>
  <w:footnote w:id="31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="00F32FFF">
        <w:t>Рубинштейн С.Л. Проблемы общей психологии. - М., 1973. - 423 с.</w:t>
      </w:r>
    </w:p>
  </w:footnote>
  <w:footnote w:id="32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="00F32FFF">
        <w:t>Леонтьев Д.А. Самореализация и сущностные силы человека. // Психология с человеческим лицом: гуманистическая перспектива в постсоветской психологии / Под ред. Д.А.Леонтьева, в.Г.Щур. - М., 1997. - 336 с.</w:t>
      </w:r>
    </w:p>
  </w:footnote>
  <w:footnote w:id="33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="00F32FFF">
        <w:t>Ломов Б.Ф. К проблеме деятельности в психологии // Психологический журнал. 1981.Т.2. № 5.- С. 3-22.</w:t>
      </w:r>
    </w:p>
  </w:footnote>
  <w:footnote w:id="34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9A4516">
        <w:t xml:space="preserve">Ильин, Е.Н. Мотивация и мотивы: учебное пособие / Е.Н. Ильин. – СПб.: Питер, 2006. С. </w:t>
      </w:r>
      <w:r>
        <w:t>216-222.</w:t>
      </w:r>
    </w:p>
  </w:footnote>
  <w:footnote w:id="3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74DBE">
        <w:t>Мартишина, Н.В. Ценностный компонент творческого потенциала личности педагога // Педагогика. – 2006. - №3. – С. 48-57.</w:t>
      </w:r>
    </w:p>
  </w:footnote>
  <w:footnote w:id="36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BC5083">
        <w:t>Социальная работа / Под общей ред. проф. В.И. Курбатова. Серия «Учебники, учебные пособия». – Ростов н/Д: «Феникс», 1999. С. 104-108.</w:t>
      </w:r>
    </w:p>
  </w:footnote>
  <w:footnote w:id="37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0848EF">
        <w:t>Столяренко, А.М. Психология и педагогика: учебное пособие для студ. вузов / А.М. Столяренко. – 2-е изд., перераб. и доп. – М.: ЮНИТИ-ДАНА, 2007. С. 32-35.</w:t>
      </w:r>
    </w:p>
  </w:footnote>
  <w:footnote w:id="38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7D6D7A">
        <w:t>Слободина, С.Н. Теоретические предпосылки технологии организации совершенствования профессиональной деятельности социальных работников // Экономические науки. – 2007. - №4(29). – С. 193-195.</w:t>
      </w:r>
    </w:p>
  </w:footnote>
  <w:footnote w:id="39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66165D">
        <w:rPr>
          <w:spacing w:val="-1"/>
        </w:rPr>
        <w:t xml:space="preserve">Галагузова, М.А. Профессиональная подготовка социальных работников. </w:t>
      </w:r>
      <w:r w:rsidRPr="0066165D">
        <w:t>– М.: Гуманит. изд. центр ВЛАДОС, 2004.</w:t>
      </w:r>
      <w:r>
        <w:t xml:space="preserve"> С. 15-18.</w:t>
      </w:r>
    </w:p>
  </w:footnote>
  <w:footnote w:id="40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B51D5C">
        <w:t>Холостова, Е.И. Профессионализм в социальной работе: учебное пособие / Е.И. Холостова. – 2-е изд. – М.: Дашков и Кº, 2008.</w:t>
      </w:r>
      <w:r>
        <w:t xml:space="preserve"> 55-57.</w:t>
      </w:r>
    </w:p>
  </w:footnote>
  <w:footnote w:id="41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E82FA8">
        <w:t xml:space="preserve">Романова Е.С., Суворова Г.А. Психологические основы профессиографии. </w:t>
      </w:r>
      <w:r>
        <w:t xml:space="preserve">- </w:t>
      </w:r>
      <w:r w:rsidRPr="00E82FA8">
        <w:t>М.: МПГУ им. В.И.Ленина, 1990.</w:t>
      </w:r>
      <w:r>
        <w:t xml:space="preserve"> С. 35.</w:t>
      </w:r>
    </w:p>
  </w:footnote>
  <w:footnote w:id="42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D41F17">
        <w:t>Романова Е. С. 99 популярных профессий. Психологический анализ и профессиограммы</w:t>
      </w:r>
      <w:r>
        <w:t>. – СПб.: Питер, 2008. С. 80-81.</w:t>
      </w:r>
    </w:p>
  </w:footnote>
  <w:footnote w:id="43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B04F8A">
        <w:t>Роли и функции социальных работников. Профессиональная деятельность социального работника: содержание и функции/Лаврененко И.М.. Мещанкина И.С.- М</w:t>
      </w:r>
      <w:r>
        <w:t>.: Мысль,1999. С. 120.</w:t>
      </w:r>
    </w:p>
  </w:footnote>
  <w:footnote w:id="44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CA697D">
        <w:t>Описание профессии "Социальный работник</w:t>
      </w:r>
      <w:r w:rsidRPr="00B02CAF">
        <w:t>". [Электронный ресурс] / Режим доступа azps.ru/porientation/indexpg.html</w:t>
      </w:r>
    </w:p>
  </w:footnote>
  <w:footnote w:id="4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5F7249">
        <w:t>Аминов Н.А., Морозова Н.А. Психодиагностика специальных способностей социального работника</w:t>
      </w:r>
      <w:r>
        <w:t xml:space="preserve"> </w:t>
      </w:r>
      <w:r w:rsidRPr="005F7249">
        <w:t xml:space="preserve">// Социальная работа. </w:t>
      </w:r>
      <w:r>
        <w:t>- 200</w:t>
      </w:r>
      <w:r w:rsidRPr="005F7249">
        <w:t>2.- №2.-</w:t>
      </w:r>
      <w:r>
        <w:t xml:space="preserve"> С</w:t>
      </w:r>
      <w:r w:rsidRPr="005F7249">
        <w:t>. 49-53</w:t>
      </w:r>
      <w:r>
        <w:t>.</w:t>
      </w:r>
    </w:p>
  </w:footnote>
  <w:footnote w:id="46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E21ED">
        <w:t>Реан А.А. Психология изучения личности: Учебное пособие.- СПб.</w:t>
      </w:r>
      <w:r>
        <w:t>: Питер</w:t>
      </w:r>
      <w:r w:rsidRPr="00FE21ED">
        <w:t>,1999</w:t>
      </w:r>
      <w:r>
        <w:t>. С</w:t>
      </w:r>
      <w:r w:rsidRPr="00FE21ED">
        <w:t>. 88-92.</w:t>
      </w:r>
    </w:p>
  </w:footnote>
  <w:footnote w:id="47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E21ED">
        <w:t>Малкина-Пых И. Г. Психосоматика: Спр</w:t>
      </w:r>
      <w:r>
        <w:t>авочник практического психолога – М.: Эксмо: , 2009. С. 127</w:t>
      </w:r>
    </w:p>
  </w:footnote>
  <w:footnote w:id="48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E21ED">
        <w:t>Бурлачук Л.Ф., Морозов С.М. Словарь-справо</w:t>
      </w:r>
      <w:r>
        <w:t>чник по психодиагностике. – СПб.: Питер,</w:t>
      </w:r>
      <w:r w:rsidRPr="00FE21ED">
        <w:t xml:space="preserve"> 1999</w:t>
      </w:r>
      <w:r>
        <w:t>.</w:t>
      </w:r>
      <w:r w:rsidRPr="00FE21ED">
        <w:t xml:space="preserve"> </w:t>
      </w:r>
      <w:r>
        <w:t>С</w:t>
      </w:r>
      <w:r w:rsidRPr="00FE21ED">
        <w:t>. 151.</w:t>
      </w:r>
    </w:p>
  </w:footnote>
  <w:footnote w:id="49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Романова В. А. Мотивация персонала – М.: Эксмо, 2009. С. 260</w:t>
      </w:r>
    </w:p>
  </w:footnote>
  <w:footnote w:id="50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E21ED">
        <w:t>Бордовская Н.В., Реан А.А. Педагогика. Учебник для вузов - СПб: Питер,2000.</w:t>
      </w:r>
      <w:r>
        <w:t xml:space="preserve"> С. 264</w:t>
      </w:r>
    </w:p>
  </w:footnote>
  <w:footnote w:id="51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E21ED">
        <w:t>Психологические тесты / Под ред. А.А. Карелина: В 2 т. - М.</w:t>
      </w:r>
      <w:r>
        <w:t>: ВЛАДОС</w:t>
      </w:r>
      <w:r w:rsidRPr="00FE21ED">
        <w:t>, 2001.- Т. 1</w:t>
      </w:r>
      <w:r>
        <w:t>.</w:t>
      </w:r>
      <w:r w:rsidRPr="00FE21ED">
        <w:t xml:space="preserve"> </w:t>
      </w:r>
      <w:r>
        <w:t>С</w:t>
      </w:r>
      <w:r w:rsidRPr="00FE21ED">
        <w:t>. 25-29.</w:t>
      </w:r>
    </w:p>
  </w:footnote>
  <w:footnote w:id="52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2C5607">
        <w:t>Ермолаев О.Ю. Математическая статистика для психологов</w:t>
      </w:r>
      <w:r>
        <w:t xml:space="preserve"> – М: Эксмо, 2002. С. 48-56.</w:t>
      </w:r>
    </w:p>
  </w:footnote>
  <w:footnote w:id="53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F23731">
        <w:t>Сидоренко Е.В. Методы математической обработки в психологии – СПб.: Речь, 2002</w:t>
      </w:r>
      <w:r>
        <w:t>. С. 35.</w:t>
      </w:r>
    </w:p>
  </w:footnote>
  <w:footnote w:id="54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360453">
        <w:t>Дронов С.В. Математические методы в психологии: Учебное пособие. - Барнаул: Алтайский гос. ун-т, 2001</w:t>
      </w:r>
      <w:r>
        <w:t>. С. 70-75.</w:t>
      </w:r>
    </w:p>
  </w:footnote>
  <w:footnote w:id="55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AC366A">
        <w:t>Шишлянникова Л. М. Применение корреляционного анализа в психологии</w:t>
      </w:r>
      <w:r>
        <w:t>//</w:t>
      </w:r>
      <w:r w:rsidRPr="00AC366A">
        <w:t xml:space="preserve"> Психологическая наука и образование</w:t>
      </w:r>
      <w:r>
        <w:t xml:space="preserve"> – 2009, №1.</w:t>
      </w:r>
      <w:r w:rsidRPr="00C42EBA">
        <w:t xml:space="preserve"> C. 98 </w:t>
      </w:r>
      <w:r>
        <w:t>–</w:t>
      </w:r>
      <w:r w:rsidRPr="00C42EBA">
        <w:t xml:space="preserve"> 107</w:t>
      </w:r>
      <w:r>
        <w:t>.</w:t>
      </w:r>
    </w:p>
  </w:footnote>
  <w:footnote w:id="56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6654CD">
        <w:t>Бурлачук Л.Ф., Морозов С.М. Словарь - справочник по психологической диагностике. - СПб.: Питер, 2002</w:t>
      </w:r>
      <w:r>
        <w:t xml:space="preserve">. </w:t>
      </w:r>
    </w:p>
  </w:footnote>
  <w:footnote w:id="57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C02013">
        <w:t>Маклако</w:t>
      </w:r>
      <w:r>
        <w:t>в, А.Г. Общая психология</w:t>
      </w:r>
      <w:r w:rsidRPr="00C02013">
        <w:t>: учебное пособие / А.Г. Маклаков. – СПб.: Питер, 2008.</w:t>
      </w:r>
      <w:r>
        <w:t xml:space="preserve"> С. 192.</w:t>
      </w:r>
    </w:p>
  </w:footnote>
  <w:footnote w:id="58">
    <w:p w:rsidR="00071A10" w:rsidRDefault="00EE11C7">
      <w:pPr>
        <w:pStyle w:val="a6"/>
      </w:pPr>
      <w:r>
        <w:rPr>
          <w:rStyle w:val="a8"/>
        </w:rPr>
        <w:footnoteRef/>
      </w:r>
      <w:r>
        <w:t xml:space="preserve"> </w:t>
      </w:r>
      <w:r w:rsidRPr="00353D27">
        <w:t>Холостова, Е.И. Профессионализм в социальной работе: учебное пособие / Е.И. Холостова. – 2-е изд. – М.: Дашков и Кº, 2008.</w:t>
      </w:r>
      <w:r>
        <w:t xml:space="preserve"> С.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EEEEA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45672"/>
    <w:multiLevelType w:val="singleLevel"/>
    <w:tmpl w:val="A6128E2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F1E3411"/>
    <w:multiLevelType w:val="multilevel"/>
    <w:tmpl w:val="3780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3D6D08"/>
    <w:multiLevelType w:val="singleLevel"/>
    <w:tmpl w:val="A6128E2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29427CAB"/>
    <w:multiLevelType w:val="singleLevel"/>
    <w:tmpl w:val="A6128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E21721A"/>
    <w:multiLevelType w:val="hybridMultilevel"/>
    <w:tmpl w:val="4208927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>
    <w:nsid w:val="363C66CC"/>
    <w:multiLevelType w:val="hybridMultilevel"/>
    <w:tmpl w:val="DC6832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6504F18"/>
    <w:multiLevelType w:val="hybridMultilevel"/>
    <w:tmpl w:val="A3D6B9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9F456B"/>
    <w:multiLevelType w:val="hybridMultilevel"/>
    <w:tmpl w:val="9FFC27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34420"/>
    <w:multiLevelType w:val="multilevel"/>
    <w:tmpl w:val="805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66144"/>
    <w:multiLevelType w:val="hybridMultilevel"/>
    <w:tmpl w:val="BCC43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E6B0A3A"/>
    <w:multiLevelType w:val="multilevel"/>
    <w:tmpl w:val="BCC43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5303190"/>
    <w:multiLevelType w:val="hybridMultilevel"/>
    <w:tmpl w:val="42C022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BC068EE"/>
    <w:multiLevelType w:val="hybridMultilevel"/>
    <w:tmpl w:val="823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4854BB"/>
    <w:multiLevelType w:val="singleLevel"/>
    <w:tmpl w:val="A6128E2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78885B39"/>
    <w:multiLevelType w:val="hybridMultilevel"/>
    <w:tmpl w:val="CBCCD58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6">
    <w:nsid w:val="79836255"/>
    <w:multiLevelType w:val="singleLevel"/>
    <w:tmpl w:val="A6128E2C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0"/>
    <w:lvlOverride w:ilvl="0">
      <w:lvl w:ilvl="0">
        <w:numFmt w:val="bullet"/>
        <w:lvlText w:val="—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5"/>
  </w:num>
  <w:num w:numId="19">
    <w:abstractNumId w:val="11"/>
  </w:num>
  <w:num w:numId="2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4F9"/>
    <w:rsid w:val="000016C0"/>
    <w:rsid w:val="00010B4F"/>
    <w:rsid w:val="00021E20"/>
    <w:rsid w:val="00027F22"/>
    <w:rsid w:val="00034A4B"/>
    <w:rsid w:val="00046854"/>
    <w:rsid w:val="000562D4"/>
    <w:rsid w:val="00071A10"/>
    <w:rsid w:val="00076FC0"/>
    <w:rsid w:val="0008376F"/>
    <w:rsid w:val="0008388A"/>
    <w:rsid w:val="000848EF"/>
    <w:rsid w:val="0009395E"/>
    <w:rsid w:val="00095ED7"/>
    <w:rsid w:val="000A527F"/>
    <w:rsid w:val="000E38DC"/>
    <w:rsid w:val="000F0075"/>
    <w:rsid w:val="000F1943"/>
    <w:rsid w:val="000F32E6"/>
    <w:rsid w:val="00113437"/>
    <w:rsid w:val="00115313"/>
    <w:rsid w:val="001163D7"/>
    <w:rsid w:val="00133DAC"/>
    <w:rsid w:val="00165EC6"/>
    <w:rsid w:val="00172C48"/>
    <w:rsid w:val="00176330"/>
    <w:rsid w:val="001A3BF0"/>
    <w:rsid w:val="001A3E49"/>
    <w:rsid w:val="001A61CC"/>
    <w:rsid w:val="001A7E68"/>
    <w:rsid w:val="001C2E8F"/>
    <w:rsid w:val="001C39BB"/>
    <w:rsid w:val="001D12AA"/>
    <w:rsid w:val="001D78F7"/>
    <w:rsid w:val="00214FA3"/>
    <w:rsid w:val="00233554"/>
    <w:rsid w:val="002373CA"/>
    <w:rsid w:val="00241A3D"/>
    <w:rsid w:val="002740F1"/>
    <w:rsid w:val="002815E3"/>
    <w:rsid w:val="002970AA"/>
    <w:rsid w:val="002A4A5B"/>
    <w:rsid w:val="002B2008"/>
    <w:rsid w:val="002B60AE"/>
    <w:rsid w:val="002B7F53"/>
    <w:rsid w:val="002C1B3E"/>
    <w:rsid w:val="002C20CC"/>
    <w:rsid w:val="002C341A"/>
    <w:rsid w:val="002C5607"/>
    <w:rsid w:val="002E03F8"/>
    <w:rsid w:val="002E3487"/>
    <w:rsid w:val="002E66F4"/>
    <w:rsid w:val="00327094"/>
    <w:rsid w:val="00332124"/>
    <w:rsid w:val="00334932"/>
    <w:rsid w:val="003411EA"/>
    <w:rsid w:val="00350AF7"/>
    <w:rsid w:val="00353D27"/>
    <w:rsid w:val="00360453"/>
    <w:rsid w:val="00393BE6"/>
    <w:rsid w:val="003B428F"/>
    <w:rsid w:val="003D0219"/>
    <w:rsid w:val="003D2CCE"/>
    <w:rsid w:val="003E123D"/>
    <w:rsid w:val="003E3354"/>
    <w:rsid w:val="003E7874"/>
    <w:rsid w:val="004030BF"/>
    <w:rsid w:val="00405E0A"/>
    <w:rsid w:val="00410778"/>
    <w:rsid w:val="00410C3D"/>
    <w:rsid w:val="00431AC6"/>
    <w:rsid w:val="0043353F"/>
    <w:rsid w:val="00436F2C"/>
    <w:rsid w:val="004618DE"/>
    <w:rsid w:val="00471C91"/>
    <w:rsid w:val="00474EE0"/>
    <w:rsid w:val="0049549F"/>
    <w:rsid w:val="004A62AA"/>
    <w:rsid w:val="004B6C43"/>
    <w:rsid w:val="004C4E93"/>
    <w:rsid w:val="004E4A59"/>
    <w:rsid w:val="004E6A35"/>
    <w:rsid w:val="004F7583"/>
    <w:rsid w:val="00506709"/>
    <w:rsid w:val="00513C44"/>
    <w:rsid w:val="0051614C"/>
    <w:rsid w:val="00525B31"/>
    <w:rsid w:val="00530404"/>
    <w:rsid w:val="00541E91"/>
    <w:rsid w:val="00551DD9"/>
    <w:rsid w:val="00553566"/>
    <w:rsid w:val="00565936"/>
    <w:rsid w:val="00577425"/>
    <w:rsid w:val="00581E2F"/>
    <w:rsid w:val="005A45DF"/>
    <w:rsid w:val="005A645D"/>
    <w:rsid w:val="005B1D00"/>
    <w:rsid w:val="005B39FD"/>
    <w:rsid w:val="005B3E9F"/>
    <w:rsid w:val="005D663F"/>
    <w:rsid w:val="005E4BCB"/>
    <w:rsid w:val="005E531C"/>
    <w:rsid w:val="005F7249"/>
    <w:rsid w:val="00601970"/>
    <w:rsid w:val="006206F5"/>
    <w:rsid w:val="00652F85"/>
    <w:rsid w:val="00660D98"/>
    <w:rsid w:val="0066165D"/>
    <w:rsid w:val="006654CD"/>
    <w:rsid w:val="006669C6"/>
    <w:rsid w:val="006910E4"/>
    <w:rsid w:val="006921E4"/>
    <w:rsid w:val="00693A45"/>
    <w:rsid w:val="006B6FD3"/>
    <w:rsid w:val="006D2BF6"/>
    <w:rsid w:val="006E10C5"/>
    <w:rsid w:val="006E7FAA"/>
    <w:rsid w:val="006F5A04"/>
    <w:rsid w:val="00701023"/>
    <w:rsid w:val="007045A8"/>
    <w:rsid w:val="0070465B"/>
    <w:rsid w:val="00707D6F"/>
    <w:rsid w:val="0071469F"/>
    <w:rsid w:val="00737029"/>
    <w:rsid w:val="00752F7E"/>
    <w:rsid w:val="00763709"/>
    <w:rsid w:val="00772A1F"/>
    <w:rsid w:val="007A3AC4"/>
    <w:rsid w:val="007D6D7A"/>
    <w:rsid w:val="007D7731"/>
    <w:rsid w:val="007E1FB5"/>
    <w:rsid w:val="007F038F"/>
    <w:rsid w:val="00813C53"/>
    <w:rsid w:val="008273F2"/>
    <w:rsid w:val="008416CF"/>
    <w:rsid w:val="00847A7C"/>
    <w:rsid w:val="008610C9"/>
    <w:rsid w:val="00885373"/>
    <w:rsid w:val="008B64D9"/>
    <w:rsid w:val="008B7BDD"/>
    <w:rsid w:val="008D3517"/>
    <w:rsid w:val="008D55C1"/>
    <w:rsid w:val="008D6F64"/>
    <w:rsid w:val="008D74D9"/>
    <w:rsid w:val="008F6D3C"/>
    <w:rsid w:val="008F6EB4"/>
    <w:rsid w:val="008F7E8B"/>
    <w:rsid w:val="00900CAF"/>
    <w:rsid w:val="00906E99"/>
    <w:rsid w:val="009149E6"/>
    <w:rsid w:val="0091523D"/>
    <w:rsid w:val="00915567"/>
    <w:rsid w:val="009322C3"/>
    <w:rsid w:val="00941F56"/>
    <w:rsid w:val="00947497"/>
    <w:rsid w:val="0098611E"/>
    <w:rsid w:val="00995B0E"/>
    <w:rsid w:val="00997BAF"/>
    <w:rsid w:val="009A44F9"/>
    <w:rsid w:val="009A4516"/>
    <w:rsid w:val="009C2C14"/>
    <w:rsid w:val="009D1105"/>
    <w:rsid w:val="009D1CB9"/>
    <w:rsid w:val="009E1F38"/>
    <w:rsid w:val="009E62A3"/>
    <w:rsid w:val="00A008F8"/>
    <w:rsid w:val="00A01DD7"/>
    <w:rsid w:val="00A17B74"/>
    <w:rsid w:val="00A428DD"/>
    <w:rsid w:val="00A43FB9"/>
    <w:rsid w:val="00A50542"/>
    <w:rsid w:val="00A54AE5"/>
    <w:rsid w:val="00A81D66"/>
    <w:rsid w:val="00AA7688"/>
    <w:rsid w:val="00AC1B84"/>
    <w:rsid w:val="00AC1DBA"/>
    <w:rsid w:val="00AC2E38"/>
    <w:rsid w:val="00AC366A"/>
    <w:rsid w:val="00AF4E18"/>
    <w:rsid w:val="00B02CAF"/>
    <w:rsid w:val="00B0437E"/>
    <w:rsid w:val="00B04F8A"/>
    <w:rsid w:val="00B51D5C"/>
    <w:rsid w:val="00B60813"/>
    <w:rsid w:val="00B775DD"/>
    <w:rsid w:val="00BA07A8"/>
    <w:rsid w:val="00BA3024"/>
    <w:rsid w:val="00BC3F2C"/>
    <w:rsid w:val="00BC5083"/>
    <w:rsid w:val="00BC7276"/>
    <w:rsid w:val="00BD3F14"/>
    <w:rsid w:val="00BE1B2B"/>
    <w:rsid w:val="00BE2ADE"/>
    <w:rsid w:val="00BF52A8"/>
    <w:rsid w:val="00C00054"/>
    <w:rsid w:val="00C002ED"/>
    <w:rsid w:val="00C02013"/>
    <w:rsid w:val="00C154B0"/>
    <w:rsid w:val="00C218CF"/>
    <w:rsid w:val="00C2569A"/>
    <w:rsid w:val="00C3112B"/>
    <w:rsid w:val="00C42EBA"/>
    <w:rsid w:val="00C647DC"/>
    <w:rsid w:val="00C81E54"/>
    <w:rsid w:val="00C866EB"/>
    <w:rsid w:val="00CA11B6"/>
    <w:rsid w:val="00CA697D"/>
    <w:rsid w:val="00CC447E"/>
    <w:rsid w:val="00CC55FD"/>
    <w:rsid w:val="00CC5ADC"/>
    <w:rsid w:val="00CC5C6E"/>
    <w:rsid w:val="00CD601F"/>
    <w:rsid w:val="00CF1156"/>
    <w:rsid w:val="00D003DC"/>
    <w:rsid w:val="00D01180"/>
    <w:rsid w:val="00D34956"/>
    <w:rsid w:val="00D41F17"/>
    <w:rsid w:val="00D42539"/>
    <w:rsid w:val="00D52A92"/>
    <w:rsid w:val="00D72033"/>
    <w:rsid w:val="00D75BAF"/>
    <w:rsid w:val="00D80A1B"/>
    <w:rsid w:val="00D8545E"/>
    <w:rsid w:val="00DA0E09"/>
    <w:rsid w:val="00DD1C8D"/>
    <w:rsid w:val="00DE6497"/>
    <w:rsid w:val="00DF7273"/>
    <w:rsid w:val="00DF771E"/>
    <w:rsid w:val="00E01AD3"/>
    <w:rsid w:val="00E061F7"/>
    <w:rsid w:val="00E772F1"/>
    <w:rsid w:val="00E82FA8"/>
    <w:rsid w:val="00E906E9"/>
    <w:rsid w:val="00E9130D"/>
    <w:rsid w:val="00EA1FA3"/>
    <w:rsid w:val="00ED035C"/>
    <w:rsid w:val="00ED70D1"/>
    <w:rsid w:val="00EE11C7"/>
    <w:rsid w:val="00EE5071"/>
    <w:rsid w:val="00EE5FA6"/>
    <w:rsid w:val="00F01E84"/>
    <w:rsid w:val="00F10B8C"/>
    <w:rsid w:val="00F23731"/>
    <w:rsid w:val="00F32FFF"/>
    <w:rsid w:val="00F453CD"/>
    <w:rsid w:val="00F51937"/>
    <w:rsid w:val="00F61079"/>
    <w:rsid w:val="00F74DBE"/>
    <w:rsid w:val="00F77796"/>
    <w:rsid w:val="00F813C9"/>
    <w:rsid w:val="00F90BD7"/>
    <w:rsid w:val="00F91C1C"/>
    <w:rsid w:val="00F97EBD"/>
    <w:rsid w:val="00FA32C6"/>
    <w:rsid w:val="00FC7C78"/>
    <w:rsid w:val="00FD318B"/>
    <w:rsid w:val="00FE21E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D6BC80EF-518D-4122-8E47-9DE83B0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1CC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A61CC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447E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73F2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1A61CC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uiPriority w:val="99"/>
    <w:rsid w:val="001A61C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60D98"/>
    <w:pPr>
      <w:snapToGrid/>
      <w:spacing w:before="0" w:after="0"/>
    </w:pPr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405E0A"/>
    <w:rPr>
      <w:rFonts w:cs="Times New Roman"/>
    </w:rPr>
  </w:style>
  <w:style w:type="character" w:styleId="a8">
    <w:name w:val="footnote reference"/>
    <w:uiPriority w:val="99"/>
    <w:semiHidden/>
    <w:rsid w:val="00660D98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6F5A04"/>
    <w:pPr>
      <w:snapToGrid/>
      <w:spacing w:before="360" w:after="0"/>
    </w:pPr>
    <w:rPr>
      <w:rFonts w:ascii="Arial" w:hAnsi="Arial" w:cs="Arial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semiHidden/>
    <w:rsid w:val="006F5A04"/>
    <w:pPr>
      <w:snapToGrid/>
      <w:spacing w:before="240" w:after="0"/>
    </w:pPr>
    <w:rPr>
      <w:b/>
      <w:bCs/>
      <w:sz w:val="20"/>
    </w:rPr>
  </w:style>
  <w:style w:type="paragraph" w:styleId="3">
    <w:name w:val="toc 3"/>
    <w:basedOn w:val="a"/>
    <w:next w:val="a"/>
    <w:autoRedefine/>
    <w:uiPriority w:val="39"/>
    <w:semiHidden/>
    <w:rsid w:val="006F5A04"/>
    <w:pPr>
      <w:snapToGrid/>
      <w:spacing w:before="0" w:after="0"/>
      <w:ind w:left="240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rsid w:val="006F5A04"/>
    <w:pPr>
      <w:snapToGrid/>
      <w:spacing w:before="0" w:after="0"/>
      <w:ind w:left="48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rsid w:val="006F5A04"/>
    <w:pPr>
      <w:snapToGrid/>
      <w:spacing w:before="0" w:after="0"/>
      <w:ind w:left="72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rsid w:val="006F5A04"/>
    <w:pPr>
      <w:snapToGrid/>
      <w:spacing w:before="0" w:after="0"/>
      <w:ind w:left="96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rsid w:val="006F5A04"/>
    <w:pPr>
      <w:snapToGrid/>
      <w:spacing w:before="0" w:after="0"/>
      <w:ind w:left="120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rsid w:val="006F5A04"/>
    <w:pPr>
      <w:snapToGrid/>
      <w:spacing w:before="0" w:after="0"/>
      <w:ind w:left="144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rsid w:val="006F5A04"/>
    <w:pPr>
      <w:snapToGrid/>
      <w:spacing w:before="0" w:after="0"/>
      <w:ind w:left="1680"/>
    </w:pPr>
    <w:rPr>
      <w:sz w:val="20"/>
    </w:rPr>
  </w:style>
  <w:style w:type="character" w:styleId="a9">
    <w:name w:val="Hyperlink"/>
    <w:uiPriority w:val="99"/>
    <w:rsid w:val="006F5A04"/>
    <w:rPr>
      <w:rFonts w:cs="Times New Roman"/>
      <w:color w:val="0000FF"/>
      <w:u w:val="single"/>
    </w:rPr>
  </w:style>
  <w:style w:type="paragraph" w:styleId="aa">
    <w:name w:val="Body Text"/>
    <w:aliases w:val="Знак"/>
    <w:basedOn w:val="a"/>
    <w:link w:val="ab"/>
    <w:uiPriority w:val="99"/>
    <w:rsid w:val="00525B31"/>
    <w:pPr>
      <w:snapToGrid/>
      <w:spacing w:before="0" w:after="0"/>
      <w:jc w:val="both"/>
    </w:pPr>
    <w:rPr>
      <w:sz w:val="28"/>
      <w:szCs w:val="24"/>
    </w:rPr>
  </w:style>
  <w:style w:type="character" w:customStyle="1" w:styleId="ab">
    <w:name w:val="Основной текст Знак"/>
    <w:aliases w:val="Знак Знак"/>
    <w:link w:val="aa"/>
    <w:uiPriority w:val="99"/>
    <w:locked/>
    <w:rsid w:val="00525B31"/>
    <w:rPr>
      <w:rFonts w:cs="Times New Roman"/>
      <w:sz w:val="24"/>
      <w:lang w:val="ru-RU" w:eastAsia="ru-RU"/>
    </w:rPr>
  </w:style>
  <w:style w:type="paragraph" w:styleId="ac">
    <w:name w:val="Normal (Web)"/>
    <w:basedOn w:val="a"/>
    <w:uiPriority w:val="99"/>
    <w:rsid w:val="00525B31"/>
    <w:pPr>
      <w:snapToGrid/>
      <w:spacing w:beforeAutospacing="1" w:afterAutospacing="1"/>
    </w:pPr>
    <w:rPr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525B31"/>
    <w:pPr>
      <w:snapToGrid/>
      <w:spacing w:before="0" w:after="120"/>
      <w:ind w:left="283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525B31"/>
    <w:pPr>
      <w:snapToGrid/>
      <w:spacing w:before="0"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</w:rPr>
  </w:style>
  <w:style w:type="character" w:styleId="af">
    <w:name w:val="Strong"/>
    <w:uiPriority w:val="22"/>
    <w:qFormat/>
    <w:rsid w:val="00D42539"/>
    <w:rPr>
      <w:rFonts w:cs="Times New Roman"/>
      <w:b/>
    </w:rPr>
  </w:style>
  <w:style w:type="table" w:styleId="af0">
    <w:name w:val="Table Grid"/>
    <w:basedOn w:val="a1"/>
    <w:uiPriority w:val="59"/>
    <w:rsid w:val="003D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cited">
    <w:name w:val="noncited"/>
    <w:rsid w:val="00707D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15548</Words>
  <Characters>88628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Home-Network</Company>
  <LinksUpToDate>false</LinksUpToDate>
  <CharactersWithSpaces>103969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cp:lastPrinted>2010-03-08T16:48:00Z</cp:lastPrinted>
  <dcterms:created xsi:type="dcterms:W3CDTF">2014-03-20T01:29:00Z</dcterms:created>
  <dcterms:modified xsi:type="dcterms:W3CDTF">2014-03-20T01:29:00Z</dcterms:modified>
</cp:coreProperties>
</file>