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52" w:rsidRPr="005B773B" w:rsidRDefault="00716352" w:rsidP="005B773B">
      <w:pPr>
        <w:suppressAutoHyphens/>
        <w:spacing w:line="360" w:lineRule="auto"/>
        <w:jc w:val="center"/>
        <w:rPr>
          <w:color w:val="000000"/>
          <w:sz w:val="28"/>
          <w:szCs w:val="28"/>
        </w:rPr>
      </w:pPr>
      <w:r w:rsidRPr="005B773B">
        <w:rPr>
          <w:color w:val="000000"/>
          <w:sz w:val="28"/>
          <w:szCs w:val="28"/>
        </w:rPr>
        <w:t>Министерство науки и образования Украины</w:t>
      </w:r>
    </w:p>
    <w:p w:rsidR="00716352" w:rsidRPr="005B773B" w:rsidRDefault="00716352" w:rsidP="005B773B">
      <w:pPr>
        <w:suppressAutoHyphens/>
        <w:spacing w:line="360" w:lineRule="auto"/>
        <w:jc w:val="center"/>
        <w:rPr>
          <w:color w:val="000000"/>
          <w:sz w:val="28"/>
          <w:szCs w:val="28"/>
        </w:rPr>
      </w:pPr>
      <w:r w:rsidRPr="005B773B">
        <w:rPr>
          <w:color w:val="000000"/>
          <w:sz w:val="28"/>
          <w:szCs w:val="28"/>
        </w:rPr>
        <w:t>Харьковский Национальный Университет</w:t>
      </w:r>
    </w:p>
    <w:p w:rsidR="00716352" w:rsidRPr="005B773B" w:rsidRDefault="00716352" w:rsidP="005B773B">
      <w:pPr>
        <w:suppressAutoHyphens/>
        <w:spacing w:line="360" w:lineRule="auto"/>
        <w:jc w:val="center"/>
        <w:rPr>
          <w:color w:val="000000"/>
          <w:sz w:val="28"/>
          <w:szCs w:val="28"/>
        </w:rPr>
      </w:pPr>
      <w:r w:rsidRPr="005B773B">
        <w:rPr>
          <w:color w:val="000000"/>
          <w:sz w:val="28"/>
          <w:szCs w:val="28"/>
        </w:rPr>
        <w:t>им. В.Н. Каразина</w:t>
      </w: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color w:val="000000"/>
          <w:sz w:val="28"/>
          <w:szCs w:val="28"/>
        </w:rPr>
      </w:pPr>
    </w:p>
    <w:p w:rsidR="00716352" w:rsidRPr="005B773B" w:rsidRDefault="00716352" w:rsidP="005B773B">
      <w:pPr>
        <w:suppressAutoHyphens/>
        <w:spacing w:line="360" w:lineRule="auto"/>
        <w:jc w:val="center"/>
        <w:rPr>
          <w:b/>
          <w:color w:val="000000"/>
          <w:sz w:val="28"/>
          <w:szCs w:val="48"/>
        </w:rPr>
      </w:pPr>
      <w:r w:rsidRPr="005B773B">
        <w:rPr>
          <w:b/>
          <w:color w:val="000000"/>
          <w:sz w:val="28"/>
          <w:szCs w:val="48"/>
        </w:rPr>
        <w:t>Дипломная работа</w:t>
      </w:r>
    </w:p>
    <w:p w:rsidR="00716352" w:rsidRPr="005B773B" w:rsidRDefault="00716352" w:rsidP="005B773B">
      <w:pPr>
        <w:suppressAutoHyphens/>
        <w:spacing w:line="360" w:lineRule="auto"/>
        <w:jc w:val="center"/>
        <w:rPr>
          <w:color w:val="000000"/>
          <w:sz w:val="28"/>
          <w:szCs w:val="32"/>
        </w:rPr>
      </w:pPr>
      <w:r w:rsidRPr="005B773B">
        <w:rPr>
          <w:color w:val="000000"/>
          <w:sz w:val="28"/>
          <w:szCs w:val="32"/>
        </w:rPr>
        <w:t>на тему:</w:t>
      </w:r>
    </w:p>
    <w:p w:rsidR="00716352" w:rsidRPr="005B773B" w:rsidRDefault="00716352" w:rsidP="005B773B">
      <w:pPr>
        <w:suppressAutoHyphens/>
        <w:spacing w:line="360" w:lineRule="auto"/>
        <w:jc w:val="center"/>
        <w:rPr>
          <w:b/>
          <w:color w:val="000000"/>
          <w:sz w:val="28"/>
          <w:szCs w:val="36"/>
        </w:rPr>
      </w:pPr>
      <w:r w:rsidRPr="005B773B">
        <w:rPr>
          <w:b/>
          <w:color w:val="000000"/>
          <w:sz w:val="28"/>
          <w:szCs w:val="36"/>
        </w:rPr>
        <w:t>«</w:t>
      </w:r>
      <w:r w:rsidRPr="005B773B">
        <w:rPr>
          <w:color w:val="000000"/>
          <w:sz w:val="28"/>
          <w:szCs w:val="36"/>
        </w:rPr>
        <w:t>Особенности гендерных ролей музыкантов</w:t>
      </w:r>
      <w:r w:rsidRPr="005B773B">
        <w:rPr>
          <w:b/>
          <w:color w:val="000000"/>
          <w:sz w:val="28"/>
          <w:szCs w:val="36"/>
        </w:rPr>
        <w:t>»</w:t>
      </w:r>
    </w:p>
    <w:p w:rsidR="00716352" w:rsidRPr="005B773B" w:rsidRDefault="00716352" w:rsidP="005B773B">
      <w:pPr>
        <w:suppressAutoHyphens/>
        <w:spacing w:line="360" w:lineRule="auto"/>
        <w:jc w:val="center"/>
        <w:rPr>
          <w:b/>
          <w:color w:val="000000"/>
          <w:sz w:val="28"/>
          <w:szCs w:val="28"/>
        </w:rPr>
      </w:pPr>
    </w:p>
    <w:p w:rsidR="00716352" w:rsidRPr="005B773B" w:rsidRDefault="00716352" w:rsidP="005B773B">
      <w:pPr>
        <w:suppressAutoHyphens/>
        <w:spacing w:line="360" w:lineRule="auto"/>
        <w:ind w:firstLine="709"/>
        <w:jc w:val="both"/>
        <w:rPr>
          <w:color w:val="000000"/>
          <w:sz w:val="28"/>
          <w:szCs w:val="28"/>
        </w:rPr>
      </w:pPr>
    </w:p>
    <w:p w:rsidR="00716352" w:rsidRDefault="00716352"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Default="005B773B" w:rsidP="005B773B">
      <w:pPr>
        <w:suppressAutoHyphens/>
        <w:spacing w:line="360" w:lineRule="auto"/>
        <w:ind w:firstLine="709"/>
        <w:jc w:val="both"/>
        <w:rPr>
          <w:color w:val="000000"/>
          <w:sz w:val="28"/>
          <w:szCs w:val="28"/>
          <w:lang w:val="uk-UA"/>
        </w:rPr>
      </w:pPr>
    </w:p>
    <w:p w:rsidR="005B773B" w:rsidRPr="005B773B" w:rsidRDefault="005B773B" w:rsidP="005B773B">
      <w:pPr>
        <w:suppressAutoHyphens/>
        <w:spacing w:line="360" w:lineRule="auto"/>
        <w:ind w:firstLine="709"/>
        <w:jc w:val="both"/>
        <w:rPr>
          <w:color w:val="000000"/>
          <w:sz w:val="28"/>
          <w:szCs w:val="28"/>
          <w:lang w:val="uk-UA"/>
        </w:rPr>
      </w:pPr>
    </w:p>
    <w:p w:rsidR="005B773B" w:rsidRDefault="00716352" w:rsidP="005B773B">
      <w:pPr>
        <w:suppressAutoHyphens/>
        <w:spacing w:line="360" w:lineRule="auto"/>
        <w:jc w:val="center"/>
        <w:rPr>
          <w:color w:val="000000"/>
          <w:sz w:val="28"/>
          <w:szCs w:val="28"/>
        </w:rPr>
      </w:pPr>
      <w:r w:rsidRPr="005B773B">
        <w:rPr>
          <w:color w:val="000000"/>
          <w:sz w:val="28"/>
          <w:szCs w:val="28"/>
        </w:rPr>
        <w:t>Харьков 2007</w:t>
      </w:r>
    </w:p>
    <w:p w:rsidR="00716352" w:rsidRPr="005B773B" w:rsidRDefault="005B773B" w:rsidP="005B773B">
      <w:pPr>
        <w:suppressAutoHyphens/>
        <w:spacing w:line="360" w:lineRule="auto"/>
        <w:ind w:firstLine="720"/>
        <w:jc w:val="both"/>
        <w:rPr>
          <w:b/>
          <w:color w:val="000000"/>
          <w:sz w:val="28"/>
          <w:szCs w:val="28"/>
        </w:rPr>
      </w:pPr>
      <w:r>
        <w:rPr>
          <w:color w:val="000000"/>
          <w:sz w:val="28"/>
          <w:szCs w:val="28"/>
        </w:rPr>
        <w:br w:type="page"/>
      </w:r>
      <w:r w:rsidR="00716352" w:rsidRPr="005B773B">
        <w:rPr>
          <w:b/>
          <w:color w:val="000000"/>
          <w:sz w:val="28"/>
          <w:szCs w:val="28"/>
        </w:rPr>
        <w:t>Содержание</w:t>
      </w:r>
    </w:p>
    <w:p w:rsidR="00716352" w:rsidRPr="005B773B" w:rsidRDefault="00716352" w:rsidP="005B773B">
      <w:pPr>
        <w:suppressAutoHyphens/>
        <w:spacing w:line="360" w:lineRule="auto"/>
        <w:ind w:firstLine="709"/>
        <w:jc w:val="both"/>
        <w:rPr>
          <w:color w:val="000000"/>
          <w:sz w:val="28"/>
          <w:szCs w:val="28"/>
        </w:rPr>
      </w:pPr>
    </w:p>
    <w:p w:rsidR="00716352" w:rsidRPr="005B773B" w:rsidRDefault="00716352" w:rsidP="005B773B">
      <w:pPr>
        <w:suppressAutoHyphens/>
        <w:spacing w:line="360" w:lineRule="auto"/>
        <w:jc w:val="both"/>
        <w:rPr>
          <w:color w:val="000000"/>
          <w:sz w:val="28"/>
          <w:szCs w:val="28"/>
          <w:lang w:val="uk-UA"/>
        </w:rPr>
      </w:pPr>
      <w:r w:rsidRPr="005B773B">
        <w:rPr>
          <w:color w:val="000000"/>
          <w:sz w:val="28"/>
          <w:szCs w:val="28"/>
        </w:rPr>
        <w:t>Введение</w:t>
      </w:r>
    </w:p>
    <w:p w:rsidR="00716352" w:rsidRPr="005B773B" w:rsidRDefault="005B773B" w:rsidP="005B773B">
      <w:pPr>
        <w:suppressAutoHyphens/>
        <w:spacing w:line="360" w:lineRule="auto"/>
        <w:jc w:val="both"/>
        <w:rPr>
          <w:color w:val="000000"/>
          <w:sz w:val="28"/>
          <w:szCs w:val="28"/>
          <w:lang w:val="uk-UA"/>
        </w:rPr>
      </w:pPr>
      <w:r w:rsidRPr="005B773B">
        <w:rPr>
          <w:color w:val="000000"/>
          <w:sz w:val="28"/>
          <w:szCs w:val="28"/>
        </w:rPr>
        <w:t>1</w:t>
      </w:r>
      <w:r w:rsidRPr="005B773B">
        <w:rPr>
          <w:color w:val="000000"/>
          <w:sz w:val="28"/>
          <w:szCs w:val="28"/>
          <w:lang w:val="uk-UA"/>
        </w:rPr>
        <w:t>.</w:t>
      </w:r>
      <w:r w:rsidRPr="005B773B">
        <w:rPr>
          <w:color w:val="000000"/>
          <w:sz w:val="28"/>
          <w:szCs w:val="28"/>
        </w:rPr>
        <w:t xml:space="preserve"> </w:t>
      </w:r>
      <w:r w:rsidR="00716352" w:rsidRPr="005B773B">
        <w:rPr>
          <w:color w:val="000000"/>
          <w:sz w:val="28"/>
          <w:szCs w:val="28"/>
        </w:rPr>
        <w:t>Изучение в психологии генде</w:t>
      </w:r>
      <w:r w:rsidRPr="005B773B">
        <w:rPr>
          <w:color w:val="000000"/>
          <w:sz w:val="28"/>
          <w:szCs w:val="28"/>
        </w:rPr>
        <w:t>рных ролей и личности музыканта</w:t>
      </w:r>
    </w:p>
    <w:p w:rsidR="00716352" w:rsidRPr="005B773B" w:rsidRDefault="005B773B" w:rsidP="005B773B">
      <w:pPr>
        <w:tabs>
          <w:tab w:val="left" w:pos="1320"/>
        </w:tabs>
        <w:suppressAutoHyphens/>
        <w:spacing w:line="360" w:lineRule="auto"/>
        <w:jc w:val="both"/>
        <w:rPr>
          <w:color w:val="000000"/>
          <w:sz w:val="28"/>
          <w:szCs w:val="28"/>
        </w:rPr>
      </w:pPr>
      <w:r w:rsidRPr="005B773B">
        <w:rPr>
          <w:color w:val="000000"/>
          <w:sz w:val="28"/>
          <w:szCs w:val="28"/>
          <w:lang w:val="uk-UA"/>
        </w:rPr>
        <w:t xml:space="preserve">1.1 </w:t>
      </w:r>
      <w:r w:rsidR="00716352" w:rsidRPr="005B773B">
        <w:rPr>
          <w:color w:val="000000"/>
          <w:sz w:val="28"/>
          <w:szCs w:val="28"/>
        </w:rPr>
        <w:t>Изучение маскулинности, фемининности и андрогиности</w:t>
      </w:r>
    </w:p>
    <w:p w:rsidR="00716352" w:rsidRPr="005B773B" w:rsidRDefault="005B773B" w:rsidP="005B773B">
      <w:pPr>
        <w:suppressAutoHyphens/>
        <w:spacing w:line="360" w:lineRule="auto"/>
        <w:jc w:val="both"/>
        <w:rPr>
          <w:color w:val="000000"/>
          <w:sz w:val="28"/>
          <w:szCs w:val="28"/>
        </w:rPr>
      </w:pPr>
      <w:r w:rsidRPr="005B773B">
        <w:rPr>
          <w:color w:val="000000"/>
          <w:sz w:val="28"/>
          <w:szCs w:val="28"/>
          <w:lang w:val="uk-UA"/>
        </w:rPr>
        <w:t xml:space="preserve">1.2 </w:t>
      </w:r>
      <w:r w:rsidR="00716352" w:rsidRPr="005B773B">
        <w:rPr>
          <w:color w:val="000000"/>
          <w:sz w:val="28"/>
          <w:szCs w:val="28"/>
        </w:rPr>
        <w:t xml:space="preserve">Представление об особенностях личности музыканта и его деятельности. </w:t>
      </w:r>
    </w:p>
    <w:p w:rsidR="00716352" w:rsidRPr="005B773B" w:rsidRDefault="00716352" w:rsidP="005B773B">
      <w:pPr>
        <w:tabs>
          <w:tab w:val="left" w:pos="9355"/>
        </w:tabs>
        <w:suppressAutoHyphens/>
        <w:spacing w:line="360" w:lineRule="auto"/>
        <w:jc w:val="both"/>
        <w:rPr>
          <w:color w:val="000000"/>
          <w:sz w:val="28"/>
          <w:szCs w:val="28"/>
          <w:lang w:val="uk-UA"/>
        </w:rPr>
      </w:pPr>
      <w:r w:rsidRPr="005B773B">
        <w:rPr>
          <w:color w:val="000000"/>
          <w:sz w:val="28"/>
          <w:szCs w:val="28"/>
        </w:rPr>
        <w:t>2</w:t>
      </w:r>
      <w:r w:rsidR="005B773B" w:rsidRPr="005B773B">
        <w:rPr>
          <w:color w:val="000000"/>
          <w:sz w:val="28"/>
          <w:szCs w:val="28"/>
          <w:lang w:val="uk-UA"/>
        </w:rPr>
        <w:t>.</w:t>
      </w:r>
      <w:r w:rsidR="005B773B" w:rsidRPr="005B773B">
        <w:rPr>
          <w:color w:val="000000"/>
          <w:sz w:val="28"/>
          <w:szCs w:val="28"/>
        </w:rPr>
        <w:t xml:space="preserve"> </w:t>
      </w:r>
      <w:r w:rsidRPr="005B773B">
        <w:rPr>
          <w:color w:val="000000"/>
          <w:sz w:val="28"/>
          <w:szCs w:val="28"/>
        </w:rPr>
        <w:t>Экспериментальное исследование гендерных ролей и особенностей личности музыканта / не музыканта</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2.1</w:t>
      </w:r>
      <w:r w:rsidR="00716352" w:rsidRPr="005B773B">
        <w:rPr>
          <w:color w:val="000000"/>
          <w:sz w:val="28"/>
          <w:szCs w:val="28"/>
        </w:rPr>
        <w:t xml:space="preserve"> Выборка испытуемых и их характеристика</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2.2</w:t>
      </w:r>
      <w:r w:rsidR="00716352" w:rsidRPr="005B773B">
        <w:rPr>
          <w:color w:val="000000"/>
          <w:sz w:val="28"/>
          <w:szCs w:val="28"/>
        </w:rPr>
        <w:t xml:space="preserve"> Общая характеристика методов исследования</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2.2.1</w:t>
      </w:r>
      <w:r w:rsidR="00716352" w:rsidRPr="005B773B">
        <w:rPr>
          <w:color w:val="000000"/>
          <w:sz w:val="28"/>
          <w:szCs w:val="28"/>
        </w:rPr>
        <w:t xml:space="preserve"> Исследование самооценки юношей и девушек музыкальных и немузыкальных специальностей</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2.2.2</w:t>
      </w:r>
      <w:r w:rsidRPr="005B773B">
        <w:rPr>
          <w:color w:val="000000"/>
          <w:sz w:val="28"/>
          <w:szCs w:val="28"/>
          <w:lang w:val="uk-UA"/>
        </w:rPr>
        <w:t xml:space="preserve"> </w:t>
      </w:r>
      <w:r w:rsidR="00716352" w:rsidRPr="005B773B">
        <w:rPr>
          <w:color w:val="000000"/>
          <w:sz w:val="28"/>
          <w:szCs w:val="28"/>
        </w:rPr>
        <w:t xml:space="preserve">Исследование интроверсии-экстраверсии юношей и девушек музыкальных и немузыкальных специальностей. </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2.2.3</w:t>
      </w:r>
      <w:r w:rsidRPr="005B773B">
        <w:rPr>
          <w:color w:val="000000"/>
          <w:sz w:val="28"/>
          <w:szCs w:val="28"/>
          <w:lang w:val="uk-UA"/>
        </w:rPr>
        <w:t xml:space="preserve"> </w:t>
      </w:r>
      <w:r w:rsidR="00716352" w:rsidRPr="005B773B">
        <w:rPr>
          <w:color w:val="000000"/>
          <w:sz w:val="28"/>
          <w:szCs w:val="28"/>
        </w:rPr>
        <w:t>Исследование эмоциональной устойчивости юношей и девушек музыкальных и немузыкальных специальностей.</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2.2.4</w:t>
      </w:r>
      <w:r w:rsidRPr="005B773B">
        <w:rPr>
          <w:color w:val="000000"/>
          <w:sz w:val="28"/>
          <w:szCs w:val="28"/>
          <w:lang w:val="uk-UA"/>
        </w:rPr>
        <w:t xml:space="preserve"> </w:t>
      </w:r>
      <w:r w:rsidR="00716352" w:rsidRPr="005B773B">
        <w:rPr>
          <w:color w:val="000000"/>
          <w:sz w:val="28"/>
          <w:szCs w:val="28"/>
        </w:rPr>
        <w:t>Исследование дифференциальных эмоций юношей и девушек музыкальных и немузыкальных специальностей.</w:t>
      </w:r>
    </w:p>
    <w:p w:rsidR="00716352" w:rsidRPr="005B773B" w:rsidRDefault="00716352" w:rsidP="005B773B">
      <w:pPr>
        <w:suppressAutoHyphens/>
        <w:spacing w:line="360" w:lineRule="auto"/>
        <w:jc w:val="both"/>
        <w:rPr>
          <w:color w:val="000000"/>
          <w:sz w:val="28"/>
          <w:szCs w:val="28"/>
        </w:rPr>
      </w:pPr>
      <w:r w:rsidRPr="005B773B">
        <w:rPr>
          <w:color w:val="000000"/>
          <w:sz w:val="28"/>
          <w:szCs w:val="28"/>
        </w:rPr>
        <w:t>2.</w:t>
      </w:r>
      <w:r w:rsidR="005B773B" w:rsidRPr="005B773B">
        <w:rPr>
          <w:color w:val="000000"/>
          <w:sz w:val="28"/>
          <w:szCs w:val="28"/>
        </w:rPr>
        <w:t>2.5</w:t>
      </w:r>
      <w:r w:rsidR="005B773B" w:rsidRPr="005B773B">
        <w:rPr>
          <w:color w:val="000000"/>
          <w:sz w:val="28"/>
          <w:szCs w:val="28"/>
          <w:lang w:val="uk-UA"/>
        </w:rPr>
        <w:t xml:space="preserve"> </w:t>
      </w:r>
      <w:r w:rsidRPr="005B773B">
        <w:rPr>
          <w:color w:val="000000"/>
          <w:sz w:val="28"/>
          <w:szCs w:val="28"/>
        </w:rPr>
        <w:t>Исследование тревожности и её видов юношей и девушек музыкальных и немузыкальных специальностей</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2.2.6</w:t>
      </w:r>
      <w:r w:rsidR="00716352" w:rsidRPr="005B773B">
        <w:rPr>
          <w:color w:val="000000"/>
          <w:sz w:val="28"/>
          <w:szCs w:val="28"/>
        </w:rPr>
        <w:t xml:space="preserve"> Исследование стресса юношей и девушек музыкальных и немузыкальных специальностей</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2.2.7</w:t>
      </w:r>
      <w:r w:rsidR="00716352" w:rsidRPr="005B773B">
        <w:rPr>
          <w:color w:val="000000"/>
          <w:sz w:val="28"/>
          <w:szCs w:val="28"/>
        </w:rPr>
        <w:t xml:space="preserve"> Исследование депрессии и её типов юношей и девушек музыкальных и немузыкальных специальностей</w:t>
      </w:r>
    </w:p>
    <w:p w:rsidR="00716352" w:rsidRPr="005B773B" w:rsidRDefault="005B773B" w:rsidP="005B773B">
      <w:pPr>
        <w:tabs>
          <w:tab w:val="left" w:pos="8820"/>
        </w:tabs>
        <w:suppressAutoHyphens/>
        <w:spacing w:line="360" w:lineRule="auto"/>
        <w:jc w:val="both"/>
        <w:rPr>
          <w:color w:val="000000"/>
          <w:sz w:val="28"/>
          <w:szCs w:val="28"/>
        </w:rPr>
      </w:pPr>
      <w:r w:rsidRPr="005B773B">
        <w:rPr>
          <w:color w:val="000000"/>
          <w:sz w:val="28"/>
          <w:szCs w:val="28"/>
        </w:rPr>
        <w:t>2.2.8</w:t>
      </w:r>
      <w:r w:rsidRPr="005B773B">
        <w:rPr>
          <w:color w:val="000000"/>
          <w:sz w:val="28"/>
          <w:szCs w:val="28"/>
          <w:lang w:val="uk-UA"/>
        </w:rPr>
        <w:t xml:space="preserve"> </w:t>
      </w:r>
      <w:r w:rsidR="00716352" w:rsidRPr="005B773B">
        <w:rPr>
          <w:color w:val="000000"/>
          <w:sz w:val="28"/>
          <w:szCs w:val="28"/>
        </w:rPr>
        <w:t>Исследование гендерных ролей</w:t>
      </w:r>
      <w:r w:rsidRPr="005B773B">
        <w:rPr>
          <w:color w:val="000000"/>
          <w:sz w:val="28"/>
          <w:szCs w:val="28"/>
        </w:rPr>
        <w:t xml:space="preserve"> </w:t>
      </w:r>
      <w:r w:rsidR="00716352" w:rsidRPr="005B773B">
        <w:rPr>
          <w:color w:val="000000"/>
          <w:sz w:val="28"/>
          <w:szCs w:val="28"/>
        </w:rPr>
        <w:t>юношей и девушек музыкальных и немузыкальных специальностей</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2.3</w:t>
      </w:r>
      <w:r w:rsidRPr="005B773B">
        <w:rPr>
          <w:color w:val="000000"/>
          <w:sz w:val="28"/>
          <w:szCs w:val="28"/>
          <w:lang w:val="uk-UA"/>
        </w:rPr>
        <w:t xml:space="preserve"> </w:t>
      </w:r>
      <w:r w:rsidR="00716352" w:rsidRPr="005B773B">
        <w:rPr>
          <w:color w:val="000000"/>
          <w:sz w:val="28"/>
          <w:szCs w:val="28"/>
        </w:rPr>
        <w:t>Сравнительный анализ гендерных ролей и личностных особенностей музыкантов и не музыкантов</w:t>
      </w:r>
    </w:p>
    <w:p w:rsidR="00716352" w:rsidRPr="005B773B" w:rsidRDefault="005B773B" w:rsidP="005B773B">
      <w:pPr>
        <w:suppressAutoHyphens/>
        <w:spacing w:line="360" w:lineRule="auto"/>
        <w:jc w:val="both"/>
        <w:rPr>
          <w:color w:val="000000"/>
          <w:sz w:val="28"/>
          <w:szCs w:val="28"/>
        </w:rPr>
      </w:pPr>
      <w:r w:rsidRPr="005B773B">
        <w:rPr>
          <w:color w:val="000000"/>
          <w:sz w:val="28"/>
          <w:szCs w:val="28"/>
        </w:rPr>
        <w:t>2.4</w:t>
      </w:r>
      <w:r w:rsidRPr="005B773B">
        <w:rPr>
          <w:color w:val="000000"/>
          <w:sz w:val="28"/>
          <w:szCs w:val="28"/>
          <w:lang w:val="uk-UA"/>
        </w:rPr>
        <w:t xml:space="preserve"> </w:t>
      </w:r>
      <w:r w:rsidR="00716352" w:rsidRPr="005B773B">
        <w:rPr>
          <w:color w:val="000000"/>
          <w:sz w:val="28"/>
          <w:szCs w:val="28"/>
        </w:rPr>
        <w:t xml:space="preserve">Исследование взаимосвязи гендерных ролей юношей и девушек музыкантов и не музыкантов с их личностными характеристиками. </w:t>
      </w:r>
    </w:p>
    <w:p w:rsidR="00716352" w:rsidRPr="005B773B" w:rsidRDefault="00716352" w:rsidP="005B773B">
      <w:pPr>
        <w:suppressAutoHyphens/>
        <w:spacing w:line="360" w:lineRule="auto"/>
        <w:jc w:val="both"/>
        <w:rPr>
          <w:color w:val="000000"/>
          <w:sz w:val="28"/>
          <w:szCs w:val="28"/>
        </w:rPr>
      </w:pPr>
      <w:r w:rsidRPr="005B773B">
        <w:rPr>
          <w:color w:val="000000"/>
          <w:sz w:val="28"/>
          <w:szCs w:val="28"/>
        </w:rPr>
        <w:t xml:space="preserve">Выводы </w:t>
      </w:r>
    </w:p>
    <w:p w:rsidR="00716352" w:rsidRPr="005B773B" w:rsidRDefault="00716352" w:rsidP="005B773B">
      <w:pPr>
        <w:suppressAutoHyphens/>
        <w:spacing w:line="360" w:lineRule="auto"/>
        <w:jc w:val="both"/>
        <w:rPr>
          <w:color w:val="000000"/>
          <w:sz w:val="28"/>
          <w:szCs w:val="28"/>
        </w:rPr>
      </w:pPr>
      <w:r w:rsidRPr="005B773B">
        <w:rPr>
          <w:color w:val="000000"/>
          <w:sz w:val="28"/>
          <w:szCs w:val="28"/>
        </w:rPr>
        <w:t xml:space="preserve">Заключение </w:t>
      </w:r>
    </w:p>
    <w:p w:rsidR="00716352" w:rsidRPr="005B773B" w:rsidRDefault="00716352" w:rsidP="005B773B">
      <w:pPr>
        <w:suppressAutoHyphens/>
        <w:spacing w:line="360" w:lineRule="auto"/>
        <w:jc w:val="both"/>
        <w:rPr>
          <w:color w:val="000000"/>
          <w:sz w:val="28"/>
          <w:szCs w:val="28"/>
        </w:rPr>
      </w:pPr>
      <w:r w:rsidRPr="005B773B">
        <w:rPr>
          <w:color w:val="000000"/>
          <w:sz w:val="28"/>
          <w:szCs w:val="28"/>
        </w:rPr>
        <w:t xml:space="preserve">Список литературы </w:t>
      </w:r>
    </w:p>
    <w:p w:rsidR="00716352" w:rsidRPr="005B773B" w:rsidRDefault="00716352" w:rsidP="005B773B">
      <w:pPr>
        <w:suppressAutoHyphens/>
        <w:spacing w:line="360" w:lineRule="auto"/>
        <w:jc w:val="both"/>
        <w:rPr>
          <w:color w:val="000000"/>
          <w:sz w:val="28"/>
          <w:szCs w:val="28"/>
          <w:lang w:val="uk-UA"/>
        </w:rPr>
      </w:pPr>
    </w:p>
    <w:p w:rsidR="00716352" w:rsidRDefault="00716352" w:rsidP="005B773B">
      <w:pPr>
        <w:suppressAutoHyphens/>
        <w:spacing w:line="360" w:lineRule="auto"/>
        <w:ind w:firstLine="709"/>
        <w:jc w:val="both"/>
        <w:rPr>
          <w:color w:val="000000"/>
          <w:sz w:val="28"/>
          <w:lang w:val="uk-UA"/>
        </w:rPr>
      </w:pPr>
    </w:p>
    <w:p w:rsidR="00716352" w:rsidRPr="005B773B" w:rsidRDefault="005B773B" w:rsidP="005B773B">
      <w:pPr>
        <w:suppressAutoHyphens/>
        <w:spacing w:line="360" w:lineRule="auto"/>
        <w:ind w:firstLine="709"/>
        <w:jc w:val="both"/>
        <w:rPr>
          <w:b/>
          <w:i/>
          <w:color w:val="000000"/>
          <w:sz w:val="28"/>
          <w:szCs w:val="28"/>
        </w:rPr>
      </w:pPr>
      <w:r>
        <w:rPr>
          <w:color w:val="000000"/>
          <w:sz w:val="28"/>
          <w:lang w:val="uk-UA"/>
        </w:rPr>
        <w:br w:type="page"/>
      </w:r>
      <w:r w:rsidR="00716352" w:rsidRPr="005B773B">
        <w:rPr>
          <w:b/>
          <w:color w:val="000000"/>
          <w:sz w:val="28"/>
          <w:szCs w:val="28"/>
        </w:rPr>
        <w:t>Введение</w:t>
      </w:r>
      <w:r w:rsidR="00716352" w:rsidRPr="005B773B">
        <w:rPr>
          <w:b/>
          <w:i/>
          <w:color w:val="000000"/>
          <w:sz w:val="28"/>
          <w:szCs w:val="28"/>
        </w:rPr>
        <w:t xml:space="preserve"> </w:t>
      </w:r>
    </w:p>
    <w:p w:rsidR="00716352" w:rsidRPr="005B773B" w:rsidRDefault="00716352" w:rsidP="005B773B">
      <w:pPr>
        <w:suppressAutoHyphens/>
        <w:spacing w:line="360" w:lineRule="auto"/>
        <w:ind w:firstLine="709"/>
        <w:jc w:val="both"/>
        <w:rPr>
          <w:b/>
          <w:i/>
          <w:color w:val="000000"/>
          <w:sz w:val="28"/>
          <w:szCs w:val="28"/>
        </w:rPr>
      </w:pPr>
    </w:p>
    <w:p w:rsidR="00716352" w:rsidRPr="005B773B" w:rsidRDefault="00716352" w:rsidP="005B773B">
      <w:pPr>
        <w:tabs>
          <w:tab w:val="left" w:pos="907"/>
          <w:tab w:val="center" w:pos="4677"/>
        </w:tabs>
        <w:suppressAutoHyphens/>
        <w:spacing w:line="360" w:lineRule="auto"/>
        <w:ind w:firstLine="709"/>
        <w:jc w:val="both"/>
        <w:rPr>
          <w:color w:val="000000"/>
          <w:sz w:val="28"/>
          <w:szCs w:val="28"/>
        </w:rPr>
      </w:pPr>
      <w:r w:rsidRPr="005B773B">
        <w:rPr>
          <w:color w:val="000000"/>
          <w:sz w:val="28"/>
          <w:szCs w:val="28"/>
        </w:rPr>
        <w:t xml:space="preserve">Не смотря на то, что гендерная психология оформилась как наука не так давно, вопрос о гендерных ролях и различиях мужчин и женщин интересовал издавна. Так, Платон использовал миф об андрогинах (от греч. </w:t>
      </w:r>
      <w:r w:rsidRPr="005B773B">
        <w:rPr>
          <w:i/>
          <w:color w:val="000000"/>
          <w:sz w:val="28"/>
          <w:szCs w:val="28"/>
          <w:lang w:val="en-US"/>
        </w:rPr>
        <w:t>Andro</w:t>
      </w:r>
      <w:r w:rsidRPr="005B773B">
        <w:rPr>
          <w:color w:val="000000"/>
          <w:sz w:val="28"/>
          <w:szCs w:val="28"/>
          <w:lang w:val="en-US"/>
        </w:rPr>
        <w:t>s</w:t>
      </w:r>
      <w:r w:rsidRPr="005B773B">
        <w:rPr>
          <w:color w:val="000000"/>
          <w:sz w:val="28"/>
          <w:szCs w:val="28"/>
        </w:rPr>
        <w:t xml:space="preserve"> – мужчина и </w:t>
      </w:r>
      <w:r w:rsidRPr="005B773B">
        <w:rPr>
          <w:i/>
          <w:color w:val="000000"/>
          <w:sz w:val="28"/>
          <w:szCs w:val="28"/>
          <w:lang w:val="en-US"/>
        </w:rPr>
        <w:t>gyne</w:t>
      </w:r>
      <w:r w:rsidRPr="005B773B">
        <w:rPr>
          <w:color w:val="000000"/>
          <w:sz w:val="28"/>
          <w:szCs w:val="28"/>
        </w:rPr>
        <w:t xml:space="preserve"> или </w:t>
      </w:r>
      <w:r w:rsidRPr="005B773B">
        <w:rPr>
          <w:i/>
          <w:color w:val="000000"/>
          <w:sz w:val="28"/>
          <w:szCs w:val="28"/>
          <w:lang w:val="en-US"/>
        </w:rPr>
        <w:t>gynaikos</w:t>
      </w:r>
      <w:r w:rsidRPr="005B773B">
        <w:rPr>
          <w:color w:val="000000"/>
          <w:sz w:val="28"/>
          <w:szCs w:val="28"/>
        </w:rPr>
        <w:t xml:space="preserve"> – женщина) – существах, обладавших свойствами женщин и мужчин. Миф повествует о том, что Зевс прогневался на людей за их смелость и за их не послушание и разделил их на две половины. Таким образом, мужчины и женщины</w:t>
      </w:r>
      <w:r w:rsidR="005B773B" w:rsidRPr="005B773B">
        <w:rPr>
          <w:color w:val="000000"/>
          <w:sz w:val="28"/>
          <w:szCs w:val="28"/>
        </w:rPr>
        <w:t xml:space="preserve"> </w:t>
      </w:r>
      <w:r w:rsidRPr="005B773B">
        <w:rPr>
          <w:color w:val="000000"/>
          <w:sz w:val="28"/>
          <w:szCs w:val="28"/>
        </w:rPr>
        <w:t>- это две половинки единого человека, и только соединившись (когда полюбят друг друга), они могут обрести целостность. Аристотель рассматривал различия норм поведения, разделение труда между мужчинами и женщинами, своеобразие полов, сравнение одного пола с другим</w:t>
      </w:r>
      <w:r w:rsidR="005B773B" w:rsidRPr="005B773B">
        <w:rPr>
          <w:color w:val="000000"/>
          <w:sz w:val="28"/>
          <w:szCs w:val="28"/>
        </w:rPr>
        <w:t xml:space="preserve"> </w:t>
      </w:r>
      <w:r w:rsidRPr="005B773B">
        <w:rPr>
          <w:color w:val="000000"/>
          <w:sz w:val="28"/>
          <w:szCs w:val="28"/>
        </w:rPr>
        <w:t xml:space="preserve">- это проблемы которые и сейчас актуальны. </w:t>
      </w:r>
    </w:p>
    <w:p w:rsidR="00716352" w:rsidRPr="005B773B" w:rsidRDefault="00716352" w:rsidP="005B773B">
      <w:pPr>
        <w:tabs>
          <w:tab w:val="left" w:pos="907"/>
          <w:tab w:val="center" w:pos="4677"/>
        </w:tabs>
        <w:suppressAutoHyphens/>
        <w:spacing w:line="360" w:lineRule="auto"/>
        <w:ind w:firstLine="709"/>
        <w:jc w:val="both"/>
        <w:rPr>
          <w:color w:val="000000"/>
          <w:sz w:val="28"/>
          <w:szCs w:val="28"/>
        </w:rPr>
      </w:pPr>
      <w:r w:rsidRPr="005B773B">
        <w:rPr>
          <w:color w:val="000000"/>
          <w:sz w:val="28"/>
          <w:szCs w:val="28"/>
        </w:rPr>
        <w:t xml:space="preserve">В эпоху Возрождения Томас Мор в своей «Золотой книге» описал идеальное государство, в котором занятие мужчин и женщин не различаются. Также о мужчинах и женщинах говорит Томмазо Кампанелла, Жан-Жак Руссо, Иммануил Кант и многие другие философы мыслители и психологи. </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Предметом гендерных исследований становятся </w:t>
      </w:r>
      <w:r w:rsidRPr="005B773B">
        <w:rPr>
          <w:iCs/>
          <w:color w:val="000000"/>
          <w:sz w:val="28"/>
          <w:szCs w:val="28"/>
        </w:rPr>
        <w:t>существующие в данном обществе представления о различиях между мужчинами и женщинами,</w:t>
      </w:r>
      <w:r w:rsidRPr="005B773B">
        <w:rPr>
          <w:i/>
          <w:iCs/>
          <w:color w:val="000000"/>
          <w:sz w:val="28"/>
          <w:szCs w:val="28"/>
        </w:rPr>
        <w:t xml:space="preserve"> </w:t>
      </w:r>
      <w:r w:rsidRPr="005B773B">
        <w:rPr>
          <w:color w:val="000000"/>
          <w:sz w:val="28"/>
          <w:szCs w:val="28"/>
        </w:rPr>
        <w:t>а точнее — представления об особенностях мужчин и женщин, их отличительных чертах. Эти представления получили обозначение «маскулинности» и «феминности», иногда можно встретить термин «фемининность» («женственность»). Причем гендерные исследования могут рассматривать эти черты и нейтрально-объективистски — как факт общественного сознания (это предмет социологических исследований), и политически позитивно — как демократическую тенденцию (например, когда речь идет о толерантном отношении к сексуальным меньшинствам), и критически (например, когда речь идет о манипулировании традиционными представлениями о маскулинности и феминности в рекламе потребительских товаров).</w:t>
      </w:r>
    </w:p>
    <w:p w:rsidR="00716352" w:rsidRPr="005B773B" w:rsidRDefault="00716352" w:rsidP="005B773B">
      <w:pPr>
        <w:tabs>
          <w:tab w:val="left" w:pos="907"/>
          <w:tab w:val="center" w:pos="4677"/>
        </w:tabs>
        <w:suppressAutoHyphens/>
        <w:spacing w:line="360" w:lineRule="auto"/>
        <w:ind w:firstLine="709"/>
        <w:jc w:val="both"/>
        <w:rPr>
          <w:color w:val="000000"/>
          <w:sz w:val="28"/>
          <w:szCs w:val="28"/>
        </w:rPr>
      </w:pPr>
      <w:r w:rsidRPr="005B773B">
        <w:rPr>
          <w:color w:val="000000"/>
          <w:sz w:val="28"/>
          <w:szCs w:val="28"/>
        </w:rPr>
        <w:t>Гендерные исследования занимаются, таким образом, определенными стереотипами восприятия людей и межличностных отношений, стереотипами формирования собственной экспрессивной модели поведения и оценки, стереотипами конструирования идеала — с точки зрения принадлежности к определенному полу. [4]</w:t>
      </w:r>
    </w:p>
    <w:p w:rsidR="00716352" w:rsidRPr="005B773B" w:rsidRDefault="00716352" w:rsidP="005B773B">
      <w:pPr>
        <w:suppressAutoHyphens/>
        <w:spacing w:line="360" w:lineRule="auto"/>
        <w:ind w:firstLine="709"/>
        <w:jc w:val="both"/>
        <w:rPr>
          <w:color w:val="000000"/>
          <w:sz w:val="28"/>
          <w:szCs w:val="28"/>
        </w:rPr>
      </w:pPr>
      <w:r w:rsidRPr="005B773B">
        <w:rPr>
          <w:i/>
          <w:color w:val="000000"/>
          <w:sz w:val="28"/>
          <w:szCs w:val="28"/>
        </w:rPr>
        <w:t>Актуальность:</w:t>
      </w:r>
      <w:r w:rsidRPr="005B773B">
        <w:rPr>
          <w:color w:val="000000"/>
          <w:sz w:val="28"/>
          <w:szCs w:val="28"/>
        </w:rPr>
        <w:t xml:space="preserve"> </w:t>
      </w:r>
    </w:p>
    <w:p w:rsidR="00716352" w:rsidRPr="005B773B" w:rsidRDefault="00716352" w:rsidP="005B773B">
      <w:pPr>
        <w:suppressAutoHyphens/>
        <w:spacing w:line="360" w:lineRule="auto"/>
        <w:ind w:firstLine="709"/>
        <w:jc w:val="both"/>
        <w:rPr>
          <w:color w:val="000000"/>
          <w:sz w:val="28"/>
          <w:szCs w:val="28"/>
        </w:rPr>
      </w:pPr>
      <w:r w:rsidRPr="005B773B">
        <w:rPr>
          <w:color w:val="000000"/>
          <w:sz w:val="28"/>
          <w:szCs w:val="28"/>
        </w:rPr>
        <w:t>Проделанные раннее исследования в области гендерной психологии позволяют нам различать мужчину и женщину не только с точки зрения пола, но и сточки зрения их отличительных черт, которые представляют собой маскулинность и фемининность. Эти отличительные черты нашли своё место и в наши дни, причём имеют достаточную популярность.</w:t>
      </w:r>
    </w:p>
    <w:p w:rsidR="00716352" w:rsidRPr="005B773B" w:rsidRDefault="00716352" w:rsidP="005B773B">
      <w:pPr>
        <w:suppressAutoHyphens/>
        <w:spacing w:line="360" w:lineRule="auto"/>
        <w:ind w:firstLine="709"/>
        <w:jc w:val="both"/>
        <w:rPr>
          <w:color w:val="000000"/>
          <w:sz w:val="28"/>
          <w:szCs w:val="28"/>
        </w:rPr>
      </w:pPr>
      <w:r w:rsidRPr="005B773B">
        <w:rPr>
          <w:color w:val="000000"/>
          <w:sz w:val="28"/>
          <w:szCs w:val="28"/>
        </w:rPr>
        <w:t>Так же</w:t>
      </w:r>
      <w:r w:rsidR="005B773B" w:rsidRPr="005B773B">
        <w:rPr>
          <w:color w:val="000000"/>
          <w:sz w:val="28"/>
          <w:szCs w:val="28"/>
        </w:rPr>
        <w:t xml:space="preserve"> </w:t>
      </w:r>
      <w:r w:rsidRPr="005B773B">
        <w:rPr>
          <w:color w:val="000000"/>
          <w:sz w:val="28"/>
          <w:szCs w:val="28"/>
        </w:rPr>
        <w:t>в настоящее время в быту, среди народных масс, часто слышится фраза «творческая личность», которая может закрепиться за неким человеком. Она</w:t>
      </w:r>
      <w:r w:rsidR="005B773B" w:rsidRPr="005B773B">
        <w:rPr>
          <w:color w:val="000000"/>
          <w:sz w:val="28"/>
          <w:szCs w:val="28"/>
        </w:rPr>
        <w:t xml:space="preserve"> </w:t>
      </w:r>
      <w:r w:rsidRPr="005B773B">
        <w:rPr>
          <w:color w:val="000000"/>
          <w:sz w:val="28"/>
          <w:szCs w:val="28"/>
        </w:rPr>
        <w:t>может относиться как к людям, занимающимся определённым видом искусства, к людям, чья профессия далека от искусства, так и к людям, которые отдают всё своё время семье, детям. А, что на самом деле представляет человек, занимающийся определённым видом искусства, который отдаёт всё своё время оттачиванию собственного мастерства, в данном случае люди занимающиеся музыкой? Существуют ли различия между людьми музыкальных и не музыкальных специальностей и в чём их особенность? Какие особенности гендерной роли имеют музыканты и не музыканты? В этих и других вопросах мы и попытаемся разобраться.</w:t>
      </w:r>
    </w:p>
    <w:p w:rsidR="00716352" w:rsidRPr="005B773B" w:rsidRDefault="00716352" w:rsidP="005B773B">
      <w:pPr>
        <w:suppressAutoHyphens/>
        <w:spacing w:line="360" w:lineRule="auto"/>
        <w:ind w:firstLine="709"/>
        <w:jc w:val="both"/>
        <w:rPr>
          <w:color w:val="000000"/>
          <w:sz w:val="28"/>
          <w:szCs w:val="28"/>
        </w:rPr>
      </w:pPr>
      <w:r w:rsidRPr="005B773B">
        <w:rPr>
          <w:i/>
          <w:color w:val="000000"/>
          <w:sz w:val="28"/>
          <w:szCs w:val="28"/>
        </w:rPr>
        <w:t>Объект исследования:</w:t>
      </w:r>
      <w:r w:rsidRPr="005B773B">
        <w:rPr>
          <w:color w:val="000000"/>
          <w:sz w:val="28"/>
          <w:szCs w:val="28"/>
        </w:rPr>
        <w:t xml:space="preserve"> гендерные роли музыкантов.</w:t>
      </w:r>
    </w:p>
    <w:p w:rsidR="00716352" w:rsidRPr="005B773B" w:rsidRDefault="00716352" w:rsidP="005B773B">
      <w:pPr>
        <w:suppressAutoHyphens/>
        <w:spacing w:line="360" w:lineRule="auto"/>
        <w:ind w:firstLine="709"/>
        <w:jc w:val="both"/>
        <w:rPr>
          <w:color w:val="000000"/>
          <w:sz w:val="28"/>
          <w:szCs w:val="28"/>
        </w:rPr>
      </w:pPr>
      <w:r w:rsidRPr="005B773B">
        <w:rPr>
          <w:i/>
          <w:color w:val="000000"/>
          <w:sz w:val="28"/>
          <w:szCs w:val="28"/>
        </w:rPr>
        <w:t>Предмет исследования:</w:t>
      </w:r>
      <w:r w:rsidRPr="005B773B">
        <w:rPr>
          <w:color w:val="000000"/>
          <w:sz w:val="28"/>
          <w:szCs w:val="28"/>
        </w:rPr>
        <w:t xml:space="preserve"> особенности гендерных ролей студентов музыкальных и немузыкальных специальностей.</w:t>
      </w:r>
    </w:p>
    <w:p w:rsidR="00716352" w:rsidRPr="005B773B" w:rsidRDefault="00716352" w:rsidP="005B773B">
      <w:pPr>
        <w:suppressAutoHyphens/>
        <w:spacing w:line="360" w:lineRule="auto"/>
        <w:ind w:firstLine="709"/>
        <w:jc w:val="both"/>
        <w:rPr>
          <w:color w:val="000000"/>
          <w:sz w:val="28"/>
          <w:szCs w:val="28"/>
        </w:rPr>
      </w:pPr>
      <w:r w:rsidRPr="005B773B">
        <w:rPr>
          <w:i/>
          <w:color w:val="000000"/>
          <w:sz w:val="28"/>
          <w:szCs w:val="28"/>
        </w:rPr>
        <w:t>Цель:</w:t>
      </w:r>
      <w:r w:rsidRPr="005B773B">
        <w:rPr>
          <w:color w:val="000000"/>
          <w:sz w:val="28"/>
          <w:szCs w:val="28"/>
        </w:rPr>
        <w:t xml:space="preserve"> изучить особенности взаимосвязи гендерных ролей с характеристиками личности студентов музыкантов и не музыкантов. </w:t>
      </w:r>
    </w:p>
    <w:p w:rsidR="00716352" w:rsidRPr="005B773B" w:rsidRDefault="00716352" w:rsidP="005B773B">
      <w:pPr>
        <w:suppressAutoHyphens/>
        <w:spacing w:line="360" w:lineRule="auto"/>
        <w:ind w:firstLine="709"/>
        <w:jc w:val="both"/>
        <w:rPr>
          <w:color w:val="000000"/>
          <w:sz w:val="28"/>
          <w:szCs w:val="28"/>
        </w:rPr>
      </w:pPr>
      <w:r w:rsidRPr="005B773B">
        <w:rPr>
          <w:i/>
          <w:color w:val="000000"/>
          <w:sz w:val="28"/>
          <w:szCs w:val="28"/>
        </w:rPr>
        <w:t>Задачи:</w:t>
      </w:r>
      <w:r w:rsidRPr="005B773B">
        <w:rPr>
          <w:color w:val="000000"/>
          <w:sz w:val="28"/>
          <w:szCs w:val="28"/>
        </w:rPr>
        <w:t xml:space="preserve"> </w:t>
      </w:r>
    </w:p>
    <w:p w:rsidR="00716352" w:rsidRPr="005B773B" w:rsidRDefault="00716352" w:rsidP="005B773B">
      <w:pPr>
        <w:numPr>
          <w:ilvl w:val="0"/>
          <w:numId w:val="15"/>
        </w:numPr>
        <w:suppressAutoHyphens/>
        <w:spacing w:line="360" w:lineRule="auto"/>
        <w:ind w:left="0" w:firstLine="709"/>
        <w:jc w:val="both"/>
        <w:rPr>
          <w:color w:val="000000"/>
          <w:sz w:val="28"/>
          <w:szCs w:val="28"/>
        </w:rPr>
      </w:pPr>
      <w:r w:rsidRPr="005B773B">
        <w:rPr>
          <w:color w:val="000000"/>
          <w:sz w:val="28"/>
          <w:szCs w:val="28"/>
        </w:rPr>
        <w:t>Провести теоретический анализ литературы о гендерных ролях, о личности музыканта и его деятельности.</w:t>
      </w:r>
    </w:p>
    <w:p w:rsidR="00716352" w:rsidRPr="005B773B" w:rsidRDefault="00716352" w:rsidP="005B773B">
      <w:pPr>
        <w:numPr>
          <w:ilvl w:val="0"/>
          <w:numId w:val="15"/>
        </w:numPr>
        <w:suppressAutoHyphens/>
        <w:spacing w:line="360" w:lineRule="auto"/>
        <w:ind w:left="0" w:firstLine="709"/>
        <w:jc w:val="both"/>
        <w:rPr>
          <w:color w:val="000000"/>
          <w:sz w:val="28"/>
          <w:szCs w:val="28"/>
        </w:rPr>
      </w:pPr>
      <w:r w:rsidRPr="005B773B">
        <w:rPr>
          <w:color w:val="000000"/>
          <w:sz w:val="28"/>
          <w:szCs w:val="28"/>
        </w:rPr>
        <w:t>Подобрать методы исследования.</w:t>
      </w:r>
    </w:p>
    <w:p w:rsidR="00716352" w:rsidRPr="005B773B" w:rsidRDefault="00716352" w:rsidP="005B773B">
      <w:pPr>
        <w:numPr>
          <w:ilvl w:val="0"/>
          <w:numId w:val="15"/>
        </w:numPr>
        <w:suppressAutoHyphens/>
        <w:spacing w:line="360" w:lineRule="auto"/>
        <w:ind w:left="0" w:firstLine="709"/>
        <w:jc w:val="both"/>
        <w:rPr>
          <w:color w:val="000000"/>
          <w:sz w:val="28"/>
          <w:szCs w:val="28"/>
        </w:rPr>
      </w:pPr>
      <w:r w:rsidRPr="005B773B">
        <w:rPr>
          <w:color w:val="000000"/>
          <w:sz w:val="28"/>
          <w:szCs w:val="28"/>
        </w:rPr>
        <w:t>Определить личностные особенности юношей и девушек музыкантов и не музыкантов.</w:t>
      </w:r>
    </w:p>
    <w:p w:rsidR="00716352" w:rsidRPr="005B773B" w:rsidRDefault="00716352" w:rsidP="005B773B">
      <w:pPr>
        <w:numPr>
          <w:ilvl w:val="0"/>
          <w:numId w:val="15"/>
        </w:numPr>
        <w:suppressAutoHyphens/>
        <w:spacing w:line="360" w:lineRule="auto"/>
        <w:ind w:left="0" w:firstLine="709"/>
        <w:jc w:val="both"/>
        <w:rPr>
          <w:color w:val="000000"/>
          <w:sz w:val="28"/>
          <w:szCs w:val="28"/>
        </w:rPr>
      </w:pPr>
      <w:r w:rsidRPr="005B773B">
        <w:rPr>
          <w:color w:val="000000"/>
          <w:sz w:val="28"/>
          <w:szCs w:val="28"/>
        </w:rPr>
        <w:t>Выявить гендерные роли юношей и девушек музыкантов и не музыкантов.</w:t>
      </w:r>
    </w:p>
    <w:p w:rsidR="00716352" w:rsidRPr="005B773B" w:rsidRDefault="00716352" w:rsidP="005B773B">
      <w:pPr>
        <w:numPr>
          <w:ilvl w:val="0"/>
          <w:numId w:val="15"/>
        </w:numPr>
        <w:suppressAutoHyphens/>
        <w:spacing w:line="360" w:lineRule="auto"/>
        <w:ind w:left="0" w:firstLine="709"/>
        <w:jc w:val="both"/>
        <w:rPr>
          <w:color w:val="000000"/>
          <w:sz w:val="28"/>
          <w:szCs w:val="28"/>
        </w:rPr>
      </w:pPr>
      <w:r w:rsidRPr="005B773B">
        <w:rPr>
          <w:color w:val="000000"/>
          <w:sz w:val="28"/>
          <w:szCs w:val="28"/>
        </w:rPr>
        <w:t>Сделать сравнительный анализ полученных данных.</w:t>
      </w:r>
    </w:p>
    <w:p w:rsidR="00716352" w:rsidRPr="005B773B" w:rsidRDefault="00716352" w:rsidP="005B773B">
      <w:pPr>
        <w:numPr>
          <w:ilvl w:val="0"/>
          <w:numId w:val="15"/>
        </w:numPr>
        <w:suppressAutoHyphens/>
        <w:spacing w:line="360" w:lineRule="auto"/>
        <w:ind w:left="0" w:firstLine="709"/>
        <w:jc w:val="both"/>
        <w:rPr>
          <w:color w:val="000000"/>
          <w:sz w:val="28"/>
          <w:szCs w:val="28"/>
        </w:rPr>
      </w:pPr>
      <w:r w:rsidRPr="005B773B">
        <w:rPr>
          <w:color w:val="000000"/>
          <w:sz w:val="28"/>
          <w:szCs w:val="28"/>
        </w:rPr>
        <w:t>Определить взаимосвязь гендерных ролей юношей и девушек музыкантов и не музыкантов с выявленными особенностями личности.</w:t>
      </w:r>
    </w:p>
    <w:p w:rsidR="00716352" w:rsidRPr="005B773B" w:rsidRDefault="00716352" w:rsidP="005B773B">
      <w:pPr>
        <w:shd w:val="clear" w:color="auto" w:fill="FFFFFF"/>
        <w:suppressAutoHyphens/>
        <w:autoSpaceDE w:val="0"/>
        <w:autoSpaceDN w:val="0"/>
        <w:adjustRightInd w:val="0"/>
        <w:spacing w:line="360" w:lineRule="auto"/>
        <w:ind w:firstLine="709"/>
        <w:jc w:val="both"/>
        <w:rPr>
          <w:i/>
          <w:color w:val="000000"/>
          <w:sz w:val="28"/>
          <w:szCs w:val="28"/>
        </w:rPr>
      </w:pPr>
      <w:r w:rsidRPr="005B773B">
        <w:rPr>
          <w:i/>
          <w:color w:val="000000"/>
          <w:sz w:val="28"/>
          <w:szCs w:val="28"/>
        </w:rPr>
        <w:t xml:space="preserve">Для проведения исследования использовались методики: </w:t>
      </w:r>
    </w:p>
    <w:p w:rsidR="00716352" w:rsidRPr="005B773B" w:rsidRDefault="00716352" w:rsidP="005B773B">
      <w:pPr>
        <w:numPr>
          <w:ilvl w:val="0"/>
          <w:numId w:val="14"/>
        </w:numPr>
        <w:tabs>
          <w:tab w:val="left" w:pos="900"/>
        </w:tabs>
        <w:suppressAutoHyphens/>
        <w:spacing w:line="360" w:lineRule="auto"/>
        <w:ind w:left="0" w:firstLine="709"/>
        <w:jc w:val="both"/>
        <w:rPr>
          <w:color w:val="000000"/>
          <w:sz w:val="28"/>
          <w:szCs w:val="28"/>
        </w:rPr>
      </w:pPr>
      <w:r w:rsidRPr="005B773B">
        <w:rPr>
          <w:color w:val="000000"/>
          <w:sz w:val="28"/>
          <w:szCs w:val="28"/>
        </w:rPr>
        <w:t>Методика «Маскулинность – фемининность» С. Бэм.</w:t>
      </w:r>
    </w:p>
    <w:p w:rsidR="00716352" w:rsidRPr="005B773B" w:rsidRDefault="00716352" w:rsidP="005B773B">
      <w:pPr>
        <w:numPr>
          <w:ilvl w:val="0"/>
          <w:numId w:val="14"/>
        </w:numPr>
        <w:tabs>
          <w:tab w:val="left" w:pos="900"/>
        </w:tabs>
        <w:suppressAutoHyphens/>
        <w:spacing w:line="360" w:lineRule="auto"/>
        <w:ind w:left="0" w:firstLine="709"/>
        <w:jc w:val="both"/>
        <w:rPr>
          <w:color w:val="000000"/>
          <w:sz w:val="28"/>
          <w:szCs w:val="28"/>
        </w:rPr>
      </w:pPr>
      <w:r w:rsidRPr="005B773B">
        <w:rPr>
          <w:color w:val="000000"/>
          <w:sz w:val="28"/>
          <w:szCs w:val="28"/>
        </w:rPr>
        <w:t>Методика «Изучение самооценки, ожидаемой оценки и оценки другого человека» Будасси.</w:t>
      </w:r>
    </w:p>
    <w:p w:rsidR="00716352" w:rsidRPr="005B773B" w:rsidRDefault="00716352" w:rsidP="005B773B">
      <w:pPr>
        <w:numPr>
          <w:ilvl w:val="0"/>
          <w:numId w:val="14"/>
        </w:numPr>
        <w:tabs>
          <w:tab w:val="left" w:pos="900"/>
        </w:tabs>
        <w:suppressAutoHyphens/>
        <w:spacing w:line="360" w:lineRule="auto"/>
        <w:ind w:left="0" w:firstLine="709"/>
        <w:jc w:val="both"/>
        <w:rPr>
          <w:color w:val="000000"/>
          <w:sz w:val="28"/>
          <w:szCs w:val="28"/>
        </w:rPr>
      </w:pPr>
      <w:r w:rsidRPr="005B773B">
        <w:rPr>
          <w:color w:val="000000"/>
          <w:sz w:val="28"/>
          <w:szCs w:val="28"/>
        </w:rPr>
        <w:t>Методика «Дифференциальная шкала эмоций» К. Изарда.</w:t>
      </w:r>
    </w:p>
    <w:p w:rsidR="00716352" w:rsidRPr="005B773B" w:rsidRDefault="00716352" w:rsidP="005B773B">
      <w:pPr>
        <w:numPr>
          <w:ilvl w:val="0"/>
          <w:numId w:val="14"/>
        </w:numPr>
        <w:tabs>
          <w:tab w:val="left" w:pos="900"/>
        </w:tabs>
        <w:suppressAutoHyphens/>
        <w:spacing w:line="360" w:lineRule="auto"/>
        <w:ind w:left="0" w:firstLine="709"/>
        <w:jc w:val="both"/>
        <w:rPr>
          <w:color w:val="000000"/>
          <w:sz w:val="28"/>
          <w:szCs w:val="28"/>
        </w:rPr>
      </w:pPr>
      <w:r w:rsidRPr="005B773B">
        <w:rPr>
          <w:color w:val="000000"/>
          <w:sz w:val="28"/>
          <w:szCs w:val="28"/>
        </w:rPr>
        <w:t>Методика «Диагностика состояния стресса» адаптированная Прохоровым А.О.</w:t>
      </w:r>
    </w:p>
    <w:p w:rsidR="00716352" w:rsidRPr="005B773B" w:rsidRDefault="00716352" w:rsidP="005B773B">
      <w:pPr>
        <w:numPr>
          <w:ilvl w:val="0"/>
          <w:numId w:val="14"/>
        </w:numPr>
        <w:tabs>
          <w:tab w:val="left" w:pos="900"/>
        </w:tabs>
        <w:suppressAutoHyphens/>
        <w:spacing w:line="360" w:lineRule="auto"/>
        <w:ind w:left="0" w:firstLine="709"/>
        <w:jc w:val="both"/>
        <w:rPr>
          <w:color w:val="000000"/>
          <w:sz w:val="28"/>
          <w:szCs w:val="28"/>
        </w:rPr>
      </w:pPr>
      <w:r w:rsidRPr="005B773B">
        <w:rPr>
          <w:color w:val="000000"/>
          <w:sz w:val="28"/>
          <w:szCs w:val="28"/>
        </w:rPr>
        <w:t>Тест-опросник ЕР</w:t>
      </w:r>
      <w:r w:rsidRPr="005B773B">
        <w:rPr>
          <w:color w:val="000000"/>
          <w:sz w:val="28"/>
          <w:szCs w:val="28"/>
          <w:lang w:val="en-US"/>
        </w:rPr>
        <w:t>I</w:t>
      </w:r>
      <w:r w:rsidR="005B773B" w:rsidRPr="005B773B">
        <w:rPr>
          <w:color w:val="000000"/>
          <w:sz w:val="28"/>
          <w:szCs w:val="28"/>
        </w:rPr>
        <w:t xml:space="preserve"> </w:t>
      </w:r>
      <w:r w:rsidRPr="005B773B">
        <w:rPr>
          <w:color w:val="000000"/>
          <w:sz w:val="28"/>
          <w:szCs w:val="28"/>
        </w:rPr>
        <w:t>Г.Айзенка</w:t>
      </w:r>
    </w:p>
    <w:p w:rsidR="00716352" w:rsidRPr="005B773B" w:rsidRDefault="00716352" w:rsidP="005B773B">
      <w:pPr>
        <w:numPr>
          <w:ilvl w:val="0"/>
          <w:numId w:val="14"/>
        </w:numPr>
        <w:tabs>
          <w:tab w:val="left" w:pos="900"/>
        </w:tabs>
        <w:suppressAutoHyphens/>
        <w:spacing w:line="360" w:lineRule="auto"/>
        <w:ind w:left="0" w:firstLine="709"/>
        <w:jc w:val="both"/>
        <w:rPr>
          <w:color w:val="000000"/>
          <w:sz w:val="28"/>
          <w:szCs w:val="28"/>
        </w:rPr>
      </w:pPr>
      <w:r w:rsidRPr="005B773B">
        <w:rPr>
          <w:color w:val="000000"/>
          <w:sz w:val="28"/>
          <w:szCs w:val="28"/>
        </w:rPr>
        <w:t>Методика «Дифференциальная диагнос</w:t>
      </w:r>
      <w:r w:rsidR="005B773B">
        <w:rPr>
          <w:color w:val="000000"/>
          <w:sz w:val="28"/>
          <w:szCs w:val="28"/>
        </w:rPr>
        <w:t>тика депрессивных состояний» В.</w:t>
      </w:r>
      <w:r w:rsidRPr="005B773B">
        <w:rPr>
          <w:color w:val="000000"/>
          <w:sz w:val="28"/>
          <w:szCs w:val="28"/>
        </w:rPr>
        <w:t>А. Жмурова.</w:t>
      </w:r>
    </w:p>
    <w:p w:rsidR="00716352" w:rsidRPr="005B773B" w:rsidRDefault="00716352" w:rsidP="005B773B">
      <w:pPr>
        <w:numPr>
          <w:ilvl w:val="0"/>
          <w:numId w:val="14"/>
        </w:numPr>
        <w:tabs>
          <w:tab w:val="left" w:pos="900"/>
        </w:tabs>
        <w:suppressAutoHyphens/>
        <w:spacing w:line="360" w:lineRule="auto"/>
        <w:ind w:left="0" w:firstLine="709"/>
        <w:jc w:val="both"/>
        <w:rPr>
          <w:color w:val="000000"/>
          <w:sz w:val="28"/>
          <w:szCs w:val="28"/>
        </w:rPr>
      </w:pPr>
      <w:r w:rsidRPr="005B773B">
        <w:rPr>
          <w:color w:val="000000"/>
          <w:sz w:val="28"/>
          <w:szCs w:val="28"/>
        </w:rPr>
        <w:t>Опросник тревожности Ч.Д. Спилбергера – Ю.Л. Ханина «Шкала оценки уровня реактивной и личностной тревожности»</w:t>
      </w:r>
    </w:p>
    <w:p w:rsidR="00716352" w:rsidRPr="005B773B" w:rsidRDefault="00716352" w:rsidP="005B773B">
      <w:pPr>
        <w:shd w:val="clear" w:color="auto" w:fill="FFFFFF"/>
        <w:suppressAutoHyphens/>
        <w:autoSpaceDE w:val="0"/>
        <w:autoSpaceDN w:val="0"/>
        <w:adjustRightInd w:val="0"/>
        <w:spacing w:line="360" w:lineRule="auto"/>
        <w:ind w:firstLine="709"/>
        <w:jc w:val="both"/>
        <w:rPr>
          <w:i/>
          <w:color w:val="000000"/>
          <w:sz w:val="28"/>
          <w:szCs w:val="28"/>
        </w:rPr>
      </w:pPr>
      <w:r w:rsidRPr="005B773B">
        <w:rPr>
          <w:i/>
          <w:color w:val="000000"/>
          <w:sz w:val="28"/>
          <w:szCs w:val="28"/>
        </w:rPr>
        <w:t>Выборка испытуемых:</w:t>
      </w:r>
    </w:p>
    <w:p w:rsidR="00716352" w:rsidRDefault="00716352" w:rsidP="005B773B">
      <w:pPr>
        <w:shd w:val="clear" w:color="auto" w:fill="FFFFFF"/>
        <w:suppressAutoHyphens/>
        <w:autoSpaceDE w:val="0"/>
        <w:autoSpaceDN w:val="0"/>
        <w:adjustRightInd w:val="0"/>
        <w:spacing w:line="360" w:lineRule="auto"/>
        <w:ind w:firstLine="709"/>
        <w:jc w:val="both"/>
        <w:rPr>
          <w:color w:val="000000"/>
          <w:sz w:val="28"/>
          <w:szCs w:val="28"/>
          <w:lang w:val="uk-UA"/>
        </w:rPr>
      </w:pPr>
      <w:r w:rsidRPr="005B773B">
        <w:rPr>
          <w:color w:val="000000"/>
          <w:sz w:val="28"/>
          <w:szCs w:val="28"/>
        </w:rPr>
        <w:t>В исследовании принимало участие 80 человек, из них 40 юношей и 40 девушек, причем каждая группа юношей и девушек представляла равное количество студентов музыкальных и не музыкальных специальностей, возрастом от 18 до 22 лет.</w:t>
      </w:r>
    </w:p>
    <w:p w:rsidR="005B773B" w:rsidRDefault="005B773B" w:rsidP="005B773B">
      <w:pPr>
        <w:shd w:val="clear" w:color="auto" w:fill="FFFFFF"/>
        <w:suppressAutoHyphens/>
        <w:autoSpaceDE w:val="0"/>
        <w:autoSpaceDN w:val="0"/>
        <w:adjustRightInd w:val="0"/>
        <w:spacing w:line="360" w:lineRule="auto"/>
        <w:ind w:firstLine="709"/>
        <w:jc w:val="both"/>
        <w:rPr>
          <w:color w:val="000000"/>
          <w:sz w:val="28"/>
          <w:szCs w:val="28"/>
          <w:lang w:val="uk-UA"/>
        </w:rPr>
      </w:pPr>
    </w:p>
    <w:p w:rsidR="005B773B" w:rsidRPr="005B773B" w:rsidRDefault="005B773B" w:rsidP="005B773B">
      <w:pPr>
        <w:shd w:val="clear" w:color="auto" w:fill="FFFFFF"/>
        <w:suppressAutoHyphens/>
        <w:autoSpaceDE w:val="0"/>
        <w:autoSpaceDN w:val="0"/>
        <w:adjustRightInd w:val="0"/>
        <w:spacing w:line="360" w:lineRule="auto"/>
        <w:ind w:firstLine="709"/>
        <w:jc w:val="both"/>
        <w:rPr>
          <w:color w:val="000000"/>
          <w:sz w:val="28"/>
          <w:szCs w:val="28"/>
          <w:lang w:val="uk-UA"/>
        </w:rPr>
      </w:pPr>
    </w:p>
    <w:p w:rsidR="00716352" w:rsidRPr="005B773B" w:rsidRDefault="00716352" w:rsidP="005B773B">
      <w:pPr>
        <w:shd w:val="clear" w:color="auto" w:fill="FFFFFF"/>
        <w:suppressAutoHyphens/>
        <w:autoSpaceDE w:val="0"/>
        <w:autoSpaceDN w:val="0"/>
        <w:adjustRightInd w:val="0"/>
        <w:spacing w:line="360" w:lineRule="auto"/>
        <w:ind w:firstLine="709"/>
        <w:jc w:val="both"/>
        <w:rPr>
          <w:b/>
          <w:color w:val="000000"/>
          <w:sz w:val="28"/>
          <w:szCs w:val="28"/>
          <w:lang w:val="uk-UA"/>
        </w:rPr>
      </w:pPr>
      <w:r w:rsidRPr="005B773B">
        <w:rPr>
          <w:b/>
          <w:color w:val="000000"/>
          <w:sz w:val="28"/>
          <w:szCs w:val="28"/>
        </w:rPr>
        <w:br w:type="page"/>
      </w:r>
      <w:r w:rsidR="005B773B">
        <w:rPr>
          <w:b/>
          <w:color w:val="000000"/>
          <w:sz w:val="28"/>
          <w:szCs w:val="28"/>
        </w:rPr>
        <w:t xml:space="preserve">1. </w:t>
      </w:r>
      <w:r w:rsidRPr="005B773B">
        <w:rPr>
          <w:b/>
          <w:color w:val="000000"/>
          <w:sz w:val="28"/>
          <w:szCs w:val="28"/>
        </w:rPr>
        <w:t>Изучение в психологии гендер</w:t>
      </w:r>
      <w:r w:rsidR="005B773B">
        <w:rPr>
          <w:b/>
          <w:color w:val="000000"/>
          <w:sz w:val="28"/>
          <w:szCs w:val="28"/>
        </w:rPr>
        <w:t>ных ролей о личности музыканта</w:t>
      </w:r>
    </w:p>
    <w:p w:rsidR="005B773B" w:rsidRDefault="005B773B" w:rsidP="005B773B">
      <w:pPr>
        <w:shd w:val="clear" w:color="auto" w:fill="FFFFFF"/>
        <w:suppressAutoHyphens/>
        <w:autoSpaceDE w:val="0"/>
        <w:autoSpaceDN w:val="0"/>
        <w:adjustRightInd w:val="0"/>
        <w:spacing w:line="360" w:lineRule="auto"/>
        <w:ind w:firstLine="709"/>
        <w:jc w:val="both"/>
        <w:rPr>
          <w:b/>
          <w:color w:val="000000"/>
          <w:sz w:val="28"/>
          <w:szCs w:val="28"/>
          <w:lang w:val="uk-UA"/>
        </w:rPr>
      </w:pPr>
    </w:p>
    <w:p w:rsidR="00716352" w:rsidRPr="005B773B" w:rsidRDefault="005B773B" w:rsidP="005B773B">
      <w:pPr>
        <w:shd w:val="clear" w:color="auto" w:fill="FFFFFF"/>
        <w:suppressAutoHyphens/>
        <w:autoSpaceDE w:val="0"/>
        <w:autoSpaceDN w:val="0"/>
        <w:adjustRightInd w:val="0"/>
        <w:spacing w:line="360" w:lineRule="auto"/>
        <w:ind w:firstLine="709"/>
        <w:jc w:val="both"/>
        <w:rPr>
          <w:b/>
          <w:color w:val="000000"/>
          <w:sz w:val="28"/>
          <w:szCs w:val="28"/>
          <w:lang w:val="uk-UA"/>
        </w:rPr>
      </w:pPr>
      <w:r>
        <w:rPr>
          <w:b/>
          <w:color w:val="000000"/>
          <w:sz w:val="28"/>
          <w:szCs w:val="28"/>
        </w:rPr>
        <w:t>1.1</w:t>
      </w:r>
      <w:r>
        <w:rPr>
          <w:b/>
          <w:color w:val="000000"/>
          <w:sz w:val="28"/>
          <w:szCs w:val="28"/>
          <w:lang w:val="uk-UA"/>
        </w:rPr>
        <w:t xml:space="preserve"> </w:t>
      </w:r>
      <w:r w:rsidR="00716352" w:rsidRPr="005B773B">
        <w:rPr>
          <w:b/>
          <w:color w:val="000000"/>
          <w:sz w:val="28"/>
          <w:szCs w:val="28"/>
        </w:rPr>
        <w:t>Представление о маскулинности, фемининности и андрогинности</w:t>
      </w:r>
    </w:p>
    <w:p w:rsidR="005B773B" w:rsidRDefault="005B773B" w:rsidP="005B773B">
      <w:pPr>
        <w:shd w:val="clear" w:color="auto" w:fill="FFFFFF"/>
        <w:suppressAutoHyphens/>
        <w:autoSpaceDE w:val="0"/>
        <w:autoSpaceDN w:val="0"/>
        <w:adjustRightInd w:val="0"/>
        <w:spacing w:line="360" w:lineRule="auto"/>
        <w:ind w:firstLine="709"/>
        <w:jc w:val="both"/>
        <w:rPr>
          <w:color w:val="000000"/>
          <w:sz w:val="28"/>
          <w:szCs w:val="28"/>
          <w:lang w:val="uk-UA"/>
        </w:rPr>
      </w:pP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Маскулинность и фемининность (от лат. </w:t>
      </w:r>
      <w:r w:rsidRPr="005B773B">
        <w:rPr>
          <w:i/>
          <w:iCs/>
          <w:color w:val="000000"/>
          <w:sz w:val="28"/>
          <w:szCs w:val="28"/>
          <w:lang w:val="en-US"/>
        </w:rPr>
        <w:t>masculinus</w:t>
      </w:r>
      <w:r w:rsidRPr="005B773B">
        <w:rPr>
          <w:i/>
          <w:iCs/>
          <w:color w:val="000000"/>
          <w:sz w:val="28"/>
          <w:szCs w:val="28"/>
        </w:rPr>
        <w:t xml:space="preserve"> </w:t>
      </w:r>
      <w:r w:rsidRPr="005B773B">
        <w:rPr>
          <w:color w:val="000000"/>
          <w:sz w:val="28"/>
          <w:szCs w:val="28"/>
        </w:rPr>
        <w:t xml:space="preserve">— мужской </w:t>
      </w:r>
      <w:r w:rsidRPr="005B773B">
        <w:rPr>
          <w:i/>
          <w:iCs/>
          <w:color w:val="000000"/>
          <w:sz w:val="28"/>
          <w:szCs w:val="28"/>
          <w:lang w:val="en-US"/>
        </w:rPr>
        <w:t>ufemininus</w:t>
      </w:r>
      <w:r w:rsidRPr="005B773B">
        <w:rPr>
          <w:i/>
          <w:iCs/>
          <w:color w:val="000000"/>
          <w:sz w:val="28"/>
          <w:szCs w:val="28"/>
        </w:rPr>
        <w:t xml:space="preserve"> — </w:t>
      </w:r>
      <w:r w:rsidRPr="005B773B">
        <w:rPr>
          <w:color w:val="000000"/>
          <w:sz w:val="28"/>
          <w:szCs w:val="28"/>
        </w:rPr>
        <w:t>женский) — нормативные представления о соматических, психических и поведенческих свойствах, характерных для мужчин и женщин. Как системное целое, образы маскулинности и фемининности являются историческими и этноспецифическими. При их изучении нужно учитывать принципиальную асимметрию ролей половых и то, чью точку зрения — мужскую или женскую — выражает данный конкретный стереотип.</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Обыденное сознание склонно абсолютизировать психофизиологические и социальные различия полов, отождествляя маскулинность с активно-творческим, культурным, а фемининность — с пассивно-репродуктивным, природным началом. Наукой доказана условность этой категоризации, показано многообразие свойств маскулинности и фемининности, их зависимость от системы половых ролей и культурных норм, а также наличие множества индивидуальных вариаций, не совпадающих с нормативной моделью.</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В </w:t>
      </w:r>
      <w:r w:rsidRPr="005B773B">
        <w:rPr>
          <w:color w:val="000000"/>
          <w:sz w:val="28"/>
          <w:szCs w:val="28"/>
          <w:lang w:val="en-US"/>
        </w:rPr>
        <w:t>XIX</w:t>
      </w:r>
      <w:r w:rsidRPr="005B773B">
        <w:rPr>
          <w:color w:val="000000"/>
          <w:sz w:val="28"/>
          <w:szCs w:val="28"/>
        </w:rPr>
        <w:t xml:space="preserve"> в. маскулинные и фемининные черты считались дихотомическими, взаимоисключающими, а всякое отступление от «норматива» воспринималось как патология или девиация. Затем жесткий нормативизм уступил место идее континуума маскулинно-фемининных качеств, на базе коей были созданы специальные шкалы для измерения степени умственных способностей, эмоций, интересов и пр. Все они предполагали, что в пределах некоей нормы индивиды могут различаться по степени маскулинности и фемининности. Эти свойства представлялись альтернативными: высокая маскулинность должна коррелировать с низкой </w:t>
      </w:r>
      <w:r w:rsidR="005B773B">
        <w:rPr>
          <w:color w:val="000000"/>
          <w:sz w:val="28"/>
          <w:szCs w:val="28"/>
        </w:rPr>
        <w:t>фемининнос</w:t>
      </w:r>
      <w:r w:rsidRPr="005B773B">
        <w:rPr>
          <w:color w:val="000000"/>
          <w:sz w:val="28"/>
          <w:szCs w:val="28"/>
        </w:rPr>
        <w:t>тью и обратно, причем для мужчин желательна высокая маскулинность, а для женщин — фемининность.</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Позднее выяснилось, что не все психические свойства пола дифференцируются на «мужские» и «женские», и что индивидуальные показатели маскулинности и фемининности по разным шкалам (интеллекта, эмоций, интересов и пр.) не всегда совпадают. [20] Некоторые исследователи сейчас избегают этих терминов, которые кажутся им слишком общими и вводящими в заблуждение.</w:t>
      </w:r>
    </w:p>
    <w:p w:rsidR="00716352" w:rsidRPr="005B773B" w:rsidRDefault="005B773B" w:rsidP="005B773B">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t>Как отмечает В.</w:t>
      </w:r>
      <w:r w:rsidR="00716352" w:rsidRPr="005B773B">
        <w:rPr>
          <w:color w:val="000000"/>
          <w:sz w:val="28"/>
          <w:szCs w:val="28"/>
        </w:rPr>
        <w:t>Е. Каган, не все в человеке может быть описано альтернативой «мужское» или «женское». Например, мужские и женские половые гормоны продуцируют как мужской, так и женский организмы, а гормональная маскулинность или фемининность определяется по преобладанию тех или других. По данным Дж. Мани, у мужчин уровень женских гормонов варьирует в больших диапазонах: эстрогенов — от 2</w:t>
      </w:r>
      <w:r w:rsidRPr="005B773B">
        <w:rPr>
          <w:color w:val="000000"/>
          <w:sz w:val="28"/>
          <w:szCs w:val="28"/>
        </w:rPr>
        <w:t>%</w:t>
      </w:r>
      <w:r w:rsidR="00716352" w:rsidRPr="005B773B">
        <w:rPr>
          <w:color w:val="000000"/>
          <w:sz w:val="28"/>
          <w:szCs w:val="28"/>
        </w:rPr>
        <w:t xml:space="preserve"> до 30</w:t>
      </w:r>
      <w:r w:rsidRPr="005B773B">
        <w:rPr>
          <w:color w:val="000000"/>
          <w:sz w:val="28"/>
          <w:szCs w:val="28"/>
        </w:rPr>
        <w:t>%</w:t>
      </w:r>
      <w:r w:rsidR="00716352" w:rsidRPr="005B773B">
        <w:rPr>
          <w:color w:val="000000"/>
          <w:sz w:val="28"/>
          <w:szCs w:val="28"/>
        </w:rPr>
        <w:t xml:space="preserve"> того, что имеется в женском организме, а прогестерона — от 6</w:t>
      </w:r>
      <w:r w:rsidRPr="005B773B">
        <w:rPr>
          <w:color w:val="000000"/>
          <w:sz w:val="28"/>
          <w:szCs w:val="28"/>
        </w:rPr>
        <w:t>%</w:t>
      </w:r>
      <w:r w:rsidR="00716352" w:rsidRPr="005B773B">
        <w:rPr>
          <w:color w:val="000000"/>
          <w:sz w:val="28"/>
          <w:szCs w:val="28"/>
        </w:rPr>
        <w:t xml:space="preserve"> до 100</w:t>
      </w:r>
      <w:r w:rsidRPr="005B773B">
        <w:rPr>
          <w:color w:val="000000"/>
          <w:sz w:val="28"/>
          <w:szCs w:val="28"/>
        </w:rPr>
        <w:t>%</w:t>
      </w:r>
      <w:r w:rsidR="00716352" w:rsidRPr="005B773B">
        <w:rPr>
          <w:i/>
          <w:iCs/>
          <w:color w:val="000000"/>
          <w:sz w:val="28"/>
          <w:szCs w:val="28"/>
        </w:rPr>
        <w:t xml:space="preserve">. </w:t>
      </w:r>
      <w:r w:rsidR="00716352" w:rsidRPr="005B773B">
        <w:rPr>
          <w:color w:val="000000"/>
          <w:sz w:val="28"/>
          <w:szCs w:val="28"/>
        </w:rPr>
        <w:t>У женщин уровень андрогенов (мужские половые гормоны) составляет по сравнению с уровнем у мужчин 6</w:t>
      </w:r>
      <w:r w:rsidRPr="005B773B">
        <w:rPr>
          <w:color w:val="000000"/>
          <w:sz w:val="28"/>
          <w:szCs w:val="28"/>
        </w:rPr>
        <w:t>%</w:t>
      </w:r>
      <w:r w:rsidR="00716352" w:rsidRPr="005B773B">
        <w:rPr>
          <w:color w:val="000000"/>
          <w:sz w:val="28"/>
          <w:szCs w:val="28"/>
        </w:rPr>
        <w:t>. Головной мозг несет в себе возможности программирования поведения и по мужскому, и по женскому типу. Поэтому максулинность-фемининность описывают как модель в виде сообщающегося сосуда, и «свой» сосуд должен быть заполнен больше, чем «чужой». Это</w:t>
      </w:r>
      <w:r>
        <w:rPr>
          <w:color w:val="000000"/>
          <w:sz w:val="28"/>
          <w:szCs w:val="28"/>
        </w:rPr>
        <w:t xml:space="preserve"> соответствует представлениям Г</w:t>
      </w:r>
      <w:r>
        <w:rPr>
          <w:color w:val="000000"/>
          <w:sz w:val="28"/>
          <w:szCs w:val="28"/>
          <w:lang w:val="uk-UA"/>
        </w:rPr>
        <w:t>.</w:t>
      </w:r>
      <w:r w:rsidR="00716352" w:rsidRPr="005B773B">
        <w:rPr>
          <w:color w:val="000000"/>
          <w:sz w:val="28"/>
          <w:szCs w:val="28"/>
        </w:rPr>
        <w:t xml:space="preserve"> Гейсмана, написавшего около века назад книгу «Психология женщины»: различия в мужской и женской психологии являются различиями не по ценности и не по качеству, а лишь по степени статистической значимости. Правда, это не помешало ему выделить 6 основных отличительных черт психологии типичной «средней» женщины: эмоциональность; богатая фантазия; конкретность мышления с преобладанием ассоциаций по смежности; протекание мыслительного процесса преимущественно в подсознательной сфере; гармоничность и целостность психики; нравственная чистота, альтруизм, высокоразвитое чувство долга.</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О. Вейнингер</w:t>
      </w:r>
      <w:r w:rsidR="005B773B" w:rsidRPr="005B773B">
        <w:rPr>
          <w:color w:val="000000"/>
          <w:sz w:val="28"/>
          <w:szCs w:val="28"/>
        </w:rPr>
        <w:t xml:space="preserve"> </w:t>
      </w:r>
      <w:r w:rsidRPr="005B773B">
        <w:rPr>
          <w:color w:val="000000"/>
          <w:sz w:val="28"/>
          <w:szCs w:val="28"/>
        </w:rPr>
        <w:t xml:space="preserve">тоже писал в начале </w:t>
      </w:r>
      <w:r w:rsidRPr="005B773B">
        <w:rPr>
          <w:color w:val="000000"/>
          <w:sz w:val="28"/>
          <w:szCs w:val="28"/>
          <w:lang w:val="en-US"/>
        </w:rPr>
        <w:t>XX</w:t>
      </w:r>
      <w:r w:rsidRPr="005B773B">
        <w:rPr>
          <w:color w:val="000000"/>
          <w:sz w:val="28"/>
          <w:szCs w:val="28"/>
        </w:rPr>
        <w:t xml:space="preserve"> в. о бисексуальности каждого человека. «Дифференциация полов, разделение их никогда не бывает совершенно законченным, — писал он. — Все особенности мужского пола можно найти, хотя бы и в самом слабом развитии, и у женского пола. Все половые признаки женщины имеются и у мужчины, хотя бы только в зачаточном, рудиментарном виде». И далее: «Можно даже сказать, что в области опыта нет ни мужчины, ни женщины. Существует только мужественное и женственное».</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При характеристике маскулинности-фемининности, даваемой в англоязычной литературе, отчетливо просматривается тенденция связывать маскулинность с деятельностью, а фемининность — с общением. По этому поводу в англоязычных странах есть такой анекдот: «Когда муж возвращается от друзей, жена его спрашивает: "О чем вы </w:t>
      </w:r>
      <w:r w:rsidRPr="005B773B">
        <w:rPr>
          <w:i/>
          <w:iCs/>
          <w:color w:val="000000"/>
          <w:sz w:val="28"/>
          <w:szCs w:val="28"/>
        </w:rPr>
        <w:t xml:space="preserve">разговаривали?" </w:t>
      </w:r>
      <w:r w:rsidRPr="005B773B">
        <w:rPr>
          <w:color w:val="000000"/>
          <w:sz w:val="28"/>
          <w:szCs w:val="28"/>
        </w:rPr>
        <w:t xml:space="preserve">Муж отвечает: "Да ни о чем. Мы просто рыбу ловили". Когда жена возвращается от подруг, муж в свою очередь спрашивает ее: "Что вы там </w:t>
      </w:r>
      <w:r w:rsidRPr="005B773B">
        <w:rPr>
          <w:i/>
          <w:iCs/>
          <w:color w:val="000000"/>
          <w:sz w:val="28"/>
          <w:szCs w:val="28"/>
        </w:rPr>
        <w:t xml:space="preserve">делали?" </w:t>
      </w:r>
      <w:r w:rsidRPr="005B773B">
        <w:rPr>
          <w:color w:val="000000"/>
          <w:sz w:val="28"/>
          <w:szCs w:val="28"/>
        </w:rPr>
        <w:t>На что жена отвечает: "Да ничего, мы просто разговаривали"».</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Отмечается, что высокая фемининность у женщин и высокая маскулинность у мужчин вовсе не являются гарантией психического благополучия. Так, высокая фемининность у женщин часто совпадает с пониженным самоуважением и повышенной тревожностью. Высокомаскулинные мужчины тоже оказались более тревожными, менее уверенными в себе и менее способными к лидерству, хотя будучи подростками, обладали такой уверенностью и были удовлетворены своим положением среди сверстников. </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Высокофемининные женщины и высокомаскулинные мужчины хуже справляются с деятельностью, не совпадающей с традиционными половыми ролями. Дети, которые ведут себя строго в соответствии с требованиями их половой роли, часто отличаются более низким интеллектом и меньшими творческими способностями. Поэтому Дж. Плек полагает, что выполнение роли мужественности имеет не только положительные стороны, но и отрицательные. Больше того, когда обстановка требует проявления «женских» качеств и действий, у мужчины, строго придерживающегося мужской роли, может возникнуть </w:t>
      </w:r>
      <w:r w:rsidRPr="005B773B">
        <w:rPr>
          <w:i/>
          <w:iCs/>
          <w:color w:val="000000"/>
          <w:sz w:val="28"/>
          <w:szCs w:val="28"/>
        </w:rPr>
        <w:t xml:space="preserve">мужской гендерно-ролевой стресс </w:t>
      </w:r>
      <w:r w:rsidRPr="005B773B">
        <w:rPr>
          <w:color w:val="000000"/>
          <w:sz w:val="28"/>
          <w:szCs w:val="28"/>
        </w:rPr>
        <w:t>или, по О'Нилу, — гендерно-ролевой конфликт.</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О'Нил с коллегами отметили шесть признаков гендерно-ролевого конфликта.</w:t>
      </w:r>
    </w:p>
    <w:p w:rsidR="00716352" w:rsidRPr="005B773B" w:rsidRDefault="00716352" w:rsidP="005B773B">
      <w:pPr>
        <w:shd w:val="clear" w:color="auto" w:fill="FFFFFF"/>
        <w:tabs>
          <w:tab w:val="left" w:pos="108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1. </w:t>
      </w:r>
      <w:r w:rsidRPr="005B773B">
        <w:rPr>
          <w:color w:val="000000"/>
          <w:sz w:val="28"/>
          <w:szCs w:val="28"/>
        </w:rPr>
        <w:tab/>
        <w:t>Ограничение эмоциональности — трудность в выражении своих эмоций или отрицание права других на их выражение.</w:t>
      </w:r>
    </w:p>
    <w:p w:rsidR="00716352" w:rsidRPr="005B773B" w:rsidRDefault="00716352" w:rsidP="005B773B">
      <w:pPr>
        <w:shd w:val="clear" w:color="auto" w:fill="FFFFFF"/>
        <w:tabs>
          <w:tab w:val="left" w:pos="108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2.</w:t>
      </w:r>
      <w:r w:rsidR="005B773B" w:rsidRPr="005B773B">
        <w:rPr>
          <w:color w:val="000000"/>
          <w:sz w:val="28"/>
          <w:szCs w:val="28"/>
        </w:rPr>
        <w:t xml:space="preserve"> </w:t>
      </w:r>
      <w:r w:rsidRPr="005B773B">
        <w:rPr>
          <w:color w:val="000000"/>
          <w:sz w:val="28"/>
          <w:szCs w:val="28"/>
        </w:rPr>
        <w:tab/>
        <w:t>Гомофобия — боязнь гомосексуалов.</w:t>
      </w:r>
    </w:p>
    <w:p w:rsidR="00716352" w:rsidRPr="005B773B" w:rsidRDefault="00716352" w:rsidP="005B773B">
      <w:pPr>
        <w:shd w:val="clear" w:color="auto" w:fill="FFFFFF"/>
        <w:tabs>
          <w:tab w:val="left" w:pos="108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3.</w:t>
      </w:r>
      <w:r w:rsidR="005B773B" w:rsidRPr="005B773B">
        <w:rPr>
          <w:color w:val="000000"/>
          <w:sz w:val="28"/>
          <w:szCs w:val="28"/>
        </w:rPr>
        <w:t xml:space="preserve"> </w:t>
      </w:r>
      <w:r w:rsidRPr="005B773B">
        <w:rPr>
          <w:color w:val="000000"/>
          <w:sz w:val="28"/>
          <w:szCs w:val="28"/>
        </w:rPr>
        <w:tab/>
        <w:t>Потребность контролировать людей и ситуации, проявлять власть.</w:t>
      </w:r>
    </w:p>
    <w:p w:rsidR="00716352" w:rsidRPr="005B773B" w:rsidRDefault="00716352" w:rsidP="005B773B">
      <w:pPr>
        <w:shd w:val="clear" w:color="auto" w:fill="FFFFFF"/>
        <w:tabs>
          <w:tab w:val="left" w:pos="108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4. </w:t>
      </w:r>
      <w:r w:rsidRPr="005B773B">
        <w:rPr>
          <w:color w:val="000000"/>
          <w:sz w:val="28"/>
          <w:szCs w:val="28"/>
        </w:rPr>
        <w:tab/>
        <w:t>Ограничение сексуального поведения и демонстрации привязанности.</w:t>
      </w:r>
    </w:p>
    <w:p w:rsidR="00716352" w:rsidRPr="005B773B" w:rsidRDefault="00716352" w:rsidP="005B773B">
      <w:pPr>
        <w:shd w:val="clear" w:color="auto" w:fill="FFFFFF"/>
        <w:tabs>
          <w:tab w:val="left" w:pos="108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5.</w:t>
      </w:r>
      <w:r w:rsidR="005B773B" w:rsidRPr="005B773B">
        <w:rPr>
          <w:color w:val="000000"/>
          <w:sz w:val="28"/>
          <w:szCs w:val="28"/>
        </w:rPr>
        <w:t xml:space="preserve"> </w:t>
      </w:r>
      <w:r w:rsidRPr="005B773B">
        <w:rPr>
          <w:color w:val="000000"/>
          <w:sz w:val="28"/>
          <w:szCs w:val="28"/>
        </w:rPr>
        <w:tab/>
        <w:t>Навязчивое стремление к соревновательности и успеху.</w:t>
      </w:r>
    </w:p>
    <w:p w:rsidR="00716352" w:rsidRPr="005B773B" w:rsidRDefault="00716352" w:rsidP="005B773B">
      <w:pPr>
        <w:shd w:val="clear" w:color="auto" w:fill="FFFFFF"/>
        <w:tabs>
          <w:tab w:val="left" w:pos="900"/>
          <w:tab w:val="left" w:pos="108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6.</w:t>
      </w:r>
      <w:r w:rsidRPr="005B773B">
        <w:rPr>
          <w:color w:val="000000"/>
          <w:sz w:val="28"/>
          <w:szCs w:val="28"/>
        </w:rPr>
        <w:tab/>
      </w:r>
      <w:r w:rsidRPr="005B773B">
        <w:rPr>
          <w:color w:val="000000"/>
          <w:sz w:val="28"/>
          <w:szCs w:val="28"/>
        </w:rPr>
        <w:tab/>
        <w:t>Проблемы с физическим здоровьем, возникающие из-за неправильного образа жизни. [8]</w:t>
      </w:r>
    </w:p>
    <w:p w:rsidR="00716352" w:rsidRPr="005B773B" w:rsidRDefault="00716352" w:rsidP="005B773B">
      <w:pPr>
        <w:shd w:val="clear" w:color="auto" w:fill="FFFFFF"/>
        <w:tabs>
          <w:tab w:val="left" w:pos="900"/>
          <w:tab w:val="left" w:pos="108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Многочисленные исследования показали, что психологические различия между мужчинами и женщинами возникают и формируются скорее от особенностей семейного воспитания мальчиков и девочек, а также от социального воздействия, нежели от биологических различий между полами. Представление о мужских и женских чертах долго базировалось на модели одного континуума, на одном конце коего располагаются мужские качества, а на другом — женские: чем больше мужского, тем меньше женского, и наоборот. Позже было установлено, что мужские (маскулинные) и женские (фемининные) качества независимы и могут располагаться лишь на двух отдельных, непересекающихся континуумах. [20]</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Многие исследователи придерживаются мнения, что целостную личность характеризует не маскулинность или фемининность, а </w:t>
      </w:r>
      <w:r w:rsidRPr="005B773B">
        <w:rPr>
          <w:i/>
          <w:iCs/>
          <w:color w:val="000000"/>
          <w:sz w:val="28"/>
          <w:szCs w:val="28"/>
        </w:rPr>
        <w:t xml:space="preserve">андрогиния, </w:t>
      </w:r>
      <w:r w:rsidR="005B773B">
        <w:rPr>
          <w:color w:val="000000"/>
          <w:sz w:val="28"/>
          <w:szCs w:val="28"/>
        </w:rPr>
        <w:t>т.</w:t>
      </w:r>
      <w:r w:rsidRPr="005B773B">
        <w:rPr>
          <w:color w:val="000000"/>
          <w:sz w:val="28"/>
          <w:szCs w:val="28"/>
        </w:rPr>
        <w:t xml:space="preserve">е. интеграция женского эмоционально-экспрессивного стиля с мужским инструментальным стилем деятельности, свобода телесных экспрессий и предпочтений от жесткого диктата половых ролей. Интересно, что еще во времена Платона была распространена легенда о людях-андрогинах, которые сочетали в себе вид обоих полов. Они были сильны и питали замыслы посягнуть даже на власть богов. </w:t>
      </w:r>
      <w:r w:rsidRPr="005B773B">
        <w:rPr>
          <w:color w:val="000000"/>
          <w:sz w:val="28"/>
          <w:szCs w:val="28"/>
          <w:lang w:val="en-US"/>
        </w:rPr>
        <w:t>II</w:t>
      </w:r>
      <w:r w:rsidRPr="005B773B">
        <w:rPr>
          <w:color w:val="000000"/>
          <w:sz w:val="28"/>
          <w:szCs w:val="28"/>
        </w:rPr>
        <w:t xml:space="preserve"> тогда Зевс разделил их на две половины — мужскую и женскую. «Вот с каких давних пор, — пишет Платон, — свойственно людям любовное влечение друг к другу, которое, соединяя прежние половины, пытается сделать из двух одно и тем самым исцелить человеческую природу». </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Андрогиния понимается как эмансипация обоих полов, а не как борьба женщин за равенство в маскулинно ориентированном обществе.</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Хотя создателем теории андрогинности считается Сандра Бем, у нее были предшественники, в том числе и такой авторитетный, как Карл Юнг.[8]</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К. Юнг видел в идее единства двух противоположностей — мужского и женского — образ архетипический. Воплощение женского начала в мужском бессознательном </w:t>
      </w:r>
      <w:r w:rsidRPr="005B773B">
        <w:rPr>
          <w:i/>
          <w:iCs/>
          <w:color w:val="000000"/>
          <w:sz w:val="28"/>
          <w:szCs w:val="28"/>
        </w:rPr>
        <w:t xml:space="preserve">(анима) </w:t>
      </w:r>
      <w:r w:rsidRPr="005B773B">
        <w:rPr>
          <w:color w:val="000000"/>
          <w:sz w:val="28"/>
          <w:szCs w:val="28"/>
        </w:rPr>
        <w:t xml:space="preserve">и мужского в женском </w:t>
      </w:r>
      <w:r w:rsidRPr="005B773B">
        <w:rPr>
          <w:i/>
          <w:iCs/>
          <w:color w:val="000000"/>
          <w:sz w:val="28"/>
          <w:szCs w:val="28"/>
        </w:rPr>
        <w:t xml:space="preserve">(анимус), </w:t>
      </w:r>
      <w:r w:rsidRPr="005B773B">
        <w:rPr>
          <w:color w:val="000000"/>
          <w:sz w:val="28"/>
          <w:szCs w:val="28"/>
        </w:rPr>
        <w:t>т. е. психологическую бисексуальность он рассматривал как самые значительные архетипы, как регуляторы поведения, проявляющие себя наиболее типично в некоторых снах и фантазиях или в иррациональности мужского чувства и женского рассуждения.</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Как анимус, так и анима пребывают, по К. Юнгу, между индивидуальным сознанием и коллективным бессознательным. Анимус выражается в спонтанных, непреднамеренных взглядах, влияющих на эмоциональную жизнь женщины. Анима является сходным соединением чувствований, которые влияют на миропонимание мужчин, будучи направленным на бессознательное и двусмысленное в женщине, а также в сторону ее тщеславия, холодности и беспомощности. Архетип «анима-анимус», по К. Юнгу, состоит из вытесненных, непрожитых черт личности,</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заключающих в себе огромные возможности и энергию для более полной реализации потенциала личности. Оставаясь в бессознательном, анима и анимус являются во многом опасными. Осознание же мужчиной своей внутренней женственности (анимы), а женщиной — мужественности (анимуса), приводит к открытию и интеграции истинной сущности, что является показателем личностного роста.[12]</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Близка к точке зрения К. Юнга и позиция представителя современной аналитической психологии Р. Джонсона, который полагает, что жизненный путь женщины — это </w:t>
      </w:r>
      <w:r w:rsidRPr="005B773B">
        <w:rPr>
          <w:bCs/>
          <w:color w:val="000000"/>
          <w:sz w:val="28"/>
          <w:szCs w:val="28"/>
        </w:rPr>
        <w:t>непрерывная</w:t>
      </w:r>
      <w:r w:rsidRPr="005B773B">
        <w:rPr>
          <w:b/>
          <w:bCs/>
          <w:color w:val="000000"/>
          <w:sz w:val="28"/>
          <w:szCs w:val="28"/>
        </w:rPr>
        <w:t xml:space="preserve"> </w:t>
      </w:r>
      <w:r w:rsidRPr="005B773B">
        <w:rPr>
          <w:color w:val="000000"/>
          <w:sz w:val="28"/>
          <w:szCs w:val="28"/>
        </w:rPr>
        <w:t>борьба и эволюция по отношению к мужскому образу жизни, находящемуся как вовне ее, так и внутри, в качестве собственного анимуса. «Развитие женщины может продолжаться, если анимус, осознанный как таковой, займет положение между сознательным эго и бессознательным внутренним миром и станет посредником между ними, помогая, где только может. Впоследствии он поможет открыть для нее подлинный духовный мир», — пишет Р. Джонсон.</w:t>
      </w:r>
    </w:p>
    <w:p w:rsidR="00716352" w:rsidRPr="005B773B" w:rsidRDefault="00716352" w:rsidP="005B773B">
      <w:pPr>
        <w:shd w:val="clear" w:color="auto" w:fill="FFFFFF"/>
        <w:tabs>
          <w:tab w:val="left" w:pos="90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Как отмечает К. Мартин, раньше андрогинное поведение допускалось родителями только в отношении девочек. Теперь взгляды изменились, и андрогинным может стать и мальчик. Такое поведение вырабатывается у детей в том случае, если оно моделируется на глазах ребенка родителем своего пола и принимается (поощряется) родителем противоположного пола. </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Сандра Бем</w:t>
      </w:r>
      <w:r w:rsidR="005B773B" w:rsidRPr="005B773B">
        <w:rPr>
          <w:color w:val="000000"/>
          <w:sz w:val="28"/>
          <w:szCs w:val="28"/>
        </w:rPr>
        <w:t xml:space="preserve"> </w:t>
      </w:r>
      <w:r w:rsidRPr="005B773B">
        <w:rPr>
          <w:color w:val="000000"/>
          <w:sz w:val="28"/>
          <w:szCs w:val="28"/>
        </w:rPr>
        <w:t>считала, что андрогиния обеспечивает большие возможности социальной адаптации. Отмечена также большая удовлетворенность браком, большее ощущение благополучия и т. д. В нашей стране тоже есть сторонники такой точки зрения на андрогинию. Так, В. М. Погольша</w:t>
      </w:r>
      <w:r w:rsidR="005B773B" w:rsidRPr="005B773B">
        <w:rPr>
          <w:color w:val="000000"/>
          <w:sz w:val="28"/>
          <w:szCs w:val="28"/>
        </w:rPr>
        <w:t xml:space="preserve"> </w:t>
      </w:r>
      <w:r w:rsidRPr="005B773B">
        <w:rPr>
          <w:color w:val="000000"/>
          <w:sz w:val="28"/>
          <w:szCs w:val="28"/>
        </w:rPr>
        <w:t>полагает, что мужчины и женщины, обладающие андрогинными чертами, могут иметь преимущества, например, в способности оказывать влияние на других людей. Установлено, что у людей складываются более удовлетворительные отношения с андрогинными партнерами.</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Андрогинность в значительной степени зависит от этнических и социальных факторов. Так, афроамериканцы и пуэрториканцы, как мужчины, так и женщины, более андрогинны, чем евроамериканцы. Объясняют это высоким уровнем безработицы среди чернокожих мужчин и низкой оплатой их труда, в результате чего чернокожие женщины заняли на рынке труда более уверенные позиции по сравнению с белыми женщинами. Их представление о женственности стало включать уверенность в себе, находчивость и самостоятельность, физическую силу.</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С учетом этого некоторые теоретики стали говорить, что категория «женщина» является неустойчивой или вообще не существующей. Но тогда то же можно сказать и про категорию «мужчина».</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Теория андрогинии вызвала на Западе не только большой интерес, но и критику ее основ. Возможно, это было вызвано тем, что в американском обществе маскулинность дает человеку больше преимуществ, чем фемининность и андрогинность, и поэтому некоторые женщины предпочитают демонстрировать маскулинное поведение, так как выгод от него может быть больше, чем потерь. Ряд женщин подражают маскулинному лидерскому стилю, особенно если они занимают должности в традиционно мужских областях деятельности. М. Тейлор и Дж. Холл считают даже, что понятие андрогинии излишне.</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Спенс и Хельмрих предложили вместо терминов «мужественность» и «женственность» использовать другие: </w:t>
      </w:r>
      <w:r w:rsidRPr="005B773B">
        <w:rPr>
          <w:i/>
          <w:iCs/>
          <w:color w:val="000000"/>
          <w:sz w:val="28"/>
          <w:szCs w:val="28"/>
        </w:rPr>
        <w:t xml:space="preserve">инструментальноеть </w:t>
      </w:r>
      <w:r w:rsidRPr="005B773B">
        <w:rPr>
          <w:color w:val="000000"/>
          <w:sz w:val="28"/>
          <w:szCs w:val="28"/>
        </w:rPr>
        <w:t xml:space="preserve">(способность к самоутверждению и компетентность, традиционно приписываемые мужчинам) и </w:t>
      </w:r>
      <w:r w:rsidRPr="005B773B">
        <w:rPr>
          <w:i/>
          <w:iCs/>
          <w:color w:val="000000"/>
          <w:sz w:val="28"/>
          <w:szCs w:val="28"/>
        </w:rPr>
        <w:t xml:space="preserve">экспрессивность, </w:t>
      </w:r>
      <w:r w:rsidRPr="005B773B">
        <w:rPr>
          <w:color w:val="000000"/>
          <w:sz w:val="28"/>
          <w:szCs w:val="28"/>
        </w:rPr>
        <w:t>традиционно связываемые с женственностью.</w:t>
      </w:r>
    </w:p>
    <w:p w:rsidR="00716352" w:rsidRPr="005B773B" w:rsidRDefault="00716352" w:rsidP="005B773B">
      <w:pPr>
        <w:shd w:val="clear" w:color="auto" w:fill="FFFFFF"/>
        <w:suppressAutoHyphens/>
        <w:autoSpaceDE w:val="0"/>
        <w:autoSpaceDN w:val="0"/>
        <w:adjustRightInd w:val="0"/>
        <w:spacing w:line="360" w:lineRule="auto"/>
        <w:ind w:firstLine="709"/>
        <w:jc w:val="both"/>
        <w:rPr>
          <w:color w:val="000000"/>
          <w:sz w:val="28"/>
          <w:szCs w:val="28"/>
        </w:rPr>
      </w:pPr>
      <w:r w:rsidRPr="005B773B">
        <w:rPr>
          <w:color w:val="000000"/>
          <w:sz w:val="28"/>
          <w:szCs w:val="28"/>
        </w:rPr>
        <w:t>Сама С. Бем в последней книге</w:t>
      </w:r>
      <w:r w:rsidR="005B773B" w:rsidRPr="005B773B">
        <w:rPr>
          <w:color w:val="000000"/>
          <w:sz w:val="28"/>
          <w:szCs w:val="28"/>
        </w:rPr>
        <w:t xml:space="preserve"> </w:t>
      </w:r>
      <w:r w:rsidRPr="005B773B">
        <w:rPr>
          <w:color w:val="000000"/>
          <w:sz w:val="28"/>
          <w:szCs w:val="28"/>
        </w:rPr>
        <w:t>признает, что концепция андрогинии далека от реального положения дел, так как переход личности к андрогинии требует изменений не личностных особенностей, а структуры общественных институтов. Кроме того, существует опасность утраты того положительного, что несет в себе сглаживание дихотомии мужского—женского.</w:t>
      </w:r>
    </w:p>
    <w:p w:rsidR="00716352" w:rsidRPr="005B773B" w:rsidRDefault="00716352" w:rsidP="005B773B">
      <w:pPr>
        <w:shd w:val="clear" w:color="auto" w:fill="FFFFFF"/>
        <w:tabs>
          <w:tab w:val="left" w:pos="90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В то же время положительной стороной концепции С. Бем об андрогинии является то, что она привлекла внимание к тому факту, что для общества одинаково привлекательными могут быть как мужские, так и женские качества.[8]</w:t>
      </w:r>
    </w:p>
    <w:p w:rsidR="00716352" w:rsidRPr="005B773B" w:rsidRDefault="00716352" w:rsidP="005B773B">
      <w:pPr>
        <w:shd w:val="clear" w:color="auto" w:fill="FFFFFF"/>
        <w:tabs>
          <w:tab w:val="left" w:pos="900"/>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 xml:space="preserve">Исследования показывают, что андрогиния – важная психологическая характеристика человека, определяющая способность менять свое поведение в зависимости от ситуации. Она способствует формированию устойчивости к стрессам, помогает в достижении успехов в различных сферах жизнедеятельности. </w:t>
      </w:r>
    </w:p>
    <w:p w:rsidR="00716352" w:rsidRPr="005B773B" w:rsidRDefault="00716352" w:rsidP="005B773B">
      <w:pPr>
        <w:suppressAutoHyphens/>
        <w:spacing w:line="360" w:lineRule="auto"/>
        <w:ind w:firstLine="709"/>
        <w:jc w:val="both"/>
        <w:rPr>
          <w:color w:val="000000"/>
          <w:sz w:val="28"/>
        </w:rPr>
      </w:pPr>
    </w:p>
    <w:p w:rsidR="00716352" w:rsidRPr="005B773B" w:rsidRDefault="005B773B" w:rsidP="005B773B">
      <w:pPr>
        <w:tabs>
          <w:tab w:val="left" w:pos="851"/>
        </w:tabs>
        <w:suppressAutoHyphens/>
        <w:spacing w:line="360" w:lineRule="auto"/>
        <w:ind w:firstLine="709"/>
        <w:jc w:val="both"/>
        <w:rPr>
          <w:b/>
          <w:color w:val="000000"/>
          <w:sz w:val="28"/>
          <w:szCs w:val="28"/>
          <w:lang w:val="uk-UA"/>
        </w:rPr>
      </w:pPr>
      <w:r>
        <w:rPr>
          <w:b/>
          <w:color w:val="000000"/>
          <w:sz w:val="28"/>
          <w:szCs w:val="28"/>
        </w:rPr>
        <w:t>1.2</w:t>
      </w:r>
      <w:r>
        <w:rPr>
          <w:b/>
          <w:color w:val="000000"/>
          <w:sz w:val="28"/>
          <w:szCs w:val="28"/>
          <w:lang w:val="uk-UA"/>
        </w:rPr>
        <w:t xml:space="preserve"> </w:t>
      </w:r>
      <w:r w:rsidR="00716352" w:rsidRPr="005B773B">
        <w:rPr>
          <w:b/>
          <w:color w:val="000000"/>
          <w:sz w:val="28"/>
          <w:szCs w:val="28"/>
        </w:rPr>
        <w:t>Представление об особенностях личнос</w:t>
      </w:r>
      <w:r>
        <w:rPr>
          <w:b/>
          <w:color w:val="000000"/>
          <w:sz w:val="28"/>
          <w:szCs w:val="28"/>
        </w:rPr>
        <w:t>ти музыканта и его деятельности</w:t>
      </w:r>
    </w:p>
    <w:p w:rsidR="005B773B" w:rsidRDefault="005B773B" w:rsidP="005B773B">
      <w:pPr>
        <w:tabs>
          <w:tab w:val="left" w:pos="851"/>
        </w:tabs>
        <w:suppressAutoHyphens/>
        <w:spacing w:line="360" w:lineRule="auto"/>
        <w:ind w:firstLine="709"/>
        <w:jc w:val="both"/>
        <w:rPr>
          <w:color w:val="000000"/>
          <w:sz w:val="28"/>
          <w:szCs w:val="28"/>
          <w:lang w:val="uk-UA"/>
        </w:rPr>
      </w:pP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 xml:space="preserve">Изучая особенности личности мастеров искусства, - будь то музыкант, актёр, артист балета или художник, - нельзя не заметить, что они все необъяснимым образом группируются вокруг пяти «Т». Это – Талант, Творчество, Трудолюбие, Терпение, Требовательность. Как правило, большинство выдающихся мастеров обладают не только выдающимися специальными способностями, но и целым рядом других, которые говорят, о разносторонности их дарования. В начале ХХ в. английский психолог Спирмен выдвинул двухфакторную теорию интеллекта, основанную на предложении о существовании фактора общей одарённости и фактора специальных способностей. Очень часто эти два фактора оказываются связанными – чем выше уровень развития специальных способностей, тем чаще и сильнее проявляются способности и к другим видам деятельности. Так, большинству музыкантов свойственна огромная заинтересованность во всем том, что происходит в окружающем мире. Этот интерес сопровождается неустанным самообразованием, внутренне присуще великим людям стремлением к совершенству. </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Универсализм великих музыкантов, их стремление охватить как можно больший круг явлений в своём творчестве – вещь весьма распространенная. Так, универсальностью был наделён И. С. Бах: он был исполнителем и композитором, изобретателем и мастером, сведущим в законах акустики. Конструировал инструменты, досконально знал технику строительства органов.</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Всякий человек, достигший высокого уровня развития личности, ощущает острую потребность внесения вклада в общественный прогресс и поэтому неминуемо становиться творцом. Виды творчества могут быть самые разные. Это может быть художественное, научное, техническое творчество.</w:t>
      </w:r>
      <w:r w:rsidR="005B773B" w:rsidRPr="005B773B">
        <w:rPr>
          <w:color w:val="000000"/>
          <w:sz w:val="28"/>
          <w:szCs w:val="28"/>
        </w:rPr>
        <w:t xml:space="preserve"> </w:t>
      </w:r>
      <w:r w:rsidRPr="005B773B">
        <w:rPr>
          <w:color w:val="000000"/>
          <w:sz w:val="28"/>
          <w:szCs w:val="28"/>
        </w:rPr>
        <w:t>Но в какой бы области оно ни происходило, отличительной черной этого процесса, как в своё время указал Стендаль, является «огромное удовольствие от самого процесса творчества, которое, бесспорно, относится к числу наивысших наслаждений, доступных человеку». Подлинного гения по мыслям Стендаля, отличает то, что он может испытывать глубокое наслаждение в самом процессе творчества и продолжает работать,</w:t>
      </w:r>
      <w:r w:rsidR="005B773B" w:rsidRPr="005B773B">
        <w:rPr>
          <w:color w:val="000000"/>
          <w:sz w:val="28"/>
          <w:szCs w:val="28"/>
        </w:rPr>
        <w:t xml:space="preserve"> </w:t>
      </w:r>
      <w:r w:rsidRPr="005B773B">
        <w:rPr>
          <w:color w:val="000000"/>
          <w:sz w:val="28"/>
          <w:szCs w:val="28"/>
        </w:rPr>
        <w:t>несмотря на все преграды. [15]</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 xml:space="preserve">Основная мотивация творческого труда лежит не в сфере достижения результата, хотя это и важно само по себе, а в сфере непосредственного созидания, в самом процессе творчества. И уж, конечно, настоящего художника не волнуют те материальные выгоды, которые он получил за своё творение. </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«Искусство не предназначено для того, чтобы наживать богатство», - наставлял</w:t>
      </w:r>
      <w:r w:rsidR="005B773B" w:rsidRPr="005B773B">
        <w:rPr>
          <w:color w:val="000000"/>
          <w:sz w:val="28"/>
          <w:szCs w:val="28"/>
        </w:rPr>
        <w:t xml:space="preserve"> </w:t>
      </w:r>
      <w:r w:rsidRPr="005B773B">
        <w:rPr>
          <w:color w:val="000000"/>
          <w:sz w:val="28"/>
          <w:szCs w:val="28"/>
        </w:rPr>
        <w:t>Р. Шуман [22]</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Та радость, которую испытывает человек, творящий красоту, волшебным образом неотвратимо притягивает к себе и заставляет его работать и работать, чтобы в какие-то редкие мгновения, пройти нередко через обескураживающие муки творчества, испытать «звёздные часы» своей судьбы. Тяжёлые болезни, неблагоприятные условия жизни, недоброжелательность критиков – все в эти мгновения отступает на второй план.</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Все великие музыканты всегда были и есть большие труженики. Жизнь Баха и Моцарта, Бетховена и Листа, Прокофьева и Шостаковича была заполнена непрерывным трудом. Упорный и самозабвенный труд, сопровождающийся и душевными взлётами, и муками страшного отчаяния от бессилия выразить задуманное, - эту радость и боль добровольно несут те,</w:t>
      </w:r>
      <w:r w:rsidR="005B773B" w:rsidRPr="005B773B">
        <w:rPr>
          <w:color w:val="000000"/>
          <w:sz w:val="28"/>
          <w:szCs w:val="28"/>
        </w:rPr>
        <w:t xml:space="preserve"> </w:t>
      </w:r>
      <w:r w:rsidRPr="005B773B">
        <w:rPr>
          <w:color w:val="000000"/>
          <w:sz w:val="28"/>
          <w:szCs w:val="28"/>
        </w:rPr>
        <w:t>кто посвятил свою жизнь служению искусству.</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Требовательность к себе больших музыкантов не знала границ. По воспоминаниям Жорж Санд, Шопен неделями бился над отдельными пассажами в своих сочинениях, рыдая как ребёнок оттого, что у него не получается задуманное.</w:t>
      </w:r>
      <w:r w:rsidR="005B773B" w:rsidRPr="005B773B">
        <w:rPr>
          <w:color w:val="000000"/>
          <w:sz w:val="28"/>
          <w:szCs w:val="28"/>
        </w:rPr>
        <w:t xml:space="preserve"> </w:t>
      </w:r>
      <w:r w:rsidRPr="005B773B">
        <w:rPr>
          <w:color w:val="000000"/>
          <w:sz w:val="28"/>
          <w:szCs w:val="28"/>
        </w:rPr>
        <w:t>Все великие музыканты имели очень высокий уровень требовательности к совершению результатов своего мастерства и к своим творческим результатам. Успехи и похвалы со стороны критиков и публики</w:t>
      </w:r>
      <w:r w:rsidR="005B773B" w:rsidRPr="005B773B">
        <w:rPr>
          <w:color w:val="000000"/>
          <w:sz w:val="28"/>
          <w:szCs w:val="28"/>
        </w:rPr>
        <w:t xml:space="preserve"> </w:t>
      </w:r>
      <w:r w:rsidRPr="005B773B">
        <w:rPr>
          <w:color w:val="000000"/>
          <w:sz w:val="28"/>
          <w:szCs w:val="28"/>
        </w:rPr>
        <w:t>мало, что для них значили, если они только сами не осознавали совершенство и законченность своих произведений. Однако чаще всего те, кто шли непроторенными</w:t>
      </w:r>
      <w:r w:rsidR="005B773B" w:rsidRPr="005B773B">
        <w:rPr>
          <w:color w:val="000000"/>
          <w:sz w:val="28"/>
          <w:szCs w:val="28"/>
        </w:rPr>
        <w:t xml:space="preserve"> </w:t>
      </w:r>
      <w:r w:rsidRPr="005B773B">
        <w:rPr>
          <w:color w:val="000000"/>
          <w:sz w:val="28"/>
          <w:szCs w:val="28"/>
        </w:rPr>
        <w:t>путями в искусстве, страдали не только от огня беспощадной критики, сколько от чувства собственной неудовлетворённости своими творениями. Недосягаемый идеал совершенства всю жизнь преследовал их, заставляя не останавливаться на достигнутом. Умирающий Бетховен говорил, что он находится только на пороге того, как надо писать музыку. [15]</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 xml:space="preserve">Деятельность музыканта представляет собой весьма не лёгкий процесс, как это может показаться сперва. </w:t>
      </w:r>
    </w:p>
    <w:p w:rsidR="00716352" w:rsidRPr="005B773B" w:rsidRDefault="00716352" w:rsidP="005B773B">
      <w:pPr>
        <w:suppressAutoHyphens/>
        <w:spacing w:line="360" w:lineRule="auto"/>
        <w:ind w:firstLine="709"/>
        <w:jc w:val="both"/>
        <w:rPr>
          <w:color w:val="000000"/>
          <w:sz w:val="28"/>
          <w:szCs w:val="28"/>
        </w:rPr>
      </w:pPr>
      <w:r w:rsidRPr="005B773B">
        <w:rPr>
          <w:color w:val="000000"/>
          <w:sz w:val="28"/>
          <w:szCs w:val="28"/>
        </w:rPr>
        <w:t>Игра на музыкальном инструменте – это ни что, иное как</w:t>
      </w:r>
      <w:r w:rsidR="005B773B" w:rsidRPr="005B773B">
        <w:rPr>
          <w:color w:val="000000"/>
          <w:sz w:val="28"/>
          <w:szCs w:val="28"/>
        </w:rPr>
        <w:t xml:space="preserve"> </w:t>
      </w:r>
      <w:r w:rsidRPr="005B773B">
        <w:rPr>
          <w:color w:val="000000"/>
          <w:sz w:val="28"/>
          <w:szCs w:val="28"/>
        </w:rPr>
        <w:t>человеческая деятельность, которая</w:t>
      </w:r>
      <w:r w:rsidR="005B773B" w:rsidRPr="005B773B">
        <w:rPr>
          <w:color w:val="000000"/>
          <w:sz w:val="28"/>
          <w:szCs w:val="28"/>
        </w:rPr>
        <w:t xml:space="preserve"> </w:t>
      </w:r>
      <w:r w:rsidRPr="005B773B">
        <w:rPr>
          <w:color w:val="000000"/>
          <w:sz w:val="28"/>
          <w:szCs w:val="28"/>
        </w:rPr>
        <w:t>требует для своей реализации и высокой степени личностное развитие в целом, и отлаженную работу психических процессов — воли, внимания, ощущений, восприятия, мышления, памяти, воображения, — и безупречную согласованность тонких физических движений. Высокого художественного результата невозможно достигнуть, если музыкант не владеет техникой игровых движений, через которые он и передает при помощи музыкального инструмента свои мысли и чувства.</w:t>
      </w:r>
    </w:p>
    <w:p w:rsidR="00716352" w:rsidRPr="005B773B" w:rsidRDefault="00716352" w:rsidP="005B773B">
      <w:pPr>
        <w:shd w:val="clear" w:color="auto" w:fill="FFFFFF"/>
        <w:tabs>
          <w:tab w:val="left" w:pos="851"/>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Искусство игры на музыкальном инструменте одним своим концом упирается в высокую поэзию, а другим — в мастерство циркового артиста, демонстрирующего высокую точность, скорость и координированность движений. Достижение предельной степени технического совершенства исполнения должно быть непрестанной и каждодневной заботой музыканта-исполнителя. Многочисленные школы, учебные пособия, теоретические исследования исходили одно время из чисто двигательных предпосылок, а затем — из чисто слуховых, пока,</w:t>
      </w:r>
      <w:r w:rsidR="005B773B" w:rsidRPr="005B773B">
        <w:rPr>
          <w:color w:val="000000"/>
          <w:sz w:val="28"/>
          <w:szCs w:val="28"/>
        </w:rPr>
        <w:t xml:space="preserve"> </w:t>
      </w:r>
      <w:r w:rsidRPr="005B773B">
        <w:rPr>
          <w:color w:val="000000"/>
          <w:sz w:val="28"/>
          <w:szCs w:val="28"/>
        </w:rPr>
        <w:t>наконец,</w:t>
      </w:r>
      <w:r w:rsidR="005B773B" w:rsidRPr="005B773B">
        <w:rPr>
          <w:color w:val="000000"/>
          <w:sz w:val="28"/>
          <w:szCs w:val="28"/>
        </w:rPr>
        <w:t xml:space="preserve"> </w:t>
      </w:r>
      <w:r w:rsidRPr="005B773B">
        <w:rPr>
          <w:color w:val="000000"/>
          <w:sz w:val="28"/>
          <w:szCs w:val="28"/>
        </w:rPr>
        <w:t>не обрели необходимое единство.</w:t>
      </w:r>
    </w:p>
    <w:p w:rsidR="00716352" w:rsidRPr="005B773B" w:rsidRDefault="00716352" w:rsidP="005B773B">
      <w:pPr>
        <w:shd w:val="clear" w:color="auto" w:fill="FFFFFF"/>
        <w:tabs>
          <w:tab w:val="left" w:pos="851"/>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Из всех возможных приемов звукоизвлечения на клавишных и отчасти струнных инструментах наиболее рациональным оказывается прием «хватание-взятие», поскольку он основывается на естественно-рефлекторном хватательном движении.</w:t>
      </w:r>
    </w:p>
    <w:p w:rsidR="00716352" w:rsidRPr="005B773B" w:rsidRDefault="00716352" w:rsidP="005B773B">
      <w:pPr>
        <w:shd w:val="clear" w:color="auto" w:fill="FFFFFF"/>
        <w:tabs>
          <w:tab w:val="left" w:pos="851"/>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Наибольшим злом для музыканта при освоении техники игровых движений являются мышечные зажимы, непроизвольно возникающие в различных частях всего тела. Единственный способ их преодоления — тщательный контроль действий и мгновенное расслабление зажатых мышц по мере их обнаружения в процессе исполнения.</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Всякое игровое действие состоит из двух элементов — программирующей части и исполнительной. Чем выше квалификация музыканта, тем лучше у него оказывается,</w:t>
      </w:r>
      <w:r w:rsidR="005B773B" w:rsidRPr="005B773B">
        <w:rPr>
          <w:color w:val="000000"/>
          <w:sz w:val="28"/>
          <w:szCs w:val="28"/>
        </w:rPr>
        <w:t xml:space="preserve"> </w:t>
      </w:r>
      <w:r w:rsidRPr="005B773B">
        <w:rPr>
          <w:color w:val="000000"/>
          <w:sz w:val="28"/>
          <w:szCs w:val="28"/>
        </w:rPr>
        <w:t>сформирована программирующая часть игрового движения. Специальные упражнения, направленные на формирование и развитие способности к программированию движения — залог и условие</w:t>
      </w:r>
      <w:r w:rsidR="005B773B" w:rsidRPr="005B773B">
        <w:rPr>
          <w:color w:val="000000"/>
          <w:sz w:val="28"/>
          <w:szCs w:val="28"/>
        </w:rPr>
        <w:t xml:space="preserve"> </w:t>
      </w:r>
      <w:r w:rsidRPr="005B773B">
        <w:rPr>
          <w:color w:val="000000"/>
          <w:sz w:val="28"/>
          <w:szCs w:val="28"/>
        </w:rPr>
        <w:t xml:space="preserve">роста технического мастерства музыканта. </w:t>
      </w:r>
    </w:p>
    <w:p w:rsidR="00716352" w:rsidRPr="005B773B" w:rsidRDefault="00716352" w:rsidP="005B773B">
      <w:pPr>
        <w:tabs>
          <w:tab w:val="left" w:pos="851"/>
          <w:tab w:val="left" w:pos="900"/>
        </w:tabs>
        <w:suppressAutoHyphens/>
        <w:spacing w:line="360" w:lineRule="auto"/>
        <w:ind w:firstLine="709"/>
        <w:jc w:val="both"/>
        <w:rPr>
          <w:color w:val="000000"/>
          <w:sz w:val="28"/>
          <w:szCs w:val="28"/>
        </w:rPr>
      </w:pPr>
      <w:r w:rsidRPr="005B773B">
        <w:rPr>
          <w:color w:val="000000"/>
          <w:sz w:val="28"/>
          <w:szCs w:val="28"/>
        </w:rPr>
        <w:t>Из всего выше сказанного мы можем заключить, что большие мастера имели заниженный уровень самооценки, так как их требовательность к себе превышала их оценку своих успехов. Можно говорить и о «комплексе неполноценности», который проистекал из их стремления не только добиться предельного совершенства в создаваемом и исполняемом, но и преодолеть несовершенство своих природных данных. Большие артисты отличаются от обычных тем, что они могут преодолевать огромные препятствия, которые, словно кислород в доменных печах, разжигают и увеличивают силу их дарования.</w:t>
      </w:r>
    </w:p>
    <w:p w:rsidR="00716352" w:rsidRPr="005B773B" w:rsidRDefault="00716352" w:rsidP="005B773B">
      <w:pPr>
        <w:shd w:val="clear" w:color="auto" w:fill="FFFFFF"/>
        <w:tabs>
          <w:tab w:val="left" w:pos="851"/>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Препятствия внешнего плана — будь то неблагоприятные внешние данные либо плохие обстоятельства — только усиливают стремление к достижению цели. Гораздо более серьезным для художника оказывается наличие внутренних препятствий в виде сомнений и страхов перед творческой проблемой. Если внутренний голос ему скажет: «Ты не сможешь», — он действительно не сможет. «Если вы перед встающими препятствиями жизни останавливаетесь в страхе и сомнениях, вы почти всегда будете побеждены, — говорил К.С. Станиславский. — Многое, над чем привык человек задумываться как над встающим препятствием в роли, много он недоглядел в себе и только в себе» [15]</w:t>
      </w:r>
    </w:p>
    <w:p w:rsidR="00716352" w:rsidRPr="005B773B" w:rsidRDefault="00716352" w:rsidP="005B773B">
      <w:pPr>
        <w:shd w:val="clear" w:color="auto" w:fill="FFFFFF"/>
        <w:tabs>
          <w:tab w:val="left" w:pos="851"/>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Поэтому в достижении большого художественного результата для художника имеет первостепенное значение творческая воля как способность достигать воплощения замысла несмотря ни на какие препятствия. Болезни, бытовые неурядицы, личные проблемы — все помехи на пути достижения в творчестве наивысшего результата отступают перед огромной творческой волей больших артистов. Особенности характера больших художников — впечатлительность, непрактичность, импульсивность — нередко приводят их к тяжелым жизненным коллизиям, рождающим в их душах горечь, разочарование и уныние. Однако талант больших художников эти отрицательные эмоции превращает в пьянящее вино поэзии и красоты.</w:t>
      </w:r>
    </w:p>
    <w:p w:rsidR="00716352" w:rsidRPr="005B773B" w:rsidRDefault="00716352" w:rsidP="005B773B">
      <w:pPr>
        <w:shd w:val="clear" w:color="auto" w:fill="FFFFFF"/>
        <w:tabs>
          <w:tab w:val="left" w:pos="851"/>
        </w:tabs>
        <w:suppressAutoHyphens/>
        <w:autoSpaceDE w:val="0"/>
        <w:autoSpaceDN w:val="0"/>
        <w:adjustRightInd w:val="0"/>
        <w:spacing w:line="360" w:lineRule="auto"/>
        <w:ind w:firstLine="709"/>
        <w:jc w:val="both"/>
        <w:rPr>
          <w:color w:val="000000"/>
          <w:sz w:val="28"/>
          <w:szCs w:val="28"/>
        </w:rPr>
      </w:pPr>
      <w:r w:rsidRPr="005B773B">
        <w:rPr>
          <w:color w:val="000000"/>
          <w:sz w:val="28"/>
          <w:szCs w:val="28"/>
        </w:rPr>
        <w:t>Изучая историю жизни музыкантов разных эпох, Р. Роллан приходит к выводу: «Чем больше вникаешь в историю великих художников, тем больше поражаешься обилию горя, наполнявшего их жизнь» [15]</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Когда беспросветный мрак жизненных неудач встает на пути музыканта, его творчество становится ему опорой и моральной поддержкой — об этом мы уже говорили. Но еще важнее тот феномен, что музыкант вопреки всем своим несчастьям (а во многом и благодаря им) начинает создавать произведения, исполненные радости, черпая ее из глубинных недр своего таланта.</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Терпение и выдержка в многодневных трудах над созданием своего произведения, выносливость при повторении бесчисленного количества раз пассажей и упражнений, терпеливые поиски наиболее удачного решения творческой задачи, стойкое перенесение выпадающих жизненных невзгод — все это можно в избытке видеть в биографиях больших художников, музыкантов. И если их впечатлительность и сильная реакция на события жизни говорят больше о слабости их нервно-психической организации, то напряженный труд и умение выдерживать огромные нагрузки, связанные с работой, свидетельствуют о силе характера, который преодолевает эту слабость.</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Рассмотрим,</w:t>
      </w:r>
      <w:r w:rsidR="005B773B" w:rsidRPr="005B773B">
        <w:rPr>
          <w:color w:val="000000"/>
          <w:sz w:val="28"/>
          <w:szCs w:val="28"/>
        </w:rPr>
        <w:t xml:space="preserve"> </w:t>
      </w:r>
      <w:r w:rsidRPr="005B773B">
        <w:rPr>
          <w:color w:val="000000"/>
          <w:sz w:val="28"/>
          <w:szCs w:val="28"/>
        </w:rPr>
        <w:t>какие особенности личностного характера представляет собой личность музыканта нашего времени. Подтвердится ли гипотеза о том, что из себя представляет личность музыканта,</w:t>
      </w:r>
      <w:r w:rsidR="005B773B" w:rsidRPr="005B773B">
        <w:rPr>
          <w:color w:val="000000"/>
          <w:sz w:val="28"/>
          <w:szCs w:val="28"/>
        </w:rPr>
        <w:t xml:space="preserve"> </w:t>
      </w:r>
      <w:r w:rsidRPr="005B773B">
        <w:rPr>
          <w:color w:val="000000"/>
          <w:sz w:val="28"/>
          <w:szCs w:val="28"/>
        </w:rPr>
        <w:t>построенная на примерах жизненного пути выдающихся мастеров прошлого столетия,</w:t>
      </w:r>
      <w:r w:rsidR="005B773B" w:rsidRPr="005B773B">
        <w:rPr>
          <w:color w:val="000000"/>
          <w:sz w:val="28"/>
          <w:szCs w:val="28"/>
        </w:rPr>
        <w:t xml:space="preserve"> </w:t>
      </w:r>
      <w:r w:rsidRPr="005B773B">
        <w:rPr>
          <w:color w:val="000000"/>
          <w:sz w:val="28"/>
          <w:szCs w:val="28"/>
        </w:rPr>
        <w:t>которую выдвинул</w:t>
      </w:r>
      <w:r w:rsidR="005B773B" w:rsidRPr="005B773B">
        <w:rPr>
          <w:color w:val="000000"/>
          <w:sz w:val="28"/>
          <w:szCs w:val="28"/>
        </w:rPr>
        <w:t xml:space="preserve"> </w:t>
      </w:r>
      <w:r w:rsidRPr="005B773B">
        <w:rPr>
          <w:color w:val="000000"/>
          <w:sz w:val="28"/>
          <w:szCs w:val="28"/>
        </w:rPr>
        <w:t>доктор педагогических наук, профессор, действительный член Международной Академии Информатизации Петрушин В. И.?</w:t>
      </w:r>
    </w:p>
    <w:p w:rsidR="00716352" w:rsidRPr="005B773B" w:rsidRDefault="00716352" w:rsidP="005B773B">
      <w:pPr>
        <w:tabs>
          <w:tab w:val="left" w:pos="851"/>
        </w:tabs>
        <w:suppressAutoHyphens/>
        <w:spacing w:line="360" w:lineRule="auto"/>
        <w:ind w:firstLine="709"/>
        <w:jc w:val="both"/>
        <w:rPr>
          <w:color w:val="000000"/>
          <w:sz w:val="28"/>
          <w:szCs w:val="28"/>
        </w:rPr>
      </w:pPr>
      <w:r w:rsidRPr="005B773B">
        <w:rPr>
          <w:color w:val="000000"/>
          <w:sz w:val="28"/>
          <w:szCs w:val="28"/>
        </w:rPr>
        <w:t xml:space="preserve">Для этого проведем экспериментальное исследование, в котором примут участие юноши и девушки музыканты и не музыканты. </w:t>
      </w:r>
    </w:p>
    <w:p w:rsidR="00716352" w:rsidRPr="005B773B" w:rsidRDefault="00716352" w:rsidP="005B773B">
      <w:pPr>
        <w:suppressAutoHyphens/>
        <w:spacing w:line="360" w:lineRule="auto"/>
        <w:ind w:firstLine="709"/>
        <w:jc w:val="both"/>
        <w:rPr>
          <w:color w:val="000000"/>
          <w:sz w:val="28"/>
        </w:rPr>
      </w:pPr>
    </w:p>
    <w:p w:rsidR="00716352" w:rsidRDefault="00716352" w:rsidP="005B773B">
      <w:pPr>
        <w:suppressAutoHyphens/>
        <w:spacing w:line="360" w:lineRule="auto"/>
        <w:ind w:firstLine="709"/>
        <w:jc w:val="both"/>
        <w:rPr>
          <w:color w:val="000000"/>
          <w:sz w:val="28"/>
          <w:lang w:val="uk-UA"/>
        </w:rPr>
      </w:pPr>
    </w:p>
    <w:p w:rsidR="00DA01F6" w:rsidRPr="005B773B" w:rsidRDefault="005B773B" w:rsidP="005B773B">
      <w:pPr>
        <w:suppressAutoHyphens/>
        <w:spacing w:line="360" w:lineRule="auto"/>
        <w:ind w:firstLine="709"/>
        <w:jc w:val="both"/>
        <w:rPr>
          <w:b/>
          <w:color w:val="000000"/>
          <w:sz w:val="28"/>
          <w:szCs w:val="28"/>
          <w:lang w:val="uk-UA"/>
        </w:rPr>
      </w:pPr>
      <w:r>
        <w:rPr>
          <w:color w:val="000000"/>
          <w:sz w:val="28"/>
          <w:lang w:val="uk-UA"/>
        </w:rPr>
        <w:br w:type="page"/>
      </w:r>
      <w:r>
        <w:rPr>
          <w:b/>
          <w:color w:val="000000"/>
          <w:sz w:val="28"/>
          <w:szCs w:val="28"/>
        </w:rPr>
        <w:t xml:space="preserve">2 </w:t>
      </w:r>
      <w:r w:rsidR="00DA01F6" w:rsidRPr="005B773B">
        <w:rPr>
          <w:b/>
          <w:color w:val="000000"/>
          <w:sz w:val="28"/>
          <w:szCs w:val="28"/>
        </w:rPr>
        <w:t>Экспериментальное исследование гендерных ролей и особенностей личности музыканта / не музыканта</w:t>
      </w:r>
    </w:p>
    <w:p w:rsidR="00DA01F6" w:rsidRPr="005B773B" w:rsidRDefault="00DA01F6" w:rsidP="005B773B">
      <w:pPr>
        <w:tabs>
          <w:tab w:val="left" w:pos="9355"/>
        </w:tabs>
        <w:suppressAutoHyphens/>
        <w:spacing w:line="360" w:lineRule="auto"/>
        <w:ind w:firstLine="709"/>
        <w:jc w:val="both"/>
        <w:rPr>
          <w:b/>
          <w:color w:val="000000"/>
          <w:sz w:val="28"/>
          <w:szCs w:val="28"/>
        </w:rPr>
      </w:pPr>
    </w:p>
    <w:p w:rsidR="00021C10" w:rsidRPr="005B773B" w:rsidRDefault="005B773B" w:rsidP="005B773B">
      <w:pPr>
        <w:suppressAutoHyphens/>
        <w:spacing w:line="360" w:lineRule="auto"/>
        <w:ind w:firstLine="709"/>
        <w:jc w:val="both"/>
        <w:rPr>
          <w:b/>
          <w:color w:val="000000"/>
          <w:sz w:val="28"/>
          <w:szCs w:val="28"/>
          <w:lang w:val="uk-UA"/>
        </w:rPr>
      </w:pPr>
      <w:r>
        <w:rPr>
          <w:b/>
          <w:color w:val="000000"/>
          <w:sz w:val="28"/>
          <w:szCs w:val="28"/>
        </w:rPr>
        <w:t>2.1</w:t>
      </w:r>
      <w:r>
        <w:rPr>
          <w:b/>
          <w:color w:val="000000"/>
          <w:sz w:val="28"/>
          <w:szCs w:val="28"/>
          <w:lang w:val="uk-UA"/>
        </w:rPr>
        <w:t xml:space="preserve"> </w:t>
      </w:r>
      <w:r w:rsidR="00021C10" w:rsidRPr="005B773B">
        <w:rPr>
          <w:b/>
          <w:color w:val="000000"/>
          <w:sz w:val="28"/>
          <w:szCs w:val="28"/>
        </w:rPr>
        <w:t>Выборка</w:t>
      </w:r>
      <w:r>
        <w:rPr>
          <w:b/>
          <w:color w:val="000000"/>
          <w:sz w:val="28"/>
          <w:szCs w:val="28"/>
        </w:rPr>
        <w:t xml:space="preserve"> испытуемых и их характеристика</w:t>
      </w:r>
    </w:p>
    <w:p w:rsidR="001B0BAB" w:rsidRPr="005B773B" w:rsidRDefault="001B0BAB" w:rsidP="005B773B">
      <w:pPr>
        <w:suppressAutoHyphens/>
        <w:spacing w:line="360" w:lineRule="auto"/>
        <w:ind w:firstLine="709"/>
        <w:jc w:val="both"/>
        <w:rPr>
          <w:color w:val="000000"/>
          <w:sz w:val="28"/>
          <w:szCs w:val="28"/>
        </w:rPr>
      </w:pPr>
    </w:p>
    <w:p w:rsidR="00021C10" w:rsidRPr="005B773B" w:rsidRDefault="00021C10" w:rsidP="005B773B">
      <w:pPr>
        <w:suppressAutoHyphens/>
        <w:spacing w:line="360" w:lineRule="auto"/>
        <w:ind w:firstLine="709"/>
        <w:jc w:val="both"/>
        <w:rPr>
          <w:color w:val="000000"/>
          <w:sz w:val="28"/>
          <w:szCs w:val="28"/>
        </w:rPr>
      </w:pPr>
      <w:r w:rsidRPr="005B773B">
        <w:rPr>
          <w:color w:val="000000"/>
          <w:sz w:val="28"/>
          <w:szCs w:val="28"/>
        </w:rPr>
        <w:t>В данном исследовании приняло участия 80 человек, из которых 40 юношей и 40 девушек, возраста от 18 до 22-х лет. При этом все участники исследования представляли собой две группы</w:t>
      </w:r>
      <w:r w:rsidR="005B773B" w:rsidRPr="005B773B">
        <w:rPr>
          <w:color w:val="000000"/>
          <w:sz w:val="28"/>
          <w:szCs w:val="28"/>
        </w:rPr>
        <w:t xml:space="preserve"> </w:t>
      </w:r>
      <w:r w:rsidRPr="005B773B">
        <w:rPr>
          <w:color w:val="000000"/>
          <w:sz w:val="28"/>
          <w:szCs w:val="28"/>
        </w:rPr>
        <w:t>испытуемых, одна из которой была группа студентов музыкальной специальности, а другая группа – студенты немузыкальной специальности.</w:t>
      </w:r>
      <w:r w:rsidR="00AC18EA" w:rsidRPr="005B773B">
        <w:rPr>
          <w:color w:val="000000"/>
          <w:sz w:val="28"/>
          <w:szCs w:val="28"/>
        </w:rPr>
        <w:t xml:space="preserve"> В каждой из групп было равное количество юношей и девушек- по 20 человек. Тем самым данная выборка отвечает цели работы. </w:t>
      </w:r>
    </w:p>
    <w:p w:rsidR="00AC18EA" w:rsidRPr="005B773B" w:rsidRDefault="00AC18EA" w:rsidP="005B773B">
      <w:pPr>
        <w:suppressAutoHyphens/>
        <w:spacing w:line="360" w:lineRule="auto"/>
        <w:ind w:firstLine="709"/>
        <w:jc w:val="both"/>
        <w:rPr>
          <w:color w:val="000000"/>
          <w:sz w:val="28"/>
        </w:rPr>
      </w:pPr>
    </w:p>
    <w:p w:rsidR="001B0BAB" w:rsidRPr="005B773B" w:rsidRDefault="005B773B" w:rsidP="005B773B">
      <w:pPr>
        <w:suppressAutoHyphens/>
        <w:spacing w:line="360" w:lineRule="auto"/>
        <w:ind w:firstLine="709"/>
        <w:jc w:val="both"/>
        <w:rPr>
          <w:b/>
          <w:color w:val="000000"/>
          <w:sz w:val="28"/>
          <w:szCs w:val="28"/>
        </w:rPr>
      </w:pPr>
      <w:r>
        <w:rPr>
          <w:b/>
          <w:color w:val="000000"/>
          <w:sz w:val="28"/>
          <w:szCs w:val="28"/>
        </w:rPr>
        <w:t>2.2</w:t>
      </w:r>
      <w:r>
        <w:rPr>
          <w:b/>
          <w:color w:val="000000"/>
          <w:sz w:val="28"/>
          <w:szCs w:val="28"/>
          <w:lang w:val="uk-UA"/>
        </w:rPr>
        <w:t xml:space="preserve"> О</w:t>
      </w:r>
      <w:r w:rsidR="00AC18EA" w:rsidRPr="005B773B">
        <w:rPr>
          <w:b/>
          <w:color w:val="000000"/>
          <w:sz w:val="28"/>
          <w:szCs w:val="28"/>
        </w:rPr>
        <w:t>бщая характеристика методов исследования.</w:t>
      </w:r>
    </w:p>
    <w:p w:rsidR="00DF0774" w:rsidRPr="005B773B" w:rsidRDefault="00AF1538" w:rsidP="005B773B">
      <w:pPr>
        <w:suppressAutoHyphens/>
        <w:spacing w:line="360" w:lineRule="auto"/>
        <w:ind w:firstLine="709"/>
        <w:jc w:val="both"/>
        <w:rPr>
          <w:color w:val="000000"/>
          <w:sz w:val="28"/>
          <w:szCs w:val="28"/>
        </w:rPr>
      </w:pPr>
      <w:r w:rsidRPr="005B773B">
        <w:rPr>
          <w:color w:val="000000"/>
          <w:sz w:val="28"/>
          <w:szCs w:val="28"/>
        </w:rPr>
        <w:t>Опираясь на поставленную цель исследования и конкретные задачи, необходимо установить некоторые личностные характеристики испытуемых и выявить гендерные роли. Так как одна группа представляет собой группу студентов музыкантов, а другая немузыкантов, каких-либо специфических методик не подбиралось</w:t>
      </w:r>
      <w:r w:rsidR="00C07500" w:rsidRPr="005B773B">
        <w:rPr>
          <w:color w:val="000000"/>
          <w:sz w:val="28"/>
          <w:szCs w:val="28"/>
        </w:rPr>
        <w:t>.</w:t>
      </w:r>
      <w:r w:rsidR="003368AF" w:rsidRPr="005B773B">
        <w:rPr>
          <w:color w:val="000000"/>
          <w:sz w:val="28"/>
          <w:szCs w:val="28"/>
        </w:rPr>
        <w:t xml:space="preserve"> </w:t>
      </w:r>
      <w:r w:rsidR="00C07500" w:rsidRPr="005B773B">
        <w:rPr>
          <w:color w:val="000000"/>
          <w:sz w:val="28"/>
          <w:szCs w:val="28"/>
        </w:rPr>
        <w:t xml:space="preserve">Подбор методик осуществлялся путём стандартов для любых категорий групп. Исключением стала методика Будасси </w:t>
      </w:r>
    </w:p>
    <w:p w:rsidR="00AF1538" w:rsidRPr="005B773B" w:rsidRDefault="005B773B" w:rsidP="005B773B">
      <w:pPr>
        <w:suppressAutoHyphens/>
        <w:spacing w:line="360" w:lineRule="auto"/>
        <w:ind w:firstLine="709"/>
        <w:jc w:val="both"/>
        <w:rPr>
          <w:color w:val="000000"/>
          <w:sz w:val="28"/>
          <w:szCs w:val="28"/>
        </w:rPr>
      </w:pPr>
      <w:r>
        <w:rPr>
          <w:color w:val="000000"/>
          <w:sz w:val="28"/>
          <w:szCs w:val="28"/>
        </w:rPr>
        <w:t>«</w:t>
      </w:r>
      <w:r w:rsidR="00C07500" w:rsidRPr="005B773B">
        <w:rPr>
          <w:color w:val="000000"/>
          <w:sz w:val="28"/>
          <w:szCs w:val="28"/>
        </w:rPr>
        <w:t>Изучение самооценки, ожидаемой оценки и оценки другого человека», конкретно которую мы рассмотрим далее.</w:t>
      </w:r>
    </w:p>
    <w:p w:rsidR="00C07500" w:rsidRPr="005B773B" w:rsidRDefault="00C07500" w:rsidP="005B773B">
      <w:pPr>
        <w:suppressAutoHyphens/>
        <w:spacing w:line="360" w:lineRule="auto"/>
        <w:ind w:firstLine="709"/>
        <w:jc w:val="both"/>
        <w:rPr>
          <w:color w:val="000000"/>
          <w:sz w:val="28"/>
          <w:szCs w:val="28"/>
        </w:rPr>
      </w:pPr>
    </w:p>
    <w:p w:rsidR="00C07500" w:rsidRPr="005B773B" w:rsidRDefault="005B773B" w:rsidP="005B773B">
      <w:pPr>
        <w:suppressAutoHyphens/>
        <w:spacing w:line="360" w:lineRule="auto"/>
        <w:ind w:firstLine="709"/>
        <w:jc w:val="both"/>
        <w:rPr>
          <w:b/>
          <w:color w:val="000000"/>
          <w:sz w:val="28"/>
          <w:szCs w:val="28"/>
        </w:rPr>
      </w:pPr>
      <w:r>
        <w:rPr>
          <w:b/>
          <w:color w:val="000000"/>
          <w:sz w:val="28"/>
          <w:szCs w:val="28"/>
        </w:rPr>
        <w:t>2.2.1</w:t>
      </w:r>
      <w:r w:rsidR="00B526AC" w:rsidRPr="005B773B">
        <w:rPr>
          <w:b/>
          <w:color w:val="000000"/>
          <w:sz w:val="28"/>
          <w:szCs w:val="28"/>
        </w:rPr>
        <w:t xml:space="preserve"> Исследование самооценки юношей и девушек музыкальных</w:t>
      </w:r>
      <w:r>
        <w:rPr>
          <w:b/>
          <w:color w:val="000000"/>
          <w:sz w:val="28"/>
          <w:szCs w:val="28"/>
        </w:rPr>
        <w:t xml:space="preserve"> и немузыкальных специальностей</w:t>
      </w:r>
    </w:p>
    <w:p w:rsidR="00B526AC" w:rsidRPr="005B773B" w:rsidRDefault="00B526AC" w:rsidP="005B773B">
      <w:pPr>
        <w:suppressAutoHyphens/>
        <w:spacing w:line="360" w:lineRule="auto"/>
        <w:ind w:firstLine="709"/>
        <w:jc w:val="both"/>
        <w:rPr>
          <w:color w:val="000000"/>
          <w:sz w:val="28"/>
          <w:szCs w:val="28"/>
        </w:rPr>
      </w:pPr>
      <w:r w:rsidRPr="005B773B">
        <w:rPr>
          <w:color w:val="000000"/>
          <w:sz w:val="28"/>
          <w:szCs w:val="28"/>
        </w:rPr>
        <w:t>Исследование самооценки осуществлялось с помощью методики Будасси « Изучение самооценки, ожидаемой оценки и оценки другого человека».</w:t>
      </w:r>
    </w:p>
    <w:p w:rsidR="00B526AC" w:rsidRPr="005B773B" w:rsidRDefault="00B526AC" w:rsidP="005B773B">
      <w:pPr>
        <w:suppressAutoHyphens/>
        <w:spacing w:line="360" w:lineRule="auto"/>
        <w:ind w:firstLine="709"/>
        <w:jc w:val="both"/>
        <w:rPr>
          <w:color w:val="000000"/>
          <w:sz w:val="28"/>
          <w:szCs w:val="28"/>
        </w:rPr>
      </w:pPr>
      <w:r w:rsidRPr="005B773B">
        <w:rPr>
          <w:color w:val="000000"/>
          <w:sz w:val="28"/>
          <w:szCs w:val="28"/>
        </w:rPr>
        <w:t>Самооценка- это и знание человеком самого себя и отношение к себе в их единстве. Самооценка включает в себя выделение человеком собственных умений, поступков, качеств, мотивов и целей своего поведения, их сознание и оценочное к ним отношение. Умение человека оценить свои силы и возможности, устремления, соотнести их с внешними условиями, требованиями окружающей среды, умение самостоятельно ставить перед собой ту или иную цель имеет огромное значение в формировании личности.</w:t>
      </w:r>
    </w:p>
    <w:p w:rsidR="00207545" w:rsidRPr="005B773B" w:rsidRDefault="00207545" w:rsidP="005B773B">
      <w:pPr>
        <w:suppressAutoHyphens/>
        <w:spacing w:line="360" w:lineRule="auto"/>
        <w:ind w:firstLine="709"/>
        <w:jc w:val="both"/>
        <w:rPr>
          <w:color w:val="000000"/>
          <w:sz w:val="28"/>
          <w:szCs w:val="28"/>
        </w:rPr>
      </w:pPr>
      <w:r w:rsidRPr="005B773B">
        <w:rPr>
          <w:color w:val="000000"/>
          <w:sz w:val="28"/>
          <w:szCs w:val="28"/>
        </w:rPr>
        <w:t>Таким образом</w:t>
      </w:r>
      <w:r w:rsidR="0030575C" w:rsidRPr="005B773B">
        <w:rPr>
          <w:color w:val="000000"/>
          <w:sz w:val="28"/>
          <w:szCs w:val="28"/>
        </w:rPr>
        <w:t>,</w:t>
      </w:r>
      <w:r w:rsidRPr="005B773B">
        <w:rPr>
          <w:color w:val="000000"/>
          <w:sz w:val="28"/>
          <w:szCs w:val="28"/>
        </w:rPr>
        <w:t xml:space="preserve"> испытуемым предлагался список из 20 слов, который был специально подобран таким образом, чтобы в нем отображались как общие качества, так и значимые качества для музыкантов. Так,</w:t>
      </w:r>
      <w:r w:rsidR="005B773B" w:rsidRPr="005B773B">
        <w:rPr>
          <w:color w:val="000000"/>
          <w:sz w:val="28"/>
          <w:szCs w:val="28"/>
        </w:rPr>
        <w:t xml:space="preserve"> </w:t>
      </w:r>
      <w:r w:rsidRPr="005B773B">
        <w:rPr>
          <w:color w:val="000000"/>
          <w:sz w:val="28"/>
          <w:szCs w:val="28"/>
        </w:rPr>
        <w:t>список слов выглядит следующим образом: общительность, нерешительность, увлечённость, дисциплинированность, подозрительность, энергичность, смелость, ответственность, самокритичность, жадность, застенчивость, жизнерадостность, нервозность, находчивость, трудолюбие, беспечность, исполнительность, правдивость, лень, мастерство.</w:t>
      </w:r>
      <w:r w:rsidR="0030575C" w:rsidRPr="005B773B">
        <w:rPr>
          <w:color w:val="000000"/>
          <w:sz w:val="28"/>
          <w:szCs w:val="28"/>
        </w:rPr>
        <w:t xml:space="preserve"> </w:t>
      </w:r>
    </w:p>
    <w:p w:rsidR="0030575C" w:rsidRPr="005B773B" w:rsidRDefault="0030575C" w:rsidP="005B773B">
      <w:pPr>
        <w:suppressAutoHyphens/>
        <w:spacing w:line="360" w:lineRule="auto"/>
        <w:ind w:firstLine="709"/>
        <w:jc w:val="both"/>
        <w:rPr>
          <w:color w:val="000000"/>
          <w:sz w:val="28"/>
          <w:szCs w:val="28"/>
        </w:rPr>
      </w:pPr>
      <w:r w:rsidRPr="005B773B">
        <w:rPr>
          <w:color w:val="000000"/>
          <w:sz w:val="28"/>
          <w:szCs w:val="28"/>
        </w:rPr>
        <w:t>Первоначально испытуемым предлагают охарактеризовать свой идеал личности путём ранжирования слов из списка, т.е. рангом 20 обозначить качество, которое кажется привлекательным, рангом 19- несколько менее привлекательным и т.д. до ранга</w:t>
      </w:r>
      <w:r w:rsidR="005B773B">
        <w:rPr>
          <w:color w:val="000000"/>
          <w:sz w:val="28"/>
          <w:szCs w:val="28"/>
        </w:rPr>
        <w:t xml:space="preserve"> </w:t>
      </w:r>
      <w:r w:rsidRPr="005B773B">
        <w:rPr>
          <w:color w:val="000000"/>
          <w:sz w:val="28"/>
          <w:szCs w:val="28"/>
        </w:rPr>
        <w:t xml:space="preserve">1. </w:t>
      </w:r>
    </w:p>
    <w:p w:rsidR="0030575C" w:rsidRPr="005B773B" w:rsidRDefault="0030575C" w:rsidP="005B773B">
      <w:pPr>
        <w:suppressAutoHyphens/>
        <w:spacing w:line="360" w:lineRule="auto"/>
        <w:ind w:firstLine="709"/>
        <w:jc w:val="both"/>
        <w:rPr>
          <w:color w:val="000000"/>
          <w:sz w:val="28"/>
          <w:szCs w:val="28"/>
        </w:rPr>
      </w:pPr>
      <w:r w:rsidRPr="005B773B">
        <w:rPr>
          <w:color w:val="000000"/>
          <w:sz w:val="28"/>
          <w:szCs w:val="28"/>
        </w:rPr>
        <w:t xml:space="preserve">На следующем этапе предлагается охарактеризовать самого себя таким же образом. </w:t>
      </w:r>
    </w:p>
    <w:p w:rsidR="0030575C" w:rsidRPr="005B773B" w:rsidRDefault="0030575C" w:rsidP="005B773B">
      <w:pPr>
        <w:suppressAutoHyphens/>
        <w:spacing w:line="360" w:lineRule="auto"/>
        <w:ind w:firstLine="709"/>
        <w:jc w:val="both"/>
        <w:rPr>
          <w:color w:val="000000"/>
          <w:sz w:val="28"/>
          <w:szCs w:val="28"/>
        </w:rPr>
      </w:pPr>
      <w:r w:rsidRPr="005B773B">
        <w:rPr>
          <w:color w:val="000000"/>
          <w:sz w:val="28"/>
          <w:szCs w:val="28"/>
        </w:rPr>
        <w:t xml:space="preserve">После охарактеризовать мнение своих товарищей о себе тем же образом. И наконец на последнем этапе предлагается охарактеризовать своё собственное мнение о ком-либо из друзей, </w:t>
      </w:r>
      <w:r w:rsidR="001B0BAB" w:rsidRPr="005B773B">
        <w:rPr>
          <w:color w:val="000000"/>
          <w:sz w:val="28"/>
          <w:szCs w:val="28"/>
        </w:rPr>
        <w:t>однокурсников, одногруппников (</w:t>
      </w:r>
      <w:r w:rsidRPr="005B773B">
        <w:rPr>
          <w:color w:val="000000"/>
          <w:sz w:val="28"/>
          <w:szCs w:val="28"/>
        </w:rPr>
        <w:t xml:space="preserve">на выбор) продолжая таким же образом ранжировать слова списка. </w:t>
      </w:r>
    </w:p>
    <w:p w:rsidR="00621C46" w:rsidRPr="005B773B" w:rsidRDefault="00621C46" w:rsidP="005B773B">
      <w:pPr>
        <w:suppressAutoHyphens/>
        <w:spacing w:line="360" w:lineRule="auto"/>
        <w:ind w:firstLine="709"/>
        <w:jc w:val="both"/>
        <w:rPr>
          <w:color w:val="000000"/>
          <w:sz w:val="28"/>
          <w:szCs w:val="28"/>
        </w:rPr>
      </w:pPr>
      <w:r w:rsidRPr="005B773B">
        <w:rPr>
          <w:color w:val="000000"/>
          <w:sz w:val="28"/>
          <w:szCs w:val="28"/>
        </w:rPr>
        <w:t>Количественные характеристики уровня самооценки, ожидаемой самооценки и оценки другого</w:t>
      </w:r>
      <w:r w:rsidR="005B773B" w:rsidRPr="005B773B">
        <w:rPr>
          <w:color w:val="000000"/>
          <w:sz w:val="28"/>
          <w:szCs w:val="28"/>
        </w:rPr>
        <w:t xml:space="preserve"> </w:t>
      </w:r>
      <w:r w:rsidRPr="005B773B">
        <w:rPr>
          <w:color w:val="000000"/>
          <w:sz w:val="28"/>
          <w:szCs w:val="28"/>
        </w:rPr>
        <w:t xml:space="preserve">человека вычисляются методом ранговой корреляции по Спирмену. </w:t>
      </w:r>
    </w:p>
    <w:p w:rsidR="00621C46" w:rsidRPr="005B773B" w:rsidRDefault="00621C46" w:rsidP="005B773B">
      <w:pPr>
        <w:suppressAutoHyphens/>
        <w:spacing w:line="360" w:lineRule="auto"/>
        <w:ind w:firstLine="709"/>
        <w:jc w:val="both"/>
        <w:rPr>
          <w:color w:val="000000"/>
          <w:sz w:val="28"/>
          <w:szCs w:val="28"/>
        </w:rPr>
      </w:pPr>
      <w:r w:rsidRPr="005B773B">
        <w:rPr>
          <w:color w:val="000000"/>
          <w:sz w:val="28"/>
          <w:szCs w:val="28"/>
        </w:rPr>
        <w:t>Таким образом, данная методика позволяет выявить уровень самооценки, уровень ожидаемой самооценки, уровень оценки другим человеком. При этом каждый показатель может быть заниженным (0-0,3), средним (0,4-0,6), высоким (0,7) и завышенным (0,8-1).</w:t>
      </w:r>
    </w:p>
    <w:p w:rsidR="00187B2F" w:rsidRPr="005B773B" w:rsidRDefault="003368AF" w:rsidP="005B773B">
      <w:pPr>
        <w:suppressAutoHyphens/>
        <w:spacing w:line="360" w:lineRule="auto"/>
        <w:ind w:firstLine="709"/>
        <w:jc w:val="both"/>
        <w:rPr>
          <w:color w:val="000000"/>
          <w:sz w:val="28"/>
          <w:szCs w:val="28"/>
        </w:rPr>
      </w:pPr>
      <w:r w:rsidRPr="005B773B">
        <w:rPr>
          <w:color w:val="000000"/>
          <w:sz w:val="28"/>
          <w:szCs w:val="28"/>
        </w:rPr>
        <w:t xml:space="preserve">Проведённое исследование предоставляет нам следующие результаты, показатели которых находятся в таблице </w:t>
      </w:r>
      <w:r w:rsidR="00187B2F" w:rsidRPr="005B773B">
        <w:rPr>
          <w:color w:val="000000"/>
          <w:sz w:val="28"/>
          <w:szCs w:val="28"/>
        </w:rPr>
        <w:t>2.2.1.</w:t>
      </w:r>
    </w:p>
    <w:p w:rsidR="005B773B" w:rsidRDefault="005B773B" w:rsidP="005B773B">
      <w:pPr>
        <w:suppressAutoHyphens/>
        <w:spacing w:line="360" w:lineRule="auto"/>
        <w:ind w:firstLine="709"/>
        <w:jc w:val="both"/>
        <w:rPr>
          <w:b/>
          <w:color w:val="000000"/>
          <w:sz w:val="28"/>
          <w:szCs w:val="28"/>
        </w:rPr>
      </w:pPr>
    </w:p>
    <w:p w:rsidR="00187B2F" w:rsidRPr="005B773B" w:rsidRDefault="00187B2F" w:rsidP="005B773B">
      <w:pPr>
        <w:suppressAutoHyphens/>
        <w:spacing w:line="360" w:lineRule="auto"/>
        <w:ind w:firstLine="709"/>
        <w:jc w:val="both"/>
        <w:rPr>
          <w:color w:val="000000"/>
          <w:sz w:val="28"/>
          <w:szCs w:val="28"/>
        </w:rPr>
      </w:pPr>
      <w:r w:rsidRPr="005B773B">
        <w:rPr>
          <w:color w:val="000000"/>
          <w:sz w:val="28"/>
          <w:szCs w:val="28"/>
        </w:rPr>
        <w:t>Таблица 2.2.1.</w:t>
      </w:r>
      <w:r w:rsidR="003368AF" w:rsidRPr="005B773B">
        <w:rPr>
          <w:color w:val="000000"/>
          <w:sz w:val="28"/>
          <w:szCs w:val="28"/>
        </w:rPr>
        <w:t xml:space="preserve"> </w:t>
      </w:r>
      <w:r w:rsidRPr="005B773B">
        <w:rPr>
          <w:color w:val="000000"/>
          <w:sz w:val="28"/>
          <w:szCs w:val="28"/>
        </w:rPr>
        <w:t>Показатели типов самооценки у юношей и девушек музыкантов и</w:t>
      </w:r>
      <w:r w:rsidR="005B773B">
        <w:rPr>
          <w:color w:val="000000"/>
          <w:sz w:val="28"/>
          <w:szCs w:val="28"/>
        </w:rPr>
        <w:t xml:space="preserve"> юношей и девушек не музыкантов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736"/>
        <w:gridCol w:w="736"/>
        <w:gridCol w:w="600"/>
        <w:gridCol w:w="872"/>
        <w:gridCol w:w="736"/>
        <w:gridCol w:w="456"/>
        <w:gridCol w:w="1016"/>
        <w:gridCol w:w="736"/>
        <w:gridCol w:w="504"/>
        <w:gridCol w:w="969"/>
        <w:gridCol w:w="737"/>
        <w:gridCol w:w="634"/>
      </w:tblGrid>
      <w:tr w:rsidR="009F7F7A" w:rsidRPr="00A54D8A" w:rsidTr="00A54D8A">
        <w:trPr>
          <w:cantSplit/>
        </w:trPr>
        <w:tc>
          <w:tcPr>
            <w:tcW w:w="9468" w:type="dxa"/>
            <w:gridSpan w:val="13"/>
            <w:shd w:val="clear" w:color="auto" w:fill="auto"/>
          </w:tcPr>
          <w:p w:rsidR="009F7F7A" w:rsidRPr="00A54D8A" w:rsidRDefault="009F7F7A" w:rsidP="00A54D8A">
            <w:pPr>
              <w:spacing w:line="360" w:lineRule="auto"/>
              <w:jc w:val="both"/>
              <w:rPr>
                <w:color w:val="000000"/>
                <w:sz w:val="20"/>
              </w:rPr>
            </w:pPr>
            <w:r w:rsidRPr="00A54D8A">
              <w:rPr>
                <w:color w:val="000000"/>
                <w:sz w:val="20"/>
              </w:rPr>
              <w:t>Музыканты</w:t>
            </w:r>
          </w:p>
        </w:tc>
      </w:tr>
      <w:tr w:rsidR="009F7F7A" w:rsidRPr="00A54D8A" w:rsidTr="00A54D8A">
        <w:trPr>
          <w:cantSplit/>
        </w:trPr>
        <w:tc>
          <w:tcPr>
            <w:tcW w:w="736" w:type="dxa"/>
            <w:vMerge w:val="restart"/>
            <w:shd w:val="clear" w:color="auto" w:fill="auto"/>
          </w:tcPr>
          <w:p w:rsidR="009F7F7A" w:rsidRPr="00A54D8A" w:rsidRDefault="00686740" w:rsidP="00A54D8A">
            <w:pPr>
              <w:spacing w:line="360" w:lineRule="auto"/>
              <w:jc w:val="both"/>
              <w:rPr>
                <w:color w:val="000000"/>
                <w:sz w:val="20"/>
              </w:rPr>
            </w:pPr>
            <w:r w:rsidRPr="00A54D8A">
              <w:rPr>
                <w:color w:val="000000"/>
                <w:sz w:val="20"/>
              </w:rPr>
              <w:t>Д</w:t>
            </w:r>
            <w:r w:rsidR="009F7F7A" w:rsidRPr="00A54D8A">
              <w:rPr>
                <w:color w:val="000000"/>
                <w:sz w:val="20"/>
              </w:rPr>
              <w:t>евушки</w:t>
            </w:r>
            <w:r w:rsidRPr="00A54D8A">
              <w:rPr>
                <w:color w:val="000000"/>
                <w:sz w:val="20"/>
              </w:rPr>
              <w:t xml:space="preserve"> </w:t>
            </w:r>
          </w:p>
        </w:tc>
        <w:tc>
          <w:tcPr>
            <w:tcW w:w="2072" w:type="dxa"/>
            <w:gridSpan w:val="3"/>
            <w:shd w:val="clear" w:color="auto" w:fill="auto"/>
          </w:tcPr>
          <w:p w:rsidR="009F7F7A" w:rsidRPr="00A54D8A" w:rsidRDefault="009F7F7A" w:rsidP="00A54D8A">
            <w:pPr>
              <w:spacing w:line="360" w:lineRule="auto"/>
              <w:jc w:val="both"/>
              <w:rPr>
                <w:color w:val="000000"/>
                <w:sz w:val="20"/>
              </w:rPr>
            </w:pPr>
            <w:r w:rsidRPr="00A54D8A">
              <w:rPr>
                <w:color w:val="000000"/>
                <w:sz w:val="20"/>
              </w:rPr>
              <w:t>↓↓</w:t>
            </w:r>
          </w:p>
        </w:tc>
        <w:tc>
          <w:tcPr>
            <w:tcW w:w="2064" w:type="dxa"/>
            <w:gridSpan w:val="3"/>
            <w:shd w:val="clear" w:color="auto" w:fill="auto"/>
          </w:tcPr>
          <w:p w:rsidR="009F7F7A" w:rsidRPr="00A54D8A" w:rsidRDefault="009F7F7A" w:rsidP="00A54D8A">
            <w:pPr>
              <w:spacing w:line="360" w:lineRule="auto"/>
              <w:jc w:val="both"/>
              <w:rPr>
                <w:color w:val="000000"/>
                <w:sz w:val="20"/>
              </w:rPr>
            </w:pPr>
            <w:r w:rsidRPr="00A54D8A">
              <w:rPr>
                <w:color w:val="000000"/>
                <w:sz w:val="20"/>
              </w:rPr>
              <w:t>→</w:t>
            </w:r>
          </w:p>
        </w:tc>
        <w:tc>
          <w:tcPr>
            <w:tcW w:w="2256" w:type="dxa"/>
            <w:gridSpan w:val="3"/>
            <w:shd w:val="clear" w:color="auto" w:fill="auto"/>
          </w:tcPr>
          <w:p w:rsidR="009F7F7A" w:rsidRPr="00A54D8A" w:rsidRDefault="009F7F7A" w:rsidP="00A54D8A">
            <w:pPr>
              <w:spacing w:line="360" w:lineRule="auto"/>
              <w:jc w:val="both"/>
              <w:rPr>
                <w:color w:val="000000"/>
                <w:sz w:val="20"/>
              </w:rPr>
            </w:pPr>
            <w:r w:rsidRPr="00A54D8A">
              <w:rPr>
                <w:color w:val="000000"/>
                <w:sz w:val="20"/>
              </w:rPr>
              <w:t>↑</w:t>
            </w:r>
          </w:p>
        </w:tc>
        <w:tc>
          <w:tcPr>
            <w:tcW w:w="2340" w:type="dxa"/>
            <w:gridSpan w:val="3"/>
            <w:shd w:val="clear" w:color="auto" w:fill="auto"/>
          </w:tcPr>
          <w:p w:rsidR="009F7F7A" w:rsidRPr="00A54D8A" w:rsidRDefault="009F7F7A" w:rsidP="00A54D8A">
            <w:pPr>
              <w:spacing w:line="360" w:lineRule="auto"/>
              <w:jc w:val="both"/>
              <w:rPr>
                <w:color w:val="000000"/>
                <w:sz w:val="20"/>
              </w:rPr>
            </w:pPr>
            <w:r w:rsidRPr="00A54D8A">
              <w:rPr>
                <w:color w:val="000000"/>
                <w:sz w:val="20"/>
              </w:rPr>
              <w:t>↑↑</w:t>
            </w:r>
          </w:p>
        </w:tc>
      </w:tr>
      <w:tr w:rsidR="009F7F7A" w:rsidRPr="00A54D8A" w:rsidTr="00A54D8A">
        <w:trPr>
          <w:cantSplit/>
          <w:trHeight w:val="1134"/>
        </w:trPr>
        <w:tc>
          <w:tcPr>
            <w:tcW w:w="736" w:type="dxa"/>
            <w:vMerge/>
            <w:shd w:val="clear" w:color="auto" w:fill="auto"/>
          </w:tcPr>
          <w:p w:rsidR="009F7F7A" w:rsidRPr="00A54D8A" w:rsidRDefault="009F7F7A" w:rsidP="00A54D8A">
            <w:pPr>
              <w:spacing w:line="360" w:lineRule="auto"/>
              <w:jc w:val="both"/>
              <w:rPr>
                <w:color w:val="000000"/>
                <w:sz w:val="20"/>
              </w:rPr>
            </w:pPr>
          </w:p>
        </w:tc>
        <w:tc>
          <w:tcPr>
            <w:tcW w:w="736" w:type="dxa"/>
            <w:shd w:val="clear" w:color="auto" w:fill="auto"/>
            <w:textDirection w:val="btLr"/>
          </w:tcPr>
          <w:p w:rsidR="00686740" w:rsidRPr="00A54D8A" w:rsidRDefault="00686740" w:rsidP="00A54D8A">
            <w:pPr>
              <w:spacing w:line="360" w:lineRule="auto"/>
              <w:jc w:val="both"/>
              <w:rPr>
                <w:color w:val="000000"/>
                <w:sz w:val="20"/>
              </w:rPr>
            </w:pPr>
            <w:r w:rsidRPr="00A54D8A">
              <w:rPr>
                <w:color w:val="000000"/>
                <w:sz w:val="20"/>
              </w:rPr>
              <w:t xml:space="preserve">Испытуемые </w:t>
            </w:r>
          </w:p>
        </w:tc>
        <w:tc>
          <w:tcPr>
            <w:tcW w:w="736" w:type="dxa"/>
            <w:shd w:val="clear" w:color="auto" w:fill="auto"/>
            <w:textDirection w:val="btLr"/>
          </w:tcPr>
          <w:p w:rsidR="009F7F7A" w:rsidRPr="00A54D8A" w:rsidRDefault="009F7F7A" w:rsidP="00A54D8A">
            <w:pPr>
              <w:spacing w:line="360" w:lineRule="auto"/>
              <w:jc w:val="both"/>
              <w:rPr>
                <w:color w:val="000000"/>
                <w:sz w:val="20"/>
              </w:rPr>
            </w:pPr>
            <w:r w:rsidRPr="00A54D8A">
              <w:rPr>
                <w:color w:val="000000"/>
                <w:sz w:val="20"/>
              </w:rPr>
              <w:t>Средние значения</w:t>
            </w:r>
          </w:p>
        </w:tc>
        <w:tc>
          <w:tcPr>
            <w:tcW w:w="600" w:type="dxa"/>
            <w:shd w:val="clear" w:color="auto" w:fill="auto"/>
          </w:tcPr>
          <w:p w:rsidR="009F7F7A" w:rsidRPr="00A54D8A" w:rsidRDefault="009F7F7A" w:rsidP="00A54D8A">
            <w:pPr>
              <w:spacing w:line="360" w:lineRule="auto"/>
              <w:jc w:val="both"/>
              <w:rPr>
                <w:color w:val="000000"/>
                <w:sz w:val="20"/>
              </w:rPr>
            </w:pPr>
            <w:r w:rsidRPr="00A54D8A">
              <w:rPr>
                <w:color w:val="000000"/>
                <w:sz w:val="20"/>
              </w:rPr>
              <w:t>%</w:t>
            </w:r>
          </w:p>
        </w:tc>
        <w:tc>
          <w:tcPr>
            <w:tcW w:w="872" w:type="dxa"/>
            <w:shd w:val="clear" w:color="auto" w:fill="auto"/>
            <w:textDirection w:val="btLr"/>
          </w:tcPr>
          <w:p w:rsidR="009F7F7A" w:rsidRPr="00A54D8A" w:rsidRDefault="00686740" w:rsidP="00A54D8A">
            <w:pPr>
              <w:spacing w:line="360" w:lineRule="auto"/>
              <w:jc w:val="both"/>
              <w:rPr>
                <w:color w:val="000000"/>
                <w:sz w:val="20"/>
              </w:rPr>
            </w:pPr>
            <w:r w:rsidRPr="00A54D8A">
              <w:rPr>
                <w:color w:val="000000"/>
                <w:sz w:val="20"/>
              </w:rPr>
              <w:t xml:space="preserve">Испытуемые </w:t>
            </w:r>
          </w:p>
        </w:tc>
        <w:tc>
          <w:tcPr>
            <w:tcW w:w="736" w:type="dxa"/>
            <w:shd w:val="clear" w:color="auto" w:fill="auto"/>
            <w:textDirection w:val="btLr"/>
          </w:tcPr>
          <w:p w:rsidR="009F7F7A" w:rsidRPr="00A54D8A" w:rsidRDefault="009F7F7A" w:rsidP="00A54D8A">
            <w:pPr>
              <w:spacing w:line="360" w:lineRule="auto"/>
              <w:jc w:val="both"/>
              <w:rPr>
                <w:color w:val="000000"/>
                <w:sz w:val="20"/>
              </w:rPr>
            </w:pPr>
            <w:r w:rsidRPr="00A54D8A">
              <w:rPr>
                <w:color w:val="000000"/>
                <w:sz w:val="20"/>
              </w:rPr>
              <w:t>Средние значения</w:t>
            </w:r>
          </w:p>
        </w:tc>
        <w:tc>
          <w:tcPr>
            <w:tcW w:w="456" w:type="dxa"/>
            <w:shd w:val="clear" w:color="auto" w:fill="auto"/>
          </w:tcPr>
          <w:p w:rsidR="009F7F7A" w:rsidRPr="00A54D8A" w:rsidRDefault="009F7F7A" w:rsidP="00A54D8A">
            <w:pPr>
              <w:spacing w:line="360" w:lineRule="auto"/>
              <w:jc w:val="both"/>
              <w:rPr>
                <w:color w:val="000000"/>
                <w:sz w:val="20"/>
              </w:rPr>
            </w:pPr>
            <w:r w:rsidRPr="00A54D8A">
              <w:rPr>
                <w:color w:val="000000"/>
                <w:sz w:val="20"/>
              </w:rPr>
              <w:t>%</w:t>
            </w:r>
          </w:p>
        </w:tc>
        <w:tc>
          <w:tcPr>
            <w:tcW w:w="1016" w:type="dxa"/>
            <w:shd w:val="clear" w:color="auto" w:fill="auto"/>
            <w:textDirection w:val="btLr"/>
          </w:tcPr>
          <w:p w:rsidR="009F7F7A" w:rsidRPr="00A54D8A" w:rsidRDefault="00686740" w:rsidP="00A54D8A">
            <w:pPr>
              <w:spacing w:line="360" w:lineRule="auto"/>
              <w:jc w:val="both"/>
              <w:rPr>
                <w:color w:val="000000"/>
                <w:sz w:val="20"/>
              </w:rPr>
            </w:pPr>
            <w:r w:rsidRPr="00A54D8A">
              <w:rPr>
                <w:color w:val="000000"/>
                <w:sz w:val="20"/>
              </w:rPr>
              <w:t xml:space="preserve">Испытуемые </w:t>
            </w:r>
          </w:p>
        </w:tc>
        <w:tc>
          <w:tcPr>
            <w:tcW w:w="736" w:type="dxa"/>
            <w:shd w:val="clear" w:color="auto" w:fill="auto"/>
            <w:textDirection w:val="btLr"/>
          </w:tcPr>
          <w:p w:rsidR="009F7F7A" w:rsidRPr="00A54D8A" w:rsidRDefault="009F7F7A" w:rsidP="00A54D8A">
            <w:pPr>
              <w:spacing w:line="360" w:lineRule="auto"/>
              <w:jc w:val="both"/>
              <w:rPr>
                <w:color w:val="000000"/>
                <w:sz w:val="20"/>
              </w:rPr>
            </w:pPr>
            <w:r w:rsidRPr="00A54D8A">
              <w:rPr>
                <w:color w:val="000000"/>
                <w:sz w:val="20"/>
              </w:rPr>
              <w:t>Средние значения</w:t>
            </w:r>
          </w:p>
        </w:tc>
        <w:tc>
          <w:tcPr>
            <w:tcW w:w="504" w:type="dxa"/>
            <w:shd w:val="clear" w:color="auto" w:fill="auto"/>
          </w:tcPr>
          <w:p w:rsidR="009F7F7A" w:rsidRPr="00A54D8A" w:rsidRDefault="009F7F7A" w:rsidP="00A54D8A">
            <w:pPr>
              <w:spacing w:line="360" w:lineRule="auto"/>
              <w:jc w:val="both"/>
              <w:rPr>
                <w:color w:val="000000"/>
                <w:sz w:val="20"/>
              </w:rPr>
            </w:pPr>
            <w:r w:rsidRPr="00A54D8A">
              <w:rPr>
                <w:color w:val="000000"/>
                <w:sz w:val="20"/>
              </w:rPr>
              <w:t>%</w:t>
            </w:r>
          </w:p>
        </w:tc>
        <w:tc>
          <w:tcPr>
            <w:tcW w:w="969" w:type="dxa"/>
            <w:shd w:val="clear" w:color="auto" w:fill="auto"/>
            <w:textDirection w:val="btLr"/>
          </w:tcPr>
          <w:p w:rsidR="009F7F7A" w:rsidRPr="00A54D8A" w:rsidRDefault="00686740" w:rsidP="00A54D8A">
            <w:pPr>
              <w:spacing w:line="360" w:lineRule="auto"/>
              <w:jc w:val="both"/>
              <w:rPr>
                <w:color w:val="000000"/>
                <w:sz w:val="20"/>
              </w:rPr>
            </w:pPr>
            <w:r w:rsidRPr="00A54D8A">
              <w:rPr>
                <w:color w:val="000000"/>
                <w:sz w:val="20"/>
              </w:rPr>
              <w:t xml:space="preserve">Испытуемые </w:t>
            </w:r>
          </w:p>
        </w:tc>
        <w:tc>
          <w:tcPr>
            <w:tcW w:w="737" w:type="dxa"/>
            <w:shd w:val="clear" w:color="auto" w:fill="auto"/>
            <w:textDirection w:val="btLr"/>
          </w:tcPr>
          <w:p w:rsidR="009F7F7A" w:rsidRPr="00A54D8A" w:rsidRDefault="009F7F7A" w:rsidP="00A54D8A">
            <w:pPr>
              <w:spacing w:line="360" w:lineRule="auto"/>
              <w:jc w:val="both"/>
              <w:rPr>
                <w:color w:val="000000"/>
                <w:sz w:val="20"/>
              </w:rPr>
            </w:pPr>
            <w:r w:rsidRPr="00A54D8A">
              <w:rPr>
                <w:color w:val="000000"/>
                <w:sz w:val="20"/>
              </w:rPr>
              <w:t>Средние значения</w:t>
            </w:r>
          </w:p>
        </w:tc>
        <w:tc>
          <w:tcPr>
            <w:tcW w:w="634" w:type="dxa"/>
            <w:shd w:val="clear" w:color="auto" w:fill="auto"/>
          </w:tcPr>
          <w:p w:rsidR="009F7F7A" w:rsidRPr="00A54D8A" w:rsidRDefault="009F7F7A" w:rsidP="00A54D8A">
            <w:pPr>
              <w:spacing w:line="360" w:lineRule="auto"/>
              <w:jc w:val="both"/>
              <w:rPr>
                <w:color w:val="000000"/>
                <w:sz w:val="20"/>
              </w:rPr>
            </w:pPr>
            <w:r w:rsidRPr="00A54D8A">
              <w:rPr>
                <w:color w:val="000000"/>
                <w:sz w:val="20"/>
              </w:rPr>
              <w:t>%</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P1</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4</w:t>
            </w:r>
          </w:p>
        </w:tc>
        <w:tc>
          <w:tcPr>
            <w:tcW w:w="736" w:type="dxa"/>
            <w:shd w:val="clear" w:color="auto" w:fill="auto"/>
          </w:tcPr>
          <w:p w:rsidR="009F7F7A" w:rsidRPr="00A54D8A" w:rsidRDefault="00B22627" w:rsidP="00A54D8A">
            <w:pPr>
              <w:spacing w:line="360" w:lineRule="auto"/>
              <w:jc w:val="both"/>
              <w:rPr>
                <w:color w:val="000000"/>
                <w:sz w:val="20"/>
              </w:rPr>
            </w:pPr>
            <w:r w:rsidRPr="00A54D8A">
              <w:rPr>
                <w:color w:val="000000"/>
                <w:sz w:val="20"/>
              </w:rPr>
              <w:t>0,11</w:t>
            </w:r>
          </w:p>
        </w:tc>
        <w:tc>
          <w:tcPr>
            <w:tcW w:w="600" w:type="dxa"/>
            <w:shd w:val="clear" w:color="auto" w:fill="auto"/>
          </w:tcPr>
          <w:p w:rsidR="009F7F7A" w:rsidRPr="00A54D8A" w:rsidRDefault="00B22627" w:rsidP="00A54D8A">
            <w:pPr>
              <w:spacing w:line="360" w:lineRule="auto"/>
              <w:jc w:val="both"/>
              <w:rPr>
                <w:color w:val="000000"/>
                <w:sz w:val="20"/>
              </w:rPr>
            </w:pPr>
            <w:r w:rsidRPr="00A54D8A">
              <w:rPr>
                <w:color w:val="000000"/>
                <w:sz w:val="20"/>
              </w:rPr>
              <w:t>20</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7</w:t>
            </w:r>
          </w:p>
        </w:tc>
        <w:tc>
          <w:tcPr>
            <w:tcW w:w="736" w:type="dxa"/>
            <w:shd w:val="clear" w:color="auto" w:fill="auto"/>
          </w:tcPr>
          <w:p w:rsidR="009F7F7A" w:rsidRPr="00A54D8A" w:rsidRDefault="00B22627" w:rsidP="00A54D8A">
            <w:pPr>
              <w:spacing w:line="360" w:lineRule="auto"/>
              <w:jc w:val="both"/>
              <w:rPr>
                <w:color w:val="000000"/>
                <w:sz w:val="20"/>
              </w:rPr>
            </w:pPr>
            <w:r w:rsidRPr="00A54D8A">
              <w:rPr>
                <w:color w:val="000000"/>
                <w:sz w:val="20"/>
              </w:rPr>
              <w:t>0,54</w:t>
            </w:r>
          </w:p>
        </w:tc>
        <w:tc>
          <w:tcPr>
            <w:tcW w:w="456" w:type="dxa"/>
            <w:shd w:val="clear" w:color="auto" w:fill="auto"/>
          </w:tcPr>
          <w:p w:rsidR="009F7F7A" w:rsidRPr="00A54D8A" w:rsidRDefault="00B22627" w:rsidP="00A54D8A">
            <w:pPr>
              <w:spacing w:line="360" w:lineRule="auto"/>
              <w:jc w:val="both"/>
              <w:rPr>
                <w:color w:val="000000"/>
                <w:sz w:val="20"/>
              </w:rPr>
            </w:pPr>
            <w:r w:rsidRPr="00A54D8A">
              <w:rPr>
                <w:color w:val="000000"/>
                <w:sz w:val="20"/>
              </w:rPr>
              <w:t>35</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5</w:t>
            </w:r>
          </w:p>
        </w:tc>
        <w:tc>
          <w:tcPr>
            <w:tcW w:w="736" w:type="dxa"/>
            <w:shd w:val="clear" w:color="auto" w:fill="auto"/>
          </w:tcPr>
          <w:p w:rsidR="009F7F7A" w:rsidRPr="00A54D8A" w:rsidRDefault="00B22627" w:rsidP="00A54D8A">
            <w:pPr>
              <w:spacing w:line="360" w:lineRule="auto"/>
              <w:jc w:val="both"/>
              <w:rPr>
                <w:color w:val="000000"/>
                <w:sz w:val="20"/>
              </w:rPr>
            </w:pPr>
            <w:r w:rsidRPr="00A54D8A">
              <w:rPr>
                <w:color w:val="000000"/>
                <w:sz w:val="20"/>
              </w:rPr>
              <w:t>0,72</w:t>
            </w:r>
          </w:p>
        </w:tc>
        <w:tc>
          <w:tcPr>
            <w:tcW w:w="504" w:type="dxa"/>
            <w:shd w:val="clear" w:color="auto" w:fill="auto"/>
          </w:tcPr>
          <w:p w:rsidR="009F7F7A" w:rsidRPr="00A54D8A" w:rsidRDefault="00B22627" w:rsidP="00A54D8A">
            <w:pPr>
              <w:spacing w:line="360" w:lineRule="auto"/>
              <w:jc w:val="both"/>
              <w:rPr>
                <w:color w:val="000000"/>
                <w:sz w:val="20"/>
              </w:rPr>
            </w:pPr>
            <w:r w:rsidRPr="00A54D8A">
              <w:rPr>
                <w:color w:val="000000"/>
                <w:sz w:val="20"/>
              </w:rPr>
              <w:t>25</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4</w:t>
            </w:r>
          </w:p>
        </w:tc>
        <w:tc>
          <w:tcPr>
            <w:tcW w:w="737" w:type="dxa"/>
            <w:shd w:val="clear" w:color="auto" w:fill="auto"/>
          </w:tcPr>
          <w:p w:rsidR="009F7F7A" w:rsidRPr="00A54D8A" w:rsidRDefault="00B22627" w:rsidP="00A54D8A">
            <w:pPr>
              <w:spacing w:line="360" w:lineRule="auto"/>
              <w:jc w:val="both"/>
              <w:rPr>
                <w:color w:val="000000"/>
                <w:sz w:val="20"/>
              </w:rPr>
            </w:pPr>
            <w:r w:rsidRPr="00A54D8A">
              <w:rPr>
                <w:color w:val="000000"/>
                <w:sz w:val="20"/>
              </w:rPr>
              <w:t>0,85</w:t>
            </w:r>
          </w:p>
        </w:tc>
        <w:tc>
          <w:tcPr>
            <w:tcW w:w="634" w:type="dxa"/>
            <w:shd w:val="clear" w:color="auto" w:fill="auto"/>
          </w:tcPr>
          <w:p w:rsidR="009F7F7A" w:rsidRPr="00A54D8A" w:rsidRDefault="00B22627" w:rsidP="00A54D8A">
            <w:pPr>
              <w:spacing w:line="360" w:lineRule="auto"/>
              <w:jc w:val="both"/>
              <w:rPr>
                <w:color w:val="000000"/>
                <w:sz w:val="20"/>
              </w:rPr>
            </w:pPr>
            <w:r w:rsidRPr="00A54D8A">
              <w:rPr>
                <w:color w:val="000000"/>
                <w:sz w:val="20"/>
              </w:rPr>
              <w:t>20</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P2</w:t>
            </w:r>
          </w:p>
        </w:tc>
        <w:tc>
          <w:tcPr>
            <w:tcW w:w="736" w:type="dxa"/>
            <w:shd w:val="clear" w:color="auto" w:fill="auto"/>
          </w:tcPr>
          <w:p w:rsidR="00686740" w:rsidRPr="00A54D8A" w:rsidRDefault="00686740" w:rsidP="00A54D8A">
            <w:pPr>
              <w:spacing w:line="360" w:lineRule="auto"/>
              <w:jc w:val="both"/>
              <w:rPr>
                <w:color w:val="000000"/>
                <w:sz w:val="20"/>
              </w:rPr>
            </w:pPr>
            <w:r w:rsidRPr="00A54D8A">
              <w:rPr>
                <w:color w:val="000000"/>
                <w:sz w:val="20"/>
              </w:rPr>
              <w:t xml:space="preserve">4 </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0,18</w:t>
            </w:r>
          </w:p>
        </w:tc>
        <w:tc>
          <w:tcPr>
            <w:tcW w:w="600" w:type="dxa"/>
            <w:shd w:val="clear" w:color="auto" w:fill="auto"/>
          </w:tcPr>
          <w:p w:rsidR="009F7F7A" w:rsidRPr="00A54D8A" w:rsidRDefault="00F40B1C" w:rsidP="00A54D8A">
            <w:pPr>
              <w:spacing w:line="360" w:lineRule="auto"/>
              <w:jc w:val="both"/>
              <w:rPr>
                <w:color w:val="000000"/>
                <w:sz w:val="20"/>
              </w:rPr>
            </w:pPr>
            <w:r w:rsidRPr="00A54D8A">
              <w:rPr>
                <w:color w:val="000000"/>
                <w:sz w:val="20"/>
              </w:rPr>
              <w:t>20</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12</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0,56</w:t>
            </w:r>
          </w:p>
        </w:tc>
        <w:tc>
          <w:tcPr>
            <w:tcW w:w="45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60</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1</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0,74</w:t>
            </w:r>
          </w:p>
        </w:tc>
        <w:tc>
          <w:tcPr>
            <w:tcW w:w="504" w:type="dxa"/>
            <w:shd w:val="clear" w:color="auto" w:fill="auto"/>
          </w:tcPr>
          <w:p w:rsidR="009F7F7A" w:rsidRPr="00A54D8A" w:rsidRDefault="00F40B1C" w:rsidP="00A54D8A">
            <w:pPr>
              <w:spacing w:line="360" w:lineRule="auto"/>
              <w:jc w:val="both"/>
              <w:rPr>
                <w:color w:val="000000"/>
                <w:sz w:val="20"/>
              </w:rPr>
            </w:pPr>
            <w:r w:rsidRPr="00A54D8A">
              <w:rPr>
                <w:color w:val="000000"/>
                <w:sz w:val="20"/>
              </w:rPr>
              <w:t>5</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3</w:t>
            </w:r>
          </w:p>
        </w:tc>
        <w:tc>
          <w:tcPr>
            <w:tcW w:w="737"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0,83</w:t>
            </w:r>
          </w:p>
        </w:tc>
        <w:tc>
          <w:tcPr>
            <w:tcW w:w="634" w:type="dxa"/>
            <w:shd w:val="clear" w:color="auto" w:fill="auto"/>
          </w:tcPr>
          <w:p w:rsidR="009F7F7A" w:rsidRPr="00A54D8A" w:rsidRDefault="00F40B1C" w:rsidP="00A54D8A">
            <w:pPr>
              <w:spacing w:line="360" w:lineRule="auto"/>
              <w:jc w:val="both"/>
              <w:rPr>
                <w:color w:val="000000"/>
                <w:sz w:val="20"/>
              </w:rPr>
            </w:pPr>
            <w:r w:rsidRPr="00A54D8A">
              <w:rPr>
                <w:color w:val="000000"/>
                <w:sz w:val="20"/>
              </w:rPr>
              <w:t>15</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P3</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2</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0,2</w:t>
            </w:r>
          </w:p>
        </w:tc>
        <w:tc>
          <w:tcPr>
            <w:tcW w:w="600" w:type="dxa"/>
            <w:shd w:val="clear" w:color="auto" w:fill="auto"/>
          </w:tcPr>
          <w:p w:rsidR="009F7F7A" w:rsidRPr="00A54D8A" w:rsidRDefault="00F40B1C" w:rsidP="00A54D8A">
            <w:pPr>
              <w:spacing w:line="360" w:lineRule="auto"/>
              <w:jc w:val="both"/>
              <w:rPr>
                <w:color w:val="000000"/>
                <w:sz w:val="20"/>
              </w:rPr>
            </w:pPr>
            <w:r w:rsidRPr="00A54D8A">
              <w:rPr>
                <w:color w:val="000000"/>
                <w:sz w:val="20"/>
              </w:rPr>
              <w:t>10</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6</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0,53</w:t>
            </w:r>
          </w:p>
        </w:tc>
        <w:tc>
          <w:tcPr>
            <w:tcW w:w="45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30</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7</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0,73</w:t>
            </w:r>
          </w:p>
        </w:tc>
        <w:tc>
          <w:tcPr>
            <w:tcW w:w="504" w:type="dxa"/>
            <w:shd w:val="clear" w:color="auto" w:fill="auto"/>
          </w:tcPr>
          <w:p w:rsidR="009F7F7A" w:rsidRPr="00A54D8A" w:rsidRDefault="00F40B1C" w:rsidP="00A54D8A">
            <w:pPr>
              <w:spacing w:line="360" w:lineRule="auto"/>
              <w:jc w:val="both"/>
              <w:rPr>
                <w:color w:val="000000"/>
                <w:sz w:val="20"/>
              </w:rPr>
            </w:pPr>
            <w:r w:rsidRPr="00A54D8A">
              <w:rPr>
                <w:color w:val="000000"/>
                <w:sz w:val="20"/>
              </w:rPr>
              <w:t>35</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5</w:t>
            </w:r>
          </w:p>
        </w:tc>
        <w:tc>
          <w:tcPr>
            <w:tcW w:w="737"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0,84</w:t>
            </w:r>
          </w:p>
        </w:tc>
        <w:tc>
          <w:tcPr>
            <w:tcW w:w="634" w:type="dxa"/>
            <w:shd w:val="clear" w:color="auto" w:fill="auto"/>
          </w:tcPr>
          <w:p w:rsidR="009F7F7A" w:rsidRPr="00A54D8A" w:rsidRDefault="00F40B1C" w:rsidP="00A54D8A">
            <w:pPr>
              <w:spacing w:line="360" w:lineRule="auto"/>
              <w:jc w:val="both"/>
              <w:rPr>
                <w:color w:val="000000"/>
                <w:sz w:val="20"/>
              </w:rPr>
            </w:pPr>
            <w:r w:rsidRPr="00A54D8A">
              <w:rPr>
                <w:color w:val="000000"/>
                <w:sz w:val="20"/>
              </w:rPr>
              <w:t>25</w:t>
            </w:r>
          </w:p>
        </w:tc>
      </w:tr>
      <w:tr w:rsidR="009F7F7A" w:rsidRPr="00A54D8A" w:rsidTr="00A54D8A">
        <w:trPr>
          <w:cantSplit/>
          <w:trHeight w:val="544"/>
        </w:trPr>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Ю</w:t>
            </w:r>
            <w:r w:rsidR="0056795B" w:rsidRPr="00A54D8A">
              <w:rPr>
                <w:color w:val="000000"/>
                <w:sz w:val="20"/>
              </w:rPr>
              <w:t>ноши</w:t>
            </w:r>
            <w:r w:rsidRPr="00A54D8A">
              <w:rPr>
                <w:color w:val="000000"/>
                <w:sz w:val="20"/>
              </w:rPr>
              <w:t xml:space="preserve"> </w:t>
            </w:r>
          </w:p>
        </w:tc>
        <w:tc>
          <w:tcPr>
            <w:tcW w:w="736" w:type="dxa"/>
            <w:shd w:val="clear" w:color="auto" w:fill="auto"/>
          </w:tcPr>
          <w:p w:rsidR="009F7F7A" w:rsidRPr="00A54D8A" w:rsidRDefault="009F7F7A" w:rsidP="00A54D8A">
            <w:pPr>
              <w:spacing w:line="360" w:lineRule="auto"/>
              <w:jc w:val="both"/>
              <w:rPr>
                <w:color w:val="000000"/>
                <w:sz w:val="20"/>
              </w:rPr>
            </w:pPr>
          </w:p>
        </w:tc>
        <w:tc>
          <w:tcPr>
            <w:tcW w:w="736" w:type="dxa"/>
            <w:shd w:val="clear" w:color="auto" w:fill="auto"/>
          </w:tcPr>
          <w:p w:rsidR="009F7F7A" w:rsidRPr="00A54D8A" w:rsidRDefault="009F7F7A" w:rsidP="00A54D8A">
            <w:pPr>
              <w:spacing w:line="360" w:lineRule="auto"/>
              <w:jc w:val="both"/>
              <w:rPr>
                <w:color w:val="000000"/>
                <w:sz w:val="20"/>
              </w:rPr>
            </w:pPr>
          </w:p>
        </w:tc>
        <w:tc>
          <w:tcPr>
            <w:tcW w:w="600" w:type="dxa"/>
            <w:shd w:val="clear" w:color="auto" w:fill="auto"/>
          </w:tcPr>
          <w:p w:rsidR="009F7F7A" w:rsidRPr="00A54D8A" w:rsidRDefault="009F7F7A" w:rsidP="00A54D8A">
            <w:pPr>
              <w:spacing w:line="360" w:lineRule="auto"/>
              <w:jc w:val="both"/>
              <w:rPr>
                <w:color w:val="000000"/>
                <w:sz w:val="20"/>
              </w:rPr>
            </w:pPr>
          </w:p>
        </w:tc>
        <w:tc>
          <w:tcPr>
            <w:tcW w:w="872" w:type="dxa"/>
            <w:shd w:val="clear" w:color="auto" w:fill="auto"/>
          </w:tcPr>
          <w:p w:rsidR="009F7F7A" w:rsidRPr="00A54D8A" w:rsidRDefault="009F7F7A" w:rsidP="00A54D8A">
            <w:pPr>
              <w:spacing w:line="360" w:lineRule="auto"/>
              <w:jc w:val="both"/>
              <w:rPr>
                <w:color w:val="000000"/>
                <w:sz w:val="20"/>
              </w:rPr>
            </w:pPr>
          </w:p>
        </w:tc>
        <w:tc>
          <w:tcPr>
            <w:tcW w:w="736" w:type="dxa"/>
            <w:shd w:val="clear" w:color="auto" w:fill="auto"/>
          </w:tcPr>
          <w:p w:rsidR="009F7F7A" w:rsidRPr="00A54D8A" w:rsidRDefault="009F7F7A" w:rsidP="00A54D8A">
            <w:pPr>
              <w:spacing w:line="360" w:lineRule="auto"/>
              <w:jc w:val="both"/>
              <w:rPr>
                <w:color w:val="000000"/>
                <w:sz w:val="20"/>
              </w:rPr>
            </w:pPr>
          </w:p>
        </w:tc>
        <w:tc>
          <w:tcPr>
            <w:tcW w:w="456" w:type="dxa"/>
            <w:shd w:val="clear" w:color="auto" w:fill="auto"/>
          </w:tcPr>
          <w:p w:rsidR="009F7F7A" w:rsidRPr="00A54D8A" w:rsidRDefault="009F7F7A" w:rsidP="00A54D8A">
            <w:pPr>
              <w:spacing w:line="360" w:lineRule="auto"/>
              <w:jc w:val="both"/>
              <w:rPr>
                <w:color w:val="000000"/>
                <w:sz w:val="20"/>
              </w:rPr>
            </w:pPr>
          </w:p>
        </w:tc>
        <w:tc>
          <w:tcPr>
            <w:tcW w:w="1016" w:type="dxa"/>
            <w:shd w:val="clear" w:color="auto" w:fill="auto"/>
          </w:tcPr>
          <w:p w:rsidR="009F7F7A" w:rsidRPr="00A54D8A" w:rsidRDefault="009F7F7A" w:rsidP="00A54D8A">
            <w:pPr>
              <w:spacing w:line="360" w:lineRule="auto"/>
              <w:jc w:val="both"/>
              <w:rPr>
                <w:color w:val="000000"/>
                <w:sz w:val="20"/>
              </w:rPr>
            </w:pPr>
          </w:p>
        </w:tc>
        <w:tc>
          <w:tcPr>
            <w:tcW w:w="736" w:type="dxa"/>
            <w:shd w:val="clear" w:color="auto" w:fill="auto"/>
          </w:tcPr>
          <w:p w:rsidR="009F7F7A" w:rsidRPr="00A54D8A" w:rsidRDefault="009F7F7A" w:rsidP="00A54D8A">
            <w:pPr>
              <w:spacing w:line="360" w:lineRule="auto"/>
              <w:jc w:val="both"/>
              <w:rPr>
                <w:color w:val="000000"/>
                <w:sz w:val="20"/>
              </w:rPr>
            </w:pPr>
          </w:p>
        </w:tc>
        <w:tc>
          <w:tcPr>
            <w:tcW w:w="504" w:type="dxa"/>
            <w:shd w:val="clear" w:color="auto" w:fill="auto"/>
          </w:tcPr>
          <w:p w:rsidR="009F7F7A" w:rsidRPr="00A54D8A" w:rsidRDefault="009F7F7A" w:rsidP="00A54D8A">
            <w:pPr>
              <w:spacing w:line="360" w:lineRule="auto"/>
              <w:jc w:val="both"/>
              <w:rPr>
                <w:color w:val="000000"/>
                <w:sz w:val="20"/>
              </w:rPr>
            </w:pPr>
          </w:p>
        </w:tc>
        <w:tc>
          <w:tcPr>
            <w:tcW w:w="969" w:type="dxa"/>
            <w:shd w:val="clear" w:color="auto" w:fill="auto"/>
          </w:tcPr>
          <w:p w:rsidR="009F7F7A" w:rsidRPr="00A54D8A" w:rsidRDefault="009F7F7A" w:rsidP="00A54D8A">
            <w:pPr>
              <w:spacing w:line="360" w:lineRule="auto"/>
              <w:jc w:val="both"/>
              <w:rPr>
                <w:color w:val="000000"/>
                <w:sz w:val="20"/>
              </w:rPr>
            </w:pPr>
          </w:p>
        </w:tc>
        <w:tc>
          <w:tcPr>
            <w:tcW w:w="737" w:type="dxa"/>
            <w:shd w:val="clear" w:color="auto" w:fill="auto"/>
          </w:tcPr>
          <w:p w:rsidR="009F7F7A" w:rsidRPr="00A54D8A" w:rsidRDefault="009F7F7A" w:rsidP="00A54D8A">
            <w:pPr>
              <w:spacing w:line="360" w:lineRule="auto"/>
              <w:jc w:val="both"/>
              <w:rPr>
                <w:color w:val="000000"/>
                <w:sz w:val="20"/>
              </w:rPr>
            </w:pPr>
          </w:p>
        </w:tc>
        <w:tc>
          <w:tcPr>
            <w:tcW w:w="634" w:type="dxa"/>
            <w:shd w:val="clear" w:color="auto" w:fill="auto"/>
          </w:tcPr>
          <w:p w:rsidR="009F7F7A" w:rsidRPr="00A54D8A" w:rsidRDefault="009F7F7A" w:rsidP="00A54D8A">
            <w:pPr>
              <w:spacing w:line="360" w:lineRule="auto"/>
              <w:jc w:val="both"/>
              <w:rPr>
                <w:color w:val="000000"/>
                <w:sz w:val="20"/>
              </w:rPr>
            </w:pP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P1</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4</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0,21</w:t>
            </w:r>
          </w:p>
        </w:tc>
        <w:tc>
          <w:tcPr>
            <w:tcW w:w="600" w:type="dxa"/>
            <w:shd w:val="clear" w:color="auto" w:fill="auto"/>
          </w:tcPr>
          <w:p w:rsidR="009F7F7A" w:rsidRPr="00A54D8A" w:rsidRDefault="00F40B1C" w:rsidP="00A54D8A">
            <w:pPr>
              <w:spacing w:line="360" w:lineRule="auto"/>
              <w:jc w:val="both"/>
              <w:rPr>
                <w:color w:val="000000"/>
                <w:sz w:val="20"/>
              </w:rPr>
            </w:pPr>
            <w:r w:rsidRPr="00A54D8A">
              <w:rPr>
                <w:color w:val="000000"/>
                <w:sz w:val="20"/>
              </w:rPr>
              <w:t>20</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13</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0,53</w:t>
            </w:r>
          </w:p>
        </w:tc>
        <w:tc>
          <w:tcPr>
            <w:tcW w:w="45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65</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1</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0,7</w:t>
            </w:r>
          </w:p>
        </w:tc>
        <w:tc>
          <w:tcPr>
            <w:tcW w:w="504" w:type="dxa"/>
            <w:shd w:val="clear" w:color="auto" w:fill="auto"/>
          </w:tcPr>
          <w:p w:rsidR="009F7F7A" w:rsidRPr="00A54D8A" w:rsidRDefault="00F40B1C" w:rsidP="00A54D8A">
            <w:pPr>
              <w:spacing w:line="360" w:lineRule="auto"/>
              <w:jc w:val="both"/>
              <w:rPr>
                <w:color w:val="000000"/>
                <w:sz w:val="20"/>
              </w:rPr>
            </w:pPr>
            <w:r w:rsidRPr="00A54D8A">
              <w:rPr>
                <w:color w:val="000000"/>
                <w:sz w:val="20"/>
              </w:rPr>
              <w:t>5</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2</w:t>
            </w:r>
          </w:p>
        </w:tc>
        <w:tc>
          <w:tcPr>
            <w:tcW w:w="737"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0,8</w:t>
            </w:r>
          </w:p>
        </w:tc>
        <w:tc>
          <w:tcPr>
            <w:tcW w:w="634" w:type="dxa"/>
            <w:shd w:val="clear" w:color="auto" w:fill="auto"/>
          </w:tcPr>
          <w:p w:rsidR="009F7F7A" w:rsidRPr="00A54D8A" w:rsidRDefault="00F40B1C" w:rsidP="00A54D8A">
            <w:pPr>
              <w:spacing w:line="360" w:lineRule="auto"/>
              <w:jc w:val="both"/>
              <w:rPr>
                <w:color w:val="000000"/>
                <w:sz w:val="20"/>
              </w:rPr>
            </w:pPr>
            <w:r w:rsidRPr="00A54D8A">
              <w:rPr>
                <w:color w:val="000000"/>
                <w:sz w:val="20"/>
              </w:rPr>
              <w:t>10</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P2</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9</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0,17</w:t>
            </w:r>
          </w:p>
        </w:tc>
        <w:tc>
          <w:tcPr>
            <w:tcW w:w="600" w:type="dxa"/>
            <w:shd w:val="clear" w:color="auto" w:fill="auto"/>
          </w:tcPr>
          <w:p w:rsidR="009F7F7A" w:rsidRPr="00A54D8A" w:rsidRDefault="00F40B1C" w:rsidP="00A54D8A">
            <w:pPr>
              <w:spacing w:line="360" w:lineRule="auto"/>
              <w:jc w:val="both"/>
              <w:rPr>
                <w:color w:val="000000"/>
                <w:sz w:val="20"/>
              </w:rPr>
            </w:pPr>
            <w:r w:rsidRPr="00A54D8A">
              <w:rPr>
                <w:color w:val="000000"/>
                <w:sz w:val="20"/>
              </w:rPr>
              <w:t>45</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11</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0,5</w:t>
            </w:r>
          </w:p>
        </w:tc>
        <w:tc>
          <w:tcPr>
            <w:tcW w:w="45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55</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0</w:t>
            </w:r>
          </w:p>
        </w:tc>
        <w:tc>
          <w:tcPr>
            <w:tcW w:w="736"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w:t>
            </w:r>
          </w:p>
        </w:tc>
        <w:tc>
          <w:tcPr>
            <w:tcW w:w="504"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0</w:t>
            </w:r>
          </w:p>
        </w:tc>
        <w:tc>
          <w:tcPr>
            <w:tcW w:w="737"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w:t>
            </w:r>
          </w:p>
        </w:tc>
        <w:tc>
          <w:tcPr>
            <w:tcW w:w="634" w:type="dxa"/>
            <w:shd w:val="clear" w:color="auto" w:fill="auto"/>
          </w:tcPr>
          <w:p w:rsidR="009F7F7A" w:rsidRPr="00A54D8A" w:rsidRDefault="00F40B1C" w:rsidP="00A54D8A">
            <w:pPr>
              <w:spacing w:line="360" w:lineRule="auto"/>
              <w:jc w:val="both"/>
              <w:rPr>
                <w:color w:val="000000"/>
                <w:sz w:val="20"/>
              </w:rPr>
            </w:pPr>
            <w:r w:rsidRPr="00A54D8A">
              <w:rPr>
                <w:color w:val="000000"/>
                <w:sz w:val="20"/>
              </w:rPr>
              <w:t>0</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P3</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13</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0,2</w:t>
            </w:r>
          </w:p>
        </w:tc>
        <w:tc>
          <w:tcPr>
            <w:tcW w:w="600" w:type="dxa"/>
            <w:shd w:val="clear" w:color="auto" w:fill="auto"/>
          </w:tcPr>
          <w:p w:rsidR="009F7F7A" w:rsidRPr="00A54D8A" w:rsidRDefault="003F54E7" w:rsidP="00A54D8A">
            <w:pPr>
              <w:spacing w:line="360" w:lineRule="auto"/>
              <w:jc w:val="both"/>
              <w:rPr>
                <w:color w:val="000000"/>
                <w:sz w:val="20"/>
              </w:rPr>
            </w:pPr>
            <w:r w:rsidRPr="00A54D8A">
              <w:rPr>
                <w:color w:val="000000"/>
                <w:sz w:val="20"/>
              </w:rPr>
              <w:t>65</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6</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0,55</w:t>
            </w:r>
          </w:p>
        </w:tc>
        <w:tc>
          <w:tcPr>
            <w:tcW w:w="45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30</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1</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0,7</w:t>
            </w:r>
          </w:p>
        </w:tc>
        <w:tc>
          <w:tcPr>
            <w:tcW w:w="504" w:type="dxa"/>
            <w:shd w:val="clear" w:color="auto" w:fill="auto"/>
          </w:tcPr>
          <w:p w:rsidR="009F7F7A" w:rsidRPr="00A54D8A" w:rsidRDefault="003F54E7" w:rsidP="00A54D8A">
            <w:pPr>
              <w:spacing w:line="360" w:lineRule="auto"/>
              <w:jc w:val="both"/>
              <w:rPr>
                <w:color w:val="000000"/>
                <w:sz w:val="20"/>
              </w:rPr>
            </w:pPr>
            <w:r w:rsidRPr="00A54D8A">
              <w:rPr>
                <w:color w:val="000000"/>
                <w:sz w:val="20"/>
              </w:rPr>
              <w:t>5</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0</w:t>
            </w:r>
          </w:p>
        </w:tc>
        <w:tc>
          <w:tcPr>
            <w:tcW w:w="737"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w:t>
            </w:r>
          </w:p>
        </w:tc>
        <w:tc>
          <w:tcPr>
            <w:tcW w:w="634"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w:t>
            </w:r>
          </w:p>
        </w:tc>
      </w:tr>
      <w:tr w:rsidR="0056795B" w:rsidRPr="00A54D8A" w:rsidTr="00A54D8A">
        <w:trPr>
          <w:cantSplit/>
          <w:trHeight w:val="317"/>
        </w:trPr>
        <w:tc>
          <w:tcPr>
            <w:tcW w:w="9468" w:type="dxa"/>
            <w:gridSpan w:val="13"/>
            <w:shd w:val="clear" w:color="auto" w:fill="auto"/>
          </w:tcPr>
          <w:p w:rsidR="0056795B" w:rsidRPr="00A54D8A" w:rsidRDefault="0056795B" w:rsidP="00A54D8A">
            <w:pPr>
              <w:spacing w:line="360" w:lineRule="auto"/>
              <w:jc w:val="both"/>
              <w:rPr>
                <w:color w:val="000000"/>
                <w:sz w:val="20"/>
              </w:rPr>
            </w:pPr>
            <w:r w:rsidRPr="00A54D8A">
              <w:rPr>
                <w:color w:val="000000"/>
                <w:sz w:val="20"/>
              </w:rPr>
              <w:t>Немузыканты</w:t>
            </w:r>
          </w:p>
        </w:tc>
      </w:tr>
      <w:tr w:rsidR="0056795B" w:rsidRPr="00A54D8A" w:rsidTr="00A54D8A">
        <w:trPr>
          <w:cantSplit/>
          <w:trHeight w:val="227"/>
        </w:trPr>
        <w:tc>
          <w:tcPr>
            <w:tcW w:w="736" w:type="dxa"/>
            <w:shd w:val="clear" w:color="auto" w:fill="auto"/>
          </w:tcPr>
          <w:p w:rsidR="0056795B" w:rsidRPr="00A54D8A" w:rsidRDefault="0056795B" w:rsidP="00A54D8A">
            <w:pPr>
              <w:spacing w:line="360" w:lineRule="auto"/>
              <w:jc w:val="both"/>
              <w:rPr>
                <w:color w:val="000000"/>
                <w:sz w:val="20"/>
              </w:rPr>
            </w:pPr>
            <w:r w:rsidRPr="00A54D8A">
              <w:rPr>
                <w:color w:val="000000"/>
                <w:sz w:val="20"/>
              </w:rPr>
              <w:t xml:space="preserve">Девушки </w:t>
            </w:r>
          </w:p>
        </w:tc>
        <w:tc>
          <w:tcPr>
            <w:tcW w:w="736" w:type="dxa"/>
            <w:shd w:val="clear" w:color="auto" w:fill="auto"/>
          </w:tcPr>
          <w:p w:rsidR="0056795B" w:rsidRPr="00A54D8A" w:rsidRDefault="0056795B" w:rsidP="00A54D8A">
            <w:pPr>
              <w:spacing w:line="360" w:lineRule="auto"/>
              <w:jc w:val="both"/>
              <w:rPr>
                <w:color w:val="000000"/>
                <w:sz w:val="20"/>
              </w:rPr>
            </w:pPr>
          </w:p>
        </w:tc>
        <w:tc>
          <w:tcPr>
            <w:tcW w:w="736" w:type="dxa"/>
            <w:shd w:val="clear" w:color="auto" w:fill="auto"/>
          </w:tcPr>
          <w:p w:rsidR="0056795B" w:rsidRPr="00A54D8A" w:rsidRDefault="0056795B" w:rsidP="00A54D8A">
            <w:pPr>
              <w:spacing w:line="360" w:lineRule="auto"/>
              <w:jc w:val="both"/>
              <w:rPr>
                <w:color w:val="000000"/>
                <w:sz w:val="20"/>
              </w:rPr>
            </w:pPr>
          </w:p>
        </w:tc>
        <w:tc>
          <w:tcPr>
            <w:tcW w:w="600" w:type="dxa"/>
            <w:shd w:val="clear" w:color="auto" w:fill="auto"/>
          </w:tcPr>
          <w:p w:rsidR="0056795B" w:rsidRPr="00A54D8A" w:rsidRDefault="0056795B" w:rsidP="00A54D8A">
            <w:pPr>
              <w:spacing w:line="360" w:lineRule="auto"/>
              <w:jc w:val="both"/>
              <w:rPr>
                <w:color w:val="000000"/>
                <w:sz w:val="20"/>
              </w:rPr>
            </w:pPr>
          </w:p>
        </w:tc>
        <w:tc>
          <w:tcPr>
            <w:tcW w:w="872" w:type="dxa"/>
            <w:shd w:val="clear" w:color="auto" w:fill="auto"/>
          </w:tcPr>
          <w:p w:rsidR="0056795B" w:rsidRPr="00A54D8A" w:rsidRDefault="0056795B" w:rsidP="00A54D8A">
            <w:pPr>
              <w:spacing w:line="360" w:lineRule="auto"/>
              <w:jc w:val="both"/>
              <w:rPr>
                <w:color w:val="000000"/>
                <w:sz w:val="20"/>
              </w:rPr>
            </w:pPr>
          </w:p>
        </w:tc>
        <w:tc>
          <w:tcPr>
            <w:tcW w:w="736" w:type="dxa"/>
            <w:shd w:val="clear" w:color="auto" w:fill="auto"/>
          </w:tcPr>
          <w:p w:rsidR="0056795B" w:rsidRPr="00A54D8A" w:rsidRDefault="0056795B" w:rsidP="00A54D8A">
            <w:pPr>
              <w:spacing w:line="360" w:lineRule="auto"/>
              <w:jc w:val="both"/>
              <w:rPr>
                <w:color w:val="000000"/>
                <w:sz w:val="20"/>
              </w:rPr>
            </w:pPr>
          </w:p>
        </w:tc>
        <w:tc>
          <w:tcPr>
            <w:tcW w:w="456" w:type="dxa"/>
            <w:shd w:val="clear" w:color="auto" w:fill="auto"/>
          </w:tcPr>
          <w:p w:rsidR="0056795B" w:rsidRPr="00A54D8A" w:rsidRDefault="0056795B" w:rsidP="00A54D8A">
            <w:pPr>
              <w:spacing w:line="360" w:lineRule="auto"/>
              <w:jc w:val="both"/>
              <w:rPr>
                <w:color w:val="000000"/>
                <w:sz w:val="20"/>
              </w:rPr>
            </w:pPr>
          </w:p>
        </w:tc>
        <w:tc>
          <w:tcPr>
            <w:tcW w:w="1016" w:type="dxa"/>
            <w:shd w:val="clear" w:color="auto" w:fill="auto"/>
          </w:tcPr>
          <w:p w:rsidR="0056795B" w:rsidRPr="00A54D8A" w:rsidRDefault="0056795B" w:rsidP="00A54D8A">
            <w:pPr>
              <w:spacing w:line="360" w:lineRule="auto"/>
              <w:jc w:val="both"/>
              <w:rPr>
                <w:color w:val="000000"/>
                <w:sz w:val="20"/>
              </w:rPr>
            </w:pPr>
          </w:p>
        </w:tc>
        <w:tc>
          <w:tcPr>
            <w:tcW w:w="736" w:type="dxa"/>
            <w:shd w:val="clear" w:color="auto" w:fill="auto"/>
          </w:tcPr>
          <w:p w:rsidR="0056795B" w:rsidRPr="00A54D8A" w:rsidRDefault="0056795B" w:rsidP="00A54D8A">
            <w:pPr>
              <w:spacing w:line="360" w:lineRule="auto"/>
              <w:jc w:val="both"/>
              <w:rPr>
                <w:color w:val="000000"/>
                <w:sz w:val="20"/>
              </w:rPr>
            </w:pPr>
          </w:p>
        </w:tc>
        <w:tc>
          <w:tcPr>
            <w:tcW w:w="504" w:type="dxa"/>
            <w:shd w:val="clear" w:color="auto" w:fill="auto"/>
          </w:tcPr>
          <w:p w:rsidR="0056795B" w:rsidRPr="00A54D8A" w:rsidRDefault="0056795B" w:rsidP="00A54D8A">
            <w:pPr>
              <w:spacing w:line="360" w:lineRule="auto"/>
              <w:jc w:val="both"/>
              <w:rPr>
                <w:color w:val="000000"/>
                <w:sz w:val="20"/>
              </w:rPr>
            </w:pPr>
          </w:p>
        </w:tc>
        <w:tc>
          <w:tcPr>
            <w:tcW w:w="969" w:type="dxa"/>
            <w:shd w:val="clear" w:color="auto" w:fill="auto"/>
          </w:tcPr>
          <w:p w:rsidR="0056795B" w:rsidRPr="00A54D8A" w:rsidRDefault="0056795B" w:rsidP="00A54D8A">
            <w:pPr>
              <w:spacing w:line="360" w:lineRule="auto"/>
              <w:jc w:val="both"/>
              <w:rPr>
                <w:color w:val="000000"/>
                <w:sz w:val="20"/>
              </w:rPr>
            </w:pPr>
          </w:p>
        </w:tc>
        <w:tc>
          <w:tcPr>
            <w:tcW w:w="737" w:type="dxa"/>
            <w:shd w:val="clear" w:color="auto" w:fill="auto"/>
          </w:tcPr>
          <w:p w:rsidR="0056795B" w:rsidRPr="00A54D8A" w:rsidRDefault="0056795B" w:rsidP="00A54D8A">
            <w:pPr>
              <w:spacing w:line="360" w:lineRule="auto"/>
              <w:jc w:val="both"/>
              <w:rPr>
                <w:color w:val="000000"/>
                <w:sz w:val="20"/>
              </w:rPr>
            </w:pPr>
          </w:p>
        </w:tc>
        <w:tc>
          <w:tcPr>
            <w:tcW w:w="634" w:type="dxa"/>
            <w:shd w:val="clear" w:color="auto" w:fill="auto"/>
          </w:tcPr>
          <w:p w:rsidR="0056795B" w:rsidRPr="00A54D8A" w:rsidRDefault="0056795B" w:rsidP="00A54D8A">
            <w:pPr>
              <w:spacing w:line="360" w:lineRule="auto"/>
              <w:jc w:val="both"/>
              <w:rPr>
                <w:color w:val="000000"/>
                <w:sz w:val="20"/>
              </w:rPr>
            </w:pP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P1</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5</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0,24</w:t>
            </w:r>
          </w:p>
        </w:tc>
        <w:tc>
          <w:tcPr>
            <w:tcW w:w="600" w:type="dxa"/>
            <w:shd w:val="clear" w:color="auto" w:fill="auto"/>
          </w:tcPr>
          <w:p w:rsidR="009F7F7A" w:rsidRPr="00A54D8A" w:rsidRDefault="003F54E7" w:rsidP="00A54D8A">
            <w:pPr>
              <w:spacing w:line="360" w:lineRule="auto"/>
              <w:jc w:val="both"/>
              <w:rPr>
                <w:color w:val="000000"/>
                <w:sz w:val="20"/>
              </w:rPr>
            </w:pPr>
            <w:r w:rsidRPr="00A54D8A">
              <w:rPr>
                <w:color w:val="000000"/>
                <w:sz w:val="20"/>
              </w:rPr>
              <w:t>25</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7</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0,52</w:t>
            </w:r>
          </w:p>
        </w:tc>
        <w:tc>
          <w:tcPr>
            <w:tcW w:w="45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35</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1</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0,7</w:t>
            </w:r>
          </w:p>
        </w:tc>
        <w:tc>
          <w:tcPr>
            <w:tcW w:w="504" w:type="dxa"/>
            <w:shd w:val="clear" w:color="auto" w:fill="auto"/>
          </w:tcPr>
          <w:p w:rsidR="009F7F7A" w:rsidRPr="00A54D8A" w:rsidRDefault="003F54E7" w:rsidP="00A54D8A">
            <w:pPr>
              <w:spacing w:line="360" w:lineRule="auto"/>
              <w:jc w:val="both"/>
              <w:rPr>
                <w:color w:val="000000"/>
                <w:sz w:val="20"/>
              </w:rPr>
            </w:pPr>
            <w:r w:rsidRPr="00A54D8A">
              <w:rPr>
                <w:color w:val="000000"/>
                <w:sz w:val="20"/>
              </w:rPr>
              <w:t>5</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7</w:t>
            </w:r>
          </w:p>
        </w:tc>
        <w:tc>
          <w:tcPr>
            <w:tcW w:w="737"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0,88</w:t>
            </w:r>
          </w:p>
        </w:tc>
        <w:tc>
          <w:tcPr>
            <w:tcW w:w="634" w:type="dxa"/>
            <w:shd w:val="clear" w:color="auto" w:fill="auto"/>
          </w:tcPr>
          <w:p w:rsidR="009F7F7A" w:rsidRPr="00A54D8A" w:rsidRDefault="003F54E7" w:rsidP="00A54D8A">
            <w:pPr>
              <w:spacing w:line="360" w:lineRule="auto"/>
              <w:jc w:val="both"/>
              <w:rPr>
                <w:color w:val="000000"/>
                <w:sz w:val="20"/>
              </w:rPr>
            </w:pPr>
            <w:r w:rsidRPr="00A54D8A">
              <w:rPr>
                <w:color w:val="000000"/>
                <w:sz w:val="20"/>
              </w:rPr>
              <w:t>35</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P2</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8</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0,23</w:t>
            </w:r>
          </w:p>
        </w:tc>
        <w:tc>
          <w:tcPr>
            <w:tcW w:w="600" w:type="dxa"/>
            <w:shd w:val="clear" w:color="auto" w:fill="auto"/>
          </w:tcPr>
          <w:p w:rsidR="009F7F7A" w:rsidRPr="00A54D8A" w:rsidRDefault="003F54E7" w:rsidP="00A54D8A">
            <w:pPr>
              <w:spacing w:line="360" w:lineRule="auto"/>
              <w:jc w:val="both"/>
              <w:rPr>
                <w:color w:val="000000"/>
                <w:sz w:val="20"/>
              </w:rPr>
            </w:pPr>
            <w:r w:rsidRPr="00A54D8A">
              <w:rPr>
                <w:color w:val="000000"/>
                <w:sz w:val="20"/>
              </w:rPr>
              <w:t>40</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5</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0,6</w:t>
            </w:r>
          </w:p>
        </w:tc>
        <w:tc>
          <w:tcPr>
            <w:tcW w:w="45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25</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2</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0,76</w:t>
            </w:r>
          </w:p>
        </w:tc>
        <w:tc>
          <w:tcPr>
            <w:tcW w:w="504" w:type="dxa"/>
            <w:shd w:val="clear" w:color="auto" w:fill="auto"/>
          </w:tcPr>
          <w:p w:rsidR="009F7F7A" w:rsidRPr="00A54D8A" w:rsidRDefault="003F54E7" w:rsidP="00A54D8A">
            <w:pPr>
              <w:spacing w:line="360" w:lineRule="auto"/>
              <w:jc w:val="both"/>
              <w:rPr>
                <w:color w:val="000000"/>
                <w:sz w:val="20"/>
              </w:rPr>
            </w:pPr>
            <w:r w:rsidRPr="00A54D8A">
              <w:rPr>
                <w:color w:val="000000"/>
                <w:sz w:val="20"/>
              </w:rPr>
              <w:t>10</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5</w:t>
            </w:r>
          </w:p>
        </w:tc>
        <w:tc>
          <w:tcPr>
            <w:tcW w:w="737"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0,86</w:t>
            </w:r>
          </w:p>
        </w:tc>
        <w:tc>
          <w:tcPr>
            <w:tcW w:w="634" w:type="dxa"/>
            <w:shd w:val="clear" w:color="auto" w:fill="auto"/>
          </w:tcPr>
          <w:p w:rsidR="009F7F7A" w:rsidRPr="00A54D8A" w:rsidRDefault="003F54E7" w:rsidP="00A54D8A">
            <w:pPr>
              <w:spacing w:line="360" w:lineRule="auto"/>
              <w:jc w:val="both"/>
              <w:rPr>
                <w:color w:val="000000"/>
                <w:sz w:val="20"/>
              </w:rPr>
            </w:pPr>
            <w:r w:rsidRPr="00A54D8A">
              <w:rPr>
                <w:color w:val="000000"/>
                <w:sz w:val="20"/>
              </w:rPr>
              <w:t>25</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P3</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5</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0,25</w:t>
            </w:r>
          </w:p>
        </w:tc>
        <w:tc>
          <w:tcPr>
            <w:tcW w:w="600" w:type="dxa"/>
            <w:shd w:val="clear" w:color="auto" w:fill="auto"/>
          </w:tcPr>
          <w:p w:rsidR="009F7F7A" w:rsidRPr="00A54D8A" w:rsidRDefault="003F54E7" w:rsidP="00A54D8A">
            <w:pPr>
              <w:spacing w:line="360" w:lineRule="auto"/>
              <w:jc w:val="both"/>
              <w:rPr>
                <w:color w:val="000000"/>
                <w:sz w:val="20"/>
              </w:rPr>
            </w:pPr>
            <w:r w:rsidRPr="00A54D8A">
              <w:rPr>
                <w:color w:val="000000"/>
                <w:sz w:val="20"/>
              </w:rPr>
              <w:t>25</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9</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0,58</w:t>
            </w:r>
          </w:p>
        </w:tc>
        <w:tc>
          <w:tcPr>
            <w:tcW w:w="45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45</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3</w:t>
            </w:r>
          </w:p>
        </w:tc>
        <w:tc>
          <w:tcPr>
            <w:tcW w:w="736"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0,74</w:t>
            </w:r>
          </w:p>
        </w:tc>
        <w:tc>
          <w:tcPr>
            <w:tcW w:w="504" w:type="dxa"/>
            <w:shd w:val="clear" w:color="auto" w:fill="auto"/>
          </w:tcPr>
          <w:p w:rsidR="009F7F7A" w:rsidRPr="00A54D8A" w:rsidRDefault="003F54E7" w:rsidP="00A54D8A">
            <w:pPr>
              <w:spacing w:line="360" w:lineRule="auto"/>
              <w:jc w:val="both"/>
              <w:rPr>
                <w:color w:val="000000"/>
                <w:sz w:val="20"/>
              </w:rPr>
            </w:pPr>
            <w:r w:rsidRPr="00A54D8A">
              <w:rPr>
                <w:color w:val="000000"/>
                <w:sz w:val="20"/>
              </w:rPr>
              <w:t>15</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3</w:t>
            </w:r>
          </w:p>
        </w:tc>
        <w:tc>
          <w:tcPr>
            <w:tcW w:w="737" w:type="dxa"/>
            <w:shd w:val="clear" w:color="auto" w:fill="auto"/>
          </w:tcPr>
          <w:p w:rsidR="009F7F7A" w:rsidRPr="00A54D8A" w:rsidRDefault="003F54E7" w:rsidP="00A54D8A">
            <w:pPr>
              <w:spacing w:line="360" w:lineRule="auto"/>
              <w:jc w:val="both"/>
              <w:rPr>
                <w:color w:val="000000"/>
                <w:sz w:val="20"/>
              </w:rPr>
            </w:pPr>
            <w:r w:rsidRPr="00A54D8A">
              <w:rPr>
                <w:color w:val="000000"/>
                <w:sz w:val="20"/>
              </w:rPr>
              <w:t>0,84</w:t>
            </w:r>
          </w:p>
        </w:tc>
        <w:tc>
          <w:tcPr>
            <w:tcW w:w="634" w:type="dxa"/>
            <w:shd w:val="clear" w:color="auto" w:fill="auto"/>
          </w:tcPr>
          <w:p w:rsidR="009F7F7A" w:rsidRPr="00A54D8A" w:rsidRDefault="003F54E7" w:rsidP="00A54D8A">
            <w:pPr>
              <w:spacing w:line="360" w:lineRule="auto"/>
              <w:jc w:val="both"/>
              <w:rPr>
                <w:color w:val="000000"/>
                <w:sz w:val="20"/>
              </w:rPr>
            </w:pPr>
            <w:r w:rsidRPr="00A54D8A">
              <w:rPr>
                <w:color w:val="000000"/>
                <w:sz w:val="20"/>
              </w:rPr>
              <w:t>15</w:t>
            </w:r>
          </w:p>
        </w:tc>
      </w:tr>
      <w:tr w:rsidR="009F7F7A" w:rsidRPr="00A54D8A" w:rsidTr="00A54D8A">
        <w:trPr>
          <w:cantSplit/>
        </w:trPr>
        <w:tc>
          <w:tcPr>
            <w:tcW w:w="736" w:type="dxa"/>
            <w:shd w:val="clear" w:color="auto" w:fill="auto"/>
          </w:tcPr>
          <w:p w:rsidR="009F7F7A" w:rsidRPr="00A54D8A" w:rsidRDefault="00B22627" w:rsidP="00A54D8A">
            <w:pPr>
              <w:spacing w:line="360" w:lineRule="auto"/>
              <w:jc w:val="both"/>
              <w:rPr>
                <w:color w:val="000000"/>
                <w:sz w:val="20"/>
              </w:rPr>
            </w:pPr>
            <w:r w:rsidRPr="00A54D8A">
              <w:rPr>
                <w:color w:val="000000"/>
                <w:sz w:val="20"/>
              </w:rPr>
              <w:t xml:space="preserve">Юноши </w:t>
            </w:r>
          </w:p>
        </w:tc>
        <w:tc>
          <w:tcPr>
            <w:tcW w:w="736" w:type="dxa"/>
            <w:shd w:val="clear" w:color="auto" w:fill="auto"/>
          </w:tcPr>
          <w:p w:rsidR="009F7F7A" w:rsidRPr="00A54D8A" w:rsidRDefault="009F7F7A" w:rsidP="00A54D8A">
            <w:pPr>
              <w:spacing w:line="360" w:lineRule="auto"/>
              <w:jc w:val="both"/>
              <w:rPr>
                <w:color w:val="000000"/>
                <w:sz w:val="20"/>
              </w:rPr>
            </w:pPr>
          </w:p>
        </w:tc>
        <w:tc>
          <w:tcPr>
            <w:tcW w:w="736" w:type="dxa"/>
            <w:shd w:val="clear" w:color="auto" w:fill="auto"/>
          </w:tcPr>
          <w:p w:rsidR="009F7F7A" w:rsidRPr="00A54D8A" w:rsidRDefault="009F7F7A" w:rsidP="00A54D8A">
            <w:pPr>
              <w:spacing w:line="360" w:lineRule="auto"/>
              <w:jc w:val="both"/>
              <w:rPr>
                <w:color w:val="000000"/>
                <w:sz w:val="20"/>
              </w:rPr>
            </w:pPr>
          </w:p>
        </w:tc>
        <w:tc>
          <w:tcPr>
            <w:tcW w:w="600" w:type="dxa"/>
            <w:shd w:val="clear" w:color="auto" w:fill="auto"/>
          </w:tcPr>
          <w:p w:rsidR="009F7F7A" w:rsidRPr="00A54D8A" w:rsidRDefault="009F7F7A" w:rsidP="00A54D8A">
            <w:pPr>
              <w:spacing w:line="360" w:lineRule="auto"/>
              <w:jc w:val="both"/>
              <w:rPr>
                <w:color w:val="000000"/>
                <w:sz w:val="20"/>
              </w:rPr>
            </w:pPr>
          </w:p>
        </w:tc>
        <w:tc>
          <w:tcPr>
            <w:tcW w:w="872" w:type="dxa"/>
            <w:shd w:val="clear" w:color="auto" w:fill="auto"/>
          </w:tcPr>
          <w:p w:rsidR="009F7F7A" w:rsidRPr="00A54D8A" w:rsidRDefault="009F7F7A" w:rsidP="00A54D8A">
            <w:pPr>
              <w:spacing w:line="360" w:lineRule="auto"/>
              <w:jc w:val="both"/>
              <w:rPr>
                <w:color w:val="000000"/>
                <w:sz w:val="20"/>
              </w:rPr>
            </w:pPr>
          </w:p>
        </w:tc>
        <w:tc>
          <w:tcPr>
            <w:tcW w:w="736" w:type="dxa"/>
            <w:shd w:val="clear" w:color="auto" w:fill="auto"/>
          </w:tcPr>
          <w:p w:rsidR="009F7F7A" w:rsidRPr="00A54D8A" w:rsidRDefault="009F7F7A" w:rsidP="00A54D8A">
            <w:pPr>
              <w:spacing w:line="360" w:lineRule="auto"/>
              <w:jc w:val="both"/>
              <w:rPr>
                <w:color w:val="000000"/>
                <w:sz w:val="20"/>
              </w:rPr>
            </w:pPr>
          </w:p>
        </w:tc>
        <w:tc>
          <w:tcPr>
            <w:tcW w:w="456" w:type="dxa"/>
            <w:shd w:val="clear" w:color="auto" w:fill="auto"/>
          </w:tcPr>
          <w:p w:rsidR="009F7F7A" w:rsidRPr="00A54D8A" w:rsidRDefault="009F7F7A" w:rsidP="00A54D8A">
            <w:pPr>
              <w:spacing w:line="360" w:lineRule="auto"/>
              <w:jc w:val="both"/>
              <w:rPr>
                <w:color w:val="000000"/>
                <w:sz w:val="20"/>
              </w:rPr>
            </w:pPr>
          </w:p>
        </w:tc>
        <w:tc>
          <w:tcPr>
            <w:tcW w:w="1016" w:type="dxa"/>
            <w:shd w:val="clear" w:color="auto" w:fill="auto"/>
          </w:tcPr>
          <w:p w:rsidR="009F7F7A" w:rsidRPr="00A54D8A" w:rsidRDefault="009F7F7A" w:rsidP="00A54D8A">
            <w:pPr>
              <w:spacing w:line="360" w:lineRule="auto"/>
              <w:jc w:val="both"/>
              <w:rPr>
                <w:color w:val="000000"/>
                <w:sz w:val="20"/>
              </w:rPr>
            </w:pPr>
          </w:p>
        </w:tc>
        <w:tc>
          <w:tcPr>
            <w:tcW w:w="736" w:type="dxa"/>
            <w:shd w:val="clear" w:color="auto" w:fill="auto"/>
          </w:tcPr>
          <w:p w:rsidR="009F7F7A" w:rsidRPr="00A54D8A" w:rsidRDefault="009F7F7A" w:rsidP="00A54D8A">
            <w:pPr>
              <w:spacing w:line="360" w:lineRule="auto"/>
              <w:jc w:val="both"/>
              <w:rPr>
                <w:color w:val="000000"/>
                <w:sz w:val="20"/>
              </w:rPr>
            </w:pPr>
          </w:p>
        </w:tc>
        <w:tc>
          <w:tcPr>
            <w:tcW w:w="504" w:type="dxa"/>
            <w:shd w:val="clear" w:color="auto" w:fill="auto"/>
          </w:tcPr>
          <w:p w:rsidR="009F7F7A" w:rsidRPr="00A54D8A" w:rsidRDefault="009F7F7A" w:rsidP="00A54D8A">
            <w:pPr>
              <w:spacing w:line="360" w:lineRule="auto"/>
              <w:jc w:val="both"/>
              <w:rPr>
                <w:color w:val="000000"/>
                <w:sz w:val="20"/>
              </w:rPr>
            </w:pPr>
          </w:p>
        </w:tc>
        <w:tc>
          <w:tcPr>
            <w:tcW w:w="969" w:type="dxa"/>
            <w:shd w:val="clear" w:color="auto" w:fill="auto"/>
          </w:tcPr>
          <w:p w:rsidR="009F7F7A" w:rsidRPr="00A54D8A" w:rsidRDefault="009F7F7A" w:rsidP="00A54D8A">
            <w:pPr>
              <w:spacing w:line="360" w:lineRule="auto"/>
              <w:jc w:val="both"/>
              <w:rPr>
                <w:color w:val="000000"/>
                <w:sz w:val="20"/>
              </w:rPr>
            </w:pPr>
          </w:p>
        </w:tc>
        <w:tc>
          <w:tcPr>
            <w:tcW w:w="737" w:type="dxa"/>
            <w:shd w:val="clear" w:color="auto" w:fill="auto"/>
          </w:tcPr>
          <w:p w:rsidR="009F7F7A" w:rsidRPr="00A54D8A" w:rsidRDefault="009F7F7A" w:rsidP="00A54D8A">
            <w:pPr>
              <w:spacing w:line="360" w:lineRule="auto"/>
              <w:jc w:val="both"/>
              <w:rPr>
                <w:color w:val="000000"/>
                <w:sz w:val="20"/>
              </w:rPr>
            </w:pPr>
          </w:p>
        </w:tc>
        <w:tc>
          <w:tcPr>
            <w:tcW w:w="634" w:type="dxa"/>
            <w:shd w:val="clear" w:color="auto" w:fill="auto"/>
          </w:tcPr>
          <w:p w:rsidR="009F7F7A" w:rsidRPr="00A54D8A" w:rsidRDefault="009F7F7A" w:rsidP="00A54D8A">
            <w:pPr>
              <w:spacing w:line="360" w:lineRule="auto"/>
              <w:jc w:val="both"/>
              <w:rPr>
                <w:color w:val="000000"/>
                <w:sz w:val="20"/>
              </w:rPr>
            </w:pP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P1</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6</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0,18</w:t>
            </w:r>
          </w:p>
        </w:tc>
        <w:tc>
          <w:tcPr>
            <w:tcW w:w="600" w:type="dxa"/>
            <w:shd w:val="clear" w:color="auto" w:fill="auto"/>
          </w:tcPr>
          <w:p w:rsidR="009F7F7A" w:rsidRPr="00A54D8A" w:rsidRDefault="00843380" w:rsidP="00A54D8A">
            <w:pPr>
              <w:spacing w:line="360" w:lineRule="auto"/>
              <w:jc w:val="both"/>
              <w:rPr>
                <w:color w:val="000000"/>
                <w:sz w:val="20"/>
              </w:rPr>
            </w:pPr>
            <w:r w:rsidRPr="00A54D8A">
              <w:rPr>
                <w:color w:val="000000"/>
                <w:sz w:val="20"/>
              </w:rPr>
              <w:t>30</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3</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0,49</w:t>
            </w:r>
          </w:p>
        </w:tc>
        <w:tc>
          <w:tcPr>
            <w:tcW w:w="45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15</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7</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0,73</w:t>
            </w:r>
          </w:p>
        </w:tc>
        <w:tc>
          <w:tcPr>
            <w:tcW w:w="504" w:type="dxa"/>
            <w:shd w:val="clear" w:color="auto" w:fill="auto"/>
          </w:tcPr>
          <w:p w:rsidR="009F7F7A" w:rsidRPr="00A54D8A" w:rsidRDefault="00843380" w:rsidP="00A54D8A">
            <w:pPr>
              <w:spacing w:line="360" w:lineRule="auto"/>
              <w:jc w:val="both"/>
              <w:rPr>
                <w:color w:val="000000"/>
                <w:sz w:val="20"/>
              </w:rPr>
            </w:pPr>
            <w:r w:rsidRPr="00A54D8A">
              <w:rPr>
                <w:color w:val="000000"/>
                <w:sz w:val="20"/>
              </w:rPr>
              <w:t>35</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4</w:t>
            </w:r>
          </w:p>
        </w:tc>
        <w:tc>
          <w:tcPr>
            <w:tcW w:w="737"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0,87</w:t>
            </w:r>
          </w:p>
        </w:tc>
        <w:tc>
          <w:tcPr>
            <w:tcW w:w="634" w:type="dxa"/>
            <w:shd w:val="clear" w:color="auto" w:fill="auto"/>
          </w:tcPr>
          <w:p w:rsidR="009F7F7A" w:rsidRPr="00A54D8A" w:rsidRDefault="00843380" w:rsidP="00A54D8A">
            <w:pPr>
              <w:spacing w:line="360" w:lineRule="auto"/>
              <w:jc w:val="both"/>
              <w:rPr>
                <w:color w:val="000000"/>
                <w:sz w:val="20"/>
              </w:rPr>
            </w:pPr>
            <w:r w:rsidRPr="00A54D8A">
              <w:rPr>
                <w:color w:val="000000"/>
                <w:sz w:val="20"/>
              </w:rPr>
              <w:t>20</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P2</w:t>
            </w:r>
          </w:p>
        </w:tc>
        <w:tc>
          <w:tcPr>
            <w:tcW w:w="73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6</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0,18</w:t>
            </w:r>
          </w:p>
        </w:tc>
        <w:tc>
          <w:tcPr>
            <w:tcW w:w="600" w:type="dxa"/>
            <w:shd w:val="clear" w:color="auto" w:fill="auto"/>
          </w:tcPr>
          <w:p w:rsidR="009F7F7A" w:rsidRPr="00A54D8A" w:rsidRDefault="00843380" w:rsidP="00A54D8A">
            <w:pPr>
              <w:spacing w:line="360" w:lineRule="auto"/>
              <w:jc w:val="both"/>
              <w:rPr>
                <w:color w:val="000000"/>
                <w:sz w:val="20"/>
              </w:rPr>
            </w:pPr>
            <w:r w:rsidRPr="00A54D8A">
              <w:rPr>
                <w:color w:val="000000"/>
                <w:sz w:val="20"/>
              </w:rPr>
              <w:t>30</w:t>
            </w:r>
          </w:p>
        </w:tc>
        <w:tc>
          <w:tcPr>
            <w:tcW w:w="872" w:type="dxa"/>
            <w:shd w:val="clear" w:color="auto" w:fill="auto"/>
          </w:tcPr>
          <w:p w:rsidR="009F7F7A" w:rsidRPr="00A54D8A" w:rsidRDefault="00686740" w:rsidP="00A54D8A">
            <w:pPr>
              <w:spacing w:line="360" w:lineRule="auto"/>
              <w:jc w:val="both"/>
              <w:rPr>
                <w:color w:val="000000"/>
                <w:sz w:val="20"/>
              </w:rPr>
            </w:pPr>
            <w:r w:rsidRPr="00A54D8A">
              <w:rPr>
                <w:color w:val="000000"/>
                <w:sz w:val="20"/>
              </w:rPr>
              <w:t>8</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0,53</w:t>
            </w:r>
          </w:p>
        </w:tc>
        <w:tc>
          <w:tcPr>
            <w:tcW w:w="45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40</w:t>
            </w:r>
          </w:p>
        </w:tc>
        <w:tc>
          <w:tcPr>
            <w:tcW w:w="1016" w:type="dxa"/>
            <w:shd w:val="clear" w:color="auto" w:fill="auto"/>
          </w:tcPr>
          <w:p w:rsidR="009F7F7A" w:rsidRPr="00A54D8A" w:rsidRDefault="00686740" w:rsidP="00A54D8A">
            <w:pPr>
              <w:spacing w:line="360" w:lineRule="auto"/>
              <w:jc w:val="both"/>
              <w:rPr>
                <w:color w:val="000000"/>
                <w:sz w:val="20"/>
              </w:rPr>
            </w:pPr>
            <w:r w:rsidRPr="00A54D8A">
              <w:rPr>
                <w:color w:val="000000"/>
                <w:sz w:val="20"/>
              </w:rPr>
              <w:t>4</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0,71</w:t>
            </w:r>
          </w:p>
        </w:tc>
        <w:tc>
          <w:tcPr>
            <w:tcW w:w="504" w:type="dxa"/>
            <w:shd w:val="clear" w:color="auto" w:fill="auto"/>
          </w:tcPr>
          <w:p w:rsidR="009F7F7A" w:rsidRPr="00A54D8A" w:rsidRDefault="00843380" w:rsidP="00A54D8A">
            <w:pPr>
              <w:spacing w:line="360" w:lineRule="auto"/>
              <w:jc w:val="both"/>
              <w:rPr>
                <w:color w:val="000000"/>
                <w:sz w:val="20"/>
              </w:rPr>
            </w:pPr>
            <w:r w:rsidRPr="00A54D8A">
              <w:rPr>
                <w:color w:val="000000"/>
                <w:sz w:val="20"/>
              </w:rPr>
              <w:t>20</w:t>
            </w:r>
          </w:p>
        </w:tc>
        <w:tc>
          <w:tcPr>
            <w:tcW w:w="969" w:type="dxa"/>
            <w:shd w:val="clear" w:color="auto" w:fill="auto"/>
          </w:tcPr>
          <w:p w:rsidR="009F7F7A" w:rsidRPr="00A54D8A" w:rsidRDefault="00686740" w:rsidP="00A54D8A">
            <w:pPr>
              <w:spacing w:line="360" w:lineRule="auto"/>
              <w:jc w:val="both"/>
              <w:rPr>
                <w:color w:val="000000"/>
                <w:sz w:val="20"/>
              </w:rPr>
            </w:pPr>
            <w:r w:rsidRPr="00A54D8A">
              <w:rPr>
                <w:color w:val="000000"/>
                <w:sz w:val="20"/>
              </w:rPr>
              <w:t>2</w:t>
            </w:r>
          </w:p>
        </w:tc>
        <w:tc>
          <w:tcPr>
            <w:tcW w:w="737"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0,89</w:t>
            </w:r>
          </w:p>
        </w:tc>
        <w:tc>
          <w:tcPr>
            <w:tcW w:w="634" w:type="dxa"/>
            <w:shd w:val="clear" w:color="auto" w:fill="auto"/>
          </w:tcPr>
          <w:p w:rsidR="009F7F7A" w:rsidRPr="00A54D8A" w:rsidRDefault="00843380" w:rsidP="00A54D8A">
            <w:pPr>
              <w:spacing w:line="360" w:lineRule="auto"/>
              <w:jc w:val="both"/>
              <w:rPr>
                <w:color w:val="000000"/>
                <w:sz w:val="20"/>
              </w:rPr>
            </w:pPr>
            <w:r w:rsidRPr="00A54D8A">
              <w:rPr>
                <w:color w:val="000000"/>
                <w:sz w:val="20"/>
              </w:rPr>
              <w:t>10</w:t>
            </w:r>
          </w:p>
        </w:tc>
      </w:tr>
      <w:tr w:rsidR="009F7F7A" w:rsidRPr="00A54D8A" w:rsidTr="00A54D8A">
        <w:trPr>
          <w:cantSplit/>
        </w:trPr>
        <w:tc>
          <w:tcPr>
            <w:tcW w:w="736" w:type="dxa"/>
            <w:shd w:val="clear" w:color="auto" w:fill="auto"/>
          </w:tcPr>
          <w:p w:rsidR="009F7F7A" w:rsidRPr="00A54D8A" w:rsidRDefault="0056795B" w:rsidP="00A54D8A">
            <w:pPr>
              <w:spacing w:line="360" w:lineRule="auto"/>
              <w:jc w:val="both"/>
              <w:rPr>
                <w:color w:val="000000"/>
                <w:sz w:val="20"/>
                <w:lang w:val="en-US"/>
              </w:rPr>
            </w:pPr>
            <w:r w:rsidRPr="00A54D8A">
              <w:rPr>
                <w:color w:val="000000"/>
                <w:sz w:val="20"/>
                <w:lang w:val="en-US"/>
              </w:rPr>
              <w:t>P3</w:t>
            </w:r>
          </w:p>
        </w:tc>
        <w:tc>
          <w:tcPr>
            <w:tcW w:w="736" w:type="dxa"/>
            <w:shd w:val="clear" w:color="auto" w:fill="auto"/>
          </w:tcPr>
          <w:p w:rsidR="009F7F7A" w:rsidRPr="00A54D8A" w:rsidRDefault="003C1EE0" w:rsidP="00A54D8A">
            <w:pPr>
              <w:spacing w:line="360" w:lineRule="auto"/>
              <w:jc w:val="both"/>
              <w:rPr>
                <w:color w:val="000000"/>
                <w:sz w:val="20"/>
              </w:rPr>
            </w:pPr>
            <w:r w:rsidRPr="00A54D8A">
              <w:rPr>
                <w:color w:val="000000"/>
                <w:sz w:val="20"/>
              </w:rPr>
              <w:t>8</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0,11</w:t>
            </w:r>
          </w:p>
        </w:tc>
        <w:tc>
          <w:tcPr>
            <w:tcW w:w="600" w:type="dxa"/>
            <w:shd w:val="clear" w:color="auto" w:fill="auto"/>
          </w:tcPr>
          <w:p w:rsidR="009F7F7A" w:rsidRPr="00A54D8A" w:rsidRDefault="00843380" w:rsidP="00A54D8A">
            <w:pPr>
              <w:spacing w:line="360" w:lineRule="auto"/>
              <w:jc w:val="both"/>
              <w:rPr>
                <w:color w:val="000000"/>
                <w:sz w:val="20"/>
              </w:rPr>
            </w:pPr>
            <w:r w:rsidRPr="00A54D8A">
              <w:rPr>
                <w:color w:val="000000"/>
                <w:sz w:val="20"/>
              </w:rPr>
              <w:t>40</w:t>
            </w:r>
          </w:p>
        </w:tc>
        <w:tc>
          <w:tcPr>
            <w:tcW w:w="872" w:type="dxa"/>
            <w:shd w:val="clear" w:color="auto" w:fill="auto"/>
          </w:tcPr>
          <w:p w:rsidR="009F7F7A" w:rsidRPr="00A54D8A" w:rsidRDefault="003C1EE0" w:rsidP="00A54D8A">
            <w:pPr>
              <w:spacing w:line="360" w:lineRule="auto"/>
              <w:jc w:val="both"/>
              <w:rPr>
                <w:color w:val="000000"/>
                <w:sz w:val="20"/>
              </w:rPr>
            </w:pPr>
            <w:r w:rsidRPr="00A54D8A">
              <w:rPr>
                <w:color w:val="000000"/>
                <w:sz w:val="20"/>
              </w:rPr>
              <w:t>11</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0,56</w:t>
            </w:r>
          </w:p>
        </w:tc>
        <w:tc>
          <w:tcPr>
            <w:tcW w:w="45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55</w:t>
            </w:r>
          </w:p>
        </w:tc>
        <w:tc>
          <w:tcPr>
            <w:tcW w:w="1016" w:type="dxa"/>
            <w:shd w:val="clear" w:color="auto" w:fill="auto"/>
          </w:tcPr>
          <w:p w:rsidR="009F7F7A" w:rsidRPr="00A54D8A" w:rsidRDefault="003C1EE0" w:rsidP="00A54D8A">
            <w:pPr>
              <w:spacing w:line="360" w:lineRule="auto"/>
              <w:jc w:val="both"/>
              <w:rPr>
                <w:color w:val="000000"/>
                <w:sz w:val="20"/>
              </w:rPr>
            </w:pPr>
            <w:r w:rsidRPr="00A54D8A">
              <w:rPr>
                <w:color w:val="000000"/>
                <w:sz w:val="20"/>
              </w:rPr>
              <w:t>1</w:t>
            </w:r>
          </w:p>
        </w:tc>
        <w:tc>
          <w:tcPr>
            <w:tcW w:w="736"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0,7</w:t>
            </w:r>
          </w:p>
        </w:tc>
        <w:tc>
          <w:tcPr>
            <w:tcW w:w="504" w:type="dxa"/>
            <w:shd w:val="clear" w:color="auto" w:fill="auto"/>
          </w:tcPr>
          <w:p w:rsidR="009F7F7A" w:rsidRPr="00A54D8A" w:rsidRDefault="00843380" w:rsidP="00A54D8A">
            <w:pPr>
              <w:spacing w:line="360" w:lineRule="auto"/>
              <w:jc w:val="both"/>
              <w:rPr>
                <w:color w:val="000000"/>
                <w:sz w:val="20"/>
              </w:rPr>
            </w:pPr>
            <w:r w:rsidRPr="00A54D8A">
              <w:rPr>
                <w:color w:val="000000"/>
                <w:sz w:val="20"/>
              </w:rPr>
              <w:t>5</w:t>
            </w:r>
          </w:p>
        </w:tc>
        <w:tc>
          <w:tcPr>
            <w:tcW w:w="969" w:type="dxa"/>
            <w:shd w:val="clear" w:color="auto" w:fill="auto"/>
          </w:tcPr>
          <w:p w:rsidR="009F7F7A" w:rsidRPr="00A54D8A" w:rsidRDefault="003C1EE0" w:rsidP="00A54D8A">
            <w:pPr>
              <w:spacing w:line="360" w:lineRule="auto"/>
              <w:jc w:val="both"/>
              <w:rPr>
                <w:color w:val="000000"/>
                <w:sz w:val="20"/>
              </w:rPr>
            </w:pPr>
            <w:r w:rsidRPr="00A54D8A">
              <w:rPr>
                <w:color w:val="000000"/>
                <w:sz w:val="20"/>
              </w:rPr>
              <w:t>0</w:t>
            </w:r>
          </w:p>
        </w:tc>
        <w:tc>
          <w:tcPr>
            <w:tcW w:w="737"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w:t>
            </w:r>
          </w:p>
        </w:tc>
        <w:tc>
          <w:tcPr>
            <w:tcW w:w="634" w:type="dxa"/>
            <w:shd w:val="clear" w:color="auto" w:fill="auto"/>
          </w:tcPr>
          <w:p w:rsidR="009F7F7A" w:rsidRPr="00A54D8A" w:rsidRDefault="00843380" w:rsidP="00A54D8A">
            <w:pPr>
              <w:spacing w:line="360" w:lineRule="auto"/>
              <w:jc w:val="both"/>
              <w:rPr>
                <w:color w:val="000000"/>
                <w:sz w:val="20"/>
              </w:rPr>
            </w:pPr>
            <w:r w:rsidRPr="00A54D8A">
              <w:rPr>
                <w:color w:val="000000"/>
                <w:sz w:val="20"/>
              </w:rPr>
              <w:t>0</w:t>
            </w:r>
          </w:p>
        </w:tc>
      </w:tr>
    </w:tbl>
    <w:p w:rsidR="00147C7A" w:rsidRPr="005B773B" w:rsidRDefault="00147C7A" w:rsidP="005B773B">
      <w:pPr>
        <w:tabs>
          <w:tab w:val="left" w:pos="6610"/>
        </w:tabs>
        <w:suppressAutoHyphens/>
        <w:spacing w:line="360" w:lineRule="auto"/>
        <w:ind w:firstLine="709"/>
        <w:jc w:val="both"/>
        <w:rPr>
          <w:color w:val="000000"/>
          <w:sz w:val="28"/>
        </w:rPr>
      </w:pPr>
    </w:p>
    <w:p w:rsidR="00482169" w:rsidRPr="005B773B" w:rsidRDefault="00B75146"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w:t>
      </w:r>
      <w:r w:rsidR="005B773B" w:rsidRPr="005B773B">
        <w:rPr>
          <w:color w:val="000000"/>
          <w:sz w:val="28"/>
          <w:szCs w:val="28"/>
        </w:rPr>
        <w:t xml:space="preserve"> </w:t>
      </w:r>
      <w:r w:rsidRPr="005B773B">
        <w:rPr>
          <w:color w:val="000000"/>
          <w:sz w:val="28"/>
          <w:szCs w:val="28"/>
        </w:rPr>
        <w:t>следует отметить, что среди юношей и девушек музыкантов преобладает средний уровень самооценки, при этом</w:t>
      </w:r>
      <w:r w:rsidR="005B773B" w:rsidRPr="005B773B">
        <w:rPr>
          <w:color w:val="000000"/>
          <w:sz w:val="28"/>
          <w:szCs w:val="28"/>
        </w:rPr>
        <w:t xml:space="preserve"> </w:t>
      </w:r>
      <w:r w:rsidRPr="005B773B">
        <w:rPr>
          <w:color w:val="000000"/>
          <w:sz w:val="28"/>
          <w:szCs w:val="28"/>
        </w:rPr>
        <w:t>среди юношей больше человек со средним уровнем самооценки (65%), чем среди девушек (35%).</w:t>
      </w:r>
      <w:r w:rsidR="00BA6628" w:rsidRPr="005B773B">
        <w:rPr>
          <w:color w:val="000000"/>
          <w:sz w:val="28"/>
          <w:szCs w:val="28"/>
        </w:rPr>
        <w:t xml:space="preserve"> Отметим так же то,</w:t>
      </w:r>
      <w:r w:rsidR="00482169" w:rsidRPr="005B773B">
        <w:rPr>
          <w:color w:val="000000"/>
          <w:sz w:val="28"/>
          <w:szCs w:val="28"/>
        </w:rPr>
        <w:t xml:space="preserve"> </w:t>
      </w:r>
      <w:r w:rsidR="00BA6628" w:rsidRPr="005B773B">
        <w:rPr>
          <w:color w:val="000000"/>
          <w:sz w:val="28"/>
          <w:szCs w:val="28"/>
        </w:rPr>
        <w:t>что заниженный уровень самооценки имеют одинаковое количество испытуемых музыкантов</w:t>
      </w:r>
      <w:r w:rsidR="00482169" w:rsidRPr="005B773B">
        <w:rPr>
          <w:color w:val="000000"/>
          <w:sz w:val="28"/>
          <w:szCs w:val="28"/>
        </w:rPr>
        <w:t>,</w:t>
      </w:r>
      <w:r w:rsidR="005B773B" w:rsidRPr="005B773B">
        <w:rPr>
          <w:color w:val="000000"/>
          <w:sz w:val="28"/>
          <w:szCs w:val="28"/>
        </w:rPr>
        <w:t xml:space="preserve"> </w:t>
      </w:r>
      <w:r w:rsidR="00482169" w:rsidRPr="005B773B">
        <w:rPr>
          <w:color w:val="000000"/>
          <w:sz w:val="28"/>
          <w:szCs w:val="28"/>
        </w:rPr>
        <w:t>как девушек,</w:t>
      </w:r>
      <w:r w:rsidR="005B773B" w:rsidRPr="005B773B">
        <w:rPr>
          <w:color w:val="000000"/>
          <w:sz w:val="28"/>
          <w:szCs w:val="28"/>
        </w:rPr>
        <w:t xml:space="preserve"> </w:t>
      </w:r>
      <w:r w:rsidR="00482169" w:rsidRPr="005B773B">
        <w:rPr>
          <w:color w:val="000000"/>
          <w:sz w:val="28"/>
          <w:szCs w:val="28"/>
        </w:rPr>
        <w:t>так</w:t>
      </w:r>
      <w:r w:rsidR="005B773B" w:rsidRPr="005B773B">
        <w:rPr>
          <w:color w:val="000000"/>
          <w:sz w:val="28"/>
          <w:szCs w:val="28"/>
        </w:rPr>
        <w:t xml:space="preserve"> </w:t>
      </w:r>
      <w:r w:rsidR="00482169" w:rsidRPr="005B773B">
        <w:rPr>
          <w:color w:val="000000"/>
          <w:sz w:val="28"/>
          <w:szCs w:val="28"/>
        </w:rPr>
        <w:t>и юношей</w:t>
      </w:r>
      <w:r w:rsidRPr="005B773B">
        <w:rPr>
          <w:color w:val="000000"/>
          <w:sz w:val="28"/>
          <w:szCs w:val="28"/>
        </w:rPr>
        <w:t xml:space="preserve"> </w:t>
      </w:r>
      <w:r w:rsidR="00482169" w:rsidRPr="005B773B">
        <w:rPr>
          <w:color w:val="000000"/>
          <w:sz w:val="28"/>
          <w:szCs w:val="28"/>
        </w:rPr>
        <w:t>(20%). Однако более низкие значения имеют девушки.</w:t>
      </w:r>
      <w:r w:rsidR="00AB110E" w:rsidRPr="005B773B">
        <w:rPr>
          <w:color w:val="000000"/>
          <w:sz w:val="28"/>
          <w:szCs w:val="28"/>
        </w:rPr>
        <w:t xml:space="preserve"> Но при этом,</w:t>
      </w:r>
      <w:r w:rsidR="005B773B" w:rsidRPr="005B773B">
        <w:rPr>
          <w:color w:val="000000"/>
          <w:sz w:val="28"/>
          <w:szCs w:val="28"/>
        </w:rPr>
        <w:t xml:space="preserve"> </w:t>
      </w:r>
      <w:r w:rsidR="00AB110E" w:rsidRPr="005B773B">
        <w:rPr>
          <w:color w:val="000000"/>
          <w:sz w:val="28"/>
          <w:szCs w:val="28"/>
        </w:rPr>
        <w:t>среди них чаще и больше встречаются испытуемые с высокой и завышенной самооценкой, нежели среди юношей.</w:t>
      </w:r>
    </w:p>
    <w:p w:rsidR="009106A4" w:rsidRPr="005B773B" w:rsidRDefault="00BA6628" w:rsidP="005B773B">
      <w:pPr>
        <w:suppressAutoHyphens/>
        <w:spacing w:line="360" w:lineRule="auto"/>
        <w:ind w:firstLine="709"/>
        <w:jc w:val="both"/>
        <w:rPr>
          <w:color w:val="000000"/>
          <w:sz w:val="28"/>
          <w:szCs w:val="28"/>
        </w:rPr>
      </w:pPr>
      <w:r w:rsidRPr="005B773B">
        <w:rPr>
          <w:color w:val="000000"/>
          <w:sz w:val="28"/>
          <w:szCs w:val="28"/>
        </w:rPr>
        <w:t>Ситуация в отношении самооценки не</w:t>
      </w:r>
      <w:r w:rsidR="001B0BAB" w:rsidRPr="005B773B">
        <w:rPr>
          <w:color w:val="000000"/>
          <w:sz w:val="28"/>
          <w:szCs w:val="28"/>
        </w:rPr>
        <w:t xml:space="preserve"> </w:t>
      </w:r>
      <w:r w:rsidRPr="005B773B">
        <w:rPr>
          <w:color w:val="000000"/>
          <w:sz w:val="28"/>
          <w:szCs w:val="28"/>
        </w:rPr>
        <w:t>музыкантов юношей и девушек более разнообразна. Большинство девушек не</w:t>
      </w:r>
      <w:r w:rsidR="001B0BAB" w:rsidRPr="005B773B">
        <w:rPr>
          <w:color w:val="000000"/>
          <w:sz w:val="28"/>
          <w:szCs w:val="28"/>
        </w:rPr>
        <w:t xml:space="preserve"> </w:t>
      </w:r>
      <w:r w:rsidRPr="005B773B">
        <w:rPr>
          <w:color w:val="000000"/>
          <w:sz w:val="28"/>
          <w:szCs w:val="28"/>
        </w:rPr>
        <w:t>музыкантов имеют либо средний уровень самооценки (35%), либо завышенный уровень самооценки (35%). А преобладающе количество юношей не</w:t>
      </w:r>
      <w:r w:rsidR="001B0BAB" w:rsidRPr="005B773B">
        <w:rPr>
          <w:color w:val="000000"/>
          <w:sz w:val="28"/>
          <w:szCs w:val="28"/>
        </w:rPr>
        <w:t xml:space="preserve"> </w:t>
      </w:r>
      <w:r w:rsidRPr="005B773B">
        <w:rPr>
          <w:color w:val="000000"/>
          <w:sz w:val="28"/>
          <w:szCs w:val="28"/>
        </w:rPr>
        <w:t xml:space="preserve">музыкантов имеют высокий уровень самооценки (35%). </w:t>
      </w:r>
      <w:r w:rsidR="00AB110E" w:rsidRPr="005B773B">
        <w:rPr>
          <w:color w:val="000000"/>
          <w:sz w:val="28"/>
          <w:szCs w:val="28"/>
        </w:rPr>
        <w:t xml:space="preserve">Показатели значений завышенной, высокой самооценки приблизительно одинаковые. Однако юноши имеют более низкие значения заниженной </w:t>
      </w:r>
      <w:r w:rsidR="009106A4" w:rsidRPr="005B773B">
        <w:rPr>
          <w:color w:val="000000"/>
          <w:sz w:val="28"/>
          <w:szCs w:val="28"/>
        </w:rPr>
        <w:t>самооценки. Такая же ситуация происходит и со средним уровнем самооценки. У девушек показатели среднего уровня самооценки более высокие, чем у юношей.</w:t>
      </w:r>
    </w:p>
    <w:p w:rsidR="005B3936" w:rsidRPr="005B773B" w:rsidRDefault="009106A4" w:rsidP="005B773B">
      <w:pPr>
        <w:suppressAutoHyphens/>
        <w:spacing w:line="360" w:lineRule="auto"/>
        <w:ind w:firstLine="709"/>
        <w:jc w:val="both"/>
        <w:rPr>
          <w:color w:val="000000"/>
          <w:sz w:val="28"/>
          <w:szCs w:val="28"/>
        </w:rPr>
      </w:pPr>
      <w:r w:rsidRPr="005B773B">
        <w:rPr>
          <w:color w:val="000000"/>
          <w:sz w:val="28"/>
          <w:szCs w:val="28"/>
        </w:rPr>
        <w:t>Касаясь результатов ожидаемой самооценки, отметим, что</w:t>
      </w:r>
      <w:r w:rsidR="005B773B" w:rsidRPr="005B773B">
        <w:rPr>
          <w:color w:val="000000"/>
          <w:sz w:val="28"/>
          <w:szCs w:val="28"/>
        </w:rPr>
        <w:t xml:space="preserve"> </w:t>
      </w:r>
      <w:r w:rsidRPr="005B773B">
        <w:rPr>
          <w:color w:val="000000"/>
          <w:sz w:val="28"/>
          <w:szCs w:val="28"/>
        </w:rPr>
        <w:t>большинство музыкантов юношей и девушек имеют средний уровень (60%</w:t>
      </w:r>
      <w:r w:rsidR="0030047F">
        <w:rPr>
          <w:color w:val="000000"/>
          <w:sz w:val="28"/>
          <w:szCs w:val="28"/>
        </w:rPr>
        <w:t xml:space="preserve"> </w:t>
      </w:r>
      <w:r w:rsidRPr="005B773B">
        <w:rPr>
          <w:color w:val="000000"/>
          <w:sz w:val="28"/>
          <w:szCs w:val="28"/>
        </w:rPr>
        <w:t>-</w:t>
      </w:r>
      <w:r w:rsidR="0030047F">
        <w:rPr>
          <w:color w:val="000000"/>
          <w:sz w:val="28"/>
          <w:szCs w:val="28"/>
        </w:rPr>
        <w:t xml:space="preserve"> </w:t>
      </w:r>
      <w:r w:rsidRPr="005B773B">
        <w:rPr>
          <w:color w:val="000000"/>
          <w:sz w:val="28"/>
          <w:szCs w:val="28"/>
        </w:rPr>
        <w:t>девушки, 55%</w:t>
      </w:r>
      <w:r w:rsidR="0030047F">
        <w:rPr>
          <w:color w:val="000000"/>
          <w:sz w:val="28"/>
          <w:szCs w:val="28"/>
        </w:rPr>
        <w:t xml:space="preserve"> </w:t>
      </w:r>
      <w:r w:rsidRPr="005B773B">
        <w:rPr>
          <w:color w:val="000000"/>
          <w:sz w:val="28"/>
          <w:szCs w:val="28"/>
        </w:rPr>
        <w:t>-</w:t>
      </w:r>
      <w:r w:rsidR="0030047F">
        <w:rPr>
          <w:color w:val="000000"/>
          <w:sz w:val="28"/>
          <w:szCs w:val="28"/>
        </w:rPr>
        <w:t xml:space="preserve"> </w:t>
      </w:r>
      <w:r w:rsidRPr="005B773B">
        <w:rPr>
          <w:color w:val="000000"/>
          <w:sz w:val="28"/>
          <w:szCs w:val="28"/>
        </w:rPr>
        <w:t>юноши). А</w:t>
      </w:r>
      <w:r w:rsidR="009A7918" w:rsidRPr="005B773B">
        <w:rPr>
          <w:color w:val="000000"/>
          <w:sz w:val="28"/>
          <w:szCs w:val="28"/>
        </w:rPr>
        <w:t xml:space="preserve"> не</w:t>
      </w:r>
      <w:r w:rsidR="001B0BAB" w:rsidRPr="005B773B">
        <w:rPr>
          <w:color w:val="000000"/>
          <w:sz w:val="28"/>
          <w:szCs w:val="28"/>
        </w:rPr>
        <w:t xml:space="preserve"> </w:t>
      </w:r>
      <w:r w:rsidR="009A7918" w:rsidRPr="005B773B">
        <w:rPr>
          <w:color w:val="000000"/>
          <w:sz w:val="28"/>
          <w:szCs w:val="28"/>
        </w:rPr>
        <w:t>музыканты: девушки</w:t>
      </w:r>
      <w:r w:rsidR="001B0BAB" w:rsidRPr="005B773B">
        <w:rPr>
          <w:color w:val="000000"/>
          <w:sz w:val="28"/>
          <w:szCs w:val="28"/>
        </w:rPr>
        <w:t xml:space="preserve"> </w:t>
      </w:r>
      <w:r w:rsidR="009A7918" w:rsidRPr="005B773B">
        <w:rPr>
          <w:color w:val="000000"/>
          <w:sz w:val="28"/>
          <w:szCs w:val="28"/>
        </w:rPr>
        <w:t>-</w:t>
      </w:r>
      <w:r w:rsidR="005B773B" w:rsidRPr="005B773B">
        <w:rPr>
          <w:color w:val="000000"/>
          <w:sz w:val="28"/>
          <w:szCs w:val="28"/>
        </w:rPr>
        <w:t xml:space="preserve"> </w:t>
      </w:r>
      <w:r w:rsidRPr="005B773B">
        <w:rPr>
          <w:color w:val="000000"/>
          <w:sz w:val="28"/>
          <w:szCs w:val="28"/>
        </w:rPr>
        <w:t xml:space="preserve">заниженный уровень ожидаемой </w:t>
      </w:r>
      <w:r w:rsidR="009A7918" w:rsidRPr="005B773B">
        <w:rPr>
          <w:color w:val="000000"/>
          <w:sz w:val="28"/>
          <w:szCs w:val="28"/>
        </w:rPr>
        <w:t>самооценки</w:t>
      </w:r>
      <w:r w:rsidRPr="005B773B">
        <w:rPr>
          <w:color w:val="000000"/>
          <w:sz w:val="28"/>
          <w:szCs w:val="28"/>
        </w:rPr>
        <w:t xml:space="preserve"> (40%), юноши</w:t>
      </w:r>
      <w:r w:rsidR="0030047F">
        <w:rPr>
          <w:color w:val="000000"/>
          <w:sz w:val="28"/>
          <w:szCs w:val="28"/>
        </w:rPr>
        <w:t xml:space="preserve"> </w:t>
      </w:r>
      <w:r w:rsidRPr="005B773B">
        <w:rPr>
          <w:color w:val="000000"/>
          <w:sz w:val="28"/>
          <w:szCs w:val="28"/>
        </w:rPr>
        <w:t>- средний уровень(40%).</w:t>
      </w:r>
      <w:r w:rsidR="005B3936" w:rsidRPr="005B773B">
        <w:rPr>
          <w:color w:val="000000"/>
          <w:sz w:val="28"/>
          <w:szCs w:val="28"/>
        </w:rPr>
        <w:t xml:space="preserve"> При этом показатели заниженного уровня ожидаемой самооценки у юношей не</w:t>
      </w:r>
      <w:r w:rsidR="001B0BAB" w:rsidRPr="005B773B">
        <w:rPr>
          <w:color w:val="000000"/>
          <w:sz w:val="28"/>
          <w:szCs w:val="28"/>
        </w:rPr>
        <w:t xml:space="preserve"> </w:t>
      </w:r>
      <w:r w:rsidR="005B3936" w:rsidRPr="005B773B">
        <w:rPr>
          <w:color w:val="000000"/>
          <w:sz w:val="28"/>
          <w:szCs w:val="28"/>
        </w:rPr>
        <w:t>музыкантов ниже, чем у девушек не</w:t>
      </w:r>
      <w:r w:rsidR="001B0BAB" w:rsidRPr="005B773B">
        <w:rPr>
          <w:color w:val="000000"/>
          <w:sz w:val="28"/>
          <w:szCs w:val="28"/>
        </w:rPr>
        <w:t xml:space="preserve"> </w:t>
      </w:r>
      <w:r w:rsidR="005B3936" w:rsidRPr="005B773B">
        <w:rPr>
          <w:color w:val="000000"/>
          <w:sz w:val="28"/>
          <w:szCs w:val="28"/>
        </w:rPr>
        <w:t xml:space="preserve">музыкантов. </w:t>
      </w:r>
    </w:p>
    <w:p w:rsidR="00147C7A" w:rsidRPr="005B773B" w:rsidRDefault="009A7918" w:rsidP="005B773B">
      <w:pPr>
        <w:suppressAutoHyphens/>
        <w:spacing w:line="360" w:lineRule="auto"/>
        <w:ind w:firstLine="709"/>
        <w:jc w:val="both"/>
        <w:rPr>
          <w:color w:val="000000"/>
          <w:sz w:val="28"/>
          <w:szCs w:val="28"/>
        </w:rPr>
      </w:pPr>
      <w:r w:rsidRPr="005B773B">
        <w:rPr>
          <w:color w:val="000000"/>
          <w:sz w:val="28"/>
          <w:szCs w:val="28"/>
        </w:rPr>
        <w:t xml:space="preserve">Среди музыкантов юношей не выявлен ни высокий уровень, ни завышенный уровень ожидаемой самооценки, в то время как среди девушек в меньших случаях, но встречается. </w:t>
      </w:r>
    </w:p>
    <w:p w:rsidR="005B3936" w:rsidRPr="005B773B" w:rsidRDefault="005B3936" w:rsidP="005B773B">
      <w:pPr>
        <w:suppressAutoHyphens/>
        <w:spacing w:line="360" w:lineRule="auto"/>
        <w:ind w:firstLine="709"/>
        <w:jc w:val="both"/>
        <w:rPr>
          <w:color w:val="000000"/>
          <w:sz w:val="28"/>
          <w:szCs w:val="28"/>
        </w:rPr>
      </w:pPr>
      <w:r w:rsidRPr="005B773B">
        <w:rPr>
          <w:color w:val="000000"/>
          <w:sz w:val="28"/>
          <w:szCs w:val="28"/>
        </w:rPr>
        <w:t>Рассматривая полученные данные относительно оценки другого человека отметим: большинство девушек музыкантов имеют высокий уровень (35%), юноши музыканты</w:t>
      </w:r>
      <w:r w:rsidR="001B0BAB" w:rsidRPr="005B773B">
        <w:rPr>
          <w:color w:val="000000"/>
          <w:sz w:val="28"/>
          <w:szCs w:val="28"/>
        </w:rPr>
        <w:t xml:space="preserve"> </w:t>
      </w:r>
      <w:r w:rsidRPr="005B773B">
        <w:rPr>
          <w:color w:val="000000"/>
          <w:sz w:val="28"/>
          <w:szCs w:val="28"/>
        </w:rPr>
        <w:t>-</w:t>
      </w:r>
      <w:r w:rsidR="001B0BAB" w:rsidRPr="005B773B">
        <w:rPr>
          <w:color w:val="000000"/>
          <w:sz w:val="28"/>
          <w:szCs w:val="28"/>
        </w:rPr>
        <w:t xml:space="preserve"> </w:t>
      </w:r>
      <w:r w:rsidRPr="005B773B">
        <w:rPr>
          <w:color w:val="000000"/>
          <w:sz w:val="28"/>
          <w:szCs w:val="28"/>
        </w:rPr>
        <w:t>заниженный уровень</w:t>
      </w:r>
      <w:r w:rsidR="00927C6B" w:rsidRPr="005B773B">
        <w:rPr>
          <w:color w:val="000000"/>
          <w:sz w:val="28"/>
          <w:szCs w:val="28"/>
        </w:rPr>
        <w:t xml:space="preserve"> (65%)</w:t>
      </w:r>
      <w:r w:rsidRPr="005B773B">
        <w:rPr>
          <w:color w:val="000000"/>
          <w:sz w:val="28"/>
          <w:szCs w:val="28"/>
        </w:rPr>
        <w:t>, причём завышенный уровен</w:t>
      </w:r>
      <w:r w:rsidR="00927C6B" w:rsidRPr="005B773B">
        <w:rPr>
          <w:color w:val="000000"/>
          <w:sz w:val="28"/>
          <w:szCs w:val="28"/>
        </w:rPr>
        <w:t>ь</w:t>
      </w:r>
      <w:r w:rsidRPr="005B773B">
        <w:rPr>
          <w:color w:val="000000"/>
          <w:sz w:val="28"/>
          <w:szCs w:val="28"/>
        </w:rPr>
        <w:t xml:space="preserve"> не выявлен вообще, а высокий встретился у 5% испытуемых.</w:t>
      </w:r>
      <w:r w:rsidR="00927C6B" w:rsidRPr="005B773B">
        <w:rPr>
          <w:color w:val="000000"/>
          <w:sz w:val="28"/>
          <w:szCs w:val="28"/>
        </w:rPr>
        <w:t xml:space="preserve"> В свою очередь, большинство не</w:t>
      </w:r>
      <w:r w:rsidR="001B0BAB" w:rsidRPr="005B773B">
        <w:rPr>
          <w:color w:val="000000"/>
          <w:sz w:val="28"/>
          <w:szCs w:val="28"/>
        </w:rPr>
        <w:t xml:space="preserve"> </w:t>
      </w:r>
      <w:r w:rsidR="00927C6B" w:rsidRPr="005B773B">
        <w:rPr>
          <w:color w:val="000000"/>
          <w:sz w:val="28"/>
          <w:szCs w:val="28"/>
        </w:rPr>
        <w:t>музыкантов юношей и девушек имеют средний уровень оценки другого человека. При этом среди юношей не</w:t>
      </w:r>
      <w:r w:rsidR="001B0BAB" w:rsidRPr="005B773B">
        <w:rPr>
          <w:color w:val="000000"/>
          <w:sz w:val="28"/>
          <w:szCs w:val="28"/>
        </w:rPr>
        <w:t xml:space="preserve"> </w:t>
      </w:r>
      <w:r w:rsidR="00927C6B" w:rsidRPr="005B773B">
        <w:rPr>
          <w:color w:val="000000"/>
          <w:sz w:val="28"/>
          <w:szCs w:val="28"/>
        </w:rPr>
        <w:t>музыкантов так же как и среди юношей музыкантов не был выявлен завышенный уровень оценки другого человека. Значимых различий в встречаемых показателях не наблюдается.</w:t>
      </w:r>
    </w:p>
    <w:p w:rsidR="00927C6B" w:rsidRPr="005B773B" w:rsidRDefault="00E62469" w:rsidP="005B773B">
      <w:pPr>
        <w:suppressAutoHyphens/>
        <w:spacing w:line="360" w:lineRule="auto"/>
        <w:ind w:firstLine="709"/>
        <w:jc w:val="both"/>
        <w:rPr>
          <w:color w:val="000000"/>
          <w:sz w:val="28"/>
          <w:szCs w:val="28"/>
        </w:rPr>
      </w:pPr>
      <w:r w:rsidRPr="005B773B">
        <w:rPr>
          <w:color w:val="000000"/>
          <w:sz w:val="28"/>
          <w:szCs w:val="28"/>
        </w:rPr>
        <w:t>Таким образом</w:t>
      </w:r>
      <w:r w:rsidR="001B0BAB" w:rsidRPr="005B773B">
        <w:rPr>
          <w:color w:val="000000"/>
          <w:sz w:val="28"/>
          <w:szCs w:val="28"/>
        </w:rPr>
        <w:t>,</w:t>
      </w:r>
      <w:r w:rsidRPr="005B773B">
        <w:rPr>
          <w:color w:val="000000"/>
          <w:sz w:val="28"/>
          <w:szCs w:val="28"/>
        </w:rPr>
        <w:t xml:space="preserve"> полученные данные дают возможность предполагать, что девушки музыканты чаще имеют адекватную самооценку, как и юноши музыканты. При этом ожидают к себе нормального отношения, в коллективе</w:t>
      </w:r>
      <w:r w:rsidR="005B773B" w:rsidRPr="005B773B">
        <w:rPr>
          <w:color w:val="000000"/>
          <w:sz w:val="28"/>
          <w:szCs w:val="28"/>
        </w:rPr>
        <w:t xml:space="preserve"> </w:t>
      </w:r>
      <w:r w:rsidRPr="005B773B">
        <w:rPr>
          <w:color w:val="000000"/>
          <w:sz w:val="28"/>
          <w:szCs w:val="28"/>
        </w:rPr>
        <w:t>могут чувствовать себя уверенно, комфортно, не затрагивая чувства</w:t>
      </w:r>
      <w:r w:rsidR="005B773B" w:rsidRPr="005B773B">
        <w:rPr>
          <w:color w:val="000000"/>
          <w:sz w:val="28"/>
          <w:szCs w:val="28"/>
        </w:rPr>
        <w:t xml:space="preserve"> </w:t>
      </w:r>
      <w:r w:rsidRPr="005B773B">
        <w:rPr>
          <w:color w:val="000000"/>
          <w:sz w:val="28"/>
          <w:szCs w:val="28"/>
        </w:rPr>
        <w:t>окружающих своим поведением.</w:t>
      </w:r>
      <w:r w:rsidR="001E17D7" w:rsidRPr="005B773B">
        <w:rPr>
          <w:color w:val="000000"/>
          <w:sz w:val="28"/>
          <w:szCs w:val="28"/>
        </w:rPr>
        <w:t xml:space="preserve"> Однако, в сравнении с юношами музыкантами,</w:t>
      </w:r>
      <w:r w:rsidR="005B773B" w:rsidRPr="005B773B">
        <w:rPr>
          <w:color w:val="000000"/>
          <w:sz w:val="28"/>
          <w:szCs w:val="28"/>
        </w:rPr>
        <w:t xml:space="preserve"> </w:t>
      </w:r>
      <w:r w:rsidR="001E17D7" w:rsidRPr="005B773B">
        <w:rPr>
          <w:color w:val="000000"/>
          <w:sz w:val="28"/>
          <w:szCs w:val="28"/>
        </w:rPr>
        <w:t>девушки музыканты других людей высоко ценят, лучше к ним относятся. Юноши музыканты не заинтересованы в других людях, не всегда могут думать о других,</w:t>
      </w:r>
      <w:r w:rsidR="005B773B" w:rsidRPr="005B773B">
        <w:rPr>
          <w:color w:val="000000"/>
          <w:sz w:val="28"/>
          <w:szCs w:val="28"/>
        </w:rPr>
        <w:t xml:space="preserve"> </w:t>
      </w:r>
      <w:r w:rsidR="001E17D7" w:rsidRPr="005B773B">
        <w:rPr>
          <w:color w:val="000000"/>
          <w:sz w:val="28"/>
          <w:szCs w:val="28"/>
        </w:rPr>
        <w:t xml:space="preserve">как в целом, так и конкретно о человеке. </w:t>
      </w:r>
    </w:p>
    <w:p w:rsidR="00147C7A" w:rsidRPr="005B773B" w:rsidRDefault="001E17D7" w:rsidP="005B773B">
      <w:pPr>
        <w:suppressAutoHyphens/>
        <w:spacing w:line="360" w:lineRule="auto"/>
        <w:ind w:firstLine="709"/>
        <w:jc w:val="both"/>
        <w:rPr>
          <w:color w:val="000000"/>
          <w:sz w:val="28"/>
          <w:szCs w:val="28"/>
        </w:rPr>
      </w:pPr>
      <w:r w:rsidRPr="005B773B">
        <w:rPr>
          <w:color w:val="000000"/>
          <w:sz w:val="28"/>
          <w:szCs w:val="28"/>
        </w:rPr>
        <w:t>Самооценка не</w:t>
      </w:r>
      <w:r w:rsidR="001B0BAB" w:rsidRPr="005B773B">
        <w:rPr>
          <w:color w:val="000000"/>
          <w:sz w:val="28"/>
          <w:szCs w:val="28"/>
        </w:rPr>
        <w:t xml:space="preserve"> </w:t>
      </w:r>
      <w:r w:rsidRPr="005B773B">
        <w:rPr>
          <w:color w:val="000000"/>
          <w:sz w:val="28"/>
          <w:szCs w:val="28"/>
        </w:rPr>
        <w:t>музыкантов девушек –</w:t>
      </w:r>
      <w:r w:rsidR="001B0BAB" w:rsidRPr="005B773B">
        <w:rPr>
          <w:color w:val="000000"/>
          <w:sz w:val="28"/>
          <w:szCs w:val="28"/>
        </w:rPr>
        <w:t xml:space="preserve"> </w:t>
      </w:r>
      <w:r w:rsidRPr="005B773B">
        <w:rPr>
          <w:color w:val="000000"/>
          <w:sz w:val="28"/>
          <w:szCs w:val="28"/>
        </w:rPr>
        <w:t>завышенная, а у юношей высокая.</w:t>
      </w:r>
      <w:r w:rsidR="00D25C55" w:rsidRPr="005B773B">
        <w:rPr>
          <w:color w:val="000000"/>
          <w:sz w:val="28"/>
          <w:szCs w:val="28"/>
        </w:rPr>
        <w:t xml:space="preserve"> Так не</w:t>
      </w:r>
      <w:r w:rsidR="001B0BAB" w:rsidRPr="005B773B">
        <w:rPr>
          <w:color w:val="000000"/>
          <w:sz w:val="28"/>
          <w:szCs w:val="28"/>
        </w:rPr>
        <w:t xml:space="preserve"> </w:t>
      </w:r>
      <w:r w:rsidR="00D25C55" w:rsidRPr="005B773B">
        <w:rPr>
          <w:color w:val="000000"/>
          <w:sz w:val="28"/>
          <w:szCs w:val="28"/>
        </w:rPr>
        <w:t>музыканты себя оценивают высоко, их отличает самоуверенность в любых отношениях. Причём, когда вопрос касается мнения о себе других людей, то девушки не</w:t>
      </w:r>
      <w:r w:rsidR="001B0BAB" w:rsidRPr="005B773B">
        <w:rPr>
          <w:color w:val="000000"/>
          <w:sz w:val="28"/>
          <w:szCs w:val="28"/>
        </w:rPr>
        <w:t xml:space="preserve"> </w:t>
      </w:r>
      <w:r w:rsidR="00D25C55" w:rsidRPr="005B773B">
        <w:rPr>
          <w:color w:val="000000"/>
          <w:sz w:val="28"/>
          <w:szCs w:val="28"/>
        </w:rPr>
        <w:t>музыканты оценивают это мнение весьма низко, а юноши не</w:t>
      </w:r>
      <w:r w:rsidR="001B0BAB" w:rsidRPr="005B773B">
        <w:rPr>
          <w:color w:val="000000"/>
          <w:sz w:val="28"/>
          <w:szCs w:val="28"/>
        </w:rPr>
        <w:t xml:space="preserve"> </w:t>
      </w:r>
      <w:r w:rsidR="00D25C55" w:rsidRPr="005B773B">
        <w:rPr>
          <w:color w:val="000000"/>
          <w:sz w:val="28"/>
          <w:szCs w:val="28"/>
        </w:rPr>
        <w:t>музыканты на среднем уровне. Возможна</w:t>
      </w:r>
      <w:r w:rsidR="001B0BAB" w:rsidRPr="005B773B">
        <w:rPr>
          <w:color w:val="000000"/>
          <w:sz w:val="28"/>
          <w:szCs w:val="28"/>
        </w:rPr>
        <w:t>,</w:t>
      </w:r>
      <w:r w:rsidR="00D25C55" w:rsidRPr="005B773B">
        <w:rPr>
          <w:color w:val="000000"/>
          <w:sz w:val="28"/>
          <w:szCs w:val="28"/>
        </w:rPr>
        <w:t xml:space="preserve"> такая расстановка уровней оценивания у девушек связана с тем, что они могут осознавать, что придают своей личности большое значение и это негативно отражается на мнении товарищей о себе.</w:t>
      </w:r>
      <w:r w:rsidR="005B773B" w:rsidRPr="005B773B">
        <w:rPr>
          <w:color w:val="000000"/>
          <w:sz w:val="28"/>
          <w:szCs w:val="28"/>
        </w:rPr>
        <w:t xml:space="preserve"> </w:t>
      </w:r>
      <w:r w:rsidR="00D25C55" w:rsidRPr="005B773B">
        <w:rPr>
          <w:color w:val="000000"/>
          <w:sz w:val="28"/>
          <w:szCs w:val="28"/>
        </w:rPr>
        <w:t>В отношении к</w:t>
      </w:r>
      <w:r w:rsidR="005B773B" w:rsidRPr="005B773B">
        <w:rPr>
          <w:color w:val="000000"/>
          <w:sz w:val="28"/>
          <w:szCs w:val="28"/>
        </w:rPr>
        <w:t xml:space="preserve"> </w:t>
      </w:r>
      <w:r w:rsidR="00D25C55" w:rsidRPr="005B773B">
        <w:rPr>
          <w:color w:val="000000"/>
          <w:sz w:val="28"/>
          <w:szCs w:val="28"/>
        </w:rPr>
        <w:t>другим людям как девушки не</w:t>
      </w:r>
      <w:r w:rsidR="001B0BAB" w:rsidRPr="005B773B">
        <w:rPr>
          <w:color w:val="000000"/>
          <w:sz w:val="28"/>
          <w:szCs w:val="28"/>
        </w:rPr>
        <w:t xml:space="preserve"> </w:t>
      </w:r>
      <w:r w:rsidR="00D25C55" w:rsidRPr="005B773B">
        <w:rPr>
          <w:color w:val="000000"/>
          <w:sz w:val="28"/>
          <w:szCs w:val="28"/>
        </w:rPr>
        <w:t>музыканты, так и юноши не</w:t>
      </w:r>
      <w:r w:rsidR="001B0BAB" w:rsidRPr="005B773B">
        <w:rPr>
          <w:color w:val="000000"/>
          <w:sz w:val="28"/>
          <w:szCs w:val="28"/>
        </w:rPr>
        <w:t xml:space="preserve"> </w:t>
      </w:r>
      <w:r w:rsidR="00D25C55" w:rsidRPr="005B773B">
        <w:rPr>
          <w:color w:val="000000"/>
          <w:sz w:val="28"/>
          <w:szCs w:val="28"/>
        </w:rPr>
        <w:t xml:space="preserve">музыканты относятся положительно. </w:t>
      </w:r>
    </w:p>
    <w:p w:rsidR="001B0BAB" w:rsidRPr="005B773B" w:rsidRDefault="001B0BAB" w:rsidP="005B773B">
      <w:pPr>
        <w:suppressAutoHyphens/>
        <w:spacing w:line="360" w:lineRule="auto"/>
        <w:ind w:firstLine="709"/>
        <w:jc w:val="both"/>
        <w:rPr>
          <w:color w:val="000000"/>
          <w:sz w:val="28"/>
          <w:szCs w:val="28"/>
        </w:rPr>
      </w:pPr>
    </w:p>
    <w:p w:rsidR="00270194" w:rsidRPr="005B773B" w:rsidRDefault="005B773B" w:rsidP="005B773B">
      <w:pPr>
        <w:suppressAutoHyphens/>
        <w:spacing w:line="360" w:lineRule="auto"/>
        <w:ind w:firstLine="709"/>
        <w:jc w:val="both"/>
        <w:rPr>
          <w:b/>
          <w:color w:val="000000"/>
          <w:sz w:val="28"/>
          <w:szCs w:val="28"/>
        </w:rPr>
      </w:pPr>
      <w:r>
        <w:rPr>
          <w:b/>
          <w:color w:val="000000"/>
          <w:sz w:val="28"/>
          <w:szCs w:val="28"/>
        </w:rPr>
        <w:t xml:space="preserve">2.2.2 </w:t>
      </w:r>
      <w:r w:rsidR="00270194" w:rsidRPr="005B773B">
        <w:rPr>
          <w:b/>
          <w:color w:val="000000"/>
          <w:sz w:val="28"/>
          <w:szCs w:val="28"/>
        </w:rPr>
        <w:t>Исследование интроверсии-экстраверсии юношей и девушек музыкальных</w:t>
      </w:r>
      <w:r>
        <w:rPr>
          <w:b/>
          <w:color w:val="000000"/>
          <w:sz w:val="28"/>
          <w:szCs w:val="28"/>
        </w:rPr>
        <w:t xml:space="preserve"> и немузыкальных специальностей</w:t>
      </w:r>
    </w:p>
    <w:p w:rsidR="00270194" w:rsidRPr="005B773B" w:rsidRDefault="00270194" w:rsidP="005B773B">
      <w:pPr>
        <w:suppressAutoHyphens/>
        <w:spacing w:line="360" w:lineRule="auto"/>
        <w:ind w:firstLine="709"/>
        <w:jc w:val="both"/>
        <w:rPr>
          <w:color w:val="000000"/>
          <w:sz w:val="28"/>
          <w:szCs w:val="28"/>
        </w:rPr>
      </w:pPr>
      <w:r w:rsidRPr="005B773B">
        <w:rPr>
          <w:color w:val="000000"/>
          <w:sz w:val="28"/>
          <w:szCs w:val="28"/>
        </w:rPr>
        <w:t xml:space="preserve">Для исследования интроверсии-экстраверсии юношей и девушек музыкальных и немузыкальных специальностей использовался тест-опросник </w:t>
      </w:r>
      <w:r w:rsidRPr="005B773B">
        <w:rPr>
          <w:color w:val="000000"/>
          <w:sz w:val="28"/>
          <w:szCs w:val="28"/>
          <w:lang w:val="en-US"/>
        </w:rPr>
        <w:t>EPI</w:t>
      </w:r>
      <w:r w:rsidRPr="005B773B">
        <w:rPr>
          <w:color w:val="000000"/>
          <w:sz w:val="28"/>
          <w:szCs w:val="28"/>
        </w:rPr>
        <w:t xml:space="preserve"> Г. Айзенка, который в свою очередь состоит из 57 вопросов на которые предлагается ответить да или нет. П</w:t>
      </w:r>
      <w:r w:rsidR="00C63BC2" w:rsidRPr="005B773B">
        <w:rPr>
          <w:color w:val="000000"/>
          <w:sz w:val="28"/>
          <w:szCs w:val="28"/>
        </w:rPr>
        <w:t>осле чего,</w:t>
      </w:r>
      <w:r w:rsidR="005B773B" w:rsidRPr="005B773B">
        <w:rPr>
          <w:color w:val="000000"/>
          <w:sz w:val="28"/>
          <w:szCs w:val="28"/>
        </w:rPr>
        <w:t xml:space="preserve"> </w:t>
      </w:r>
      <w:r w:rsidRPr="005B773B">
        <w:rPr>
          <w:color w:val="000000"/>
          <w:sz w:val="28"/>
          <w:szCs w:val="28"/>
        </w:rPr>
        <w:t>при помощи ключа</w:t>
      </w:r>
      <w:r w:rsidR="00C63BC2" w:rsidRPr="005B773B">
        <w:rPr>
          <w:color w:val="000000"/>
          <w:sz w:val="28"/>
          <w:szCs w:val="28"/>
        </w:rPr>
        <w:t>,</w:t>
      </w:r>
      <w:r w:rsidRPr="005B773B">
        <w:rPr>
          <w:color w:val="000000"/>
          <w:sz w:val="28"/>
          <w:szCs w:val="28"/>
        </w:rPr>
        <w:t xml:space="preserve"> подсчитываются набранные баллы </w:t>
      </w:r>
      <w:r w:rsidR="00C63BC2" w:rsidRPr="005B773B">
        <w:rPr>
          <w:color w:val="000000"/>
          <w:sz w:val="28"/>
          <w:szCs w:val="28"/>
        </w:rPr>
        <w:t>соответствующей шкалы,</w:t>
      </w:r>
      <w:r w:rsidR="005B773B" w:rsidRPr="005B773B">
        <w:rPr>
          <w:color w:val="000000"/>
          <w:sz w:val="28"/>
          <w:szCs w:val="28"/>
        </w:rPr>
        <w:t xml:space="preserve"> </w:t>
      </w:r>
      <w:r w:rsidRPr="005B773B">
        <w:rPr>
          <w:color w:val="000000"/>
          <w:sz w:val="28"/>
          <w:szCs w:val="28"/>
        </w:rPr>
        <w:t xml:space="preserve">и тем самым устанавливается показатель шкалы Экстраверсия. </w:t>
      </w:r>
    </w:p>
    <w:p w:rsidR="00097A40" w:rsidRPr="005B773B" w:rsidRDefault="00097A40" w:rsidP="005B773B">
      <w:pPr>
        <w:suppressAutoHyphens/>
        <w:spacing w:line="360" w:lineRule="auto"/>
        <w:ind w:firstLine="709"/>
        <w:jc w:val="both"/>
        <w:rPr>
          <w:color w:val="000000"/>
          <w:sz w:val="28"/>
          <w:szCs w:val="28"/>
        </w:rPr>
      </w:pPr>
      <w:r w:rsidRPr="005B773B">
        <w:rPr>
          <w:color w:val="000000"/>
          <w:sz w:val="28"/>
          <w:szCs w:val="28"/>
        </w:rPr>
        <w:t>0-2 балла - сверх интроверт</w:t>
      </w:r>
    </w:p>
    <w:p w:rsidR="00097A40" w:rsidRPr="005B773B" w:rsidRDefault="00097A40" w:rsidP="005B773B">
      <w:pPr>
        <w:suppressAutoHyphens/>
        <w:spacing w:line="360" w:lineRule="auto"/>
        <w:ind w:firstLine="709"/>
        <w:jc w:val="both"/>
        <w:rPr>
          <w:color w:val="000000"/>
          <w:sz w:val="28"/>
          <w:szCs w:val="28"/>
        </w:rPr>
      </w:pPr>
      <w:r w:rsidRPr="005B773B">
        <w:rPr>
          <w:color w:val="000000"/>
          <w:sz w:val="28"/>
          <w:szCs w:val="28"/>
        </w:rPr>
        <w:t>3-6 балла – интроверт</w:t>
      </w:r>
    </w:p>
    <w:p w:rsidR="00097A40" w:rsidRPr="005B773B" w:rsidRDefault="00097A40" w:rsidP="005B773B">
      <w:pPr>
        <w:suppressAutoHyphens/>
        <w:spacing w:line="360" w:lineRule="auto"/>
        <w:ind w:firstLine="709"/>
        <w:jc w:val="both"/>
        <w:rPr>
          <w:color w:val="000000"/>
          <w:sz w:val="28"/>
          <w:szCs w:val="28"/>
        </w:rPr>
      </w:pPr>
      <w:r w:rsidRPr="005B773B">
        <w:rPr>
          <w:color w:val="000000"/>
          <w:sz w:val="28"/>
          <w:szCs w:val="28"/>
        </w:rPr>
        <w:t>7-10 балла – потенциальный интроверт</w:t>
      </w:r>
    </w:p>
    <w:p w:rsidR="00097A40" w:rsidRPr="005B773B" w:rsidRDefault="00097A40" w:rsidP="005B773B">
      <w:pPr>
        <w:suppressAutoHyphens/>
        <w:spacing w:line="360" w:lineRule="auto"/>
        <w:ind w:firstLine="709"/>
        <w:jc w:val="both"/>
        <w:rPr>
          <w:color w:val="000000"/>
          <w:sz w:val="28"/>
          <w:szCs w:val="28"/>
        </w:rPr>
      </w:pPr>
      <w:r w:rsidRPr="005B773B">
        <w:rPr>
          <w:color w:val="000000"/>
          <w:sz w:val="28"/>
          <w:szCs w:val="28"/>
        </w:rPr>
        <w:t>11-14</w:t>
      </w:r>
      <w:r w:rsidR="00632A8D" w:rsidRPr="005B773B">
        <w:rPr>
          <w:color w:val="000000"/>
          <w:sz w:val="28"/>
          <w:szCs w:val="28"/>
        </w:rPr>
        <w:t xml:space="preserve"> балла</w:t>
      </w:r>
      <w:r w:rsidRPr="005B773B">
        <w:rPr>
          <w:color w:val="000000"/>
          <w:sz w:val="28"/>
          <w:szCs w:val="28"/>
        </w:rPr>
        <w:t xml:space="preserve"> – амбиверт</w:t>
      </w:r>
    </w:p>
    <w:p w:rsidR="00097A40" w:rsidRPr="005B773B" w:rsidRDefault="00097A40" w:rsidP="005B773B">
      <w:pPr>
        <w:suppressAutoHyphens/>
        <w:spacing w:line="360" w:lineRule="auto"/>
        <w:ind w:firstLine="709"/>
        <w:jc w:val="both"/>
        <w:rPr>
          <w:color w:val="000000"/>
          <w:sz w:val="28"/>
          <w:szCs w:val="28"/>
        </w:rPr>
      </w:pPr>
      <w:r w:rsidRPr="005B773B">
        <w:rPr>
          <w:color w:val="000000"/>
          <w:sz w:val="28"/>
          <w:szCs w:val="28"/>
        </w:rPr>
        <w:t>15-18</w:t>
      </w:r>
      <w:r w:rsidR="00632A8D" w:rsidRPr="005B773B">
        <w:rPr>
          <w:color w:val="000000"/>
          <w:sz w:val="28"/>
          <w:szCs w:val="28"/>
        </w:rPr>
        <w:t xml:space="preserve"> балла</w:t>
      </w:r>
      <w:r w:rsidRPr="005B773B">
        <w:rPr>
          <w:color w:val="000000"/>
          <w:sz w:val="28"/>
          <w:szCs w:val="28"/>
        </w:rPr>
        <w:t xml:space="preserve"> –</w:t>
      </w:r>
      <w:r w:rsidR="00632A8D" w:rsidRPr="005B773B">
        <w:rPr>
          <w:color w:val="000000"/>
          <w:sz w:val="28"/>
          <w:szCs w:val="28"/>
        </w:rPr>
        <w:t xml:space="preserve"> балла</w:t>
      </w:r>
      <w:r w:rsidRPr="005B773B">
        <w:rPr>
          <w:color w:val="000000"/>
          <w:sz w:val="28"/>
          <w:szCs w:val="28"/>
        </w:rPr>
        <w:t xml:space="preserve"> потенциальный экстраверт</w:t>
      </w:r>
    </w:p>
    <w:p w:rsidR="00097A40" w:rsidRPr="005B773B" w:rsidRDefault="00097A40" w:rsidP="005B773B">
      <w:pPr>
        <w:suppressAutoHyphens/>
        <w:spacing w:line="360" w:lineRule="auto"/>
        <w:ind w:firstLine="709"/>
        <w:jc w:val="both"/>
        <w:rPr>
          <w:color w:val="000000"/>
          <w:sz w:val="28"/>
          <w:szCs w:val="28"/>
        </w:rPr>
      </w:pPr>
      <w:r w:rsidRPr="005B773B">
        <w:rPr>
          <w:color w:val="000000"/>
          <w:sz w:val="28"/>
          <w:szCs w:val="28"/>
        </w:rPr>
        <w:t>19-22</w:t>
      </w:r>
      <w:r w:rsidR="00632A8D" w:rsidRPr="005B773B">
        <w:rPr>
          <w:color w:val="000000"/>
          <w:sz w:val="28"/>
          <w:szCs w:val="28"/>
        </w:rPr>
        <w:t xml:space="preserve"> балла</w:t>
      </w:r>
      <w:r w:rsidRPr="005B773B">
        <w:rPr>
          <w:color w:val="000000"/>
          <w:sz w:val="28"/>
          <w:szCs w:val="28"/>
        </w:rPr>
        <w:t xml:space="preserve"> – экстраверт</w:t>
      </w:r>
    </w:p>
    <w:p w:rsidR="00097A40" w:rsidRPr="005B773B" w:rsidRDefault="00097A40" w:rsidP="005B773B">
      <w:pPr>
        <w:suppressAutoHyphens/>
        <w:spacing w:line="360" w:lineRule="auto"/>
        <w:ind w:firstLine="709"/>
        <w:jc w:val="both"/>
        <w:rPr>
          <w:color w:val="000000"/>
          <w:sz w:val="28"/>
          <w:szCs w:val="28"/>
        </w:rPr>
      </w:pPr>
      <w:r w:rsidRPr="005B773B">
        <w:rPr>
          <w:color w:val="000000"/>
          <w:sz w:val="28"/>
          <w:szCs w:val="28"/>
        </w:rPr>
        <w:t>23-24</w:t>
      </w:r>
      <w:r w:rsidR="00632A8D" w:rsidRPr="005B773B">
        <w:rPr>
          <w:color w:val="000000"/>
          <w:sz w:val="28"/>
          <w:szCs w:val="28"/>
        </w:rPr>
        <w:t xml:space="preserve"> балла</w:t>
      </w:r>
      <w:r w:rsidRPr="005B773B">
        <w:rPr>
          <w:color w:val="000000"/>
          <w:sz w:val="28"/>
          <w:szCs w:val="28"/>
        </w:rPr>
        <w:t xml:space="preserve"> – сверх экстраверт</w:t>
      </w:r>
    </w:p>
    <w:p w:rsidR="008D2101" w:rsidRPr="005B773B" w:rsidRDefault="008D2101" w:rsidP="005B773B">
      <w:pPr>
        <w:suppressAutoHyphens/>
        <w:spacing w:line="360" w:lineRule="auto"/>
        <w:ind w:firstLine="709"/>
        <w:jc w:val="both"/>
        <w:rPr>
          <w:color w:val="000000"/>
          <w:sz w:val="28"/>
          <w:szCs w:val="28"/>
        </w:rPr>
      </w:pPr>
      <w:r w:rsidRPr="005B773B">
        <w:rPr>
          <w:color w:val="000000"/>
          <w:sz w:val="28"/>
          <w:szCs w:val="28"/>
        </w:rPr>
        <w:t>Показатель «Интроверсия-Экстраверсия» характеризует индивидуально-психологическую ориентацию человека либо (преимущественно) на мир внешних объектов (экстраверсия), либо на внутренний субъектив</w:t>
      </w:r>
      <w:r w:rsidR="001B0BAB" w:rsidRPr="005B773B">
        <w:rPr>
          <w:color w:val="000000"/>
          <w:sz w:val="28"/>
          <w:szCs w:val="28"/>
        </w:rPr>
        <w:t>ный мир (</w:t>
      </w:r>
      <w:r w:rsidRPr="005B773B">
        <w:rPr>
          <w:color w:val="000000"/>
          <w:sz w:val="28"/>
          <w:szCs w:val="28"/>
        </w:rPr>
        <w:t>интроверсия). Принято считать, что экстравертам свойственны общительность, импульсивность, гибкость поведения, большая инициативность (но малая настойчивость) и высокая социальная адаптивность. Экстраверты обычно обладают внешним обаяниям, прямолинейны в суждениях, как правило, ориентируются на внешнюю оценку. Хорошо справляются с работой, требующей быстрого принятия решений.</w:t>
      </w:r>
    </w:p>
    <w:p w:rsidR="008D2101" w:rsidRPr="005B773B" w:rsidRDefault="008D2101" w:rsidP="005B773B">
      <w:pPr>
        <w:suppressAutoHyphens/>
        <w:spacing w:line="360" w:lineRule="auto"/>
        <w:ind w:firstLine="709"/>
        <w:jc w:val="both"/>
        <w:rPr>
          <w:color w:val="000000"/>
          <w:sz w:val="28"/>
          <w:szCs w:val="28"/>
        </w:rPr>
      </w:pPr>
      <w:r w:rsidRPr="005B773B">
        <w:rPr>
          <w:color w:val="000000"/>
          <w:sz w:val="28"/>
          <w:szCs w:val="28"/>
        </w:rPr>
        <w:t>Интровертам присущи – необщительность, замкнутость, социальная пассивность (при достаточно большой настойчивости), склонность к самоанализу и затруднения к социальной адаптации. Интроверты лучше справляются с монотонной работой, они более осторожны, аккуратны и педантичны.</w:t>
      </w:r>
      <w:r w:rsidR="00DF0774" w:rsidRPr="005B773B">
        <w:rPr>
          <w:color w:val="000000"/>
          <w:sz w:val="28"/>
          <w:szCs w:val="28"/>
        </w:rPr>
        <w:t xml:space="preserve"> [18]</w:t>
      </w:r>
      <w:r w:rsidRPr="005B773B">
        <w:rPr>
          <w:color w:val="000000"/>
          <w:sz w:val="28"/>
          <w:szCs w:val="28"/>
        </w:rPr>
        <w:t xml:space="preserve"> </w:t>
      </w:r>
    </w:p>
    <w:p w:rsidR="0099769C" w:rsidRPr="005B773B" w:rsidRDefault="0099769C" w:rsidP="005B773B">
      <w:pPr>
        <w:suppressAutoHyphens/>
        <w:spacing w:line="360" w:lineRule="auto"/>
        <w:ind w:firstLine="709"/>
        <w:jc w:val="both"/>
        <w:rPr>
          <w:color w:val="000000"/>
          <w:sz w:val="28"/>
          <w:szCs w:val="28"/>
        </w:rPr>
      </w:pPr>
      <w:r w:rsidRPr="005B773B">
        <w:rPr>
          <w:color w:val="000000"/>
          <w:sz w:val="28"/>
          <w:szCs w:val="28"/>
        </w:rPr>
        <w:t>Проведение данной методики предоставляет нам результаты, помещённые в таблице</w:t>
      </w:r>
      <w:r w:rsidR="00187B2F" w:rsidRPr="005B773B">
        <w:rPr>
          <w:color w:val="000000"/>
          <w:sz w:val="28"/>
          <w:szCs w:val="28"/>
        </w:rPr>
        <w:t xml:space="preserve"> 2.2.2.</w:t>
      </w:r>
    </w:p>
    <w:p w:rsidR="005B773B" w:rsidRDefault="005B773B" w:rsidP="005B773B">
      <w:pPr>
        <w:suppressAutoHyphens/>
        <w:spacing w:line="360" w:lineRule="auto"/>
        <w:ind w:firstLine="709"/>
        <w:jc w:val="both"/>
        <w:rPr>
          <w:b/>
          <w:color w:val="000000"/>
          <w:sz w:val="28"/>
          <w:szCs w:val="28"/>
        </w:rPr>
      </w:pPr>
    </w:p>
    <w:p w:rsidR="00187B2F" w:rsidRPr="005B773B" w:rsidRDefault="0030047F" w:rsidP="005B773B">
      <w:pPr>
        <w:suppressAutoHyphens/>
        <w:spacing w:line="360" w:lineRule="auto"/>
        <w:ind w:firstLine="709"/>
        <w:jc w:val="both"/>
        <w:rPr>
          <w:b/>
          <w:color w:val="000000"/>
          <w:sz w:val="28"/>
          <w:szCs w:val="28"/>
        </w:rPr>
      </w:pPr>
      <w:r>
        <w:rPr>
          <w:color w:val="000000"/>
          <w:sz w:val="28"/>
          <w:szCs w:val="28"/>
        </w:rPr>
        <w:br w:type="page"/>
      </w:r>
      <w:r w:rsidR="00187B2F" w:rsidRPr="005B773B">
        <w:rPr>
          <w:color w:val="000000"/>
          <w:sz w:val="28"/>
          <w:szCs w:val="28"/>
        </w:rPr>
        <w:t>Таблица 2.2.2.</w:t>
      </w:r>
      <w:r w:rsidR="005B773B">
        <w:rPr>
          <w:b/>
          <w:color w:val="000000"/>
          <w:sz w:val="28"/>
          <w:szCs w:val="28"/>
        </w:rPr>
        <w:t xml:space="preserve"> </w:t>
      </w:r>
      <w:r w:rsidR="00187B2F" w:rsidRPr="005B773B">
        <w:rPr>
          <w:color w:val="000000"/>
          <w:sz w:val="28"/>
          <w:szCs w:val="28"/>
        </w:rPr>
        <w:t>Показатели шкалы «Интроверсии - экстраверсии» у юношей и девушек музыкантов и юношей и девушек не музыкантов.</w:t>
      </w:r>
    </w:p>
    <w:tbl>
      <w:tblPr>
        <w:tblW w:w="9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80"/>
        <w:gridCol w:w="505"/>
        <w:gridCol w:w="350"/>
        <w:gridCol w:w="528"/>
        <w:gridCol w:w="456"/>
        <w:gridCol w:w="642"/>
        <w:gridCol w:w="456"/>
        <w:gridCol w:w="757"/>
        <w:gridCol w:w="456"/>
        <w:gridCol w:w="757"/>
        <w:gridCol w:w="456"/>
        <w:gridCol w:w="636"/>
        <w:gridCol w:w="456"/>
        <w:gridCol w:w="551"/>
        <w:gridCol w:w="194"/>
        <w:gridCol w:w="42"/>
      </w:tblGrid>
      <w:tr w:rsidR="00097A40" w:rsidRPr="00A54D8A" w:rsidTr="00A54D8A">
        <w:trPr>
          <w:gridAfter w:val="1"/>
          <w:wAfter w:w="42" w:type="dxa"/>
          <w:cantSplit/>
          <w:trHeight w:val="244"/>
        </w:trPr>
        <w:tc>
          <w:tcPr>
            <w:tcW w:w="2160" w:type="dxa"/>
            <w:gridSpan w:val="2"/>
            <w:vMerge w:val="restart"/>
            <w:shd w:val="clear" w:color="auto" w:fill="auto"/>
          </w:tcPr>
          <w:p w:rsidR="00097A40" w:rsidRPr="00A54D8A" w:rsidRDefault="00097A40" w:rsidP="00A54D8A">
            <w:pPr>
              <w:spacing w:line="360" w:lineRule="auto"/>
              <w:jc w:val="both"/>
              <w:rPr>
                <w:color w:val="000000"/>
                <w:sz w:val="20"/>
              </w:rPr>
            </w:pPr>
          </w:p>
        </w:tc>
        <w:tc>
          <w:tcPr>
            <w:tcW w:w="7200" w:type="dxa"/>
            <w:gridSpan w:val="14"/>
            <w:shd w:val="clear" w:color="auto" w:fill="auto"/>
          </w:tcPr>
          <w:p w:rsidR="00097A40" w:rsidRPr="00A54D8A" w:rsidRDefault="00097A40" w:rsidP="00A54D8A">
            <w:pPr>
              <w:spacing w:line="360" w:lineRule="auto"/>
              <w:jc w:val="both"/>
              <w:rPr>
                <w:color w:val="000000"/>
                <w:sz w:val="20"/>
              </w:rPr>
            </w:pPr>
            <w:r w:rsidRPr="00A54D8A">
              <w:rPr>
                <w:color w:val="000000"/>
                <w:sz w:val="20"/>
              </w:rPr>
              <w:t>Интроверсия-Экстраверсия</w:t>
            </w:r>
          </w:p>
        </w:tc>
      </w:tr>
      <w:tr w:rsidR="00097A40" w:rsidRPr="00A54D8A" w:rsidTr="00A54D8A">
        <w:trPr>
          <w:gridAfter w:val="1"/>
          <w:wAfter w:w="42" w:type="dxa"/>
          <w:cantSplit/>
          <w:trHeight w:val="633"/>
        </w:trPr>
        <w:tc>
          <w:tcPr>
            <w:tcW w:w="2160" w:type="dxa"/>
            <w:gridSpan w:val="2"/>
            <w:vMerge/>
            <w:shd w:val="clear" w:color="auto" w:fill="auto"/>
          </w:tcPr>
          <w:p w:rsidR="00097A40" w:rsidRPr="00A54D8A" w:rsidRDefault="00097A40" w:rsidP="00A54D8A">
            <w:pPr>
              <w:spacing w:line="360" w:lineRule="auto"/>
              <w:jc w:val="both"/>
              <w:rPr>
                <w:color w:val="000000"/>
                <w:sz w:val="20"/>
              </w:rPr>
            </w:pPr>
          </w:p>
        </w:tc>
        <w:tc>
          <w:tcPr>
            <w:tcW w:w="855" w:type="dxa"/>
            <w:gridSpan w:val="2"/>
            <w:shd w:val="clear" w:color="auto" w:fill="auto"/>
            <w:vAlign w:val="center"/>
          </w:tcPr>
          <w:p w:rsidR="00097A40" w:rsidRPr="00A54D8A" w:rsidRDefault="00097A40" w:rsidP="00A54D8A">
            <w:pPr>
              <w:spacing w:line="360" w:lineRule="auto"/>
              <w:jc w:val="both"/>
              <w:rPr>
                <w:color w:val="000000"/>
                <w:sz w:val="20"/>
                <w:szCs w:val="16"/>
              </w:rPr>
            </w:pPr>
          </w:p>
          <w:p w:rsidR="00097A40" w:rsidRPr="00A54D8A" w:rsidRDefault="00097A40" w:rsidP="00A54D8A">
            <w:pPr>
              <w:spacing w:line="360" w:lineRule="auto"/>
              <w:jc w:val="both"/>
              <w:rPr>
                <w:color w:val="000000"/>
                <w:sz w:val="20"/>
                <w:szCs w:val="16"/>
              </w:rPr>
            </w:pPr>
            <w:r w:rsidRPr="00A54D8A">
              <w:rPr>
                <w:color w:val="000000"/>
                <w:sz w:val="20"/>
                <w:szCs w:val="16"/>
              </w:rPr>
              <w:t>сверх интроверт</w:t>
            </w:r>
          </w:p>
        </w:tc>
        <w:tc>
          <w:tcPr>
            <w:tcW w:w="984" w:type="dxa"/>
            <w:gridSpan w:val="2"/>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интроверт</w:t>
            </w:r>
          </w:p>
        </w:tc>
        <w:tc>
          <w:tcPr>
            <w:tcW w:w="1098" w:type="dxa"/>
            <w:gridSpan w:val="2"/>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потенц. интроверт</w:t>
            </w:r>
          </w:p>
        </w:tc>
        <w:tc>
          <w:tcPr>
            <w:tcW w:w="1213" w:type="dxa"/>
            <w:gridSpan w:val="2"/>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амбиверт</w:t>
            </w:r>
          </w:p>
        </w:tc>
        <w:tc>
          <w:tcPr>
            <w:tcW w:w="1213" w:type="dxa"/>
            <w:gridSpan w:val="2"/>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потенц. экстраверт</w:t>
            </w:r>
          </w:p>
        </w:tc>
        <w:tc>
          <w:tcPr>
            <w:tcW w:w="1092" w:type="dxa"/>
            <w:gridSpan w:val="2"/>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экстраверт</w:t>
            </w:r>
          </w:p>
        </w:tc>
        <w:tc>
          <w:tcPr>
            <w:tcW w:w="745" w:type="dxa"/>
            <w:gridSpan w:val="2"/>
            <w:shd w:val="clear" w:color="auto" w:fill="auto"/>
            <w:vAlign w:val="center"/>
          </w:tcPr>
          <w:p w:rsidR="00097A40" w:rsidRPr="00A54D8A" w:rsidRDefault="00097A40" w:rsidP="00A54D8A">
            <w:pPr>
              <w:spacing w:line="360" w:lineRule="auto"/>
              <w:jc w:val="both"/>
              <w:rPr>
                <w:color w:val="000000"/>
                <w:sz w:val="20"/>
                <w:szCs w:val="18"/>
              </w:rPr>
            </w:pPr>
            <w:r w:rsidRPr="00A54D8A">
              <w:rPr>
                <w:color w:val="000000"/>
                <w:sz w:val="20"/>
                <w:szCs w:val="18"/>
              </w:rPr>
              <w:t>сверх экстраверт</w:t>
            </w:r>
          </w:p>
        </w:tc>
      </w:tr>
      <w:tr w:rsidR="00097A40" w:rsidRPr="00A54D8A" w:rsidTr="00A54D8A">
        <w:trPr>
          <w:cantSplit/>
          <w:trHeight w:val="1134"/>
        </w:trPr>
        <w:tc>
          <w:tcPr>
            <w:tcW w:w="2160" w:type="dxa"/>
            <w:gridSpan w:val="2"/>
            <w:vMerge/>
            <w:shd w:val="clear" w:color="auto" w:fill="auto"/>
          </w:tcPr>
          <w:p w:rsidR="00097A40" w:rsidRPr="00A54D8A" w:rsidRDefault="00097A40" w:rsidP="00A54D8A">
            <w:pPr>
              <w:spacing w:line="360" w:lineRule="auto"/>
              <w:jc w:val="both"/>
              <w:rPr>
                <w:color w:val="000000"/>
                <w:sz w:val="20"/>
              </w:rPr>
            </w:pPr>
          </w:p>
        </w:tc>
        <w:tc>
          <w:tcPr>
            <w:tcW w:w="505" w:type="dxa"/>
            <w:shd w:val="clear" w:color="auto" w:fill="auto"/>
            <w:textDirection w:val="btLr"/>
            <w:vAlign w:val="center"/>
          </w:tcPr>
          <w:p w:rsidR="00097A40" w:rsidRPr="00A54D8A" w:rsidRDefault="00097A40" w:rsidP="00A54D8A">
            <w:pPr>
              <w:spacing w:line="360" w:lineRule="auto"/>
              <w:jc w:val="both"/>
              <w:rPr>
                <w:color w:val="000000"/>
                <w:sz w:val="20"/>
                <w:szCs w:val="16"/>
              </w:rPr>
            </w:pPr>
            <w:r w:rsidRPr="00A54D8A">
              <w:rPr>
                <w:color w:val="000000"/>
                <w:sz w:val="20"/>
                <w:szCs w:val="16"/>
              </w:rPr>
              <w:t>Средние значения</w:t>
            </w:r>
          </w:p>
        </w:tc>
        <w:tc>
          <w:tcPr>
            <w:tcW w:w="350" w:type="dxa"/>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w:t>
            </w:r>
          </w:p>
        </w:tc>
        <w:tc>
          <w:tcPr>
            <w:tcW w:w="528" w:type="dxa"/>
            <w:shd w:val="clear" w:color="auto" w:fill="auto"/>
            <w:textDirection w:val="btLr"/>
            <w:vAlign w:val="center"/>
          </w:tcPr>
          <w:p w:rsidR="00097A40" w:rsidRPr="00A54D8A" w:rsidRDefault="00097A40" w:rsidP="00A54D8A">
            <w:pPr>
              <w:spacing w:line="360" w:lineRule="auto"/>
              <w:jc w:val="both"/>
              <w:rPr>
                <w:color w:val="000000"/>
                <w:sz w:val="20"/>
                <w:szCs w:val="16"/>
              </w:rPr>
            </w:pPr>
            <w:r w:rsidRPr="00A54D8A">
              <w:rPr>
                <w:color w:val="000000"/>
                <w:sz w:val="20"/>
                <w:szCs w:val="16"/>
              </w:rPr>
              <w:t>Средние значения</w:t>
            </w:r>
          </w:p>
        </w:tc>
        <w:tc>
          <w:tcPr>
            <w:tcW w:w="456" w:type="dxa"/>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w:t>
            </w:r>
          </w:p>
        </w:tc>
        <w:tc>
          <w:tcPr>
            <w:tcW w:w="642" w:type="dxa"/>
            <w:shd w:val="clear" w:color="auto" w:fill="auto"/>
            <w:textDirection w:val="btLr"/>
            <w:vAlign w:val="center"/>
          </w:tcPr>
          <w:p w:rsidR="00097A40" w:rsidRPr="00A54D8A" w:rsidRDefault="00097A40" w:rsidP="00A54D8A">
            <w:pPr>
              <w:spacing w:line="360" w:lineRule="auto"/>
              <w:jc w:val="both"/>
              <w:rPr>
                <w:color w:val="000000"/>
                <w:sz w:val="20"/>
                <w:szCs w:val="16"/>
              </w:rPr>
            </w:pPr>
            <w:r w:rsidRPr="00A54D8A">
              <w:rPr>
                <w:color w:val="000000"/>
                <w:sz w:val="20"/>
                <w:szCs w:val="16"/>
              </w:rPr>
              <w:t>Средние значения</w:t>
            </w:r>
          </w:p>
        </w:tc>
        <w:tc>
          <w:tcPr>
            <w:tcW w:w="456" w:type="dxa"/>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w:t>
            </w:r>
          </w:p>
        </w:tc>
        <w:tc>
          <w:tcPr>
            <w:tcW w:w="757" w:type="dxa"/>
            <w:shd w:val="clear" w:color="auto" w:fill="auto"/>
            <w:textDirection w:val="btLr"/>
            <w:vAlign w:val="center"/>
          </w:tcPr>
          <w:p w:rsidR="00097A40" w:rsidRPr="00A54D8A" w:rsidRDefault="00097A40" w:rsidP="00A54D8A">
            <w:pPr>
              <w:spacing w:line="360" w:lineRule="auto"/>
              <w:jc w:val="both"/>
              <w:rPr>
                <w:color w:val="000000"/>
                <w:sz w:val="20"/>
                <w:szCs w:val="16"/>
              </w:rPr>
            </w:pPr>
            <w:r w:rsidRPr="00A54D8A">
              <w:rPr>
                <w:color w:val="000000"/>
                <w:sz w:val="20"/>
                <w:szCs w:val="16"/>
              </w:rPr>
              <w:t>Средние значения</w:t>
            </w:r>
          </w:p>
        </w:tc>
        <w:tc>
          <w:tcPr>
            <w:tcW w:w="456" w:type="dxa"/>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w:t>
            </w:r>
          </w:p>
        </w:tc>
        <w:tc>
          <w:tcPr>
            <w:tcW w:w="757" w:type="dxa"/>
            <w:shd w:val="clear" w:color="auto" w:fill="auto"/>
            <w:textDirection w:val="btLr"/>
            <w:vAlign w:val="center"/>
          </w:tcPr>
          <w:p w:rsidR="00097A40" w:rsidRPr="00A54D8A" w:rsidRDefault="00097A40" w:rsidP="00A54D8A">
            <w:pPr>
              <w:spacing w:line="360" w:lineRule="auto"/>
              <w:jc w:val="both"/>
              <w:rPr>
                <w:color w:val="000000"/>
                <w:sz w:val="20"/>
                <w:szCs w:val="16"/>
              </w:rPr>
            </w:pPr>
            <w:r w:rsidRPr="00A54D8A">
              <w:rPr>
                <w:color w:val="000000"/>
                <w:sz w:val="20"/>
                <w:szCs w:val="16"/>
              </w:rPr>
              <w:t>Средние значения</w:t>
            </w:r>
          </w:p>
        </w:tc>
        <w:tc>
          <w:tcPr>
            <w:tcW w:w="456" w:type="dxa"/>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w:t>
            </w:r>
          </w:p>
        </w:tc>
        <w:tc>
          <w:tcPr>
            <w:tcW w:w="636" w:type="dxa"/>
            <w:shd w:val="clear" w:color="auto" w:fill="auto"/>
            <w:textDirection w:val="btLr"/>
            <w:vAlign w:val="center"/>
          </w:tcPr>
          <w:p w:rsidR="00097A40" w:rsidRPr="00A54D8A" w:rsidRDefault="00097A40" w:rsidP="00A54D8A">
            <w:pPr>
              <w:spacing w:line="360" w:lineRule="auto"/>
              <w:jc w:val="both"/>
              <w:rPr>
                <w:color w:val="000000"/>
                <w:sz w:val="20"/>
                <w:szCs w:val="16"/>
              </w:rPr>
            </w:pPr>
            <w:r w:rsidRPr="00A54D8A">
              <w:rPr>
                <w:color w:val="000000"/>
                <w:sz w:val="20"/>
                <w:szCs w:val="16"/>
              </w:rPr>
              <w:t>Средние значения</w:t>
            </w:r>
          </w:p>
        </w:tc>
        <w:tc>
          <w:tcPr>
            <w:tcW w:w="456" w:type="dxa"/>
            <w:shd w:val="clear" w:color="auto" w:fill="auto"/>
            <w:vAlign w:val="center"/>
          </w:tcPr>
          <w:p w:rsidR="00097A40" w:rsidRPr="00A54D8A" w:rsidRDefault="00097A40" w:rsidP="00A54D8A">
            <w:pPr>
              <w:spacing w:line="360" w:lineRule="auto"/>
              <w:jc w:val="both"/>
              <w:rPr>
                <w:color w:val="000000"/>
                <w:sz w:val="20"/>
                <w:szCs w:val="16"/>
              </w:rPr>
            </w:pPr>
            <w:r w:rsidRPr="00A54D8A">
              <w:rPr>
                <w:color w:val="000000"/>
                <w:sz w:val="20"/>
                <w:szCs w:val="16"/>
              </w:rPr>
              <w:t>%</w:t>
            </w:r>
          </w:p>
        </w:tc>
        <w:tc>
          <w:tcPr>
            <w:tcW w:w="551" w:type="dxa"/>
            <w:shd w:val="clear" w:color="auto" w:fill="auto"/>
            <w:textDirection w:val="btLr"/>
            <w:vAlign w:val="center"/>
          </w:tcPr>
          <w:p w:rsidR="00097A40" w:rsidRPr="00A54D8A" w:rsidRDefault="00097A40" w:rsidP="00A54D8A">
            <w:pPr>
              <w:spacing w:line="360" w:lineRule="auto"/>
              <w:jc w:val="both"/>
              <w:rPr>
                <w:color w:val="000000"/>
                <w:sz w:val="20"/>
                <w:szCs w:val="16"/>
              </w:rPr>
            </w:pPr>
            <w:r w:rsidRPr="00A54D8A">
              <w:rPr>
                <w:color w:val="000000"/>
                <w:sz w:val="20"/>
                <w:szCs w:val="16"/>
              </w:rPr>
              <w:t>Средние значения</w:t>
            </w:r>
          </w:p>
        </w:tc>
        <w:tc>
          <w:tcPr>
            <w:tcW w:w="236" w:type="dxa"/>
            <w:gridSpan w:val="2"/>
            <w:shd w:val="clear" w:color="auto" w:fill="auto"/>
            <w:vAlign w:val="center"/>
          </w:tcPr>
          <w:p w:rsidR="00097A40" w:rsidRPr="00A54D8A" w:rsidRDefault="00097A40" w:rsidP="00A54D8A">
            <w:pPr>
              <w:spacing w:line="360" w:lineRule="auto"/>
              <w:jc w:val="both"/>
              <w:rPr>
                <w:color w:val="000000"/>
                <w:sz w:val="20"/>
                <w:szCs w:val="18"/>
              </w:rPr>
            </w:pPr>
            <w:r w:rsidRPr="00A54D8A">
              <w:rPr>
                <w:color w:val="000000"/>
                <w:sz w:val="20"/>
                <w:szCs w:val="18"/>
              </w:rPr>
              <w:t>%</w:t>
            </w:r>
          </w:p>
        </w:tc>
      </w:tr>
      <w:tr w:rsidR="00EA38A0" w:rsidRPr="00A54D8A" w:rsidTr="00A54D8A">
        <w:trPr>
          <w:cantSplit/>
          <w:trHeight w:val="316"/>
        </w:trPr>
        <w:tc>
          <w:tcPr>
            <w:tcW w:w="1080" w:type="dxa"/>
            <w:vMerge w:val="restart"/>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музыканты</w:t>
            </w:r>
          </w:p>
        </w:tc>
        <w:tc>
          <w:tcPr>
            <w:tcW w:w="1080" w:type="dxa"/>
            <w:shd w:val="clear" w:color="auto" w:fill="auto"/>
            <w:vAlign w:val="center"/>
          </w:tcPr>
          <w:p w:rsidR="00A87B9F" w:rsidRPr="00A54D8A" w:rsidRDefault="00A87B9F" w:rsidP="00A54D8A">
            <w:pPr>
              <w:spacing w:line="360" w:lineRule="auto"/>
              <w:jc w:val="both"/>
              <w:rPr>
                <w:color w:val="000000"/>
                <w:sz w:val="20"/>
                <w:szCs w:val="22"/>
              </w:rPr>
            </w:pPr>
            <w:r w:rsidRPr="00A54D8A">
              <w:rPr>
                <w:color w:val="000000"/>
                <w:sz w:val="20"/>
                <w:szCs w:val="22"/>
              </w:rPr>
              <w:t>девушки</w:t>
            </w:r>
          </w:p>
        </w:tc>
        <w:tc>
          <w:tcPr>
            <w:tcW w:w="505"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c>
          <w:tcPr>
            <w:tcW w:w="350"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c>
          <w:tcPr>
            <w:tcW w:w="528"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9</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5</w:t>
            </w:r>
          </w:p>
        </w:tc>
        <w:tc>
          <w:tcPr>
            <w:tcW w:w="642"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9,6</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25</w:t>
            </w:r>
          </w:p>
        </w:tc>
        <w:tc>
          <w:tcPr>
            <w:tcW w:w="757"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12,4</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50</w:t>
            </w:r>
          </w:p>
        </w:tc>
        <w:tc>
          <w:tcPr>
            <w:tcW w:w="757"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16,5</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10</w:t>
            </w:r>
          </w:p>
        </w:tc>
        <w:tc>
          <w:tcPr>
            <w:tcW w:w="63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c>
          <w:tcPr>
            <w:tcW w:w="551"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c>
          <w:tcPr>
            <w:tcW w:w="236" w:type="dxa"/>
            <w:gridSpan w:val="2"/>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r>
      <w:tr w:rsidR="00EA38A0" w:rsidRPr="00A54D8A" w:rsidTr="00A54D8A">
        <w:trPr>
          <w:cantSplit/>
          <w:trHeight w:val="459"/>
        </w:trPr>
        <w:tc>
          <w:tcPr>
            <w:tcW w:w="1080" w:type="dxa"/>
            <w:vMerge/>
            <w:shd w:val="clear" w:color="auto" w:fill="auto"/>
            <w:vAlign w:val="center"/>
          </w:tcPr>
          <w:p w:rsidR="00A87B9F" w:rsidRPr="00A54D8A" w:rsidRDefault="00A87B9F" w:rsidP="00A54D8A">
            <w:pPr>
              <w:spacing w:line="360" w:lineRule="auto"/>
              <w:jc w:val="both"/>
              <w:rPr>
                <w:color w:val="000000"/>
                <w:sz w:val="20"/>
              </w:rPr>
            </w:pPr>
          </w:p>
        </w:tc>
        <w:tc>
          <w:tcPr>
            <w:tcW w:w="1080" w:type="dxa"/>
            <w:shd w:val="clear" w:color="auto" w:fill="auto"/>
            <w:vAlign w:val="center"/>
          </w:tcPr>
          <w:p w:rsidR="00A87B9F" w:rsidRPr="00A54D8A" w:rsidRDefault="00A87B9F" w:rsidP="00A54D8A">
            <w:pPr>
              <w:spacing w:line="360" w:lineRule="auto"/>
              <w:jc w:val="both"/>
              <w:rPr>
                <w:color w:val="000000"/>
                <w:sz w:val="20"/>
                <w:szCs w:val="22"/>
              </w:rPr>
            </w:pPr>
            <w:r w:rsidRPr="00A54D8A">
              <w:rPr>
                <w:color w:val="000000"/>
                <w:sz w:val="20"/>
                <w:szCs w:val="22"/>
              </w:rPr>
              <w:t>юноши</w:t>
            </w:r>
          </w:p>
        </w:tc>
        <w:tc>
          <w:tcPr>
            <w:tcW w:w="505"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w:t>
            </w:r>
          </w:p>
        </w:tc>
        <w:tc>
          <w:tcPr>
            <w:tcW w:w="350"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w:t>
            </w:r>
          </w:p>
        </w:tc>
        <w:tc>
          <w:tcPr>
            <w:tcW w:w="528"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3</w:t>
            </w:r>
          </w:p>
        </w:tc>
        <w:tc>
          <w:tcPr>
            <w:tcW w:w="456"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5</w:t>
            </w:r>
          </w:p>
        </w:tc>
        <w:tc>
          <w:tcPr>
            <w:tcW w:w="642"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8,37</w:t>
            </w:r>
          </w:p>
        </w:tc>
        <w:tc>
          <w:tcPr>
            <w:tcW w:w="456"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40</w:t>
            </w:r>
          </w:p>
        </w:tc>
        <w:tc>
          <w:tcPr>
            <w:tcW w:w="757"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12,8</w:t>
            </w:r>
          </w:p>
        </w:tc>
        <w:tc>
          <w:tcPr>
            <w:tcW w:w="456"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35</w:t>
            </w:r>
          </w:p>
        </w:tc>
        <w:tc>
          <w:tcPr>
            <w:tcW w:w="757"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16,6</w:t>
            </w:r>
          </w:p>
        </w:tc>
        <w:tc>
          <w:tcPr>
            <w:tcW w:w="456"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15</w:t>
            </w:r>
          </w:p>
        </w:tc>
        <w:tc>
          <w:tcPr>
            <w:tcW w:w="636"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20</w:t>
            </w:r>
          </w:p>
        </w:tc>
        <w:tc>
          <w:tcPr>
            <w:tcW w:w="456"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5</w:t>
            </w:r>
          </w:p>
        </w:tc>
        <w:tc>
          <w:tcPr>
            <w:tcW w:w="551" w:type="dxa"/>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w:t>
            </w:r>
          </w:p>
        </w:tc>
        <w:tc>
          <w:tcPr>
            <w:tcW w:w="236" w:type="dxa"/>
            <w:gridSpan w:val="2"/>
            <w:shd w:val="clear" w:color="auto" w:fill="auto"/>
            <w:vAlign w:val="center"/>
          </w:tcPr>
          <w:p w:rsidR="00A87B9F" w:rsidRPr="00A54D8A" w:rsidRDefault="00097A40" w:rsidP="00A54D8A">
            <w:pPr>
              <w:spacing w:line="360" w:lineRule="auto"/>
              <w:jc w:val="both"/>
              <w:rPr>
                <w:color w:val="000000"/>
                <w:sz w:val="20"/>
              </w:rPr>
            </w:pPr>
            <w:r w:rsidRPr="00A54D8A">
              <w:rPr>
                <w:color w:val="000000"/>
                <w:sz w:val="20"/>
              </w:rPr>
              <w:t>-</w:t>
            </w:r>
          </w:p>
        </w:tc>
      </w:tr>
      <w:tr w:rsidR="00EA38A0" w:rsidRPr="00A54D8A" w:rsidTr="00A54D8A">
        <w:trPr>
          <w:cantSplit/>
          <w:trHeight w:val="297"/>
        </w:trPr>
        <w:tc>
          <w:tcPr>
            <w:tcW w:w="1080" w:type="dxa"/>
            <w:tcBorders>
              <w:bottom w:val="nil"/>
            </w:tcBorders>
            <w:shd w:val="clear" w:color="auto" w:fill="auto"/>
            <w:vAlign w:val="center"/>
          </w:tcPr>
          <w:p w:rsidR="00A87B9F" w:rsidRPr="00A54D8A" w:rsidRDefault="001B0BAB" w:rsidP="00A54D8A">
            <w:pPr>
              <w:spacing w:line="360" w:lineRule="auto"/>
              <w:jc w:val="both"/>
              <w:rPr>
                <w:color w:val="000000"/>
                <w:sz w:val="20"/>
              </w:rPr>
            </w:pPr>
            <w:r w:rsidRPr="00A54D8A">
              <w:rPr>
                <w:color w:val="000000"/>
                <w:sz w:val="20"/>
              </w:rPr>
              <w:t>Н</w:t>
            </w:r>
            <w:r w:rsidR="00A87B9F" w:rsidRPr="00A54D8A">
              <w:rPr>
                <w:color w:val="000000"/>
                <w:sz w:val="20"/>
              </w:rPr>
              <w:t>е</w:t>
            </w:r>
            <w:r w:rsidRPr="00A54D8A">
              <w:rPr>
                <w:color w:val="000000"/>
                <w:sz w:val="20"/>
              </w:rPr>
              <w:t xml:space="preserve"> </w:t>
            </w:r>
            <w:r w:rsidR="00A87B9F" w:rsidRPr="00A54D8A">
              <w:rPr>
                <w:color w:val="000000"/>
                <w:sz w:val="20"/>
              </w:rPr>
              <w:t>музыканты</w:t>
            </w:r>
          </w:p>
        </w:tc>
        <w:tc>
          <w:tcPr>
            <w:tcW w:w="1080" w:type="dxa"/>
            <w:tcBorders>
              <w:bottom w:val="nil"/>
            </w:tcBorders>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szCs w:val="22"/>
              </w:rPr>
              <w:t>девушки</w:t>
            </w:r>
          </w:p>
        </w:tc>
        <w:tc>
          <w:tcPr>
            <w:tcW w:w="505"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c>
          <w:tcPr>
            <w:tcW w:w="350"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c>
          <w:tcPr>
            <w:tcW w:w="528"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4,6</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15</w:t>
            </w:r>
          </w:p>
        </w:tc>
        <w:tc>
          <w:tcPr>
            <w:tcW w:w="642"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8,6</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15</w:t>
            </w:r>
          </w:p>
        </w:tc>
        <w:tc>
          <w:tcPr>
            <w:tcW w:w="757"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12,75</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20</w:t>
            </w:r>
          </w:p>
        </w:tc>
        <w:tc>
          <w:tcPr>
            <w:tcW w:w="757"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17,12</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40</w:t>
            </w:r>
          </w:p>
        </w:tc>
        <w:tc>
          <w:tcPr>
            <w:tcW w:w="63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20,5</w:t>
            </w:r>
          </w:p>
        </w:tc>
        <w:tc>
          <w:tcPr>
            <w:tcW w:w="456"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10</w:t>
            </w:r>
          </w:p>
        </w:tc>
        <w:tc>
          <w:tcPr>
            <w:tcW w:w="551" w:type="dxa"/>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c>
          <w:tcPr>
            <w:tcW w:w="236" w:type="dxa"/>
            <w:gridSpan w:val="2"/>
            <w:shd w:val="clear" w:color="auto" w:fill="auto"/>
            <w:vAlign w:val="center"/>
          </w:tcPr>
          <w:p w:rsidR="00A87B9F" w:rsidRPr="00A54D8A" w:rsidRDefault="00EA38A0" w:rsidP="00A54D8A">
            <w:pPr>
              <w:spacing w:line="360" w:lineRule="auto"/>
              <w:jc w:val="both"/>
              <w:rPr>
                <w:color w:val="000000"/>
                <w:sz w:val="20"/>
              </w:rPr>
            </w:pPr>
            <w:r w:rsidRPr="00A54D8A">
              <w:rPr>
                <w:color w:val="000000"/>
                <w:sz w:val="20"/>
              </w:rPr>
              <w:t>-</w:t>
            </w:r>
          </w:p>
        </w:tc>
      </w:tr>
      <w:tr w:rsidR="00EA38A0" w:rsidRPr="00A54D8A" w:rsidTr="00A54D8A">
        <w:trPr>
          <w:cantSplit/>
          <w:trHeight w:val="459"/>
        </w:trPr>
        <w:tc>
          <w:tcPr>
            <w:tcW w:w="1080" w:type="dxa"/>
            <w:tcBorders>
              <w:top w:val="nil"/>
            </w:tcBorders>
            <w:shd w:val="clear" w:color="auto" w:fill="auto"/>
          </w:tcPr>
          <w:p w:rsidR="00A87B9F" w:rsidRPr="00A54D8A" w:rsidRDefault="00A87B9F" w:rsidP="00A54D8A">
            <w:pPr>
              <w:spacing w:line="360" w:lineRule="auto"/>
              <w:jc w:val="both"/>
              <w:rPr>
                <w:color w:val="000000"/>
                <w:sz w:val="20"/>
              </w:rPr>
            </w:pPr>
          </w:p>
        </w:tc>
        <w:tc>
          <w:tcPr>
            <w:tcW w:w="1080" w:type="dxa"/>
            <w:shd w:val="clear" w:color="auto" w:fill="auto"/>
            <w:vAlign w:val="center"/>
          </w:tcPr>
          <w:p w:rsidR="00A87B9F" w:rsidRPr="00A54D8A" w:rsidRDefault="00A87B9F" w:rsidP="00A54D8A">
            <w:pPr>
              <w:spacing w:line="360" w:lineRule="auto"/>
              <w:jc w:val="both"/>
              <w:rPr>
                <w:color w:val="000000"/>
                <w:sz w:val="20"/>
                <w:szCs w:val="22"/>
              </w:rPr>
            </w:pPr>
            <w:r w:rsidRPr="00A54D8A">
              <w:rPr>
                <w:color w:val="000000"/>
                <w:sz w:val="20"/>
                <w:szCs w:val="22"/>
              </w:rPr>
              <w:t>юноши</w:t>
            </w:r>
          </w:p>
        </w:tc>
        <w:tc>
          <w:tcPr>
            <w:tcW w:w="505"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w:t>
            </w:r>
          </w:p>
        </w:tc>
        <w:tc>
          <w:tcPr>
            <w:tcW w:w="350"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w:t>
            </w:r>
          </w:p>
        </w:tc>
        <w:tc>
          <w:tcPr>
            <w:tcW w:w="528"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w:t>
            </w:r>
          </w:p>
        </w:tc>
        <w:tc>
          <w:tcPr>
            <w:tcW w:w="456"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w:t>
            </w:r>
          </w:p>
        </w:tc>
        <w:tc>
          <w:tcPr>
            <w:tcW w:w="642"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8,6</w:t>
            </w:r>
          </w:p>
        </w:tc>
        <w:tc>
          <w:tcPr>
            <w:tcW w:w="456"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15</w:t>
            </w:r>
          </w:p>
        </w:tc>
        <w:tc>
          <w:tcPr>
            <w:tcW w:w="757"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12,7</w:t>
            </w:r>
          </w:p>
        </w:tc>
        <w:tc>
          <w:tcPr>
            <w:tcW w:w="456"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20</w:t>
            </w:r>
          </w:p>
        </w:tc>
        <w:tc>
          <w:tcPr>
            <w:tcW w:w="757"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16,6</w:t>
            </w:r>
          </w:p>
        </w:tc>
        <w:tc>
          <w:tcPr>
            <w:tcW w:w="456"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55</w:t>
            </w:r>
          </w:p>
        </w:tc>
        <w:tc>
          <w:tcPr>
            <w:tcW w:w="636"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20</w:t>
            </w:r>
          </w:p>
        </w:tc>
        <w:tc>
          <w:tcPr>
            <w:tcW w:w="456"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10</w:t>
            </w:r>
          </w:p>
        </w:tc>
        <w:tc>
          <w:tcPr>
            <w:tcW w:w="551" w:type="dxa"/>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w:t>
            </w:r>
          </w:p>
        </w:tc>
        <w:tc>
          <w:tcPr>
            <w:tcW w:w="236" w:type="dxa"/>
            <w:gridSpan w:val="2"/>
            <w:shd w:val="clear" w:color="auto" w:fill="auto"/>
            <w:vAlign w:val="center"/>
          </w:tcPr>
          <w:p w:rsidR="00A87B9F" w:rsidRPr="00A54D8A" w:rsidRDefault="00A87B9F" w:rsidP="00A54D8A">
            <w:pPr>
              <w:spacing w:line="360" w:lineRule="auto"/>
              <w:jc w:val="both"/>
              <w:rPr>
                <w:color w:val="000000"/>
                <w:sz w:val="20"/>
              </w:rPr>
            </w:pPr>
            <w:r w:rsidRPr="00A54D8A">
              <w:rPr>
                <w:color w:val="000000"/>
                <w:sz w:val="20"/>
              </w:rPr>
              <w:t>-</w:t>
            </w:r>
          </w:p>
        </w:tc>
      </w:tr>
    </w:tbl>
    <w:p w:rsidR="00C63BC2" w:rsidRPr="005B773B" w:rsidRDefault="00C63BC2" w:rsidP="005B773B">
      <w:pPr>
        <w:suppressAutoHyphens/>
        <w:spacing w:line="360" w:lineRule="auto"/>
        <w:ind w:firstLine="709"/>
        <w:jc w:val="both"/>
        <w:rPr>
          <w:color w:val="000000"/>
          <w:sz w:val="28"/>
        </w:rPr>
      </w:pPr>
    </w:p>
    <w:p w:rsidR="0099769C" w:rsidRPr="005B773B" w:rsidRDefault="0073498E" w:rsidP="005B773B">
      <w:pPr>
        <w:suppressAutoHyphens/>
        <w:spacing w:line="360" w:lineRule="auto"/>
        <w:ind w:firstLine="709"/>
        <w:jc w:val="both"/>
        <w:rPr>
          <w:color w:val="000000"/>
          <w:sz w:val="28"/>
          <w:szCs w:val="28"/>
        </w:rPr>
      </w:pPr>
      <w:r w:rsidRPr="005B773B">
        <w:rPr>
          <w:color w:val="000000"/>
          <w:sz w:val="28"/>
          <w:szCs w:val="28"/>
        </w:rPr>
        <w:t xml:space="preserve">Анализируя полученные данные, отметим, что показатели таких типов шкалы Интроверсия-Экстроверсия как сверх интроверт и сверх экстраверт не выявились ни в группе девушек, юношей музыкантов, ни в группе девушек, юношей не музыкантов. </w:t>
      </w:r>
    </w:p>
    <w:p w:rsidR="0073498E" w:rsidRPr="005B773B" w:rsidRDefault="0073498E" w:rsidP="005B773B">
      <w:pPr>
        <w:suppressAutoHyphens/>
        <w:spacing w:line="360" w:lineRule="auto"/>
        <w:ind w:firstLine="709"/>
        <w:jc w:val="both"/>
        <w:rPr>
          <w:color w:val="000000"/>
          <w:sz w:val="28"/>
          <w:szCs w:val="28"/>
        </w:rPr>
      </w:pPr>
      <w:r w:rsidRPr="005B773B">
        <w:rPr>
          <w:color w:val="000000"/>
          <w:sz w:val="28"/>
          <w:szCs w:val="28"/>
        </w:rPr>
        <w:t>Среди девушек музыкантов наибольшее количество выявлено амбивертов</w:t>
      </w:r>
      <w:r w:rsidR="001E0D6D" w:rsidRPr="005B773B">
        <w:rPr>
          <w:color w:val="000000"/>
          <w:sz w:val="28"/>
          <w:szCs w:val="28"/>
        </w:rPr>
        <w:t xml:space="preserve"> (50%), а среди юношей музыкантов – большинство потенциальных интровертов (40%). В группе не музыкантов большинство девушек и юношей относятся к категории потенциальных экстравертов (40%- девушек, 55% - юношей). Говоря о крайних показателях данной шкалы</w:t>
      </w:r>
      <w:r w:rsidR="00F22FC2" w:rsidRPr="005B773B">
        <w:rPr>
          <w:color w:val="000000"/>
          <w:sz w:val="28"/>
          <w:szCs w:val="28"/>
        </w:rPr>
        <w:t>,</w:t>
      </w:r>
      <w:r w:rsidR="005B773B" w:rsidRPr="005B773B">
        <w:rPr>
          <w:color w:val="000000"/>
          <w:sz w:val="28"/>
          <w:szCs w:val="28"/>
        </w:rPr>
        <w:t xml:space="preserve"> </w:t>
      </w:r>
      <w:r w:rsidR="001E0D6D" w:rsidRPr="005B773B">
        <w:rPr>
          <w:color w:val="000000"/>
          <w:sz w:val="28"/>
          <w:szCs w:val="28"/>
        </w:rPr>
        <w:t>заметим, что в группе музыкантов юношей и девушек показатель интроверсии выявлен, но в очень маленьких значениях (5%- среди юношей и девушек). В свою</w:t>
      </w:r>
      <w:r w:rsidR="00F22FC2" w:rsidRPr="005B773B">
        <w:rPr>
          <w:color w:val="000000"/>
          <w:sz w:val="28"/>
          <w:szCs w:val="28"/>
        </w:rPr>
        <w:t>,</w:t>
      </w:r>
      <w:r w:rsidR="005B773B" w:rsidRPr="005B773B">
        <w:rPr>
          <w:color w:val="000000"/>
          <w:sz w:val="28"/>
          <w:szCs w:val="28"/>
        </w:rPr>
        <w:t xml:space="preserve"> </w:t>
      </w:r>
      <w:r w:rsidR="00F22FC2" w:rsidRPr="005B773B">
        <w:rPr>
          <w:color w:val="000000"/>
          <w:sz w:val="28"/>
          <w:szCs w:val="28"/>
        </w:rPr>
        <w:t>очередь</w:t>
      </w:r>
      <w:r w:rsidR="001E0D6D" w:rsidRPr="005B773B">
        <w:rPr>
          <w:color w:val="000000"/>
          <w:sz w:val="28"/>
          <w:szCs w:val="28"/>
        </w:rPr>
        <w:t xml:space="preserve"> в группе не музыкантов этот показатель обнаружился только среди девушек, при этом в чуть большем значении, чем в группе музыкантов девушек и юношей </w:t>
      </w:r>
      <w:r w:rsidR="00F22FC2" w:rsidRPr="005B773B">
        <w:rPr>
          <w:color w:val="000000"/>
          <w:sz w:val="28"/>
          <w:szCs w:val="28"/>
        </w:rPr>
        <w:t>(15%).</w:t>
      </w:r>
      <w:r w:rsidR="001E0D6D" w:rsidRPr="005B773B">
        <w:rPr>
          <w:color w:val="000000"/>
          <w:sz w:val="28"/>
          <w:szCs w:val="28"/>
        </w:rPr>
        <w:t xml:space="preserve"> </w:t>
      </w:r>
    </w:p>
    <w:p w:rsidR="00F22FC2" w:rsidRPr="005B773B" w:rsidRDefault="00F22FC2" w:rsidP="005B773B">
      <w:pPr>
        <w:suppressAutoHyphens/>
        <w:spacing w:line="360" w:lineRule="auto"/>
        <w:ind w:firstLine="709"/>
        <w:jc w:val="both"/>
        <w:rPr>
          <w:color w:val="000000"/>
          <w:sz w:val="28"/>
          <w:szCs w:val="28"/>
        </w:rPr>
      </w:pPr>
      <w:r w:rsidRPr="005B773B">
        <w:rPr>
          <w:color w:val="000000"/>
          <w:sz w:val="28"/>
          <w:szCs w:val="28"/>
        </w:rPr>
        <w:t>Однако экстраверсия была выявлена только среди юношей музыкантов (5%), и среди не музыкантов юношей (10%), и девушек (10%). Среди девушек музыкантов экстраверсия не выявилась вообще.</w:t>
      </w:r>
    </w:p>
    <w:p w:rsidR="00F22FC2" w:rsidRPr="005B773B" w:rsidRDefault="00F22FC2" w:rsidP="005B773B">
      <w:pPr>
        <w:suppressAutoHyphens/>
        <w:spacing w:line="360" w:lineRule="auto"/>
        <w:ind w:firstLine="709"/>
        <w:jc w:val="both"/>
        <w:rPr>
          <w:color w:val="000000"/>
          <w:sz w:val="28"/>
          <w:szCs w:val="28"/>
        </w:rPr>
      </w:pPr>
      <w:r w:rsidRPr="005B773B">
        <w:rPr>
          <w:color w:val="000000"/>
          <w:sz w:val="28"/>
          <w:szCs w:val="28"/>
        </w:rPr>
        <w:t xml:space="preserve">Таким образом, </w:t>
      </w:r>
      <w:r w:rsidR="00A341BC" w:rsidRPr="005B773B">
        <w:rPr>
          <w:color w:val="000000"/>
          <w:sz w:val="28"/>
          <w:szCs w:val="28"/>
        </w:rPr>
        <w:t xml:space="preserve">можно предполагать, что большинству девушкам музыкантам будут одновременно присущи черты экстраверсии и интроверсии, они будут направлены как на внешний мир объектов, так и на внутренний субъективный мир. Юношам музыкантам в большей степени будут присущи черты интроверсии. Их отличает склонность к социальной пассивности, меньшая общительность, по сравнению с экстравертами, осторожность, аккуратность, в какой-то степени педантичность. </w:t>
      </w:r>
    </w:p>
    <w:p w:rsidR="008D2101" w:rsidRPr="005B773B" w:rsidRDefault="008D2101" w:rsidP="005B773B">
      <w:pPr>
        <w:suppressAutoHyphens/>
        <w:spacing w:line="360" w:lineRule="auto"/>
        <w:ind w:firstLine="709"/>
        <w:jc w:val="both"/>
        <w:rPr>
          <w:color w:val="000000"/>
          <w:sz w:val="28"/>
          <w:szCs w:val="28"/>
        </w:rPr>
      </w:pPr>
      <w:r w:rsidRPr="005B773B">
        <w:rPr>
          <w:color w:val="000000"/>
          <w:sz w:val="28"/>
          <w:szCs w:val="28"/>
        </w:rPr>
        <w:t>Не музыканты юноши и девушки скорее будут склонны к общительности, к ориентации на мир объектов, они более инициативны, хорошо адаптируются в новых ситуациях, прямолинейны в суждениях, и т.д.</w:t>
      </w:r>
    </w:p>
    <w:p w:rsidR="008D2101" w:rsidRPr="005B773B" w:rsidRDefault="008D2101" w:rsidP="005B773B">
      <w:pPr>
        <w:suppressAutoHyphens/>
        <w:spacing w:line="360" w:lineRule="auto"/>
        <w:ind w:firstLine="709"/>
        <w:jc w:val="both"/>
        <w:rPr>
          <w:color w:val="000000"/>
          <w:sz w:val="28"/>
          <w:szCs w:val="28"/>
        </w:rPr>
      </w:pPr>
    </w:p>
    <w:p w:rsidR="00C63BC2" w:rsidRPr="005B773B" w:rsidRDefault="005B773B" w:rsidP="005B773B">
      <w:pPr>
        <w:suppressAutoHyphens/>
        <w:spacing w:line="360" w:lineRule="auto"/>
        <w:ind w:firstLine="709"/>
        <w:jc w:val="both"/>
        <w:rPr>
          <w:b/>
          <w:color w:val="000000"/>
          <w:sz w:val="28"/>
          <w:szCs w:val="28"/>
        </w:rPr>
      </w:pPr>
      <w:r>
        <w:rPr>
          <w:b/>
          <w:color w:val="000000"/>
          <w:sz w:val="28"/>
          <w:szCs w:val="28"/>
        </w:rPr>
        <w:t xml:space="preserve">2.2.3 </w:t>
      </w:r>
      <w:r w:rsidR="00C63BC2" w:rsidRPr="005B773B">
        <w:rPr>
          <w:b/>
          <w:color w:val="000000"/>
          <w:sz w:val="28"/>
          <w:szCs w:val="28"/>
        </w:rPr>
        <w:t>Исследование эмоциональной устойчивости юношей и девушек музыкальных</w:t>
      </w:r>
      <w:r>
        <w:rPr>
          <w:b/>
          <w:color w:val="000000"/>
          <w:sz w:val="28"/>
          <w:szCs w:val="28"/>
        </w:rPr>
        <w:t xml:space="preserve"> и немузыкальных специальностей</w:t>
      </w:r>
    </w:p>
    <w:p w:rsidR="00A304AD" w:rsidRPr="005B773B" w:rsidRDefault="00C63BC2" w:rsidP="005B773B">
      <w:pPr>
        <w:suppressAutoHyphens/>
        <w:spacing w:line="360" w:lineRule="auto"/>
        <w:ind w:firstLine="709"/>
        <w:jc w:val="both"/>
        <w:rPr>
          <w:color w:val="000000"/>
          <w:sz w:val="28"/>
          <w:szCs w:val="28"/>
        </w:rPr>
      </w:pPr>
      <w:r w:rsidRPr="005B773B">
        <w:rPr>
          <w:color w:val="000000"/>
          <w:sz w:val="28"/>
          <w:szCs w:val="28"/>
        </w:rPr>
        <w:t xml:space="preserve">Для исследования эмоциональной устойчивости юношей и девушек музыкальных и немузыкальных специальностей использовался тест-опросник Г. Айзенка </w:t>
      </w:r>
      <w:r w:rsidRPr="005B773B">
        <w:rPr>
          <w:color w:val="000000"/>
          <w:sz w:val="28"/>
          <w:szCs w:val="28"/>
          <w:lang w:val="en-US"/>
        </w:rPr>
        <w:t>EPI</w:t>
      </w:r>
      <w:r w:rsidRPr="005B773B">
        <w:rPr>
          <w:color w:val="000000"/>
          <w:sz w:val="28"/>
          <w:szCs w:val="28"/>
        </w:rPr>
        <w:t>, который описывался выше. Обрабатывались данные таким же образом, используя ключ шкалы</w:t>
      </w:r>
      <w:r w:rsidR="005B773B" w:rsidRPr="005B773B">
        <w:rPr>
          <w:color w:val="000000"/>
          <w:sz w:val="28"/>
          <w:szCs w:val="28"/>
        </w:rPr>
        <w:t xml:space="preserve"> </w:t>
      </w:r>
      <w:r w:rsidR="005B773B">
        <w:rPr>
          <w:color w:val="000000"/>
          <w:sz w:val="28"/>
          <w:szCs w:val="28"/>
        </w:rPr>
        <w:t>«</w:t>
      </w:r>
      <w:r w:rsidRPr="005B773B">
        <w:rPr>
          <w:color w:val="000000"/>
          <w:sz w:val="28"/>
          <w:szCs w:val="28"/>
        </w:rPr>
        <w:t xml:space="preserve">Нейротизм». </w:t>
      </w:r>
    </w:p>
    <w:p w:rsidR="008D2101" w:rsidRPr="005B773B" w:rsidRDefault="008D2101" w:rsidP="005B773B">
      <w:pPr>
        <w:suppressAutoHyphens/>
        <w:spacing w:line="360" w:lineRule="auto"/>
        <w:ind w:firstLine="709"/>
        <w:jc w:val="both"/>
        <w:rPr>
          <w:color w:val="000000"/>
          <w:sz w:val="28"/>
          <w:szCs w:val="28"/>
        </w:rPr>
      </w:pPr>
      <w:r w:rsidRPr="005B773B">
        <w:rPr>
          <w:color w:val="000000"/>
          <w:sz w:val="28"/>
          <w:szCs w:val="28"/>
        </w:rPr>
        <w:t>Далее, в соответствии с численным показателем можно определить тип эмоциональной устойчивости (шкала нейротизм).</w:t>
      </w:r>
    </w:p>
    <w:p w:rsidR="00632A8D" w:rsidRPr="005B773B" w:rsidRDefault="00632A8D" w:rsidP="005B773B">
      <w:pPr>
        <w:suppressAutoHyphens/>
        <w:spacing w:line="360" w:lineRule="auto"/>
        <w:ind w:firstLine="709"/>
        <w:jc w:val="both"/>
        <w:rPr>
          <w:color w:val="000000"/>
          <w:sz w:val="28"/>
          <w:szCs w:val="28"/>
        </w:rPr>
      </w:pPr>
      <w:r w:rsidRPr="005B773B">
        <w:rPr>
          <w:color w:val="000000"/>
          <w:sz w:val="28"/>
          <w:szCs w:val="28"/>
        </w:rPr>
        <w:t>0-2балла - сверх конкордант</w:t>
      </w:r>
    </w:p>
    <w:p w:rsidR="00632A8D" w:rsidRPr="005B773B" w:rsidRDefault="00632A8D" w:rsidP="005B773B">
      <w:pPr>
        <w:suppressAutoHyphens/>
        <w:spacing w:line="360" w:lineRule="auto"/>
        <w:ind w:firstLine="709"/>
        <w:jc w:val="both"/>
        <w:rPr>
          <w:color w:val="000000"/>
          <w:sz w:val="28"/>
          <w:szCs w:val="28"/>
        </w:rPr>
      </w:pPr>
      <w:r w:rsidRPr="005B773B">
        <w:rPr>
          <w:color w:val="000000"/>
          <w:sz w:val="28"/>
          <w:szCs w:val="28"/>
        </w:rPr>
        <w:t>3-6 балла – конкордант</w:t>
      </w:r>
    </w:p>
    <w:p w:rsidR="00632A8D" w:rsidRPr="005B773B" w:rsidRDefault="00632A8D" w:rsidP="005B773B">
      <w:pPr>
        <w:suppressAutoHyphens/>
        <w:spacing w:line="360" w:lineRule="auto"/>
        <w:ind w:firstLine="709"/>
        <w:jc w:val="both"/>
        <w:rPr>
          <w:color w:val="000000"/>
          <w:sz w:val="28"/>
          <w:szCs w:val="28"/>
        </w:rPr>
      </w:pPr>
      <w:r w:rsidRPr="005B773B">
        <w:rPr>
          <w:color w:val="000000"/>
          <w:sz w:val="28"/>
          <w:szCs w:val="28"/>
        </w:rPr>
        <w:t>7-10 балла – потенциальный конкордант</w:t>
      </w:r>
    </w:p>
    <w:p w:rsidR="00632A8D" w:rsidRPr="005B773B" w:rsidRDefault="00632A8D" w:rsidP="005B773B">
      <w:pPr>
        <w:suppressAutoHyphens/>
        <w:spacing w:line="360" w:lineRule="auto"/>
        <w:ind w:firstLine="709"/>
        <w:jc w:val="both"/>
        <w:rPr>
          <w:color w:val="000000"/>
          <w:sz w:val="28"/>
          <w:szCs w:val="28"/>
        </w:rPr>
      </w:pPr>
      <w:r w:rsidRPr="005B773B">
        <w:rPr>
          <w:color w:val="000000"/>
          <w:sz w:val="28"/>
          <w:szCs w:val="28"/>
        </w:rPr>
        <w:t>11-14 балла – нормостеник</w:t>
      </w:r>
    </w:p>
    <w:p w:rsidR="00632A8D" w:rsidRPr="005B773B" w:rsidRDefault="00632A8D" w:rsidP="005B773B">
      <w:pPr>
        <w:suppressAutoHyphens/>
        <w:spacing w:line="360" w:lineRule="auto"/>
        <w:ind w:firstLine="709"/>
        <w:jc w:val="both"/>
        <w:rPr>
          <w:color w:val="000000"/>
          <w:sz w:val="28"/>
          <w:szCs w:val="28"/>
        </w:rPr>
      </w:pPr>
      <w:r w:rsidRPr="005B773B">
        <w:rPr>
          <w:color w:val="000000"/>
          <w:sz w:val="28"/>
          <w:szCs w:val="28"/>
        </w:rPr>
        <w:t>15-18 балла – потенциальный дискордант</w:t>
      </w:r>
    </w:p>
    <w:p w:rsidR="00632A8D" w:rsidRPr="005B773B" w:rsidRDefault="00632A8D" w:rsidP="005B773B">
      <w:pPr>
        <w:suppressAutoHyphens/>
        <w:spacing w:line="360" w:lineRule="auto"/>
        <w:ind w:firstLine="709"/>
        <w:jc w:val="both"/>
        <w:rPr>
          <w:color w:val="000000"/>
          <w:sz w:val="28"/>
          <w:szCs w:val="28"/>
        </w:rPr>
      </w:pPr>
      <w:r w:rsidRPr="005B773B">
        <w:rPr>
          <w:color w:val="000000"/>
          <w:sz w:val="28"/>
          <w:szCs w:val="28"/>
        </w:rPr>
        <w:t>19-22 балла – дискордант</w:t>
      </w:r>
    </w:p>
    <w:p w:rsidR="00632A8D" w:rsidRPr="005B773B" w:rsidRDefault="00632A8D" w:rsidP="005B773B">
      <w:pPr>
        <w:suppressAutoHyphens/>
        <w:spacing w:line="360" w:lineRule="auto"/>
        <w:ind w:firstLine="709"/>
        <w:jc w:val="both"/>
        <w:rPr>
          <w:color w:val="000000"/>
          <w:sz w:val="28"/>
          <w:szCs w:val="28"/>
        </w:rPr>
      </w:pPr>
      <w:r w:rsidRPr="005B773B">
        <w:rPr>
          <w:color w:val="000000"/>
          <w:sz w:val="28"/>
          <w:szCs w:val="28"/>
        </w:rPr>
        <w:t>23-24 балла – сверх дискордант</w:t>
      </w:r>
    </w:p>
    <w:p w:rsidR="000366B3" w:rsidRPr="005B773B" w:rsidRDefault="000366B3" w:rsidP="005B773B">
      <w:pPr>
        <w:suppressAutoHyphens/>
        <w:spacing w:line="360" w:lineRule="auto"/>
        <w:ind w:firstLine="709"/>
        <w:jc w:val="both"/>
        <w:rPr>
          <w:color w:val="000000"/>
          <w:sz w:val="28"/>
          <w:szCs w:val="28"/>
        </w:rPr>
      </w:pPr>
      <w:r w:rsidRPr="005B773B">
        <w:rPr>
          <w:color w:val="000000"/>
          <w:sz w:val="28"/>
          <w:szCs w:val="28"/>
        </w:rPr>
        <w:t>Показатель нейротизма характеризует человека со стороны его эмоциональной устойчивости (стабильности). Эмоционально устойчивые (стабильные)-</w:t>
      </w:r>
      <w:r w:rsidR="005B773B" w:rsidRPr="005B773B">
        <w:rPr>
          <w:color w:val="000000"/>
          <w:sz w:val="28"/>
          <w:szCs w:val="28"/>
        </w:rPr>
        <w:t xml:space="preserve"> </w:t>
      </w:r>
      <w:r w:rsidRPr="005B773B">
        <w:rPr>
          <w:color w:val="000000"/>
          <w:sz w:val="28"/>
          <w:szCs w:val="28"/>
        </w:rPr>
        <w:t>люди, не склонные к беспокойству, устойчивые по отношению к внешним воздействиям, вызывают доверие, склонны к лидерству. Эмоционально нестабильные (нейротичные)</w:t>
      </w:r>
      <w:r w:rsidR="00CB2D05" w:rsidRPr="005B773B">
        <w:rPr>
          <w:color w:val="000000"/>
          <w:sz w:val="28"/>
          <w:szCs w:val="28"/>
        </w:rPr>
        <w:t xml:space="preserve"> </w:t>
      </w:r>
      <w:r w:rsidRPr="005B773B">
        <w:rPr>
          <w:color w:val="000000"/>
          <w:sz w:val="28"/>
          <w:szCs w:val="28"/>
        </w:rPr>
        <w:t xml:space="preserve">- чувствительны, эмоциональны, тревожны, склонны болезненно переживать неудачи и расстраиваться по мелочам. </w:t>
      </w:r>
    </w:p>
    <w:p w:rsidR="00632A8D" w:rsidRPr="005B773B" w:rsidRDefault="00632A8D" w:rsidP="005B773B">
      <w:pPr>
        <w:suppressAutoHyphens/>
        <w:spacing w:line="360" w:lineRule="auto"/>
        <w:ind w:firstLine="709"/>
        <w:jc w:val="both"/>
        <w:rPr>
          <w:color w:val="000000"/>
          <w:sz w:val="28"/>
          <w:szCs w:val="28"/>
        </w:rPr>
      </w:pPr>
      <w:r w:rsidRPr="005B773B">
        <w:rPr>
          <w:color w:val="000000"/>
          <w:sz w:val="28"/>
          <w:szCs w:val="28"/>
        </w:rPr>
        <w:t xml:space="preserve">Следует отметить, что используя данные шкалы « Экстраверсия», и шкалы « Нейротизм» можно определить тип темперамента: сангвиник, флегматик, холерик, меланхолик. Каждому типу темперамента соответствует определённый набор показателей шкалы «Экстраверсия», «Нейротизм». </w:t>
      </w:r>
      <w:r w:rsidR="00DF0774" w:rsidRPr="005B773B">
        <w:rPr>
          <w:color w:val="000000"/>
          <w:sz w:val="28"/>
          <w:szCs w:val="28"/>
        </w:rPr>
        <w:t>[18]</w:t>
      </w:r>
    </w:p>
    <w:p w:rsidR="00187B2F" w:rsidRPr="005B773B" w:rsidRDefault="00632A8D" w:rsidP="005B773B">
      <w:pPr>
        <w:suppressAutoHyphens/>
        <w:spacing w:line="360" w:lineRule="auto"/>
        <w:ind w:firstLine="709"/>
        <w:jc w:val="both"/>
        <w:rPr>
          <w:color w:val="000000"/>
          <w:sz w:val="28"/>
          <w:szCs w:val="28"/>
        </w:rPr>
      </w:pPr>
      <w:r w:rsidRPr="005B773B">
        <w:rPr>
          <w:color w:val="000000"/>
          <w:sz w:val="28"/>
          <w:szCs w:val="28"/>
        </w:rPr>
        <w:t>Проведя данную методику,</w:t>
      </w:r>
      <w:r w:rsidR="005B773B" w:rsidRPr="005B773B">
        <w:rPr>
          <w:color w:val="000000"/>
          <w:sz w:val="28"/>
          <w:szCs w:val="28"/>
        </w:rPr>
        <w:t xml:space="preserve"> </w:t>
      </w:r>
      <w:r w:rsidR="00DE6A7F" w:rsidRPr="005B773B">
        <w:rPr>
          <w:color w:val="000000"/>
          <w:sz w:val="28"/>
          <w:szCs w:val="28"/>
        </w:rPr>
        <w:t>нами были получены</w:t>
      </w:r>
      <w:r w:rsidRPr="005B773B">
        <w:rPr>
          <w:color w:val="000000"/>
          <w:sz w:val="28"/>
          <w:szCs w:val="28"/>
        </w:rPr>
        <w:t xml:space="preserve"> следующие результаты, которые наглядно представлены в таблице</w:t>
      </w:r>
      <w:r w:rsidR="00187B2F" w:rsidRPr="005B773B">
        <w:rPr>
          <w:color w:val="000000"/>
          <w:sz w:val="28"/>
          <w:szCs w:val="28"/>
        </w:rPr>
        <w:t xml:space="preserve"> 2.2.3.</w:t>
      </w:r>
      <w:r w:rsidR="00CB2D05" w:rsidRPr="005B773B">
        <w:rPr>
          <w:color w:val="000000"/>
          <w:sz w:val="28"/>
          <w:szCs w:val="28"/>
        </w:rPr>
        <w:t xml:space="preserve"> </w:t>
      </w:r>
    </w:p>
    <w:p w:rsidR="00187B2F" w:rsidRPr="005B773B" w:rsidRDefault="00187B2F" w:rsidP="005B773B">
      <w:pPr>
        <w:suppressAutoHyphens/>
        <w:spacing w:line="360" w:lineRule="auto"/>
        <w:ind w:firstLine="709"/>
        <w:jc w:val="both"/>
        <w:rPr>
          <w:b/>
          <w:color w:val="000000"/>
          <w:sz w:val="28"/>
        </w:rPr>
      </w:pPr>
    </w:p>
    <w:p w:rsidR="00187B2F" w:rsidRPr="005B773B" w:rsidRDefault="00187B2F" w:rsidP="005B773B">
      <w:pPr>
        <w:suppressAutoHyphens/>
        <w:spacing w:line="360" w:lineRule="auto"/>
        <w:ind w:firstLine="709"/>
        <w:jc w:val="both"/>
        <w:rPr>
          <w:b/>
          <w:color w:val="000000"/>
          <w:sz w:val="28"/>
          <w:szCs w:val="28"/>
        </w:rPr>
      </w:pPr>
      <w:r w:rsidRPr="005B773B">
        <w:rPr>
          <w:color w:val="000000"/>
          <w:sz w:val="28"/>
          <w:szCs w:val="28"/>
        </w:rPr>
        <w:t>Таблица 2.2.3.</w:t>
      </w:r>
      <w:r w:rsidR="005B773B" w:rsidRPr="005B773B">
        <w:rPr>
          <w:color w:val="000000"/>
          <w:sz w:val="28"/>
          <w:szCs w:val="28"/>
        </w:rPr>
        <w:t xml:space="preserve"> </w:t>
      </w:r>
      <w:r w:rsidRPr="005B773B">
        <w:rPr>
          <w:color w:val="000000"/>
          <w:sz w:val="28"/>
          <w:szCs w:val="28"/>
        </w:rPr>
        <w:t>Показатели шкалы «Нейротизм» у юношей и девушек музыкантов юношей и девушек не музыкантов</w:t>
      </w:r>
    </w:p>
    <w:tbl>
      <w:tblPr>
        <w:tblW w:w="95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1020"/>
        <w:gridCol w:w="591"/>
        <w:gridCol w:w="383"/>
        <w:gridCol w:w="591"/>
        <w:gridCol w:w="448"/>
        <w:gridCol w:w="633"/>
        <w:gridCol w:w="449"/>
        <w:gridCol w:w="727"/>
        <w:gridCol w:w="449"/>
        <w:gridCol w:w="727"/>
        <w:gridCol w:w="449"/>
        <w:gridCol w:w="628"/>
        <w:gridCol w:w="449"/>
        <w:gridCol w:w="591"/>
        <w:gridCol w:w="174"/>
        <w:gridCol w:w="62"/>
      </w:tblGrid>
      <w:tr w:rsidR="00632A8D" w:rsidRPr="00A54D8A" w:rsidTr="00A54D8A">
        <w:trPr>
          <w:gridAfter w:val="1"/>
          <w:wAfter w:w="62" w:type="dxa"/>
          <w:cantSplit/>
          <w:trHeight w:val="244"/>
        </w:trPr>
        <w:tc>
          <w:tcPr>
            <w:tcW w:w="2191" w:type="dxa"/>
            <w:gridSpan w:val="2"/>
            <w:vMerge w:val="restart"/>
            <w:shd w:val="clear" w:color="auto" w:fill="auto"/>
            <w:vAlign w:val="center"/>
          </w:tcPr>
          <w:p w:rsidR="00632A8D" w:rsidRPr="00A54D8A" w:rsidRDefault="00632A8D" w:rsidP="00A54D8A">
            <w:pPr>
              <w:spacing w:line="360" w:lineRule="auto"/>
              <w:jc w:val="both"/>
              <w:rPr>
                <w:color w:val="000000"/>
                <w:sz w:val="20"/>
              </w:rPr>
            </w:pPr>
          </w:p>
        </w:tc>
        <w:tc>
          <w:tcPr>
            <w:tcW w:w="7289" w:type="dxa"/>
            <w:gridSpan w:val="14"/>
            <w:shd w:val="clear" w:color="auto" w:fill="auto"/>
            <w:vAlign w:val="center"/>
          </w:tcPr>
          <w:p w:rsidR="00632A8D" w:rsidRPr="00A54D8A" w:rsidRDefault="00632A8D" w:rsidP="00A54D8A">
            <w:pPr>
              <w:spacing w:line="360" w:lineRule="auto"/>
              <w:jc w:val="both"/>
              <w:rPr>
                <w:color w:val="000000"/>
                <w:sz w:val="20"/>
              </w:rPr>
            </w:pPr>
            <w:r w:rsidRPr="00A54D8A">
              <w:rPr>
                <w:color w:val="000000"/>
                <w:sz w:val="20"/>
              </w:rPr>
              <w:t>Нейротизм</w:t>
            </w:r>
          </w:p>
        </w:tc>
      </w:tr>
      <w:tr w:rsidR="00632A8D" w:rsidRPr="00A54D8A" w:rsidTr="00A54D8A">
        <w:trPr>
          <w:gridAfter w:val="1"/>
          <w:wAfter w:w="62" w:type="dxa"/>
          <w:cantSplit/>
          <w:trHeight w:val="1134"/>
        </w:trPr>
        <w:tc>
          <w:tcPr>
            <w:tcW w:w="2191" w:type="dxa"/>
            <w:gridSpan w:val="2"/>
            <w:vMerge/>
            <w:shd w:val="clear" w:color="auto" w:fill="auto"/>
            <w:vAlign w:val="center"/>
          </w:tcPr>
          <w:p w:rsidR="00632A8D" w:rsidRPr="00A54D8A" w:rsidRDefault="00632A8D" w:rsidP="00A54D8A">
            <w:pPr>
              <w:spacing w:line="360" w:lineRule="auto"/>
              <w:jc w:val="both"/>
              <w:rPr>
                <w:color w:val="000000"/>
                <w:sz w:val="20"/>
              </w:rPr>
            </w:pPr>
          </w:p>
        </w:tc>
        <w:tc>
          <w:tcPr>
            <w:tcW w:w="974" w:type="dxa"/>
            <w:gridSpan w:val="2"/>
            <w:shd w:val="clear" w:color="auto" w:fill="auto"/>
            <w:textDirection w:val="btLr"/>
            <w:vAlign w:val="center"/>
          </w:tcPr>
          <w:p w:rsidR="00632A8D" w:rsidRPr="00A54D8A" w:rsidRDefault="00632A8D" w:rsidP="00A54D8A">
            <w:pPr>
              <w:spacing w:line="360" w:lineRule="auto"/>
              <w:jc w:val="both"/>
              <w:rPr>
                <w:color w:val="000000"/>
                <w:sz w:val="20"/>
                <w:szCs w:val="16"/>
              </w:rPr>
            </w:pPr>
          </w:p>
          <w:p w:rsidR="00632A8D" w:rsidRPr="00A54D8A" w:rsidRDefault="00632A8D" w:rsidP="00A54D8A">
            <w:pPr>
              <w:spacing w:line="360" w:lineRule="auto"/>
              <w:jc w:val="both"/>
              <w:rPr>
                <w:color w:val="000000"/>
                <w:sz w:val="20"/>
                <w:szCs w:val="16"/>
              </w:rPr>
            </w:pPr>
            <w:r w:rsidRPr="00A54D8A">
              <w:rPr>
                <w:color w:val="000000"/>
                <w:sz w:val="20"/>
                <w:szCs w:val="16"/>
              </w:rPr>
              <w:t xml:space="preserve">сверх </w:t>
            </w:r>
            <w:r w:rsidR="00922ABD" w:rsidRPr="00A54D8A">
              <w:rPr>
                <w:color w:val="000000"/>
                <w:sz w:val="20"/>
                <w:szCs w:val="16"/>
              </w:rPr>
              <w:t>конкордант</w:t>
            </w:r>
          </w:p>
        </w:tc>
        <w:tc>
          <w:tcPr>
            <w:tcW w:w="1039" w:type="dxa"/>
            <w:gridSpan w:val="2"/>
            <w:shd w:val="clear" w:color="auto" w:fill="auto"/>
            <w:textDirection w:val="btLr"/>
            <w:vAlign w:val="center"/>
          </w:tcPr>
          <w:p w:rsidR="00632A8D" w:rsidRPr="00A54D8A" w:rsidRDefault="00922ABD" w:rsidP="00A54D8A">
            <w:pPr>
              <w:spacing w:line="360" w:lineRule="auto"/>
              <w:jc w:val="both"/>
              <w:rPr>
                <w:color w:val="000000"/>
                <w:sz w:val="20"/>
                <w:szCs w:val="16"/>
              </w:rPr>
            </w:pPr>
            <w:r w:rsidRPr="00A54D8A">
              <w:rPr>
                <w:color w:val="000000"/>
                <w:sz w:val="20"/>
                <w:szCs w:val="16"/>
              </w:rPr>
              <w:t>конкордант</w:t>
            </w:r>
          </w:p>
        </w:tc>
        <w:tc>
          <w:tcPr>
            <w:tcW w:w="1082" w:type="dxa"/>
            <w:gridSpan w:val="2"/>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 xml:space="preserve">потенц. </w:t>
            </w:r>
            <w:r w:rsidR="00922ABD" w:rsidRPr="00A54D8A">
              <w:rPr>
                <w:color w:val="000000"/>
                <w:sz w:val="20"/>
                <w:szCs w:val="16"/>
              </w:rPr>
              <w:t>конкордант</w:t>
            </w:r>
          </w:p>
        </w:tc>
        <w:tc>
          <w:tcPr>
            <w:tcW w:w="1176" w:type="dxa"/>
            <w:gridSpan w:val="2"/>
            <w:shd w:val="clear" w:color="auto" w:fill="auto"/>
            <w:textDirection w:val="btLr"/>
            <w:vAlign w:val="center"/>
          </w:tcPr>
          <w:p w:rsidR="00632A8D" w:rsidRPr="00A54D8A" w:rsidRDefault="00922ABD" w:rsidP="00A54D8A">
            <w:pPr>
              <w:spacing w:line="360" w:lineRule="auto"/>
              <w:jc w:val="both"/>
              <w:rPr>
                <w:color w:val="000000"/>
                <w:sz w:val="20"/>
                <w:szCs w:val="16"/>
              </w:rPr>
            </w:pPr>
            <w:r w:rsidRPr="00A54D8A">
              <w:rPr>
                <w:color w:val="000000"/>
                <w:sz w:val="20"/>
                <w:szCs w:val="16"/>
              </w:rPr>
              <w:t>нормостеник</w:t>
            </w:r>
          </w:p>
        </w:tc>
        <w:tc>
          <w:tcPr>
            <w:tcW w:w="1176" w:type="dxa"/>
            <w:gridSpan w:val="2"/>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 xml:space="preserve">потенц. </w:t>
            </w:r>
            <w:r w:rsidR="00922ABD" w:rsidRPr="00A54D8A">
              <w:rPr>
                <w:color w:val="000000"/>
                <w:sz w:val="20"/>
                <w:szCs w:val="16"/>
              </w:rPr>
              <w:t>дискордант</w:t>
            </w:r>
          </w:p>
        </w:tc>
        <w:tc>
          <w:tcPr>
            <w:tcW w:w="1077" w:type="dxa"/>
            <w:gridSpan w:val="2"/>
            <w:shd w:val="clear" w:color="auto" w:fill="auto"/>
            <w:textDirection w:val="btLr"/>
            <w:vAlign w:val="center"/>
          </w:tcPr>
          <w:p w:rsidR="00632A8D" w:rsidRPr="00A54D8A" w:rsidRDefault="00922ABD" w:rsidP="00A54D8A">
            <w:pPr>
              <w:spacing w:line="360" w:lineRule="auto"/>
              <w:jc w:val="both"/>
              <w:rPr>
                <w:color w:val="000000"/>
                <w:sz w:val="20"/>
                <w:szCs w:val="16"/>
              </w:rPr>
            </w:pPr>
            <w:r w:rsidRPr="00A54D8A">
              <w:rPr>
                <w:color w:val="000000"/>
                <w:sz w:val="20"/>
                <w:szCs w:val="16"/>
              </w:rPr>
              <w:t>дискордант</w:t>
            </w:r>
          </w:p>
        </w:tc>
        <w:tc>
          <w:tcPr>
            <w:tcW w:w="765" w:type="dxa"/>
            <w:gridSpan w:val="2"/>
            <w:shd w:val="clear" w:color="auto" w:fill="auto"/>
            <w:textDirection w:val="btLr"/>
            <w:vAlign w:val="center"/>
          </w:tcPr>
          <w:p w:rsidR="00632A8D" w:rsidRPr="00A54D8A" w:rsidRDefault="00632A8D" w:rsidP="00A54D8A">
            <w:pPr>
              <w:spacing w:line="360" w:lineRule="auto"/>
              <w:jc w:val="both"/>
              <w:rPr>
                <w:color w:val="000000"/>
                <w:sz w:val="20"/>
                <w:szCs w:val="18"/>
              </w:rPr>
            </w:pPr>
            <w:r w:rsidRPr="00A54D8A">
              <w:rPr>
                <w:color w:val="000000"/>
                <w:sz w:val="20"/>
                <w:szCs w:val="18"/>
              </w:rPr>
              <w:t xml:space="preserve">сверх </w:t>
            </w:r>
            <w:r w:rsidR="00922ABD" w:rsidRPr="00A54D8A">
              <w:rPr>
                <w:color w:val="000000"/>
                <w:sz w:val="20"/>
                <w:szCs w:val="18"/>
              </w:rPr>
              <w:t>дискордант</w:t>
            </w:r>
          </w:p>
        </w:tc>
      </w:tr>
      <w:tr w:rsidR="005B773B" w:rsidRPr="00A54D8A" w:rsidTr="00A54D8A">
        <w:trPr>
          <w:cantSplit/>
          <w:trHeight w:val="1134"/>
        </w:trPr>
        <w:tc>
          <w:tcPr>
            <w:tcW w:w="2191" w:type="dxa"/>
            <w:gridSpan w:val="2"/>
            <w:vMerge/>
            <w:shd w:val="clear" w:color="auto" w:fill="auto"/>
            <w:vAlign w:val="center"/>
          </w:tcPr>
          <w:p w:rsidR="00632A8D" w:rsidRPr="00A54D8A" w:rsidRDefault="00632A8D" w:rsidP="00A54D8A">
            <w:pPr>
              <w:spacing w:line="360" w:lineRule="auto"/>
              <w:jc w:val="both"/>
              <w:rPr>
                <w:color w:val="000000"/>
                <w:sz w:val="20"/>
              </w:rPr>
            </w:pPr>
          </w:p>
        </w:tc>
        <w:tc>
          <w:tcPr>
            <w:tcW w:w="591" w:type="dxa"/>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Средние значения</w:t>
            </w:r>
          </w:p>
        </w:tc>
        <w:tc>
          <w:tcPr>
            <w:tcW w:w="383" w:type="dxa"/>
            <w:shd w:val="clear" w:color="auto" w:fill="auto"/>
            <w:vAlign w:val="center"/>
          </w:tcPr>
          <w:p w:rsidR="00632A8D" w:rsidRPr="00A54D8A" w:rsidRDefault="00632A8D" w:rsidP="00A54D8A">
            <w:pPr>
              <w:spacing w:line="360" w:lineRule="auto"/>
              <w:jc w:val="both"/>
              <w:rPr>
                <w:color w:val="000000"/>
                <w:sz w:val="20"/>
                <w:szCs w:val="16"/>
              </w:rPr>
            </w:pPr>
            <w:r w:rsidRPr="00A54D8A">
              <w:rPr>
                <w:color w:val="000000"/>
                <w:sz w:val="20"/>
                <w:szCs w:val="16"/>
              </w:rPr>
              <w:t>%</w:t>
            </w:r>
          </w:p>
        </w:tc>
        <w:tc>
          <w:tcPr>
            <w:tcW w:w="591" w:type="dxa"/>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Средние значения</w:t>
            </w:r>
          </w:p>
        </w:tc>
        <w:tc>
          <w:tcPr>
            <w:tcW w:w="448" w:type="dxa"/>
            <w:shd w:val="clear" w:color="auto" w:fill="auto"/>
            <w:vAlign w:val="center"/>
          </w:tcPr>
          <w:p w:rsidR="00632A8D" w:rsidRPr="00A54D8A" w:rsidRDefault="00632A8D" w:rsidP="00A54D8A">
            <w:pPr>
              <w:spacing w:line="360" w:lineRule="auto"/>
              <w:jc w:val="both"/>
              <w:rPr>
                <w:color w:val="000000"/>
                <w:sz w:val="20"/>
                <w:szCs w:val="16"/>
              </w:rPr>
            </w:pPr>
            <w:r w:rsidRPr="00A54D8A">
              <w:rPr>
                <w:color w:val="000000"/>
                <w:sz w:val="20"/>
                <w:szCs w:val="16"/>
              </w:rPr>
              <w:t>%</w:t>
            </w:r>
          </w:p>
        </w:tc>
        <w:tc>
          <w:tcPr>
            <w:tcW w:w="633" w:type="dxa"/>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Средние значения</w:t>
            </w:r>
          </w:p>
        </w:tc>
        <w:tc>
          <w:tcPr>
            <w:tcW w:w="449" w:type="dxa"/>
            <w:shd w:val="clear" w:color="auto" w:fill="auto"/>
            <w:vAlign w:val="center"/>
          </w:tcPr>
          <w:p w:rsidR="00632A8D" w:rsidRPr="00A54D8A" w:rsidRDefault="00632A8D" w:rsidP="00A54D8A">
            <w:pPr>
              <w:spacing w:line="360" w:lineRule="auto"/>
              <w:jc w:val="both"/>
              <w:rPr>
                <w:color w:val="000000"/>
                <w:sz w:val="20"/>
                <w:szCs w:val="16"/>
              </w:rPr>
            </w:pPr>
            <w:r w:rsidRPr="00A54D8A">
              <w:rPr>
                <w:color w:val="000000"/>
                <w:sz w:val="20"/>
                <w:szCs w:val="16"/>
              </w:rPr>
              <w:t>%</w:t>
            </w:r>
          </w:p>
        </w:tc>
        <w:tc>
          <w:tcPr>
            <w:tcW w:w="727" w:type="dxa"/>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Средние значения</w:t>
            </w:r>
          </w:p>
        </w:tc>
        <w:tc>
          <w:tcPr>
            <w:tcW w:w="449" w:type="dxa"/>
            <w:shd w:val="clear" w:color="auto" w:fill="auto"/>
            <w:vAlign w:val="center"/>
          </w:tcPr>
          <w:p w:rsidR="00632A8D" w:rsidRPr="00A54D8A" w:rsidRDefault="00632A8D" w:rsidP="00A54D8A">
            <w:pPr>
              <w:spacing w:line="360" w:lineRule="auto"/>
              <w:jc w:val="both"/>
              <w:rPr>
                <w:color w:val="000000"/>
                <w:sz w:val="20"/>
                <w:szCs w:val="16"/>
              </w:rPr>
            </w:pPr>
            <w:r w:rsidRPr="00A54D8A">
              <w:rPr>
                <w:color w:val="000000"/>
                <w:sz w:val="20"/>
                <w:szCs w:val="16"/>
              </w:rPr>
              <w:t>%</w:t>
            </w:r>
          </w:p>
        </w:tc>
        <w:tc>
          <w:tcPr>
            <w:tcW w:w="727" w:type="dxa"/>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Средние значения</w:t>
            </w:r>
          </w:p>
        </w:tc>
        <w:tc>
          <w:tcPr>
            <w:tcW w:w="449" w:type="dxa"/>
            <w:shd w:val="clear" w:color="auto" w:fill="auto"/>
            <w:vAlign w:val="center"/>
          </w:tcPr>
          <w:p w:rsidR="00632A8D" w:rsidRPr="00A54D8A" w:rsidRDefault="00632A8D" w:rsidP="00A54D8A">
            <w:pPr>
              <w:spacing w:line="360" w:lineRule="auto"/>
              <w:jc w:val="both"/>
              <w:rPr>
                <w:color w:val="000000"/>
                <w:sz w:val="20"/>
                <w:szCs w:val="16"/>
              </w:rPr>
            </w:pPr>
            <w:r w:rsidRPr="00A54D8A">
              <w:rPr>
                <w:color w:val="000000"/>
                <w:sz w:val="20"/>
                <w:szCs w:val="16"/>
              </w:rPr>
              <w:t>%</w:t>
            </w:r>
          </w:p>
        </w:tc>
        <w:tc>
          <w:tcPr>
            <w:tcW w:w="628" w:type="dxa"/>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Средние значения</w:t>
            </w:r>
          </w:p>
        </w:tc>
        <w:tc>
          <w:tcPr>
            <w:tcW w:w="449" w:type="dxa"/>
            <w:shd w:val="clear" w:color="auto" w:fill="auto"/>
            <w:vAlign w:val="center"/>
          </w:tcPr>
          <w:p w:rsidR="00632A8D" w:rsidRPr="00A54D8A" w:rsidRDefault="00632A8D" w:rsidP="00A54D8A">
            <w:pPr>
              <w:spacing w:line="360" w:lineRule="auto"/>
              <w:jc w:val="both"/>
              <w:rPr>
                <w:color w:val="000000"/>
                <w:sz w:val="20"/>
                <w:szCs w:val="16"/>
              </w:rPr>
            </w:pPr>
            <w:r w:rsidRPr="00A54D8A">
              <w:rPr>
                <w:color w:val="000000"/>
                <w:sz w:val="20"/>
                <w:szCs w:val="16"/>
              </w:rPr>
              <w:t>%</w:t>
            </w:r>
          </w:p>
        </w:tc>
        <w:tc>
          <w:tcPr>
            <w:tcW w:w="591" w:type="dxa"/>
            <w:shd w:val="clear" w:color="auto" w:fill="auto"/>
            <w:textDirection w:val="btLr"/>
            <w:vAlign w:val="center"/>
          </w:tcPr>
          <w:p w:rsidR="00632A8D" w:rsidRPr="00A54D8A" w:rsidRDefault="00632A8D" w:rsidP="00A54D8A">
            <w:pPr>
              <w:spacing w:line="360" w:lineRule="auto"/>
              <w:jc w:val="both"/>
              <w:rPr>
                <w:color w:val="000000"/>
                <w:sz w:val="20"/>
                <w:szCs w:val="16"/>
              </w:rPr>
            </w:pPr>
            <w:r w:rsidRPr="00A54D8A">
              <w:rPr>
                <w:color w:val="000000"/>
                <w:sz w:val="20"/>
                <w:szCs w:val="16"/>
              </w:rPr>
              <w:t>Средние значения</w:t>
            </w:r>
          </w:p>
        </w:tc>
        <w:tc>
          <w:tcPr>
            <w:tcW w:w="236" w:type="dxa"/>
            <w:gridSpan w:val="2"/>
            <w:shd w:val="clear" w:color="auto" w:fill="auto"/>
            <w:vAlign w:val="center"/>
          </w:tcPr>
          <w:p w:rsidR="00632A8D" w:rsidRPr="00A54D8A" w:rsidRDefault="00632A8D" w:rsidP="00A54D8A">
            <w:pPr>
              <w:spacing w:line="360" w:lineRule="auto"/>
              <w:jc w:val="both"/>
              <w:rPr>
                <w:color w:val="000000"/>
                <w:sz w:val="20"/>
                <w:szCs w:val="18"/>
              </w:rPr>
            </w:pPr>
            <w:r w:rsidRPr="00A54D8A">
              <w:rPr>
                <w:color w:val="000000"/>
                <w:sz w:val="20"/>
                <w:szCs w:val="18"/>
              </w:rPr>
              <w:t>%</w:t>
            </w:r>
          </w:p>
        </w:tc>
      </w:tr>
      <w:tr w:rsidR="005B773B" w:rsidRPr="00A54D8A" w:rsidTr="00A54D8A">
        <w:trPr>
          <w:cantSplit/>
          <w:trHeight w:val="316"/>
        </w:trPr>
        <w:tc>
          <w:tcPr>
            <w:tcW w:w="1171" w:type="dxa"/>
            <w:vMerge w:val="restart"/>
            <w:shd w:val="clear" w:color="auto" w:fill="auto"/>
            <w:vAlign w:val="center"/>
          </w:tcPr>
          <w:p w:rsidR="00632A8D" w:rsidRPr="00A54D8A" w:rsidRDefault="00632A8D" w:rsidP="00A54D8A">
            <w:pPr>
              <w:spacing w:line="360" w:lineRule="auto"/>
              <w:jc w:val="both"/>
              <w:rPr>
                <w:color w:val="000000"/>
                <w:sz w:val="20"/>
              </w:rPr>
            </w:pPr>
            <w:r w:rsidRPr="00A54D8A">
              <w:rPr>
                <w:color w:val="000000"/>
                <w:sz w:val="20"/>
              </w:rPr>
              <w:t>музыканты</w:t>
            </w:r>
          </w:p>
        </w:tc>
        <w:tc>
          <w:tcPr>
            <w:tcW w:w="1020" w:type="dxa"/>
            <w:shd w:val="clear" w:color="auto" w:fill="auto"/>
            <w:vAlign w:val="center"/>
          </w:tcPr>
          <w:p w:rsidR="00922ABD" w:rsidRPr="00A54D8A" w:rsidRDefault="00922ABD" w:rsidP="00A54D8A">
            <w:pPr>
              <w:spacing w:line="360" w:lineRule="auto"/>
              <w:jc w:val="both"/>
              <w:rPr>
                <w:color w:val="000000"/>
                <w:sz w:val="20"/>
                <w:szCs w:val="22"/>
              </w:rPr>
            </w:pPr>
            <w:r w:rsidRPr="00A54D8A">
              <w:rPr>
                <w:color w:val="000000"/>
                <w:sz w:val="20"/>
                <w:szCs w:val="22"/>
              </w:rPr>
              <w:t>д</w:t>
            </w:r>
            <w:r w:rsidR="00632A8D" w:rsidRPr="00A54D8A">
              <w:rPr>
                <w:color w:val="000000"/>
                <w:sz w:val="20"/>
                <w:szCs w:val="22"/>
              </w:rPr>
              <w:t>евушки</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383"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448"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633"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9,5</w:t>
            </w:r>
          </w:p>
        </w:tc>
        <w:tc>
          <w:tcPr>
            <w:tcW w:w="449"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10</w:t>
            </w:r>
          </w:p>
        </w:tc>
        <w:tc>
          <w:tcPr>
            <w:tcW w:w="727"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12,6</w:t>
            </w:r>
          </w:p>
        </w:tc>
        <w:tc>
          <w:tcPr>
            <w:tcW w:w="449"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40</w:t>
            </w:r>
          </w:p>
        </w:tc>
        <w:tc>
          <w:tcPr>
            <w:tcW w:w="727"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15,4</w:t>
            </w:r>
          </w:p>
        </w:tc>
        <w:tc>
          <w:tcPr>
            <w:tcW w:w="449"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25</w:t>
            </w:r>
          </w:p>
        </w:tc>
        <w:tc>
          <w:tcPr>
            <w:tcW w:w="628"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20,4</w:t>
            </w:r>
          </w:p>
        </w:tc>
        <w:tc>
          <w:tcPr>
            <w:tcW w:w="449"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25</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236" w:type="dxa"/>
            <w:gridSpan w:val="2"/>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r>
      <w:tr w:rsidR="005B773B" w:rsidRPr="00A54D8A" w:rsidTr="00A54D8A">
        <w:trPr>
          <w:cantSplit/>
          <w:trHeight w:val="459"/>
        </w:trPr>
        <w:tc>
          <w:tcPr>
            <w:tcW w:w="1171" w:type="dxa"/>
            <w:vMerge/>
            <w:shd w:val="clear" w:color="auto" w:fill="auto"/>
            <w:vAlign w:val="center"/>
          </w:tcPr>
          <w:p w:rsidR="00632A8D" w:rsidRPr="00A54D8A" w:rsidRDefault="00632A8D" w:rsidP="00A54D8A">
            <w:pPr>
              <w:spacing w:line="360" w:lineRule="auto"/>
              <w:jc w:val="both"/>
              <w:rPr>
                <w:color w:val="000000"/>
                <w:sz w:val="20"/>
              </w:rPr>
            </w:pPr>
          </w:p>
        </w:tc>
        <w:tc>
          <w:tcPr>
            <w:tcW w:w="1020" w:type="dxa"/>
            <w:shd w:val="clear" w:color="auto" w:fill="auto"/>
            <w:vAlign w:val="center"/>
          </w:tcPr>
          <w:p w:rsidR="00632A8D" w:rsidRPr="00A54D8A" w:rsidRDefault="00632A8D" w:rsidP="00A54D8A">
            <w:pPr>
              <w:spacing w:line="360" w:lineRule="auto"/>
              <w:jc w:val="both"/>
              <w:rPr>
                <w:color w:val="000000"/>
                <w:sz w:val="20"/>
                <w:szCs w:val="22"/>
              </w:rPr>
            </w:pPr>
            <w:r w:rsidRPr="00A54D8A">
              <w:rPr>
                <w:color w:val="000000"/>
                <w:sz w:val="20"/>
                <w:szCs w:val="22"/>
              </w:rPr>
              <w:t>юноши</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383"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591"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6</w:t>
            </w:r>
          </w:p>
        </w:tc>
        <w:tc>
          <w:tcPr>
            <w:tcW w:w="448"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5</w:t>
            </w:r>
          </w:p>
        </w:tc>
        <w:tc>
          <w:tcPr>
            <w:tcW w:w="633"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9,6</w:t>
            </w:r>
          </w:p>
        </w:tc>
        <w:tc>
          <w:tcPr>
            <w:tcW w:w="449"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25</w:t>
            </w:r>
          </w:p>
        </w:tc>
        <w:tc>
          <w:tcPr>
            <w:tcW w:w="727"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12,3</w:t>
            </w:r>
          </w:p>
        </w:tc>
        <w:tc>
          <w:tcPr>
            <w:tcW w:w="449"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40</w:t>
            </w:r>
          </w:p>
        </w:tc>
        <w:tc>
          <w:tcPr>
            <w:tcW w:w="727"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17,2</w:t>
            </w:r>
          </w:p>
        </w:tc>
        <w:tc>
          <w:tcPr>
            <w:tcW w:w="449"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25</w:t>
            </w:r>
          </w:p>
        </w:tc>
        <w:tc>
          <w:tcPr>
            <w:tcW w:w="628"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19</w:t>
            </w:r>
          </w:p>
        </w:tc>
        <w:tc>
          <w:tcPr>
            <w:tcW w:w="449"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5</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236" w:type="dxa"/>
            <w:gridSpan w:val="2"/>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r>
      <w:tr w:rsidR="005B773B" w:rsidRPr="00A54D8A" w:rsidTr="00A54D8A">
        <w:trPr>
          <w:cantSplit/>
          <w:trHeight w:val="297"/>
        </w:trPr>
        <w:tc>
          <w:tcPr>
            <w:tcW w:w="1171" w:type="dxa"/>
            <w:tcBorders>
              <w:bottom w:val="nil"/>
            </w:tcBorders>
            <w:shd w:val="clear" w:color="auto" w:fill="auto"/>
            <w:vAlign w:val="center"/>
          </w:tcPr>
          <w:p w:rsidR="00632A8D" w:rsidRPr="00A54D8A" w:rsidRDefault="00CB2D05" w:rsidP="00A54D8A">
            <w:pPr>
              <w:spacing w:line="360" w:lineRule="auto"/>
              <w:jc w:val="both"/>
              <w:rPr>
                <w:color w:val="000000"/>
                <w:sz w:val="20"/>
              </w:rPr>
            </w:pPr>
            <w:r w:rsidRPr="00A54D8A">
              <w:rPr>
                <w:color w:val="000000"/>
                <w:sz w:val="20"/>
              </w:rPr>
              <w:t>Н</w:t>
            </w:r>
            <w:r w:rsidR="00632A8D" w:rsidRPr="00A54D8A">
              <w:rPr>
                <w:color w:val="000000"/>
                <w:sz w:val="20"/>
              </w:rPr>
              <w:t>е</w:t>
            </w:r>
            <w:r w:rsidRPr="00A54D8A">
              <w:rPr>
                <w:color w:val="000000"/>
                <w:sz w:val="20"/>
              </w:rPr>
              <w:t xml:space="preserve"> </w:t>
            </w:r>
            <w:r w:rsidR="00632A8D" w:rsidRPr="00A54D8A">
              <w:rPr>
                <w:color w:val="000000"/>
                <w:sz w:val="20"/>
              </w:rPr>
              <w:t>музыканты</w:t>
            </w:r>
          </w:p>
        </w:tc>
        <w:tc>
          <w:tcPr>
            <w:tcW w:w="1020" w:type="dxa"/>
            <w:tcBorders>
              <w:bottom w:val="nil"/>
            </w:tcBorders>
            <w:shd w:val="clear" w:color="auto" w:fill="auto"/>
            <w:vAlign w:val="center"/>
          </w:tcPr>
          <w:p w:rsidR="00632A8D" w:rsidRPr="00A54D8A" w:rsidRDefault="00632A8D" w:rsidP="00A54D8A">
            <w:pPr>
              <w:spacing w:line="360" w:lineRule="auto"/>
              <w:jc w:val="both"/>
              <w:rPr>
                <w:color w:val="000000"/>
                <w:sz w:val="20"/>
              </w:rPr>
            </w:pPr>
            <w:r w:rsidRPr="00A54D8A">
              <w:rPr>
                <w:color w:val="000000"/>
                <w:sz w:val="20"/>
                <w:szCs w:val="22"/>
              </w:rPr>
              <w:t>девушки</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383"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6</w:t>
            </w:r>
          </w:p>
        </w:tc>
        <w:tc>
          <w:tcPr>
            <w:tcW w:w="448"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5</w:t>
            </w:r>
          </w:p>
        </w:tc>
        <w:tc>
          <w:tcPr>
            <w:tcW w:w="633"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7,6</w:t>
            </w:r>
          </w:p>
        </w:tc>
        <w:tc>
          <w:tcPr>
            <w:tcW w:w="449"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15</w:t>
            </w:r>
          </w:p>
        </w:tc>
        <w:tc>
          <w:tcPr>
            <w:tcW w:w="727"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11,8</w:t>
            </w:r>
          </w:p>
        </w:tc>
        <w:tc>
          <w:tcPr>
            <w:tcW w:w="449"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45</w:t>
            </w:r>
          </w:p>
        </w:tc>
        <w:tc>
          <w:tcPr>
            <w:tcW w:w="727"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16,5</w:t>
            </w:r>
          </w:p>
        </w:tc>
        <w:tc>
          <w:tcPr>
            <w:tcW w:w="449"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20</w:t>
            </w:r>
          </w:p>
        </w:tc>
        <w:tc>
          <w:tcPr>
            <w:tcW w:w="628"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20</w:t>
            </w:r>
          </w:p>
        </w:tc>
        <w:tc>
          <w:tcPr>
            <w:tcW w:w="449"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15</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236" w:type="dxa"/>
            <w:gridSpan w:val="2"/>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r>
      <w:tr w:rsidR="005B773B" w:rsidRPr="00A54D8A" w:rsidTr="00A54D8A">
        <w:trPr>
          <w:cantSplit/>
          <w:trHeight w:val="459"/>
        </w:trPr>
        <w:tc>
          <w:tcPr>
            <w:tcW w:w="1171" w:type="dxa"/>
            <w:tcBorders>
              <w:top w:val="nil"/>
            </w:tcBorders>
            <w:shd w:val="clear" w:color="auto" w:fill="auto"/>
            <w:vAlign w:val="center"/>
          </w:tcPr>
          <w:p w:rsidR="00632A8D" w:rsidRPr="00A54D8A" w:rsidRDefault="00632A8D" w:rsidP="00A54D8A">
            <w:pPr>
              <w:spacing w:line="360" w:lineRule="auto"/>
              <w:jc w:val="both"/>
              <w:rPr>
                <w:color w:val="000000"/>
                <w:sz w:val="20"/>
              </w:rPr>
            </w:pPr>
          </w:p>
        </w:tc>
        <w:tc>
          <w:tcPr>
            <w:tcW w:w="1020" w:type="dxa"/>
            <w:shd w:val="clear" w:color="auto" w:fill="auto"/>
            <w:vAlign w:val="center"/>
          </w:tcPr>
          <w:p w:rsidR="00632A8D" w:rsidRPr="00A54D8A" w:rsidRDefault="00632A8D" w:rsidP="00A54D8A">
            <w:pPr>
              <w:spacing w:line="360" w:lineRule="auto"/>
              <w:jc w:val="both"/>
              <w:rPr>
                <w:color w:val="000000"/>
                <w:sz w:val="20"/>
                <w:szCs w:val="22"/>
              </w:rPr>
            </w:pPr>
            <w:r w:rsidRPr="00A54D8A">
              <w:rPr>
                <w:color w:val="000000"/>
                <w:sz w:val="20"/>
                <w:szCs w:val="22"/>
              </w:rPr>
              <w:t>юноши</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383"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591"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5</w:t>
            </w:r>
          </w:p>
        </w:tc>
        <w:tc>
          <w:tcPr>
            <w:tcW w:w="448"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20</w:t>
            </w:r>
          </w:p>
        </w:tc>
        <w:tc>
          <w:tcPr>
            <w:tcW w:w="633"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8,85</w:t>
            </w:r>
          </w:p>
        </w:tc>
        <w:tc>
          <w:tcPr>
            <w:tcW w:w="449"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35</w:t>
            </w:r>
          </w:p>
        </w:tc>
        <w:tc>
          <w:tcPr>
            <w:tcW w:w="727"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9</w:t>
            </w:r>
          </w:p>
        </w:tc>
        <w:tc>
          <w:tcPr>
            <w:tcW w:w="449"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20</w:t>
            </w:r>
          </w:p>
        </w:tc>
        <w:tc>
          <w:tcPr>
            <w:tcW w:w="727"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16,5</w:t>
            </w:r>
          </w:p>
        </w:tc>
        <w:tc>
          <w:tcPr>
            <w:tcW w:w="449"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20</w:t>
            </w:r>
          </w:p>
        </w:tc>
        <w:tc>
          <w:tcPr>
            <w:tcW w:w="628"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20</w:t>
            </w:r>
          </w:p>
        </w:tc>
        <w:tc>
          <w:tcPr>
            <w:tcW w:w="449" w:type="dxa"/>
            <w:shd w:val="clear" w:color="auto" w:fill="auto"/>
            <w:vAlign w:val="center"/>
          </w:tcPr>
          <w:p w:rsidR="00632A8D" w:rsidRPr="00A54D8A" w:rsidRDefault="00911B3F" w:rsidP="00A54D8A">
            <w:pPr>
              <w:spacing w:line="360" w:lineRule="auto"/>
              <w:jc w:val="both"/>
              <w:rPr>
                <w:color w:val="000000"/>
                <w:sz w:val="20"/>
              </w:rPr>
            </w:pPr>
            <w:r w:rsidRPr="00A54D8A">
              <w:rPr>
                <w:color w:val="000000"/>
                <w:sz w:val="20"/>
              </w:rPr>
              <w:t>5</w:t>
            </w:r>
          </w:p>
        </w:tc>
        <w:tc>
          <w:tcPr>
            <w:tcW w:w="591" w:type="dxa"/>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c>
          <w:tcPr>
            <w:tcW w:w="236" w:type="dxa"/>
            <w:gridSpan w:val="2"/>
            <w:shd w:val="clear" w:color="auto" w:fill="auto"/>
            <w:vAlign w:val="center"/>
          </w:tcPr>
          <w:p w:rsidR="00632A8D" w:rsidRPr="00A54D8A" w:rsidRDefault="00DE6A7F" w:rsidP="00A54D8A">
            <w:pPr>
              <w:spacing w:line="360" w:lineRule="auto"/>
              <w:jc w:val="both"/>
              <w:rPr>
                <w:color w:val="000000"/>
                <w:sz w:val="20"/>
              </w:rPr>
            </w:pPr>
            <w:r w:rsidRPr="00A54D8A">
              <w:rPr>
                <w:color w:val="000000"/>
                <w:sz w:val="20"/>
              </w:rPr>
              <w:t>-</w:t>
            </w:r>
          </w:p>
        </w:tc>
      </w:tr>
    </w:tbl>
    <w:p w:rsidR="00632A8D" w:rsidRPr="005B773B" w:rsidRDefault="00632A8D" w:rsidP="005B773B">
      <w:pPr>
        <w:suppressAutoHyphens/>
        <w:spacing w:line="360" w:lineRule="auto"/>
        <w:ind w:firstLine="709"/>
        <w:jc w:val="both"/>
        <w:rPr>
          <w:color w:val="000000"/>
          <w:sz w:val="28"/>
        </w:rPr>
      </w:pPr>
    </w:p>
    <w:p w:rsidR="00632A8D" w:rsidRPr="005B773B" w:rsidRDefault="00DE6A7F"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 можно сказать, что в группе музыкантов юношей и девушек большинство испытуемых</w:t>
      </w:r>
      <w:r w:rsidR="000B07F9" w:rsidRPr="005B773B">
        <w:rPr>
          <w:color w:val="000000"/>
          <w:sz w:val="28"/>
          <w:szCs w:val="28"/>
        </w:rPr>
        <w:t xml:space="preserve"> (40% как юношей, так и девушек)</w:t>
      </w:r>
      <w:r w:rsidRPr="005B773B">
        <w:rPr>
          <w:color w:val="000000"/>
          <w:sz w:val="28"/>
          <w:szCs w:val="28"/>
        </w:rPr>
        <w:t xml:space="preserve"> имеют </w:t>
      </w:r>
      <w:r w:rsidR="000B07F9" w:rsidRPr="005B773B">
        <w:rPr>
          <w:color w:val="000000"/>
          <w:sz w:val="28"/>
          <w:szCs w:val="28"/>
        </w:rPr>
        <w:t>нормальную эмоциональную устойчивость. Их отличает спокойное отношение к внешним воздействиям</w:t>
      </w:r>
      <w:r w:rsidR="00E3473B" w:rsidRPr="005B773B">
        <w:rPr>
          <w:color w:val="000000"/>
          <w:sz w:val="28"/>
          <w:szCs w:val="28"/>
        </w:rPr>
        <w:t>, не склонностью к беспокойству</w:t>
      </w:r>
      <w:r w:rsidR="000B07F9" w:rsidRPr="005B773B">
        <w:rPr>
          <w:color w:val="000000"/>
          <w:sz w:val="28"/>
          <w:szCs w:val="28"/>
        </w:rPr>
        <w:t>. Однако среди девушек музыкантов можно встретить и менее эмоционально устойчивых испытуемых (25%</w:t>
      </w:r>
      <w:r w:rsidR="005B773B">
        <w:rPr>
          <w:color w:val="000000"/>
          <w:sz w:val="28"/>
          <w:szCs w:val="28"/>
        </w:rPr>
        <w:t xml:space="preserve"> </w:t>
      </w:r>
      <w:r w:rsidR="000B07F9" w:rsidRPr="005B773B">
        <w:rPr>
          <w:color w:val="000000"/>
          <w:sz w:val="28"/>
          <w:szCs w:val="28"/>
        </w:rPr>
        <w:t>-</w:t>
      </w:r>
      <w:r w:rsidR="005B773B">
        <w:rPr>
          <w:color w:val="000000"/>
          <w:sz w:val="28"/>
          <w:szCs w:val="28"/>
        </w:rPr>
        <w:t xml:space="preserve"> </w:t>
      </w:r>
      <w:r w:rsidR="000B07F9" w:rsidRPr="005B773B">
        <w:rPr>
          <w:color w:val="000000"/>
          <w:sz w:val="28"/>
          <w:szCs w:val="28"/>
        </w:rPr>
        <w:t>потенциальный дискордант, и 25%</w:t>
      </w:r>
      <w:r w:rsidR="005B773B">
        <w:rPr>
          <w:color w:val="000000"/>
          <w:sz w:val="28"/>
          <w:szCs w:val="28"/>
        </w:rPr>
        <w:t xml:space="preserve"> </w:t>
      </w:r>
      <w:r w:rsidR="000B07F9" w:rsidRPr="005B773B">
        <w:rPr>
          <w:color w:val="000000"/>
          <w:sz w:val="28"/>
          <w:szCs w:val="28"/>
        </w:rPr>
        <w:t>-</w:t>
      </w:r>
      <w:r w:rsidR="005B773B">
        <w:rPr>
          <w:color w:val="000000"/>
          <w:sz w:val="28"/>
          <w:szCs w:val="28"/>
        </w:rPr>
        <w:t xml:space="preserve"> </w:t>
      </w:r>
      <w:r w:rsidR="000B07F9" w:rsidRPr="005B773B">
        <w:rPr>
          <w:color w:val="000000"/>
          <w:sz w:val="28"/>
          <w:szCs w:val="28"/>
        </w:rPr>
        <w:t>дискордант), которые характеризуются чувствительностью, эмоциональностью, склонностью болезненно переживать неудачи. Среди юношей музыкантов так же можно встретить менее эмоционально устойчивых испытуемых (25%</w:t>
      </w:r>
      <w:r w:rsidR="005B773B">
        <w:rPr>
          <w:color w:val="000000"/>
          <w:sz w:val="28"/>
          <w:szCs w:val="28"/>
        </w:rPr>
        <w:t xml:space="preserve"> </w:t>
      </w:r>
      <w:r w:rsidR="000B07F9" w:rsidRPr="005B773B">
        <w:rPr>
          <w:color w:val="000000"/>
          <w:sz w:val="28"/>
          <w:szCs w:val="28"/>
        </w:rPr>
        <w:t>-</w:t>
      </w:r>
      <w:r w:rsidR="005B773B">
        <w:rPr>
          <w:color w:val="000000"/>
          <w:sz w:val="28"/>
          <w:szCs w:val="28"/>
        </w:rPr>
        <w:t xml:space="preserve"> </w:t>
      </w:r>
      <w:r w:rsidR="000B07F9" w:rsidRPr="005B773B">
        <w:rPr>
          <w:color w:val="000000"/>
          <w:sz w:val="28"/>
          <w:szCs w:val="28"/>
        </w:rPr>
        <w:t xml:space="preserve">потенциальный дискордант). Но </w:t>
      </w:r>
      <w:r w:rsidR="00DB60E2" w:rsidRPr="005B773B">
        <w:rPr>
          <w:color w:val="000000"/>
          <w:sz w:val="28"/>
          <w:szCs w:val="28"/>
        </w:rPr>
        <w:t>в этой группе испытуемых всё-</w:t>
      </w:r>
      <w:r w:rsidR="000B07F9" w:rsidRPr="005B773B">
        <w:rPr>
          <w:color w:val="000000"/>
          <w:sz w:val="28"/>
          <w:szCs w:val="28"/>
        </w:rPr>
        <w:t xml:space="preserve">таки большая часть относится к эмоционально </w:t>
      </w:r>
      <w:r w:rsidR="00DB60E2" w:rsidRPr="005B773B">
        <w:rPr>
          <w:color w:val="000000"/>
          <w:sz w:val="28"/>
          <w:szCs w:val="28"/>
        </w:rPr>
        <w:t xml:space="preserve">устойчивому типу людей. </w:t>
      </w:r>
    </w:p>
    <w:p w:rsidR="00DB60E2" w:rsidRPr="005B773B" w:rsidRDefault="00DB60E2" w:rsidP="005B773B">
      <w:pPr>
        <w:suppressAutoHyphens/>
        <w:spacing w:line="360" w:lineRule="auto"/>
        <w:ind w:firstLine="709"/>
        <w:jc w:val="both"/>
        <w:rPr>
          <w:color w:val="000000"/>
          <w:sz w:val="28"/>
          <w:szCs w:val="28"/>
        </w:rPr>
      </w:pPr>
      <w:r w:rsidRPr="005B773B">
        <w:rPr>
          <w:color w:val="000000"/>
          <w:sz w:val="28"/>
          <w:szCs w:val="28"/>
        </w:rPr>
        <w:t>Полученные данные в группе не музыкантов юношей и девушек имеют некое сходство с полученными данными в группе музыкантов юношей и девушек. Так, большинство юношей и девушек эмоционально устойчивые люди, хотя среди них встречаются испытуемые с меньшей эмоциональной устойчивостью. Однако при сравнении девушек и юношей не музыкантов можно сказать, что больший процент относится</w:t>
      </w:r>
      <w:r w:rsidR="00E3473B" w:rsidRPr="005B773B">
        <w:rPr>
          <w:color w:val="000000"/>
          <w:sz w:val="28"/>
          <w:szCs w:val="28"/>
        </w:rPr>
        <w:t xml:space="preserve"> по </w:t>
      </w:r>
      <w:r w:rsidRPr="005B773B">
        <w:rPr>
          <w:color w:val="000000"/>
          <w:sz w:val="28"/>
          <w:szCs w:val="28"/>
        </w:rPr>
        <w:t xml:space="preserve">эмоциональной устойчивости к юношам. </w:t>
      </w:r>
    </w:p>
    <w:p w:rsidR="00632A8D" w:rsidRPr="005B773B" w:rsidRDefault="00DB60E2" w:rsidP="005B773B">
      <w:pPr>
        <w:suppressAutoHyphens/>
        <w:spacing w:line="360" w:lineRule="auto"/>
        <w:ind w:firstLine="709"/>
        <w:jc w:val="both"/>
        <w:rPr>
          <w:color w:val="000000"/>
          <w:sz w:val="28"/>
          <w:szCs w:val="28"/>
        </w:rPr>
      </w:pPr>
      <w:r w:rsidRPr="005B773B">
        <w:rPr>
          <w:color w:val="000000"/>
          <w:sz w:val="28"/>
          <w:szCs w:val="28"/>
        </w:rPr>
        <w:t>Таким образом,</w:t>
      </w:r>
      <w:r w:rsidR="005B773B" w:rsidRPr="005B773B">
        <w:rPr>
          <w:color w:val="000000"/>
          <w:sz w:val="28"/>
          <w:szCs w:val="28"/>
        </w:rPr>
        <w:t xml:space="preserve"> </w:t>
      </w:r>
      <w:r w:rsidRPr="005B773B">
        <w:rPr>
          <w:color w:val="000000"/>
          <w:sz w:val="28"/>
          <w:szCs w:val="28"/>
        </w:rPr>
        <w:t>среди девушек музыкантов можно встретить как эмоционально устойчивых</w:t>
      </w:r>
      <w:r w:rsidR="00E3473B" w:rsidRPr="005B773B">
        <w:rPr>
          <w:color w:val="000000"/>
          <w:sz w:val="28"/>
          <w:szCs w:val="28"/>
        </w:rPr>
        <w:t xml:space="preserve"> (40%</w:t>
      </w:r>
      <w:r w:rsidR="005B773B">
        <w:rPr>
          <w:color w:val="000000"/>
          <w:sz w:val="28"/>
          <w:szCs w:val="28"/>
        </w:rPr>
        <w:t xml:space="preserve"> </w:t>
      </w:r>
      <w:r w:rsidR="00E3473B" w:rsidRPr="005B773B">
        <w:rPr>
          <w:color w:val="000000"/>
          <w:sz w:val="28"/>
          <w:szCs w:val="28"/>
        </w:rPr>
        <w:t>-</w:t>
      </w:r>
      <w:r w:rsidR="005B773B">
        <w:rPr>
          <w:color w:val="000000"/>
          <w:sz w:val="28"/>
          <w:szCs w:val="28"/>
        </w:rPr>
        <w:t xml:space="preserve"> </w:t>
      </w:r>
      <w:r w:rsidR="00E3473B" w:rsidRPr="005B773B">
        <w:rPr>
          <w:color w:val="000000"/>
          <w:sz w:val="28"/>
          <w:szCs w:val="28"/>
        </w:rPr>
        <w:t>нормостеник, 10%</w:t>
      </w:r>
      <w:r w:rsidR="005B773B">
        <w:rPr>
          <w:color w:val="000000"/>
          <w:sz w:val="28"/>
          <w:szCs w:val="28"/>
        </w:rPr>
        <w:t xml:space="preserve"> </w:t>
      </w:r>
      <w:r w:rsidR="00E3473B" w:rsidRPr="005B773B">
        <w:rPr>
          <w:color w:val="000000"/>
          <w:sz w:val="28"/>
          <w:szCs w:val="28"/>
        </w:rPr>
        <w:t>-</w:t>
      </w:r>
      <w:r w:rsidR="005B773B">
        <w:rPr>
          <w:color w:val="000000"/>
          <w:sz w:val="28"/>
          <w:szCs w:val="28"/>
        </w:rPr>
        <w:t xml:space="preserve"> </w:t>
      </w:r>
      <w:r w:rsidR="00E3473B" w:rsidRPr="005B773B">
        <w:rPr>
          <w:color w:val="000000"/>
          <w:sz w:val="28"/>
          <w:szCs w:val="28"/>
        </w:rPr>
        <w:t>потенциальный конкордант), так и менее эмоционально устойчивых испытуемых(25-дискордант, 25%</w:t>
      </w:r>
      <w:r w:rsidR="005B773B">
        <w:rPr>
          <w:color w:val="000000"/>
          <w:sz w:val="28"/>
          <w:szCs w:val="28"/>
        </w:rPr>
        <w:t xml:space="preserve"> </w:t>
      </w:r>
      <w:r w:rsidR="00E3473B" w:rsidRPr="005B773B">
        <w:rPr>
          <w:color w:val="000000"/>
          <w:sz w:val="28"/>
          <w:szCs w:val="28"/>
        </w:rPr>
        <w:t>-</w:t>
      </w:r>
      <w:r w:rsidR="005B773B">
        <w:rPr>
          <w:color w:val="000000"/>
          <w:sz w:val="28"/>
          <w:szCs w:val="28"/>
        </w:rPr>
        <w:t xml:space="preserve"> </w:t>
      </w:r>
      <w:r w:rsidR="00E3473B" w:rsidRPr="005B773B">
        <w:rPr>
          <w:color w:val="000000"/>
          <w:sz w:val="28"/>
          <w:szCs w:val="28"/>
        </w:rPr>
        <w:t>потенциальный дискордант). Среди юношей музыкантов большинство относится к эмоционально устойчивому типу (5%-конкордант, 25%</w:t>
      </w:r>
      <w:r w:rsidR="005B773B">
        <w:rPr>
          <w:color w:val="000000"/>
          <w:sz w:val="28"/>
          <w:szCs w:val="28"/>
        </w:rPr>
        <w:t xml:space="preserve"> </w:t>
      </w:r>
      <w:r w:rsidR="00E3473B" w:rsidRPr="005B773B">
        <w:rPr>
          <w:color w:val="000000"/>
          <w:sz w:val="28"/>
          <w:szCs w:val="28"/>
        </w:rPr>
        <w:t>-</w:t>
      </w:r>
      <w:r w:rsidR="005B773B">
        <w:rPr>
          <w:color w:val="000000"/>
          <w:sz w:val="28"/>
          <w:szCs w:val="28"/>
        </w:rPr>
        <w:t xml:space="preserve"> </w:t>
      </w:r>
      <w:r w:rsidR="00E3473B" w:rsidRPr="005B773B">
        <w:rPr>
          <w:color w:val="000000"/>
          <w:sz w:val="28"/>
          <w:szCs w:val="28"/>
        </w:rPr>
        <w:t>потенциальный конкордант, 40%</w:t>
      </w:r>
      <w:r w:rsidR="005B773B">
        <w:rPr>
          <w:color w:val="000000"/>
          <w:sz w:val="28"/>
          <w:szCs w:val="28"/>
        </w:rPr>
        <w:t xml:space="preserve"> </w:t>
      </w:r>
      <w:r w:rsidR="00E3473B" w:rsidRPr="005B773B">
        <w:rPr>
          <w:color w:val="000000"/>
          <w:sz w:val="28"/>
          <w:szCs w:val="28"/>
        </w:rPr>
        <w:t>-</w:t>
      </w:r>
      <w:r w:rsidR="005B773B">
        <w:rPr>
          <w:color w:val="000000"/>
          <w:sz w:val="28"/>
          <w:szCs w:val="28"/>
        </w:rPr>
        <w:t xml:space="preserve"> </w:t>
      </w:r>
      <w:r w:rsidR="00E3473B" w:rsidRPr="005B773B">
        <w:rPr>
          <w:color w:val="000000"/>
          <w:sz w:val="28"/>
          <w:szCs w:val="28"/>
        </w:rPr>
        <w:t>нормостеник).</w:t>
      </w:r>
      <w:r w:rsidRPr="005B773B">
        <w:rPr>
          <w:color w:val="000000"/>
          <w:sz w:val="28"/>
          <w:szCs w:val="28"/>
        </w:rPr>
        <w:t xml:space="preserve"> </w:t>
      </w:r>
    </w:p>
    <w:p w:rsidR="000366B3" w:rsidRPr="005B773B" w:rsidRDefault="00E3473B" w:rsidP="005B773B">
      <w:pPr>
        <w:suppressAutoHyphens/>
        <w:spacing w:line="360" w:lineRule="auto"/>
        <w:ind w:firstLine="709"/>
        <w:jc w:val="both"/>
        <w:rPr>
          <w:color w:val="000000"/>
          <w:sz w:val="28"/>
          <w:szCs w:val="28"/>
        </w:rPr>
      </w:pPr>
      <w:r w:rsidRPr="005B773B">
        <w:rPr>
          <w:color w:val="000000"/>
          <w:sz w:val="28"/>
          <w:szCs w:val="28"/>
        </w:rPr>
        <w:t xml:space="preserve">Юноши и девушки не музыканты весьма эмоционально устойчивые, </w:t>
      </w:r>
      <w:r w:rsidR="00982F23" w:rsidRPr="005B773B">
        <w:rPr>
          <w:color w:val="000000"/>
          <w:sz w:val="28"/>
          <w:szCs w:val="28"/>
        </w:rPr>
        <w:t>Х</w:t>
      </w:r>
      <w:r w:rsidRPr="005B773B">
        <w:rPr>
          <w:color w:val="000000"/>
          <w:sz w:val="28"/>
          <w:szCs w:val="28"/>
        </w:rPr>
        <w:t>отя</w:t>
      </w:r>
      <w:r w:rsidR="00982F23" w:rsidRPr="005B773B">
        <w:rPr>
          <w:color w:val="000000"/>
          <w:sz w:val="28"/>
          <w:szCs w:val="28"/>
        </w:rPr>
        <w:t>,</w:t>
      </w:r>
      <w:r w:rsidR="005B773B" w:rsidRPr="005B773B">
        <w:rPr>
          <w:color w:val="000000"/>
          <w:sz w:val="28"/>
          <w:szCs w:val="28"/>
        </w:rPr>
        <w:t xml:space="preserve"> </w:t>
      </w:r>
      <w:r w:rsidR="00982F23" w:rsidRPr="005B773B">
        <w:rPr>
          <w:color w:val="000000"/>
          <w:sz w:val="28"/>
          <w:szCs w:val="28"/>
        </w:rPr>
        <w:t>с</w:t>
      </w:r>
      <w:r w:rsidRPr="005B773B">
        <w:rPr>
          <w:color w:val="000000"/>
          <w:sz w:val="28"/>
          <w:szCs w:val="28"/>
        </w:rPr>
        <w:t xml:space="preserve">реди юношей эмоциональная устойчивость встречается чаще </w:t>
      </w:r>
      <w:r w:rsidR="00982F23" w:rsidRPr="005B773B">
        <w:rPr>
          <w:color w:val="000000"/>
          <w:sz w:val="28"/>
          <w:szCs w:val="28"/>
        </w:rPr>
        <w:t>(20%</w:t>
      </w:r>
      <w:r w:rsidR="005B773B">
        <w:rPr>
          <w:color w:val="000000"/>
          <w:sz w:val="28"/>
          <w:szCs w:val="28"/>
        </w:rPr>
        <w:t xml:space="preserve"> </w:t>
      </w:r>
      <w:r w:rsidR="00982F23" w:rsidRPr="005B773B">
        <w:rPr>
          <w:color w:val="000000"/>
          <w:sz w:val="28"/>
          <w:szCs w:val="28"/>
        </w:rPr>
        <w:t>-</w:t>
      </w:r>
      <w:r w:rsidR="005B773B">
        <w:rPr>
          <w:color w:val="000000"/>
          <w:sz w:val="28"/>
          <w:szCs w:val="28"/>
        </w:rPr>
        <w:t xml:space="preserve"> </w:t>
      </w:r>
      <w:r w:rsidR="00982F23" w:rsidRPr="005B773B">
        <w:rPr>
          <w:color w:val="000000"/>
          <w:sz w:val="28"/>
          <w:szCs w:val="28"/>
        </w:rPr>
        <w:t>нормостеник, 35%</w:t>
      </w:r>
      <w:r w:rsidR="005B773B">
        <w:rPr>
          <w:color w:val="000000"/>
          <w:sz w:val="28"/>
          <w:szCs w:val="28"/>
        </w:rPr>
        <w:t xml:space="preserve"> </w:t>
      </w:r>
      <w:r w:rsidR="00982F23" w:rsidRPr="005B773B">
        <w:rPr>
          <w:color w:val="000000"/>
          <w:sz w:val="28"/>
          <w:szCs w:val="28"/>
        </w:rPr>
        <w:t>- потенциальный конкордант, 20%</w:t>
      </w:r>
      <w:r w:rsidR="005B773B">
        <w:rPr>
          <w:color w:val="000000"/>
          <w:sz w:val="28"/>
          <w:szCs w:val="28"/>
        </w:rPr>
        <w:t xml:space="preserve"> </w:t>
      </w:r>
      <w:r w:rsidR="00982F23" w:rsidRPr="005B773B">
        <w:rPr>
          <w:color w:val="000000"/>
          <w:sz w:val="28"/>
          <w:szCs w:val="28"/>
        </w:rPr>
        <w:t>- конкордант), чем у девушек (45%</w:t>
      </w:r>
      <w:r w:rsidR="005B773B">
        <w:rPr>
          <w:color w:val="000000"/>
          <w:sz w:val="28"/>
          <w:szCs w:val="28"/>
        </w:rPr>
        <w:t xml:space="preserve"> </w:t>
      </w:r>
      <w:r w:rsidR="00982F23" w:rsidRPr="005B773B">
        <w:rPr>
          <w:color w:val="000000"/>
          <w:sz w:val="28"/>
          <w:szCs w:val="28"/>
        </w:rPr>
        <w:t>-</w:t>
      </w:r>
      <w:r w:rsidR="005B773B">
        <w:rPr>
          <w:color w:val="000000"/>
          <w:sz w:val="28"/>
          <w:szCs w:val="28"/>
        </w:rPr>
        <w:t xml:space="preserve"> </w:t>
      </w:r>
      <w:r w:rsidR="00982F23" w:rsidRPr="005B773B">
        <w:rPr>
          <w:color w:val="000000"/>
          <w:sz w:val="28"/>
          <w:szCs w:val="28"/>
        </w:rPr>
        <w:t>нормостеник, 15%</w:t>
      </w:r>
      <w:r w:rsidR="005B773B">
        <w:rPr>
          <w:color w:val="000000"/>
          <w:sz w:val="28"/>
          <w:szCs w:val="28"/>
        </w:rPr>
        <w:t xml:space="preserve"> </w:t>
      </w:r>
      <w:r w:rsidR="00982F23" w:rsidRPr="005B773B">
        <w:rPr>
          <w:color w:val="000000"/>
          <w:sz w:val="28"/>
          <w:szCs w:val="28"/>
        </w:rPr>
        <w:t>- потенциальный конкордант, 5%</w:t>
      </w:r>
      <w:r w:rsidR="005B773B">
        <w:rPr>
          <w:color w:val="000000"/>
          <w:sz w:val="28"/>
          <w:szCs w:val="28"/>
        </w:rPr>
        <w:t xml:space="preserve"> </w:t>
      </w:r>
      <w:r w:rsidR="00982F23" w:rsidRPr="005B773B">
        <w:rPr>
          <w:color w:val="000000"/>
          <w:sz w:val="28"/>
          <w:szCs w:val="28"/>
        </w:rPr>
        <w:t xml:space="preserve">- конкордант). </w:t>
      </w:r>
    </w:p>
    <w:p w:rsidR="00632A8D" w:rsidRPr="005B773B" w:rsidRDefault="00632A8D" w:rsidP="005B773B">
      <w:pPr>
        <w:suppressAutoHyphens/>
        <w:spacing w:line="360" w:lineRule="auto"/>
        <w:ind w:firstLine="709"/>
        <w:jc w:val="both"/>
        <w:rPr>
          <w:color w:val="000000"/>
          <w:sz w:val="28"/>
          <w:szCs w:val="28"/>
        </w:rPr>
      </w:pPr>
    </w:p>
    <w:p w:rsidR="000366B3" w:rsidRPr="005B773B" w:rsidRDefault="005B773B" w:rsidP="005B773B">
      <w:pPr>
        <w:suppressAutoHyphens/>
        <w:spacing w:line="360" w:lineRule="auto"/>
        <w:ind w:firstLine="709"/>
        <w:jc w:val="both"/>
        <w:rPr>
          <w:b/>
          <w:color w:val="000000"/>
          <w:sz w:val="28"/>
          <w:szCs w:val="28"/>
        </w:rPr>
      </w:pPr>
      <w:r>
        <w:rPr>
          <w:b/>
          <w:color w:val="000000"/>
          <w:sz w:val="28"/>
          <w:szCs w:val="28"/>
        </w:rPr>
        <w:br w:type="page"/>
        <w:t xml:space="preserve">2.2.4 </w:t>
      </w:r>
      <w:r w:rsidR="000366B3" w:rsidRPr="005B773B">
        <w:rPr>
          <w:b/>
          <w:color w:val="000000"/>
          <w:sz w:val="28"/>
          <w:szCs w:val="28"/>
        </w:rPr>
        <w:t>Исследование дифференциальных эмоций юношей и девушек музыкальных</w:t>
      </w:r>
      <w:r>
        <w:rPr>
          <w:b/>
          <w:color w:val="000000"/>
          <w:sz w:val="28"/>
          <w:szCs w:val="28"/>
        </w:rPr>
        <w:t xml:space="preserve"> и немузыкальных специальностей</w:t>
      </w:r>
    </w:p>
    <w:p w:rsidR="000366B3" w:rsidRPr="005B773B" w:rsidRDefault="000366B3" w:rsidP="005B773B">
      <w:pPr>
        <w:suppressAutoHyphens/>
        <w:spacing w:line="360" w:lineRule="auto"/>
        <w:ind w:firstLine="709"/>
        <w:jc w:val="both"/>
        <w:rPr>
          <w:color w:val="000000"/>
          <w:sz w:val="28"/>
          <w:szCs w:val="28"/>
        </w:rPr>
      </w:pPr>
      <w:r w:rsidRPr="005B773B">
        <w:rPr>
          <w:color w:val="000000"/>
          <w:sz w:val="28"/>
          <w:szCs w:val="28"/>
        </w:rPr>
        <w:t xml:space="preserve">В данной области исследования применялась методика К. Изарда </w:t>
      </w:r>
      <w:r w:rsidR="005B773B">
        <w:rPr>
          <w:color w:val="000000"/>
          <w:sz w:val="28"/>
          <w:szCs w:val="28"/>
        </w:rPr>
        <w:t>«</w:t>
      </w:r>
      <w:r w:rsidRPr="005B773B">
        <w:rPr>
          <w:color w:val="000000"/>
          <w:sz w:val="28"/>
          <w:szCs w:val="28"/>
        </w:rPr>
        <w:t>Дифференциальная шкала эмоций».</w:t>
      </w:r>
      <w:r w:rsidR="00DF0774" w:rsidRPr="005B773B">
        <w:rPr>
          <w:color w:val="000000"/>
          <w:sz w:val="28"/>
          <w:szCs w:val="28"/>
        </w:rPr>
        <w:t xml:space="preserve"> [16]</w:t>
      </w:r>
    </w:p>
    <w:p w:rsidR="00982546" w:rsidRPr="005B773B" w:rsidRDefault="00982546" w:rsidP="005B773B">
      <w:pPr>
        <w:suppressAutoHyphens/>
        <w:spacing w:line="360" w:lineRule="auto"/>
        <w:ind w:firstLine="709"/>
        <w:jc w:val="both"/>
        <w:rPr>
          <w:color w:val="000000"/>
          <w:sz w:val="28"/>
          <w:szCs w:val="28"/>
        </w:rPr>
      </w:pPr>
      <w:r w:rsidRPr="005B773B">
        <w:rPr>
          <w:color w:val="000000"/>
          <w:sz w:val="28"/>
          <w:szCs w:val="28"/>
        </w:rPr>
        <w:t>Испытуемому предлагались понятия, которые по 4-бальной шкале необходимо было оценить, в соответствии с тем, в какой степени каждое понятие описывает самочувствие в данный момент. Предлагаемые значения цифр: 1- совсем не подходит; 2- пожалуй,</w:t>
      </w:r>
      <w:r w:rsidR="005B773B" w:rsidRPr="005B773B">
        <w:rPr>
          <w:color w:val="000000"/>
          <w:sz w:val="28"/>
          <w:szCs w:val="28"/>
        </w:rPr>
        <w:t xml:space="preserve"> </w:t>
      </w:r>
      <w:r w:rsidRPr="005B773B">
        <w:rPr>
          <w:color w:val="000000"/>
          <w:sz w:val="28"/>
          <w:szCs w:val="28"/>
        </w:rPr>
        <w:t>верно; 3- верно;</w:t>
      </w:r>
      <w:r w:rsidR="005B773B" w:rsidRPr="005B773B">
        <w:rPr>
          <w:color w:val="000000"/>
          <w:sz w:val="28"/>
          <w:szCs w:val="28"/>
        </w:rPr>
        <w:t xml:space="preserve"> </w:t>
      </w:r>
      <w:r w:rsidRPr="005B773B">
        <w:rPr>
          <w:color w:val="000000"/>
          <w:sz w:val="28"/>
          <w:szCs w:val="28"/>
        </w:rPr>
        <w:t>4- совершенно верно.</w:t>
      </w:r>
    </w:p>
    <w:p w:rsidR="00982546" w:rsidRPr="005B773B" w:rsidRDefault="00982546" w:rsidP="005B773B">
      <w:pPr>
        <w:suppressAutoHyphens/>
        <w:spacing w:line="360" w:lineRule="auto"/>
        <w:ind w:firstLine="709"/>
        <w:jc w:val="both"/>
        <w:rPr>
          <w:color w:val="000000"/>
          <w:sz w:val="28"/>
          <w:szCs w:val="28"/>
        </w:rPr>
      </w:pPr>
      <w:r w:rsidRPr="005B773B">
        <w:rPr>
          <w:color w:val="000000"/>
          <w:sz w:val="28"/>
          <w:szCs w:val="28"/>
        </w:rPr>
        <w:t>Обрабатываются данные при помощи ключа, путём подсчёта суммы баллов. Таким образом,</w:t>
      </w:r>
      <w:r w:rsidR="005B773B" w:rsidRPr="005B773B">
        <w:rPr>
          <w:color w:val="000000"/>
          <w:sz w:val="28"/>
          <w:szCs w:val="28"/>
        </w:rPr>
        <w:t xml:space="preserve"> </w:t>
      </w:r>
      <w:r w:rsidRPr="005B773B">
        <w:rPr>
          <w:color w:val="000000"/>
          <w:sz w:val="28"/>
          <w:szCs w:val="28"/>
        </w:rPr>
        <w:t>обнаруживаются доминирующие эмоции следующего типа: интерес, радость, удивление, горе, гнев, отвращение, презрение, страх, стыд, вина.</w:t>
      </w:r>
    </w:p>
    <w:p w:rsidR="00982F23" w:rsidRPr="005B773B" w:rsidRDefault="00982F23" w:rsidP="005B773B">
      <w:pPr>
        <w:suppressAutoHyphens/>
        <w:spacing w:line="360" w:lineRule="auto"/>
        <w:ind w:firstLine="709"/>
        <w:jc w:val="both"/>
        <w:rPr>
          <w:color w:val="000000"/>
          <w:sz w:val="28"/>
          <w:szCs w:val="28"/>
        </w:rPr>
      </w:pPr>
      <w:r w:rsidRPr="005B773B">
        <w:rPr>
          <w:color w:val="000000"/>
          <w:sz w:val="28"/>
          <w:szCs w:val="28"/>
        </w:rPr>
        <w:t>Исследование при помощи данной методики предоставляет нам результаты, помещённые в таблицу</w:t>
      </w:r>
      <w:r w:rsidR="00187B2F" w:rsidRPr="005B773B">
        <w:rPr>
          <w:color w:val="000000"/>
          <w:sz w:val="28"/>
          <w:szCs w:val="28"/>
        </w:rPr>
        <w:t xml:space="preserve"> 2.2.4.</w:t>
      </w:r>
    </w:p>
    <w:p w:rsidR="005B773B" w:rsidRDefault="005B773B" w:rsidP="005B773B">
      <w:pPr>
        <w:suppressAutoHyphens/>
        <w:spacing w:line="360" w:lineRule="auto"/>
        <w:ind w:firstLine="709"/>
        <w:jc w:val="both"/>
        <w:rPr>
          <w:b/>
          <w:color w:val="000000"/>
          <w:sz w:val="28"/>
          <w:szCs w:val="28"/>
        </w:rPr>
      </w:pPr>
    </w:p>
    <w:p w:rsidR="00B40FF7" w:rsidRPr="005B773B" w:rsidRDefault="00187B2F" w:rsidP="005B773B">
      <w:pPr>
        <w:suppressAutoHyphens/>
        <w:spacing w:line="360" w:lineRule="auto"/>
        <w:ind w:firstLine="709"/>
        <w:jc w:val="both"/>
        <w:rPr>
          <w:b/>
          <w:color w:val="000000"/>
          <w:sz w:val="28"/>
          <w:szCs w:val="28"/>
        </w:rPr>
      </w:pPr>
      <w:r w:rsidRPr="005B773B">
        <w:rPr>
          <w:color w:val="000000"/>
          <w:sz w:val="28"/>
          <w:szCs w:val="28"/>
        </w:rPr>
        <w:t>Таблица 2.2.4.</w:t>
      </w:r>
      <w:r w:rsidR="005B773B">
        <w:rPr>
          <w:b/>
          <w:color w:val="000000"/>
          <w:sz w:val="28"/>
          <w:szCs w:val="28"/>
        </w:rPr>
        <w:t xml:space="preserve"> </w:t>
      </w:r>
      <w:r w:rsidRPr="005B773B">
        <w:rPr>
          <w:color w:val="000000"/>
          <w:sz w:val="28"/>
          <w:szCs w:val="28"/>
        </w:rPr>
        <w:t>Показатели эмоций у юношей и девушек музыкантов и</w:t>
      </w:r>
      <w:r w:rsidR="005B773B">
        <w:rPr>
          <w:color w:val="000000"/>
          <w:sz w:val="28"/>
          <w:szCs w:val="28"/>
        </w:rPr>
        <w:t xml:space="preserve"> юношей и девушек не музыкантов</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3600"/>
        <w:gridCol w:w="1260"/>
        <w:gridCol w:w="1080"/>
        <w:gridCol w:w="1260"/>
        <w:gridCol w:w="900"/>
      </w:tblGrid>
      <w:tr w:rsidR="00CB2D05" w:rsidRPr="00A54D8A" w:rsidTr="00A54D8A">
        <w:trPr>
          <w:cantSplit/>
        </w:trPr>
        <w:tc>
          <w:tcPr>
            <w:tcW w:w="4740" w:type="dxa"/>
            <w:gridSpan w:val="2"/>
            <w:vMerge w:val="restart"/>
            <w:shd w:val="clear" w:color="auto" w:fill="auto"/>
            <w:vAlign w:val="center"/>
          </w:tcPr>
          <w:p w:rsidR="00CB2D05" w:rsidRPr="00A54D8A" w:rsidRDefault="00CB2D05" w:rsidP="00A54D8A">
            <w:pPr>
              <w:spacing w:line="360" w:lineRule="auto"/>
              <w:jc w:val="both"/>
              <w:rPr>
                <w:color w:val="000000"/>
                <w:sz w:val="20"/>
              </w:rPr>
            </w:pPr>
          </w:p>
        </w:tc>
        <w:tc>
          <w:tcPr>
            <w:tcW w:w="2340" w:type="dxa"/>
            <w:gridSpan w:val="2"/>
            <w:shd w:val="clear" w:color="auto" w:fill="auto"/>
            <w:vAlign w:val="center"/>
          </w:tcPr>
          <w:p w:rsidR="00CB2D05" w:rsidRPr="00A54D8A" w:rsidRDefault="00CB2D05" w:rsidP="00A54D8A">
            <w:pPr>
              <w:spacing w:line="360" w:lineRule="auto"/>
              <w:jc w:val="both"/>
              <w:rPr>
                <w:color w:val="000000"/>
                <w:sz w:val="20"/>
              </w:rPr>
            </w:pPr>
            <w:r w:rsidRPr="00A54D8A">
              <w:rPr>
                <w:color w:val="000000"/>
                <w:sz w:val="20"/>
              </w:rPr>
              <w:t>Музыканты</w:t>
            </w:r>
          </w:p>
        </w:tc>
        <w:tc>
          <w:tcPr>
            <w:tcW w:w="2160" w:type="dxa"/>
            <w:gridSpan w:val="2"/>
            <w:shd w:val="clear" w:color="auto" w:fill="auto"/>
            <w:vAlign w:val="center"/>
          </w:tcPr>
          <w:p w:rsidR="00CB2D05" w:rsidRPr="00A54D8A" w:rsidRDefault="00CB2D05" w:rsidP="00A54D8A">
            <w:pPr>
              <w:spacing w:line="360" w:lineRule="auto"/>
              <w:jc w:val="both"/>
              <w:rPr>
                <w:color w:val="000000"/>
                <w:sz w:val="20"/>
              </w:rPr>
            </w:pPr>
            <w:r w:rsidRPr="00A54D8A">
              <w:rPr>
                <w:color w:val="000000"/>
                <w:sz w:val="20"/>
              </w:rPr>
              <w:t>Не музыканты</w:t>
            </w:r>
          </w:p>
        </w:tc>
      </w:tr>
      <w:tr w:rsidR="00CB2D05" w:rsidRPr="00A54D8A" w:rsidTr="00A54D8A">
        <w:trPr>
          <w:cantSplit/>
          <w:trHeight w:val="55"/>
        </w:trPr>
        <w:tc>
          <w:tcPr>
            <w:tcW w:w="4740" w:type="dxa"/>
            <w:gridSpan w:val="2"/>
            <w:vMerge/>
            <w:shd w:val="clear" w:color="auto" w:fill="auto"/>
            <w:vAlign w:val="center"/>
          </w:tcPr>
          <w:p w:rsidR="00CB2D05" w:rsidRPr="00A54D8A" w:rsidRDefault="00CB2D05" w:rsidP="00A54D8A">
            <w:pPr>
              <w:spacing w:line="360" w:lineRule="auto"/>
              <w:jc w:val="both"/>
              <w:rPr>
                <w:color w:val="000000"/>
                <w:sz w:val="20"/>
              </w:rPr>
            </w:pPr>
          </w:p>
        </w:tc>
        <w:tc>
          <w:tcPr>
            <w:tcW w:w="1260" w:type="dxa"/>
            <w:shd w:val="clear" w:color="auto" w:fill="auto"/>
            <w:vAlign w:val="center"/>
          </w:tcPr>
          <w:p w:rsidR="00CB2D05" w:rsidRPr="00A54D8A" w:rsidRDefault="00CB2D05" w:rsidP="00A54D8A">
            <w:pPr>
              <w:spacing w:line="360" w:lineRule="auto"/>
              <w:jc w:val="both"/>
              <w:rPr>
                <w:color w:val="000000"/>
                <w:sz w:val="20"/>
              </w:rPr>
            </w:pPr>
            <w:r w:rsidRPr="00A54D8A">
              <w:rPr>
                <w:color w:val="000000"/>
                <w:sz w:val="20"/>
              </w:rPr>
              <w:t>девушки</w:t>
            </w:r>
          </w:p>
        </w:tc>
        <w:tc>
          <w:tcPr>
            <w:tcW w:w="1080" w:type="dxa"/>
            <w:shd w:val="clear" w:color="auto" w:fill="auto"/>
            <w:vAlign w:val="center"/>
          </w:tcPr>
          <w:p w:rsidR="00CB2D05" w:rsidRPr="00A54D8A" w:rsidRDefault="00CB2D05" w:rsidP="00A54D8A">
            <w:pPr>
              <w:spacing w:line="360" w:lineRule="auto"/>
              <w:jc w:val="both"/>
              <w:rPr>
                <w:color w:val="000000"/>
                <w:sz w:val="20"/>
              </w:rPr>
            </w:pPr>
            <w:r w:rsidRPr="00A54D8A">
              <w:rPr>
                <w:color w:val="000000"/>
                <w:sz w:val="20"/>
              </w:rPr>
              <w:t>юноши</w:t>
            </w:r>
          </w:p>
        </w:tc>
        <w:tc>
          <w:tcPr>
            <w:tcW w:w="1260" w:type="dxa"/>
            <w:shd w:val="clear" w:color="auto" w:fill="auto"/>
            <w:vAlign w:val="center"/>
          </w:tcPr>
          <w:p w:rsidR="00CB2D05" w:rsidRPr="00A54D8A" w:rsidRDefault="00CB2D05" w:rsidP="00A54D8A">
            <w:pPr>
              <w:spacing w:line="360" w:lineRule="auto"/>
              <w:jc w:val="both"/>
              <w:rPr>
                <w:color w:val="000000"/>
                <w:sz w:val="20"/>
              </w:rPr>
            </w:pPr>
            <w:r w:rsidRPr="00A54D8A">
              <w:rPr>
                <w:color w:val="000000"/>
                <w:sz w:val="20"/>
              </w:rPr>
              <w:t>девушки</w:t>
            </w:r>
          </w:p>
        </w:tc>
        <w:tc>
          <w:tcPr>
            <w:tcW w:w="900" w:type="dxa"/>
            <w:shd w:val="clear" w:color="auto" w:fill="auto"/>
            <w:vAlign w:val="center"/>
          </w:tcPr>
          <w:p w:rsidR="00CB2D05" w:rsidRPr="00A54D8A" w:rsidRDefault="00CB2D05" w:rsidP="00A54D8A">
            <w:pPr>
              <w:spacing w:line="360" w:lineRule="auto"/>
              <w:jc w:val="both"/>
              <w:rPr>
                <w:color w:val="000000"/>
                <w:sz w:val="20"/>
              </w:rPr>
            </w:pPr>
            <w:r w:rsidRPr="00A54D8A">
              <w:rPr>
                <w:color w:val="000000"/>
                <w:sz w:val="20"/>
              </w:rPr>
              <w:t>юноши</w:t>
            </w:r>
          </w:p>
        </w:tc>
      </w:tr>
      <w:tr w:rsidR="004B54DE" w:rsidRPr="00A54D8A" w:rsidTr="00A54D8A">
        <w:trPr>
          <w:cantSplit/>
          <w:trHeight w:val="328"/>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интерес</w:t>
            </w: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r w:rsidR="0052523F" w:rsidRPr="00A54D8A">
              <w:rPr>
                <w:color w:val="000000"/>
                <w:sz w:val="20"/>
                <w:szCs w:val="20"/>
              </w:rPr>
              <w:t xml:space="preserve"> домин.эмоции</w:t>
            </w:r>
          </w:p>
        </w:tc>
        <w:tc>
          <w:tcPr>
            <w:tcW w:w="1260" w:type="dxa"/>
            <w:shd w:val="clear" w:color="auto" w:fill="auto"/>
            <w:vAlign w:val="center"/>
          </w:tcPr>
          <w:p w:rsidR="004B54DE" w:rsidRPr="00A54D8A" w:rsidRDefault="008723CC" w:rsidP="00A54D8A">
            <w:pPr>
              <w:spacing w:line="360" w:lineRule="auto"/>
              <w:jc w:val="both"/>
              <w:rPr>
                <w:color w:val="000000"/>
                <w:sz w:val="20"/>
              </w:rPr>
            </w:pPr>
            <w:r w:rsidRPr="00A54D8A">
              <w:rPr>
                <w:color w:val="000000"/>
                <w:sz w:val="20"/>
              </w:rPr>
              <w:t>12</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14</w:t>
            </w:r>
          </w:p>
        </w:tc>
        <w:tc>
          <w:tcPr>
            <w:tcW w:w="1260" w:type="dxa"/>
            <w:shd w:val="clear" w:color="auto" w:fill="auto"/>
            <w:vAlign w:val="center"/>
          </w:tcPr>
          <w:p w:rsidR="004B54DE" w:rsidRPr="00A54D8A" w:rsidRDefault="00ED6D3B" w:rsidP="00A54D8A">
            <w:pPr>
              <w:spacing w:line="360" w:lineRule="auto"/>
              <w:jc w:val="both"/>
              <w:rPr>
                <w:color w:val="000000"/>
                <w:sz w:val="20"/>
              </w:rPr>
            </w:pPr>
            <w:r w:rsidRPr="00A54D8A">
              <w:rPr>
                <w:color w:val="000000"/>
                <w:sz w:val="20"/>
              </w:rPr>
              <w:t>12</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15</w:t>
            </w:r>
          </w:p>
        </w:tc>
      </w:tr>
      <w:tr w:rsidR="002E35E3" w:rsidRPr="00A54D8A" w:rsidTr="00A54D8A">
        <w:trPr>
          <w:cantSplit/>
          <w:trHeight w:val="142"/>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w:t>
            </w:r>
            <w:r w:rsidR="00CB2D05" w:rsidRPr="00A54D8A">
              <w:rPr>
                <w:color w:val="000000"/>
                <w:sz w:val="20"/>
                <w:szCs w:val="20"/>
              </w:rPr>
              <w:t xml:space="preserve"> </w:t>
            </w:r>
            <w:r w:rsidRPr="00A54D8A">
              <w:rPr>
                <w:color w:val="000000"/>
                <w:sz w:val="20"/>
                <w:szCs w:val="20"/>
              </w:rPr>
              <w:t>значение</w:t>
            </w:r>
          </w:p>
        </w:tc>
        <w:tc>
          <w:tcPr>
            <w:tcW w:w="1260" w:type="dxa"/>
            <w:shd w:val="clear" w:color="auto" w:fill="auto"/>
            <w:vAlign w:val="center"/>
          </w:tcPr>
          <w:p w:rsidR="002E35E3" w:rsidRPr="00A54D8A" w:rsidRDefault="0052523F" w:rsidP="00A54D8A">
            <w:pPr>
              <w:spacing w:line="360" w:lineRule="auto"/>
              <w:jc w:val="both"/>
              <w:rPr>
                <w:color w:val="000000"/>
                <w:sz w:val="20"/>
              </w:rPr>
            </w:pPr>
            <w:r w:rsidRPr="00A54D8A">
              <w:rPr>
                <w:color w:val="000000"/>
                <w:sz w:val="20"/>
              </w:rPr>
              <w:t>7,1</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7,85</w:t>
            </w:r>
          </w:p>
        </w:tc>
        <w:tc>
          <w:tcPr>
            <w:tcW w:w="1260" w:type="dxa"/>
            <w:shd w:val="clear" w:color="auto" w:fill="auto"/>
            <w:vAlign w:val="center"/>
          </w:tcPr>
          <w:p w:rsidR="002E35E3" w:rsidRPr="00A54D8A" w:rsidRDefault="00ED6D3B" w:rsidP="00A54D8A">
            <w:pPr>
              <w:spacing w:line="360" w:lineRule="auto"/>
              <w:jc w:val="both"/>
              <w:rPr>
                <w:color w:val="000000"/>
                <w:sz w:val="20"/>
              </w:rPr>
            </w:pPr>
            <w:r w:rsidRPr="00A54D8A">
              <w:rPr>
                <w:color w:val="000000"/>
                <w:sz w:val="20"/>
              </w:rPr>
              <w:t>6,85</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8,55</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8723CC" w:rsidP="00A54D8A">
            <w:pPr>
              <w:spacing w:line="360" w:lineRule="auto"/>
              <w:jc w:val="both"/>
              <w:rPr>
                <w:color w:val="000000"/>
                <w:sz w:val="20"/>
              </w:rPr>
            </w:pPr>
            <w:r w:rsidRPr="00A54D8A">
              <w:rPr>
                <w:color w:val="000000"/>
                <w:sz w:val="20"/>
              </w:rPr>
              <w:t>60</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70</w:t>
            </w:r>
          </w:p>
        </w:tc>
        <w:tc>
          <w:tcPr>
            <w:tcW w:w="1260" w:type="dxa"/>
            <w:shd w:val="clear" w:color="auto" w:fill="auto"/>
            <w:vAlign w:val="center"/>
          </w:tcPr>
          <w:p w:rsidR="004B54DE" w:rsidRPr="00A54D8A" w:rsidRDefault="00ED6D3B" w:rsidP="00A54D8A">
            <w:pPr>
              <w:spacing w:line="360" w:lineRule="auto"/>
              <w:jc w:val="both"/>
              <w:rPr>
                <w:color w:val="000000"/>
                <w:sz w:val="20"/>
              </w:rPr>
            </w:pPr>
            <w:r w:rsidRPr="00A54D8A">
              <w:rPr>
                <w:color w:val="000000"/>
                <w:sz w:val="20"/>
              </w:rPr>
              <w:t>60</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75</w:t>
            </w:r>
          </w:p>
        </w:tc>
      </w:tr>
      <w:tr w:rsidR="004B54DE" w:rsidRPr="00A54D8A" w:rsidTr="00A54D8A">
        <w:trPr>
          <w:cantSplit/>
          <w:trHeight w:val="521"/>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радость</w:t>
            </w: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p>
          <w:p w:rsidR="004B54DE" w:rsidRPr="00A54D8A" w:rsidRDefault="0052523F" w:rsidP="00A54D8A">
            <w:pPr>
              <w:spacing w:line="360" w:lineRule="auto"/>
              <w:jc w:val="both"/>
              <w:rPr>
                <w:color w:val="000000"/>
                <w:sz w:val="20"/>
                <w:szCs w:val="20"/>
              </w:rPr>
            </w:pPr>
            <w:r w:rsidRPr="00A54D8A">
              <w:rPr>
                <w:color w:val="000000"/>
                <w:sz w:val="20"/>
                <w:szCs w:val="20"/>
              </w:rPr>
              <w:t>домин.эмоции</w:t>
            </w:r>
          </w:p>
        </w:tc>
        <w:tc>
          <w:tcPr>
            <w:tcW w:w="1260" w:type="dxa"/>
            <w:shd w:val="clear" w:color="auto" w:fill="auto"/>
            <w:vAlign w:val="center"/>
          </w:tcPr>
          <w:p w:rsidR="004B54DE" w:rsidRPr="00A54D8A" w:rsidRDefault="008723CC" w:rsidP="00A54D8A">
            <w:pPr>
              <w:spacing w:line="360" w:lineRule="auto"/>
              <w:jc w:val="both"/>
              <w:rPr>
                <w:color w:val="000000"/>
                <w:sz w:val="20"/>
              </w:rPr>
            </w:pPr>
            <w:r w:rsidRPr="00A54D8A">
              <w:rPr>
                <w:color w:val="000000"/>
                <w:sz w:val="20"/>
              </w:rPr>
              <w:t>14</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12</w:t>
            </w:r>
          </w:p>
        </w:tc>
        <w:tc>
          <w:tcPr>
            <w:tcW w:w="1260" w:type="dxa"/>
            <w:shd w:val="clear" w:color="auto" w:fill="auto"/>
            <w:vAlign w:val="center"/>
          </w:tcPr>
          <w:p w:rsidR="004B54DE" w:rsidRPr="00A54D8A" w:rsidRDefault="00ED6D3B" w:rsidP="00A54D8A">
            <w:pPr>
              <w:spacing w:line="360" w:lineRule="auto"/>
              <w:jc w:val="both"/>
              <w:rPr>
                <w:color w:val="000000"/>
                <w:sz w:val="20"/>
              </w:rPr>
            </w:pPr>
            <w:r w:rsidRPr="00A54D8A">
              <w:rPr>
                <w:color w:val="000000"/>
                <w:sz w:val="20"/>
              </w:rPr>
              <w:t>15</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16</w:t>
            </w:r>
          </w:p>
        </w:tc>
      </w:tr>
      <w:tr w:rsidR="002E35E3" w:rsidRPr="00A54D8A" w:rsidTr="00A54D8A">
        <w:trPr>
          <w:cantSplit/>
          <w:trHeight w:val="384"/>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2E35E3" w:rsidRPr="00A54D8A" w:rsidRDefault="0052523F" w:rsidP="00A54D8A">
            <w:pPr>
              <w:spacing w:line="360" w:lineRule="auto"/>
              <w:jc w:val="both"/>
              <w:rPr>
                <w:color w:val="000000"/>
                <w:sz w:val="20"/>
              </w:rPr>
            </w:pPr>
            <w:r w:rsidRPr="00A54D8A">
              <w:rPr>
                <w:color w:val="000000"/>
                <w:sz w:val="20"/>
              </w:rPr>
              <w:t>6</w:t>
            </w:r>
            <w:r w:rsidR="008723CC" w:rsidRPr="00A54D8A">
              <w:rPr>
                <w:color w:val="000000"/>
                <w:sz w:val="20"/>
              </w:rPr>
              <w:t>,2</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8</w:t>
            </w:r>
          </w:p>
        </w:tc>
        <w:tc>
          <w:tcPr>
            <w:tcW w:w="1260" w:type="dxa"/>
            <w:shd w:val="clear" w:color="auto" w:fill="auto"/>
            <w:vAlign w:val="center"/>
          </w:tcPr>
          <w:p w:rsidR="002E35E3" w:rsidRPr="00A54D8A" w:rsidRDefault="00ED6D3B" w:rsidP="00A54D8A">
            <w:pPr>
              <w:spacing w:line="360" w:lineRule="auto"/>
              <w:jc w:val="both"/>
              <w:rPr>
                <w:color w:val="000000"/>
                <w:sz w:val="20"/>
              </w:rPr>
            </w:pPr>
            <w:r w:rsidRPr="00A54D8A">
              <w:rPr>
                <w:color w:val="000000"/>
                <w:sz w:val="20"/>
              </w:rPr>
              <w:t>6,75</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8,95</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8723CC" w:rsidP="00A54D8A">
            <w:pPr>
              <w:spacing w:line="360" w:lineRule="auto"/>
              <w:jc w:val="both"/>
              <w:rPr>
                <w:color w:val="000000"/>
                <w:sz w:val="20"/>
              </w:rPr>
            </w:pPr>
            <w:r w:rsidRPr="00A54D8A">
              <w:rPr>
                <w:color w:val="000000"/>
                <w:sz w:val="20"/>
              </w:rPr>
              <w:t>70</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60</w:t>
            </w:r>
          </w:p>
        </w:tc>
        <w:tc>
          <w:tcPr>
            <w:tcW w:w="1260" w:type="dxa"/>
            <w:shd w:val="clear" w:color="auto" w:fill="auto"/>
            <w:vAlign w:val="center"/>
          </w:tcPr>
          <w:p w:rsidR="004B54DE" w:rsidRPr="00A54D8A" w:rsidRDefault="00ED6D3B" w:rsidP="00A54D8A">
            <w:pPr>
              <w:spacing w:line="360" w:lineRule="auto"/>
              <w:jc w:val="both"/>
              <w:rPr>
                <w:color w:val="000000"/>
                <w:sz w:val="20"/>
              </w:rPr>
            </w:pPr>
            <w:r w:rsidRPr="00A54D8A">
              <w:rPr>
                <w:color w:val="000000"/>
                <w:sz w:val="20"/>
              </w:rPr>
              <w:t>75</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80</w:t>
            </w:r>
          </w:p>
        </w:tc>
      </w:tr>
      <w:tr w:rsidR="004B54DE" w:rsidRPr="00A54D8A" w:rsidTr="00A54D8A">
        <w:trPr>
          <w:cantSplit/>
          <w:trHeight w:val="240"/>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удивление</w:t>
            </w:r>
          </w:p>
        </w:tc>
        <w:tc>
          <w:tcPr>
            <w:tcW w:w="3600" w:type="dxa"/>
            <w:shd w:val="clear" w:color="auto" w:fill="auto"/>
            <w:vAlign w:val="center"/>
          </w:tcPr>
          <w:p w:rsidR="004B54DE"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r w:rsidR="0052523F" w:rsidRPr="00A54D8A">
              <w:rPr>
                <w:color w:val="000000"/>
                <w:sz w:val="20"/>
                <w:szCs w:val="20"/>
              </w:rPr>
              <w:t xml:space="preserve"> домин.эмоции</w:t>
            </w:r>
          </w:p>
        </w:tc>
        <w:tc>
          <w:tcPr>
            <w:tcW w:w="1260" w:type="dxa"/>
            <w:shd w:val="clear" w:color="auto" w:fill="auto"/>
            <w:vAlign w:val="center"/>
          </w:tcPr>
          <w:p w:rsidR="004B54DE" w:rsidRPr="00A54D8A" w:rsidRDefault="00961159" w:rsidP="00A54D8A">
            <w:pPr>
              <w:spacing w:line="360" w:lineRule="auto"/>
              <w:jc w:val="both"/>
              <w:rPr>
                <w:color w:val="000000"/>
                <w:sz w:val="20"/>
              </w:rPr>
            </w:pPr>
            <w:r w:rsidRPr="00A54D8A">
              <w:rPr>
                <w:color w:val="000000"/>
                <w:sz w:val="20"/>
              </w:rPr>
              <w:t>3</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4</w:t>
            </w:r>
          </w:p>
        </w:tc>
        <w:tc>
          <w:tcPr>
            <w:tcW w:w="1260" w:type="dxa"/>
            <w:shd w:val="clear" w:color="auto" w:fill="auto"/>
            <w:vAlign w:val="center"/>
          </w:tcPr>
          <w:p w:rsidR="004B54DE" w:rsidRPr="00A54D8A" w:rsidRDefault="00ED6D3B" w:rsidP="00A54D8A">
            <w:pPr>
              <w:spacing w:line="360" w:lineRule="auto"/>
              <w:jc w:val="both"/>
              <w:rPr>
                <w:color w:val="000000"/>
                <w:sz w:val="20"/>
              </w:rPr>
            </w:pPr>
            <w:r w:rsidRPr="00A54D8A">
              <w:rPr>
                <w:color w:val="000000"/>
                <w:sz w:val="20"/>
              </w:rPr>
              <w:t>4</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w:t>
            </w:r>
          </w:p>
        </w:tc>
      </w:tr>
      <w:tr w:rsidR="002E35E3" w:rsidRPr="00A54D8A" w:rsidTr="00A54D8A">
        <w:trPr>
          <w:cantSplit/>
          <w:trHeight w:val="319"/>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2E35E3" w:rsidRPr="00A54D8A" w:rsidRDefault="0052523F" w:rsidP="00A54D8A">
            <w:pPr>
              <w:spacing w:line="360" w:lineRule="auto"/>
              <w:jc w:val="both"/>
              <w:rPr>
                <w:color w:val="000000"/>
                <w:sz w:val="20"/>
              </w:rPr>
            </w:pPr>
            <w:r w:rsidRPr="00A54D8A">
              <w:rPr>
                <w:color w:val="000000"/>
                <w:sz w:val="20"/>
              </w:rPr>
              <w:t>4,2</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4,75</w:t>
            </w:r>
          </w:p>
        </w:tc>
        <w:tc>
          <w:tcPr>
            <w:tcW w:w="1260" w:type="dxa"/>
            <w:shd w:val="clear" w:color="auto" w:fill="auto"/>
            <w:vAlign w:val="center"/>
          </w:tcPr>
          <w:p w:rsidR="002E35E3" w:rsidRPr="00A54D8A" w:rsidRDefault="00ED6D3B" w:rsidP="00A54D8A">
            <w:pPr>
              <w:spacing w:line="360" w:lineRule="auto"/>
              <w:jc w:val="both"/>
              <w:rPr>
                <w:color w:val="000000"/>
                <w:sz w:val="20"/>
              </w:rPr>
            </w:pPr>
            <w:r w:rsidRPr="00A54D8A">
              <w:rPr>
                <w:color w:val="000000"/>
                <w:sz w:val="20"/>
              </w:rPr>
              <w:t>4,45</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5</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52523F" w:rsidRPr="00A54D8A" w:rsidRDefault="0052523F" w:rsidP="00A54D8A">
            <w:pPr>
              <w:spacing w:line="360" w:lineRule="auto"/>
              <w:jc w:val="both"/>
              <w:rPr>
                <w:color w:val="000000"/>
                <w:sz w:val="20"/>
              </w:rPr>
            </w:pPr>
            <w:r w:rsidRPr="00A54D8A">
              <w:rPr>
                <w:color w:val="000000"/>
                <w:sz w:val="20"/>
              </w:rPr>
              <w:t>15</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20</w:t>
            </w:r>
          </w:p>
        </w:tc>
        <w:tc>
          <w:tcPr>
            <w:tcW w:w="1260" w:type="dxa"/>
            <w:shd w:val="clear" w:color="auto" w:fill="auto"/>
            <w:vAlign w:val="center"/>
          </w:tcPr>
          <w:p w:rsidR="004B54DE" w:rsidRPr="00A54D8A" w:rsidRDefault="00ED6D3B" w:rsidP="00A54D8A">
            <w:pPr>
              <w:spacing w:line="360" w:lineRule="auto"/>
              <w:jc w:val="both"/>
              <w:rPr>
                <w:color w:val="000000"/>
                <w:sz w:val="20"/>
              </w:rPr>
            </w:pPr>
            <w:r w:rsidRPr="00A54D8A">
              <w:rPr>
                <w:color w:val="000000"/>
                <w:sz w:val="20"/>
              </w:rPr>
              <w:t>20</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5</w:t>
            </w:r>
          </w:p>
        </w:tc>
      </w:tr>
      <w:tr w:rsidR="004B54DE" w:rsidRPr="00A54D8A" w:rsidTr="00A54D8A">
        <w:trPr>
          <w:cantSplit/>
          <w:trHeight w:val="243"/>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горе</w:t>
            </w:r>
          </w:p>
        </w:tc>
        <w:tc>
          <w:tcPr>
            <w:tcW w:w="3600" w:type="dxa"/>
            <w:shd w:val="clear" w:color="auto" w:fill="auto"/>
            <w:vAlign w:val="center"/>
          </w:tcPr>
          <w:p w:rsidR="004B54DE"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r w:rsidR="0052523F" w:rsidRPr="00A54D8A">
              <w:rPr>
                <w:color w:val="000000"/>
                <w:sz w:val="20"/>
                <w:szCs w:val="20"/>
              </w:rPr>
              <w:t xml:space="preserve"> домин.эмоции</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3</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3</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7</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0</w:t>
            </w:r>
          </w:p>
        </w:tc>
      </w:tr>
      <w:tr w:rsidR="002E35E3" w:rsidRPr="00A54D8A" w:rsidTr="00A54D8A">
        <w:trPr>
          <w:cantSplit/>
          <w:trHeight w:val="130"/>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2E35E3" w:rsidRPr="00A54D8A" w:rsidRDefault="0052523F" w:rsidP="00A54D8A">
            <w:pPr>
              <w:spacing w:line="360" w:lineRule="auto"/>
              <w:jc w:val="both"/>
              <w:rPr>
                <w:color w:val="000000"/>
                <w:sz w:val="20"/>
              </w:rPr>
            </w:pPr>
            <w:r w:rsidRPr="00A54D8A">
              <w:rPr>
                <w:color w:val="000000"/>
                <w:sz w:val="20"/>
              </w:rPr>
              <w:t>4,45</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4,45</w:t>
            </w:r>
          </w:p>
        </w:tc>
        <w:tc>
          <w:tcPr>
            <w:tcW w:w="1260" w:type="dxa"/>
            <w:shd w:val="clear" w:color="auto" w:fill="auto"/>
            <w:vAlign w:val="center"/>
          </w:tcPr>
          <w:p w:rsidR="002E35E3" w:rsidRPr="00A54D8A" w:rsidRDefault="00B81082" w:rsidP="00A54D8A">
            <w:pPr>
              <w:spacing w:line="360" w:lineRule="auto"/>
              <w:jc w:val="both"/>
              <w:rPr>
                <w:color w:val="000000"/>
                <w:sz w:val="20"/>
              </w:rPr>
            </w:pPr>
            <w:r w:rsidRPr="00A54D8A">
              <w:rPr>
                <w:color w:val="000000"/>
                <w:sz w:val="20"/>
              </w:rPr>
              <w:t>5</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3,9</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15</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15</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35</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w:t>
            </w:r>
          </w:p>
        </w:tc>
      </w:tr>
      <w:tr w:rsidR="004B54DE" w:rsidRPr="00A54D8A" w:rsidTr="00A54D8A">
        <w:trPr>
          <w:cantSplit/>
          <w:trHeight w:val="276"/>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гнев</w:t>
            </w:r>
          </w:p>
        </w:tc>
        <w:tc>
          <w:tcPr>
            <w:tcW w:w="3600" w:type="dxa"/>
            <w:shd w:val="clear" w:color="auto" w:fill="auto"/>
            <w:vAlign w:val="center"/>
          </w:tcPr>
          <w:p w:rsidR="004B54DE"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r w:rsidR="0052523F" w:rsidRPr="00A54D8A">
              <w:rPr>
                <w:color w:val="000000"/>
                <w:sz w:val="20"/>
                <w:szCs w:val="20"/>
              </w:rPr>
              <w:t xml:space="preserve"> домин.эмоции</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0</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1</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1</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2</w:t>
            </w:r>
          </w:p>
        </w:tc>
      </w:tr>
      <w:tr w:rsidR="002E35E3" w:rsidRPr="00A54D8A" w:rsidTr="00A54D8A">
        <w:trPr>
          <w:cantSplit/>
          <w:trHeight w:val="175"/>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2E35E3" w:rsidRPr="00A54D8A" w:rsidRDefault="0052523F" w:rsidP="00A54D8A">
            <w:pPr>
              <w:spacing w:line="360" w:lineRule="auto"/>
              <w:jc w:val="both"/>
              <w:rPr>
                <w:color w:val="000000"/>
                <w:sz w:val="20"/>
              </w:rPr>
            </w:pPr>
            <w:r w:rsidRPr="00A54D8A">
              <w:rPr>
                <w:color w:val="000000"/>
                <w:sz w:val="20"/>
              </w:rPr>
              <w:t>3,4</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4,4</w:t>
            </w:r>
          </w:p>
        </w:tc>
        <w:tc>
          <w:tcPr>
            <w:tcW w:w="1260" w:type="dxa"/>
            <w:shd w:val="clear" w:color="auto" w:fill="auto"/>
            <w:vAlign w:val="center"/>
          </w:tcPr>
          <w:p w:rsidR="002E35E3" w:rsidRPr="00A54D8A" w:rsidRDefault="00B81082" w:rsidP="00A54D8A">
            <w:pPr>
              <w:spacing w:line="360" w:lineRule="auto"/>
              <w:jc w:val="both"/>
              <w:rPr>
                <w:color w:val="000000"/>
                <w:sz w:val="20"/>
              </w:rPr>
            </w:pPr>
            <w:r w:rsidRPr="00A54D8A">
              <w:rPr>
                <w:color w:val="000000"/>
                <w:sz w:val="20"/>
              </w:rPr>
              <w:t>3,95</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4,45</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5</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5</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10</w:t>
            </w:r>
          </w:p>
        </w:tc>
      </w:tr>
      <w:tr w:rsidR="004B54DE" w:rsidRPr="00A54D8A" w:rsidTr="00A54D8A">
        <w:trPr>
          <w:cantSplit/>
          <w:trHeight w:val="321"/>
        </w:trPr>
        <w:tc>
          <w:tcPr>
            <w:tcW w:w="1140" w:type="dxa"/>
            <w:vMerge w:val="restart"/>
            <w:shd w:val="clear" w:color="auto" w:fill="auto"/>
            <w:vAlign w:val="center"/>
          </w:tcPr>
          <w:p w:rsidR="004B54DE" w:rsidRPr="00A54D8A" w:rsidRDefault="004B54DE" w:rsidP="00A54D8A">
            <w:pPr>
              <w:spacing w:line="360" w:lineRule="auto"/>
              <w:jc w:val="both"/>
              <w:rPr>
                <w:color w:val="000000"/>
                <w:sz w:val="20"/>
                <w:szCs w:val="22"/>
              </w:rPr>
            </w:pPr>
            <w:r w:rsidRPr="00A54D8A">
              <w:rPr>
                <w:color w:val="000000"/>
                <w:sz w:val="20"/>
                <w:szCs w:val="22"/>
              </w:rPr>
              <w:t>отвращение</w:t>
            </w:r>
          </w:p>
        </w:tc>
        <w:tc>
          <w:tcPr>
            <w:tcW w:w="3600" w:type="dxa"/>
            <w:shd w:val="clear" w:color="auto" w:fill="auto"/>
            <w:vAlign w:val="center"/>
          </w:tcPr>
          <w:p w:rsidR="004B54DE"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r w:rsidR="0052523F" w:rsidRPr="00A54D8A">
              <w:rPr>
                <w:color w:val="000000"/>
                <w:sz w:val="20"/>
                <w:szCs w:val="20"/>
              </w:rPr>
              <w:t xml:space="preserve"> домин.эмоции</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1</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0</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1</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0</w:t>
            </w:r>
          </w:p>
        </w:tc>
      </w:tr>
      <w:tr w:rsidR="002E35E3" w:rsidRPr="00A54D8A" w:rsidTr="00A54D8A">
        <w:trPr>
          <w:cantSplit/>
          <w:trHeight w:val="55"/>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2E35E3" w:rsidRPr="00A54D8A" w:rsidRDefault="0052523F" w:rsidP="00A54D8A">
            <w:pPr>
              <w:spacing w:line="360" w:lineRule="auto"/>
              <w:jc w:val="both"/>
              <w:rPr>
                <w:color w:val="000000"/>
                <w:sz w:val="20"/>
              </w:rPr>
            </w:pPr>
            <w:r w:rsidRPr="00A54D8A">
              <w:rPr>
                <w:color w:val="000000"/>
                <w:sz w:val="20"/>
              </w:rPr>
              <w:t>3,6</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3,4</w:t>
            </w:r>
          </w:p>
        </w:tc>
        <w:tc>
          <w:tcPr>
            <w:tcW w:w="1260" w:type="dxa"/>
            <w:shd w:val="clear" w:color="auto" w:fill="auto"/>
            <w:vAlign w:val="center"/>
          </w:tcPr>
          <w:p w:rsidR="002E35E3" w:rsidRPr="00A54D8A" w:rsidRDefault="00B81082" w:rsidP="00A54D8A">
            <w:pPr>
              <w:spacing w:line="360" w:lineRule="auto"/>
              <w:jc w:val="both"/>
              <w:rPr>
                <w:color w:val="000000"/>
                <w:sz w:val="20"/>
              </w:rPr>
            </w:pPr>
            <w:r w:rsidRPr="00A54D8A">
              <w:rPr>
                <w:color w:val="000000"/>
                <w:sz w:val="20"/>
              </w:rPr>
              <w:t>3,8</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3,6</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5</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5</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w:t>
            </w:r>
          </w:p>
        </w:tc>
      </w:tr>
      <w:tr w:rsidR="004B54DE" w:rsidRPr="00A54D8A" w:rsidTr="00A54D8A">
        <w:trPr>
          <w:cantSplit/>
          <w:trHeight w:val="132"/>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презрение</w:t>
            </w:r>
          </w:p>
        </w:tc>
        <w:tc>
          <w:tcPr>
            <w:tcW w:w="3600" w:type="dxa"/>
            <w:shd w:val="clear" w:color="auto" w:fill="auto"/>
            <w:vAlign w:val="center"/>
          </w:tcPr>
          <w:p w:rsidR="004B54DE"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r w:rsidR="0052523F" w:rsidRPr="00A54D8A">
              <w:rPr>
                <w:color w:val="000000"/>
                <w:sz w:val="20"/>
                <w:szCs w:val="20"/>
              </w:rPr>
              <w:t xml:space="preserve"> домин.эмоции</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0</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0</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0</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0</w:t>
            </w:r>
          </w:p>
        </w:tc>
      </w:tr>
      <w:tr w:rsidR="002E35E3" w:rsidRPr="00A54D8A" w:rsidTr="00A54D8A">
        <w:trPr>
          <w:cantSplit/>
          <w:trHeight w:val="211"/>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2E35E3" w:rsidRPr="00A54D8A" w:rsidRDefault="0052523F" w:rsidP="00A54D8A">
            <w:pPr>
              <w:spacing w:line="360" w:lineRule="auto"/>
              <w:jc w:val="both"/>
              <w:rPr>
                <w:color w:val="000000"/>
                <w:sz w:val="20"/>
              </w:rPr>
            </w:pPr>
            <w:r w:rsidRPr="00A54D8A">
              <w:rPr>
                <w:color w:val="000000"/>
                <w:sz w:val="20"/>
              </w:rPr>
              <w:t>3,35</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4,05</w:t>
            </w:r>
          </w:p>
        </w:tc>
        <w:tc>
          <w:tcPr>
            <w:tcW w:w="1260" w:type="dxa"/>
            <w:shd w:val="clear" w:color="auto" w:fill="auto"/>
            <w:vAlign w:val="center"/>
          </w:tcPr>
          <w:p w:rsidR="002E35E3" w:rsidRPr="00A54D8A" w:rsidRDefault="00B81082" w:rsidP="00A54D8A">
            <w:pPr>
              <w:spacing w:line="360" w:lineRule="auto"/>
              <w:jc w:val="both"/>
              <w:rPr>
                <w:color w:val="000000"/>
                <w:sz w:val="20"/>
              </w:rPr>
            </w:pPr>
            <w:r w:rsidRPr="00A54D8A">
              <w:rPr>
                <w:color w:val="000000"/>
                <w:sz w:val="20"/>
              </w:rPr>
              <w:t>3,35</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4,4</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w:t>
            </w:r>
          </w:p>
        </w:tc>
      </w:tr>
      <w:tr w:rsidR="004B54DE" w:rsidRPr="00A54D8A" w:rsidTr="00A54D8A">
        <w:trPr>
          <w:cantSplit/>
          <w:trHeight w:val="357"/>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страх</w:t>
            </w:r>
          </w:p>
        </w:tc>
        <w:tc>
          <w:tcPr>
            <w:tcW w:w="3600" w:type="dxa"/>
            <w:shd w:val="clear" w:color="auto" w:fill="auto"/>
            <w:vAlign w:val="center"/>
          </w:tcPr>
          <w:p w:rsidR="004B54DE"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r w:rsidR="0052523F" w:rsidRPr="00A54D8A">
              <w:rPr>
                <w:color w:val="000000"/>
                <w:sz w:val="20"/>
                <w:szCs w:val="20"/>
              </w:rPr>
              <w:t xml:space="preserve"> домин.эмоции</w:t>
            </w:r>
          </w:p>
        </w:tc>
        <w:tc>
          <w:tcPr>
            <w:tcW w:w="1260" w:type="dxa"/>
            <w:shd w:val="clear" w:color="auto" w:fill="auto"/>
            <w:vAlign w:val="center"/>
          </w:tcPr>
          <w:p w:rsidR="004B54DE" w:rsidRPr="00A54D8A" w:rsidRDefault="0052523F" w:rsidP="00A54D8A">
            <w:pPr>
              <w:spacing w:line="360" w:lineRule="auto"/>
              <w:jc w:val="both"/>
              <w:rPr>
                <w:color w:val="000000"/>
                <w:sz w:val="20"/>
              </w:rPr>
            </w:pPr>
            <w:r w:rsidRPr="00A54D8A">
              <w:rPr>
                <w:color w:val="000000"/>
                <w:sz w:val="20"/>
              </w:rPr>
              <w:t>0</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0</w:t>
            </w:r>
          </w:p>
        </w:tc>
        <w:tc>
          <w:tcPr>
            <w:tcW w:w="1260" w:type="dxa"/>
            <w:shd w:val="clear" w:color="auto" w:fill="auto"/>
            <w:vAlign w:val="center"/>
          </w:tcPr>
          <w:p w:rsidR="004B54DE" w:rsidRPr="00A54D8A" w:rsidRDefault="00B81082" w:rsidP="00A54D8A">
            <w:pPr>
              <w:spacing w:line="360" w:lineRule="auto"/>
              <w:jc w:val="both"/>
              <w:rPr>
                <w:color w:val="000000"/>
                <w:sz w:val="20"/>
              </w:rPr>
            </w:pPr>
            <w:r w:rsidRPr="00A54D8A">
              <w:rPr>
                <w:color w:val="000000"/>
                <w:sz w:val="20"/>
              </w:rPr>
              <w:t>1</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3</w:t>
            </w:r>
          </w:p>
        </w:tc>
      </w:tr>
      <w:tr w:rsidR="002E35E3" w:rsidRPr="00A54D8A" w:rsidTr="00A54D8A">
        <w:trPr>
          <w:cantSplit/>
          <w:trHeight w:val="55"/>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3,3</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3,5</w:t>
            </w:r>
          </w:p>
        </w:tc>
        <w:tc>
          <w:tcPr>
            <w:tcW w:w="126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3,5</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4,2</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w:t>
            </w:r>
          </w:p>
        </w:tc>
        <w:tc>
          <w:tcPr>
            <w:tcW w:w="126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5</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15</w:t>
            </w:r>
          </w:p>
        </w:tc>
      </w:tr>
      <w:tr w:rsidR="004B54DE" w:rsidRPr="00A54D8A" w:rsidTr="00A54D8A">
        <w:trPr>
          <w:cantSplit/>
          <w:trHeight w:val="319"/>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стыд</w:t>
            </w: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p>
          <w:p w:rsidR="004B54DE" w:rsidRPr="00A54D8A" w:rsidRDefault="0052523F" w:rsidP="00A54D8A">
            <w:pPr>
              <w:spacing w:line="360" w:lineRule="auto"/>
              <w:jc w:val="both"/>
              <w:rPr>
                <w:color w:val="000000"/>
                <w:sz w:val="20"/>
                <w:szCs w:val="20"/>
              </w:rPr>
            </w:pPr>
            <w:r w:rsidRPr="00A54D8A">
              <w:rPr>
                <w:color w:val="000000"/>
                <w:sz w:val="20"/>
                <w:szCs w:val="20"/>
              </w:rPr>
              <w:t>домин.эмоции</w:t>
            </w:r>
          </w:p>
        </w:tc>
        <w:tc>
          <w:tcPr>
            <w:tcW w:w="126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2</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2</w:t>
            </w:r>
          </w:p>
        </w:tc>
        <w:tc>
          <w:tcPr>
            <w:tcW w:w="126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2</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w:t>
            </w:r>
          </w:p>
        </w:tc>
      </w:tr>
      <w:tr w:rsidR="002E35E3" w:rsidRPr="00A54D8A" w:rsidTr="00A54D8A">
        <w:trPr>
          <w:cantSplit/>
          <w:trHeight w:val="204"/>
        </w:trPr>
        <w:tc>
          <w:tcPr>
            <w:tcW w:w="1140" w:type="dxa"/>
            <w:vMerge/>
            <w:shd w:val="clear" w:color="auto" w:fill="auto"/>
            <w:vAlign w:val="center"/>
          </w:tcPr>
          <w:p w:rsidR="002E35E3" w:rsidRPr="00A54D8A" w:rsidRDefault="002E35E3" w:rsidP="00A54D8A">
            <w:pPr>
              <w:spacing w:line="360" w:lineRule="auto"/>
              <w:jc w:val="both"/>
              <w:rPr>
                <w:color w:val="000000"/>
                <w:sz w:val="20"/>
              </w:rPr>
            </w:pP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4,15</w:t>
            </w:r>
          </w:p>
        </w:tc>
        <w:tc>
          <w:tcPr>
            <w:tcW w:w="1080" w:type="dxa"/>
            <w:shd w:val="clear" w:color="auto" w:fill="auto"/>
            <w:vAlign w:val="center"/>
          </w:tcPr>
          <w:p w:rsidR="002E35E3" w:rsidRPr="00A54D8A" w:rsidRDefault="00D71C2D" w:rsidP="00A54D8A">
            <w:pPr>
              <w:spacing w:line="360" w:lineRule="auto"/>
              <w:jc w:val="both"/>
              <w:rPr>
                <w:color w:val="000000"/>
                <w:sz w:val="20"/>
              </w:rPr>
            </w:pPr>
            <w:r w:rsidRPr="00A54D8A">
              <w:rPr>
                <w:color w:val="000000"/>
                <w:sz w:val="20"/>
              </w:rPr>
              <w:t>4,7</w:t>
            </w:r>
          </w:p>
        </w:tc>
        <w:tc>
          <w:tcPr>
            <w:tcW w:w="126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4,1</w:t>
            </w:r>
          </w:p>
        </w:tc>
        <w:tc>
          <w:tcPr>
            <w:tcW w:w="900" w:type="dxa"/>
            <w:shd w:val="clear" w:color="auto" w:fill="auto"/>
            <w:vAlign w:val="center"/>
          </w:tcPr>
          <w:p w:rsidR="002E35E3" w:rsidRPr="00A54D8A" w:rsidRDefault="00F932AF" w:rsidP="00A54D8A">
            <w:pPr>
              <w:spacing w:line="360" w:lineRule="auto"/>
              <w:jc w:val="both"/>
              <w:rPr>
                <w:color w:val="000000"/>
                <w:sz w:val="20"/>
              </w:rPr>
            </w:pPr>
            <w:r w:rsidRPr="00A54D8A">
              <w:rPr>
                <w:color w:val="000000"/>
                <w:sz w:val="20"/>
              </w:rPr>
              <w:t>4,05</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10</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10</w:t>
            </w:r>
          </w:p>
        </w:tc>
        <w:tc>
          <w:tcPr>
            <w:tcW w:w="126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10</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5</w:t>
            </w:r>
          </w:p>
        </w:tc>
      </w:tr>
      <w:tr w:rsidR="004B54DE" w:rsidRPr="00A54D8A" w:rsidTr="00A54D8A">
        <w:trPr>
          <w:cantSplit/>
          <w:trHeight w:val="350"/>
        </w:trPr>
        <w:tc>
          <w:tcPr>
            <w:tcW w:w="1140" w:type="dxa"/>
            <w:vMerge w:val="restart"/>
            <w:shd w:val="clear" w:color="auto" w:fill="auto"/>
            <w:vAlign w:val="center"/>
          </w:tcPr>
          <w:p w:rsidR="004B54DE" w:rsidRPr="00A54D8A" w:rsidRDefault="004B54DE" w:rsidP="00A54D8A">
            <w:pPr>
              <w:spacing w:line="360" w:lineRule="auto"/>
              <w:jc w:val="both"/>
              <w:rPr>
                <w:color w:val="000000"/>
                <w:sz w:val="20"/>
              </w:rPr>
            </w:pPr>
            <w:r w:rsidRPr="00A54D8A">
              <w:rPr>
                <w:color w:val="000000"/>
                <w:sz w:val="20"/>
              </w:rPr>
              <w:t>вина</w:t>
            </w:r>
          </w:p>
        </w:tc>
        <w:tc>
          <w:tcPr>
            <w:tcW w:w="3600" w:type="dxa"/>
            <w:shd w:val="clear" w:color="auto" w:fill="auto"/>
            <w:vAlign w:val="center"/>
          </w:tcPr>
          <w:p w:rsidR="002E35E3" w:rsidRPr="00A54D8A" w:rsidRDefault="002E35E3" w:rsidP="00A54D8A">
            <w:pPr>
              <w:spacing w:line="360" w:lineRule="auto"/>
              <w:jc w:val="both"/>
              <w:rPr>
                <w:color w:val="000000"/>
                <w:sz w:val="20"/>
                <w:szCs w:val="20"/>
              </w:rPr>
            </w:pPr>
            <w:r w:rsidRPr="00A54D8A">
              <w:rPr>
                <w:color w:val="000000"/>
                <w:sz w:val="20"/>
                <w:szCs w:val="20"/>
              </w:rPr>
              <w:t>Числовой показатель</w:t>
            </w:r>
          </w:p>
          <w:p w:rsidR="004B54DE" w:rsidRPr="00A54D8A" w:rsidRDefault="0052523F" w:rsidP="00A54D8A">
            <w:pPr>
              <w:spacing w:line="360" w:lineRule="auto"/>
              <w:jc w:val="both"/>
              <w:rPr>
                <w:color w:val="000000"/>
                <w:sz w:val="20"/>
                <w:szCs w:val="20"/>
              </w:rPr>
            </w:pPr>
            <w:r w:rsidRPr="00A54D8A">
              <w:rPr>
                <w:color w:val="000000"/>
                <w:sz w:val="20"/>
                <w:szCs w:val="20"/>
              </w:rPr>
              <w:t>домин.эмоции</w:t>
            </w:r>
          </w:p>
        </w:tc>
        <w:tc>
          <w:tcPr>
            <w:tcW w:w="126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6</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0</w:t>
            </w:r>
          </w:p>
        </w:tc>
        <w:tc>
          <w:tcPr>
            <w:tcW w:w="126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2</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2</w:t>
            </w:r>
          </w:p>
        </w:tc>
      </w:tr>
      <w:tr w:rsidR="0052523F" w:rsidRPr="00A54D8A" w:rsidTr="00A54D8A">
        <w:trPr>
          <w:cantSplit/>
          <w:trHeight w:val="234"/>
        </w:trPr>
        <w:tc>
          <w:tcPr>
            <w:tcW w:w="1140" w:type="dxa"/>
            <w:vMerge/>
            <w:shd w:val="clear" w:color="auto" w:fill="auto"/>
            <w:vAlign w:val="center"/>
          </w:tcPr>
          <w:p w:rsidR="0052523F" w:rsidRPr="00A54D8A" w:rsidRDefault="0052523F" w:rsidP="00A54D8A">
            <w:pPr>
              <w:spacing w:line="360" w:lineRule="auto"/>
              <w:jc w:val="both"/>
              <w:rPr>
                <w:color w:val="000000"/>
                <w:sz w:val="20"/>
              </w:rPr>
            </w:pPr>
          </w:p>
        </w:tc>
        <w:tc>
          <w:tcPr>
            <w:tcW w:w="3600" w:type="dxa"/>
            <w:shd w:val="clear" w:color="auto" w:fill="auto"/>
            <w:vAlign w:val="center"/>
          </w:tcPr>
          <w:p w:rsidR="0052523F" w:rsidRPr="00A54D8A" w:rsidRDefault="0052523F" w:rsidP="00A54D8A">
            <w:pPr>
              <w:spacing w:line="360" w:lineRule="auto"/>
              <w:jc w:val="both"/>
              <w:rPr>
                <w:color w:val="000000"/>
                <w:sz w:val="20"/>
                <w:szCs w:val="20"/>
              </w:rPr>
            </w:pPr>
            <w:r w:rsidRPr="00A54D8A">
              <w:rPr>
                <w:color w:val="000000"/>
                <w:sz w:val="20"/>
                <w:szCs w:val="20"/>
              </w:rPr>
              <w:t>Среднее значение</w:t>
            </w:r>
          </w:p>
        </w:tc>
        <w:tc>
          <w:tcPr>
            <w:tcW w:w="1260" w:type="dxa"/>
            <w:shd w:val="clear" w:color="auto" w:fill="auto"/>
            <w:vAlign w:val="center"/>
          </w:tcPr>
          <w:p w:rsidR="0052523F" w:rsidRPr="00A54D8A" w:rsidRDefault="00D71C2D" w:rsidP="00A54D8A">
            <w:pPr>
              <w:spacing w:line="360" w:lineRule="auto"/>
              <w:jc w:val="both"/>
              <w:rPr>
                <w:color w:val="000000"/>
                <w:sz w:val="20"/>
              </w:rPr>
            </w:pPr>
            <w:r w:rsidRPr="00A54D8A">
              <w:rPr>
                <w:color w:val="000000"/>
                <w:sz w:val="20"/>
              </w:rPr>
              <w:t>5</w:t>
            </w:r>
          </w:p>
        </w:tc>
        <w:tc>
          <w:tcPr>
            <w:tcW w:w="1080" w:type="dxa"/>
            <w:shd w:val="clear" w:color="auto" w:fill="auto"/>
            <w:vAlign w:val="center"/>
          </w:tcPr>
          <w:p w:rsidR="0052523F" w:rsidRPr="00A54D8A" w:rsidRDefault="00D71C2D" w:rsidP="00A54D8A">
            <w:pPr>
              <w:spacing w:line="360" w:lineRule="auto"/>
              <w:jc w:val="both"/>
              <w:rPr>
                <w:color w:val="000000"/>
                <w:sz w:val="20"/>
              </w:rPr>
            </w:pPr>
            <w:r w:rsidRPr="00A54D8A">
              <w:rPr>
                <w:color w:val="000000"/>
                <w:sz w:val="20"/>
              </w:rPr>
              <w:t>4,45</w:t>
            </w:r>
          </w:p>
        </w:tc>
        <w:tc>
          <w:tcPr>
            <w:tcW w:w="1260" w:type="dxa"/>
            <w:shd w:val="clear" w:color="auto" w:fill="auto"/>
            <w:vAlign w:val="center"/>
          </w:tcPr>
          <w:p w:rsidR="0052523F" w:rsidRPr="00A54D8A" w:rsidRDefault="00F932AF" w:rsidP="00A54D8A">
            <w:pPr>
              <w:spacing w:line="360" w:lineRule="auto"/>
              <w:jc w:val="both"/>
              <w:rPr>
                <w:color w:val="000000"/>
                <w:sz w:val="20"/>
              </w:rPr>
            </w:pPr>
            <w:r w:rsidRPr="00A54D8A">
              <w:rPr>
                <w:color w:val="000000"/>
                <w:sz w:val="20"/>
              </w:rPr>
              <w:t>4,55</w:t>
            </w:r>
          </w:p>
        </w:tc>
        <w:tc>
          <w:tcPr>
            <w:tcW w:w="900" w:type="dxa"/>
            <w:shd w:val="clear" w:color="auto" w:fill="auto"/>
            <w:vAlign w:val="center"/>
          </w:tcPr>
          <w:p w:rsidR="0052523F" w:rsidRPr="00A54D8A" w:rsidRDefault="00F932AF" w:rsidP="00A54D8A">
            <w:pPr>
              <w:spacing w:line="360" w:lineRule="auto"/>
              <w:jc w:val="both"/>
              <w:rPr>
                <w:color w:val="000000"/>
                <w:sz w:val="20"/>
              </w:rPr>
            </w:pPr>
            <w:r w:rsidRPr="00A54D8A">
              <w:rPr>
                <w:color w:val="000000"/>
                <w:sz w:val="20"/>
              </w:rPr>
              <w:t>4,85</w:t>
            </w:r>
          </w:p>
        </w:tc>
      </w:tr>
      <w:tr w:rsidR="004B54DE" w:rsidRPr="00A54D8A" w:rsidTr="00A54D8A">
        <w:trPr>
          <w:cantSplit/>
        </w:trPr>
        <w:tc>
          <w:tcPr>
            <w:tcW w:w="1140" w:type="dxa"/>
            <w:vMerge/>
            <w:shd w:val="clear" w:color="auto" w:fill="auto"/>
            <w:vAlign w:val="center"/>
          </w:tcPr>
          <w:p w:rsidR="004B54DE" w:rsidRPr="00A54D8A" w:rsidRDefault="004B54DE" w:rsidP="00A54D8A">
            <w:pPr>
              <w:spacing w:line="360" w:lineRule="auto"/>
              <w:jc w:val="both"/>
              <w:rPr>
                <w:color w:val="000000"/>
                <w:sz w:val="20"/>
              </w:rPr>
            </w:pPr>
          </w:p>
        </w:tc>
        <w:tc>
          <w:tcPr>
            <w:tcW w:w="3600" w:type="dxa"/>
            <w:shd w:val="clear" w:color="auto" w:fill="auto"/>
            <w:vAlign w:val="center"/>
          </w:tcPr>
          <w:p w:rsidR="004B54DE" w:rsidRPr="00A54D8A" w:rsidRDefault="004B54DE" w:rsidP="00A54D8A">
            <w:pPr>
              <w:spacing w:line="360" w:lineRule="auto"/>
              <w:jc w:val="both"/>
              <w:rPr>
                <w:color w:val="000000"/>
                <w:sz w:val="20"/>
                <w:szCs w:val="20"/>
              </w:rPr>
            </w:pPr>
            <w:r w:rsidRPr="00A54D8A">
              <w:rPr>
                <w:color w:val="000000"/>
                <w:sz w:val="20"/>
                <w:szCs w:val="20"/>
              </w:rPr>
              <w:t>%</w:t>
            </w:r>
          </w:p>
        </w:tc>
        <w:tc>
          <w:tcPr>
            <w:tcW w:w="126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30</w:t>
            </w:r>
          </w:p>
        </w:tc>
        <w:tc>
          <w:tcPr>
            <w:tcW w:w="1080" w:type="dxa"/>
            <w:shd w:val="clear" w:color="auto" w:fill="auto"/>
            <w:vAlign w:val="center"/>
          </w:tcPr>
          <w:p w:rsidR="004B54DE" w:rsidRPr="00A54D8A" w:rsidRDefault="00D71C2D" w:rsidP="00A54D8A">
            <w:pPr>
              <w:spacing w:line="360" w:lineRule="auto"/>
              <w:jc w:val="both"/>
              <w:rPr>
                <w:color w:val="000000"/>
                <w:sz w:val="20"/>
              </w:rPr>
            </w:pPr>
            <w:r w:rsidRPr="00A54D8A">
              <w:rPr>
                <w:color w:val="000000"/>
                <w:sz w:val="20"/>
              </w:rPr>
              <w:t>-</w:t>
            </w:r>
          </w:p>
        </w:tc>
        <w:tc>
          <w:tcPr>
            <w:tcW w:w="126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10</w:t>
            </w:r>
          </w:p>
        </w:tc>
        <w:tc>
          <w:tcPr>
            <w:tcW w:w="900" w:type="dxa"/>
            <w:shd w:val="clear" w:color="auto" w:fill="auto"/>
            <w:vAlign w:val="center"/>
          </w:tcPr>
          <w:p w:rsidR="004B54DE" w:rsidRPr="00A54D8A" w:rsidRDefault="00F932AF" w:rsidP="00A54D8A">
            <w:pPr>
              <w:spacing w:line="360" w:lineRule="auto"/>
              <w:jc w:val="both"/>
              <w:rPr>
                <w:color w:val="000000"/>
                <w:sz w:val="20"/>
              </w:rPr>
            </w:pPr>
            <w:r w:rsidRPr="00A54D8A">
              <w:rPr>
                <w:color w:val="000000"/>
                <w:sz w:val="20"/>
              </w:rPr>
              <w:t>10</w:t>
            </w:r>
          </w:p>
        </w:tc>
      </w:tr>
    </w:tbl>
    <w:p w:rsidR="00982F23" w:rsidRPr="005B773B" w:rsidRDefault="00982F23" w:rsidP="005B773B">
      <w:pPr>
        <w:suppressAutoHyphens/>
        <w:spacing w:line="360" w:lineRule="auto"/>
        <w:ind w:firstLine="709"/>
        <w:jc w:val="both"/>
        <w:rPr>
          <w:color w:val="000000"/>
          <w:sz w:val="28"/>
        </w:rPr>
      </w:pPr>
    </w:p>
    <w:p w:rsidR="009E5B7F" w:rsidRPr="005B773B" w:rsidRDefault="00DB627C" w:rsidP="005B773B">
      <w:pPr>
        <w:suppressAutoHyphens/>
        <w:spacing w:line="360" w:lineRule="auto"/>
        <w:ind w:firstLine="709"/>
        <w:jc w:val="both"/>
        <w:rPr>
          <w:color w:val="000000"/>
          <w:sz w:val="28"/>
          <w:szCs w:val="28"/>
        </w:rPr>
      </w:pPr>
      <w:r w:rsidRPr="005B773B">
        <w:rPr>
          <w:color w:val="000000"/>
          <w:sz w:val="28"/>
          <w:szCs w:val="28"/>
        </w:rPr>
        <w:t>Полученные результаты свидетельствуют о том, что эмоциональная сфера ярче выражена у девочек не музыкантов, так как в данной группе не проявилась только одна эмоция,</w:t>
      </w:r>
      <w:r w:rsidR="005B773B" w:rsidRPr="005B773B">
        <w:rPr>
          <w:color w:val="000000"/>
          <w:sz w:val="28"/>
          <w:szCs w:val="28"/>
        </w:rPr>
        <w:t xml:space="preserve"> </w:t>
      </w:r>
      <w:r w:rsidRPr="005B773B">
        <w:rPr>
          <w:color w:val="000000"/>
          <w:sz w:val="28"/>
          <w:szCs w:val="28"/>
        </w:rPr>
        <w:t>такая как «Презрение». В свою очередь,</w:t>
      </w:r>
      <w:r w:rsidR="005B773B" w:rsidRPr="005B773B">
        <w:rPr>
          <w:color w:val="000000"/>
          <w:sz w:val="28"/>
          <w:szCs w:val="28"/>
        </w:rPr>
        <w:t xml:space="preserve"> </w:t>
      </w:r>
      <w:r w:rsidRPr="005B773B">
        <w:rPr>
          <w:color w:val="000000"/>
          <w:sz w:val="28"/>
          <w:szCs w:val="28"/>
        </w:rPr>
        <w:t>в группе девочек музыкантов не проявлены три эмоции, а именно «Гнев», «Презрение», «Страх». Отметим следующее: преобладающими эмоциями, доминирующими в двух группах</w:t>
      </w:r>
      <w:r w:rsidR="00CB2D05" w:rsidRPr="005B773B">
        <w:rPr>
          <w:color w:val="000000"/>
          <w:sz w:val="28"/>
          <w:szCs w:val="28"/>
        </w:rPr>
        <w:t xml:space="preserve"> </w:t>
      </w:r>
      <w:r w:rsidR="008D5A6A" w:rsidRPr="005B773B">
        <w:rPr>
          <w:color w:val="000000"/>
          <w:sz w:val="28"/>
          <w:szCs w:val="28"/>
        </w:rPr>
        <w:t>(музыканты девушки и юноши; и не музыканты девушки и юноши)</w:t>
      </w:r>
      <w:r w:rsidRPr="005B773B">
        <w:rPr>
          <w:color w:val="000000"/>
          <w:sz w:val="28"/>
          <w:szCs w:val="28"/>
        </w:rPr>
        <w:t xml:space="preserve"> являются «Интерес» и «Радость». Так, эмоция «Интерес» проявился у 60% испытуемых в двух группах, а эмоция</w:t>
      </w:r>
      <w:r w:rsidR="005B773B" w:rsidRPr="005B773B">
        <w:rPr>
          <w:color w:val="000000"/>
          <w:sz w:val="28"/>
          <w:szCs w:val="28"/>
        </w:rPr>
        <w:t xml:space="preserve"> </w:t>
      </w:r>
      <w:r w:rsidRPr="005B773B">
        <w:rPr>
          <w:color w:val="000000"/>
          <w:sz w:val="28"/>
          <w:szCs w:val="28"/>
        </w:rPr>
        <w:t>«Радость» у 75% испытуемых в группе девочек не музыкантов, и 70% испытуемых</w:t>
      </w:r>
      <w:r w:rsidR="005B773B" w:rsidRPr="005B773B">
        <w:rPr>
          <w:color w:val="000000"/>
          <w:sz w:val="28"/>
          <w:szCs w:val="28"/>
        </w:rPr>
        <w:t xml:space="preserve"> </w:t>
      </w:r>
      <w:r w:rsidRPr="005B773B">
        <w:rPr>
          <w:color w:val="000000"/>
          <w:sz w:val="28"/>
          <w:szCs w:val="28"/>
        </w:rPr>
        <w:t>в группе девочек музыкантов.</w:t>
      </w:r>
      <w:r w:rsidR="008D5A6A" w:rsidRPr="005B773B">
        <w:rPr>
          <w:color w:val="000000"/>
          <w:sz w:val="28"/>
          <w:szCs w:val="28"/>
        </w:rPr>
        <w:t xml:space="preserve"> Однако самые высокие показатели значений принадлежат группе юношей не музыкантов.</w:t>
      </w:r>
      <w:r w:rsidRPr="005B773B">
        <w:rPr>
          <w:color w:val="000000"/>
          <w:sz w:val="28"/>
          <w:szCs w:val="28"/>
        </w:rPr>
        <w:t xml:space="preserve"> Как видно из полученных данных эмоция «Радость» является первостепенной</w:t>
      </w:r>
      <w:r w:rsidR="005B773B" w:rsidRPr="005B773B">
        <w:rPr>
          <w:color w:val="000000"/>
          <w:sz w:val="28"/>
          <w:szCs w:val="28"/>
        </w:rPr>
        <w:t xml:space="preserve"> </w:t>
      </w:r>
      <w:r w:rsidRPr="005B773B">
        <w:rPr>
          <w:color w:val="000000"/>
          <w:sz w:val="28"/>
          <w:szCs w:val="28"/>
        </w:rPr>
        <w:t>и распространенной эмоцией</w:t>
      </w:r>
      <w:r w:rsidR="005B773B" w:rsidRPr="005B773B">
        <w:rPr>
          <w:color w:val="000000"/>
          <w:sz w:val="28"/>
          <w:szCs w:val="28"/>
        </w:rPr>
        <w:t xml:space="preserve"> </w:t>
      </w:r>
      <w:r w:rsidRPr="005B773B">
        <w:rPr>
          <w:color w:val="000000"/>
          <w:sz w:val="28"/>
          <w:szCs w:val="28"/>
        </w:rPr>
        <w:t xml:space="preserve">в обеих группах. </w:t>
      </w:r>
    </w:p>
    <w:p w:rsidR="009E5B7F" w:rsidRPr="005B773B" w:rsidRDefault="00DB627C" w:rsidP="005B773B">
      <w:pPr>
        <w:suppressAutoHyphens/>
        <w:spacing w:line="360" w:lineRule="auto"/>
        <w:ind w:firstLine="709"/>
        <w:jc w:val="both"/>
        <w:rPr>
          <w:color w:val="000000"/>
          <w:sz w:val="28"/>
          <w:szCs w:val="28"/>
        </w:rPr>
      </w:pPr>
      <w:r w:rsidRPr="005B773B">
        <w:rPr>
          <w:color w:val="000000"/>
          <w:sz w:val="28"/>
          <w:szCs w:val="28"/>
        </w:rPr>
        <w:t>Следующая эмоция «Удивление» выражена в показателях: 15% испытуемых</w:t>
      </w:r>
      <w:r w:rsidR="005B773B" w:rsidRPr="005B773B">
        <w:rPr>
          <w:color w:val="000000"/>
          <w:sz w:val="28"/>
          <w:szCs w:val="28"/>
        </w:rPr>
        <w:t xml:space="preserve"> </w:t>
      </w:r>
      <w:r w:rsidRPr="005B773B">
        <w:rPr>
          <w:color w:val="000000"/>
          <w:sz w:val="28"/>
          <w:szCs w:val="28"/>
        </w:rPr>
        <w:t>в группе девочек музыкантов и 20% испытуемых</w:t>
      </w:r>
      <w:r w:rsidR="005B773B" w:rsidRPr="005B773B">
        <w:rPr>
          <w:color w:val="000000"/>
          <w:sz w:val="28"/>
          <w:szCs w:val="28"/>
        </w:rPr>
        <w:t xml:space="preserve"> </w:t>
      </w:r>
      <w:r w:rsidRPr="005B773B">
        <w:rPr>
          <w:color w:val="000000"/>
          <w:sz w:val="28"/>
          <w:szCs w:val="28"/>
        </w:rPr>
        <w:t>в группе девочек не музыкантов.</w:t>
      </w:r>
      <w:r w:rsidR="008D5A6A" w:rsidRPr="005B773B">
        <w:rPr>
          <w:color w:val="000000"/>
          <w:sz w:val="28"/>
          <w:szCs w:val="28"/>
        </w:rPr>
        <w:t xml:space="preserve"> В свою очередь</w:t>
      </w:r>
      <w:r w:rsidR="005B773B">
        <w:rPr>
          <w:color w:val="000000"/>
          <w:sz w:val="28"/>
          <w:szCs w:val="28"/>
        </w:rPr>
        <w:t>,</w:t>
      </w:r>
      <w:r w:rsidR="008D5A6A" w:rsidRPr="005B773B">
        <w:rPr>
          <w:color w:val="000000"/>
          <w:sz w:val="28"/>
          <w:szCs w:val="28"/>
        </w:rPr>
        <w:t xml:space="preserve"> среди юношей музыкантов данная эмоция доминирующе распространилась у 20%</w:t>
      </w:r>
      <w:r w:rsidR="005B773B" w:rsidRPr="005B773B">
        <w:rPr>
          <w:color w:val="000000"/>
          <w:sz w:val="28"/>
          <w:szCs w:val="28"/>
        </w:rPr>
        <w:t xml:space="preserve"> </w:t>
      </w:r>
      <w:r w:rsidR="009E5B7F" w:rsidRPr="005B773B">
        <w:rPr>
          <w:color w:val="000000"/>
          <w:sz w:val="28"/>
          <w:szCs w:val="28"/>
        </w:rPr>
        <w:t>испытуемых</w:t>
      </w:r>
      <w:r w:rsidR="008D5A6A" w:rsidRPr="005B773B">
        <w:rPr>
          <w:color w:val="000000"/>
          <w:sz w:val="28"/>
          <w:szCs w:val="28"/>
        </w:rPr>
        <w:t xml:space="preserve">, а среди </w:t>
      </w:r>
      <w:r w:rsidR="009E5B7F" w:rsidRPr="005B773B">
        <w:rPr>
          <w:color w:val="000000"/>
          <w:sz w:val="28"/>
          <w:szCs w:val="28"/>
        </w:rPr>
        <w:t>юношей не музыкантов у 5% испытуемых. При этом средние значения приблизительно ровные.</w:t>
      </w:r>
    </w:p>
    <w:p w:rsidR="009E5B7F" w:rsidRPr="005B773B" w:rsidRDefault="00DB627C" w:rsidP="005B773B">
      <w:pPr>
        <w:suppressAutoHyphens/>
        <w:spacing w:line="360" w:lineRule="auto"/>
        <w:ind w:firstLine="709"/>
        <w:jc w:val="both"/>
        <w:rPr>
          <w:color w:val="000000"/>
          <w:sz w:val="28"/>
          <w:szCs w:val="28"/>
        </w:rPr>
      </w:pPr>
      <w:r w:rsidRPr="005B773B">
        <w:rPr>
          <w:color w:val="000000"/>
          <w:sz w:val="28"/>
          <w:szCs w:val="28"/>
        </w:rPr>
        <w:t>Показатель эмоции «Горе» в группе девочек не музыкантов представлен 35% испытуемых, а в группе девочек музыкантов - 15%. Так мы видим, что данная эмоция более распространена среди девочек не музыкантов.</w:t>
      </w:r>
      <w:r w:rsidR="009E5B7F" w:rsidRPr="005B773B">
        <w:rPr>
          <w:color w:val="000000"/>
          <w:sz w:val="28"/>
          <w:szCs w:val="28"/>
        </w:rPr>
        <w:t xml:space="preserve"> Что касается группы юношей</w:t>
      </w:r>
      <w:r w:rsidR="005B773B" w:rsidRPr="005B773B">
        <w:rPr>
          <w:color w:val="000000"/>
          <w:sz w:val="28"/>
          <w:szCs w:val="28"/>
        </w:rPr>
        <w:t>,</w:t>
      </w:r>
      <w:r w:rsidR="009E5B7F" w:rsidRPr="005B773B">
        <w:rPr>
          <w:color w:val="000000"/>
          <w:sz w:val="28"/>
          <w:szCs w:val="28"/>
        </w:rPr>
        <w:t xml:space="preserve"> то следует заметить, что среди не музыкантов данная эмоция не нашла своё распространение, как доминирующая эмоция, в то время как среди музыкантов она встретилась среди 15% испытуемых.</w:t>
      </w:r>
    </w:p>
    <w:p w:rsidR="00CD2AC5" w:rsidRPr="005B773B" w:rsidRDefault="00DB627C" w:rsidP="005B773B">
      <w:pPr>
        <w:suppressAutoHyphens/>
        <w:spacing w:line="360" w:lineRule="auto"/>
        <w:ind w:firstLine="709"/>
        <w:jc w:val="both"/>
        <w:rPr>
          <w:color w:val="000000"/>
          <w:sz w:val="28"/>
          <w:szCs w:val="28"/>
        </w:rPr>
      </w:pPr>
      <w:r w:rsidRPr="005B773B">
        <w:rPr>
          <w:color w:val="000000"/>
          <w:sz w:val="28"/>
          <w:szCs w:val="28"/>
        </w:rPr>
        <w:t>Эмоция «Отвращение» в двух группах</w:t>
      </w:r>
      <w:r w:rsidR="0016246D" w:rsidRPr="005B773B">
        <w:rPr>
          <w:color w:val="000000"/>
          <w:sz w:val="28"/>
          <w:szCs w:val="28"/>
        </w:rPr>
        <w:t xml:space="preserve"> </w:t>
      </w:r>
      <w:r w:rsidR="00CD2AC5" w:rsidRPr="005B773B">
        <w:rPr>
          <w:color w:val="000000"/>
          <w:sz w:val="28"/>
          <w:szCs w:val="28"/>
        </w:rPr>
        <w:t>(музыканты, не музыканты девушки)</w:t>
      </w:r>
      <w:r w:rsidR="005B773B" w:rsidRPr="005B773B">
        <w:rPr>
          <w:color w:val="000000"/>
          <w:sz w:val="28"/>
          <w:szCs w:val="28"/>
        </w:rPr>
        <w:t xml:space="preserve"> </w:t>
      </w:r>
      <w:r w:rsidRPr="005B773B">
        <w:rPr>
          <w:color w:val="000000"/>
          <w:sz w:val="28"/>
          <w:szCs w:val="28"/>
        </w:rPr>
        <w:t xml:space="preserve">имеет низкий показатель – 5% испытуемых. </w:t>
      </w:r>
      <w:r w:rsidR="00CD2AC5" w:rsidRPr="005B773B">
        <w:rPr>
          <w:color w:val="000000"/>
          <w:sz w:val="28"/>
          <w:szCs w:val="28"/>
        </w:rPr>
        <w:t>При этом среди юношей как музыкантов, так и не музыкантов данная эмоция не выявлена в форме доминирующей эмоции.</w:t>
      </w:r>
    </w:p>
    <w:p w:rsidR="00CD2AC5" w:rsidRPr="005B773B" w:rsidRDefault="00DB627C" w:rsidP="005B773B">
      <w:pPr>
        <w:suppressAutoHyphens/>
        <w:spacing w:line="360" w:lineRule="auto"/>
        <w:ind w:firstLine="709"/>
        <w:jc w:val="both"/>
        <w:rPr>
          <w:color w:val="000000"/>
          <w:sz w:val="28"/>
          <w:szCs w:val="28"/>
        </w:rPr>
      </w:pPr>
      <w:r w:rsidRPr="005B773B">
        <w:rPr>
          <w:color w:val="000000"/>
          <w:sz w:val="28"/>
          <w:szCs w:val="28"/>
        </w:rPr>
        <w:t>Таким же образом, с небольшой разницей,</w:t>
      </w:r>
      <w:r w:rsidR="005B773B" w:rsidRPr="005B773B">
        <w:rPr>
          <w:color w:val="000000"/>
          <w:sz w:val="28"/>
          <w:szCs w:val="28"/>
        </w:rPr>
        <w:t xml:space="preserve"> </w:t>
      </w:r>
      <w:r w:rsidRPr="005B773B">
        <w:rPr>
          <w:color w:val="000000"/>
          <w:sz w:val="28"/>
          <w:szCs w:val="28"/>
        </w:rPr>
        <w:t>проявлен показатель эмоции «Стыд» в двух группах- 10% испытуемых</w:t>
      </w:r>
      <w:r w:rsidR="00CD2AC5" w:rsidRPr="005B773B">
        <w:rPr>
          <w:color w:val="000000"/>
          <w:sz w:val="28"/>
          <w:szCs w:val="28"/>
        </w:rPr>
        <w:t xml:space="preserve">, как среди юношей и девушек музыкантов, так и среди девушек не музыкантов. </w:t>
      </w:r>
    </w:p>
    <w:p w:rsidR="009E5B7F" w:rsidRPr="005B773B" w:rsidRDefault="00DB627C" w:rsidP="005B773B">
      <w:pPr>
        <w:suppressAutoHyphens/>
        <w:spacing w:line="360" w:lineRule="auto"/>
        <w:ind w:firstLine="709"/>
        <w:jc w:val="both"/>
        <w:rPr>
          <w:color w:val="000000"/>
          <w:sz w:val="28"/>
          <w:szCs w:val="28"/>
        </w:rPr>
      </w:pPr>
      <w:r w:rsidRPr="005B773B">
        <w:rPr>
          <w:color w:val="000000"/>
          <w:sz w:val="28"/>
          <w:szCs w:val="28"/>
        </w:rPr>
        <w:t>Далее,</w:t>
      </w:r>
      <w:r w:rsidR="005B773B" w:rsidRPr="005B773B">
        <w:rPr>
          <w:color w:val="000000"/>
          <w:sz w:val="28"/>
          <w:szCs w:val="28"/>
        </w:rPr>
        <w:t xml:space="preserve"> </w:t>
      </w:r>
      <w:r w:rsidRPr="005B773B">
        <w:rPr>
          <w:color w:val="000000"/>
          <w:sz w:val="28"/>
          <w:szCs w:val="28"/>
        </w:rPr>
        <w:t>следует обратить внимание на эмоцию «Вина». Она не является преобладающей эмоцией в двух группах, однако её показатели несколько различны. Так, показатель эмоции «Вины»</w:t>
      </w:r>
      <w:r w:rsidR="005B773B" w:rsidRPr="005B773B">
        <w:rPr>
          <w:color w:val="000000"/>
          <w:sz w:val="28"/>
          <w:szCs w:val="28"/>
        </w:rPr>
        <w:t xml:space="preserve"> </w:t>
      </w:r>
      <w:r w:rsidRPr="005B773B">
        <w:rPr>
          <w:color w:val="000000"/>
          <w:sz w:val="28"/>
          <w:szCs w:val="28"/>
        </w:rPr>
        <w:t>в группе девочек не музыкантов равен 10% испытуемых, а в группе дев</w:t>
      </w:r>
      <w:r w:rsidR="00CD2AC5" w:rsidRPr="005B773B">
        <w:rPr>
          <w:color w:val="000000"/>
          <w:sz w:val="28"/>
          <w:szCs w:val="28"/>
        </w:rPr>
        <w:t>уш</w:t>
      </w:r>
      <w:r w:rsidRPr="005B773B">
        <w:rPr>
          <w:color w:val="000000"/>
          <w:sz w:val="28"/>
          <w:szCs w:val="28"/>
        </w:rPr>
        <w:t>ек музыкантов</w:t>
      </w:r>
      <w:r w:rsidR="0030047F">
        <w:rPr>
          <w:color w:val="000000"/>
          <w:sz w:val="28"/>
          <w:szCs w:val="28"/>
        </w:rPr>
        <w:t xml:space="preserve"> </w:t>
      </w:r>
      <w:r w:rsidRPr="005B773B">
        <w:rPr>
          <w:color w:val="000000"/>
          <w:sz w:val="28"/>
          <w:szCs w:val="28"/>
        </w:rPr>
        <w:t>-</w:t>
      </w:r>
      <w:r w:rsidR="0030047F">
        <w:rPr>
          <w:color w:val="000000"/>
          <w:sz w:val="28"/>
          <w:szCs w:val="28"/>
        </w:rPr>
        <w:t xml:space="preserve"> </w:t>
      </w:r>
      <w:r w:rsidRPr="005B773B">
        <w:rPr>
          <w:color w:val="000000"/>
          <w:sz w:val="28"/>
          <w:szCs w:val="28"/>
        </w:rPr>
        <w:t>30% испытуемых.</w:t>
      </w:r>
      <w:r w:rsidR="00CD2AC5" w:rsidRPr="005B773B">
        <w:rPr>
          <w:color w:val="000000"/>
          <w:sz w:val="28"/>
          <w:szCs w:val="28"/>
        </w:rPr>
        <w:t xml:space="preserve"> Доминирующая рассматриваемая эмоция не нашла своё распространение среди юношей музыкантов.</w:t>
      </w:r>
      <w:r w:rsidR="005B773B" w:rsidRPr="005B773B">
        <w:rPr>
          <w:color w:val="000000"/>
          <w:sz w:val="28"/>
          <w:szCs w:val="28"/>
        </w:rPr>
        <w:t xml:space="preserve"> </w:t>
      </w:r>
      <w:r w:rsidRPr="005B773B">
        <w:rPr>
          <w:color w:val="000000"/>
          <w:sz w:val="28"/>
          <w:szCs w:val="28"/>
        </w:rPr>
        <w:t>Следовательно,</w:t>
      </w:r>
      <w:r w:rsidR="005B773B" w:rsidRPr="005B773B">
        <w:rPr>
          <w:color w:val="000000"/>
          <w:sz w:val="28"/>
          <w:szCs w:val="28"/>
        </w:rPr>
        <w:t xml:space="preserve"> </w:t>
      </w:r>
      <w:r w:rsidRPr="005B773B">
        <w:rPr>
          <w:color w:val="000000"/>
          <w:sz w:val="28"/>
          <w:szCs w:val="28"/>
        </w:rPr>
        <w:t>можно сделать предположение, что чувство</w:t>
      </w:r>
      <w:r w:rsidR="005B773B" w:rsidRPr="005B773B">
        <w:rPr>
          <w:color w:val="000000"/>
          <w:sz w:val="28"/>
          <w:szCs w:val="28"/>
        </w:rPr>
        <w:t xml:space="preserve"> </w:t>
      </w:r>
      <w:r w:rsidRPr="005B773B">
        <w:rPr>
          <w:color w:val="000000"/>
          <w:sz w:val="28"/>
          <w:szCs w:val="28"/>
        </w:rPr>
        <w:t xml:space="preserve">вины более характерно для девочек музыкантов. </w:t>
      </w:r>
    </w:p>
    <w:p w:rsidR="0016246D" w:rsidRPr="005B773B" w:rsidRDefault="00DB627C" w:rsidP="005B773B">
      <w:pPr>
        <w:suppressAutoHyphens/>
        <w:spacing w:line="360" w:lineRule="auto"/>
        <w:ind w:firstLine="709"/>
        <w:jc w:val="both"/>
        <w:rPr>
          <w:color w:val="000000"/>
          <w:sz w:val="28"/>
          <w:szCs w:val="28"/>
        </w:rPr>
      </w:pPr>
      <w:r w:rsidRPr="005B773B">
        <w:rPr>
          <w:color w:val="000000"/>
          <w:sz w:val="28"/>
          <w:szCs w:val="28"/>
        </w:rPr>
        <w:t>Таким образом, как дев</w:t>
      </w:r>
      <w:r w:rsidR="00CD2AC5" w:rsidRPr="005B773B">
        <w:rPr>
          <w:color w:val="000000"/>
          <w:sz w:val="28"/>
          <w:szCs w:val="28"/>
        </w:rPr>
        <w:t>уш</w:t>
      </w:r>
      <w:r w:rsidRPr="005B773B">
        <w:rPr>
          <w:color w:val="000000"/>
          <w:sz w:val="28"/>
          <w:szCs w:val="28"/>
        </w:rPr>
        <w:t>ки</w:t>
      </w:r>
      <w:r w:rsidR="00CD2AC5" w:rsidRPr="005B773B">
        <w:rPr>
          <w:color w:val="000000"/>
          <w:sz w:val="28"/>
          <w:szCs w:val="28"/>
        </w:rPr>
        <w:t>, юноши</w:t>
      </w:r>
      <w:r w:rsidRPr="005B773B">
        <w:rPr>
          <w:color w:val="000000"/>
          <w:sz w:val="28"/>
          <w:szCs w:val="28"/>
        </w:rPr>
        <w:t xml:space="preserve"> музыканты, так и дев</w:t>
      </w:r>
      <w:r w:rsidR="00CD2AC5" w:rsidRPr="005B773B">
        <w:rPr>
          <w:color w:val="000000"/>
          <w:sz w:val="28"/>
          <w:szCs w:val="28"/>
        </w:rPr>
        <w:t>уш</w:t>
      </w:r>
      <w:r w:rsidRPr="005B773B">
        <w:rPr>
          <w:color w:val="000000"/>
          <w:sz w:val="28"/>
          <w:szCs w:val="28"/>
        </w:rPr>
        <w:t>ки</w:t>
      </w:r>
      <w:r w:rsidR="00CD2AC5" w:rsidRPr="005B773B">
        <w:rPr>
          <w:color w:val="000000"/>
          <w:sz w:val="28"/>
          <w:szCs w:val="28"/>
        </w:rPr>
        <w:t>, юноши</w:t>
      </w:r>
      <w:r w:rsidRPr="005B773B">
        <w:rPr>
          <w:color w:val="000000"/>
          <w:sz w:val="28"/>
          <w:szCs w:val="28"/>
        </w:rPr>
        <w:t xml:space="preserve"> не музыканты более подвержены,</w:t>
      </w:r>
      <w:r w:rsidR="005B773B" w:rsidRPr="005B773B">
        <w:rPr>
          <w:color w:val="000000"/>
          <w:sz w:val="28"/>
          <w:szCs w:val="28"/>
        </w:rPr>
        <w:t xml:space="preserve"> </w:t>
      </w:r>
      <w:r w:rsidRPr="005B773B">
        <w:rPr>
          <w:color w:val="000000"/>
          <w:sz w:val="28"/>
          <w:szCs w:val="28"/>
        </w:rPr>
        <w:t>испытывать чувство радости, интерес к миру, к окружающим людям и вообще интерес как таковой. Эмоция «Горе» более характерна</w:t>
      </w:r>
      <w:r w:rsidR="005B773B" w:rsidRPr="005B773B">
        <w:rPr>
          <w:color w:val="000000"/>
          <w:sz w:val="28"/>
          <w:szCs w:val="28"/>
        </w:rPr>
        <w:t xml:space="preserve"> </w:t>
      </w:r>
      <w:r w:rsidRPr="005B773B">
        <w:rPr>
          <w:color w:val="000000"/>
          <w:sz w:val="28"/>
          <w:szCs w:val="28"/>
        </w:rPr>
        <w:t xml:space="preserve">девочкам не музыкантам. </w:t>
      </w:r>
      <w:r w:rsidR="0016246D" w:rsidRPr="005B773B">
        <w:rPr>
          <w:color w:val="000000"/>
          <w:sz w:val="28"/>
          <w:szCs w:val="28"/>
        </w:rPr>
        <w:t>Сравнивая данные полученные методом тестирования мы видим, что девушкам не музыкантом более</w:t>
      </w:r>
      <w:r w:rsidR="005B773B" w:rsidRPr="005B773B">
        <w:rPr>
          <w:color w:val="000000"/>
          <w:sz w:val="28"/>
          <w:szCs w:val="28"/>
        </w:rPr>
        <w:t xml:space="preserve"> </w:t>
      </w:r>
      <w:r w:rsidRPr="005B773B">
        <w:rPr>
          <w:color w:val="000000"/>
          <w:sz w:val="28"/>
          <w:szCs w:val="28"/>
        </w:rPr>
        <w:t xml:space="preserve">характерно удивление, </w:t>
      </w:r>
      <w:r w:rsidR="00CD2AC5" w:rsidRPr="005B773B">
        <w:rPr>
          <w:color w:val="000000"/>
          <w:sz w:val="28"/>
          <w:szCs w:val="28"/>
        </w:rPr>
        <w:t>проявлять гнев</w:t>
      </w:r>
      <w:r w:rsidRPr="005B773B">
        <w:rPr>
          <w:color w:val="000000"/>
          <w:sz w:val="28"/>
          <w:szCs w:val="28"/>
        </w:rPr>
        <w:t>,</w:t>
      </w:r>
      <w:r w:rsidR="005B773B" w:rsidRPr="005B773B">
        <w:rPr>
          <w:color w:val="000000"/>
          <w:sz w:val="28"/>
          <w:szCs w:val="28"/>
        </w:rPr>
        <w:t xml:space="preserve"> </w:t>
      </w:r>
      <w:r w:rsidRPr="005B773B">
        <w:rPr>
          <w:color w:val="000000"/>
          <w:sz w:val="28"/>
          <w:szCs w:val="28"/>
        </w:rPr>
        <w:t>отвращение, страх. А</w:t>
      </w:r>
      <w:r w:rsidR="005B773B" w:rsidRPr="005B773B">
        <w:rPr>
          <w:color w:val="000000"/>
          <w:sz w:val="28"/>
          <w:szCs w:val="28"/>
        </w:rPr>
        <w:t xml:space="preserve"> </w:t>
      </w:r>
      <w:r w:rsidRPr="005B773B">
        <w:rPr>
          <w:color w:val="000000"/>
          <w:sz w:val="28"/>
          <w:szCs w:val="28"/>
        </w:rPr>
        <w:t>девочкам музыкантам характерно чаще переживать вину.</w:t>
      </w:r>
      <w:r w:rsidR="0016246D" w:rsidRPr="005B773B">
        <w:rPr>
          <w:color w:val="000000"/>
          <w:sz w:val="28"/>
          <w:szCs w:val="28"/>
        </w:rPr>
        <w:t xml:space="preserve"> При</w:t>
      </w:r>
      <w:r w:rsidR="005B773B" w:rsidRPr="005B773B">
        <w:rPr>
          <w:color w:val="000000"/>
          <w:sz w:val="28"/>
          <w:szCs w:val="28"/>
        </w:rPr>
        <w:t xml:space="preserve"> </w:t>
      </w:r>
      <w:r w:rsidR="0016246D" w:rsidRPr="005B773B">
        <w:rPr>
          <w:color w:val="000000"/>
          <w:sz w:val="28"/>
          <w:szCs w:val="28"/>
        </w:rPr>
        <w:t xml:space="preserve">этом, юношам музыкантам винить, и испытывать чувство вины совсем не характерно. </w:t>
      </w:r>
    </w:p>
    <w:p w:rsidR="00DB627C" w:rsidRPr="005B773B" w:rsidRDefault="00DB627C" w:rsidP="005B773B">
      <w:pPr>
        <w:suppressAutoHyphens/>
        <w:spacing w:line="360" w:lineRule="auto"/>
        <w:ind w:firstLine="709"/>
        <w:jc w:val="both"/>
        <w:rPr>
          <w:color w:val="000000"/>
          <w:sz w:val="28"/>
          <w:szCs w:val="28"/>
        </w:rPr>
      </w:pPr>
      <w:r w:rsidRPr="005B773B">
        <w:rPr>
          <w:color w:val="000000"/>
          <w:sz w:val="28"/>
          <w:szCs w:val="28"/>
        </w:rPr>
        <w:t>Эмоция «Стыд» характерна для двух групп</w:t>
      </w:r>
      <w:r w:rsidR="00A04A97" w:rsidRPr="005B773B">
        <w:rPr>
          <w:color w:val="000000"/>
          <w:sz w:val="28"/>
          <w:szCs w:val="28"/>
        </w:rPr>
        <w:t xml:space="preserve"> </w:t>
      </w:r>
      <w:r w:rsidR="0016246D" w:rsidRPr="005B773B">
        <w:rPr>
          <w:color w:val="000000"/>
          <w:sz w:val="28"/>
          <w:szCs w:val="28"/>
        </w:rPr>
        <w:t xml:space="preserve">(музыканты юноши и девушки, и не музыканты юноши и </w:t>
      </w:r>
      <w:r w:rsidR="00B35E15" w:rsidRPr="005B773B">
        <w:rPr>
          <w:color w:val="000000"/>
          <w:sz w:val="28"/>
          <w:szCs w:val="28"/>
        </w:rPr>
        <w:t>девушки</w:t>
      </w:r>
      <w:r w:rsidR="0016246D" w:rsidRPr="005B773B">
        <w:rPr>
          <w:color w:val="000000"/>
          <w:sz w:val="28"/>
          <w:szCs w:val="28"/>
        </w:rPr>
        <w:t>)</w:t>
      </w:r>
      <w:r w:rsidRPr="005B773B">
        <w:rPr>
          <w:color w:val="000000"/>
          <w:sz w:val="28"/>
          <w:szCs w:val="28"/>
        </w:rPr>
        <w:t>, хотя и имеет низкий показатель. Такая эмоция как «Презрение» не была проявлена ни в одной из групп, а следовательно она возможно</w:t>
      </w:r>
      <w:r w:rsidR="005B773B" w:rsidRPr="005B773B">
        <w:rPr>
          <w:color w:val="000000"/>
          <w:sz w:val="28"/>
          <w:szCs w:val="28"/>
        </w:rPr>
        <w:t xml:space="preserve"> </w:t>
      </w:r>
      <w:r w:rsidRPr="005B773B">
        <w:rPr>
          <w:color w:val="000000"/>
          <w:sz w:val="28"/>
          <w:szCs w:val="28"/>
        </w:rPr>
        <w:t>не возникает ни у дев</w:t>
      </w:r>
      <w:r w:rsidR="0016246D" w:rsidRPr="005B773B">
        <w:rPr>
          <w:color w:val="000000"/>
          <w:sz w:val="28"/>
          <w:szCs w:val="28"/>
        </w:rPr>
        <w:t>уш</w:t>
      </w:r>
      <w:r w:rsidRPr="005B773B">
        <w:rPr>
          <w:color w:val="000000"/>
          <w:sz w:val="28"/>
          <w:szCs w:val="28"/>
        </w:rPr>
        <w:t>ек</w:t>
      </w:r>
      <w:r w:rsidR="0016246D" w:rsidRPr="005B773B">
        <w:rPr>
          <w:color w:val="000000"/>
          <w:sz w:val="28"/>
          <w:szCs w:val="28"/>
        </w:rPr>
        <w:t>, юношей</w:t>
      </w:r>
      <w:r w:rsidR="005B773B" w:rsidRPr="005B773B">
        <w:rPr>
          <w:color w:val="000000"/>
          <w:sz w:val="28"/>
          <w:szCs w:val="28"/>
        </w:rPr>
        <w:t xml:space="preserve"> </w:t>
      </w:r>
      <w:r w:rsidRPr="005B773B">
        <w:rPr>
          <w:color w:val="000000"/>
          <w:sz w:val="28"/>
          <w:szCs w:val="28"/>
        </w:rPr>
        <w:t>музыкантов, ни у дев</w:t>
      </w:r>
      <w:r w:rsidR="0016246D" w:rsidRPr="005B773B">
        <w:rPr>
          <w:color w:val="000000"/>
          <w:sz w:val="28"/>
          <w:szCs w:val="28"/>
        </w:rPr>
        <w:t>уш</w:t>
      </w:r>
      <w:r w:rsidRPr="005B773B">
        <w:rPr>
          <w:color w:val="000000"/>
          <w:sz w:val="28"/>
          <w:szCs w:val="28"/>
        </w:rPr>
        <w:t>ек</w:t>
      </w:r>
      <w:r w:rsidR="0016246D" w:rsidRPr="005B773B">
        <w:rPr>
          <w:color w:val="000000"/>
          <w:sz w:val="28"/>
          <w:szCs w:val="28"/>
        </w:rPr>
        <w:t>, юношей</w:t>
      </w:r>
      <w:r w:rsidR="005B773B" w:rsidRPr="005B773B">
        <w:rPr>
          <w:color w:val="000000"/>
          <w:sz w:val="28"/>
          <w:szCs w:val="28"/>
        </w:rPr>
        <w:t xml:space="preserve"> </w:t>
      </w:r>
      <w:r w:rsidRPr="005B773B">
        <w:rPr>
          <w:color w:val="000000"/>
          <w:sz w:val="28"/>
          <w:szCs w:val="28"/>
        </w:rPr>
        <w:t xml:space="preserve">не музыкантов. </w:t>
      </w:r>
      <w:r w:rsidR="0016246D" w:rsidRPr="005B773B">
        <w:rPr>
          <w:color w:val="000000"/>
          <w:sz w:val="28"/>
          <w:szCs w:val="28"/>
        </w:rPr>
        <w:t xml:space="preserve">В свою очередь отвращение не характерно для юношей как музыкантов, так не музыкантов. </w:t>
      </w:r>
      <w:r w:rsidR="00B35E15" w:rsidRPr="005B773B">
        <w:rPr>
          <w:color w:val="000000"/>
          <w:sz w:val="28"/>
          <w:szCs w:val="28"/>
        </w:rPr>
        <w:t xml:space="preserve">А чаще всего испытывать чувство страха характерно для группы музыкантов девушек и юношей. </w:t>
      </w:r>
    </w:p>
    <w:p w:rsidR="00A04A97" w:rsidRPr="005B773B" w:rsidRDefault="00A04A97" w:rsidP="005B773B">
      <w:pPr>
        <w:suppressAutoHyphens/>
        <w:spacing w:line="360" w:lineRule="auto"/>
        <w:ind w:firstLine="709"/>
        <w:jc w:val="both"/>
        <w:rPr>
          <w:b/>
          <w:color w:val="000000"/>
          <w:sz w:val="28"/>
          <w:szCs w:val="28"/>
        </w:rPr>
      </w:pPr>
    </w:p>
    <w:p w:rsidR="00982546" w:rsidRPr="005B773B" w:rsidRDefault="00982546" w:rsidP="005B773B">
      <w:pPr>
        <w:suppressAutoHyphens/>
        <w:spacing w:line="360" w:lineRule="auto"/>
        <w:ind w:firstLine="709"/>
        <w:jc w:val="both"/>
        <w:rPr>
          <w:b/>
          <w:color w:val="000000"/>
          <w:sz w:val="28"/>
          <w:szCs w:val="28"/>
        </w:rPr>
      </w:pPr>
      <w:r w:rsidRPr="005B773B">
        <w:rPr>
          <w:b/>
          <w:color w:val="000000"/>
          <w:sz w:val="28"/>
          <w:szCs w:val="28"/>
        </w:rPr>
        <w:t>2.2.5</w:t>
      </w:r>
      <w:r w:rsidR="0030047F">
        <w:rPr>
          <w:b/>
          <w:color w:val="000000"/>
          <w:sz w:val="28"/>
          <w:szCs w:val="28"/>
        </w:rPr>
        <w:t xml:space="preserve"> </w:t>
      </w:r>
      <w:r w:rsidRPr="005B773B">
        <w:rPr>
          <w:b/>
          <w:color w:val="000000"/>
          <w:sz w:val="28"/>
          <w:szCs w:val="28"/>
        </w:rPr>
        <w:t>Исследование тревожности и её видов юношей и девушек музыкальных</w:t>
      </w:r>
      <w:r w:rsidR="0030047F">
        <w:rPr>
          <w:b/>
          <w:color w:val="000000"/>
          <w:sz w:val="28"/>
          <w:szCs w:val="28"/>
        </w:rPr>
        <w:t xml:space="preserve"> и немузыкальных специальностей</w:t>
      </w:r>
    </w:p>
    <w:p w:rsidR="00EA1BD2" w:rsidRPr="005B773B" w:rsidRDefault="00EA1BD2" w:rsidP="005B773B">
      <w:pPr>
        <w:pStyle w:val="a3"/>
        <w:suppressAutoHyphens/>
        <w:ind w:firstLine="709"/>
        <w:rPr>
          <w:color w:val="000000"/>
          <w:szCs w:val="28"/>
        </w:rPr>
      </w:pPr>
      <w:r w:rsidRPr="005B773B">
        <w:rPr>
          <w:color w:val="000000"/>
          <w:szCs w:val="28"/>
        </w:rPr>
        <w:t>При исследовании тревожности использовался опросник тревожности Ч.Д. Спилбергера</w:t>
      </w:r>
      <w:r w:rsidR="00DF0774" w:rsidRPr="005B773B">
        <w:rPr>
          <w:color w:val="000000"/>
          <w:szCs w:val="28"/>
        </w:rPr>
        <w:t xml:space="preserve"> – Ю.Л. Ханина</w:t>
      </w:r>
      <w:r w:rsidRPr="005B773B">
        <w:rPr>
          <w:color w:val="000000"/>
          <w:szCs w:val="28"/>
        </w:rPr>
        <w:t xml:space="preserve"> «Шкала оценки уровня реактивной и личностной тревожности», состоящая из 2-х шкал («состояние-тревожность» и «свойство-тревожность»), каждая из которых включает по 20-ть пунктов с 4-мя альтернативными ответами. На русский язык этот опросник был адаптирован Ю.Л. Ханиным. Экспериментатор предлагает испытуемым ответить на вопросы согласно инструкциям, помещенным в опроснике. Испытуемым предлагалось прочитать внимательно каждое из приведенных ниже предложений и зачеркнуть цифру в соответствующей графе с права в зависимости от того,</w:t>
      </w:r>
      <w:r w:rsidR="005B773B" w:rsidRPr="005B773B">
        <w:rPr>
          <w:color w:val="000000"/>
          <w:szCs w:val="28"/>
        </w:rPr>
        <w:t xml:space="preserve"> </w:t>
      </w:r>
      <w:r w:rsidRPr="005B773B">
        <w:rPr>
          <w:color w:val="000000"/>
          <w:szCs w:val="28"/>
        </w:rPr>
        <w:t xml:space="preserve">как каждый из них чувствовал себя в данный момент. </w:t>
      </w:r>
    </w:p>
    <w:p w:rsidR="00EA1BD2" w:rsidRPr="005B773B" w:rsidRDefault="00EA1BD2" w:rsidP="005B773B">
      <w:pPr>
        <w:pStyle w:val="a3"/>
        <w:suppressAutoHyphens/>
        <w:ind w:firstLine="709"/>
        <w:rPr>
          <w:color w:val="000000"/>
          <w:szCs w:val="28"/>
        </w:rPr>
      </w:pPr>
      <w:r w:rsidRPr="005B773B">
        <w:rPr>
          <w:color w:val="000000"/>
          <w:szCs w:val="28"/>
        </w:rPr>
        <w:t>Ответы для шкалы ситуативной тревожности (СТ):</w:t>
      </w:r>
      <w:r w:rsidR="005B773B" w:rsidRPr="005B773B">
        <w:rPr>
          <w:color w:val="000000"/>
          <w:szCs w:val="28"/>
        </w:rPr>
        <w:t xml:space="preserve"> </w:t>
      </w:r>
    </w:p>
    <w:p w:rsidR="00EA1BD2" w:rsidRPr="005B773B" w:rsidRDefault="00EA1BD2" w:rsidP="005B773B">
      <w:pPr>
        <w:pStyle w:val="a3"/>
        <w:tabs>
          <w:tab w:val="left" w:pos="2340"/>
        </w:tabs>
        <w:suppressAutoHyphens/>
        <w:ind w:firstLine="709"/>
        <w:rPr>
          <w:color w:val="000000"/>
          <w:szCs w:val="28"/>
        </w:rPr>
      </w:pPr>
      <w:r w:rsidRPr="005B773B">
        <w:rPr>
          <w:color w:val="000000"/>
          <w:szCs w:val="28"/>
        </w:rPr>
        <w:t>Нет, это не так – 1;</w:t>
      </w:r>
    </w:p>
    <w:p w:rsidR="00EA1BD2" w:rsidRPr="005B773B" w:rsidRDefault="00EA1BD2" w:rsidP="005B773B">
      <w:pPr>
        <w:pStyle w:val="a3"/>
        <w:tabs>
          <w:tab w:val="left" w:pos="2340"/>
        </w:tabs>
        <w:suppressAutoHyphens/>
        <w:ind w:firstLine="709"/>
        <w:rPr>
          <w:color w:val="000000"/>
          <w:szCs w:val="28"/>
        </w:rPr>
      </w:pPr>
      <w:r w:rsidRPr="005B773B">
        <w:rPr>
          <w:color w:val="000000"/>
          <w:szCs w:val="28"/>
        </w:rPr>
        <w:t>Пожалуй, так – 2;</w:t>
      </w:r>
    </w:p>
    <w:p w:rsidR="00EA1BD2" w:rsidRPr="005B773B" w:rsidRDefault="00EA1BD2" w:rsidP="005B773B">
      <w:pPr>
        <w:pStyle w:val="a3"/>
        <w:tabs>
          <w:tab w:val="left" w:pos="2340"/>
        </w:tabs>
        <w:suppressAutoHyphens/>
        <w:ind w:firstLine="709"/>
        <w:rPr>
          <w:color w:val="000000"/>
          <w:szCs w:val="28"/>
        </w:rPr>
      </w:pPr>
      <w:r w:rsidRPr="005B773B">
        <w:rPr>
          <w:color w:val="000000"/>
          <w:szCs w:val="28"/>
        </w:rPr>
        <w:t>Верно – 3;</w:t>
      </w:r>
    </w:p>
    <w:p w:rsidR="00EA1BD2" w:rsidRPr="005B773B" w:rsidRDefault="00EA1BD2" w:rsidP="005B773B">
      <w:pPr>
        <w:pStyle w:val="a3"/>
        <w:tabs>
          <w:tab w:val="left" w:pos="2340"/>
        </w:tabs>
        <w:suppressAutoHyphens/>
        <w:ind w:firstLine="709"/>
        <w:rPr>
          <w:color w:val="000000"/>
          <w:szCs w:val="28"/>
        </w:rPr>
      </w:pPr>
      <w:r w:rsidRPr="005B773B">
        <w:rPr>
          <w:color w:val="000000"/>
          <w:szCs w:val="28"/>
        </w:rPr>
        <w:t>Совершенно верно – 4;</w:t>
      </w:r>
    </w:p>
    <w:p w:rsidR="00EA1BD2" w:rsidRPr="005B773B" w:rsidRDefault="00EA1BD2" w:rsidP="005B773B">
      <w:pPr>
        <w:pStyle w:val="a3"/>
        <w:suppressAutoHyphens/>
        <w:ind w:firstLine="709"/>
        <w:rPr>
          <w:color w:val="000000"/>
          <w:szCs w:val="28"/>
        </w:rPr>
      </w:pPr>
      <w:r w:rsidRPr="005B773B">
        <w:rPr>
          <w:color w:val="000000"/>
          <w:szCs w:val="28"/>
        </w:rPr>
        <w:t>Ответы для шкалы личностной тревожности (ЛТ):</w:t>
      </w:r>
    </w:p>
    <w:p w:rsidR="00EA1BD2" w:rsidRPr="005B773B" w:rsidRDefault="00EA1BD2" w:rsidP="005B773B">
      <w:pPr>
        <w:pStyle w:val="a3"/>
        <w:suppressAutoHyphens/>
        <w:ind w:firstLine="709"/>
        <w:rPr>
          <w:color w:val="000000"/>
          <w:szCs w:val="28"/>
        </w:rPr>
      </w:pPr>
      <w:r w:rsidRPr="005B773B">
        <w:rPr>
          <w:color w:val="000000"/>
          <w:szCs w:val="28"/>
        </w:rPr>
        <w:t>Никогда – 1;</w:t>
      </w:r>
    </w:p>
    <w:p w:rsidR="00EA1BD2" w:rsidRPr="005B773B" w:rsidRDefault="00EA1BD2" w:rsidP="005B773B">
      <w:pPr>
        <w:pStyle w:val="a3"/>
        <w:suppressAutoHyphens/>
        <w:ind w:firstLine="709"/>
        <w:rPr>
          <w:color w:val="000000"/>
          <w:szCs w:val="28"/>
        </w:rPr>
      </w:pPr>
      <w:r w:rsidRPr="005B773B">
        <w:rPr>
          <w:color w:val="000000"/>
          <w:szCs w:val="28"/>
        </w:rPr>
        <w:t>Иногда – 2;</w:t>
      </w:r>
    </w:p>
    <w:p w:rsidR="00EA1BD2" w:rsidRPr="005B773B" w:rsidRDefault="00EA1BD2" w:rsidP="005B773B">
      <w:pPr>
        <w:pStyle w:val="a3"/>
        <w:suppressAutoHyphens/>
        <w:ind w:firstLine="709"/>
        <w:rPr>
          <w:color w:val="000000"/>
          <w:szCs w:val="28"/>
        </w:rPr>
      </w:pPr>
      <w:r w:rsidRPr="005B773B">
        <w:rPr>
          <w:color w:val="000000"/>
          <w:szCs w:val="28"/>
        </w:rPr>
        <w:t>Часто – 3;</w:t>
      </w:r>
    </w:p>
    <w:p w:rsidR="00EA1BD2" w:rsidRPr="005B773B" w:rsidRDefault="00EA1BD2" w:rsidP="005B773B">
      <w:pPr>
        <w:pStyle w:val="a3"/>
        <w:suppressAutoHyphens/>
        <w:ind w:firstLine="709"/>
        <w:rPr>
          <w:color w:val="000000"/>
          <w:szCs w:val="28"/>
        </w:rPr>
      </w:pPr>
      <w:r w:rsidRPr="005B773B">
        <w:rPr>
          <w:color w:val="000000"/>
          <w:szCs w:val="28"/>
        </w:rPr>
        <w:t>Всегда – 4;</w:t>
      </w:r>
    </w:p>
    <w:p w:rsidR="00982546" w:rsidRPr="005B773B" w:rsidRDefault="00EA1BD2" w:rsidP="005B773B">
      <w:pPr>
        <w:suppressAutoHyphens/>
        <w:spacing w:line="360" w:lineRule="auto"/>
        <w:ind w:firstLine="709"/>
        <w:jc w:val="both"/>
        <w:rPr>
          <w:color w:val="000000"/>
          <w:sz w:val="28"/>
          <w:szCs w:val="28"/>
        </w:rPr>
      </w:pPr>
      <w:r w:rsidRPr="005B773B">
        <w:rPr>
          <w:color w:val="000000"/>
          <w:sz w:val="28"/>
          <w:szCs w:val="28"/>
        </w:rPr>
        <w:t>Обработка результатов – показатели ситуативной и личностной тревожности определяются как сумма балов, полученных с помощью ключа (зачеркнутому ответу присваивается соответствующий балл, а затем все эти балы суммируются). Общий суммарный показатель по каждой шкале может колебаться от 20 до 80-ти балов. Чем выше итоговый показатель, тем выше уровень тревожности. При показателях до 30-ти баллов – тревожность низкая, 31-44 – умеренная, 45 и выше – высокая.</w:t>
      </w:r>
      <w:r w:rsidR="00DF0774" w:rsidRPr="005B773B">
        <w:rPr>
          <w:color w:val="000000"/>
          <w:sz w:val="28"/>
          <w:szCs w:val="28"/>
        </w:rPr>
        <w:t xml:space="preserve"> [17]</w:t>
      </w:r>
    </w:p>
    <w:p w:rsidR="00A04A97" w:rsidRPr="005B773B" w:rsidRDefault="00715573" w:rsidP="005B773B">
      <w:pPr>
        <w:suppressAutoHyphens/>
        <w:spacing w:line="360" w:lineRule="auto"/>
        <w:ind w:firstLine="709"/>
        <w:jc w:val="both"/>
        <w:rPr>
          <w:color w:val="000000"/>
          <w:sz w:val="28"/>
          <w:szCs w:val="28"/>
        </w:rPr>
      </w:pPr>
      <w:r w:rsidRPr="005B773B">
        <w:rPr>
          <w:color w:val="000000"/>
          <w:sz w:val="28"/>
          <w:szCs w:val="28"/>
        </w:rPr>
        <w:t>Проведённое исследование денной методики предоставляет данные, которые помещены в таблицу</w:t>
      </w:r>
      <w:r w:rsidR="00187B2F" w:rsidRPr="005B773B">
        <w:rPr>
          <w:color w:val="000000"/>
          <w:sz w:val="28"/>
          <w:szCs w:val="28"/>
        </w:rPr>
        <w:t xml:space="preserve"> 2.2.5.</w:t>
      </w:r>
    </w:p>
    <w:p w:rsidR="00A04A97" w:rsidRPr="005B773B" w:rsidRDefault="00A04A97" w:rsidP="005B773B">
      <w:pPr>
        <w:suppressAutoHyphens/>
        <w:spacing w:line="360" w:lineRule="auto"/>
        <w:ind w:firstLine="709"/>
        <w:jc w:val="both"/>
        <w:rPr>
          <w:b/>
          <w:color w:val="000000"/>
          <w:sz w:val="28"/>
          <w:szCs w:val="28"/>
        </w:rPr>
      </w:pPr>
    </w:p>
    <w:p w:rsidR="00176F22" w:rsidRPr="0030047F" w:rsidRDefault="009F4504" w:rsidP="005B773B">
      <w:pPr>
        <w:suppressAutoHyphens/>
        <w:spacing w:line="360" w:lineRule="auto"/>
        <w:ind w:firstLine="709"/>
        <w:jc w:val="both"/>
        <w:rPr>
          <w:b/>
          <w:color w:val="000000"/>
          <w:sz w:val="28"/>
          <w:szCs w:val="28"/>
        </w:rPr>
      </w:pPr>
      <w:r w:rsidRPr="0030047F">
        <w:rPr>
          <w:color w:val="000000"/>
          <w:sz w:val="28"/>
          <w:szCs w:val="28"/>
        </w:rPr>
        <w:t>Таблица 2.2.5.</w:t>
      </w:r>
      <w:r w:rsidR="0030047F">
        <w:rPr>
          <w:b/>
          <w:color w:val="000000"/>
          <w:sz w:val="28"/>
          <w:szCs w:val="28"/>
        </w:rPr>
        <w:t xml:space="preserve"> </w:t>
      </w:r>
      <w:r w:rsidRPr="005B773B">
        <w:rPr>
          <w:color w:val="000000"/>
          <w:sz w:val="28"/>
          <w:szCs w:val="28"/>
        </w:rPr>
        <w:t>Показатели типов тревожности у юношей и девушек музыкантов юношей и девушек не музыкантов</w:t>
      </w:r>
    </w:p>
    <w:tbl>
      <w:tblPr>
        <w:tblW w:w="9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540"/>
        <w:gridCol w:w="540"/>
        <w:gridCol w:w="540"/>
        <w:gridCol w:w="720"/>
        <w:gridCol w:w="540"/>
        <w:gridCol w:w="540"/>
        <w:gridCol w:w="540"/>
        <w:gridCol w:w="554"/>
        <w:gridCol w:w="526"/>
        <w:gridCol w:w="540"/>
        <w:gridCol w:w="720"/>
        <w:gridCol w:w="540"/>
        <w:gridCol w:w="549"/>
        <w:gridCol w:w="171"/>
        <w:gridCol w:w="65"/>
      </w:tblGrid>
      <w:tr w:rsidR="00715573" w:rsidRPr="00A54D8A" w:rsidTr="00A54D8A">
        <w:trPr>
          <w:gridAfter w:val="1"/>
          <w:wAfter w:w="65" w:type="dxa"/>
          <w:cantSplit/>
        </w:trPr>
        <w:tc>
          <w:tcPr>
            <w:tcW w:w="9360" w:type="dxa"/>
            <w:gridSpan w:val="16"/>
            <w:shd w:val="clear" w:color="auto" w:fill="auto"/>
            <w:vAlign w:val="center"/>
          </w:tcPr>
          <w:p w:rsidR="00715573" w:rsidRPr="00A54D8A" w:rsidRDefault="00715573" w:rsidP="00A54D8A">
            <w:pPr>
              <w:spacing w:line="360" w:lineRule="auto"/>
              <w:jc w:val="both"/>
              <w:rPr>
                <w:color w:val="000000"/>
                <w:sz w:val="20"/>
              </w:rPr>
            </w:pPr>
            <w:r w:rsidRPr="00A54D8A">
              <w:rPr>
                <w:color w:val="000000"/>
                <w:sz w:val="20"/>
              </w:rPr>
              <w:t>Тревожность</w:t>
            </w:r>
          </w:p>
        </w:tc>
      </w:tr>
      <w:tr w:rsidR="00715573" w:rsidRPr="00A54D8A" w:rsidTr="00A54D8A">
        <w:trPr>
          <w:gridAfter w:val="1"/>
          <w:wAfter w:w="65" w:type="dxa"/>
          <w:cantSplit/>
          <w:trHeight w:val="523"/>
        </w:trPr>
        <w:tc>
          <w:tcPr>
            <w:tcW w:w="1800" w:type="dxa"/>
            <w:gridSpan w:val="2"/>
            <w:shd w:val="clear" w:color="auto" w:fill="auto"/>
            <w:vAlign w:val="center"/>
          </w:tcPr>
          <w:p w:rsidR="00715573" w:rsidRPr="00A54D8A" w:rsidRDefault="00715573" w:rsidP="00A54D8A">
            <w:pPr>
              <w:spacing w:line="360" w:lineRule="auto"/>
              <w:jc w:val="both"/>
              <w:rPr>
                <w:color w:val="000000"/>
                <w:sz w:val="20"/>
              </w:rPr>
            </w:pPr>
            <w:r w:rsidRPr="00A54D8A">
              <w:rPr>
                <w:color w:val="000000"/>
                <w:sz w:val="20"/>
              </w:rPr>
              <w:t>Типы тревожности</w:t>
            </w:r>
          </w:p>
        </w:tc>
        <w:tc>
          <w:tcPr>
            <w:tcW w:w="3960" w:type="dxa"/>
            <w:gridSpan w:val="7"/>
            <w:shd w:val="clear" w:color="auto" w:fill="auto"/>
            <w:vAlign w:val="center"/>
          </w:tcPr>
          <w:p w:rsidR="00715573" w:rsidRPr="00A54D8A" w:rsidRDefault="00715573" w:rsidP="00A54D8A">
            <w:pPr>
              <w:spacing w:line="360" w:lineRule="auto"/>
              <w:jc w:val="both"/>
              <w:rPr>
                <w:color w:val="000000"/>
                <w:sz w:val="20"/>
              </w:rPr>
            </w:pPr>
            <w:r w:rsidRPr="00A54D8A">
              <w:rPr>
                <w:color w:val="000000"/>
                <w:sz w:val="20"/>
              </w:rPr>
              <w:t>ситуативная</w:t>
            </w:r>
          </w:p>
        </w:tc>
        <w:tc>
          <w:tcPr>
            <w:tcW w:w="3600" w:type="dxa"/>
            <w:gridSpan w:val="7"/>
            <w:shd w:val="clear" w:color="auto" w:fill="auto"/>
            <w:vAlign w:val="center"/>
          </w:tcPr>
          <w:p w:rsidR="00715573" w:rsidRPr="00A54D8A" w:rsidRDefault="00715573" w:rsidP="00A54D8A">
            <w:pPr>
              <w:spacing w:line="360" w:lineRule="auto"/>
              <w:jc w:val="both"/>
              <w:rPr>
                <w:color w:val="000000"/>
                <w:sz w:val="20"/>
              </w:rPr>
            </w:pPr>
            <w:r w:rsidRPr="00A54D8A">
              <w:rPr>
                <w:color w:val="000000"/>
                <w:sz w:val="20"/>
              </w:rPr>
              <w:t>личностная</w:t>
            </w:r>
          </w:p>
        </w:tc>
      </w:tr>
      <w:tr w:rsidR="008609EC" w:rsidRPr="00A54D8A" w:rsidTr="00A54D8A">
        <w:trPr>
          <w:gridAfter w:val="1"/>
          <w:wAfter w:w="65" w:type="dxa"/>
          <w:cantSplit/>
          <w:trHeight w:val="681"/>
        </w:trPr>
        <w:tc>
          <w:tcPr>
            <w:tcW w:w="720" w:type="dxa"/>
            <w:vMerge w:val="restart"/>
            <w:shd w:val="clear" w:color="auto" w:fill="auto"/>
            <w:vAlign w:val="center"/>
          </w:tcPr>
          <w:p w:rsidR="008609EC" w:rsidRPr="00A54D8A" w:rsidRDefault="008609EC" w:rsidP="00A54D8A">
            <w:pPr>
              <w:spacing w:line="360" w:lineRule="auto"/>
              <w:jc w:val="both"/>
              <w:rPr>
                <w:color w:val="000000"/>
                <w:sz w:val="20"/>
              </w:rPr>
            </w:pPr>
            <w:r w:rsidRPr="00A54D8A">
              <w:rPr>
                <w:color w:val="000000"/>
                <w:sz w:val="20"/>
              </w:rPr>
              <w:t>группы</w:t>
            </w:r>
          </w:p>
        </w:tc>
        <w:tc>
          <w:tcPr>
            <w:tcW w:w="1080" w:type="dxa"/>
            <w:vMerge w:val="restart"/>
            <w:shd w:val="clear" w:color="auto" w:fill="auto"/>
            <w:vAlign w:val="center"/>
          </w:tcPr>
          <w:p w:rsidR="008609EC" w:rsidRPr="00A54D8A" w:rsidRDefault="008609EC" w:rsidP="00A54D8A">
            <w:pPr>
              <w:spacing w:line="360" w:lineRule="auto"/>
              <w:jc w:val="both"/>
              <w:rPr>
                <w:color w:val="000000"/>
                <w:sz w:val="20"/>
              </w:rPr>
            </w:pPr>
            <w:r w:rsidRPr="00A54D8A">
              <w:rPr>
                <w:color w:val="000000"/>
                <w:sz w:val="20"/>
              </w:rPr>
              <w:t>пол</w:t>
            </w:r>
          </w:p>
        </w:tc>
        <w:tc>
          <w:tcPr>
            <w:tcW w:w="1620" w:type="dxa"/>
            <w:gridSpan w:val="3"/>
            <w:shd w:val="clear" w:color="auto" w:fill="auto"/>
            <w:vAlign w:val="center"/>
          </w:tcPr>
          <w:p w:rsidR="008609EC" w:rsidRPr="00A54D8A" w:rsidRDefault="008609EC" w:rsidP="00A54D8A">
            <w:pPr>
              <w:spacing w:line="360" w:lineRule="auto"/>
              <w:jc w:val="both"/>
              <w:rPr>
                <w:color w:val="000000"/>
                <w:sz w:val="20"/>
              </w:rPr>
            </w:pPr>
            <w:r w:rsidRPr="00A54D8A">
              <w:rPr>
                <w:color w:val="000000"/>
                <w:sz w:val="20"/>
                <w:szCs w:val="20"/>
              </w:rPr>
              <w:t>Числовой показатель</w:t>
            </w:r>
          </w:p>
        </w:tc>
        <w:tc>
          <w:tcPr>
            <w:tcW w:w="720" w:type="dxa"/>
            <w:vMerge w:val="restart"/>
            <w:shd w:val="clear" w:color="auto" w:fill="auto"/>
            <w:textDirection w:val="btLr"/>
            <w:vAlign w:val="center"/>
          </w:tcPr>
          <w:p w:rsidR="008609EC" w:rsidRPr="00A54D8A" w:rsidRDefault="008609EC" w:rsidP="00A54D8A">
            <w:pPr>
              <w:spacing w:line="360" w:lineRule="auto"/>
              <w:jc w:val="both"/>
              <w:rPr>
                <w:color w:val="000000"/>
                <w:sz w:val="20"/>
                <w:szCs w:val="20"/>
              </w:rPr>
            </w:pPr>
            <w:r w:rsidRPr="00A54D8A">
              <w:rPr>
                <w:color w:val="000000"/>
                <w:sz w:val="20"/>
                <w:szCs w:val="20"/>
              </w:rPr>
              <w:t>Среднее значение</w:t>
            </w:r>
          </w:p>
        </w:tc>
        <w:tc>
          <w:tcPr>
            <w:tcW w:w="1620" w:type="dxa"/>
            <w:gridSpan w:val="3"/>
            <w:shd w:val="clear" w:color="auto" w:fill="auto"/>
            <w:vAlign w:val="center"/>
          </w:tcPr>
          <w:p w:rsidR="008609EC" w:rsidRPr="00A54D8A" w:rsidRDefault="008609EC" w:rsidP="00A54D8A">
            <w:pPr>
              <w:spacing w:line="360" w:lineRule="auto"/>
              <w:jc w:val="both"/>
              <w:rPr>
                <w:color w:val="000000"/>
                <w:sz w:val="20"/>
              </w:rPr>
            </w:pPr>
            <w:r w:rsidRPr="00A54D8A">
              <w:rPr>
                <w:color w:val="000000"/>
                <w:sz w:val="20"/>
              </w:rPr>
              <w:t>%</w:t>
            </w:r>
          </w:p>
        </w:tc>
        <w:tc>
          <w:tcPr>
            <w:tcW w:w="1620" w:type="dxa"/>
            <w:gridSpan w:val="3"/>
            <w:shd w:val="clear" w:color="auto" w:fill="auto"/>
            <w:vAlign w:val="center"/>
          </w:tcPr>
          <w:p w:rsidR="008609EC" w:rsidRPr="00A54D8A" w:rsidRDefault="008609EC" w:rsidP="00A54D8A">
            <w:pPr>
              <w:spacing w:line="360" w:lineRule="auto"/>
              <w:jc w:val="both"/>
              <w:rPr>
                <w:color w:val="000000"/>
                <w:sz w:val="20"/>
                <w:szCs w:val="20"/>
              </w:rPr>
            </w:pPr>
            <w:r w:rsidRPr="00A54D8A">
              <w:rPr>
                <w:color w:val="000000"/>
                <w:sz w:val="20"/>
                <w:szCs w:val="20"/>
              </w:rPr>
              <w:t>Числовой показатель</w:t>
            </w:r>
          </w:p>
        </w:tc>
        <w:tc>
          <w:tcPr>
            <w:tcW w:w="720" w:type="dxa"/>
            <w:vMerge w:val="restart"/>
            <w:shd w:val="clear" w:color="auto" w:fill="auto"/>
            <w:textDirection w:val="btLr"/>
            <w:vAlign w:val="center"/>
          </w:tcPr>
          <w:p w:rsidR="008609EC" w:rsidRPr="00A54D8A" w:rsidRDefault="008609EC" w:rsidP="00A54D8A">
            <w:pPr>
              <w:spacing w:line="360" w:lineRule="auto"/>
              <w:jc w:val="both"/>
              <w:rPr>
                <w:color w:val="000000"/>
                <w:sz w:val="20"/>
              </w:rPr>
            </w:pPr>
            <w:r w:rsidRPr="00A54D8A">
              <w:rPr>
                <w:color w:val="000000"/>
                <w:sz w:val="20"/>
                <w:szCs w:val="20"/>
              </w:rPr>
              <w:t>Среднее значение</w:t>
            </w:r>
          </w:p>
        </w:tc>
        <w:tc>
          <w:tcPr>
            <w:tcW w:w="1260" w:type="dxa"/>
            <w:gridSpan w:val="3"/>
            <w:shd w:val="clear" w:color="auto" w:fill="auto"/>
            <w:vAlign w:val="center"/>
          </w:tcPr>
          <w:p w:rsidR="008609EC" w:rsidRPr="00A54D8A" w:rsidRDefault="008609EC" w:rsidP="00A54D8A">
            <w:pPr>
              <w:spacing w:line="360" w:lineRule="auto"/>
              <w:jc w:val="both"/>
              <w:rPr>
                <w:color w:val="000000"/>
                <w:sz w:val="20"/>
              </w:rPr>
            </w:pPr>
            <w:r w:rsidRPr="00A54D8A">
              <w:rPr>
                <w:color w:val="000000"/>
                <w:sz w:val="20"/>
              </w:rPr>
              <w:t>%</w:t>
            </w:r>
          </w:p>
        </w:tc>
      </w:tr>
      <w:tr w:rsidR="006712F8" w:rsidRPr="00A54D8A" w:rsidTr="00A54D8A">
        <w:trPr>
          <w:cantSplit/>
          <w:trHeight w:val="510"/>
        </w:trPr>
        <w:tc>
          <w:tcPr>
            <w:tcW w:w="720" w:type="dxa"/>
            <w:vMerge/>
            <w:shd w:val="clear" w:color="auto" w:fill="auto"/>
            <w:vAlign w:val="center"/>
          </w:tcPr>
          <w:p w:rsidR="006712F8" w:rsidRPr="00A54D8A" w:rsidRDefault="006712F8" w:rsidP="00A54D8A">
            <w:pPr>
              <w:spacing w:line="360" w:lineRule="auto"/>
              <w:jc w:val="both"/>
              <w:rPr>
                <w:color w:val="000000"/>
                <w:sz w:val="20"/>
              </w:rPr>
            </w:pPr>
          </w:p>
        </w:tc>
        <w:tc>
          <w:tcPr>
            <w:tcW w:w="1080" w:type="dxa"/>
            <w:vMerge/>
            <w:shd w:val="clear" w:color="auto" w:fill="auto"/>
            <w:vAlign w:val="center"/>
          </w:tcPr>
          <w:p w:rsidR="006712F8" w:rsidRPr="00A54D8A" w:rsidRDefault="006712F8" w:rsidP="00A54D8A">
            <w:pPr>
              <w:spacing w:line="360" w:lineRule="auto"/>
              <w:jc w:val="both"/>
              <w:rPr>
                <w:color w:val="000000"/>
                <w:sz w:val="20"/>
              </w:rPr>
            </w:pPr>
          </w:p>
        </w:tc>
        <w:tc>
          <w:tcPr>
            <w:tcW w:w="540"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Н</w:t>
            </w:r>
          </w:p>
        </w:tc>
        <w:tc>
          <w:tcPr>
            <w:tcW w:w="540"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С</w:t>
            </w:r>
          </w:p>
        </w:tc>
        <w:tc>
          <w:tcPr>
            <w:tcW w:w="540"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В</w:t>
            </w:r>
          </w:p>
        </w:tc>
        <w:tc>
          <w:tcPr>
            <w:tcW w:w="720" w:type="dxa"/>
            <w:vMerge/>
            <w:shd w:val="clear" w:color="auto" w:fill="auto"/>
            <w:vAlign w:val="center"/>
          </w:tcPr>
          <w:p w:rsidR="006712F8" w:rsidRPr="00A54D8A" w:rsidRDefault="006712F8" w:rsidP="00A54D8A">
            <w:pPr>
              <w:spacing w:line="360" w:lineRule="auto"/>
              <w:jc w:val="both"/>
              <w:rPr>
                <w:color w:val="000000"/>
                <w:sz w:val="20"/>
                <w:szCs w:val="20"/>
              </w:rPr>
            </w:pPr>
          </w:p>
        </w:tc>
        <w:tc>
          <w:tcPr>
            <w:tcW w:w="540"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Н</w:t>
            </w:r>
          </w:p>
        </w:tc>
        <w:tc>
          <w:tcPr>
            <w:tcW w:w="540"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С</w:t>
            </w:r>
          </w:p>
        </w:tc>
        <w:tc>
          <w:tcPr>
            <w:tcW w:w="540"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В</w:t>
            </w:r>
          </w:p>
        </w:tc>
        <w:tc>
          <w:tcPr>
            <w:tcW w:w="554"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Н</w:t>
            </w:r>
          </w:p>
        </w:tc>
        <w:tc>
          <w:tcPr>
            <w:tcW w:w="526"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С</w:t>
            </w:r>
          </w:p>
        </w:tc>
        <w:tc>
          <w:tcPr>
            <w:tcW w:w="540"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В</w:t>
            </w:r>
          </w:p>
        </w:tc>
        <w:tc>
          <w:tcPr>
            <w:tcW w:w="720" w:type="dxa"/>
            <w:vMerge/>
            <w:shd w:val="clear" w:color="auto" w:fill="auto"/>
            <w:vAlign w:val="center"/>
          </w:tcPr>
          <w:p w:rsidR="006712F8" w:rsidRPr="00A54D8A" w:rsidRDefault="006712F8" w:rsidP="00A54D8A">
            <w:pPr>
              <w:spacing w:line="360" w:lineRule="auto"/>
              <w:jc w:val="both"/>
              <w:rPr>
                <w:color w:val="000000"/>
                <w:sz w:val="20"/>
                <w:szCs w:val="20"/>
              </w:rPr>
            </w:pPr>
          </w:p>
        </w:tc>
        <w:tc>
          <w:tcPr>
            <w:tcW w:w="540"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Н</w:t>
            </w:r>
          </w:p>
        </w:tc>
        <w:tc>
          <w:tcPr>
            <w:tcW w:w="549" w:type="dxa"/>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С</w:t>
            </w:r>
          </w:p>
        </w:tc>
        <w:tc>
          <w:tcPr>
            <w:tcW w:w="236" w:type="dxa"/>
            <w:gridSpan w:val="2"/>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В</w:t>
            </w:r>
          </w:p>
        </w:tc>
      </w:tr>
      <w:tr w:rsidR="006712F8" w:rsidRPr="00A54D8A" w:rsidTr="00A54D8A">
        <w:trPr>
          <w:cantSplit/>
          <w:trHeight w:val="556"/>
        </w:trPr>
        <w:tc>
          <w:tcPr>
            <w:tcW w:w="720" w:type="dxa"/>
            <w:vMerge w:val="restart"/>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музыканты</w:t>
            </w:r>
          </w:p>
        </w:tc>
        <w:tc>
          <w:tcPr>
            <w:tcW w:w="1080" w:type="dxa"/>
            <w:shd w:val="clear" w:color="auto" w:fill="auto"/>
            <w:vAlign w:val="center"/>
          </w:tcPr>
          <w:p w:rsidR="006712F8" w:rsidRPr="00A54D8A" w:rsidRDefault="006712F8" w:rsidP="00A54D8A">
            <w:pPr>
              <w:spacing w:line="360" w:lineRule="auto"/>
              <w:jc w:val="both"/>
              <w:rPr>
                <w:color w:val="000000"/>
                <w:sz w:val="20"/>
                <w:szCs w:val="20"/>
              </w:rPr>
            </w:pPr>
            <w:r w:rsidRPr="00A54D8A">
              <w:rPr>
                <w:color w:val="000000"/>
                <w:sz w:val="20"/>
                <w:szCs w:val="20"/>
              </w:rPr>
              <w:t>девушки</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10</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9</w:t>
            </w:r>
          </w:p>
        </w:tc>
        <w:tc>
          <w:tcPr>
            <w:tcW w:w="72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42,9</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50</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45</w:t>
            </w:r>
          </w:p>
        </w:tc>
        <w:tc>
          <w:tcPr>
            <w:tcW w:w="554"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w:t>
            </w:r>
          </w:p>
        </w:tc>
        <w:tc>
          <w:tcPr>
            <w:tcW w:w="526"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7</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12</w:t>
            </w:r>
          </w:p>
        </w:tc>
        <w:tc>
          <w:tcPr>
            <w:tcW w:w="72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45,3</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w:t>
            </w:r>
          </w:p>
        </w:tc>
        <w:tc>
          <w:tcPr>
            <w:tcW w:w="549"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40</w:t>
            </w:r>
          </w:p>
        </w:tc>
        <w:tc>
          <w:tcPr>
            <w:tcW w:w="236" w:type="dxa"/>
            <w:gridSpan w:val="2"/>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55</w:t>
            </w:r>
          </w:p>
        </w:tc>
      </w:tr>
      <w:tr w:rsidR="006712F8" w:rsidRPr="00A54D8A" w:rsidTr="00A54D8A">
        <w:trPr>
          <w:cantSplit/>
          <w:trHeight w:val="555"/>
        </w:trPr>
        <w:tc>
          <w:tcPr>
            <w:tcW w:w="720" w:type="dxa"/>
            <w:vMerge/>
            <w:shd w:val="clear" w:color="auto" w:fill="auto"/>
            <w:vAlign w:val="center"/>
          </w:tcPr>
          <w:p w:rsidR="006712F8" w:rsidRPr="00A54D8A" w:rsidRDefault="006712F8" w:rsidP="00A54D8A">
            <w:pPr>
              <w:spacing w:line="360" w:lineRule="auto"/>
              <w:jc w:val="both"/>
              <w:rPr>
                <w:color w:val="000000"/>
                <w:sz w:val="20"/>
              </w:rPr>
            </w:pPr>
          </w:p>
        </w:tc>
        <w:tc>
          <w:tcPr>
            <w:tcW w:w="1080" w:type="dxa"/>
            <w:shd w:val="clear" w:color="auto" w:fill="auto"/>
            <w:vAlign w:val="center"/>
          </w:tcPr>
          <w:p w:rsidR="006712F8" w:rsidRPr="00A54D8A" w:rsidRDefault="006712F8" w:rsidP="00A54D8A">
            <w:pPr>
              <w:spacing w:line="360" w:lineRule="auto"/>
              <w:jc w:val="both"/>
              <w:rPr>
                <w:color w:val="000000"/>
                <w:sz w:val="20"/>
                <w:szCs w:val="20"/>
              </w:rPr>
            </w:pPr>
            <w:r w:rsidRPr="00A54D8A">
              <w:rPr>
                <w:color w:val="000000"/>
                <w:sz w:val="20"/>
                <w:szCs w:val="20"/>
              </w:rPr>
              <w:t>юноши</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8</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8</w:t>
            </w:r>
          </w:p>
        </w:tc>
        <w:tc>
          <w:tcPr>
            <w:tcW w:w="72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39,1</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20</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40</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40</w:t>
            </w:r>
          </w:p>
        </w:tc>
        <w:tc>
          <w:tcPr>
            <w:tcW w:w="554"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w:t>
            </w:r>
          </w:p>
        </w:tc>
        <w:tc>
          <w:tcPr>
            <w:tcW w:w="526"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7</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12</w:t>
            </w:r>
          </w:p>
        </w:tc>
        <w:tc>
          <w:tcPr>
            <w:tcW w:w="72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43,4</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w:t>
            </w:r>
          </w:p>
        </w:tc>
        <w:tc>
          <w:tcPr>
            <w:tcW w:w="549"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35</w:t>
            </w:r>
          </w:p>
        </w:tc>
        <w:tc>
          <w:tcPr>
            <w:tcW w:w="236" w:type="dxa"/>
            <w:gridSpan w:val="2"/>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60</w:t>
            </w:r>
          </w:p>
        </w:tc>
      </w:tr>
      <w:tr w:rsidR="006712F8" w:rsidRPr="00A54D8A" w:rsidTr="00A54D8A">
        <w:trPr>
          <w:cantSplit/>
          <w:trHeight w:val="556"/>
        </w:trPr>
        <w:tc>
          <w:tcPr>
            <w:tcW w:w="720" w:type="dxa"/>
            <w:vMerge w:val="restart"/>
            <w:shd w:val="clear" w:color="auto" w:fill="auto"/>
            <w:vAlign w:val="center"/>
          </w:tcPr>
          <w:p w:rsidR="006712F8" w:rsidRPr="00A54D8A" w:rsidRDefault="006712F8" w:rsidP="00A54D8A">
            <w:pPr>
              <w:spacing w:line="360" w:lineRule="auto"/>
              <w:jc w:val="both"/>
              <w:rPr>
                <w:color w:val="000000"/>
                <w:sz w:val="20"/>
              </w:rPr>
            </w:pPr>
            <w:r w:rsidRPr="00A54D8A">
              <w:rPr>
                <w:color w:val="000000"/>
                <w:sz w:val="20"/>
              </w:rPr>
              <w:t>не музыканты</w:t>
            </w:r>
          </w:p>
        </w:tc>
        <w:tc>
          <w:tcPr>
            <w:tcW w:w="1080" w:type="dxa"/>
            <w:shd w:val="clear" w:color="auto" w:fill="auto"/>
            <w:vAlign w:val="center"/>
          </w:tcPr>
          <w:p w:rsidR="006712F8" w:rsidRPr="00A54D8A" w:rsidRDefault="006712F8" w:rsidP="00A54D8A">
            <w:pPr>
              <w:spacing w:line="360" w:lineRule="auto"/>
              <w:jc w:val="both"/>
              <w:rPr>
                <w:color w:val="000000"/>
                <w:sz w:val="20"/>
                <w:szCs w:val="20"/>
              </w:rPr>
            </w:pPr>
            <w:r w:rsidRPr="00A54D8A">
              <w:rPr>
                <w:color w:val="000000"/>
                <w:sz w:val="20"/>
                <w:szCs w:val="20"/>
              </w:rPr>
              <w:t>девушки</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11</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w:t>
            </w:r>
          </w:p>
        </w:tc>
        <w:tc>
          <w:tcPr>
            <w:tcW w:w="72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40,2</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20</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55</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25</w:t>
            </w:r>
          </w:p>
        </w:tc>
        <w:tc>
          <w:tcPr>
            <w:tcW w:w="554"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w:t>
            </w:r>
          </w:p>
        </w:tc>
        <w:tc>
          <w:tcPr>
            <w:tcW w:w="526"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10</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9</w:t>
            </w:r>
          </w:p>
        </w:tc>
        <w:tc>
          <w:tcPr>
            <w:tcW w:w="72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45,4</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w:t>
            </w:r>
          </w:p>
        </w:tc>
        <w:tc>
          <w:tcPr>
            <w:tcW w:w="549"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50</w:t>
            </w:r>
          </w:p>
        </w:tc>
        <w:tc>
          <w:tcPr>
            <w:tcW w:w="236" w:type="dxa"/>
            <w:gridSpan w:val="2"/>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45</w:t>
            </w:r>
          </w:p>
        </w:tc>
      </w:tr>
      <w:tr w:rsidR="006712F8" w:rsidRPr="00A54D8A" w:rsidTr="00A54D8A">
        <w:trPr>
          <w:cantSplit/>
          <w:trHeight w:val="556"/>
        </w:trPr>
        <w:tc>
          <w:tcPr>
            <w:tcW w:w="720" w:type="dxa"/>
            <w:vMerge/>
            <w:shd w:val="clear" w:color="auto" w:fill="auto"/>
            <w:vAlign w:val="center"/>
          </w:tcPr>
          <w:p w:rsidR="006712F8" w:rsidRPr="00A54D8A" w:rsidRDefault="006712F8" w:rsidP="00A54D8A">
            <w:pPr>
              <w:spacing w:line="360" w:lineRule="auto"/>
              <w:jc w:val="both"/>
              <w:rPr>
                <w:color w:val="000000"/>
                <w:sz w:val="20"/>
              </w:rPr>
            </w:pPr>
          </w:p>
        </w:tc>
        <w:tc>
          <w:tcPr>
            <w:tcW w:w="1080" w:type="dxa"/>
            <w:shd w:val="clear" w:color="auto" w:fill="auto"/>
            <w:vAlign w:val="center"/>
          </w:tcPr>
          <w:p w:rsidR="006712F8" w:rsidRPr="00A54D8A" w:rsidRDefault="006712F8" w:rsidP="00A54D8A">
            <w:pPr>
              <w:spacing w:line="360" w:lineRule="auto"/>
              <w:jc w:val="both"/>
              <w:rPr>
                <w:color w:val="000000"/>
                <w:sz w:val="20"/>
                <w:szCs w:val="20"/>
              </w:rPr>
            </w:pPr>
            <w:r w:rsidRPr="00A54D8A">
              <w:rPr>
                <w:color w:val="000000"/>
                <w:sz w:val="20"/>
                <w:szCs w:val="20"/>
              </w:rPr>
              <w:t>юноши</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6</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9</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5</w:t>
            </w:r>
          </w:p>
        </w:tc>
        <w:tc>
          <w:tcPr>
            <w:tcW w:w="720" w:type="dxa"/>
            <w:shd w:val="clear" w:color="auto" w:fill="auto"/>
            <w:vAlign w:val="center"/>
          </w:tcPr>
          <w:p w:rsidR="006712F8" w:rsidRPr="00A54D8A" w:rsidRDefault="00707C9C" w:rsidP="00A54D8A">
            <w:pPr>
              <w:spacing w:line="360" w:lineRule="auto"/>
              <w:jc w:val="both"/>
              <w:rPr>
                <w:color w:val="000000"/>
                <w:sz w:val="20"/>
              </w:rPr>
            </w:pPr>
            <w:r w:rsidRPr="00A54D8A">
              <w:rPr>
                <w:color w:val="000000"/>
                <w:sz w:val="20"/>
              </w:rPr>
              <w:t>37,1</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30</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45</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25</w:t>
            </w:r>
          </w:p>
        </w:tc>
        <w:tc>
          <w:tcPr>
            <w:tcW w:w="554"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2</w:t>
            </w:r>
          </w:p>
        </w:tc>
        <w:tc>
          <w:tcPr>
            <w:tcW w:w="526"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12</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6</w:t>
            </w:r>
          </w:p>
        </w:tc>
        <w:tc>
          <w:tcPr>
            <w:tcW w:w="720" w:type="dxa"/>
            <w:shd w:val="clear" w:color="auto" w:fill="auto"/>
            <w:vAlign w:val="center"/>
          </w:tcPr>
          <w:p w:rsidR="006712F8" w:rsidRPr="00A54D8A" w:rsidRDefault="00707C9C" w:rsidP="00A54D8A">
            <w:pPr>
              <w:spacing w:line="360" w:lineRule="auto"/>
              <w:jc w:val="both"/>
              <w:rPr>
                <w:color w:val="000000"/>
                <w:sz w:val="20"/>
              </w:rPr>
            </w:pPr>
            <w:r w:rsidRPr="00A54D8A">
              <w:rPr>
                <w:color w:val="000000"/>
                <w:sz w:val="20"/>
              </w:rPr>
              <w:t>39,8</w:t>
            </w:r>
          </w:p>
        </w:tc>
        <w:tc>
          <w:tcPr>
            <w:tcW w:w="540"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10</w:t>
            </w:r>
          </w:p>
        </w:tc>
        <w:tc>
          <w:tcPr>
            <w:tcW w:w="549" w:type="dxa"/>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60</w:t>
            </w:r>
          </w:p>
        </w:tc>
        <w:tc>
          <w:tcPr>
            <w:tcW w:w="236" w:type="dxa"/>
            <w:gridSpan w:val="2"/>
            <w:shd w:val="clear" w:color="auto" w:fill="auto"/>
            <w:vAlign w:val="center"/>
          </w:tcPr>
          <w:p w:rsidR="006712F8" w:rsidRPr="00A54D8A" w:rsidRDefault="00DF0DB8" w:rsidP="00A54D8A">
            <w:pPr>
              <w:spacing w:line="360" w:lineRule="auto"/>
              <w:jc w:val="both"/>
              <w:rPr>
                <w:color w:val="000000"/>
                <w:sz w:val="20"/>
              </w:rPr>
            </w:pPr>
            <w:r w:rsidRPr="00A54D8A">
              <w:rPr>
                <w:color w:val="000000"/>
                <w:sz w:val="20"/>
              </w:rPr>
              <w:t>30</w:t>
            </w:r>
          </w:p>
        </w:tc>
      </w:tr>
    </w:tbl>
    <w:p w:rsidR="00A04A97" w:rsidRPr="005B773B" w:rsidRDefault="00A04A97" w:rsidP="005B773B">
      <w:pPr>
        <w:suppressAutoHyphens/>
        <w:spacing w:line="360" w:lineRule="auto"/>
        <w:ind w:firstLine="709"/>
        <w:jc w:val="both"/>
        <w:rPr>
          <w:color w:val="000000"/>
          <w:sz w:val="28"/>
          <w:szCs w:val="28"/>
        </w:rPr>
      </w:pPr>
    </w:p>
    <w:p w:rsidR="004A6AC0" w:rsidRPr="005B773B" w:rsidRDefault="004A6AC0"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 можно сказать, что у в группе дев</w:t>
      </w:r>
      <w:r w:rsidR="000E40DC" w:rsidRPr="005B773B">
        <w:rPr>
          <w:color w:val="000000"/>
          <w:sz w:val="28"/>
          <w:szCs w:val="28"/>
        </w:rPr>
        <w:t>уш</w:t>
      </w:r>
      <w:r w:rsidRPr="005B773B">
        <w:rPr>
          <w:color w:val="000000"/>
          <w:sz w:val="28"/>
          <w:szCs w:val="28"/>
        </w:rPr>
        <w:t>ек музыкантов личностная тревожность у большинства имеет высокий уровень значений (55% испытуемых), а ситуативная</w:t>
      </w:r>
      <w:r w:rsidR="00A04A97" w:rsidRPr="005B773B">
        <w:rPr>
          <w:color w:val="000000"/>
          <w:sz w:val="28"/>
          <w:szCs w:val="28"/>
        </w:rPr>
        <w:t xml:space="preserve"> </w:t>
      </w:r>
      <w:r w:rsidR="00DA01F6" w:rsidRPr="005B773B">
        <w:rPr>
          <w:color w:val="000000"/>
          <w:sz w:val="28"/>
          <w:szCs w:val="28"/>
        </w:rPr>
        <w:t>- средний уровень значений (</w:t>
      </w:r>
      <w:r w:rsidRPr="005B773B">
        <w:rPr>
          <w:color w:val="000000"/>
          <w:sz w:val="28"/>
          <w:szCs w:val="28"/>
        </w:rPr>
        <w:t>50% испытуемых).</w:t>
      </w:r>
      <w:r w:rsidR="00DA01F6" w:rsidRPr="005B773B">
        <w:rPr>
          <w:color w:val="000000"/>
          <w:sz w:val="28"/>
          <w:szCs w:val="28"/>
        </w:rPr>
        <w:t xml:space="preserve"> </w:t>
      </w:r>
      <w:r w:rsidRPr="005B773B">
        <w:rPr>
          <w:color w:val="000000"/>
          <w:sz w:val="28"/>
          <w:szCs w:val="28"/>
        </w:rPr>
        <w:t xml:space="preserve">При этом низкие значения как личностной, так и ситуативной тревожности встречаются крайне редко (у 5% испытуемых). </w:t>
      </w:r>
    </w:p>
    <w:p w:rsidR="004A6AC0" w:rsidRPr="005B773B" w:rsidRDefault="004A6AC0" w:rsidP="005B773B">
      <w:pPr>
        <w:suppressAutoHyphens/>
        <w:spacing w:line="360" w:lineRule="auto"/>
        <w:ind w:firstLine="709"/>
        <w:jc w:val="both"/>
        <w:rPr>
          <w:color w:val="000000"/>
          <w:sz w:val="28"/>
          <w:szCs w:val="28"/>
        </w:rPr>
      </w:pPr>
      <w:r w:rsidRPr="005B773B">
        <w:rPr>
          <w:color w:val="000000"/>
          <w:sz w:val="28"/>
          <w:szCs w:val="28"/>
        </w:rPr>
        <w:t>В группе дев</w:t>
      </w:r>
      <w:r w:rsidR="000E40DC" w:rsidRPr="005B773B">
        <w:rPr>
          <w:color w:val="000000"/>
          <w:sz w:val="28"/>
          <w:szCs w:val="28"/>
        </w:rPr>
        <w:t>уш</w:t>
      </w:r>
      <w:r w:rsidRPr="005B773B">
        <w:rPr>
          <w:color w:val="000000"/>
          <w:sz w:val="28"/>
          <w:szCs w:val="28"/>
        </w:rPr>
        <w:t>ек не музыкантов личностная и ситуативная тревожности имеют средний уровень (55% испытуемых по ситуативной тревожности, и 50% испытуемых по личностной тревожности). Следует отметить, что низкий уровень личностной тревожности (5% испытуемых) реже встречается, чем низкий уровень ситуативной тревожности (20% испытуемых).</w:t>
      </w:r>
    </w:p>
    <w:p w:rsidR="004A6AC0" w:rsidRPr="005B773B" w:rsidRDefault="004A6AC0" w:rsidP="005B773B">
      <w:pPr>
        <w:suppressAutoHyphens/>
        <w:spacing w:line="360" w:lineRule="auto"/>
        <w:ind w:firstLine="709"/>
        <w:jc w:val="both"/>
        <w:rPr>
          <w:color w:val="000000"/>
          <w:sz w:val="28"/>
          <w:szCs w:val="28"/>
        </w:rPr>
      </w:pPr>
      <w:r w:rsidRPr="005B773B">
        <w:rPr>
          <w:color w:val="000000"/>
          <w:sz w:val="28"/>
          <w:szCs w:val="28"/>
        </w:rPr>
        <w:t>В свою очередь, среди юношей музыкантов преобладающее число испытуемых относится к среднему</w:t>
      </w:r>
      <w:r w:rsidR="004A5E26" w:rsidRPr="005B773B">
        <w:rPr>
          <w:color w:val="000000"/>
          <w:sz w:val="28"/>
          <w:szCs w:val="28"/>
        </w:rPr>
        <w:t xml:space="preserve"> (40% испытуемых)</w:t>
      </w:r>
      <w:r w:rsidRPr="005B773B">
        <w:rPr>
          <w:color w:val="000000"/>
          <w:sz w:val="28"/>
          <w:szCs w:val="28"/>
        </w:rPr>
        <w:t xml:space="preserve"> и высокому</w:t>
      </w:r>
      <w:r w:rsidR="004A5E26" w:rsidRPr="005B773B">
        <w:rPr>
          <w:color w:val="000000"/>
          <w:sz w:val="28"/>
          <w:szCs w:val="28"/>
        </w:rPr>
        <w:t xml:space="preserve"> (40% испытуемых)</w:t>
      </w:r>
      <w:r w:rsidR="005B773B" w:rsidRPr="005B773B">
        <w:rPr>
          <w:color w:val="000000"/>
          <w:sz w:val="28"/>
          <w:szCs w:val="28"/>
        </w:rPr>
        <w:t xml:space="preserve"> </w:t>
      </w:r>
      <w:r w:rsidRPr="005B773B">
        <w:rPr>
          <w:color w:val="000000"/>
          <w:sz w:val="28"/>
          <w:szCs w:val="28"/>
        </w:rPr>
        <w:t>уровням ситуативной и личностной</w:t>
      </w:r>
      <w:r w:rsidR="004A5E26" w:rsidRPr="005B773B">
        <w:rPr>
          <w:color w:val="000000"/>
          <w:sz w:val="28"/>
          <w:szCs w:val="28"/>
        </w:rPr>
        <w:t xml:space="preserve"> (35%</w:t>
      </w:r>
      <w:r w:rsidR="0030047F">
        <w:rPr>
          <w:color w:val="000000"/>
          <w:sz w:val="28"/>
          <w:szCs w:val="28"/>
        </w:rPr>
        <w:t xml:space="preserve"> </w:t>
      </w:r>
      <w:r w:rsidR="004A5E26" w:rsidRPr="005B773B">
        <w:rPr>
          <w:color w:val="000000"/>
          <w:sz w:val="28"/>
          <w:szCs w:val="28"/>
        </w:rPr>
        <w:t>-</w:t>
      </w:r>
      <w:r w:rsidR="0030047F">
        <w:rPr>
          <w:color w:val="000000"/>
          <w:sz w:val="28"/>
          <w:szCs w:val="28"/>
        </w:rPr>
        <w:t xml:space="preserve"> </w:t>
      </w:r>
      <w:r w:rsidR="004A5E26" w:rsidRPr="005B773B">
        <w:rPr>
          <w:color w:val="000000"/>
          <w:sz w:val="28"/>
          <w:szCs w:val="28"/>
        </w:rPr>
        <w:t>средний уровень, 60%</w:t>
      </w:r>
      <w:r w:rsidR="0030047F">
        <w:rPr>
          <w:color w:val="000000"/>
          <w:sz w:val="28"/>
          <w:szCs w:val="28"/>
        </w:rPr>
        <w:t xml:space="preserve"> </w:t>
      </w:r>
      <w:r w:rsidR="004A5E26" w:rsidRPr="005B773B">
        <w:rPr>
          <w:color w:val="000000"/>
          <w:sz w:val="28"/>
          <w:szCs w:val="28"/>
        </w:rPr>
        <w:t>-</w:t>
      </w:r>
      <w:r w:rsidR="0030047F">
        <w:rPr>
          <w:color w:val="000000"/>
          <w:sz w:val="28"/>
          <w:szCs w:val="28"/>
        </w:rPr>
        <w:t xml:space="preserve"> </w:t>
      </w:r>
      <w:r w:rsidR="004A5E26" w:rsidRPr="005B773B">
        <w:rPr>
          <w:color w:val="000000"/>
          <w:sz w:val="28"/>
          <w:szCs w:val="28"/>
        </w:rPr>
        <w:t>высокий уровень)</w:t>
      </w:r>
      <w:r w:rsidRPr="005B773B">
        <w:rPr>
          <w:color w:val="000000"/>
          <w:sz w:val="28"/>
          <w:szCs w:val="28"/>
        </w:rPr>
        <w:t xml:space="preserve"> типам тревожности</w:t>
      </w:r>
      <w:r w:rsidR="004A5E26" w:rsidRPr="005B773B">
        <w:rPr>
          <w:color w:val="000000"/>
          <w:sz w:val="28"/>
          <w:szCs w:val="28"/>
        </w:rPr>
        <w:t xml:space="preserve">. А </w:t>
      </w:r>
      <w:r w:rsidRPr="005B773B">
        <w:rPr>
          <w:color w:val="000000"/>
          <w:sz w:val="28"/>
          <w:szCs w:val="28"/>
        </w:rPr>
        <w:t>не музыканты – к среднему</w:t>
      </w:r>
      <w:r w:rsidR="004A5E26" w:rsidRPr="005B773B">
        <w:rPr>
          <w:color w:val="000000"/>
          <w:sz w:val="28"/>
          <w:szCs w:val="28"/>
        </w:rPr>
        <w:t xml:space="preserve"> (45% испытуемых)</w:t>
      </w:r>
      <w:r w:rsidRPr="005B773B">
        <w:rPr>
          <w:color w:val="000000"/>
          <w:sz w:val="28"/>
          <w:szCs w:val="28"/>
        </w:rPr>
        <w:t xml:space="preserve"> и низкому</w:t>
      </w:r>
      <w:r w:rsidR="004A5E26" w:rsidRPr="005B773B">
        <w:rPr>
          <w:color w:val="000000"/>
          <w:sz w:val="28"/>
          <w:szCs w:val="28"/>
        </w:rPr>
        <w:t xml:space="preserve"> (35% испытуемых)</w:t>
      </w:r>
      <w:r w:rsidRPr="005B773B">
        <w:rPr>
          <w:color w:val="000000"/>
          <w:sz w:val="28"/>
          <w:szCs w:val="28"/>
        </w:rPr>
        <w:t xml:space="preserve"> уровням ситуативной тревожности, и среднему</w:t>
      </w:r>
      <w:r w:rsidR="004A5E26" w:rsidRPr="005B773B">
        <w:rPr>
          <w:color w:val="000000"/>
          <w:sz w:val="28"/>
          <w:szCs w:val="28"/>
        </w:rPr>
        <w:t xml:space="preserve"> (60% испытуемых)</w:t>
      </w:r>
      <w:r w:rsidRPr="005B773B">
        <w:rPr>
          <w:color w:val="000000"/>
          <w:sz w:val="28"/>
          <w:szCs w:val="28"/>
        </w:rPr>
        <w:t xml:space="preserve"> и высокому</w:t>
      </w:r>
      <w:r w:rsidR="004A5E26" w:rsidRPr="005B773B">
        <w:rPr>
          <w:color w:val="000000"/>
          <w:sz w:val="28"/>
          <w:szCs w:val="28"/>
        </w:rPr>
        <w:t xml:space="preserve"> (30% испытуемых)</w:t>
      </w:r>
      <w:r w:rsidRPr="005B773B">
        <w:rPr>
          <w:color w:val="000000"/>
          <w:sz w:val="28"/>
          <w:szCs w:val="28"/>
        </w:rPr>
        <w:t xml:space="preserve"> личностной тревожности.</w:t>
      </w:r>
    </w:p>
    <w:p w:rsidR="00DF0D2B" w:rsidRPr="005B773B" w:rsidRDefault="004A6AC0" w:rsidP="005B773B">
      <w:pPr>
        <w:suppressAutoHyphens/>
        <w:spacing w:line="360" w:lineRule="auto"/>
        <w:ind w:firstLine="709"/>
        <w:jc w:val="both"/>
        <w:rPr>
          <w:color w:val="000000"/>
          <w:sz w:val="28"/>
          <w:szCs w:val="28"/>
        </w:rPr>
      </w:pPr>
      <w:r w:rsidRPr="005B773B">
        <w:rPr>
          <w:color w:val="000000"/>
          <w:sz w:val="28"/>
          <w:szCs w:val="28"/>
        </w:rPr>
        <w:t>Таким образом, у девочек музыкантов и не музыкантов уровень ситуативной тревожности не превышает нормы, но</w:t>
      </w:r>
      <w:r w:rsidR="005B773B" w:rsidRPr="005B773B">
        <w:rPr>
          <w:color w:val="000000"/>
          <w:sz w:val="28"/>
          <w:szCs w:val="28"/>
        </w:rPr>
        <w:t xml:space="preserve"> </w:t>
      </w:r>
      <w:r w:rsidRPr="005B773B">
        <w:rPr>
          <w:color w:val="000000"/>
          <w:sz w:val="28"/>
          <w:szCs w:val="28"/>
        </w:rPr>
        <w:t>личностно высоко тревожны -</w:t>
      </w:r>
      <w:r w:rsidR="005B773B" w:rsidRPr="005B773B">
        <w:rPr>
          <w:color w:val="000000"/>
          <w:sz w:val="28"/>
          <w:szCs w:val="28"/>
        </w:rPr>
        <w:t xml:space="preserve"> </w:t>
      </w:r>
      <w:r w:rsidRPr="005B773B">
        <w:rPr>
          <w:color w:val="000000"/>
          <w:sz w:val="28"/>
          <w:szCs w:val="28"/>
        </w:rPr>
        <w:t>дев</w:t>
      </w:r>
      <w:r w:rsidR="000E40DC" w:rsidRPr="005B773B">
        <w:rPr>
          <w:color w:val="000000"/>
          <w:sz w:val="28"/>
          <w:szCs w:val="28"/>
        </w:rPr>
        <w:t>уш</w:t>
      </w:r>
      <w:r w:rsidRPr="005B773B">
        <w:rPr>
          <w:color w:val="000000"/>
          <w:sz w:val="28"/>
          <w:szCs w:val="28"/>
        </w:rPr>
        <w:t>ки музыканты, когда у дев</w:t>
      </w:r>
      <w:r w:rsidR="000E40DC" w:rsidRPr="005B773B">
        <w:rPr>
          <w:color w:val="000000"/>
          <w:sz w:val="28"/>
          <w:szCs w:val="28"/>
        </w:rPr>
        <w:t>уш</w:t>
      </w:r>
      <w:r w:rsidRPr="005B773B">
        <w:rPr>
          <w:color w:val="000000"/>
          <w:sz w:val="28"/>
          <w:szCs w:val="28"/>
        </w:rPr>
        <w:t xml:space="preserve">ек не музыкантов личностная тревожность опять не превышает нормы. </w:t>
      </w:r>
      <w:r w:rsidR="004A5E26" w:rsidRPr="005B773B">
        <w:rPr>
          <w:color w:val="000000"/>
          <w:sz w:val="28"/>
          <w:szCs w:val="28"/>
        </w:rPr>
        <w:t>Юноши музыканты высоко тревожны. Их тревожность носит личностный характер. Юноши не музыканты имеют как личностную, так и ситуативную тревожность не превыше нормы.</w:t>
      </w:r>
      <w:r w:rsidR="00A04A97" w:rsidRPr="005B773B">
        <w:rPr>
          <w:color w:val="000000"/>
          <w:sz w:val="28"/>
          <w:szCs w:val="28"/>
        </w:rPr>
        <w:t xml:space="preserve"> </w:t>
      </w:r>
    </w:p>
    <w:p w:rsidR="00A04A97" w:rsidRPr="005B773B" w:rsidRDefault="00A04A97" w:rsidP="005B773B">
      <w:pPr>
        <w:suppressAutoHyphens/>
        <w:spacing w:line="360" w:lineRule="auto"/>
        <w:ind w:firstLine="709"/>
        <w:jc w:val="both"/>
        <w:rPr>
          <w:color w:val="000000"/>
          <w:sz w:val="28"/>
          <w:szCs w:val="28"/>
        </w:rPr>
      </w:pPr>
    </w:p>
    <w:p w:rsidR="00F61CBE" w:rsidRPr="005B773B" w:rsidRDefault="0030047F" w:rsidP="005B773B">
      <w:pPr>
        <w:suppressAutoHyphens/>
        <w:spacing w:line="360" w:lineRule="auto"/>
        <w:ind w:firstLine="709"/>
        <w:jc w:val="both"/>
        <w:rPr>
          <w:b/>
          <w:color w:val="000000"/>
          <w:sz w:val="28"/>
          <w:szCs w:val="28"/>
        </w:rPr>
      </w:pPr>
      <w:r>
        <w:rPr>
          <w:b/>
          <w:color w:val="000000"/>
          <w:sz w:val="28"/>
          <w:szCs w:val="28"/>
        </w:rPr>
        <w:t>2.2.6</w:t>
      </w:r>
      <w:r w:rsidR="00F61CBE" w:rsidRPr="005B773B">
        <w:rPr>
          <w:b/>
          <w:color w:val="000000"/>
          <w:sz w:val="28"/>
          <w:szCs w:val="28"/>
        </w:rPr>
        <w:t xml:space="preserve"> Исследование стресса юношей и девушек музыкальных</w:t>
      </w:r>
      <w:r>
        <w:rPr>
          <w:b/>
          <w:color w:val="000000"/>
          <w:sz w:val="28"/>
          <w:szCs w:val="28"/>
        </w:rPr>
        <w:t xml:space="preserve"> и немузыкальных специальностей</w:t>
      </w:r>
    </w:p>
    <w:p w:rsidR="00F61CBE" w:rsidRPr="005B773B" w:rsidRDefault="00F61CBE" w:rsidP="005B773B">
      <w:pPr>
        <w:suppressAutoHyphens/>
        <w:spacing w:line="360" w:lineRule="auto"/>
        <w:ind w:firstLine="709"/>
        <w:jc w:val="both"/>
        <w:rPr>
          <w:color w:val="000000"/>
          <w:sz w:val="28"/>
          <w:szCs w:val="28"/>
        </w:rPr>
      </w:pPr>
      <w:r w:rsidRPr="005B773B">
        <w:rPr>
          <w:color w:val="000000"/>
          <w:sz w:val="28"/>
          <w:szCs w:val="28"/>
        </w:rPr>
        <w:t>Для исследования стресса использовалась методика</w:t>
      </w:r>
      <w:r w:rsidR="005B773B" w:rsidRPr="005B773B">
        <w:rPr>
          <w:color w:val="000000"/>
          <w:sz w:val="28"/>
          <w:szCs w:val="28"/>
        </w:rPr>
        <w:t xml:space="preserve"> </w:t>
      </w:r>
      <w:r w:rsidRPr="005B773B">
        <w:rPr>
          <w:color w:val="000000"/>
          <w:sz w:val="28"/>
          <w:szCs w:val="28"/>
        </w:rPr>
        <w:t xml:space="preserve">« Диагностика состояния стресса», которая состоит из ряда вопросов. Испытуемому необходимо было выбрать номера тех вопросов, на которые он отвечает положительно. После, подсчитывается количество положительных ответов, каждому из которых присваивается 1 балл. Для каждой суммы баллов соответствует определённый уровень состояния стресса. Его отличает: 1) сдержанность и умение регулировать собственные эмоции; 2) </w:t>
      </w:r>
      <w:r w:rsidR="00F04714" w:rsidRPr="005B773B">
        <w:rPr>
          <w:color w:val="000000"/>
          <w:sz w:val="28"/>
          <w:szCs w:val="28"/>
        </w:rPr>
        <w:t xml:space="preserve">не всегда сдержанность в стрессовых ситуациях; 3) не умение владеть собой, частая потеря самоконтроля. </w:t>
      </w:r>
      <w:r w:rsidR="00DF0774" w:rsidRPr="005B773B">
        <w:rPr>
          <w:color w:val="000000"/>
          <w:sz w:val="28"/>
          <w:szCs w:val="28"/>
        </w:rPr>
        <w:t>[16]</w:t>
      </w:r>
    </w:p>
    <w:p w:rsidR="000E40DC" w:rsidRPr="005B773B" w:rsidRDefault="000E40DC" w:rsidP="005B773B">
      <w:pPr>
        <w:suppressAutoHyphens/>
        <w:spacing w:line="360" w:lineRule="auto"/>
        <w:ind w:firstLine="709"/>
        <w:jc w:val="both"/>
        <w:rPr>
          <w:color w:val="000000"/>
          <w:sz w:val="28"/>
          <w:szCs w:val="28"/>
        </w:rPr>
      </w:pPr>
      <w:r w:rsidRPr="005B773B">
        <w:rPr>
          <w:color w:val="000000"/>
          <w:sz w:val="28"/>
          <w:szCs w:val="28"/>
        </w:rPr>
        <w:t>Проведя данную методику,</w:t>
      </w:r>
      <w:r w:rsidR="005B773B" w:rsidRPr="005B773B">
        <w:rPr>
          <w:color w:val="000000"/>
          <w:sz w:val="28"/>
          <w:szCs w:val="28"/>
        </w:rPr>
        <w:t xml:space="preserve"> </w:t>
      </w:r>
      <w:r w:rsidRPr="005B773B">
        <w:rPr>
          <w:color w:val="000000"/>
          <w:sz w:val="28"/>
          <w:szCs w:val="28"/>
        </w:rPr>
        <w:t>нами были получены следующие результаты, которые наглядно представлены в таблице</w:t>
      </w:r>
      <w:r w:rsidR="009F4504" w:rsidRPr="005B773B">
        <w:rPr>
          <w:color w:val="000000"/>
          <w:sz w:val="28"/>
          <w:szCs w:val="28"/>
        </w:rPr>
        <w:t xml:space="preserve"> 2.2.6.</w:t>
      </w:r>
    </w:p>
    <w:p w:rsidR="00F04714" w:rsidRPr="005B773B" w:rsidRDefault="00F04714" w:rsidP="005B773B">
      <w:pPr>
        <w:suppressAutoHyphens/>
        <w:spacing w:line="360" w:lineRule="auto"/>
        <w:ind w:firstLine="709"/>
        <w:jc w:val="both"/>
        <w:rPr>
          <w:color w:val="000000"/>
          <w:sz w:val="28"/>
          <w:szCs w:val="28"/>
        </w:rPr>
      </w:pPr>
    </w:p>
    <w:p w:rsidR="00F04714" w:rsidRPr="0030047F" w:rsidRDefault="009F4504" w:rsidP="005B773B">
      <w:pPr>
        <w:suppressAutoHyphens/>
        <w:spacing w:line="360" w:lineRule="auto"/>
        <w:ind w:firstLine="709"/>
        <w:jc w:val="both"/>
        <w:rPr>
          <w:b/>
          <w:color w:val="000000"/>
          <w:sz w:val="28"/>
          <w:szCs w:val="28"/>
        </w:rPr>
      </w:pPr>
      <w:r w:rsidRPr="0030047F">
        <w:rPr>
          <w:color w:val="000000"/>
          <w:sz w:val="28"/>
          <w:szCs w:val="28"/>
        </w:rPr>
        <w:t>Таблица 2.2.6.</w:t>
      </w:r>
      <w:r w:rsidR="0030047F">
        <w:rPr>
          <w:b/>
          <w:color w:val="000000"/>
          <w:sz w:val="28"/>
          <w:szCs w:val="28"/>
        </w:rPr>
        <w:t xml:space="preserve"> </w:t>
      </w:r>
      <w:r w:rsidRPr="005B773B">
        <w:rPr>
          <w:color w:val="000000"/>
          <w:sz w:val="28"/>
          <w:szCs w:val="28"/>
        </w:rPr>
        <w:t>Показатели стресса у юношей и девушек музыкантов юношей и девушек не музыкантов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189"/>
        <w:gridCol w:w="1192"/>
        <w:gridCol w:w="1149"/>
        <w:gridCol w:w="1192"/>
        <w:gridCol w:w="1149"/>
        <w:gridCol w:w="1193"/>
        <w:gridCol w:w="1042"/>
      </w:tblGrid>
      <w:tr w:rsidR="00C222A1" w:rsidRPr="00A54D8A" w:rsidTr="00A54D8A">
        <w:trPr>
          <w:cantSplit/>
        </w:trPr>
        <w:tc>
          <w:tcPr>
            <w:tcW w:w="9360" w:type="dxa"/>
            <w:gridSpan w:val="8"/>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Стресс</w:t>
            </w:r>
          </w:p>
        </w:tc>
      </w:tr>
      <w:tr w:rsidR="00C222A1" w:rsidRPr="00A54D8A" w:rsidTr="00A54D8A">
        <w:trPr>
          <w:cantSplit/>
        </w:trPr>
        <w:tc>
          <w:tcPr>
            <w:tcW w:w="2443" w:type="dxa"/>
            <w:gridSpan w:val="2"/>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уровни</w:t>
            </w:r>
          </w:p>
        </w:tc>
        <w:tc>
          <w:tcPr>
            <w:tcW w:w="2341" w:type="dxa"/>
            <w:gridSpan w:val="2"/>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низкий</w:t>
            </w:r>
          </w:p>
        </w:tc>
        <w:tc>
          <w:tcPr>
            <w:tcW w:w="2341" w:type="dxa"/>
            <w:gridSpan w:val="2"/>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средний</w:t>
            </w:r>
          </w:p>
        </w:tc>
        <w:tc>
          <w:tcPr>
            <w:tcW w:w="2235" w:type="dxa"/>
            <w:gridSpan w:val="2"/>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высокий</w:t>
            </w:r>
          </w:p>
        </w:tc>
      </w:tr>
      <w:tr w:rsidR="00AE05DE" w:rsidRPr="00A54D8A" w:rsidTr="00A54D8A">
        <w:trPr>
          <w:cantSplit/>
        </w:trPr>
        <w:tc>
          <w:tcPr>
            <w:tcW w:w="1254" w:type="dxa"/>
            <w:shd w:val="clear" w:color="auto" w:fill="auto"/>
            <w:vAlign w:val="center"/>
          </w:tcPr>
          <w:p w:rsidR="00AE05DE" w:rsidRPr="00A54D8A" w:rsidRDefault="00C222A1" w:rsidP="00A54D8A">
            <w:pPr>
              <w:spacing w:line="360" w:lineRule="auto"/>
              <w:jc w:val="both"/>
              <w:rPr>
                <w:color w:val="000000"/>
                <w:sz w:val="20"/>
                <w:szCs w:val="28"/>
              </w:rPr>
            </w:pPr>
            <w:r w:rsidRPr="00A54D8A">
              <w:rPr>
                <w:color w:val="000000"/>
                <w:sz w:val="20"/>
                <w:szCs w:val="28"/>
              </w:rPr>
              <w:t>группы</w:t>
            </w:r>
          </w:p>
        </w:tc>
        <w:tc>
          <w:tcPr>
            <w:tcW w:w="1189" w:type="dxa"/>
            <w:shd w:val="clear" w:color="auto" w:fill="auto"/>
            <w:vAlign w:val="center"/>
          </w:tcPr>
          <w:p w:rsidR="00AE05DE" w:rsidRPr="00A54D8A" w:rsidRDefault="00C222A1" w:rsidP="00A54D8A">
            <w:pPr>
              <w:spacing w:line="360" w:lineRule="auto"/>
              <w:jc w:val="both"/>
              <w:rPr>
                <w:color w:val="000000"/>
                <w:sz w:val="20"/>
                <w:szCs w:val="28"/>
              </w:rPr>
            </w:pPr>
            <w:r w:rsidRPr="00A54D8A">
              <w:rPr>
                <w:color w:val="000000"/>
                <w:sz w:val="20"/>
                <w:szCs w:val="28"/>
              </w:rPr>
              <w:t>пол</w:t>
            </w:r>
          </w:p>
        </w:tc>
        <w:tc>
          <w:tcPr>
            <w:tcW w:w="1192" w:type="dxa"/>
            <w:shd w:val="clear" w:color="auto" w:fill="auto"/>
            <w:vAlign w:val="center"/>
          </w:tcPr>
          <w:p w:rsidR="00AE05DE" w:rsidRPr="00A54D8A" w:rsidRDefault="00C222A1" w:rsidP="00A54D8A">
            <w:pPr>
              <w:spacing w:line="360" w:lineRule="auto"/>
              <w:jc w:val="both"/>
              <w:rPr>
                <w:color w:val="000000"/>
                <w:sz w:val="20"/>
                <w:szCs w:val="28"/>
              </w:rPr>
            </w:pPr>
            <w:r w:rsidRPr="00A54D8A">
              <w:rPr>
                <w:color w:val="000000"/>
                <w:sz w:val="20"/>
                <w:szCs w:val="28"/>
              </w:rPr>
              <w:t>Средние значения</w:t>
            </w:r>
          </w:p>
        </w:tc>
        <w:tc>
          <w:tcPr>
            <w:tcW w:w="1149" w:type="dxa"/>
            <w:shd w:val="clear" w:color="auto" w:fill="auto"/>
            <w:vAlign w:val="center"/>
          </w:tcPr>
          <w:p w:rsidR="00AE05DE" w:rsidRPr="00A54D8A" w:rsidRDefault="00C222A1" w:rsidP="00A54D8A">
            <w:pPr>
              <w:spacing w:line="360" w:lineRule="auto"/>
              <w:jc w:val="both"/>
              <w:rPr>
                <w:color w:val="000000"/>
                <w:sz w:val="20"/>
                <w:szCs w:val="28"/>
              </w:rPr>
            </w:pPr>
            <w:r w:rsidRPr="00A54D8A">
              <w:rPr>
                <w:color w:val="000000"/>
                <w:sz w:val="20"/>
                <w:szCs w:val="28"/>
              </w:rPr>
              <w:t>%</w:t>
            </w:r>
          </w:p>
        </w:tc>
        <w:tc>
          <w:tcPr>
            <w:tcW w:w="1192" w:type="dxa"/>
            <w:shd w:val="clear" w:color="auto" w:fill="auto"/>
            <w:vAlign w:val="center"/>
          </w:tcPr>
          <w:p w:rsidR="00AE05DE" w:rsidRPr="00A54D8A" w:rsidRDefault="00C222A1" w:rsidP="00A54D8A">
            <w:pPr>
              <w:spacing w:line="360" w:lineRule="auto"/>
              <w:jc w:val="both"/>
              <w:rPr>
                <w:color w:val="000000"/>
                <w:sz w:val="20"/>
                <w:szCs w:val="28"/>
              </w:rPr>
            </w:pPr>
            <w:r w:rsidRPr="00A54D8A">
              <w:rPr>
                <w:color w:val="000000"/>
                <w:sz w:val="20"/>
                <w:szCs w:val="28"/>
              </w:rPr>
              <w:t>Средние значения</w:t>
            </w:r>
          </w:p>
        </w:tc>
        <w:tc>
          <w:tcPr>
            <w:tcW w:w="1149" w:type="dxa"/>
            <w:shd w:val="clear" w:color="auto" w:fill="auto"/>
            <w:vAlign w:val="center"/>
          </w:tcPr>
          <w:p w:rsidR="00AE05DE" w:rsidRPr="00A54D8A" w:rsidRDefault="00C222A1" w:rsidP="00A54D8A">
            <w:pPr>
              <w:spacing w:line="360" w:lineRule="auto"/>
              <w:jc w:val="both"/>
              <w:rPr>
                <w:color w:val="000000"/>
                <w:sz w:val="20"/>
                <w:szCs w:val="28"/>
              </w:rPr>
            </w:pPr>
            <w:r w:rsidRPr="00A54D8A">
              <w:rPr>
                <w:color w:val="000000"/>
                <w:sz w:val="20"/>
                <w:szCs w:val="28"/>
              </w:rPr>
              <w:t>%</w:t>
            </w:r>
          </w:p>
        </w:tc>
        <w:tc>
          <w:tcPr>
            <w:tcW w:w="1193" w:type="dxa"/>
            <w:shd w:val="clear" w:color="auto" w:fill="auto"/>
            <w:vAlign w:val="center"/>
          </w:tcPr>
          <w:p w:rsidR="00AE05DE" w:rsidRPr="00A54D8A" w:rsidRDefault="00C222A1" w:rsidP="00A54D8A">
            <w:pPr>
              <w:spacing w:line="360" w:lineRule="auto"/>
              <w:jc w:val="both"/>
              <w:rPr>
                <w:color w:val="000000"/>
                <w:sz w:val="20"/>
                <w:szCs w:val="28"/>
              </w:rPr>
            </w:pPr>
            <w:r w:rsidRPr="00A54D8A">
              <w:rPr>
                <w:color w:val="000000"/>
                <w:sz w:val="20"/>
                <w:szCs w:val="28"/>
              </w:rPr>
              <w:t>Средние значения</w:t>
            </w:r>
          </w:p>
        </w:tc>
        <w:tc>
          <w:tcPr>
            <w:tcW w:w="1042" w:type="dxa"/>
            <w:shd w:val="clear" w:color="auto" w:fill="auto"/>
            <w:vAlign w:val="center"/>
          </w:tcPr>
          <w:p w:rsidR="00AE05DE" w:rsidRPr="00A54D8A" w:rsidRDefault="00C222A1" w:rsidP="00A54D8A">
            <w:pPr>
              <w:spacing w:line="360" w:lineRule="auto"/>
              <w:jc w:val="both"/>
              <w:rPr>
                <w:color w:val="000000"/>
                <w:sz w:val="20"/>
                <w:szCs w:val="28"/>
              </w:rPr>
            </w:pPr>
            <w:r w:rsidRPr="00A54D8A">
              <w:rPr>
                <w:color w:val="000000"/>
                <w:sz w:val="20"/>
                <w:szCs w:val="28"/>
              </w:rPr>
              <w:t>%</w:t>
            </w:r>
          </w:p>
        </w:tc>
      </w:tr>
      <w:tr w:rsidR="00C222A1" w:rsidRPr="00A54D8A" w:rsidTr="00A54D8A">
        <w:trPr>
          <w:cantSplit/>
          <w:trHeight w:val="352"/>
        </w:trPr>
        <w:tc>
          <w:tcPr>
            <w:tcW w:w="1254" w:type="dxa"/>
            <w:vMerge w:val="restart"/>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музыканты</w:t>
            </w:r>
          </w:p>
        </w:tc>
        <w:tc>
          <w:tcPr>
            <w:tcW w:w="1189" w:type="dxa"/>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девушки</w:t>
            </w:r>
          </w:p>
        </w:tc>
        <w:tc>
          <w:tcPr>
            <w:tcW w:w="119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2,3</w:t>
            </w:r>
          </w:p>
        </w:tc>
        <w:tc>
          <w:tcPr>
            <w:tcW w:w="1149"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75</w:t>
            </w:r>
          </w:p>
        </w:tc>
        <w:tc>
          <w:tcPr>
            <w:tcW w:w="119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1,93</w:t>
            </w:r>
          </w:p>
        </w:tc>
        <w:tc>
          <w:tcPr>
            <w:tcW w:w="1149"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25</w:t>
            </w:r>
          </w:p>
        </w:tc>
        <w:tc>
          <w:tcPr>
            <w:tcW w:w="1193"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w:t>
            </w:r>
          </w:p>
        </w:tc>
        <w:tc>
          <w:tcPr>
            <w:tcW w:w="104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w:t>
            </w:r>
          </w:p>
        </w:tc>
      </w:tr>
      <w:tr w:rsidR="00C222A1" w:rsidRPr="00A54D8A" w:rsidTr="00A54D8A">
        <w:trPr>
          <w:cantSplit/>
        </w:trPr>
        <w:tc>
          <w:tcPr>
            <w:tcW w:w="1254" w:type="dxa"/>
            <w:vMerge/>
            <w:shd w:val="clear" w:color="auto" w:fill="auto"/>
            <w:vAlign w:val="center"/>
          </w:tcPr>
          <w:p w:rsidR="00C222A1" w:rsidRPr="00A54D8A" w:rsidRDefault="00C222A1" w:rsidP="00A54D8A">
            <w:pPr>
              <w:spacing w:line="360" w:lineRule="auto"/>
              <w:jc w:val="both"/>
              <w:rPr>
                <w:color w:val="000000"/>
                <w:sz w:val="20"/>
                <w:szCs w:val="28"/>
              </w:rPr>
            </w:pPr>
          </w:p>
        </w:tc>
        <w:tc>
          <w:tcPr>
            <w:tcW w:w="1189" w:type="dxa"/>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юноши</w:t>
            </w:r>
          </w:p>
        </w:tc>
        <w:tc>
          <w:tcPr>
            <w:tcW w:w="119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2,75</w:t>
            </w:r>
          </w:p>
        </w:tc>
        <w:tc>
          <w:tcPr>
            <w:tcW w:w="1149"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80</w:t>
            </w:r>
          </w:p>
        </w:tc>
        <w:tc>
          <w:tcPr>
            <w:tcW w:w="119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5,75</w:t>
            </w:r>
          </w:p>
        </w:tc>
        <w:tc>
          <w:tcPr>
            <w:tcW w:w="1149"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20</w:t>
            </w:r>
          </w:p>
        </w:tc>
        <w:tc>
          <w:tcPr>
            <w:tcW w:w="1193"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w:t>
            </w:r>
          </w:p>
        </w:tc>
        <w:tc>
          <w:tcPr>
            <w:tcW w:w="104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w:t>
            </w:r>
          </w:p>
        </w:tc>
      </w:tr>
      <w:tr w:rsidR="00C222A1" w:rsidRPr="00A54D8A" w:rsidTr="00A54D8A">
        <w:trPr>
          <w:cantSplit/>
        </w:trPr>
        <w:tc>
          <w:tcPr>
            <w:tcW w:w="1254" w:type="dxa"/>
            <w:vMerge w:val="restart"/>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не музыканты</w:t>
            </w:r>
          </w:p>
        </w:tc>
        <w:tc>
          <w:tcPr>
            <w:tcW w:w="1189" w:type="dxa"/>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девушки</w:t>
            </w:r>
          </w:p>
        </w:tc>
        <w:tc>
          <w:tcPr>
            <w:tcW w:w="119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2,29</w:t>
            </w:r>
          </w:p>
        </w:tc>
        <w:tc>
          <w:tcPr>
            <w:tcW w:w="1149"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85</w:t>
            </w:r>
          </w:p>
        </w:tc>
        <w:tc>
          <w:tcPr>
            <w:tcW w:w="119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5,3</w:t>
            </w:r>
          </w:p>
        </w:tc>
        <w:tc>
          <w:tcPr>
            <w:tcW w:w="1149"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15</w:t>
            </w:r>
          </w:p>
        </w:tc>
        <w:tc>
          <w:tcPr>
            <w:tcW w:w="1193"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w:t>
            </w:r>
          </w:p>
        </w:tc>
        <w:tc>
          <w:tcPr>
            <w:tcW w:w="104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w:t>
            </w:r>
          </w:p>
        </w:tc>
      </w:tr>
      <w:tr w:rsidR="00C222A1" w:rsidRPr="00A54D8A" w:rsidTr="00A54D8A">
        <w:trPr>
          <w:cantSplit/>
        </w:trPr>
        <w:tc>
          <w:tcPr>
            <w:tcW w:w="1254" w:type="dxa"/>
            <w:vMerge/>
            <w:shd w:val="clear" w:color="auto" w:fill="auto"/>
            <w:vAlign w:val="center"/>
          </w:tcPr>
          <w:p w:rsidR="00C222A1" w:rsidRPr="00A54D8A" w:rsidRDefault="00C222A1" w:rsidP="00A54D8A">
            <w:pPr>
              <w:spacing w:line="360" w:lineRule="auto"/>
              <w:jc w:val="both"/>
              <w:rPr>
                <w:color w:val="000000"/>
                <w:sz w:val="20"/>
                <w:szCs w:val="28"/>
              </w:rPr>
            </w:pPr>
          </w:p>
        </w:tc>
        <w:tc>
          <w:tcPr>
            <w:tcW w:w="1189" w:type="dxa"/>
            <w:shd w:val="clear" w:color="auto" w:fill="auto"/>
            <w:vAlign w:val="center"/>
          </w:tcPr>
          <w:p w:rsidR="00C222A1" w:rsidRPr="00A54D8A" w:rsidRDefault="00C222A1" w:rsidP="00A54D8A">
            <w:pPr>
              <w:spacing w:line="360" w:lineRule="auto"/>
              <w:jc w:val="both"/>
              <w:rPr>
                <w:color w:val="000000"/>
                <w:sz w:val="20"/>
                <w:szCs w:val="28"/>
              </w:rPr>
            </w:pPr>
            <w:r w:rsidRPr="00A54D8A">
              <w:rPr>
                <w:color w:val="000000"/>
                <w:sz w:val="20"/>
                <w:szCs w:val="28"/>
              </w:rPr>
              <w:t>юноши</w:t>
            </w:r>
          </w:p>
        </w:tc>
        <w:tc>
          <w:tcPr>
            <w:tcW w:w="119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1,94</w:t>
            </w:r>
          </w:p>
        </w:tc>
        <w:tc>
          <w:tcPr>
            <w:tcW w:w="1149"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85</w:t>
            </w:r>
          </w:p>
        </w:tc>
        <w:tc>
          <w:tcPr>
            <w:tcW w:w="119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5</w:t>
            </w:r>
          </w:p>
        </w:tc>
        <w:tc>
          <w:tcPr>
            <w:tcW w:w="1149"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15</w:t>
            </w:r>
          </w:p>
        </w:tc>
        <w:tc>
          <w:tcPr>
            <w:tcW w:w="1193"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w:t>
            </w:r>
          </w:p>
        </w:tc>
        <w:tc>
          <w:tcPr>
            <w:tcW w:w="1042" w:type="dxa"/>
            <w:shd w:val="clear" w:color="auto" w:fill="auto"/>
            <w:vAlign w:val="center"/>
          </w:tcPr>
          <w:p w:rsidR="00C222A1" w:rsidRPr="00A54D8A" w:rsidRDefault="000E40DC" w:rsidP="00A54D8A">
            <w:pPr>
              <w:spacing w:line="360" w:lineRule="auto"/>
              <w:jc w:val="both"/>
              <w:rPr>
                <w:color w:val="000000"/>
                <w:sz w:val="20"/>
                <w:szCs w:val="28"/>
              </w:rPr>
            </w:pPr>
            <w:r w:rsidRPr="00A54D8A">
              <w:rPr>
                <w:color w:val="000000"/>
                <w:sz w:val="20"/>
                <w:szCs w:val="28"/>
              </w:rPr>
              <w:t>-</w:t>
            </w:r>
          </w:p>
        </w:tc>
      </w:tr>
    </w:tbl>
    <w:p w:rsidR="00F04714" w:rsidRPr="005B773B" w:rsidRDefault="00F04714" w:rsidP="005B773B">
      <w:pPr>
        <w:suppressAutoHyphens/>
        <w:spacing w:line="360" w:lineRule="auto"/>
        <w:ind w:firstLine="709"/>
        <w:jc w:val="both"/>
        <w:rPr>
          <w:color w:val="000000"/>
          <w:sz w:val="28"/>
          <w:szCs w:val="28"/>
        </w:rPr>
      </w:pPr>
    </w:p>
    <w:p w:rsidR="00B17A13" w:rsidRPr="005B773B" w:rsidRDefault="00DF3B76" w:rsidP="005B773B">
      <w:pPr>
        <w:suppressAutoHyphens/>
        <w:spacing w:line="360" w:lineRule="auto"/>
        <w:ind w:firstLine="709"/>
        <w:jc w:val="both"/>
        <w:rPr>
          <w:color w:val="000000"/>
          <w:sz w:val="28"/>
          <w:szCs w:val="28"/>
        </w:rPr>
      </w:pPr>
      <w:r w:rsidRPr="005B773B">
        <w:rPr>
          <w:color w:val="000000"/>
          <w:sz w:val="28"/>
          <w:szCs w:val="28"/>
        </w:rPr>
        <w:t>Рассмотрев</w:t>
      </w:r>
      <w:r w:rsidR="005B773B" w:rsidRPr="005B773B">
        <w:rPr>
          <w:color w:val="000000"/>
          <w:sz w:val="28"/>
          <w:szCs w:val="28"/>
        </w:rPr>
        <w:t xml:space="preserve"> </w:t>
      </w:r>
      <w:r w:rsidRPr="005B773B">
        <w:rPr>
          <w:color w:val="000000"/>
          <w:sz w:val="28"/>
          <w:szCs w:val="28"/>
        </w:rPr>
        <w:t>полученные данные</w:t>
      </w:r>
      <w:r w:rsidR="00B17A13" w:rsidRPr="005B773B">
        <w:rPr>
          <w:color w:val="000000"/>
          <w:sz w:val="28"/>
          <w:szCs w:val="28"/>
        </w:rPr>
        <w:t>,</w:t>
      </w:r>
      <w:r w:rsidR="005B773B" w:rsidRPr="005B773B">
        <w:rPr>
          <w:color w:val="000000"/>
          <w:sz w:val="28"/>
          <w:szCs w:val="28"/>
        </w:rPr>
        <w:t xml:space="preserve"> </w:t>
      </w:r>
      <w:r w:rsidRPr="005B773B">
        <w:rPr>
          <w:color w:val="000000"/>
          <w:sz w:val="28"/>
          <w:szCs w:val="28"/>
        </w:rPr>
        <w:t>отметим, что</w:t>
      </w:r>
      <w:r w:rsidR="005B773B" w:rsidRPr="005B773B">
        <w:rPr>
          <w:color w:val="000000"/>
          <w:sz w:val="28"/>
          <w:szCs w:val="28"/>
        </w:rPr>
        <w:t xml:space="preserve"> </w:t>
      </w:r>
      <w:r w:rsidRPr="005B773B">
        <w:rPr>
          <w:color w:val="000000"/>
          <w:sz w:val="28"/>
          <w:szCs w:val="28"/>
        </w:rPr>
        <w:t>большинство испытуемых в группах музыкантов девушек и юношей и не музыкантов девушек и юношей имеют низкий уровень стресса. Однако больший показатель относится к группе дев</w:t>
      </w:r>
      <w:r w:rsidR="00774918" w:rsidRPr="005B773B">
        <w:rPr>
          <w:color w:val="000000"/>
          <w:sz w:val="28"/>
          <w:szCs w:val="28"/>
        </w:rPr>
        <w:t>уш</w:t>
      </w:r>
      <w:r w:rsidRPr="005B773B">
        <w:rPr>
          <w:color w:val="000000"/>
          <w:sz w:val="28"/>
          <w:szCs w:val="28"/>
        </w:rPr>
        <w:t>кам не</w:t>
      </w:r>
      <w:r w:rsidR="005B773B" w:rsidRPr="005B773B">
        <w:rPr>
          <w:color w:val="000000"/>
          <w:sz w:val="28"/>
          <w:szCs w:val="28"/>
        </w:rPr>
        <w:t xml:space="preserve"> </w:t>
      </w:r>
      <w:r w:rsidRPr="005B773B">
        <w:rPr>
          <w:color w:val="000000"/>
          <w:sz w:val="28"/>
          <w:szCs w:val="28"/>
        </w:rPr>
        <w:t>музыкантам- 85% испытуемых, в группе дев</w:t>
      </w:r>
      <w:r w:rsidR="00774918" w:rsidRPr="005B773B">
        <w:rPr>
          <w:color w:val="000000"/>
          <w:sz w:val="28"/>
          <w:szCs w:val="28"/>
        </w:rPr>
        <w:t>уш</w:t>
      </w:r>
      <w:r w:rsidRPr="005B773B">
        <w:rPr>
          <w:color w:val="000000"/>
          <w:sz w:val="28"/>
          <w:szCs w:val="28"/>
        </w:rPr>
        <w:t>ек музыкантов этот показатель равен 75% испытуемых. Соответственно, средний уровень стресса больший у девочек музыкантов- 25% испытуемых, чем у дев</w:t>
      </w:r>
      <w:r w:rsidR="00774918" w:rsidRPr="005B773B">
        <w:rPr>
          <w:color w:val="000000"/>
          <w:sz w:val="28"/>
          <w:szCs w:val="28"/>
        </w:rPr>
        <w:t>уш</w:t>
      </w:r>
      <w:r w:rsidRPr="005B773B">
        <w:rPr>
          <w:color w:val="000000"/>
          <w:sz w:val="28"/>
          <w:szCs w:val="28"/>
        </w:rPr>
        <w:t xml:space="preserve">ек не музыкантов- 15% испытуемых. Высокий уровень не выявлен ни у одной из групп. </w:t>
      </w:r>
      <w:r w:rsidR="00B17A13" w:rsidRPr="005B773B">
        <w:rPr>
          <w:color w:val="000000"/>
          <w:sz w:val="28"/>
          <w:szCs w:val="28"/>
        </w:rPr>
        <w:t>Так же стоит отметить, что несмотря на то, что юноши как музыканты, так и не музыканты имеют преобладающее число испытуемых низкий уровень стресса, высокие показатели низкого уровня относятся к группе</w:t>
      </w:r>
      <w:r w:rsidR="005B773B" w:rsidRPr="005B773B">
        <w:rPr>
          <w:color w:val="000000"/>
          <w:sz w:val="28"/>
          <w:szCs w:val="28"/>
        </w:rPr>
        <w:t xml:space="preserve"> </w:t>
      </w:r>
      <w:r w:rsidR="00B17A13" w:rsidRPr="005B773B">
        <w:rPr>
          <w:color w:val="000000"/>
          <w:sz w:val="28"/>
          <w:szCs w:val="28"/>
        </w:rPr>
        <w:t>юношам музыкантам.</w:t>
      </w:r>
    </w:p>
    <w:p w:rsidR="00F04714" w:rsidRPr="005B773B" w:rsidRDefault="00DF3B76" w:rsidP="005B773B">
      <w:pPr>
        <w:suppressAutoHyphens/>
        <w:spacing w:line="360" w:lineRule="auto"/>
        <w:ind w:firstLine="709"/>
        <w:jc w:val="both"/>
        <w:rPr>
          <w:color w:val="000000"/>
          <w:sz w:val="28"/>
          <w:szCs w:val="28"/>
        </w:rPr>
      </w:pPr>
      <w:r w:rsidRPr="005B773B">
        <w:rPr>
          <w:color w:val="000000"/>
          <w:sz w:val="28"/>
          <w:szCs w:val="28"/>
        </w:rPr>
        <w:t>Так, можно сказать, что и дев</w:t>
      </w:r>
      <w:r w:rsidR="00774918" w:rsidRPr="005B773B">
        <w:rPr>
          <w:color w:val="000000"/>
          <w:sz w:val="28"/>
          <w:szCs w:val="28"/>
        </w:rPr>
        <w:t>уш</w:t>
      </w:r>
      <w:r w:rsidRPr="005B773B">
        <w:rPr>
          <w:color w:val="000000"/>
          <w:sz w:val="28"/>
          <w:szCs w:val="28"/>
        </w:rPr>
        <w:t xml:space="preserve">ки </w:t>
      </w:r>
      <w:r w:rsidR="00B17A13" w:rsidRPr="005B773B">
        <w:rPr>
          <w:color w:val="000000"/>
          <w:sz w:val="28"/>
          <w:szCs w:val="28"/>
        </w:rPr>
        <w:t xml:space="preserve">и юноши </w:t>
      </w:r>
      <w:r w:rsidRPr="005B773B">
        <w:rPr>
          <w:color w:val="000000"/>
          <w:sz w:val="28"/>
          <w:szCs w:val="28"/>
        </w:rPr>
        <w:t>музыканты и дев</w:t>
      </w:r>
      <w:r w:rsidR="00774918" w:rsidRPr="005B773B">
        <w:rPr>
          <w:color w:val="000000"/>
          <w:sz w:val="28"/>
          <w:szCs w:val="28"/>
        </w:rPr>
        <w:t>уш</w:t>
      </w:r>
      <w:r w:rsidRPr="005B773B">
        <w:rPr>
          <w:color w:val="000000"/>
          <w:sz w:val="28"/>
          <w:szCs w:val="28"/>
        </w:rPr>
        <w:t>ки</w:t>
      </w:r>
      <w:r w:rsidR="00B17A13" w:rsidRPr="005B773B">
        <w:rPr>
          <w:color w:val="000000"/>
          <w:sz w:val="28"/>
          <w:szCs w:val="28"/>
        </w:rPr>
        <w:t xml:space="preserve"> и юноши</w:t>
      </w:r>
      <w:r w:rsidR="005B773B" w:rsidRPr="005B773B">
        <w:rPr>
          <w:color w:val="000000"/>
          <w:sz w:val="28"/>
          <w:szCs w:val="28"/>
        </w:rPr>
        <w:t xml:space="preserve"> </w:t>
      </w:r>
      <w:r w:rsidRPr="005B773B">
        <w:rPr>
          <w:color w:val="000000"/>
          <w:sz w:val="28"/>
          <w:szCs w:val="28"/>
        </w:rPr>
        <w:t>не музыканты в стрессовой ситуации могут регулировать свои эмоции, а их</w:t>
      </w:r>
      <w:r w:rsidR="005B773B" w:rsidRPr="005B773B">
        <w:rPr>
          <w:color w:val="000000"/>
          <w:sz w:val="28"/>
          <w:szCs w:val="28"/>
        </w:rPr>
        <w:t xml:space="preserve"> </w:t>
      </w:r>
      <w:r w:rsidRPr="005B773B">
        <w:rPr>
          <w:color w:val="000000"/>
          <w:sz w:val="28"/>
          <w:szCs w:val="28"/>
        </w:rPr>
        <w:t xml:space="preserve">поведение будет отличаться сдержанностью. </w:t>
      </w:r>
    </w:p>
    <w:p w:rsidR="00A04A97" w:rsidRPr="005B773B" w:rsidRDefault="00A04A97" w:rsidP="005B773B">
      <w:pPr>
        <w:suppressAutoHyphens/>
        <w:spacing w:line="360" w:lineRule="auto"/>
        <w:ind w:firstLine="709"/>
        <w:jc w:val="both"/>
        <w:rPr>
          <w:color w:val="000000"/>
          <w:sz w:val="28"/>
          <w:szCs w:val="28"/>
        </w:rPr>
      </w:pPr>
    </w:p>
    <w:p w:rsidR="00F04714" w:rsidRPr="005B773B" w:rsidRDefault="0030047F" w:rsidP="005B773B">
      <w:pPr>
        <w:suppressAutoHyphens/>
        <w:spacing w:line="360" w:lineRule="auto"/>
        <w:ind w:firstLine="709"/>
        <w:jc w:val="both"/>
        <w:rPr>
          <w:b/>
          <w:color w:val="000000"/>
          <w:sz w:val="28"/>
          <w:szCs w:val="28"/>
        </w:rPr>
      </w:pPr>
      <w:r>
        <w:rPr>
          <w:b/>
          <w:color w:val="000000"/>
          <w:sz w:val="28"/>
          <w:szCs w:val="28"/>
        </w:rPr>
        <w:t>2.2.7</w:t>
      </w:r>
      <w:r w:rsidR="00F04714" w:rsidRPr="005B773B">
        <w:rPr>
          <w:b/>
          <w:color w:val="000000"/>
          <w:sz w:val="28"/>
          <w:szCs w:val="28"/>
        </w:rPr>
        <w:t xml:space="preserve"> Исследование депрессии и её типов юношей и девушек музыкальных</w:t>
      </w:r>
      <w:r>
        <w:rPr>
          <w:b/>
          <w:color w:val="000000"/>
          <w:sz w:val="28"/>
          <w:szCs w:val="28"/>
        </w:rPr>
        <w:t xml:space="preserve"> и немузыкальных специальностей</w:t>
      </w:r>
    </w:p>
    <w:p w:rsidR="00F04714" w:rsidRPr="005B773B" w:rsidRDefault="00F04714" w:rsidP="005B773B">
      <w:pPr>
        <w:suppressAutoHyphens/>
        <w:spacing w:line="360" w:lineRule="auto"/>
        <w:ind w:firstLine="709"/>
        <w:jc w:val="both"/>
        <w:rPr>
          <w:color w:val="000000"/>
          <w:sz w:val="28"/>
          <w:szCs w:val="28"/>
        </w:rPr>
      </w:pPr>
      <w:r w:rsidRPr="005B773B">
        <w:rPr>
          <w:color w:val="000000"/>
          <w:sz w:val="28"/>
          <w:szCs w:val="28"/>
        </w:rPr>
        <w:t>Определение уровня депрессии происходило путём применения методики В.А. Жмурова</w:t>
      </w:r>
      <w:r w:rsidR="005B773B" w:rsidRPr="005B773B">
        <w:rPr>
          <w:color w:val="000000"/>
          <w:sz w:val="28"/>
          <w:szCs w:val="28"/>
        </w:rPr>
        <w:t xml:space="preserve"> </w:t>
      </w:r>
      <w:r w:rsidRPr="005B773B">
        <w:rPr>
          <w:color w:val="000000"/>
          <w:sz w:val="28"/>
          <w:szCs w:val="28"/>
        </w:rPr>
        <w:t xml:space="preserve">« Дифференциальная диагностика депрессивных состояний». Она состоит из 40 утверждений, в каждом из которых имеется 3 варианта. Испытуемому предлагалось после прочтения выбрать подходящий вариант ответа. Каждому варианту ответа соответствовал определённый балл. После, необходимо было подсчитать сумму набранных баллов, и тем самым определить уровень депрессивного состояния. </w:t>
      </w:r>
    </w:p>
    <w:p w:rsidR="00442A26" w:rsidRPr="005B773B" w:rsidRDefault="00442A26" w:rsidP="005B773B">
      <w:pPr>
        <w:suppressAutoHyphens/>
        <w:spacing w:line="360" w:lineRule="auto"/>
        <w:ind w:firstLine="709"/>
        <w:jc w:val="both"/>
        <w:rPr>
          <w:color w:val="000000"/>
          <w:sz w:val="28"/>
          <w:szCs w:val="28"/>
        </w:rPr>
      </w:pPr>
      <w:r w:rsidRPr="005B773B">
        <w:rPr>
          <w:color w:val="000000"/>
          <w:sz w:val="28"/>
          <w:szCs w:val="28"/>
        </w:rPr>
        <w:t>1-9 баллов – депрессия отсутствует, либо незначительна</w:t>
      </w:r>
    </w:p>
    <w:p w:rsidR="00442A26" w:rsidRPr="005B773B" w:rsidRDefault="00442A26" w:rsidP="005B773B">
      <w:pPr>
        <w:suppressAutoHyphens/>
        <w:spacing w:line="360" w:lineRule="auto"/>
        <w:ind w:firstLine="709"/>
        <w:jc w:val="both"/>
        <w:rPr>
          <w:color w:val="000000"/>
          <w:sz w:val="28"/>
          <w:szCs w:val="28"/>
        </w:rPr>
      </w:pPr>
      <w:r w:rsidRPr="005B773B">
        <w:rPr>
          <w:color w:val="000000"/>
          <w:sz w:val="28"/>
          <w:szCs w:val="28"/>
        </w:rPr>
        <w:t>10-24 баллов - депрессия минимальна</w:t>
      </w:r>
    </w:p>
    <w:p w:rsidR="00442A26" w:rsidRPr="005B773B" w:rsidRDefault="00442A26" w:rsidP="005B773B">
      <w:pPr>
        <w:suppressAutoHyphens/>
        <w:spacing w:line="360" w:lineRule="auto"/>
        <w:ind w:firstLine="709"/>
        <w:jc w:val="both"/>
        <w:rPr>
          <w:color w:val="000000"/>
          <w:sz w:val="28"/>
          <w:szCs w:val="28"/>
        </w:rPr>
      </w:pPr>
      <w:r w:rsidRPr="005B773B">
        <w:rPr>
          <w:color w:val="000000"/>
          <w:sz w:val="28"/>
          <w:szCs w:val="28"/>
        </w:rPr>
        <w:t>25-44</w:t>
      </w:r>
      <w:r w:rsidR="0030047F">
        <w:rPr>
          <w:color w:val="000000"/>
          <w:sz w:val="28"/>
          <w:szCs w:val="28"/>
        </w:rPr>
        <w:t xml:space="preserve"> </w:t>
      </w:r>
      <w:r w:rsidRPr="005B773B">
        <w:rPr>
          <w:color w:val="000000"/>
          <w:sz w:val="28"/>
          <w:szCs w:val="28"/>
        </w:rPr>
        <w:t>баллов -</w:t>
      </w:r>
      <w:r w:rsidR="005B773B" w:rsidRPr="005B773B">
        <w:rPr>
          <w:color w:val="000000"/>
          <w:sz w:val="28"/>
          <w:szCs w:val="28"/>
        </w:rPr>
        <w:t xml:space="preserve"> </w:t>
      </w:r>
      <w:r w:rsidRPr="005B773B">
        <w:rPr>
          <w:color w:val="000000"/>
          <w:sz w:val="28"/>
          <w:szCs w:val="28"/>
        </w:rPr>
        <w:t>легкая депрессия</w:t>
      </w:r>
    </w:p>
    <w:p w:rsidR="00442A26" w:rsidRPr="005B773B" w:rsidRDefault="00442A26" w:rsidP="005B773B">
      <w:pPr>
        <w:suppressAutoHyphens/>
        <w:spacing w:line="360" w:lineRule="auto"/>
        <w:ind w:firstLine="709"/>
        <w:jc w:val="both"/>
        <w:rPr>
          <w:color w:val="000000"/>
          <w:sz w:val="28"/>
          <w:szCs w:val="28"/>
        </w:rPr>
      </w:pPr>
      <w:r w:rsidRPr="005B773B">
        <w:rPr>
          <w:color w:val="000000"/>
          <w:sz w:val="28"/>
          <w:szCs w:val="28"/>
        </w:rPr>
        <w:t>45-67 баллов - умеренная депрессия</w:t>
      </w:r>
    </w:p>
    <w:p w:rsidR="00442A26" w:rsidRPr="005B773B" w:rsidRDefault="00442A26" w:rsidP="005B773B">
      <w:pPr>
        <w:suppressAutoHyphens/>
        <w:spacing w:line="360" w:lineRule="auto"/>
        <w:ind w:firstLine="709"/>
        <w:jc w:val="both"/>
        <w:rPr>
          <w:color w:val="000000"/>
          <w:sz w:val="28"/>
          <w:szCs w:val="28"/>
        </w:rPr>
      </w:pPr>
      <w:r w:rsidRPr="005B773B">
        <w:rPr>
          <w:color w:val="000000"/>
          <w:sz w:val="28"/>
          <w:szCs w:val="28"/>
        </w:rPr>
        <w:t>68-87</w:t>
      </w:r>
      <w:r w:rsidR="0030047F">
        <w:rPr>
          <w:color w:val="000000"/>
          <w:sz w:val="28"/>
          <w:szCs w:val="28"/>
        </w:rPr>
        <w:t xml:space="preserve"> </w:t>
      </w:r>
      <w:r w:rsidRPr="005B773B">
        <w:rPr>
          <w:color w:val="000000"/>
          <w:sz w:val="28"/>
          <w:szCs w:val="28"/>
        </w:rPr>
        <w:t>баллов - выраженная депрессия</w:t>
      </w:r>
    </w:p>
    <w:p w:rsidR="00B07A5E" w:rsidRPr="005B773B" w:rsidRDefault="00442A26" w:rsidP="005B773B">
      <w:pPr>
        <w:suppressAutoHyphens/>
        <w:spacing w:line="360" w:lineRule="auto"/>
        <w:ind w:firstLine="709"/>
        <w:jc w:val="both"/>
        <w:rPr>
          <w:color w:val="000000"/>
          <w:sz w:val="28"/>
          <w:szCs w:val="28"/>
        </w:rPr>
      </w:pPr>
      <w:r w:rsidRPr="005B773B">
        <w:rPr>
          <w:color w:val="000000"/>
          <w:sz w:val="28"/>
          <w:szCs w:val="28"/>
        </w:rPr>
        <w:t>88 и б</w:t>
      </w:r>
      <w:r w:rsidR="00B07A5E" w:rsidRPr="005B773B">
        <w:rPr>
          <w:color w:val="000000"/>
          <w:sz w:val="28"/>
          <w:szCs w:val="28"/>
        </w:rPr>
        <w:t>олее - глубокая депрессия.</w:t>
      </w:r>
      <w:r w:rsidR="00DF0774" w:rsidRPr="005B773B">
        <w:rPr>
          <w:color w:val="000000"/>
          <w:sz w:val="28"/>
          <w:szCs w:val="28"/>
        </w:rPr>
        <w:t xml:space="preserve"> [18]</w:t>
      </w:r>
    </w:p>
    <w:p w:rsidR="00200FF9" w:rsidRPr="005B773B" w:rsidRDefault="00B07A5E" w:rsidP="005B773B">
      <w:pPr>
        <w:suppressAutoHyphens/>
        <w:spacing w:line="360" w:lineRule="auto"/>
        <w:ind w:firstLine="709"/>
        <w:jc w:val="both"/>
        <w:rPr>
          <w:color w:val="000000"/>
          <w:sz w:val="28"/>
          <w:szCs w:val="28"/>
        </w:rPr>
      </w:pPr>
      <w:r w:rsidRPr="005B773B">
        <w:rPr>
          <w:color w:val="000000"/>
          <w:sz w:val="28"/>
          <w:szCs w:val="28"/>
        </w:rPr>
        <w:t>Проведя данную методику,</w:t>
      </w:r>
      <w:r w:rsidR="005B773B" w:rsidRPr="005B773B">
        <w:rPr>
          <w:color w:val="000000"/>
          <w:sz w:val="28"/>
          <w:szCs w:val="28"/>
        </w:rPr>
        <w:t xml:space="preserve"> </w:t>
      </w:r>
      <w:r w:rsidRPr="005B773B">
        <w:rPr>
          <w:color w:val="000000"/>
          <w:sz w:val="28"/>
          <w:szCs w:val="28"/>
        </w:rPr>
        <w:t>нами были получены следующие результаты, которые наглядно представлены в таблице</w:t>
      </w:r>
      <w:r w:rsidR="009F4504" w:rsidRPr="005B773B">
        <w:rPr>
          <w:color w:val="000000"/>
          <w:sz w:val="28"/>
          <w:szCs w:val="28"/>
        </w:rPr>
        <w:t xml:space="preserve"> 2.2.7.</w:t>
      </w:r>
    </w:p>
    <w:p w:rsidR="0030047F" w:rsidRDefault="0030047F" w:rsidP="005B773B">
      <w:pPr>
        <w:suppressAutoHyphens/>
        <w:spacing w:line="360" w:lineRule="auto"/>
        <w:ind w:firstLine="709"/>
        <w:jc w:val="both"/>
        <w:rPr>
          <w:b/>
          <w:color w:val="000000"/>
          <w:sz w:val="28"/>
          <w:szCs w:val="28"/>
        </w:rPr>
      </w:pPr>
    </w:p>
    <w:p w:rsidR="00200FF9" w:rsidRPr="0030047F" w:rsidRDefault="009F4504" w:rsidP="005B773B">
      <w:pPr>
        <w:suppressAutoHyphens/>
        <w:spacing w:line="360" w:lineRule="auto"/>
        <w:ind w:firstLine="709"/>
        <w:jc w:val="both"/>
        <w:rPr>
          <w:b/>
          <w:color w:val="000000"/>
          <w:sz w:val="28"/>
          <w:szCs w:val="28"/>
        </w:rPr>
      </w:pPr>
      <w:r w:rsidRPr="0030047F">
        <w:rPr>
          <w:color w:val="000000"/>
          <w:sz w:val="28"/>
          <w:szCs w:val="28"/>
        </w:rPr>
        <w:t>Таблица 2.2.7.</w:t>
      </w:r>
      <w:r w:rsidR="0030047F">
        <w:rPr>
          <w:b/>
          <w:color w:val="000000"/>
          <w:sz w:val="28"/>
          <w:szCs w:val="28"/>
        </w:rPr>
        <w:t xml:space="preserve"> </w:t>
      </w:r>
      <w:r w:rsidRPr="005B773B">
        <w:rPr>
          <w:color w:val="000000"/>
          <w:sz w:val="28"/>
          <w:szCs w:val="28"/>
        </w:rPr>
        <w:t>Показатели депрессии</w:t>
      </w:r>
      <w:r w:rsidR="00A04A97" w:rsidRPr="005B773B">
        <w:rPr>
          <w:color w:val="000000"/>
          <w:sz w:val="28"/>
          <w:szCs w:val="28"/>
        </w:rPr>
        <w:t>,</w:t>
      </w:r>
      <w:r w:rsidRPr="005B773B">
        <w:rPr>
          <w:color w:val="000000"/>
          <w:sz w:val="28"/>
          <w:szCs w:val="28"/>
        </w:rPr>
        <w:t xml:space="preserve"> у юношей и девушек музыкантов юношей и девушек не музыкантов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
        <w:gridCol w:w="968"/>
        <w:gridCol w:w="700"/>
        <w:gridCol w:w="526"/>
        <w:gridCol w:w="678"/>
        <w:gridCol w:w="680"/>
        <w:gridCol w:w="635"/>
        <w:gridCol w:w="474"/>
        <w:gridCol w:w="636"/>
        <w:gridCol w:w="479"/>
        <w:gridCol w:w="715"/>
        <w:gridCol w:w="541"/>
        <w:gridCol w:w="603"/>
        <w:gridCol w:w="373"/>
      </w:tblGrid>
      <w:tr w:rsidR="00200FF9" w:rsidRPr="00A54D8A" w:rsidTr="00A54D8A">
        <w:trPr>
          <w:cantSplit/>
        </w:trPr>
        <w:tc>
          <w:tcPr>
            <w:tcW w:w="5000" w:type="pct"/>
            <w:gridSpan w:val="14"/>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Депрессия</w:t>
            </w:r>
          </w:p>
        </w:tc>
      </w:tr>
      <w:tr w:rsidR="00200FF9" w:rsidRPr="00A54D8A" w:rsidTr="00A54D8A">
        <w:trPr>
          <w:cantSplit/>
        </w:trPr>
        <w:tc>
          <w:tcPr>
            <w:tcW w:w="1240" w:type="pct"/>
            <w:gridSpan w:val="2"/>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тип депрессии</w:t>
            </w:r>
          </w:p>
        </w:tc>
        <w:tc>
          <w:tcPr>
            <w:tcW w:w="655" w:type="pct"/>
            <w:gridSpan w:val="2"/>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отсутствует</w:t>
            </w:r>
          </w:p>
        </w:tc>
        <w:tc>
          <w:tcPr>
            <w:tcW w:w="725" w:type="pct"/>
            <w:gridSpan w:val="2"/>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минимальна</w:t>
            </w:r>
            <w:r w:rsidR="00B532C4" w:rsidRPr="00A54D8A">
              <w:rPr>
                <w:color w:val="000000"/>
                <w:sz w:val="20"/>
                <w:szCs w:val="20"/>
              </w:rPr>
              <w:t>я</w:t>
            </w:r>
          </w:p>
        </w:tc>
        <w:tc>
          <w:tcPr>
            <w:tcW w:w="591" w:type="pct"/>
            <w:gridSpan w:val="2"/>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лёгкая</w:t>
            </w:r>
          </w:p>
        </w:tc>
        <w:tc>
          <w:tcPr>
            <w:tcW w:w="596" w:type="pct"/>
            <w:gridSpan w:val="2"/>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умеренная</w:t>
            </w:r>
          </w:p>
        </w:tc>
        <w:tc>
          <w:tcPr>
            <w:tcW w:w="671" w:type="pct"/>
            <w:gridSpan w:val="2"/>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выраженная</w:t>
            </w:r>
          </w:p>
        </w:tc>
        <w:tc>
          <w:tcPr>
            <w:tcW w:w="521" w:type="pct"/>
            <w:gridSpan w:val="2"/>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глубокая</w:t>
            </w:r>
          </w:p>
        </w:tc>
      </w:tr>
      <w:tr w:rsidR="0030047F" w:rsidRPr="00A54D8A" w:rsidTr="00A54D8A">
        <w:trPr>
          <w:cantSplit/>
          <w:trHeight w:val="1134"/>
        </w:trPr>
        <w:tc>
          <w:tcPr>
            <w:tcW w:w="723" w:type="pc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группы</w:t>
            </w:r>
          </w:p>
        </w:tc>
        <w:tc>
          <w:tcPr>
            <w:tcW w:w="517" w:type="pc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пол</w:t>
            </w:r>
          </w:p>
        </w:tc>
        <w:tc>
          <w:tcPr>
            <w:tcW w:w="374" w:type="pct"/>
            <w:shd w:val="clear" w:color="auto" w:fill="auto"/>
            <w:textDirection w:val="btLr"/>
            <w:vAlign w:val="center"/>
          </w:tcPr>
          <w:p w:rsidR="00200FF9" w:rsidRPr="00A54D8A" w:rsidRDefault="00200FF9" w:rsidP="00A54D8A">
            <w:pPr>
              <w:spacing w:line="360" w:lineRule="auto"/>
              <w:jc w:val="both"/>
              <w:rPr>
                <w:color w:val="000000"/>
                <w:sz w:val="20"/>
              </w:rPr>
            </w:pPr>
            <w:r w:rsidRPr="00A54D8A">
              <w:rPr>
                <w:color w:val="000000"/>
                <w:sz w:val="20"/>
                <w:szCs w:val="20"/>
              </w:rPr>
              <w:t>Средние значени</w:t>
            </w:r>
            <w:r w:rsidRPr="00A54D8A">
              <w:rPr>
                <w:color w:val="000000"/>
                <w:sz w:val="20"/>
              </w:rPr>
              <w:t>я</w:t>
            </w:r>
          </w:p>
        </w:tc>
        <w:tc>
          <w:tcPr>
            <w:tcW w:w="281" w:type="pc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w:t>
            </w:r>
          </w:p>
        </w:tc>
        <w:tc>
          <w:tcPr>
            <w:tcW w:w="362" w:type="pct"/>
            <w:shd w:val="clear" w:color="auto" w:fill="auto"/>
            <w:textDirection w:val="btLr"/>
            <w:vAlign w:val="center"/>
          </w:tcPr>
          <w:p w:rsidR="00200FF9" w:rsidRPr="00A54D8A" w:rsidRDefault="00200FF9" w:rsidP="00A54D8A">
            <w:pPr>
              <w:spacing w:line="360" w:lineRule="auto"/>
              <w:jc w:val="both"/>
              <w:rPr>
                <w:color w:val="000000"/>
                <w:sz w:val="20"/>
                <w:szCs w:val="20"/>
              </w:rPr>
            </w:pPr>
            <w:r w:rsidRPr="00A54D8A">
              <w:rPr>
                <w:color w:val="000000"/>
                <w:sz w:val="20"/>
                <w:szCs w:val="20"/>
              </w:rPr>
              <w:t>Средние значения</w:t>
            </w:r>
          </w:p>
        </w:tc>
        <w:tc>
          <w:tcPr>
            <w:tcW w:w="363" w:type="pc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w:t>
            </w:r>
          </w:p>
        </w:tc>
        <w:tc>
          <w:tcPr>
            <w:tcW w:w="339" w:type="pct"/>
            <w:shd w:val="clear" w:color="auto" w:fill="auto"/>
            <w:textDirection w:val="btLr"/>
            <w:vAlign w:val="center"/>
          </w:tcPr>
          <w:p w:rsidR="00200FF9" w:rsidRPr="00A54D8A" w:rsidRDefault="00200FF9" w:rsidP="00A54D8A">
            <w:pPr>
              <w:spacing w:line="360" w:lineRule="auto"/>
              <w:jc w:val="both"/>
              <w:rPr>
                <w:color w:val="000000"/>
                <w:sz w:val="20"/>
                <w:szCs w:val="20"/>
              </w:rPr>
            </w:pPr>
            <w:r w:rsidRPr="00A54D8A">
              <w:rPr>
                <w:color w:val="000000"/>
                <w:sz w:val="20"/>
                <w:szCs w:val="20"/>
              </w:rPr>
              <w:t>Средние значения</w:t>
            </w:r>
          </w:p>
        </w:tc>
        <w:tc>
          <w:tcPr>
            <w:tcW w:w="253" w:type="pc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w:t>
            </w:r>
          </w:p>
        </w:tc>
        <w:tc>
          <w:tcPr>
            <w:tcW w:w="340" w:type="pct"/>
            <w:shd w:val="clear" w:color="auto" w:fill="auto"/>
            <w:textDirection w:val="btLr"/>
            <w:vAlign w:val="center"/>
          </w:tcPr>
          <w:p w:rsidR="00200FF9" w:rsidRPr="00A54D8A" w:rsidRDefault="00200FF9" w:rsidP="00A54D8A">
            <w:pPr>
              <w:spacing w:line="360" w:lineRule="auto"/>
              <w:jc w:val="both"/>
              <w:rPr>
                <w:color w:val="000000"/>
                <w:sz w:val="20"/>
                <w:szCs w:val="20"/>
              </w:rPr>
            </w:pPr>
            <w:r w:rsidRPr="00A54D8A">
              <w:rPr>
                <w:color w:val="000000"/>
                <w:sz w:val="20"/>
                <w:szCs w:val="20"/>
              </w:rPr>
              <w:t>Средние значения</w:t>
            </w:r>
          </w:p>
        </w:tc>
        <w:tc>
          <w:tcPr>
            <w:tcW w:w="256" w:type="pc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w:t>
            </w:r>
          </w:p>
        </w:tc>
        <w:tc>
          <w:tcPr>
            <w:tcW w:w="382" w:type="pct"/>
            <w:shd w:val="clear" w:color="auto" w:fill="auto"/>
            <w:textDirection w:val="btLr"/>
            <w:vAlign w:val="center"/>
          </w:tcPr>
          <w:p w:rsidR="00200FF9" w:rsidRPr="00A54D8A" w:rsidRDefault="00200FF9" w:rsidP="00A54D8A">
            <w:pPr>
              <w:spacing w:line="360" w:lineRule="auto"/>
              <w:jc w:val="both"/>
              <w:rPr>
                <w:color w:val="000000"/>
                <w:sz w:val="20"/>
                <w:szCs w:val="20"/>
              </w:rPr>
            </w:pPr>
            <w:r w:rsidRPr="00A54D8A">
              <w:rPr>
                <w:color w:val="000000"/>
                <w:sz w:val="20"/>
                <w:szCs w:val="20"/>
              </w:rPr>
              <w:t>Средние значения</w:t>
            </w:r>
          </w:p>
        </w:tc>
        <w:tc>
          <w:tcPr>
            <w:tcW w:w="288" w:type="pc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w:t>
            </w:r>
          </w:p>
        </w:tc>
        <w:tc>
          <w:tcPr>
            <w:tcW w:w="322" w:type="pct"/>
            <w:shd w:val="clear" w:color="auto" w:fill="auto"/>
            <w:textDirection w:val="btLr"/>
            <w:vAlign w:val="center"/>
          </w:tcPr>
          <w:p w:rsidR="00200FF9" w:rsidRPr="00A54D8A" w:rsidRDefault="00200FF9" w:rsidP="00A54D8A">
            <w:pPr>
              <w:spacing w:line="360" w:lineRule="auto"/>
              <w:jc w:val="both"/>
              <w:rPr>
                <w:color w:val="000000"/>
                <w:sz w:val="20"/>
                <w:szCs w:val="20"/>
              </w:rPr>
            </w:pPr>
            <w:r w:rsidRPr="00A54D8A">
              <w:rPr>
                <w:color w:val="000000"/>
                <w:sz w:val="20"/>
                <w:szCs w:val="20"/>
              </w:rPr>
              <w:t>Средние значения</w:t>
            </w:r>
          </w:p>
        </w:tc>
        <w:tc>
          <w:tcPr>
            <w:tcW w:w="199" w:type="pc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w:t>
            </w:r>
          </w:p>
        </w:tc>
      </w:tr>
      <w:tr w:rsidR="0030047F" w:rsidRPr="00A54D8A" w:rsidTr="00A54D8A">
        <w:trPr>
          <w:cantSplit/>
        </w:trPr>
        <w:tc>
          <w:tcPr>
            <w:tcW w:w="723" w:type="pct"/>
            <w:vMerge w:val="restart"/>
            <w:shd w:val="clear" w:color="auto" w:fill="auto"/>
            <w:vAlign w:val="center"/>
          </w:tcPr>
          <w:p w:rsidR="00200FF9" w:rsidRPr="00A54D8A" w:rsidRDefault="00200FF9" w:rsidP="00A54D8A">
            <w:pPr>
              <w:spacing w:line="360" w:lineRule="auto"/>
              <w:jc w:val="both"/>
              <w:rPr>
                <w:color w:val="000000"/>
                <w:sz w:val="20"/>
              </w:rPr>
            </w:pPr>
            <w:r w:rsidRPr="00A54D8A">
              <w:rPr>
                <w:color w:val="000000"/>
                <w:sz w:val="20"/>
              </w:rPr>
              <w:t>музыканты</w:t>
            </w:r>
          </w:p>
        </w:tc>
        <w:tc>
          <w:tcPr>
            <w:tcW w:w="517" w:type="pct"/>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девушки</w:t>
            </w:r>
          </w:p>
        </w:tc>
        <w:tc>
          <w:tcPr>
            <w:tcW w:w="374" w:type="pct"/>
            <w:shd w:val="clear" w:color="auto" w:fill="auto"/>
            <w:vAlign w:val="center"/>
          </w:tcPr>
          <w:p w:rsidR="00200FF9" w:rsidRPr="00A54D8A" w:rsidRDefault="00774918" w:rsidP="00A54D8A">
            <w:pPr>
              <w:spacing w:line="360" w:lineRule="auto"/>
              <w:jc w:val="both"/>
              <w:rPr>
                <w:color w:val="000000"/>
                <w:sz w:val="20"/>
              </w:rPr>
            </w:pPr>
            <w:r w:rsidRPr="00A54D8A">
              <w:rPr>
                <w:color w:val="000000"/>
                <w:sz w:val="20"/>
              </w:rPr>
              <w:t>5</w:t>
            </w:r>
          </w:p>
        </w:tc>
        <w:tc>
          <w:tcPr>
            <w:tcW w:w="281" w:type="pct"/>
            <w:shd w:val="clear" w:color="auto" w:fill="auto"/>
            <w:vAlign w:val="center"/>
          </w:tcPr>
          <w:p w:rsidR="00200FF9" w:rsidRPr="00A54D8A" w:rsidRDefault="00774918" w:rsidP="00A54D8A">
            <w:pPr>
              <w:spacing w:line="360" w:lineRule="auto"/>
              <w:jc w:val="both"/>
              <w:rPr>
                <w:color w:val="000000"/>
                <w:sz w:val="20"/>
              </w:rPr>
            </w:pPr>
            <w:r w:rsidRPr="00A54D8A">
              <w:rPr>
                <w:color w:val="000000"/>
                <w:sz w:val="20"/>
              </w:rPr>
              <w:t>5</w:t>
            </w:r>
          </w:p>
        </w:tc>
        <w:tc>
          <w:tcPr>
            <w:tcW w:w="36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17,6</w:t>
            </w:r>
          </w:p>
        </w:tc>
        <w:tc>
          <w:tcPr>
            <w:tcW w:w="363"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30</w:t>
            </w:r>
          </w:p>
        </w:tc>
        <w:tc>
          <w:tcPr>
            <w:tcW w:w="339"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35</w:t>
            </w:r>
          </w:p>
        </w:tc>
        <w:tc>
          <w:tcPr>
            <w:tcW w:w="253"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50</w:t>
            </w:r>
          </w:p>
        </w:tc>
        <w:tc>
          <w:tcPr>
            <w:tcW w:w="340"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60</w:t>
            </w:r>
          </w:p>
        </w:tc>
        <w:tc>
          <w:tcPr>
            <w:tcW w:w="256"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15</w:t>
            </w:r>
          </w:p>
        </w:tc>
        <w:tc>
          <w:tcPr>
            <w:tcW w:w="38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288"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32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199"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r>
      <w:tr w:rsidR="0030047F" w:rsidRPr="00A54D8A" w:rsidTr="00A54D8A">
        <w:trPr>
          <w:cantSplit/>
        </w:trPr>
        <w:tc>
          <w:tcPr>
            <w:tcW w:w="723" w:type="pct"/>
            <w:vMerge/>
            <w:shd w:val="clear" w:color="auto" w:fill="auto"/>
            <w:vAlign w:val="center"/>
          </w:tcPr>
          <w:p w:rsidR="00200FF9" w:rsidRPr="00A54D8A" w:rsidRDefault="00200FF9" w:rsidP="00A54D8A">
            <w:pPr>
              <w:spacing w:line="360" w:lineRule="auto"/>
              <w:jc w:val="both"/>
              <w:rPr>
                <w:color w:val="000000"/>
                <w:sz w:val="20"/>
              </w:rPr>
            </w:pPr>
          </w:p>
        </w:tc>
        <w:tc>
          <w:tcPr>
            <w:tcW w:w="517" w:type="pct"/>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юноши</w:t>
            </w:r>
          </w:p>
        </w:tc>
        <w:tc>
          <w:tcPr>
            <w:tcW w:w="374"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7</w:t>
            </w:r>
          </w:p>
        </w:tc>
        <w:tc>
          <w:tcPr>
            <w:tcW w:w="281"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10</w:t>
            </w:r>
          </w:p>
        </w:tc>
        <w:tc>
          <w:tcPr>
            <w:tcW w:w="36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18</w:t>
            </w:r>
          </w:p>
        </w:tc>
        <w:tc>
          <w:tcPr>
            <w:tcW w:w="363"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50</w:t>
            </w:r>
          </w:p>
        </w:tc>
        <w:tc>
          <w:tcPr>
            <w:tcW w:w="339"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33,2</w:t>
            </w:r>
          </w:p>
        </w:tc>
        <w:tc>
          <w:tcPr>
            <w:tcW w:w="253"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35</w:t>
            </w:r>
          </w:p>
        </w:tc>
        <w:tc>
          <w:tcPr>
            <w:tcW w:w="340"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59</w:t>
            </w:r>
          </w:p>
        </w:tc>
        <w:tc>
          <w:tcPr>
            <w:tcW w:w="256"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5</w:t>
            </w:r>
          </w:p>
        </w:tc>
        <w:tc>
          <w:tcPr>
            <w:tcW w:w="38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288"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32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199"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r>
      <w:tr w:rsidR="0030047F" w:rsidRPr="00A54D8A" w:rsidTr="00A54D8A">
        <w:trPr>
          <w:cantSplit/>
        </w:trPr>
        <w:tc>
          <w:tcPr>
            <w:tcW w:w="723" w:type="pct"/>
            <w:vMerge w:val="restart"/>
            <w:shd w:val="clear" w:color="auto" w:fill="auto"/>
            <w:vAlign w:val="center"/>
          </w:tcPr>
          <w:p w:rsidR="00200FF9" w:rsidRPr="00A54D8A" w:rsidRDefault="00774918" w:rsidP="00A54D8A">
            <w:pPr>
              <w:spacing w:line="360" w:lineRule="auto"/>
              <w:jc w:val="both"/>
              <w:rPr>
                <w:color w:val="000000"/>
                <w:sz w:val="20"/>
              </w:rPr>
            </w:pPr>
            <w:r w:rsidRPr="00A54D8A">
              <w:rPr>
                <w:color w:val="000000"/>
                <w:sz w:val="20"/>
              </w:rPr>
              <w:t>н</w:t>
            </w:r>
            <w:r w:rsidR="00200FF9" w:rsidRPr="00A54D8A">
              <w:rPr>
                <w:color w:val="000000"/>
                <w:sz w:val="20"/>
              </w:rPr>
              <w:t>е музыканты</w:t>
            </w:r>
          </w:p>
        </w:tc>
        <w:tc>
          <w:tcPr>
            <w:tcW w:w="517" w:type="pct"/>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девушки</w:t>
            </w:r>
          </w:p>
        </w:tc>
        <w:tc>
          <w:tcPr>
            <w:tcW w:w="374"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4,8</w:t>
            </w:r>
          </w:p>
        </w:tc>
        <w:tc>
          <w:tcPr>
            <w:tcW w:w="281"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25</w:t>
            </w:r>
          </w:p>
        </w:tc>
        <w:tc>
          <w:tcPr>
            <w:tcW w:w="36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18,2</w:t>
            </w:r>
          </w:p>
        </w:tc>
        <w:tc>
          <w:tcPr>
            <w:tcW w:w="363"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35</w:t>
            </w:r>
          </w:p>
        </w:tc>
        <w:tc>
          <w:tcPr>
            <w:tcW w:w="339"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33</w:t>
            </w:r>
          </w:p>
        </w:tc>
        <w:tc>
          <w:tcPr>
            <w:tcW w:w="253"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30</w:t>
            </w:r>
          </w:p>
        </w:tc>
        <w:tc>
          <w:tcPr>
            <w:tcW w:w="340"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54,2</w:t>
            </w:r>
          </w:p>
        </w:tc>
        <w:tc>
          <w:tcPr>
            <w:tcW w:w="256"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10</w:t>
            </w:r>
          </w:p>
        </w:tc>
        <w:tc>
          <w:tcPr>
            <w:tcW w:w="38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288"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32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c>
          <w:tcPr>
            <w:tcW w:w="199"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w:t>
            </w:r>
          </w:p>
        </w:tc>
      </w:tr>
      <w:tr w:rsidR="0030047F" w:rsidRPr="00A54D8A" w:rsidTr="00A54D8A">
        <w:trPr>
          <w:cantSplit/>
        </w:trPr>
        <w:tc>
          <w:tcPr>
            <w:tcW w:w="723" w:type="pct"/>
            <w:vMerge/>
            <w:shd w:val="clear" w:color="auto" w:fill="auto"/>
            <w:vAlign w:val="center"/>
          </w:tcPr>
          <w:p w:rsidR="00200FF9" w:rsidRPr="00A54D8A" w:rsidRDefault="00200FF9" w:rsidP="00A54D8A">
            <w:pPr>
              <w:spacing w:line="360" w:lineRule="auto"/>
              <w:jc w:val="both"/>
              <w:rPr>
                <w:color w:val="000000"/>
                <w:sz w:val="20"/>
              </w:rPr>
            </w:pPr>
          </w:p>
        </w:tc>
        <w:tc>
          <w:tcPr>
            <w:tcW w:w="517" w:type="pct"/>
            <w:shd w:val="clear" w:color="auto" w:fill="auto"/>
            <w:vAlign w:val="center"/>
          </w:tcPr>
          <w:p w:rsidR="00200FF9" w:rsidRPr="00A54D8A" w:rsidRDefault="00200FF9" w:rsidP="00A54D8A">
            <w:pPr>
              <w:spacing w:line="360" w:lineRule="auto"/>
              <w:jc w:val="both"/>
              <w:rPr>
                <w:color w:val="000000"/>
                <w:sz w:val="20"/>
                <w:szCs w:val="20"/>
              </w:rPr>
            </w:pPr>
            <w:r w:rsidRPr="00A54D8A">
              <w:rPr>
                <w:color w:val="000000"/>
                <w:sz w:val="20"/>
                <w:szCs w:val="20"/>
              </w:rPr>
              <w:t>юноши</w:t>
            </w:r>
          </w:p>
        </w:tc>
        <w:tc>
          <w:tcPr>
            <w:tcW w:w="374"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4</w:t>
            </w:r>
          </w:p>
        </w:tc>
        <w:tc>
          <w:tcPr>
            <w:tcW w:w="281"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15</w:t>
            </w:r>
          </w:p>
        </w:tc>
        <w:tc>
          <w:tcPr>
            <w:tcW w:w="362"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18,6</w:t>
            </w:r>
          </w:p>
        </w:tc>
        <w:tc>
          <w:tcPr>
            <w:tcW w:w="363"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55</w:t>
            </w:r>
          </w:p>
        </w:tc>
        <w:tc>
          <w:tcPr>
            <w:tcW w:w="339"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31,8</w:t>
            </w:r>
          </w:p>
        </w:tc>
        <w:tc>
          <w:tcPr>
            <w:tcW w:w="253"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25</w:t>
            </w:r>
          </w:p>
        </w:tc>
        <w:tc>
          <w:tcPr>
            <w:tcW w:w="340"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45</w:t>
            </w:r>
          </w:p>
        </w:tc>
        <w:tc>
          <w:tcPr>
            <w:tcW w:w="256" w:type="pct"/>
            <w:shd w:val="clear" w:color="auto" w:fill="auto"/>
            <w:vAlign w:val="center"/>
          </w:tcPr>
          <w:p w:rsidR="00200FF9" w:rsidRPr="00A54D8A" w:rsidRDefault="00386986" w:rsidP="00A54D8A">
            <w:pPr>
              <w:spacing w:line="360" w:lineRule="auto"/>
              <w:jc w:val="both"/>
              <w:rPr>
                <w:color w:val="000000"/>
                <w:sz w:val="20"/>
              </w:rPr>
            </w:pPr>
            <w:r w:rsidRPr="00A54D8A">
              <w:rPr>
                <w:color w:val="000000"/>
                <w:sz w:val="20"/>
              </w:rPr>
              <w:t>5</w:t>
            </w:r>
          </w:p>
        </w:tc>
        <w:tc>
          <w:tcPr>
            <w:tcW w:w="382" w:type="pct"/>
            <w:shd w:val="clear" w:color="auto" w:fill="auto"/>
            <w:vAlign w:val="center"/>
          </w:tcPr>
          <w:p w:rsidR="00200FF9" w:rsidRPr="00A54D8A" w:rsidRDefault="000F1CF2" w:rsidP="00A54D8A">
            <w:pPr>
              <w:spacing w:line="360" w:lineRule="auto"/>
              <w:jc w:val="both"/>
              <w:rPr>
                <w:color w:val="000000"/>
                <w:sz w:val="20"/>
              </w:rPr>
            </w:pPr>
            <w:r w:rsidRPr="00A54D8A">
              <w:rPr>
                <w:color w:val="000000"/>
                <w:sz w:val="20"/>
              </w:rPr>
              <w:t>-</w:t>
            </w:r>
          </w:p>
        </w:tc>
        <w:tc>
          <w:tcPr>
            <w:tcW w:w="288" w:type="pct"/>
            <w:shd w:val="clear" w:color="auto" w:fill="auto"/>
            <w:vAlign w:val="center"/>
          </w:tcPr>
          <w:p w:rsidR="00200FF9" w:rsidRPr="00A54D8A" w:rsidRDefault="000F1CF2" w:rsidP="00A54D8A">
            <w:pPr>
              <w:spacing w:line="360" w:lineRule="auto"/>
              <w:jc w:val="both"/>
              <w:rPr>
                <w:color w:val="000000"/>
                <w:sz w:val="20"/>
              </w:rPr>
            </w:pPr>
            <w:r w:rsidRPr="00A54D8A">
              <w:rPr>
                <w:color w:val="000000"/>
                <w:sz w:val="20"/>
              </w:rPr>
              <w:t>-</w:t>
            </w:r>
          </w:p>
        </w:tc>
        <w:tc>
          <w:tcPr>
            <w:tcW w:w="322" w:type="pct"/>
            <w:shd w:val="clear" w:color="auto" w:fill="auto"/>
            <w:vAlign w:val="center"/>
          </w:tcPr>
          <w:p w:rsidR="00200FF9" w:rsidRPr="00A54D8A" w:rsidRDefault="000F1CF2" w:rsidP="00A54D8A">
            <w:pPr>
              <w:spacing w:line="360" w:lineRule="auto"/>
              <w:jc w:val="both"/>
              <w:rPr>
                <w:color w:val="000000"/>
                <w:sz w:val="20"/>
              </w:rPr>
            </w:pPr>
            <w:r w:rsidRPr="00A54D8A">
              <w:rPr>
                <w:color w:val="000000"/>
                <w:sz w:val="20"/>
              </w:rPr>
              <w:t>-</w:t>
            </w:r>
          </w:p>
        </w:tc>
        <w:tc>
          <w:tcPr>
            <w:tcW w:w="199" w:type="pct"/>
            <w:shd w:val="clear" w:color="auto" w:fill="auto"/>
            <w:vAlign w:val="center"/>
          </w:tcPr>
          <w:p w:rsidR="00200FF9" w:rsidRPr="00A54D8A" w:rsidRDefault="000F1CF2" w:rsidP="00A54D8A">
            <w:pPr>
              <w:spacing w:line="360" w:lineRule="auto"/>
              <w:jc w:val="both"/>
              <w:rPr>
                <w:color w:val="000000"/>
                <w:sz w:val="20"/>
              </w:rPr>
            </w:pPr>
            <w:r w:rsidRPr="00A54D8A">
              <w:rPr>
                <w:color w:val="000000"/>
                <w:sz w:val="20"/>
              </w:rPr>
              <w:t>-</w:t>
            </w:r>
          </w:p>
        </w:tc>
      </w:tr>
    </w:tbl>
    <w:p w:rsidR="00442A26" w:rsidRPr="005B773B" w:rsidRDefault="00442A26" w:rsidP="005B773B">
      <w:pPr>
        <w:suppressAutoHyphens/>
        <w:spacing w:line="360" w:lineRule="auto"/>
        <w:ind w:firstLine="709"/>
        <w:jc w:val="both"/>
        <w:rPr>
          <w:color w:val="000000"/>
          <w:sz w:val="28"/>
        </w:rPr>
      </w:pPr>
    </w:p>
    <w:p w:rsidR="00843D09" w:rsidRPr="005B773B" w:rsidRDefault="009C690C" w:rsidP="005B773B">
      <w:pPr>
        <w:suppressAutoHyphens/>
        <w:spacing w:line="360" w:lineRule="auto"/>
        <w:ind w:firstLine="709"/>
        <w:jc w:val="both"/>
        <w:rPr>
          <w:color w:val="000000"/>
          <w:sz w:val="28"/>
          <w:szCs w:val="28"/>
        </w:rPr>
      </w:pPr>
      <w:r w:rsidRPr="005B773B">
        <w:rPr>
          <w:color w:val="000000"/>
          <w:sz w:val="28"/>
          <w:szCs w:val="28"/>
        </w:rPr>
        <w:t>Рассматривая полученные результаты, отметим следующее: у девушек музыкантов депрессия отсутствует только у 5</w:t>
      </w:r>
      <w:r w:rsidR="005B773B" w:rsidRPr="005B773B">
        <w:rPr>
          <w:color w:val="000000"/>
          <w:sz w:val="28"/>
          <w:szCs w:val="28"/>
        </w:rPr>
        <w:t>%</w:t>
      </w:r>
      <w:r w:rsidRPr="005B773B">
        <w:rPr>
          <w:color w:val="000000"/>
          <w:sz w:val="28"/>
          <w:szCs w:val="28"/>
        </w:rPr>
        <w:t xml:space="preserve"> из 100% опрашиваемых, у юношей музыкантов – у 10% испытуемых. Наиболее ярко выражена лёгкая форма депрессии, которая представлена 50% испытуемых</w:t>
      </w:r>
      <w:r w:rsidR="00843D09" w:rsidRPr="005B773B">
        <w:rPr>
          <w:color w:val="000000"/>
          <w:sz w:val="28"/>
          <w:szCs w:val="28"/>
        </w:rPr>
        <w:t xml:space="preserve"> среди девушек музыкантов</w:t>
      </w:r>
      <w:r w:rsidRPr="005B773B">
        <w:rPr>
          <w:color w:val="000000"/>
          <w:sz w:val="28"/>
          <w:szCs w:val="28"/>
        </w:rPr>
        <w:t>.</w:t>
      </w:r>
      <w:r w:rsidR="00843D09" w:rsidRPr="005B773B">
        <w:rPr>
          <w:color w:val="000000"/>
          <w:sz w:val="28"/>
          <w:szCs w:val="28"/>
        </w:rPr>
        <w:t xml:space="preserve"> Среди юношей музыкантов большинство относится к минимальной форме депрессии.</w:t>
      </w:r>
      <w:r w:rsidR="005B773B" w:rsidRPr="005B773B">
        <w:rPr>
          <w:color w:val="000000"/>
          <w:sz w:val="28"/>
          <w:szCs w:val="28"/>
        </w:rPr>
        <w:t xml:space="preserve"> </w:t>
      </w:r>
      <w:r w:rsidRPr="005B773B">
        <w:rPr>
          <w:color w:val="000000"/>
          <w:sz w:val="28"/>
          <w:szCs w:val="28"/>
        </w:rPr>
        <w:t>В свою очередь лёгкая депрессия в группе дев</w:t>
      </w:r>
      <w:r w:rsidR="00843D09" w:rsidRPr="005B773B">
        <w:rPr>
          <w:color w:val="000000"/>
          <w:sz w:val="28"/>
          <w:szCs w:val="28"/>
        </w:rPr>
        <w:t>уш</w:t>
      </w:r>
      <w:r w:rsidRPr="005B773B">
        <w:rPr>
          <w:color w:val="000000"/>
          <w:sz w:val="28"/>
          <w:szCs w:val="28"/>
        </w:rPr>
        <w:t>ек не музыкантов представлена 30% испытуемых, а её отсутствие выражено у 25% испытуемых, что в 5 раз превышает полученный результат по группе девочек музыкантов. При этом, если в группе девочек музыкантов преобладает лёгкая форма депрессии, то в группе дев</w:t>
      </w:r>
      <w:r w:rsidR="00843D09" w:rsidRPr="005B773B">
        <w:rPr>
          <w:color w:val="000000"/>
          <w:sz w:val="28"/>
          <w:szCs w:val="28"/>
        </w:rPr>
        <w:t>уш</w:t>
      </w:r>
      <w:r w:rsidRPr="005B773B">
        <w:rPr>
          <w:color w:val="000000"/>
          <w:sz w:val="28"/>
          <w:szCs w:val="28"/>
        </w:rPr>
        <w:t xml:space="preserve">ек </w:t>
      </w:r>
      <w:r w:rsidR="00843D09" w:rsidRPr="005B773B">
        <w:rPr>
          <w:color w:val="000000"/>
          <w:sz w:val="28"/>
          <w:szCs w:val="28"/>
        </w:rPr>
        <w:t xml:space="preserve">и юношей </w:t>
      </w:r>
      <w:r w:rsidRPr="005B773B">
        <w:rPr>
          <w:color w:val="000000"/>
          <w:sz w:val="28"/>
          <w:szCs w:val="28"/>
        </w:rPr>
        <w:t xml:space="preserve">не музыкантов преобладает минимальная форма депрессии, </w:t>
      </w:r>
      <w:r w:rsidR="00843D09" w:rsidRPr="005B773B">
        <w:rPr>
          <w:color w:val="000000"/>
          <w:sz w:val="28"/>
          <w:szCs w:val="28"/>
        </w:rPr>
        <w:t xml:space="preserve">причём показатели данной формы депрессии приблизительно ровные. </w:t>
      </w:r>
      <w:r w:rsidRPr="005B773B">
        <w:rPr>
          <w:color w:val="000000"/>
          <w:sz w:val="28"/>
          <w:szCs w:val="28"/>
        </w:rPr>
        <w:t>Самое минимальное процентное отнесение по двум группам относится к умеренной форме</w:t>
      </w:r>
      <w:r w:rsidR="00843D09" w:rsidRPr="005B773B">
        <w:rPr>
          <w:color w:val="000000"/>
          <w:sz w:val="28"/>
          <w:szCs w:val="28"/>
        </w:rPr>
        <w:t xml:space="preserve"> депрессии.</w:t>
      </w:r>
      <w:r w:rsidR="005B773B" w:rsidRPr="005B773B">
        <w:rPr>
          <w:color w:val="000000"/>
          <w:sz w:val="28"/>
          <w:szCs w:val="28"/>
        </w:rPr>
        <w:t xml:space="preserve"> </w:t>
      </w:r>
      <w:r w:rsidRPr="005B773B">
        <w:rPr>
          <w:color w:val="000000"/>
          <w:sz w:val="28"/>
          <w:szCs w:val="28"/>
        </w:rPr>
        <w:t>Так же в обеих группах не выявилась ни выраженная форма депрессии,</w:t>
      </w:r>
      <w:r w:rsidR="005B773B" w:rsidRPr="005B773B">
        <w:rPr>
          <w:color w:val="000000"/>
          <w:sz w:val="28"/>
          <w:szCs w:val="28"/>
        </w:rPr>
        <w:t xml:space="preserve"> </w:t>
      </w:r>
      <w:r w:rsidRPr="005B773B">
        <w:rPr>
          <w:color w:val="000000"/>
          <w:sz w:val="28"/>
          <w:szCs w:val="28"/>
        </w:rPr>
        <w:t xml:space="preserve">ни глубокая форма депрессии. </w:t>
      </w:r>
    </w:p>
    <w:p w:rsidR="009C690C" w:rsidRPr="005B773B" w:rsidRDefault="009C690C" w:rsidP="005B773B">
      <w:pPr>
        <w:suppressAutoHyphens/>
        <w:spacing w:line="360" w:lineRule="auto"/>
        <w:ind w:firstLine="709"/>
        <w:jc w:val="both"/>
        <w:rPr>
          <w:color w:val="000000"/>
          <w:sz w:val="28"/>
          <w:szCs w:val="28"/>
        </w:rPr>
      </w:pPr>
      <w:r w:rsidRPr="005B773B">
        <w:rPr>
          <w:color w:val="000000"/>
          <w:sz w:val="28"/>
          <w:szCs w:val="28"/>
        </w:rPr>
        <w:t>Таким образом, дев</w:t>
      </w:r>
      <w:r w:rsidR="00843D09" w:rsidRPr="005B773B">
        <w:rPr>
          <w:color w:val="000000"/>
          <w:sz w:val="28"/>
          <w:szCs w:val="28"/>
        </w:rPr>
        <w:t>уш</w:t>
      </w:r>
      <w:r w:rsidRPr="005B773B">
        <w:rPr>
          <w:color w:val="000000"/>
          <w:sz w:val="28"/>
          <w:szCs w:val="28"/>
        </w:rPr>
        <w:t>ки музыканты более подвержены депрессивному состоянию, которое выражается в лёгкой форме, а девочки не музыканты как могут не быть подвержены депрессии, так и могут переживать депрессию, но на более минимальном уровне</w:t>
      </w:r>
      <w:r w:rsidR="00843D09" w:rsidRPr="005B773B">
        <w:rPr>
          <w:color w:val="000000"/>
          <w:sz w:val="28"/>
          <w:szCs w:val="28"/>
        </w:rPr>
        <w:t>, так же как и юноши,</w:t>
      </w:r>
      <w:r w:rsidR="005B773B" w:rsidRPr="005B773B">
        <w:rPr>
          <w:color w:val="000000"/>
          <w:sz w:val="28"/>
          <w:szCs w:val="28"/>
        </w:rPr>
        <w:t xml:space="preserve"> </w:t>
      </w:r>
      <w:r w:rsidR="00843D09" w:rsidRPr="005B773B">
        <w:rPr>
          <w:color w:val="000000"/>
          <w:sz w:val="28"/>
          <w:szCs w:val="28"/>
        </w:rPr>
        <w:t xml:space="preserve">музыканты и не музыканты. </w:t>
      </w:r>
    </w:p>
    <w:p w:rsidR="00442A26" w:rsidRPr="005B773B" w:rsidRDefault="00442A26" w:rsidP="005B773B">
      <w:pPr>
        <w:suppressAutoHyphens/>
        <w:spacing w:line="360" w:lineRule="auto"/>
        <w:ind w:firstLine="709"/>
        <w:jc w:val="both"/>
        <w:rPr>
          <w:color w:val="000000"/>
          <w:sz w:val="28"/>
          <w:szCs w:val="28"/>
        </w:rPr>
      </w:pPr>
    </w:p>
    <w:p w:rsidR="00442A26" w:rsidRPr="005B773B" w:rsidRDefault="0030047F" w:rsidP="005B773B">
      <w:pPr>
        <w:suppressAutoHyphens/>
        <w:spacing w:line="360" w:lineRule="auto"/>
        <w:ind w:firstLine="709"/>
        <w:jc w:val="both"/>
        <w:rPr>
          <w:b/>
          <w:color w:val="000000"/>
          <w:sz w:val="28"/>
          <w:szCs w:val="28"/>
        </w:rPr>
      </w:pPr>
      <w:r>
        <w:rPr>
          <w:b/>
          <w:color w:val="000000"/>
          <w:sz w:val="28"/>
          <w:szCs w:val="28"/>
        </w:rPr>
        <w:t xml:space="preserve">2.2.8 </w:t>
      </w:r>
      <w:r w:rsidR="00442A26" w:rsidRPr="005B773B">
        <w:rPr>
          <w:b/>
          <w:color w:val="000000"/>
          <w:sz w:val="28"/>
          <w:szCs w:val="28"/>
        </w:rPr>
        <w:t>Исследование гендерных ролей</w:t>
      </w:r>
      <w:r w:rsidR="005B773B" w:rsidRPr="005B773B">
        <w:rPr>
          <w:b/>
          <w:color w:val="000000"/>
          <w:sz w:val="28"/>
          <w:szCs w:val="28"/>
        </w:rPr>
        <w:t xml:space="preserve"> </w:t>
      </w:r>
      <w:r w:rsidR="00442A26" w:rsidRPr="005B773B">
        <w:rPr>
          <w:b/>
          <w:color w:val="000000"/>
          <w:sz w:val="28"/>
          <w:szCs w:val="28"/>
        </w:rPr>
        <w:t>юношей и девушек музыкальных и немузыкальных специальностей.</w:t>
      </w:r>
    </w:p>
    <w:p w:rsidR="00442A26" w:rsidRPr="005B773B" w:rsidRDefault="00442A26" w:rsidP="005B773B">
      <w:pPr>
        <w:suppressAutoHyphens/>
        <w:spacing w:line="360" w:lineRule="auto"/>
        <w:ind w:firstLine="709"/>
        <w:jc w:val="both"/>
        <w:rPr>
          <w:color w:val="000000"/>
          <w:sz w:val="28"/>
          <w:szCs w:val="28"/>
        </w:rPr>
      </w:pPr>
      <w:r w:rsidRPr="005B773B">
        <w:rPr>
          <w:color w:val="000000"/>
          <w:sz w:val="28"/>
          <w:szCs w:val="28"/>
        </w:rPr>
        <w:t xml:space="preserve">Для выявления гендерной роли использовалась </w:t>
      </w:r>
      <w:r w:rsidRPr="005B773B">
        <w:rPr>
          <w:bCs/>
          <w:color w:val="000000"/>
          <w:sz w:val="28"/>
          <w:szCs w:val="28"/>
        </w:rPr>
        <w:t xml:space="preserve">методика «Маскулинность—фемининность» С. Бем. </w:t>
      </w:r>
    </w:p>
    <w:p w:rsidR="00697EC0" w:rsidRPr="005B773B" w:rsidRDefault="00442A26" w:rsidP="005B773B">
      <w:pPr>
        <w:suppressAutoHyphens/>
        <w:spacing w:line="360" w:lineRule="auto"/>
        <w:ind w:firstLine="709"/>
        <w:jc w:val="both"/>
        <w:rPr>
          <w:color w:val="000000"/>
          <w:sz w:val="28"/>
          <w:szCs w:val="28"/>
        </w:rPr>
      </w:pPr>
      <w:r w:rsidRPr="005B773B">
        <w:rPr>
          <w:color w:val="000000"/>
          <w:sz w:val="28"/>
          <w:szCs w:val="28"/>
        </w:rPr>
        <w:t xml:space="preserve">Методика была предложена Сандрой Бем (1974) для диагностики психологического пола и определяет степень андрогинности, маскулинности и фемининности личности. </w:t>
      </w:r>
      <w:r w:rsidR="008A1D84" w:rsidRPr="005B773B">
        <w:rPr>
          <w:color w:val="000000"/>
          <w:sz w:val="28"/>
          <w:szCs w:val="28"/>
        </w:rPr>
        <w:t>Методика</w:t>
      </w:r>
      <w:r w:rsidR="005B773B" w:rsidRPr="005B773B">
        <w:rPr>
          <w:color w:val="000000"/>
          <w:sz w:val="28"/>
          <w:szCs w:val="28"/>
        </w:rPr>
        <w:t xml:space="preserve"> </w:t>
      </w:r>
      <w:r w:rsidRPr="005B773B">
        <w:rPr>
          <w:color w:val="000000"/>
          <w:sz w:val="28"/>
          <w:szCs w:val="28"/>
        </w:rPr>
        <w:t xml:space="preserve">содержит 60 утверждений </w:t>
      </w:r>
      <w:r w:rsidR="008A1D84" w:rsidRPr="005B773B">
        <w:rPr>
          <w:color w:val="000000"/>
          <w:sz w:val="28"/>
          <w:szCs w:val="28"/>
        </w:rPr>
        <w:t>(характеристика личности). Испытуемому необходимо указать, насколько правильно каждая из характеристик описывает его, используя следующую шкалу: 1-всегда или почти неверно; 2- обычно неверно; 3-верно очень редко; 4-иногда верно; 5-часто верно; 6-обычно верно; 7- всегда или почти всегда верно. Далее подсчитывается сумма баллов в соответствии с ключом, тем самым</w:t>
      </w:r>
      <w:r w:rsidR="00A04A97" w:rsidRPr="005B773B">
        <w:rPr>
          <w:color w:val="000000"/>
          <w:sz w:val="28"/>
          <w:szCs w:val="28"/>
        </w:rPr>
        <w:t>,</w:t>
      </w:r>
      <w:r w:rsidR="008A1D84" w:rsidRPr="005B773B">
        <w:rPr>
          <w:color w:val="000000"/>
          <w:sz w:val="28"/>
          <w:szCs w:val="28"/>
        </w:rPr>
        <w:t xml:space="preserve"> определяя показатель феминности и маскулинности. Просчитывая медиану в каждой группе,</w:t>
      </w:r>
      <w:r w:rsidR="005B773B" w:rsidRPr="005B773B">
        <w:rPr>
          <w:color w:val="000000"/>
          <w:sz w:val="28"/>
          <w:szCs w:val="28"/>
        </w:rPr>
        <w:t xml:space="preserve"> </w:t>
      </w:r>
      <w:r w:rsidR="008A1D84" w:rsidRPr="005B773B">
        <w:rPr>
          <w:color w:val="000000"/>
          <w:sz w:val="28"/>
          <w:szCs w:val="28"/>
        </w:rPr>
        <w:t>предоставляется возможность установить высокие и низкие показатели. Близкие к медиане или превышающие её, считаются «высокими»; показатели, меньшие чем медиана, считаются «низкими».</w:t>
      </w:r>
      <w:r w:rsidR="00DD2A32" w:rsidRPr="005B773B">
        <w:rPr>
          <w:color w:val="000000"/>
          <w:sz w:val="28"/>
          <w:szCs w:val="28"/>
        </w:rPr>
        <w:t xml:space="preserve"> Испытуемые с высоким показателем маскулинности и низким показателем фемининности относятся к маскулинному типу (МП); сочетание низкой маскулинности и высокой фемининности характерно для феминного полового типа (ФП); высокие показатели маскулинности и фемининности характерны для высокого уровня андрогинии (ВА); а низкие показатели маскулинности и фемининности характерны для низкого уровня андрогинии (НА).</w:t>
      </w:r>
    </w:p>
    <w:p w:rsidR="00843D09" w:rsidRPr="005B773B" w:rsidRDefault="00843D09" w:rsidP="005B773B">
      <w:pPr>
        <w:suppressAutoHyphens/>
        <w:spacing w:line="360" w:lineRule="auto"/>
        <w:ind w:firstLine="709"/>
        <w:jc w:val="both"/>
        <w:rPr>
          <w:color w:val="000000"/>
          <w:sz w:val="28"/>
          <w:szCs w:val="28"/>
        </w:rPr>
      </w:pPr>
      <w:r w:rsidRPr="005B773B">
        <w:rPr>
          <w:color w:val="000000"/>
          <w:sz w:val="28"/>
          <w:szCs w:val="28"/>
        </w:rPr>
        <w:t>Проведённое исследование денной методики предоставляет данные, которые помещены в таблицу</w:t>
      </w:r>
      <w:r w:rsidR="009F4504" w:rsidRPr="005B773B">
        <w:rPr>
          <w:color w:val="000000"/>
          <w:sz w:val="28"/>
          <w:szCs w:val="28"/>
        </w:rPr>
        <w:t xml:space="preserve"> 2.2.8. </w:t>
      </w:r>
    </w:p>
    <w:p w:rsidR="0030047F" w:rsidRDefault="0030047F" w:rsidP="005B773B">
      <w:pPr>
        <w:suppressAutoHyphens/>
        <w:spacing w:line="360" w:lineRule="auto"/>
        <w:ind w:firstLine="709"/>
        <w:jc w:val="both"/>
        <w:rPr>
          <w:b/>
          <w:color w:val="000000"/>
          <w:sz w:val="28"/>
          <w:szCs w:val="28"/>
        </w:rPr>
      </w:pPr>
    </w:p>
    <w:p w:rsidR="00697EC0" w:rsidRPr="0030047F" w:rsidRDefault="009F4504" w:rsidP="005B773B">
      <w:pPr>
        <w:suppressAutoHyphens/>
        <w:spacing w:line="360" w:lineRule="auto"/>
        <w:ind w:firstLine="709"/>
        <w:jc w:val="both"/>
        <w:rPr>
          <w:b/>
          <w:color w:val="000000"/>
          <w:sz w:val="28"/>
          <w:szCs w:val="28"/>
        </w:rPr>
      </w:pPr>
      <w:r w:rsidRPr="0030047F">
        <w:rPr>
          <w:color w:val="000000"/>
          <w:sz w:val="28"/>
          <w:szCs w:val="28"/>
        </w:rPr>
        <w:t>Таблица 2.2.8.</w:t>
      </w:r>
      <w:r w:rsidR="0030047F">
        <w:rPr>
          <w:b/>
          <w:color w:val="000000"/>
          <w:sz w:val="28"/>
          <w:szCs w:val="28"/>
        </w:rPr>
        <w:t xml:space="preserve"> </w:t>
      </w:r>
      <w:r w:rsidRPr="005B773B">
        <w:rPr>
          <w:color w:val="000000"/>
          <w:sz w:val="28"/>
          <w:szCs w:val="28"/>
        </w:rPr>
        <w:t>Показатели гендерной роли у юношей и девушек музыкантов юношей и девушек не музыкантов</w:t>
      </w:r>
    </w:p>
    <w:tbl>
      <w:tblPr>
        <w:tblW w:w="482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64"/>
        <w:gridCol w:w="724"/>
        <w:gridCol w:w="726"/>
        <w:gridCol w:w="436"/>
        <w:gridCol w:w="612"/>
        <w:gridCol w:w="612"/>
        <w:gridCol w:w="436"/>
        <w:gridCol w:w="612"/>
        <w:gridCol w:w="724"/>
        <w:gridCol w:w="436"/>
        <w:gridCol w:w="724"/>
        <w:gridCol w:w="575"/>
        <w:gridCol w:w="479"/>
      </w:tblGrid>
      <w:tr w:rsidR="00697EC0" w:rsidRPr="00A54D8A" w:rsidTr="00A54D8A">
        <w:trPr>
          <w:cantSplit/>
        </w:trPr>
        <w:tc>
          <w:tcPr>
            <w:tcW w:w="5000" w:type="pct"/>
            <w:gridSpan w:val="14"/>
            <w:shd w:val="clear" w:color="auto" w:fill="auto"/>
            <w:vAlign w:val="center"/>
          </w:tcPr>
          <w:p w:rsidR="00697EC0" w:rsidRPr="00A54D8A" w:rsidRDefault="00697EC0" w:rsidP="00A54D8A">
            <w:pPr>
              <w:spacing w:line="360" w:lineRule="auto"/>
              <w:jc w:val="both"/>
              <w:rPr>
                <w:color w:val="000000"/>
                <w:sz w:val="20"/>
                <w:szCs w:val="28"/>
              </w:rPr>
            </w:pPr>
            <w:r w:rsidRPr="00A54D8A">
              <w:rPr>
                <w:color w:val="000000"/>
                <w:sz w:val="20"/>
                <w:szCs w:val="28"/>
              </w:rPr>
              <w:t>Гендерные роли</w:t>
            </w:r>
          </w:p>
        </w:tc>
      </w:tr>
      <w:tr w:rsidR="006F7A86" w:rsidRPr="00A54D8A" w:rsidTr="00A54D8A">
        <w:trPr>
          <w:cantSplit/>
        </w:trPr>
        <w:tc>
          <w:tcPr>
            <w:tcW w:w="1160" w:type="pct"/>
            <w:gridSpan w:val="2"/>
            <w:shd w:val="clear" w:color="auto" w:fill="auto"/>
            <w:vAlign w:val="center"/>
          </w:tcPr>
          <w:p w:rsidR="0094068F" w:rsidRPr="00A54D8A" w:rsidRDefault="0094068F" w:rsidP="00A54D8A">
            <w:pPr>
              <w:spacing w:line="360" w:lineRule="auto"/>
              <w:jc w:val="both"/>
              <w:rPr>
                <w:color w:val="000000"/>
                <w:sz w:val="20"/>
                <w:szCs w:val="28"/>
              </w:rPr>
            </w:pPr>
            <w:r w:rsidRPr="00A54D8A">
              <w:rPr>
                <w:color w:val="000000"/>
                <w:sz w:val="20"/>
                <w:szCs w:val="28"/>
              </w:rPr>
              <w:t>тип гендерной роли</w:t>
            </w:r>
          </w:p>
        </w:tc>
        <w:tc>
          <w:tcPr>
            <w:tcW w:w="1021" w:type="pct"/>
            <w:gridSpan w:val="3"/>
            <w:shd w:val="clear" w:color="auto" w:fill="auto"/>
            <w:vAlign w:val="center"/>
          </w:tcPr>
          <w:p w:rsidR="0094068F" w:rsidRPr="00A54D8A" w:rsidRDefault="0094068F" w:rsidP="00A54D8A">
            <w:pPr>
              <w:spacing w:line="360" w:lineRule="auto"/>
              <w:jc w:val="both"/>
              <w:rPr>
                <w:color w:val="000000"/>
                <w:sz w:val="20"/>
                <w:szCs w:val="28"/>
              </w:rPr>
            </w:pPr>
            <w:r w:rsidRPr="00A54D8A">
              <w:rPr>
                <w:color w:val="000000"/>
                <w:sz w:val="20"/>
                <w:szCs w:val="28"/>
              </w:rPr>
              <w:t>ВА</w:t>
            </w:r>
          </w:p>
        </w:tc>
        <w:tc>
          <w:tcPr>
            <w:tcW w:w="898" w:type="pct"/>
            <w:gridSpan w:val="3"/>
            <w:shd w:val="clear" w:color="auto" w:fill="auto"/>
            <w:vAlign w:val="center"/>
          </w:tcPr>
          <w:p w:rsidR="0094068F" w:rsidRPr="00A54D8A" w:rsidRDefault="0094068F" w:rsidP="00A54D8A">
            <w:pPr>
              <w:spacing w:line="360" w:lineRule="auto"/>
              <w:jc w:val="both"/>
              <w:rPr>
                <w:color w:val="000000"/>
                <w:sz w:val="20"/>
                <w:szCs w:val="28"/>
              </w:rPr>
            </w:pPr>
            <w:r w:rsidRPr="00A54D8A">
              <w:rPr>
                <w:color w:val="000000"/>
                <w:sz w:val="20"/>
                <w:szCs w:val="28"/>
              </w:rPr>
              <w:t>НА</w:t>
            </w:r>
          </w:p>
        </w:tc>
        <w:tc>
          <w:tcPr>
            <w:tcW w:w="959" w:type="pct"/>
            <w:gridSpan w:val="3"/>
            <w:shd w:val="clear" w:color="auto" w:fill="auto"/>
            <w:vAlign w:val="center"/>
          </w:tcPr>
          <w:p w:rsidR="0094068F" w:rsidRPr="00A54D8A" w:rsidRDefault="0094068F" w:rsidP="00A54D8A">
            <w:pPr>
              <w:spacing w:line="360" w:lineRule="auto"/>
              <w:jc w:val="both"/>
              <w:rPr>
                <w:color w:val="000000"/>
                <w:sz w:val="20"/>
                <w:szCs w:val="28"/>
              </w:rPr>
            </w:pPr>
            <w:r w:rsidRPr="00A54D8A">
              <w:rPr>
                <w:color w:val="000000"/>
                <w:sz w:val="20"/>
                <w:szCs w:val="28"/>
              </w:rPr>
              <w:t>МП</w:t>
            </w:r>
          </w:p>
        </w:tc>
        <w:tc>
          <w:tcPr>
            <w:tcW w:w="963" w:type="pct"/>
            <w:gridSpan w:val="3"/>
            <w:shd w:val="clear" w:color="auto" w:fill="auto"/>
            <w:vAlign w:val="center"/>
          </w:tcPr>
          <w:p w:rsidR="0094068F" w:rsidRPr="00A54D8A" w:rsidRDefault="0094068F" w:rsidP="00A54D8A">
            <w:pPr>
              <w:spacing w:line="360" w:lineRule="auto"/>
              <w:jc w:val="both"/>
              <w:rPr>
                <w:color w:val="000000"/>
                <w:sz w:val="20"/>
                <w:szCs w:val="28"/>
              </w:rPr>
            </w:pPr>
            <w:r w:rsidRPr="00A54D8A">
              <w:rPr>
                <w:color w:val="000000"/>
                <w:sz w:val="20"/>
                <w:szCs w:val="28"/>
              </w:rPr>
              <w:t>ФП</w:t>
            </w:r>
          </w:p>
        </w:tc>
      </w:tr>
      <w:tr w:rsidR="0030047F" w:rsidRPr="00A54D8A" w:rsidTr="00A54D8A">
        <w:trPr>
          <w:cantSplit/>
          <w:trHeight w:val="522"/>
        </w:trPr>
        <w:tc>
          <w:tcPr>
            <w:tcW w:w="584" w:type="pct"/>
            <w:vMerge w:val="restar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группы</w:t>
            </w:r>
          </w:p>
        </w:tc>
        <w:tc>
          <w:tcPr>
            <w:tcW w:w="575" w:type="pct"/>
            <w:vMerge w:val="restar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пол</w:t>
            </w:r>
          </w:p>
        </w:tc>
        <w:tc>
          <w:tcPr>
            <w:tcW w:w="785" w:type="pct"/>
            <w:gridSpan w:val="2"/>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rPr>
              <w:t>Средние значения</w:t>
            </w:r>
          </w:p>
        </w:tc>
        <w:tc>
          <w:tcPr>
            <w:tcW w:w="236" w:type="pct"/>
            <w:vMerge w:val="restar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w:t>
            </w:r>
          </w:p>
        </w:tc>
        <w:tc>
          <w:tcPr>
            <w:tcW w:w="662" w:type="pct"/>
            <w:gridSpan w:val="2"/>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rPr>
              <w:t>Средние значения</w:t>
            </w:r>
          </w:p>
        </w:tc>
        <w:tc>
          <w:tcPr>
            <w:tcW w:w="236" w:type="pct"/>
            <w:vMerge w:val="restar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w:t>
            </w:r>
          </w:p>
        </w:tc>
        <w:tc>
          <w:tcPr>
            <w:tcW w:w="723" w:type="pct"/>
            <w:gridSpan w:val="2"/>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rPr>
              <w:t>Средние значения</w:t>
            </w:r>
          </w:p>
        </w:tc>
        <w:tc>
          <w:tcPr>
            <w:tcW w:w="236" w:type="pct"/>
            <w:vMerge w:val="restar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w:t>
            </w:r>
          </w:p>
        </w:tc>
        <w:tc>
          <w:tcPr>
            <w:tcW w:w="703" w:type="pct"/>
            <w:gridSpan w:val="2"/>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rPr>
              <w:t>Средние значения</w:t>
            </w:r>
          </w:p>
        </w:tc>
        <w:tc>
          <w:tcPr>
            <w:tcW w:w="260" w:type="pct"/>
            <w:vMerge w:val="restar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w:t>
            </w:r>
          </w:p>
        </w:tc>
      </w:tr>
      <w:tr w:rsidR="0030047F" w:rsidRPr="00A54D8A" w:rsidTr="00A54D8A">
        <w:trPr>
          <w:cantSplit/>
          <w:trHeight w:val="281"/>
        </w:trPr>
        <w:tc>
          <w:tcPr>
            <w:tcW w:w="584" w:type="pct"/>
            <w:vMerge/>
            <w:shd w:val="clear" w:color="auto" w:fill="auto"/>
            <w:vAlign w:val="center"/>
          </w:tcPr>
          <w:p w:rsidR="006F7A86" w:rsidRPr="00A54D8A" w:rsidRDefault="006F7A86" w:rsidP="00A54D8A">
            <w:pPr>
              <w:spacing w:line="360" w:lineRule="auto"/>
              <w:jc w:val="both"/>
              <w:rPr>
                <w:color w:val="000000"/>
                <w:sz w:val="20"/>
                <w:szCs w:val="28"/>
              </w:rPr>
            </w:pPr>
          </w:p>
        </w:tc>
        <w:tc>
          <w:tcPr>
            <w:tcW w:w="575" w:type="pct"/>
            <w:vMerge/>
            <w:shd w:val="clear" w:color="auto" w:fill="auto"/>
            <w:vAlign w:val="center"/>
          </w:tcPr>
          <w:p w:rsidR="006F7A86" w:rsidRPr="00A54D8A" w:rsidRDefault="006F7A86" w:rsidP="00A54D8A">
            <w:pPr>
              <w:spacing w:line="360" w:lineRule="auto"/>
              <w:jc w:val="both"/>
              <w:rPr>
                <w:color w:val="000000"/>
                <w:sz w:val="20"/>
                <w:szCs w:val="28"/>
              </w:rPr>
            </w:pPr>
          </w:p>
        </w:tc>
        <w:tc>
          <w:tcPr>
            <w:tcW w:w="392" w:type="pct"/>
            <w:shd w:val="clear" w:color="auto" w:fill="auto"/>
            <w:vAlign w:val="center"/>
          </w:tcPr>
          <w:p w:rsidR="006F7A86" w:rsidRPr="00A54D8A" w:rsidRDefault="006F7A86" w:rsidP="00A54D8A">
            <w:pPr>
              <w:spacing w:line="360" w:lineRule="auto"/>
              <w:jc w:val="both"/>
              <w:rPr>
                <w:color w:val="000000"/>
                <w:sz w:val="20"/>
              </w:rPr>
            </w:pPr>
            <w:r w:rsidRPr="00A54D8A">
              <w:rPr>
                <w:color w:val="000000"/>
                <w:sz w:val="20"/>
              </w:rPr>
              <w:t>Ф</w:t>
            </w:r>
          </w:p>
        </w:tc>
        <w:tc>
          <w:tcPr>
            <w:tcW w:w="393" w:type="pct"/>
            <w:shd w:val="clear" w:color="auto" w:fill="auto"/>
            <w:vAlign w:val="center"/>
          </w:tcPr>
          <w:p w:rsidR="006F7A86" w:rsidRPr="00A54D8A" w:rsidRDefault="006F7A86" w:rsidP="00A54D8A">
            <w:pPr>
              <w:spacing w:line="360" w:lineRule="auto"/>
              <w:jc w:val="both"/>
              <w:rPr>
                <w:color w:val="000000"/>
                <w:sz w:val="20"/>
              </w:rPr>
            </w:pPr>
            <w:r w:rsidRPr="00A54D8A">
              <w:rPr>
                <w:color w:val="000000"/>
                <w:sz w:val="20"/>
              </w:rPr>
              <w:t>М</w:t>
            </w:r>
          </w:p>
        </w:tc>
        <w:tc>
          <w:tcPr>
            <w:tcW w:w="236" w:type="pct"/>
            <w:vMerge/>
            <w:shd w:val="clear" w:color="auto" w:fill="auto"/>
            <w:vAlign w:val="center"/>
          </w:tcPr>
          <w:p w:rsidR="006F7A86" w:rsidRPr="00A54D8A" w:rsidRDefault="006F7A86" w:rsidP="00A54D8A">
            <w:pPr>
              <w:spacing w:line="360" w:lineRule="auto"/>
              <w:jc w:val="both"/>
              <w:rPr>
                <w:color w:val="000000"/>
                <w:sz w:val="20"/>
                <w:szCs w:val="28"/>
              </w:rPr>
            </w:pPr>
          </w:p>
        </w:tc>
        <w:tc>
          <w:tcPr>
            <w:tcW w:w="331" w:type="pct"/>
            <w:shd w:val="clear" w:color="auto" w:fill="auto"/>
            <w:vAlign w:val="center"/>
          </w:tcPr>
          <w:p w:rsidR="006F7A86" w:rsidRPr="00A54D8A" w:rsidRDefault="006F7A86" w:rsidP="00A54D8A">
            <w:pPr>
              <w:spacing w:line="360" w:lineRule="auto"/>
              <w:jc w:val="both"/>
              <w:rPr>
                <w:color w:val="000000"/>
                <w:sz w:val="20"/>
              </w:rPr>
            </w:pPr>
            <w:r w:rsidRPr="00A54D8A">
              <w:rPr>
                <w:color w:val="000000"/>
                <w:sz w:val="20"/>
              </w:rPr>
              <w:t>Ф</w:t>
            </w:r>
          </w:p>
        </w:tc>
        <w:tc>
          <w:tcPr>
            <w:tcW w:w="331" w:type="pct"/>
            <w:shd w:val="clear" w:color="auto" w:fill="auto"/>
            <w:vAlign w:val="center"/>
          </w:tcPr>
          <w:p w:rsidR="006F7A86" w:rsidRPr="00A54D8A" w:rsidRDefault="006F7A86" w:rsidP="00A54D8A">
            <w:pPr>
              <w:spacing w:line="360" w:lineRule="auto"/>
              <w:jc w:val="both"/>
              <w:rPr>
                <w:color w:val="000000"/>
                <w:sz w:val="20"/>
              </w:rPr>
            </w:pPr>
            <w:r w:rsidRPr="00A54D8A">
              <w:rPr>
                <w:color w:val="000000"/>
                <w:sz w:val="20"/>
              </w:rPr>
              <w:t>М</w:t>
            </w:r>
          </w:p>
        </w:tc>
        <w:tc>
          <w:tcPr>
            <w:tcW w:w="236" w:type="pct"/>
            <w:vMerge/>
            <w:shd w:val="clear" w:color="auto" w:fill="auto"/>
            <w:vAlign w:val="center"/>
          </w:tcPr>
          <w:p w:rsidR="006F7A86" w:rsidRPr="00A54D8A" w:rsidRDefault="006F7A86" w:rsidP="00A54D8A">
            <w:pPr>
              <w:spacing w:line="360" w:lineRule="auto"/>
              <w:jc w:val="both"/>
              <w:rPr>
                <w:color w:val="000000"/>
                <w:sz w:val="20"/>
                <w:szCs w:val="28"/>
              </w:rPr>
            </w:pPr>
          </w:p>
        </w:tc>
        <w:tc>
          <w:tcPr>
            <w:tcW w:w="331" w:type="pct"/>
            <w:shd w:val="clear" w:color="auto" w:fill="auto"/>
            <w:vAlign w:val="center"/>
          </w:tcPr>
          <w:p w:rsidR="006F7A86" w:rsidRPr="00A54D8A" w:rsidRDefault="006F7A86" w:rsidP="00A54D8A">
            <w:pPr>
              <w:spacing w:line="360" w:lineRule="auto"/>
              <w:jc w:val="both"/>
              <w:rPr>
                <w:color w:val="000000"/>
                <w:sz w:val="20"/>
              </w:rPr>
            </w:pPr>
            <w:r w:rsidRPr="00A54D8A">
              <w:rPr>
                <w:color w:val="000000"/>
                <w:sz w:val="20"/>
              </w:rPr>
              <w:t>Ф</w:t>
            </w:r>
          </w:p>
        </w:tc>
        <w:tc>
          <w:tcPr>
            <w:tcW w:w="392" w:type="pct"/>
            <w:shd w:val="clear" w:color="auto" w:fill="auto"/>
            <w:vAlign w:val="center"/>
          </w:tcPr>
          <w:p w:rsidR="006F7A86" w:rsidRPr="00A54D8A" w:rsidRDefault="006F7A86" w:rsidP="00A54D8A">
            <w:pPr>
              <w:spacing w:line="360" w:lineRule="auto"/>
              <w:jc w:val="both"/>
              <w:rPr>
                <w:color w:val="000000"/>
                <w:sz w:val="20"/>
              </w:rPr>
            </w:pPr>
            <w:r w:rsidRPr="00A54D8A">
              <w:rPr>
                <w:color w:val="000000"/>
                <w:sz w:val="20"/>
              </w:rPr>
              <w:t>М</w:t>
            </w:r>
          </w:p>
        </w:tc>
        <w:tc>
          <w:tcPr>
            <w:tcW w:w="236" w:type="pct"/>
            <w:vMerge/>
            <w:shd w:val="clear" w:color="auto" w:fill="auto"/>
            <w:vAlign w:val="center"/>
          </w:tcPr>
          <w:p w:rsidR="006F7A86" w:rsidRPr="00A54D8A" w:rsidRDefault="006F7A86" w:rsidP="00A54D8A">
            <w:pPr>
              <w:spacing w:line="360" w:lineRule="auto"/>
              <w:jc w:val="both"/>
              <w:rPr>
                <w:color w:val="000000"/>
                <w:sz w:val="20"/>
                <w:szCs w:val="28"/>
              </w:rPr>
            </w:pPr>
          </w:p>
        </w:tc>
        <w:tc>
          <w:tcPr>
            <w:tcW w:w="392" w:type="pct"/>
            <w:shd w:val="clear" w:color="auto" w:fill="auto"/>
            <w:vAlign w:val="center"/>
          </w:tcPr>
          <w:p w:rsidR="006F7A86" w:rsidRPr="00A54D8A" w:rsidRDefault="006F7A86" w:rsidP="00A54D8A">
            <w:pPr>
              <w:spacing w:line="360" w:lineRule="auto"/>
              <w:jc w:val="both"/>
              <w:rPr>
                <w:color w:val="000000"/>
                <w:sz w:val="20"/>
              </w:rPr>
            </w:pPr>
            <w:r w:rsidRPr="00A54D8A">
              <w:rPr>
                <w:color w:val="000000"/>
                <w:sz w:val="20"/>
              </w:rPr>
              <w:t>Ф</w:t>
            </w:r>
          </w:p>
        </w:tc>
        <w:tc>
          <w:tcPr>
            <w:tcW w:w="311" w:type="pct"/>
            <w:shd w:val="clear" w:color="auto" w:fill="auto"/>
            <w:vAlign w:val="center"/>
          </w:tcPr>
          <w:p w:rsidR="006F7A86" w:rsidRPr="00A54D8A" w:rsidRDefault="006F7A86" w:rsidP="00A54D8A">
            <w:pPr>
              <w:spacing w:line="360" w:lineRule="auto"/>
              <w:jc w:val="both"/>
              <w:rPr>
                <w:color w:val="000000"/>
                <w:sz w:val="20"/>
              </w:rPr>
            </w:pPr>
            <w:r w:rsidRPr="00A54D8A">
              <w:rPr>
                <w:color w:val="000000"/>
                <w:sz w:val="20"/>
              </w:rPr>
              <w:t>М</w:t>
            </w:r>
          </w:p>
        </w:tc>
        <w:tc>
          <w:tcPr>
            <w:tcW w:w="260" w:type="pct"/>
            <w:vMerge/>
            <w:shd w:val="clear" w:color="auto" w:fill="auto"/>
            <w:vAlign w:val="center"/>
          </w:tcPr>
          <w:p w:rsidR="006F7A86" w:rsidRPr="00A54D8A" w:rsidRDefault="006F7A86" w:rsidP="00A54D8A">
            <w:pPr>
              <w:spacing w:line="360" w:lineRule="auto"/>
              <w:jc w:val="both"/>
              <w:rPr>
                <w:color w:val="000000"/>
                <w:sz w:val="20"/>
                <w:szCs w:val="28"/>
              </w:rPr>
            </w:pPr>
          </w:p>
        </w:tc>
      </w:tr>
      <w:tr w:rsidR="0030047F" w:rsidRPr="00A54D8A" w:rsidTr="00A54D8A">
        <w:trPr>
          <w:cantSplit/>
        </w:trPr>
        <w:tc>
          <w:tcPr>
            <w:tcW w:w="584" w:type="pct"/>
            <w:vMerge w:val="restar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музыканты</w:t>
            </w:r>
          </w:p>
        </w:tc>
        <w:tc>
          <w:tcPr>
            <w:tcW w:w="575"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девушки</w:t>
            </w:r>
          </w:p>
        </w:tc>
        <w:tc>
          <w:tcPr>
            <w:tcW w:w="392"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114,1</w:t>
            </w:r>
          </w:p>
        </w:tc>
        <w:tc>
          <w:tcPr>
            <w:tcW w:w="393"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106,2</w:t>
            </w:r>
          </w:p>
        </w:tc>
        <w:tc>
          <w:tcPr>
            <w:tcW w:w="236"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35</w:t>
            </w:r>
          </w:p>
        </w:tc>
        <w:tc>
          <w:tcPr>
            <w:tcW w:w="331"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91,6</w:t>
            </w:r>
          </w:p>
        </w:tc>
        <w:tc>
          <w:tcPr>
            <w:tcW w:w="331"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74,3</w:t>
            </w:r>
          </w:p>
        </w:tc>
        <w:tc>
          <w:tcPr>
            <w:tcW w:w="236"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15</w:t>
            </w:r>
          </w:p>
        </w:tc>
        <w:tc>
          <w:tcPr>
            <w:tcW w:w="331"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87,2</w:t>
            </w:r>
          </w:p>
        </w:tc>
        <w:tc>
          <w:tcPr>
            <w:tcW w:w="392"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104,2</w:t>
            </w:r>
          </w:p>
        </w:tc>
        <w:tc>
          <w:tcPr>
            <w:tcW w:w="236"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20</w:t>
            </w:r>
          </w:p>
        </w:tc>
        <w:tc>
          <w:tcPr>
            <w:tcW w:w="392"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117,3</w:t>
            </w:r>
          </w:p>
        </w:tc>
        <w:tc>
          <w:tcPr>
            <w:tcW w:w="311"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82,1</w:t>
            </w:r>
          </w:p>
        </w:tc>
        <w:tc>
          <w:tcPr>
            <w:tcW w:w="260" w:type="pct"/>
            <w:shd w:val="clear" w:color="auto" w:fill="auto"/>
            <w:vAlign w:val="center"/>
          </w:tcPr>
          <w:p w:rsidR="006F7A86" w:rsidRPr="00A54D8A" w:rsidRDefault="004F4EE8" w:rsidP="00A54D8A">
            <w:pPr>
              <w:spacing w:line="360" w:lineRule="auto"/>
              <w:jc w:val="both"/>
              <w:rPr>
                <w:color w:val="000000"/>
                <w:sz w:val="20"/>
                <w:szCs w:val="28"/>
              </w:rPr>
            </w:pPr>
            <w:r w:rsidRPr="00A54D8A">
              <w:rPr>
                <w:color w:val="000000"/>
                <w:sz w:val="20"/>
                <w:szCs w:val="28"/>
              </w:rPr>
              <w:t>30</w:t>
            </w:r>
          </w:p>
        </w:tc>
      </w:tr>
      <w:tr w:rsidR="0030047F" w:rsidRPr="00A54D8A" w:rsidTr="00A54D8A">
        <w:trPr>
          <w:cantSplit/>
        </w:trPr>
        <w:tc>
          <w:tcPr>
            <w:tcW w:w="584" w:type="pct"/>
            <w:vMerge/>
            <w:shd w:val="clear" w:color="auto" w:fill="auto"/>
            <w:vAlign w:val="center"/>
          </w:tcPr>
          <w:p w:rsidR="006F7A86" w:rsidRPr="00A54D8A" w:rsidRDefault="006F7A86" w:rsidP="00A54D8A">
            <w:pPr>
              <w:spacing w:line="360" w:lineRule="auto"/>
              <w:jc w:val="both"/>
              <w:rPr>
                <w:color w:val="000000"/>
                <w:sz w:val="20"/>
                <w:szCs w:val="28"/>
              </w:rPr>
            </w:pPr>
          </w:p>
        </w:tc>
        <w:tc>
          <w:tcPr>
            <w:tcW w:w="575"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юноши</w:t>
            </w:r>
          </w:p>
        </w:tc>
        <w:tc>
          <w:tcPr>
            <w:tcW w:w="392"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103,9</w:t>
            </w:r>
          </w:p>
        </w:tc>
        <w:tc>
          <w:tcPr>
            <w:tcW w:w="393"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104,3</w:t>
            </w:r>
          </w:p>
        </w:tc>
        <w:tc>
          <w:tcPr>
            <w:tcW w:w="236" w:type="pct"/>
            <w:shd w:val="clear" w:color="auto" w:fill="auto"/>
            <w:vAlign w:val="center"/>
          </w:tcPr>
          <w:p w:rsidR="006F7A86" w:rsidRPr="00A54D8A" w:rsidRDefault="0003274C" w:rsidP="00A54D8A">
            <w:pPr>
              <w:spacing w:line="360" w:lineRule="auto"/>
              <w:jc w:val="both"/>
              <w:rPr>
                <w:color w:val="000000"/>
                <w:sz w:val="20"/>
                <w:szCs w:val="28"/>
              </w:rPr>
            </w:pPr>
            <w:r w:rsidRPr="00A54D8A">
              <w:rPr>
                <w:color w:val="000000"/>
                <w:sz w:val="20"/>
                <w:szCs w:val="28"/>
              </w:rPr>
              <w:t>5</w:t>
            </w:r>
            <w:r w:rsidR="00F67A09" w:rsidRPr="00A54D8A">
              <w:rPr>
                <w:color w:val="000000"/>
                <w:sz w:val="20"/>
                <w:szCs w:val="28"/>
              </w:rPr>
              <w:t>0</w:t>
            </w:r>
          </w:p>
        </w:tc>
        <w:tc>
          <w:tcPr>
            <w:tcW w:w="331"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78</w:t>
            </w:r>
          </w:p>
        </w:tc>
        <w:tc>
          <w:tcPr>
            <w:tcW w:w="331"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78,5</w:t>
            </w:r>
          </w:p>
        </w:tc>
        <w:tc>
          <w:tcPr>
            <w:tcW w:w="236"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20</w:t>
            </w:r>
          </w:p>
        </w:tc>
        <w:tc>
          <w:tcPr>
            <w:tcW w:w="331"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87,6</w:t>
            </w:r>
          </w:p>
        </w:tc>
        <w:tc>
          <w:tcPr>
            <w:tcW w:w="392"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94,6</w:t>
            </w:r>
          </w:p>
        </w:tc>
        <w:tc>
          <w:tcPr>
            <w:tcW w:w="236"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25</w:t>
            </w:r>
          </w:p>
        </w:tc>
        <w:tc>
          <w:tcPr>
            <w:tcW w:w="392"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108</w:t>
            </w:r>
          </w:p>
        </w:tc>
        <w:tc>
          <w:tcPr>
            <w:tcW w:w="311"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89</w:t>
            </w:r>
          </w:p>
        </w:tc>
        <w:tc>
          <w:tcPr>
            <w:tcW w:w="260" w:type="pct"/>
            <w:shd w:val="clear" w:color="auto" w:fill="auto"/>
            <w:vAlign w:val="center"/>
          </w:tcPr>
          <w:p w:rsidR="006F7A86" w:rsidRPr="00A54D8A" w:rsidRDefault="00F67A09" w:rsidP="00A54D8A">
            <w:pPr>
              <w:spacing w:line="360" w:lineRule="auto"/>
              <w:jc w:val="both"/>
              <w:rPr>
                <w:color w:val="000000"/>
                <w:sz w:val="20"/>
                <w:szCs w:val="28"/>
              </w:rPr>
            </w:pPr>
            <w:r w:rsidRPr="00A54D8A">
              <w:rPr>
                <w:color w:val="000000"/>
                <w:sz w:val="20"/>
                <w:szCs w:val="28"/>
              </w:rPr>
              <w:t>5</w:t>
            </w:r>
          </w:p>
        </w:tc>
      </w:tr>
      <w:tr w:rsidR="0030047F" w:rsidRPr="00A54D8A" w:rsidTr="00A54D8A">
        <w:trPr>
          <w:cantSplit/>
        </w:trPr>
        <w:tc>
          <w:tcPr>
            <w:tcW w:w="584" w:type="pct"/>
            <w:vMerge w:val="restar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не музыканты</w:t>
            </w:r>
          </w:p>
        </w:tc>
        <w:tc>
          <w:tcPr>
            <w:tcW w:w="575"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девушки</w:t>
            </w:r>
          </w:p>
        </w:tc>
        <w:tc>
          <w:tcPr>
            <w:tcW w:w="392"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104,8</w:t>
            </w:r>
          </w:p>
        </w:tc>
        <w:tc>
          <w:tcPr>
            <w:tcW w:w="393"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104,3</w:t>
            </w:r>
          </w:p>
        </w:tc>
        <w:tc>
          <w:tcPr>
            <w:tcW w:w="236"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40</w:t>
            </w:r>
          </w:p>
        </w:tc>
        <w:tc>
          <w:tcPr>
            <w:tcW w:w="331"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84,1</w:t>
            </w:r>
          </w:p>
        </w:tc>
        <w:tc>
          <w:tcPr>
            <w:tcW w:w="331"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67,5</w:t>
            </w:r>
          </w:p>
        </w:tc>
        <w:tc>
          <w:tcPr>
            <w:tcW w:w="236"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30</w:t>
            </w:r>
          </w:p>
        </w:tc>
        <w:tc>
          <w:tcPr>
            <w:tcW w:w="331"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88,5</w:t>
            </w:r>
          </w:p>
        </w:tc>
        <w:tc>
          <w:tcPr>
            <w:tcW w:w="392"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96</w:t>
            </w:r>
          </w:p>
        </w:tc>
        <w:tc>
          <w:tcPr>
            <w:tcW w:w="236"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10</w:t>
            </w:r>
          </w:p>
        </w:tc>
        <w:tc>
          <w:tcPr>
            <w:tcW w:w="392"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101,7</w:t>
            </w:r>
          </w:p>
        </w:tc>
        <w:tc>
          <w:tcPr>
            <w:tcW w:w="311"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70,7</w:t>
            </w:r>
          </w:p>
        </w:tc>
        <w:tc>
          <w:tcPr>
            <w:tcW w:w="260"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20</w:t>
            </w:r>
          </w:p>
        </w:tc>
      </w:tr>
      <w:tr w:rsidR="0030047F" w:rsidRPr="00A54D8A" w:rsidTr="00A54D8A">
        <w:trPr>
          <w:cantSplit/>
          <w:trHeight w:val="55"/>
        </w:trPr>
        <w:tc>
          <w:tcPr>
            <w:tcW w:w="584" w:type="pct"/>
            <w:vMerge/>
            <w:shd w:val="clear" w:color="auto" w:fill="auto"/>
            <w:vAlign w:val="center"/>
          </w:tcPr>
          <w:p w:rsidR="006F7A86" w:rsidRPr="00A54D8A" w:rsidRDefault="006F7A86" w:rsidP="00A54D8A">
            <w:pPr>
              <w:spacing w:line="360" w:lineRule="auto"/>
              <w:jc w:val="both"/>
              <w:rPr>
                <w:color w:val="000000"/>
                <w:sz w:val="20"/>
                <w:szCs w:val="28"/>
              </w:rPr>
            </w:pPr>
          </w:p>
        </w:tc>
        <w:tc>
          <w:tcPr>
            <w:tcW w:w="575" w:type="pct"/>
            <w:shd w:val="clear" w:color="auto" w:fill="auto"/>
            <w:vAlign w:val="center"/>
          </w:tcPr>
          <w:p w:rsidR="006F7A86" w:rsidRPr="00A54D8A" w:rsidRDefault="006F7A86" w:rsidP="00A54D8A">
            <w:pPr>
              <w:spacing w:line="360" w:lineRule="auto"/>
              <w:jc w:val="both"/>
              <w:rPr>
                <w:color w:val="000000"/>
                <w:sz w:val="20"/>
                <w:szCs w:val="28"/>
              </w:rPr>
            </w:pPr>
            <w:r w:rsidRPr="00A54D8A">
              <w:rPr>
                <w:color w:val="000000"/>
                <w:sz w:val="20"/>
                <w:szCs w:val="28"/>
              </w:rPr>
              <w:t>юноши</w:t>
            </w:r>
          </w:p>
        </w:tc>
        <w:tc>
          <w:tcPr>
            <w:tcW w:w="392"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95,5</w:t>
            </w:r>
          </w:p>
        </w:tc>
        <w:tc>
          <w:tcPr>
            <w:tcW w:w="393"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119</w:t>
            </w:r>
          </w:p>
        </w:tc>
        <w:tc>
          <w:tcPr>
            <w:tcW w:w="236"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30</w:t>
            </w:r>
          </w:p>
        </w:tc>
        <w:tc>
          <w:tcPr>
            <w:tcW w:w="331"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70,7</w:t>
            </w:r>
          </w:p>
        </w:tc>
        <w:tc>
          <w:tcPr>
            <w:tcW w:w="331"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91,7</w:t>
            </w:r>
          </w:p>
        </w:tc>
        <w:tc>
          <w:tcPr>
            <w:tcW w:w="236"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20</w:t>
            </w:r>
          </w:p>
        </w:tc>
        <w:tc>
          <w:tcPr>
            <w:tcW w:w="331"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67,6</w:t>
            </w:r>
          </w:p>
        </w:tc>
        <w:tc>
          <w:tcPr>
            <w:tcW w:w="392"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133</w:t>
            </w:r>
          </w:p>
        </w:tc>
        <w:tc>
          <w:tcPr>
            <w:tcW w:w="236"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25</w:t>
            </w:r>
          </w:p>
        </w:tc>
        <w:tc>
          <w:tcPr>
            <w:tcW w:w="392"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104,4</w:t>
            </w:r>
          </w:p>
        </w:tc>
        <w:tc>
          <w:tcPr>
            <w:tcW w:w="311"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101,8</w:t>
            </w:r>
          </w:p>
        </w:tc>
        <w:tc>
          <w:tcPr>
            <w:tcW w:w="260" w:type="pct"/>
            <w:shd w:val="clear" w:color="auto" w:fill="auto"/>
            <w:vAlign w:val="center"/>
          </w:tcPr>
          <w:p w:rsidR="006F7A86" w:rsidRPr="00A54D8A" w:rsidRDefault="00451DB2" w:rsidP="00A54D8A">
            <w:pPr>
              <w:spacing w:line="360" w:lineRule="auto"/>
              <w:jc w:val="both"/>
              <w:rPr>
                <w:color w:val="000000"/>
                <w:sz w:val="20"/>
                <w:szCs w:val="28"/>
              </w:rPr>
            </w:pPr>
            <w:r w:rsidRPr="00A54D8A">
              <w:rPr>
                <w:color w:val="000000"/>
                <w:sz w:val="20"/>
                <w:szCs w:val="28"/>
              </w:rPr>
              <w:t>25</w:t>
            </w:r>
          </w:p>
        </w:tc>
      </w:tr>
    </w:tbl>
    <w:p w:rsidR="00697EC0" w:rsidRPr="005B773B" w:rsidRDefault="00697EC0" w:rsidP="005B773B">
      <w:pPr>
        <w:suppressAutoHyphens/>
        <w:spacing w:line="360" w:lineRule="auto"/>
        <w:ind w:firstLine="709"/>
        <w:jc w:val="both"/>
        <w:rPr>
          <w:color w:val="000000"/>
          <w:sz w:val="28"/>
          <w:szCs w:val="28"/>
        </w:rPr>
      </w:pPr>
    </w:p>
    <w:p w:rsidR="001353AB" w:rsidRPr="005B773B" w:rsidRDefault="001353AB"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 можно заметить, что чётких и ярко выраженных гендерных ролей не выявилось. Числовые показатели, а следовательно и процент встречаемости какой-либо гендерной роли среди всех испытуемых</w:t>
      </w:r>
      <w:r w:rsidR="005B773B" w:rsidRPr="005B773B">
        <w:rPr>
          <w:color w:val="000000"/>
          <w:sz w:val="28"/>
          <w:szCs w:val="28"/>
        </w:rPr>
        <w:t xml:space="preserve"> </w:t>
      </w:r>
      <w:r w:rsidRPr="005B773B">
        <w:rPr>
          <w:color w:val="000000"/>
          <w:sz w:val="28"/>
          <w:szCs w:val="28"/>
        </w:rPr>
        <w:t>весьма разбросан.</w:t>
      </w:r>
    </w:p>
    <w:p w:rsidR="00F61CBE" w:rsidRPr="005B773B" w:rsidRDefault="001353AB" w:rsidP="005B773B">
      <w:pPr>
        <w:suppressAutoHyphens/>
        <w:spacing w:line="360" w:lineRule="auto"/>
        <w:ind w:firstLine="709"/>
        <w:jc w:val="both"/>
        <w:rPr>
          <w:color w:val="000000"/>
          <w:sz w:val="28"/>
          <w:szCs w:val="28"/>
        </w:rPr>
      </w:pPr>
      <w:r w:rsidRPr="005B773B">
        <w:rPr>
          <w:color w:val="000000"/>
          <w:sz w:val="28"/>
          <w:szCs w:val="28"/>
        </w:rPr>
        <w:t xml:space="preserve">Однако, среди девушек музыкантов с небольшим перевесом, преобладающее число испытуемых относится к высоко андрогинному типу(35% испытуемых), а меньшинство – к не дифференцированной гендерной роли(15% испытуемых). Среди юношей музыкантов – большинство имеют </w:t>
      </w:r>
      <w:r w:rsidR="0003274C" w:rsidRPr="005B773B">
        <w:rPr>
          <w:color w:val="000000"/>
          <w:sz w:val="28"/>
          <w:szCs w:val="28"/>
        </w:rPr>
        <w:t>андрогинный тип</w:t>
      </w:r>
      <w:r w:rsidR="005B773B" w:rsidRPr="005B773B">
        <w:rPr>
          <w:color w:val="000000"/>
          <w:sz w:val="28"/>
          <w:szCs w:val="28"/>
        </w:rPr>
        <w:t xml:space="preserve"> </w:t>
      </w:r>
      <w:r w:rsidRPr="005B773B">
        <w:rPr>
          <w:color w:val="000000"/>
          <w:sz w:val="28"/>
          <w:szCs w:val="28"/>
        </w:rPr>
        <w:t>гендерной роли(5</w:t>
      </w:r>
      <w:r w:rsidR="0003274C" w:rsidRPr="005B773B">
        <w:rPr>
          <w:color w:val="000000"/>
          <w:sz w:val="28"/>
          <w:szCs w:val="28"/>
        </w:rPr>
        <w:t>0</w:t>
      </w:r>
      <w:r w:rsidRPr="005B773B">
        <w:rPr>
          <w:color w:val="000000"/>
          <w:sz w:val="28"/>
          <w:szCs w:val="28"/>
        </w:rPr>
        <w:t>% испытуемых), а меньшинство</w:t>
      </w:r>
      <w:r w:rsidR="001C45DE" w:rsidRPr="005B773B">
        <w:rPr>
          <w:color w:val="000000"/>
          <w:sz w:val="28"/>
          <w:szCs w:val="28"/>
        </w:rPr>
        <w:t xml:space="preserve"> </w:t>
      </w:r>
      <w:r w:rsidRPr="005B773B">
        <w:rPr>
          <w:color w:val="000000"/>
          <w:sz w:val="28"/>
          <w:szCs w:val="28"/>
        </w:rPr>
        <w:t>- феминный тип гендерной роли(5% испытуемых). В свою очередь</w:t>
      </w:r>
      <w:r w:rsidR="001C45DE" w:rsidRPr="005B773B">
        <w:rPr>
          <w:color w:val="000000"/>
          <w:sz w:val="28"/>
          <w:szCs w:val="28"/>
        </w:rPr>
        <w:t>,</w:t>
      </w:r>
      <w:r w:rsidR="005B773B" w:rsidRPr="005B773B">
        <w:rPr>
          <w:color w:val="000000"/>
          <w:sz w:val="28"/>
          <w:szCs w:val="28"/>
        </w:rPr>
        <w:t xml:space="preserve"> </w:t>
      </w:r>
      <w:r w:rsidRPr="005B773B">
        <w:rPr>
          <w:color w:val="000000"/>
          <w:sz w:val="28"/>
          <w:szCs w:val="28"/>
        </w:rPr>
        <w:t>не музыканты девушки</w:t>
      </w:r>
      <w:r w:rsidR="001C45DE" w:rsidRPr="005B773B">
        <w:rPr>
          <w:color w:val="000000"/>
          <w:sz w:val="28"/>
          <w:szCs w:val="28"/>
        </w:rPr>
        <w:t>:</w:t>
      </w:r>
      <w:r w:rsidR="005B773B" w:rsidRPr="005B773B">
        <w:rPr>
          <w:color w:val="000000"/>
          <w:sz w:val="28"/>
          <w:szCs w:val="28"/>
        </w:rPr>
        <w:t xml:space="preserve"> </w:t>
      </w:r>
      <w:r w:rsidRPr="005B773B">
        <w:rPr>
          <w:color w:val="000000"/>
          <w:sz w:val="28"/>
          <w:szCs w:val="28"/>
        </w:rPr>
        <w:t>большинство имеют высоко андрогинн</w:t>
      </w:r>
      <w:r w:rsidR="001C45DE" w:rsidRPr="005B773B">
        <w:rPr>
          <w:color w:val="000000"/>
          <w:sz w:val="28"/>
          <w:szCs w:val="28"/>
        </w:rPr>
        <w:t>ый тип гендерной роли (40%</w:t>
      </w:r>
    </w:p>
    <w:p w:rsidR="00AB17DA" w:rsidRPr="005B773B" w:rsidRDefault="001C45DE" w:rsidP="005B773B">
      <w:pPr>
        <w:suppressAutoHyphens/>
        <w:spacing w:line="360" w:lineRule="auto"/>
        <w:ind w:firstLine="709"/>
        <w:jc w:val="both"/>
        <w:rPr>
          <w:color w:val="000000"/>
          <w:sz w:val="28"/>
          <w:szCs w:val="28"/>
        </w:rPr>
      </w:pPr>
      <w:r w:rsidRPr="005B773B">
        <w:rPr>
          <w:color w:val="000000"/>
          <w:sz w:val="28"/>
          <w:szCs w:val="28"/>
        </w:rPr>
        <w:t xml:space="preserve">испытуемых), меньшинство - маскулинный тип (10% испытуемых). Большинство юношей не музыкантов имеют высоко андрогинный тип гендерной роли (30% испытуемых), а меньшинство – не дифференцированный тип (20% испытуемых). </w:t>
      </w:r>
    </w:p>
    <w:p w:rsidR="001C45DE" w:rsidRPr="005B773B" w:rsidRDefault="001C45DE" w:rsidP="005B773B">
      <w:pPr>
        <w:suppressAutoHyphens/>
        <w:spacing w:line="360" w:lineRule="auto"/>
        <w:ind w:firstLine="709"/>
        <w:jc w:val="both"/>
        <w:rPr>
          <w:color w:val="000000"/>
          <w:sz w:val="28"/>
          <w:szCs w:val="28"/>
        </w:rPr>
      </w:pPr>
      <w:r w:rsidRPr="005B773B">
        <w:rPr>
          <w:color w:val="000000"/>
          <w:sz w:val="28"/>
          <w:szCs w:val="28"/>
        </w:rPr>
        <w:t>При этом, вычислив средние значения</w:t>
      </w:r>
      <w:r w:rsidR="00DD6D04" w:rsidRPr="005B773B">
        <w:rPr>
          <w:color w:val="000000"/>
          <w:sz w:val="28"/>
          <w:szCs w:val="28"/>
        </w:rPr>
        <w:t xml:space="preserve"> отметим, что</w:t>
      </w:r>
      <w:r w:rsidR="005B773B" w:rsidRPr="005B773B">
        <w:rPr>
          <w:color w:val="000000"/>
          <w:sz w:val="28"/>
          <w:szCs w:val="28"/>
        </w:rPr>
        <w:t xml:space="preserve"> </w:t>
      </w:r>
      <w:r w:rsidRPr="005B773B">
        <w:rPr>
          <w:color w:val="000000"/>
          <w:sz w:val="28"/>
          <w:szCs w:val="28"/>
        </w:rPr>
        <w:t xml:space="preserve">высоко андрогинные девушки музыканты имеют более высокие значения показателя феминности, маскулинности, чем девушки не музыканты. </w:t>
      </w:r>
      <w:r w:rsidR="00DD6D04" w:rsidRPr="005B773B">
        <w:rPr>
          <w:color w:val="000000"/>
          <w:sz w:val="28"/>
          <w:szCs w:val="28"/>
        </w:rPr>
        <w:t>Высоко андрогинные юноши музыканты имеют высокие значения по показателю феминности и более низкие по показателю маскулинности в сравнении с высоко андрогинными юношами не музыкантами. Значения маскулинных девушек музыкантов и девушек не музыкантов по показателю феминности почти одинаковые, однако</w:t>
      </w:r>
      <w:r w:rsidR="0030047F">
        <w:rPr>
          <w:color w:val="000000"/>
          <w:sz w:val="28"/>
          <w:szCs w:val="28"/>
        </w:rPr>
        <w:t>,</w:t>
      </w:r>
      <w:r w:rsidR="00DD6D04" w:rsidRPr="005B773B">
        <w:rPr>
          <w:color w:val="000000"/>
          <w:sz w:val="28"/>
          <w:szCs w:val="28"/>
        </w:rPr>
        <w:t xml:space="preserve"> по показателю маскулинности –</w:t>
      </w:r>
      <w:r w:rsidR="00A04A97" w:rsidRPr="005B773B">
        <w:rPr>
          <w:color w:val="000000"/>
          <w:sz w:val="28"/>
          <w:szCs w:val="28"/>
        </w:rPr>
        <w:t xml:space="preserve"> </w:t>
      </w:r>
      <w:r w:rsidR="00DD6D04" w:rsidRPr="005B773B">
        <w:rPr>
          <w:color w:val="000000"/>
          <w:sz w:val="28"/>
          <w:szCs w:val="28"/>
        </w:rPr>
        <w:t>большие значения обнаруживаются у девушек музыкантов. В свою очередь</w:t>
      </w:r>
      <w:r w:rsidR="00AF3A9B" w:rsidRPr="005B773B">
        <w:rPr>
          <w:color w:val="000000"/>
          <w:sz w:val="28"/>
          <w:szCs w:val="28"/>
        </w:rPr>
        <w:t>,</w:t>
      </w:r>
      <w:r w:rsidR="005B773B" w:rsidRPr="005B773B">
        <w:rPr>
          <w:color w:val="000000"/>
          <w:sz w:val="28"/>
          <w:szCs w:val="28"/>
        </w:rPr>
        <w:t xml:space="preserve"> </w:t>
      </w:r>
      <w:r w:rsidR="00DD6D04" w:rsidRPr="005B773B">
        <w:rPr>
          <w:color w:val="000000"/>
          <w:sz w:val="28"/>
          <w:szCs w:val="28"/>
        </w:rPr>
        <w:t>сред</w:t>
      </w:r>
      <w:r w:rsidR="00AF3A9B" w:rsidRPr="005B773B">
        <w:rPr>
          <w:color w:val="000000"/>
          <w:sz w:val="28"/>
          <w:szCs w:val="28"/>
        </w:rPr>
        <w:t>и</w:t>
      </w:r>
      <w:r w:rsidR="005B773B" w:rsidRPr="005B773B">
        <w:rPr>
          <w:color w:val="000000"/>
          <w:sz w:val="28"/>
          <w:szCs w:val="28"/>
        </w:rPr>
        <w:t xml:space="preserve"> </w:t>
      </w:r>
      <w:r w:rsidR="00DD6D04" w:rsidRPr="005B773B">
        <w:rPr>
          <w:color w:val="000000"/>
          <w:sz w:val="28"/>
          <w:szCs w:val="28"/>
        </w:rPr>
        <w:t>юношей музыкантов большие значения относятся к показателю фемининности, а ме</w:t>
      </w:r>
      <w:r w:rsidR="00AF3A9B" w:rsidRPr="005B773B">
        <w:rPr>
          <w:color w:val="000000"/>
          <w:sz w:val="28"/>
          <w:szCs w:val="28"/>
        </w:rPr>
        <w:t>нь</w:t>
      </w:r>
      <w:r w:rsidR="00DD6D04" w:rsidRPr="005B773B">
        <w:rPr>
          <w:color w:val="000000"/>
          <w:sz w:val="28"/>
          <w:szCs w:val="28"/>
        </w:rPr>
        <w:t>ш</w:t>
      </w:r>
      <w:r w:rsidR="00AF3A9B" w:rsidRPr="005B773B">
        <w:rPr>
          <w:color w:val="000000"/>
          <w:sz w:val="28"/>
          <w:szCs w:val="28"/>
        </w:rPr>
        <w:t>ие</w:t>
      </w:r>
      <w:r w:rsidR="00DD6D04" w:rsidRPr="005B773B">
        <w:rPr>
          <w:color w:val="000000"/>
          <w:sz w:val="28"/>
          <w:szCs w:val="28"/>
        </w:rPr>
        <w:t xml:space="preserve"> – к</w:t>
      </w:r>
      <w:r w:rsidR="00AF3A9B" w:rsidRPr="005B773B">
        <w:rPr>
          <w:color w:val="000000"/>
          <w:sz w:val="28"/>
          <w:szCs w:val="28"/>
        </w:rPr>
        <w:t xml:space="preserve"> </w:t>
      </w:r>
      <w:r w:rsidR="00DD6D04" w:rsidRPr="005B773B">
        <w:rPr>
          <w:color w:val="000000"/>
          <w:sz w:val="28"/>
          <w:szCs w:val="28"/>
        </w:rPr>
        <w:t>показателю маскулинности</w:t>
      </w:r>
      <w:r w:rsidR="00AF3A9B" w:rsidRPr="005B773B">
        <w:rPr>
          <w:color w:val="000000"/>
          <w:sz w:val="28"/>
          <w:szCs w:val="28"/>
        </w:rPr>
        <w:t>, в сравнении с маскулинными юношами не музыкантами. Анализируя группу феминных девушек музыкантов и не музыкантов, отметим, что большие значения по показателям феминности и маскулинности относятся к девушкам музыкантам. А в группе феминных юношей музыкантов и не музыкантов большие значения относятся к</w:t>
      </w:r>
      <w:r w:rsidR="005B773B" w:rsidRPr="005B773B">
        <w:rPr>
          <w:color w:val="000000"/>
          <w:sz w:val="28"/>
          <w:szCs w:val="28"/>
        </w:rPr>
        <w:t xml:space="preserve"> </w:t>
      </w:r>
      <w:r w:rsidR="00AF3A9B" w:rsidRPr="005B773B">
        <w:rPr>
          <w:color w:val="000000"/>
          <w:sz w:val="28"/>
          <w:szCs w:val="28"/>
        </w:rPr>
        <w:t>показателю феминности у юношей музыкантов, а меньший – к показателю маскулинности в сравнении с юношами не музыкантами.</w:t>
      </w:r>
      <w:r w:rsidR="005B773B" w:rsidRPr="005B773B">
        <w:rPr>
          <w:color w:val="000000"/>
          <w:sz w:val="28"/>
          <w:szCs w:val="28"/>
        </w:rPr>
        <w:t xml:space="preserve"> </w:t>
      </w:r>
    </w:p>
    <w:p w:rsidR="00AB17DA" w:rsidRPr="005B773B" w:rsidRDefault="00AF3A9B" w:rsidP="005B773B">
      <w:pPr>
        <w:suppressAutoHyphens/>
        <w:spacing w:line="360" w:lineRule="auto"/>
        <w:ind w:firstLine="709"/>
        <w:jc w:val="both"/>
        <w:rPr>
          <w:color w:val="000000"/>
          <w:sz w:val="28"/>
          <w:szCs w:val="28"/>
        </w:rPr>
      </w:pPr>
      <w:r w:rsidRPr="005B773B">
        <w:rPr>
          <w:color w:val="000000"/>
          <w:sz w:val="28"/>
          <w:szCs w:val="28"/>
        </w:rPr>
        <w:t>Таким образом, девушки</w:t>
      </w:r>
      <w:r w:rsidR="0003274C" w:rsidRPr="005B773B">
        <w:rPr>
          <w:color w:val="000000"/>
          <w:sz w:val="28"/>
          <w:szCs w:val="28"/>
        </w:rPr>
        <w:t>, юноши</w:t>
      </w:r>
      <w:r w:rsidR="005B773B" w:rsidRPr="005B773B">
        <w:rPr>
          <w:color w:val="000000"/>
          <w:sz w:val="28"/>
          <w:szCs w:val="28"/>
        </w:rPr>
        <w:t xml:space="preserve"> </w:t>
      </w:r>
      <w:r w:rsidRPr="005B773B">
        <w:rPr>
          <w:color w:val="000000"/>
          <w:sz w:val="28"/>
          <w:szCs w:val="28"/>
        </w:rPr>
        <w:t>музыканты и девушки</w:t>
      </w:r>
      <w:r w:rsidR="0003274C" w:rsidRPr="005B773B">
        <w:rPr>
          <w:color w:val="000000"/>
          <w:sz w:val="28"/>
          <w:szCs w:val="28"/>
        </w:rPr>
        <w:t>, юноши</w:t>
      </w:r>
      <w:r w:rsidR="005B773B" w:rsidRPr="005B773B">
        <w:rPr>
          <w:color w:val="000000"/>
          <w:sz w:val="28"/>
          <w:szCs w:val="28"/>
        </w:rPr>
        <w:t xml:space="preserve"> </w:t>
      </w:r>
      <w:r w:rsidRPr="005B773B">
        <w:rPr>
          <w:color w:val="000000"/>
          <w:sz w:val="28"/>
          <w:szCs w:val="28"/>
        </w:rPr>
        <w:t>не музыканты имеют высоко андрогинный тип гендерной роли</w:t>
      </w:r>
      <w:r w:rsidR="0003274C" w:rsidRPr="005B773B">
        <w:rPr>
          <w:color w:val="000000"/>
          <w:sz w:val="28"/>
          <w:szCs w:val="28"/>
        </w:rPr>
        <w:t>.</w:t>
      </w:r>
      <w:r w:rsidRPr="005B773B">
        <w:rPr>
          <w:color w:val="000000"/>
          <w:sz w:val="28"/>
          <w:szCs w:val="28"/>
        </w:rPr>
        <w:t xml:space="preserve"> </w:t>
      </w:r>
    </w:p>
    <w:p w:rsidR="00AB17DA" w:rsidRPr="005B773B" w:rsidRDefault="00CA3AC5" w:rsidP="005B773B">
      <w:pPr>
        <w:suppressAutoHyphens/>
        <w:spacing w:line="360" w:lineRule="auto"/>
        <w:ind w:firstLine="709"/>
        <w:jc w:val="both"/>
        <w:rPr>
          <w:color w:val="000000"/>
          <w:sz w:val="28"/>
          <w:szCs w:val="28"/>
        </w:rPr>
      </w:pPr>
      <w:r w:rsidRPr="005B773B">
        <w:rPr>
          <w:color w:val="000000"/>
          <w:sz w:val="28"/>
          <w:szCs w:val="28"/>
        </w:rPr>
        <w:t>Проведя исследование методом тестирования</w:t>
      </w:r>
      <w:r w:rsidR="00E55C20" w:rsidRPr="005B773B">
        <w:rPr>
          <w:color w:val="000000"/>
          <w:sz w:val="28"/>
          <w:szCs w:val="28"/>
        </w:rPr>
        <w:t>,</w:t>
      </w:r>
      <w:r w:rsidR="005B773B" w:rsidRPr="005B773B">
        <w:rPr>
          <w:color w:val="000000"/>
          <w:sz w:val="28"/>
          <w:szCs w:val="28"/>
        </w:rPr>
        <w:t xml:space="preserve"> </w:t>
      </w:r>
      <w:r w:rsidR="00E55C20" w:rsidRPr="005B773B">
        <w:rPr>
          <w:color w:val="000000"/>
          <w:sz w:val="28"/>
          <w:szCs w:val="28"/>
        </w:rPr>
        <w:t>отметим некоторые особенности: музыканты девушки и юноши имеют адекватный уровень самооценки, причём ожидают к себе нормального отношения. Однако девушки музыканты других оценивают выше себя, чего не скажешь о юношах музыкантов, которые других оценивают ниже себя. Они же, юноши музыканты, являются потенциальными интровертами</w:t>
      </w:r>
      <w:r w:rsidR="00944990" w:rsidRPr="005B773B">
        <w:rPr>
          <w:color w:val="000000"/>
          <w:sz w:val="28"/>
          <w:szCs w:val="28"/>
        </w:rPr>
        <w:t>,</w:t>
      </w:r>
      <w:r w:rsidR="005B773B" w:rsidRPr="005B773B">
        <w:rPr>
          <w:color w:val="000000"/>
          <w:sz w:val="28"/>
          <w:szCs w:val="28"/>
        </w:rPr>
        <w:t xml:space="preserve"> </w:t>
      </w:r>
      <w:r w:rsidR="00E55C20" w:rsidRPr="005B773B">
        <w:rPr>
          <w:color w:val="000000"/>
          <w:sz w:val="28"/>
          <w:szCs w:val="28"/>
        </w:rPr>
        <w:t>направленными на внутренний, субъективный мир.</w:t>
      </w:r>
      <w:r w:rsidR="00944990" w:rsidRPr="005B773B">
        <w:rPr>
          <w:color w:val="000000"/>
          <w:sz w:val="28"/>
          <w:szCs w:val="28"/>
        </w:rPr>
        <w:t xml:space="preserve"> Несмотря на это их доминирующими эмоциями являются интерес и радость, а не свойственными эмоциями – страх и отвращение. Что касается эмоциональной устойчивости, то среди юношей музыкантов можно встретить как более эмоционально устойчивых людей, так и менее эмоционально устойчивых людей. Они минимально подвергают себе к депрессивным состояниям, а так же к стрессовым ситуациям, хотя их специальность на прямую связана со стрессовой ситуацией. Юноши музыканты имеют маскулинный тип гендерной роли. Возвращаясь к девушкам музыкантам</w:t>
      </w:r>
      <w:r w:rsidR="00BE4813" w:rsidRPr="005B773B">
        <w:rPr>
          <w:color w:val="000000"/>
          <w:sz w:val="28"/>
          <w:szCs w:val="28"/>
        </w:rPr>
        <w:t>,</w:t>
      </w:r>
      <w:r w:rsidR="005B773B" w:rsidRPr="005B773B">
        <w:rPr>
          <w:color w:val="000000"/>
          <w:sz w:val="28"/>
          <w:szCs w:val="28"/>
        </w:rPr>
        <w:t xml:space="preserve"> </w:t>
      </w:r>
      <w:r w:rsidR="00944990" w:rsidRPr="005B773B">
        <w:rPr>
          <w:color w:val="000000"/>
          <w:sz w:val="28"/>
          <w:szCs w:val="28"/>
        </w:rPr>
        <w:t>отметим, что</w:t>
      </w:r>
      <w:r w:rsidR="00BE4813" w:rsidRPr="005B773B">
        <w:rPr>
          <w:color w:val="000000"/>
          <w:sz w:val="28"/>
          <w:szCs w:val="28"/>
        </w:rPr>
        <w:t xml:space="preserve"> они являются амбивертами, направляя себя как на внутренний мир, так и на внешний мир, причём в эмоциональным плане</w:t>
      </w:r>
      <w:r w:rsidR="005B773B" w:rsidRPr="005B773B">
        <w:rPr>
          <w:color w:val="000000"/>
          <w:sz w:val="28"/>
          <w:szCs w:val="28"/>
        </w:rPr>
        <w:t xml:space="preserve"> </w:t>
      </w:r>
      <w:r w:rsidR="00BE4813" w:rsidRPr="005B773B">
        <w:rPr>
          <w:color w:val="000000"/>
          <w:sz w:val="28"/>
          <w:szCs w:val="28"/>
        </w:rPr>
        <w:t>у них доминирует, как и у юношей музыкантов, интерес и радость. Однако их отличает некая эмоциональная неустойчивость, они высоко тр</w:t>
      </w:r>
      <w:r w:rsidR="003420DB" w:rsidRPr="005B773B">
        <w:rPr>
          <w:color w:val="000000"/>
          <w:sz w:val="28"/>
          <w:szCs w:val="28"/>
        </w:rPr>
        <w:t xml:space="preserve">евожно в личностном плане, как </w:t>
      </w:r>
      <w:r w:rsidR="00BE4813" w:rsidRPr="005B773B">
        <w:rPr>
          <w:color w:val="000000"/>
          <w:sz w:val="28"/>
          <w:szCs w:val="28"/>
        </w:rPr>
        <w:t>юноши музыканты</w:t>
      </w:r>
      <w:r w:rsidR="003420DB" w:rsidRPr="005B773B">
        <w:rPr>
          <w:color w:val="000000"/>
          <w:sz w:val="28"/>
          <w:szCs w:val="28"/>
        </w:rPr>
        <w:t>, им</w:t>
      </w:r>
      <w:r w:rsidR="0003274C" w:rsidRPr="005B773B">
        <w:rPr>
          <w:color w:val="000000"/>
          <w:sz w:val="28"/>
          <w:szCs w:val="28"/>
        </w:rPr>
        <w:t>е</w:t>
      </w:r>
      <w:r w:rsidR="003420DB" w:rsidRPr="005B773B">
        <w:rPr>
          <w:color w:val="000000"/>
          <w:sz w:val="28"/>
          <w:szCs w:val="28"/>
        </w:rPr>
        <w:t xml:space="preserve">ют лёгкую форму депрессии. Среди девушек музыкантов чаще можно встретить с высокой андрогинным типом гендерной роли. </w:t>
      </w:r>
    </w:p>
    <w:p w:rsidR="003420DB" w:rsidRPr="005B773B" w:rsidRDefault="003420DB" w:rsidP="005B773B">
      <w:pPr>
        <w:suppressAutoHyphens/>
        <w:spacing w:line="360" w:lineRule="auto"/>
        <w:ind w:firstLine="709"/>
        <w:jc w:val="both"/>
        <w:rPr>
          <w:color w:val="000000"/>
          <w:sz w:val="28"/>
          <w:szCs w:val="28"/>
        </w:rPr>
      </w:pPr>
      <w:r w:rsidRPr="005B773B">
        <w:rPr>
          <w:color w:val="000000"/>
          <w:sz w:val="28"/>
          <w:szCs w:val="28"/>
        </w:rPr>
        <w:t>Не музыканты</w:t>
      </w:r>
      <w:r w:rsidR="00F21A2E" w:rsidRPr="005B773B">
        <w:rPr>
          <w:color w:val="000000"/>
          <w:sz w:val="28"/>
          <w:szCs w:val="28"/>
        </w:rPr>
        <w:t>:</w:t>
      </w:r>
      <w:r w:rsidRPr="005B773B">
        <w:rPr>
          <w:color w:val="000000"/>
          <w:sz w:val="28"/>
          <w:szCs w:val="28"/>
        </w:rPr>
        <w:t xml:space="preserve"> девушки могут иметь как завышенную самооценку</w:t>
      </w:r>
      <w:r w:rsidR="00F21A2E" w:rsidRPr="005B773B">
        <w:rPr>
          <w:color w:val="000000"/>
          <w:sz w:val="28"/>
          <w:szCs w:val="28"/>
        </w:rPr>
        <w:t xml:space="preserve">, так и среднюю, причем ожидают к себе заниженного оценивания. А юноши </w:t>
      </w:r>
      <w:r w:rsidR="00391B85" w:rsidRPr="005B773B">
        <w:rPr>
          <w:color w:val="000000"/>
          <w:sz w:val="28"/>
          <w:szCs w:val="28"/>
        </w:rPr>
        <w:t xml:space="preserve">себя оценивают высоко, но ожидают к себе нормального оценивания, так же как и оценивают других людей. Юноши и девушки являются потенциальными экстравертами, их доминирующими эмоциями являются радость и интерес, однако юноши эмоционально устойчивей девушек. Девушки и юноши имеют минимальный уровень депрессии, а так же их отличает наличие высоко андрогинного типа гендерной роли. </w:t>
      </w:r>
    </w:p>
    <w:p w:rsidR="00391B85" w:rsidRPr="005B773B" w:rsidRDefault="00391B85" w:rsidP="005B773B">
      <w:pPr>
        <w:suppressAutoHyphens/>
        <w:spacing w:line="360" w:lineRule="auto"/>
        <w:ind w:firstLine="709"/>
        <w:jc w:val="both"/>
        <w:rPr>
          <w:color w:val="000000"/>
          <w:sz w:val="28"/>
          <w:szCs w:val="28"/>
        </w:rPr>
      </w:pPr>
      <w:r w:rsidRPr="005B773B">
        <w:rPr>
          <w:color w:val="000000"/>
          <w:sz w:val="28"/>
          <w:szCs w:val="28"/>
        </w:rPr>
        <w:t>Как видно, первичные показатели указывают на схожесть, относительно доминирующих эмоций. Сразу хочется отметить, что</w:t>
      </w:r>
      <w:r w:rsidR="002911BA" w:rsidRPr="005B773B">
        <w:rPr>
          <w:color w:val="000000"/>
          <w:sz w:val="28"/>
          <w:szCs w:val="28"/>
        </w:rPr>
        <w:t>-</w:t>
      </w:r>
      <w:r w:rsidRPr="005B773B">
        <w:rPr>
          <w:color w:val="000000"/>
          <w:sz w:val="28"/>
          <w:szCs w:val="28"/>
        </w:rPr>
        <w:t>то, что доминирующими эмоциями у музыкантов и не музыкантов являются интерес и радость, может быть связана с возрастными особенностями. От 18 до 22 лет юношеский период, когда</w:t>
      </w:r>
      <w:r w:rsidR="00E849B1" w:rsidRPr="005B773B">
        <w:rPr>
          <w:color w:val="000000"/>
          <w:sz w:val="28"/>
          <w:szCs w:val="28"/>
        </w:rPr>
        <w:t>,</w:t>
      </w:r>
      <w:r w:rsidR="005B773B" w:rsidRPr="005B773B">
        <w:rPr>
          <w:color w:val="000000"/>
          <w:sz w:val="28"/>
          <w:szCs w:val="28"/>
        </w:rPr>
        <w:t xml:space="preserve"> </w:t>
      </w:r>
      <w:r w:rsidR="00E849B1" w:rsidRPr="005B773B">
        <w:rPr>
          <w:color w:val="000000"/>
          <w:sz w:val="28"/>
          <w:szCs w:val="28"/>
        </w:rPr>
        <w:t>не ведая горя,</w:t>
      </w:r>
      <w:r w:rsidR="005B773B" w:rsidRPr="005B773B">
        <w:rPr>
          <w:color w:val="000000"/>
          <w:sz w:val="28"/>
          <w:szCs w:val="28"/>
        </w:rPr>
        <w:t xml:space="preserve"> </w:t>
      </w:r>
      <w:r w:rsidR="00E849B1" w:rsidRPr="005B773B">
        <w:rPr>
          <w:color w:val="000000"/>
          <w:sz w:val="28"/>
          <w:szCs w:val="28"/>
        </w:rPr>
        <w:t>отвращения, страха, может казаться что всё вокруг для тебя, и может по этому у человека преобладает чувство радости и интереса к окружающему миру, который только раскрывается перед ним во всех своих красках.</w:t>
      </w:r>
      <w:r w:rsidR="005B773B" w:rsidRPr="005B773B">
        <w:rPr>
          <w:color w:val="000000"/>
          <w:sz w:val="28"/>
          <w:szCs w:val="28"/>
        </w:rPr>
        <w:t xml:space="preserve"> </w:t>
      </w:r>
      <w:r w:rsidR="00E849B1" w:rsidRPr="005B773B">
        <w:rPr>
          <w:color w:val="000000"/>
          <w:sz w:val="28"/>
          <w:szCs w:val="28"/>
        </w:rPr>
        <w:t>И, наконец, на чёткие различия между музыкантами и не музыкантами как юношей, так и девушек.</w:t>
      </w:r>
      <w:r w:rsidR="005B773B" w:rsidRPr="005B773B">
        <w:rPr>
          <w:color w:val="000000"/>
          <w:sz w:val="28"/>
          <w:szCs w:val="28"/>
        </w:rPr>
        <w:t xml:space="preserve"> </w:t>
      </w:r>
      <w:r w:rsidR="00E849B1" w:rsidRPr="005B773B">
        <w:rPr>
          <w:color w:val="000000"/>
          <w:sz w:val="28"/>
          <w:szCs w:val="28"/>
        </w:rPr>
        <w:t>Это касается нек</w:t>
      </w:r>
      <w:r w:rsidR="0030047F">
        <w:rPr>
          <w:color w:val="000000"/>
          <w:sz w:val="28"/>
          <w:szCs w:val="28"/>
        </w:rPr>
        <w:t>оторых форм самооценки, интро–</w:t>
      </w:r>
      <w:r w:rsidR="00E849B1" w:rsidRPr="005B773B">
        <w:rPr>
          <w:color w:val="000000"/>
          <w:sz w:val="28"/>
          <w:szCs w:val="28"/>
        </w:rPr>
        <w:t>экстроверсии, личностной тревожности, и т.д.</w:t>
      </w:r>
    </w:p>
    <w:p w:rsidR="00E849B1" w:rsidRPr="005B773B" w:rsidRDefault="00E849B1" w:rsidP="005B773B">
      <w:pPr>
        <w:suppressAutoHyphens/>
        <w:spacing w:line="360" w:lineRule="auto"/>
        <w:ind w:firstLine="709"/>
        <w:jc w:val="both"/>
        <w:rPr>
          <w:color w:val="000000"/>
          <w:sz w:val="28"/>
          <w:szCs w:val="28"/>
        </w:rPr>
      </w:pPr>
      <w:r w:rsidRPr="005B773B">
        <w:rPr>
          <w:color w:val="000000"/>
          <w:sz w:val="28"/>
          <w:szCs w:val="28"/>
        </w:rPr>
        <w:t>Для более глубокого анализа ис</w:t>
      </w:r>
      <w:r w:rsidR="00026BF0" w:rsidRPr="005B773B">
        <w:rPr>
          <w:color w:val="000000"/>
          <w:sz w:val="28"/>
          <w:szCs w:val="28"/>
        </w:rPr>
        <w:t>пользуем</w:t>
      </w:r>
      <w:r w:rsidRPr="005B773B">
        <w:rPr>
          <w:color w:val="000000"/>
          <w:sz w:val="28"/>
          <w:szCs w:val="28"/>
        </w:rPr>
        <w:t xml:space="preserve"> следующие математические методы:</w:t>
      </w:r>
    </w:p>
    <w:p w:rsidR="00244FB2" w:rsidRPr="005B773B" w:rsidRDefault="00244FB2" w:rsidP="005B773B">
      <w:pPr>
        <w:suppressAutoHyphens/>
        <w:spacing w:line="360" w:lineRule="auto"/>
        <w:ind w:firstLine="709"/>
        <w:jc w:val="both"/>
        <w:rPr>
          <w:color w:val="000000"/>
          <w:sz w:val="28"/>
          <w:szCs w:val="28"/>
        </w:rPr>
      </w:pPr>
      <w:r w:rsidRPr="005B773B">
        <w:rPr>
          <w:color w:val="000000"/>
          <w:sz w:val="28"/>
          <w:szCs w:val="28"/>
        </w:rPr>
        <w:t>Для определения различий между двумя группами использовался математический метод Манна-Уитни, заданием которого является по одному признаку определить существование превосходства одной группы (А) над другой группой (В).[</w:t>
      </w:r>
      <w:r w:rsidR="00DF0774" w:rsidRPr="005B773B">
        <w:rPr>
          <w:color w:val="000000"/>
          <w:sz w:val="28"/>
          <w:szCs w:val="28"/>
        </w:rPr>
        <w:t>19</w:t>
      </w:r>
      <w:r w:rsidRPr="005B773B">
        <w:rPr>
          <w:color w:val="000000"/>
          <w:sz w:val="28"/>
          <w:szCs w:val="28"/>
        </w:rPr>
        <w:t>]</w:t>
      </w:r>
    </w:p>
    <w:p w:rsidR="00244FB2" w:rsidRPr="005B773B" w:rsidRDefault="00244FB2" w:rsidP="005B773B">
      <w:pPr>
        <w:suppressAutoHyphens/>
        <w:spacing w:line="360" w:lineRule="auto"/>
        <w:ind w:firstLine="709"/>
        <w:jc w:val="both"/>
        <w:rPr>
          <w:color w:val="000000"/>
          <w:sz w:val="28"/>
          <w:szCs w:val="28"/>
        </w:rPr>
      </w:pPr>
      <w:r w:rsidRPr="005B773B">
        <w:rPr>
          <w:color w:val="000000"/>
          <w:sz w:val="28"/>
          <w:szCs w:val="28"/>
        </w:rPr>
        <w:t>Для определения корреляционной связи между двумя выборками использовали метод линейной корреляции Пирсона, задание которой является определение взаимосвязи значений одного признака со</w:t>
      </w:r>
      <w:r w:rsidR="00026BF0" w:rsidRPr="005B773B">
        <w:rPr>
          <w:color w:val="000000"/>
          <w:sz w:val="28"/>
          <w:szCs w:val="28"/>
        </w:rPr>
        <w:t xml:space="preserve"> значениями</w:t>
      </w:r>
      <w:r w:rsidR="005B773B" w:rsidRPr="005B773B">
        <w:rPr>
          <w:color w:val="000000"/>
          <w:sz w:val="28"/>
          <w:szCs w:val="28"/>
        </w:rPr>
        <w:t xml:space="preserve"> </w:t>
      </w:r>
      <w:r w:rsidR="00026BF0" w:rsidRPr="005B773B">
        <w:rPr>
          <w:color w:val="000000"/>
          <w:sz w:val="28"/>
          <w:szCs w:val="28"/>
        </w:rPr>
        <w:t>другого признака в</w:t>
      </w:r>
      <w:r w:rsidRPr="005B773B">
        <w:rPr>
          <w:color w:val="000000"/>
          <w:sz w:val="28"/>
          <w:szCs w:val="28"/>
        </w:rPr>
        <w:t>нутри группы.[</w:t>
      </w:r>
      <w:r w:rsidR="00DF0774" w:rsidRPr="005B773B">
        <w:rPr>
          <w:color w:val="000000"/>
          <w:sz w:val="28"/>
          <w:szCs w:val="28"/>
        </w:rPr>
        <w:t>13</w:t>
      </w:r>
      <w:r w:rsidRPr="005B773B">
        <w:rPr>
          <w:color w:val="000000"/>
          <w:sz w:val="28"/>
          <w:szCs w:val="28"/>
        </w:rPr>
        <w:t xml:space="preserve">] </w:t>
      </w:r>
    </w:p>
    <w:p w:rsidR="00843D09" w:rsidRPr="005B773B" w:rsidRDefault="00843D09" w:rsidP="005B773B">
      <w:pPr>
        <w:suppressAutoHyphens/>
        <w:spacing w:line="360" w:lineRule="auto"/>
        <w:ind w:firstLine="709"/>
        <w:jc w:val="both"/>
        <w:rPr>
          <w:b/>
          <w:color w:val="000000"/>
          <w:sz w:val="28"/>
          <w:szCs w:val="28"/>
        </w:rPr>
      </w:pPr>
    </w:p>
    <w:p w:rsidR="00BD5D04" w:rsidRPr="005B773B" w:rsidRDefault="0030047F" w:rsidP="005B773B">
      <w:pPr>
        <w:suppressAutoHyphens/>
        <w:spacing w:line="360" w:lineRule="auto"/>
        <w:ind w:firstLine="709"/>
        <w:jc w:val="both"/>
        <w:rPr>
          <w:b/>
          <w:color w:val="000000"/>
          <w:sz w:val="28"/>
          <w:szCs w:val="28"/>
        </w:rPr>
      </w:pPr>
      <w:r>
        <w:rPr>
          <w:b/>
          <w:color w:val="000000"/>
          <w:sz w:val="28"/>
          <w:szCs w:val="28"/>
        </w:rPr>
        <w:br w:type="page"/>
        <w:t xml:space="preserve">2.3 </w:t>
      </w:r>
      <w:r w:rsidR="00BD5D04" w:rsidRPr="005B773B">
        <w:rPr>
          <w:b/>
          <w:color w:val="000000"/>
          <w:sz w:val="28"/>
          <w:szCs w:val="28"/>
        </w:rPr>
        <w:t>Сравнительный анализ гендерных ролей и личностных особенностей музыкантов и не</w:t>
      </w:r>
      <w:r w:rsidR="002911BA" w:rsidRPr="005B773B">
        <w:rPr>
          <w:b/>
          <w:color w:val="000000"/>
          <w:sz w:val="28"/>
          <w:szCs w:val="28"/>
        </w:rPr>
        <w:t xml:space="preserve"> </w:t>
      </w:r>
      <w:r w:rsidR="00BD5D04" w:rsidRPr="005B773B">
        <w:rPr>
          <w:b/>
          <w:color w:val="000000"/>
          <w:sz w:val="28"/>
          <w:szCs w:val="28"/>
        </w:rPr>
        <w:t>музыкантов.</w:t>
      </w:r>
    </w:p>
    <w:p w:rsidR="002911BA" w:rsidRPr="005B773B" w:rsidRDefault="002911BA" w:rsidP="005B773B">
      <w:pPr>
        <w:suppressAutoHyphens/>
        <w:spacing w:line="360" w:lineRule="auto"/>
        <w:ind w:firstLine="709"/>
        <w:jc w:val="both"/>
        <w:rPr>
          <w:b/>
          <w:color w:val="000000"/>
          <w:sz w:val="28"/>
          <w:szCs w:val="28"/>
        </w:rPr>
      </w:pPr>
    </w:p>
    <w:p w:rsidR="006803DE" w:rsidRPr="005B773B" w:rsidRDefault="00C56232" w:rsidP="005B773B">
      <w:pPr>
        <w:suppressAutoHyphens/>
        <w:spacing w:line="360" w:lineRule="auto"/>
        <w:ind w:firstLine="709"/>
        <w:jc w:val="both"/>
        <w:rPr>
          <w:color w:val="000000"/>
          <w:sz w:val="28"/>
          <w:szCs w:val="28"/>
        </w:rPr>
      </w:pPr>
      <w:r w:rsidRPr="005B773B">
        <w:rPr>
          <w:color w:val="000000"/>
          <w:sz w:val="28"/>
          <w:szCs w:val="28"/>
        </w:rPr>
        <w:t>Для сравнительного анализа гендерных ролей и личностных особенностей музыкантов и не музыкантов мы использовали математический метод Манна-Уитни. При этом выявленные гендерные роли как среди музыкантов юношей и девушек, так и среди не музыкантов юношей и девушек позволяют нам образовать следующие</w:t>
      </w:r>
      <w:r w:rsidR="006803DE" w:rsidRPr="005B773B">
        <w:rPr>
          <w:color w:val="000000"/>
          <w:sz w:val="28"/>
          <w:szCs w:val="28"/>
        </w:rPr>
        <w:t xml:space="preserve"> пары</w:t>
      </w:r>
      <w:r w:rsidR="005B773B" w:rsidRPr="005B773B">
        <w:rPr>
          <w:color w:val="000000"/>
          <w:sz w:val="28"/>
          <w:szCs w:val="28"/>
        </w:rPr>
        <w:t xml:space="preserve"> </w:t>
      </w:r>
      <w:r w:rsidRPr="005B773B">
        <w:rPr>
          <w:color w:val="000000"/>
          <w:sz w:val="28"/>
          <w:szCs w:val="28"/>
        </w:rPr>
        <w:t xml:space="preserve">групп испытуемых: </w:t>
      </w:r>
    </w:p>
    <w:p w:rsidR="00AB17DA" w:rsidRPr="005B773B" w:rsidRDefault="00C56232"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музыканты юноши и девушки и не</w:t>
      </w:r>
      <w:r w:rsidR="006803DE" w:rsidRPr="005B773B">
        <w:rPr>
          <w:color w:val="000000"/>
          <w:sz w:val="28"/>
          <w:szCs w:val="28"/>
        </w:rPr>
        <w:t xml:space="preserve"> </w:t>
      </w:r>
      <w:r w:rsidRPr="005B773B">
        <w:rPr>
          <w:color w:val="000000"/>
          <w:sz w:val="28"/>
          <w:szCs w:val="28"/>
        </w:rPr>
        <w:t>музыканты юноши и девушки</w:t>
      </w:r>
      <w:r w:rsidR="002911BA" w:rsidRPr="005B773B">
        <w:rPr>
          <w:color w:val="000000"/>
          <w:sz w:val="28"/>
          <w:szCs w:val="28"/>
        </w:rPr>
        <w:t>;</w:t>
      </w:r>
    </w:p>
    <w:p w:rsidR="00C56232"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девушки музыканты и девушки не музыканты</w:t>
      </w:r>
      <w:r w:rsidR="002911BA" w:rsidRPr="005B773B">
        <w:rPr>
          <w:color w:val="000000"/>
          <w:sz w:val="28"/>
          <w:szCs w:val="28"/>
        </w:rPr>
        <w:t>;</w:t>
      </w:r>
    </w:p>
    <w:p w:rsidR="006803DE"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юноши музыканты и юноши не музыканты</w:t>
      </w:r>
      <w:r w:rsidR="002911BA" w:rsidRPr="005B773B">
        <w:rPr>
          <w:color w:val="000000"/>
          <w:sz w:val="28"/>
          <w:szCs w:val="28"/>
        </w:rPr>
        <w:t>;</w:t>
      </w:r>
    </w:p>
    <w:p w:rsidR="00C56232"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феминные девушки музыканты и феминные девушки не музыканты</w:t>
      </w:r>
      <w:r w:rsidR="002911BA" w:rsidRPr="005B773B">
        <w:rPr>
          <w:color w:val="000000"/>
          <w:sz w:val="28"/>
          <w:szCs w:val="28"/>
        </w:rPr>
        <w:t>;</w:t>
      </w:r>
    </w:p>
    <w:p w:rsidR="006803DE"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маскулинные девушки музыканты и маскулинные девушки не музыканты</w:t>
      </w:r>
      <w:r w:rsidR="002911BA" w:rsidRPr="005B773B">
        <w:rPr>
          <w:color w:val="000000"/>
          <w:sz w:val="28"/>
          <w:szCs w:val="28"/>
        </w:rPr>
        <w:t>;</w:t>
      </w:r>
    </w:p>
    <w:p w:rsidR="006803DE"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феминные юноши музыканты и феминные юноши не музыканты</w:t>
      </w:r>
      <w:r w:rsidR="005B773B" w:rsidRPr="005B773B">
        <w:rPr>
          <w:color w:val="000000"/>
          <w:sz w:val="28"/>
          <w:szCs w:val="28"/>
        </w:rPr>
        <w:t>;</w:t>
      </w:r>
    </w:p>
    <w:p w:rsidR="006803DE"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маскулинные юноши музыкан</w:t>
      </w:r>
      <w:r w:rsidR="00A46A15" w:rsidRPr="005B773B">
        <w:rPr>
          <w:color w:val="000000"/>
          <w:sz w:val="28"/>
          <w:szCs w:val="28"/>
        </w:rPr>
        <w:t>ты</w:t>
      </w:r>
      <w:r w:rsidRPr="005B773B">
        <w:rPr>
          <w:color w:val="000000"/>
          <w:sz w:val="28"/>
          <w:szCs w:val="28"/>
        </w:rPr>
        <w:t xml:space="preserve"> и маскулинные юноши не музыканты</w:t>
      </w:r>
      <w:r w:rsidR="002911BA" w:rsidRPr="005B773B">
        <w:rPr>
          <w:color w:val="000000"/>
          <w:sz w:val="28"/>
          <w:szCs w:val="28"/>
        </w:rPr>
        <w:t>;</w:t>
      </w:r>
    </w:p>
    <w:p w:rsidR="00BD5D04"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не дифференцированной гендерной роли девушки музыканты/не музыканты</w:t>
      </w:r>
      <w:r w:rsidR="002911BA" w:rsidRPr="005B773B">
        <w:rPr>
          <w:color w:val="000000"/>
          <w:sz w:val="28"/>
          <w:szCs w:val="28"/>
        </w:rPr>
        <w:t>;</w:t>
      </w:r>
    </w:p>
    <w:p w:rsidR="006803DE"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не дифференцированной гендерной роли юноши музыканты/не музыканты</w:t>
      </w:r>
      <w:r w:rsidR="002911BA" w:rsidRPr="005B773B">
        <w:rPr>
          <w:color w:val="000000"/>
          <w:sz w:val="28"/>
          <w:szCs w:val="28"/>
        </w:rPr>
        <w:t>;</w:t>
      </w:r>
    </w:p>
    <w:p w:rsidR="006803DE"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высоко андрогинные девушки музыканты/не музыканты</w:t>
      </w:r>
      <w:r w:rsidR="002911BA" w:rsidRPr="005B773B">
        <w:rPr>
          <w:color w:val="000000"/>
          <w:sz w:val="28"/>
          <w:szCs w:val="28"/>
        </w:rPr>
        <w:t>;</w:t>
      </w:r>
    </w:p>
    <w:p w:rsidR="006803DE" w:rsidRPr="005B773B" w:rsidRDefault="006803DE" w:rsidP="005B773B">
      <w:pPr>
        <w:numPr>
          <w:ilvl w:val="0"/>
          <w:numId w:val="1"/>
        </w:numPr>
        <w:tabs>
          <w:tab w:val="clear" w:pos="900"/>
          <w:tab w:val="num" w:pos="1080"/>
        </w:tabs>
        <w:suppressAutoHyphens/>
        <w:spacing w:line="360" w:lineRule="auto"/>
        <w:ind w:left="0" w:firstLine="709"/>
        <w:jc w:val="both"/>
        <w:rPr>
          <w:color w:val="000000"/>
          <w:sz w:val="28"/>
          <w:szCs w:val="28"/>
        </w:rPr>
      </w:pPr>
      <w:r w:rsidRPr="005B773B">
        <w:rPr>
          <w:color w:val="000000"/>
          <w:sz w:val="28"/>
          <w:szCs w:val="28"/>
        </w:rPr>
        <w:t xml:space="preserve">высоко андрогинные юноши музыканты/не музыканты. </w:t>
      </w:r>
    </w:p>
    <w:p w:rsidR="002911BA" w:rsidRPr="005B773B" w:rsidRDefault="006803DE" w:rsidP="005B773B">
      <w:pPr>
        <w:suppressAutoHyphens/>
        <w:spacing w:line="360" w:lineRule="auto"/>
        <w:ind w:firstLine="709"/>
        <w:jc w:val="both"/>
        <w:rPr>
          <w:b/>
          <w:color w:val="000000"/>
          <w:sz w:val="28"/>
          <w:szCs w:val="28"/>
        </w:rPr>
      </w:pPr>
      <w:r w:rsidRPr="005B773B">
        <w:rPr>
          <w:color w:val="000000"/>
          <w:sz w:val="28"/>
          <w:szCs w:val="28"/>
        </w:rPr>
        <w:t>Сравнительный анализ</w:t>
      </w:r>
      <w:r w:rsidR="005B773B" w:rsidRPr="005B773B">
        <w:rPr>
          <w:color w:val="000000"/>
          <w:sz w:val="28"/>
          <w:szCs w:val="28"/>
        </w:rPr>
        <w:t xml:space="preserve"> </w:t>
      </w:r>
      <w:r w:rsidR="00B40C3E" w:rsidRPr="005B773B">
        <w:rPr>
          <w:color w:val="000000"/>
          <w:sz w:val="28"/>
          <w:szCs w:val="28"/>
        </w:rPr>
        <w:t>музыкантов юношей и девушек и не музыкантов юношей и девушек предоставляет следующие результаты, занесенные в таблицу</w:t>
      </w:r>
      <w:r w:rsidR="00445F48" w:rsidRPr="005B773B">
        <w:rPr>
          <w:color w:val="000000"/>
          <w:sz w:val="28"/>
          <w:szCs w:val="28"/>
        </w:rPr>
        <w:t xml:space="preserve"> 2.3.1.</w:t>
      </w:r>
    </w:p>
    <w:p w:rsidR="002911BA" w:rsidRPr="005B773B" w:rsidRDefault="002911BA" w:rsidP="005B773B">
      <w:pPr>
        <w:suppressAutoHyphens/>
        <w:spacing w:line="360" w:lineRule="auto"/>
        <w:ind w:firstLine="709"/>
        <w:jc w:val="both"/>
        <w:rPr>
          <w:b/>
          <w:color w:val="000000"/>
          <w:sz w:val="28"/>
          <w:szCs w:val="28"/>
        </w:rPr>
      </w:pPr>
    </w:p>
    <w:p w:rsidR="00674FAA" w:rsidRPr="0030047F" w:rsidRDefault="0030047F" w:rsidP="005B773B">
      <w:pPr>
        <w:suppressAutoHyphens/>
        <w:spacing w:line="360" w:lineRule="auto"/>
        <w:ind w:firstLine="709"/>
        <w:jc w:val="both"/>
        <w:rPr>
          <w:b/>
          <w:color w:val="000000"/>
          <w:sz w:val="28"/>
          <w:szCs w:val="28"/>
        </w:rPr>
      </w:pPr>
      <w:r>
        <w:rPr>
          <w:color w:val="000000"/>
          <w:sz w:val="28"/>
          <w:szCs w:val="28"/>
        </w:rPr>
        <w:br w:type="page"/>
      </w:r>
      <w:r w:rsidR="00674FAA" w:rsidRPr="0030047F">
        <w:rPr>
          <w:color w:val="000000"/>
          <w:sz w:val="28"/>
          <w:szCs w:val="28"/>
        </w:rPr>
        <w:t>Таблица 2.3.1.</w:t>
      </w:r>
      <w:r>
        <w:rPr>
          <w:b/>
          <w:color w:val="000000"/>
          <w:sz w:val="28"/>
          <w:szCs w:val="28"/>
        </w:rPr>
        <w:t xml:space="preserve"> </w:t>
      </w:r>
      <w:r w:rsidR="00187B2F" w:rsidRPr="005B773B">
        <w:rPr>
          <w:color w:val="000000"/>
          <w:sz w:val="28"/>
          <w:szCs w:val="28"/>
        </w:rPr>
        <w:t xml:space="preserve">Показатели </w:t>
      </w:r>
      <w:r w:rsidR="00674FAA" w:rsidRPr="005B773B">
        <w:rPr>
          <w:color w:val="000000"/>
          <w:sz w:val="28"/>
          <w:szCs w:val="28"/>
        </w:rPr>
        <w:t>личностных особенностей у девушек и юношей музыкантов и не музыкантов</w:t>
      </w:r>
    </w:p>
    <w:tbl>
      <w:tblPr>
        <w:tblW w:w="4765" w:type="pct"/>
        <w:tblInd w:w="228" w:type="dxa"/>
        <w:tblLayout w:type="fixed"/>
        <w:tblLook w:val="0000" w:firstRow="0" w:lastRow="0" w:firstColumn="0" w:lastColumn="0" w:noHBand="0" w:noVBand="0"/>
      </w:tblPr>
      <w:tblGrid>
        <w:gridCol w:w="1955"/>
        <w:gridCol w:w="2156"/>
        <w:gridCol w:w="1365"/>
        <w:gridCol w:w="1700"/>
        <w:gridCol w:w="1945"/>
      </w:tblGrid>
      <w:tr w:rsidR="00AE4804" w:rsidRPr="0030047F" w:rsidTr="0030047F">
        <w:trPr>
          <w:cantSplit/>
          <w:trHeight w:val="255"/>
        </w:trPr>
        <w:tc>
          <w:tcPr>
            <w:tcW w:w="5000" w:type="pct"/>
            <w:gridSpan w:val="5"/>
            <w:tcBorders>
              <w:top w:val="single" w:sz="4" w:space="0" w:color="auto"/>
              <w:left w:val="single" w:sz="4" w:space="0" w:color="auto"/>
              <w:bottom w:val="single" w:sz="4" w:space="0" w:color="auto"/>
              <w:right w:val="single" w:sz="4" w:space="0" w:color="auto"/>
            </w:tcBorders>
            <w:noWrap/>
            <w:vAlign w:val="bottom"/>
          </w:tcPr>
          <w:p w:rsidR="00AE4804" w:rsidRPr="0030047F" w:rsidRDefault="00AE4804" w:rsidP="0030047F">
            <w:pPr>
              <w:spacing w:line="360" w:lineRule="auto"/>
              <w:jc w:val="both"/>
              <w:rPr>
                <w:color w:val="000000"/>
                <w:sz w:val="20"/>
                <w:szCs w:val="20"/>
              </w:rPr>
            </w:pPr>
            <w:r w:rsidRPr="0030047F">
              <w:rPr>
                <w:color w:val="000000"/>
                <w:sz w:val="20"/>
                <w:szCs w:val="20"/>
              </w:rPr>
              <w:t>Девушки и юноши музыканты и Девушки и юноши не музыканты</w:t>
            </w:r>
          </w:p>
        </w:tc>
      </w:tr>
      <w:tr w:rsidR="00AE4804" w:rsidRPr="0030047F" w:rsidTr="0030047F">
        <w:trPr>
          <w:cantSplit/>
          <w:trHeight w:val="525"/>
        </w:trPr>
        <w:tc>
          <w:tcPr>
            <w:tcW w:w="2254" w:type="pct"/>
            <w:gridSpan w:val="2"/>
            <w:tcBorders>
              <w:top w:val="single" w:sz="4" w:space="0" w:color="auto"/>
              <w:left w:val="single" w:sz="4" w:space="0" w:color="auto"/>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 </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U эмп.</w:t>
            </w:r>
          </w:p>
        </w:tc>
        <w:tc>
          <w:tcPr>
            <w:tcW w:w="932" w:type="pct"/>
            <w:tcBorders>
              <w:top w:val="nil"/>
              <w:left w:val="nil"/>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Уровень значимости</w:t>
            </w:r>
          </w:p>
        </w:tc>
        <w:tc>
          <w:tcPr>
            <w:tcW w:w="1066"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U крит.</w:t>
            </w:r>
          </w:p>
        </w:tc>
      </w:tr>
      <w:tr w:rsidR="00AE4804" w:rsidRPr="0030047F" w:rsidTr="0030047F">
        <w:trPr>
          <w:cantSplit/>
          <w:trHeight w:val="255"/>
        </w:trPr>
        <w:tc>
          <w:tcPr>
            <w:tcW w:w="2254" w:type="pct"/>
            <w:gridSpan w:val="2"/>
            <w:tcBorders>
              <w:top w:val="single" w:sz="4" w:space="0" w:color="auto"/>
              <w:left w:val="single" w:sz="4" w:space="0" w:color="auto"/>
              <w:bottom w:val="single" w:sz="4" w:space="0" w:color="auto"/>
              <w:right w:val="single" w:sz="4" w:space="0" w:color="auto"/>
            </w:tcBorders>
            <w:noWrap/>
            <w:vAlign w:val="bottom"/>
          </w:tcPr>
          <w:p w:rsidR="00AE4804" w:rsidRPr="0030047F" w:rsidRDefault="00AE4804" w:rsidP="0030047F">
            <w:pPr>
              <w:spacing w:line="360" w:lineRule="auto"/>
              <w:jc w:val="both"/>
              <w:rPr>
                <w:color w:val="000000"/>
                <w:sz w:val="20"/>
                <w:szCs w:val="20"/>
              </w:rPr>
            </w:pPr>
            <w:r w:rsidRPr="0030047F">
              <w:rPr>
                <w:color w:val="000000"/>
                <w:sz w:val="20"/>
                <w:szCs w:val="20"/>
              </w:rPr>
              <w:t>Депрессия</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988</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val="restart"/>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r w:rsidRPr="0030047F">
              <w:rPr>
                <w:color w:val="000000"/>
                <w:sz w:val="20"/>
                <w:szCs w:val="20"/>
              </w:rPr>
              <w:t>Uкр0,05=628</w:t>
            </w:r>
            <w:r w:rsidR="005B773B" w:rsidRPr="0030047F">
              <w:rPr>
                <w:color w:val="000000"/>
                <w:sz w:val="20"/>
                <w:szCs w:val="20"/>
              </w:rPr>
              <w:t xml:space="preserve"> </w:t>
            </w:r>
            <w:r w:rsidRPr="0030047F">
              <w:rPr>
                <w:color w:val="000000"/>
                <w:sz w:val="20"/>
                <w:szCs w:val="20"/>
              </w:rPr>
              <w:t>Uкр 0,01=534</w:t>
            </w:r>
            <w:r w:rsidR="005B773B" w:rsidRPr="0030047F">
              <w:rPr>
                <w:color w:val="000000"/>
                <w:sz w:val="20"/>
                <w:szCs w:val="20"/>
              </w:rPr>
              <w:t xml:space="preserve"> </w:t>
            </w:r>
          </w:p>
        </w:tc>
      </w:tr>
      <w:tr w:rsidR="00AE4804" w:rsidRPr="0030047F" w:rsidTr="0030047F">
        <w:trPr>
          <w:cantSplit/>
          <w:trHeight w:val="255"/>
        </w:trPr>
        <w:tc>
          <w:tcPr>
            <w:tcW w:w="2254" w:type="pct"/>
            <w:gridSpan w:val="2"/>
            <w:tcBorders>
              <w:top w:val="single" w:sz="4" w:space="0" w:color="auto"/>
              <w:left w:val="single" w:sz="4" w:space="0" w:color="auto"/>
              <w:bottom w:val="single" w:sz="4" w:space="0" w:color="auto"/>
              <w:right w:val="single" w:sz="4" w:space="0" w:color="auto"/>
            </w:tcBorders>
            <w:noWrap/>
            <w:vAlign w:val="bottom"/>
          </w:tcPr>
          <w:p w:rsidR="00AE4804" w:rsidRPr="0030047F" w:rsidRDefault="00AE4804" w:rsidP="0030047F">
            <w:pPr>
              <w:spacing w:line="360" w:lineRule="auto"/>
              <w:jc w:val="both"/>
              <w:rPr>
                <w:color w:val="000000"/>
                <w:sz w:val="20"/>
                <w:szCs w:val="20"/>
              </w:rPr>
            </w:pPr>
            <w:r w:rsidRPr="0030047F">
              <w:rPr>
                <w:color w:val="000000"/>
                <w:sz w:val="20"/>
                <w:szCs w:val="20"/>
              </w:rPr>
              <w:t>Стрес</w:t>
            </w:r>
            <w:r w:rsidR="005A527F" w:rsidRPr="0030047F">
              <w:rPr>
                <w:color w:val="000000"/>
                <w:sz w:val="20"/>
                <w:szCs w:val="20"/>
              </w:rPr>
              <w:t>с</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624</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0,05</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val="restart"/>
            <w:tcBorders>
              <w:top w:val="nil"/>
              <w:left w:val="single" w:sz="4" w:space="0" w:color="auto"/>
              <w:bottom w:val="single" w:sz="4" w:space="0" w:color="auto"/>
              <w:right w:val="single" w:sz="4" w:space="0" w:color="auto"/>
            </w:tcBorders>
            <w:noWrap/>
            <w:textDirection w:val="btLr"/>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Шкала эмоций</w:t>
            </w: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Интерес</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749</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Радость</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684,5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Удивление</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676,5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Горе</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726</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Гнев</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712</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Отвращение</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795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Презрение</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793,5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Страх</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655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Стыд</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708</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Вина</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793,5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450"/>
        </w:trPr>
        <w:tc>
          <w:tcPr>
            <w:tcW w:w="1072" w:type="pct"/>
            <w:vMerge w:val="restart"/>
            <w:tcBorders>
              <w:top w:val="nil"/>
              <w:left w:val="single" w:sz="4" w:space="0" w:color="auto"/>
              <w:bottom w:val="single" w:sz="4" w:space="0" w:color="auto"/>
              <w:right w:val="single" w:sz="4" w:space="0" w:color="auto"/>
            </w:tcBorders>
            <w:noWrap/>
            <w:textDirection w:val="btLr"/>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Самооценка</w:t>
            </w: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Р1</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679</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43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Р2</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653</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420"/>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Р3</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770</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300"/>
        </w:trPr>
        <w:tc>
          <w:tcPr>
            <w:tcW w:w="1072" w:type="pct"/>
            <w:vMerge w:val="restart"/>
            <w:tcBorders>
              <w:top w:val="nil"/>
              <w:left w:val="single" w:sz="4" w:space="0" w:color="auto"/>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Айзенк</w:t>
            </w:r>
          </w:p>
        </w:tc>
        <w:tc>
          <w:tcPr>
            <w:tcW w:w="118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Интр</w:t>
            </w:r>
            <w:r w:rsidR="00361B04" w:rsidRPr="0030047F">
              <w:rPr>
                <w:color w:val="000000"/>
                <w:sz w:val="20"/>
                <w:szCs w:val="20"/>
              </w:rPr>
              <w:t>о</w:t>
            </w:r>
            <w:r w:rsidRPr="0030047F">
              <w:rPr>
                <w:color w:val="000000"/>
                <w:sz w:val="20"/>
                <w:szCs w:val="20"/>
              </w:rPr>
              <w:t>-экстроверсия</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472,5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0</w:t>
            </w:r>
            <w:r w:rsidR="002911BA" w:rsidRPr="0030047F">
              <w:rPr>
                <w:color w:val="000000"/>
                <w:sz w:val="20"/>
                <w:szCs w:val="20"/>
              </w:rPr>
              <w:t>,</w:t>
            </w:r>
            <w:r w:rsidRPr="0030047F">
              <w:rPr>
                <w:color w:val="000000"/>
                <w:sz w:val="20"/>
                <w:szCs w:val="20"/>
              </w:rPr>
              <w:t>01</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c>
          <w:tcPr>
            <w:tcW w:w="1182" w:type="pct"/>
            <w:tcBorders>
              <w:top w:val="nil"/>
              <w:left w:val="nil"/>
              <w:bottom w:val="single" w:sz="4" w:space="0" w:color="auto"/>
              <w:right w:val="single" w:sz="4" w:space="0" w:color="auto"/>
            </w:tcBorders>
            <w:noWrap/>
            <w:vAlign w:val="bottom"/>
          </w:tcPr>
          <w:p w:rsidR="00AE4804" w:rsidRPr="0030047F" w:rsidRDefault="00AE4804" w:rsidP="0030047F">
            <w:pPr>
              <w:spacing w:line="360" w:lineRule="auto"/>
              <w:jc w:val="both"/>
              <w:rPr>
                <w:color w:val="000000"/>
                <w:sz w:val="20"/>
                <w:szCs w:val="20"/>
              </w:rPr>
            </w:pPr>
            <w:r w:rsidRPr="0030047F">
              <w:rPr>
                <w:color w:val="000000"/>
                <w:sz w:val="20"/>
                <w:szCs w:val="20"/>
              </w:rPr>
              <w:t>Нейротизм</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583,5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0,05</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val="restart"/>
            <w:tcBorders>
              <w:top w:val="nil"/>
              <w:left w:val="single" w:sz="4" w:space="0" w:color="auto"/>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16"/>
              </w:rPr>
            </w:pPr>
            <w:r w:rsidRPr="0030047F">
              <w:rPr>
                <w:color w:val="000000"/>
                <w:sz w:val="20"/>
                <w:szCs w:val="16"/>
              </w:rPr>
              <w:t>Тревожность</w:t>
            </w:r>
          </w:p>
        </w:tc>
        <w:tc>
          <w:tcPr>
            <w:tcW w:w="1182" w:type="pct"/>
            <w:tcBorders>
              <w:top w:val="nil"/>
              <w:left w:val="nil"/>
              <w:bottom w:val="single" w:sz="4" w:space="0" w:color="auto"/>
              <w:right w:val="single" w:sz="4" w:space="0" w:color="auto"/>
            </w:tcBorders>
            <w:noWrap/>
            <w:vAlign w:val="bottom"/>
          </w:tcPr>
          <w:p w:rsidR="00AE4804" w:rsidRPr="0030047F" w:rsidRDefault="00AE4804" w:rsidP="0030047F">
            <w:pPr>
              <w:spacing w:line="360" w:lineRule="auto"/>
              <w:jc w:val="both"/>
              <w:rPr>
                <w:color w:val="000000"/>
                <w:sz w:val="20"/>
                <w:szCs w:val="20"/>
              </w:rPr>
            </w:pPr>
            <w:r w:rsidRPr="0030047F">
              <w:rPr>
                <w:color w:val="000000"/>
                <w:sz w:val="20"/>
                <w:szCs w:val="20"/>
              </w:rPr>
              <w:t>Ситуативная</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624</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0,05</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1072"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16"/>
              </w:rPr>
            </w:pPr>
          </w:p>
        </w:tc>
        <w:tc>
          <w:tcPr>
            <w:tcW w:w="1182" w:type="pct"/>
            <w:tcBorders>
              <w:top w:val="nil"/>
              <w:left w:val="nil"/>
              <w:bottom w:val="single" w:sz="4" w:space="0" w:color="auto"/>
              <w:right w:val="single" w:sz="4" w:space="0" w:color="auto"/>
            </w:tcBorders>
            <w:noWrap/>
            <w:vAlign w:val="bottom"/>
          </w:tcPr>
          <w:p w:rsidR="00AE4804" w:rsidRPr="0030047F" w:rsidRDefault="00AE4804" w:rsidP="0030047F">
            <w:pPr>
              <w:spacing w:line="360" w:lineRule="auto"/>
              <w:jc w:val="both"/>
              <w:rPr>
                <w:color w:val="000000"/>
                <w:sz w:val="20"/>
                <w:szCs w:val="20"/>
              </w:rPr>
            </w:pPr>
            <w:r w:rsidRPr="0030047F">
              <w:rPr>
                <w:color w:val="000000"/>
                <w:sz w:val="20"/>
                <w:szCs w:val="20"/>
              </w:rPr>
              <w:t>Личностная</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641</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2254" w:type="pct"/>
            <w:gridSpan w:val="2"/>
            <w:tcBorders>
              <w:top w:val="single" w:sz="4" w:space="0" w:color="auto"/>
              <w:left w:val="single" w:sz="4" w:space="0" w:color="auto"/>
              <w:bottom w:val="single" w:sz="4" w:space="0" w:color="auto"/>
              <w:right w:val="single" w:sz="4" w:space="0" w:color="auto"/>
            </w:tcBorders>
            <w:noWrap/>
            <w:vAlign w:val="bottom"/>
          </w:tcPr>
          <w:p w:rsidR="00AE4804" w:rsidRPr="0030047F" w:rsidRDefault="00AE4804" w:rsidP="0030047F">
            <w:pPr>
              <w:spacing w:line="360" w:lineRule="auto"/>
              <w:jc w:val="both"/>
              <w:rPr>
                <w:color w:val="000000"/>
                <w:sz w:val="20"/>
                <w:szCs w:val="20"/>
              </w:rPr>
            </w:pPr>
            <w:r w:rsidRPr="0030047F">
              <w:rPr>
                <w:color w:val="000000"/>
                <w:sz w:val="20"/>
                <w:szCs w:val="20"/>
              </w:rPr>
              <w:t>Феминность</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566</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0,05</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r w:rsidR="00AE4804" w:rsidRPr="0030047F" w:rsidTr="0030047F">
        <w:trPr>
          <w:cantSplit/>
          <w:trHeight w:val="255"/>
        </w:trPr>
        <w:tc>
          <w:tcPr>
            <w:tcW w:w="2254" w:type="pct"/>
            <w:gridSpan w:val="2"/>
            <w:tcBorders>
              <w:top w:val="single" w:sz="4" w:space="0" w:color="auto"/>
              <w:left w:val="single" w:sz="4" w:space="0" w:color="auto"/>
              <w:bottom w:val="single" w:sz="4" w:space="0" w:color="auto"/>
              <w:right w:val="single" w:sz="4" w:space="0" w:color="auto"/>
            </w:tcBorders>
            <w:noWrap/>
            <w:vAlign w:val="bottom"/>
          </w:tcPr>
          <w:p w:rsidR="00AE4804" w:rsidRPr="0030047F" w:rsidRDefault="00AE4804" w:rsidP="0030047F">
            <w:pPr>
              <w:spacing w:line="360" w:lineRule="auto"/>
              <w:jc w:val="both"/>
              <w:rPr>
                <w:color w:val="000000"/>
                <w:sz w:val="20"/>
                <w:szCs w:val="20"/>
              </w:rPr>
            </w:pPr>
            <w:r w:rsidRPr="0030047F">
              <w:rPr>
                <w:color w:val="000000"/>
                <w:sz w:val="20"/>
                <w:szCs w:val="20"/>
              </w:rPr>
              <w:t>Маскулинность</w:t>
            </w:r>
          </w:p>
        </w:tc>
        <w:tc>
          <w:tcPr>
            <w:tcW w:w="748"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719,5</w:t>
            </w:r>
          </w:p>
        </w:tc>
        <w:tc>
          <w:tcPr>
            <w:tcW w:w="932" w:type="pct"/>
            <w:tcBorders>
              <w:top w:val="nil"/>
              <w:left w:val="nil"/>
              <w:bottom w:val="single" w:sz="4" w:space="0" w:color="auto"/>
              <w:right w:val="single" w:sz="4" w:space="0" w:color="auto"/>
            </w:tcBorders>
            <w:noWrap/>
            <w:vAlign w:val="center"/>
          </w:tcPr>
          <w:p w:rsidR="00AE4804" w:rsidRPr="0030047F" w:rsidRDefault="00AE4804" w:rsidP="0030047F">
            <w:pPr>
              <w:spacing w:line="360" w:lineRule="auto"/>
              <w:jc w:val="both"/>
              <w:rPr>
                <w:color w:val="000000"/>
                <w:sz w:val="20"/>
                <w:szCs w:val="20"/>
              </w:rPr>
            </w:pPr>
            <w:r w:rsidRPr="0030047F">
              <w:rPr>
                <w:color w:val="000000"/>
                <w:sz w:val="20"/>
                <w:szCs w:val="20"/>
              </w:rPr>
              <w:t>−</w:t>
            </w:r>
          </w:p>
        </w:tc>
        <w:tc>
          <w:tcPr>
            <w:tcW w:w="1066" w:type="pct"/>
            <w:vMerge/>
            <w:tcBorders>
              <w:top w:val="nil"/>
              <w:left w:val="single" w:sz="4" w:space="0" w:color="auto"/>
              <w:bottom w:val="single" w:sz="4" w:space="0" w:color="auto"/>
              <w:right w:val="single" w:sz="4" w:space="0" w:color="auto"/>
            </w:tcBorders>
            <w:vAlign w:val="center"/>
          </w:tcPr>
          <w:p w:rsidR="00AE4804" w:rsidRPr="0030047F" w:rsidRDefault="00AE4804" w:rsidP="0030047F">
            <w:pPr>
              <w:spacing w:line="360" w:lineRule="auto"/>
              <w:jc w:val="both"/>
              <w:rPr>
                <w:color w:val="000000"/>
                <w:sz w:val="20"/>
                <w:szCs w:val="20"/>
              </w:rPr>
            </w:pPr>
          </w:p>
        </w:tc>
      </w:tr>
    </w:tbl>
    <w:p w:rsidR="00C13037" w:rsidRPr="005B773B" w:rsidRDefault="00C13037" w:rsidP="005B773B">
      <w:pPr>
        <w:suppressAutoHyphens/>
        <w:spacing w:line="360" w:lineRule="auto"/>
        <w:ind w:firstLine="709"/>
        <w:jc w:val="both"/>
        <w:rPr>
          <w:color w:val="000000"/>
          <w:sz w:val="28"/>
        </w:rPr>
      </w:pPr>
    </w:p>
    <w:p w:rsidR="00B40C3E" w:rsidRPr="005B773B" w:rsidRDefault="00FD1264"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 таблицы</w:t>
      </w:r>
      <w:r w:rsidR="00674FAA" w:rsidRPr="005B773B">
        <w:rPr>
          <w:color w:val="000000"/>
          <w:sz w:val="28"/>
          <w:szCs w:val="28"/>
        </w:rPr>
        <w:t xml:space="preserve"> 2.3.1.</w:t>
      </w:r>
      <w:r w:rsidRPr="005B773B">
        <w:rPr>
          <w:color w:val="000000"/>
          <w:sz w:val="28"/>
          <w:szCs w:val="28"/>
        </w:rPr>
        <w:t xml:space="preserve">, можно сказать </w:t>
      </w:r>
      <w:r w:rsidR="008B01E6" w:rsidRPr="005B773B">
        <w:rPr>
          <w:color w:val="000000"/>
          <w:sz w:val="28"/>
          <w:szCs w:val="28"/>
        </w:rPr>
        <w:t xml:space="preserve">следующее: между девушками и юношами музыкантами, и девушками и юношами не музыкантами выявляются некоторые особенности различий. Эти различия касаются показателей: стресса, т.к. </w:t>
      </w:r>
      <w:r w:rsidR="008B01E6" w:rsidRPr="005B773B">
        <w:rPr>
          <w:color w:val="000000"/>
          <w:sz w:val="28"/>
          <w:szCs w:val="28"/>
          <w:lang w:val="en-US"/>
        </w:rPr>
        <w:t>U</w:t>
      </w:r>
      <w:r w:rsidR="008B01E6" w:rsidRPr="005B773B">
        <w:rPr>
          <w:color w:val="000000"/>
          <w:sz w:val="28"/>
          <w:szCs w:val="28"/>
        </w:rPr>
        <w:t>эм.=624&lt;</w:t>
      </w:r>
      <w:r w:rsidR="008B01E6" w:rsidRPr="005B773B">
        <w:rPr>
          <w:color w:val="000000"/>
          <w:sz w:val="28"/>
          <w:szCs w:val="28"/>
          <w:lang w:val="en-US"/>
        </w:rPr>
        <w:t>U</w:t>
      </w:r>
      <w:r w:rsidR="008B01E6" w:rsidRPr="005B773B">
        <w:rPr>
          <w:color w:val="000000"/>
          <w:sz w:val="28"/>
          <w:szCs w:val="28"/>
        </w:rPr>
        <w:t xml:space="preserve">кр.0,05; интро-экстраверсии, т.к. </w:t>
      </w:r>
      <w:r w:rsidR="008B01E6" w:rsidRPr="005B773B">
        <w:rPr>
          <w:color w:val="000000"/>
          <w:sz w:val="28"/>
          <w:szCs w:val="28"/>
          <w:lang w:val="en-US"/>
        </w:rPr>
        <w:t>U</w:t>
      </w:r>
      <w:r w:rsidR="008B01E6" w:rsidRPr="005B773B">
        <w:rPr>
          <w:color w:val="000000"/>
          <w:sz w:val="28"/>
          <w:szCs w:val="28"/>
        </w:rPr>
        <w:t>эм.=472&lt;</w:t>
      </w:r>
      <w:r w:rsidR="008B01E6" w:rsidRPr="005B773B">
        <w:rPr>
          <w:color w:val="000000"/>
          <w:sz w:val="28"/>
          <w:szCs w:val="28"/>
          <w:lang w:val="en-US"/>
        </w:rPr>
        <w:t>U</w:t>
      </w:r>
      <w:r w:rsidR="008B01E6" w:rsidRPr="005B773B">
        <w:rPr>
          <w:color w:val="000000"/>
          <w:sz w:val="28"/>
          <w:szCs w:val="28"/>
        </w:rPr>
        <w:t>кр.0,01; нейротизма,</w:t>
      </w:r>
      <w:r w:rsidR="002911BA" w:rsidRPr="005B773B">
        <w:rPr>
          <w:color w:val="000000"/>
          <w:sz w:val="28"/>
          <w:szCs w:val="28"/>
        </w:rPr>
        <w:t xml:space="preserve"> </w:t>
      </w:r>
      <w:r w:rsidR="008B01E6" w:rsidRPr="005B773B">
        <w:rPr>
          <w:color w:val="000000"/>
          <w:sz w:val="28"/>
          <w:szCs w:val="28"/>
        </w:rPr>
        <w:t xml:space="preserve">т.к. </w:t>
      </w:r>
      <w:r w:rsidR="008B01E6" w:rsidRPr="005B773B">
        <w:rPr>
          <w:color w:val="000000"/>
          <w:sz w:val="28"/>
          <w:szCs w:val="28"/>
          <w:lang w:val="en-US"/>
        </w:rPr>
        <w:t>U</w:t>
      </w:r>
      <w:r w:rsidR="008B01E6" w:rsidRPr="005B773B">
        <w:rPr>
          <w:color w:val="000000"/>
          <w:sz w:val="28"/>
          <w:szCs w:val="28"/>
        </w:rPr>
        <w:t>эм.=583,5&lt;</w:t>
      </w:r>
      <w:r w:rsidR="008B01E6" w:rsidRPr="005B773B">
        <w:rPr>
          <w:color w:val="000000"/>
          <w:sz w:val="28"/>
          <w:szCs w:val="28"/>
          <w:lang w:val="en-US"/>
        </w:rPr>
        <w:t>U</w:t>
      </w:r>
      <w:r w:rsidR="008B01E6" w:rsidRPr="005B773B">
        <w:rPr>
          <w:color w:val="000000"/>
          <w:sz w:val="28"/>
          <w:szCs w:val="28"/>
        </w:rPr>
        <w:t>кр.0,05; ситуативной тревожности,</w:t>
      </w:r>
      <w:r w:rsidR="002911BA" w:rsidRPr="005B773B">
        <w:rPr>
          <w:color w:val="000000"/>
          <w:sz w:val="28"/>
          <w:szCs w:val="28"/>
        </w:rPr>
        <w:t xml:space="preserve"> т.к. </w:t>
      </w:r>
      <w:r w:rsidR="008B01E6" w:rsidRPr="005B773B">
        <w:rPr>
          <w:color w:val="000000"/>
          <w:sz w:val="28"/>
          <w:szCs w:val="28"/>
          <w:lang w:val="en-US"/>
        </w:rPr>
        <w:t>U</w:t>
      </w:r>
      <w:r w:rsidR="008B01E6" w:rsidRPr="005B773B">
        <w:rPr>
          <w:color w:val="000000"/>
          <w:sz w:val="28"/>
          <w:szCs w:val="28"/>
        </w:rPr>
        <w:t>эм.=624&lt;</w:t>
      </w:r>
      <w:r w:rsidR="008B01E6" w:rsidRPr="005B773B">
        <w:rPr>
          <w:color w:val="000000"/>
          <w:sz w:val="28"/>
          <w:szCs w:val="28"/>
          <w:lang w:val="en-US"/>
        </w:rPr>
        <w:t>U</w:t>
      </w:r>
      <w:r w:rsidR="008B01E6" w:rsidRPr="005B773B">
        <w:rPr>
          <w:color w:val="000000"/>
          <w:sz w:val="28"/>
          <w:szCs w:val="28"/>
        </w:rPr>
        <w:t>кр.0,05; и показателя фемининности</w:t>
      </w:r>
      <w:r w:rsidR="005B773B" w:rsidRPr="005B773B">
        <w:rPr>
          <w:color w:val="000000"/>
          <w:sz w:val="28"/>
          <w:szCs w:val="28"/>
        </w:rPr>
        <w:t xml:space="preserve">, </w:t>
      </w:r>
      <w:r w:rsidR="008B01E6" w:rsidRPr="005B773B">
        <w:rPr>
          <w:color w:val="000000"/>
          <w:sz w:val="28"/>
          <w:szCs w:val="28"/>
        </w:rPr>
        <w:t xml:space="preserve">т.к. </w:t>
      </w:r>
      <w:r w:rsidR="008B01E6" w:rsidRPr="005B773B">
        <w:rPr>
          <w:color w:val="000000"/>
          <w:sz w:val="28"/>
          <w:szCs w:val="28"/>
          <w:lang w:val="en-US"/>
        </w:rPr>
        <w:t>U</w:t>
      </w:r>
      <w:r w:rsidR="008B01E6" w:rsidRPr="005B773B">
        <w:rPr>
          <w:color w:val="000000"/>
          <w:sz w:val="28"/>
          <w:szCs w:val="28"/>
        </w:rPr>
        <w:t>эм.=566&lt;</w:t>
      </w:r>
      <w:r w:rsidR="008B01E6" w:rsidRPr="005B773B">
        <w:rPr>
          <w:color w:val="000000"/>
          <w:sz w:val="28"/>
          <w:szCs w:val="28"/>
          <w:lang w:val="en-US"/>
        </w:rPr>
        <w:t>U</w:t>
      </w:r>
      <w:r w:rsidR="008B01E6" w:rsidRPr="005B773B">
        <w:rPr>
          <w:color w:val="000000"/>
          <w:sz w:val="28"/>
          <w:szCs w:val="28"/>
        </w:rPr>
        <w:t>кр.0,05.</w:t>
      </w:r>
    </w:p>
    <w:p w:rsidR="00674FAA" w:rsidRPr="005B773B" w:rsidRDefault="00D047D7" w:rsidP="005B773B">
      <w:pPr>
        <w:suppressAutoHyphens/>
        <w:spacing w:line="360" w:lineRule="auto"/>
        <w:ind w:firstLine="709"/>
        <w:jc w:val="both"/>
        <w:rPr>
          <w:color w:val="000000"/>
          <w:sz w:val="28"/>
          <w:szCs w:val="28"/>
        </w:rPr>
      </w:pPr>
      <w:r w:rsidRPr="005B773B">
        <w:rPr>
          <w:color w:val="000000"/>
          <w:sz w:val="28"/>
          <w:szCs w:val="28"/>
        </w:rPr>
        <w:t>Стоит отметить, что у всех показателей, кроме интроверсии, порог значимос</w:t>
      </w:r>
      <w:r w:rsidR="00674FAA" w:rsidRPr="005B773B">
        <w:rPr>
          <w:color w:val="000000"/>
          <w:sz w:val="28"/>
          <w:szCs w:val="28"/>
        </w:rPr>
        <w:t>ти невелик, потому как значения</w:t>
      </w:r>
      <w:r w:rsidR="005B773B" w:rsidRPr="005B773B">
        <w:rPr>
          <w:color w:val="000000"/>
          <w:sz w:val="28"/>
          <w:szCs w:val="28"/>
        </w:rPr>
        <w:t xml:space="preserve"> </w:t>
      </w:r>
      <w:r w:rsidR="00674FAA" w:rsidRPr="005B773B">
        <w:rPr>
          <w:color w:val="000000"/>
          <w:sz w:val="28"/>
          <w:szCs w:val="28"/>
          <w:lang w:val="en-US"/>
        </w:rPr>
        <w:t>U</w:t>
      </w:r>
      <w:r w:rsidR="00674FAA" w:rsidRPr="005B773B">
        <w:rPr>
          <w:color w:val="000000"/>
          <w:sz w:val="28"/>
          <w:szCs w:val="28"/>
        </w:rPr>
        <w:t>эм. входят в зону малой значимости:</w:t>
      </w:r>
    </w:p>
    <w:p w:rsidR="00614D8B" w:rsidRPr="005B773B" w:rsidRDefault="007C6129" w:rsidP="005B773B">
      <w:pPr>
        <w:pStyle w:val="3"/>
        <w:suppressAutoHyphens/>
        <w:spacing w:after="0" w:line="360" w:lineRule="auto"/>
        <w:ind w:left="0" w:firstLine="709"/>
        <w:jc w:val="both"/>
        <w:rPr>
          <w:color w:val="000000"/>
          <w:sz w:val="28"/>
        </w:rPr>
      </w:pPr>
      <w:r>
        <w:rPr>
          <w:noProof/>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26" type="#_x0000_t187" style="position:absolute;left:0;text-align:left;margin-left:189pt;margin-top:27pt;width:9pt;height:18pt;z-index:251662336" fillcolor="red"/>
        </w:pict>
      </w:r>
      <w:r>
        <w:rPr>
          <w:noProof/>
        </w:rPr>
        <w:pict>
          <v:shape id="_x0000_s1027" type="#_x0000_t187" style="position:absolute;left:0;text-align:left;margin-left:234pt;margin-top:27pt;width:9pt;height:18pt;z-index:251661312" fillcolor="red"/>
        </w:pict>
      </w:r>
      <w:r>
        <w:rPr>
          <w:noProof/>
        </w:rPr>
        <w:pict>
          <v:shape id="_x0000_s1028" type="#_x0000_t187" style="position:absolute;left:0;text-align:left;margin-left:207pt;margin-top:27pt;width:9pt;height:18pt;z-index:251658240" fillcolor="red"/>
        </w:pict>
      </w:r>
      <w:r>
        <w:rPr>
          <w:noProof/>
        </w:rPr>
        <w:pict>
          <v:shape id="_x0000_s1029" type="#_x0000_t187" style="position:absolute;left:0;text-align:left;margin-left:1in;margin-top:27pt;width:9pt;height:18pt;z-index:251657216" fillcolor="yellow"/>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270pt;margin-top:17.55pt;width:125.5pt;height:17.95pt;z-index:251654144" coordsize="28752,21600" adj="-11410950,-4610015,21486" path="wr-114,,43086,43200,,19386,28752,1259nfewr-114,,43086,43200,,19386,28752,1259l21486,21600nsxe">
            <v:path o:connectlocs="0,19386;28752,1259;21486,21600"/>
          </v:shape>
        </w:pict>
      </w:r>
      <w:r>
        <w:rPr>
          <w:noProof/>
        </w:rPr>
        <w:pict>
          <v:shape id="_x0000_s1031" type="#_x0000_t19" style="position:absolute;left:0;text-align:left;margin-left:9pt;margin-top:17.55pt;width:108pt;height:17.95pt;z-index:251655168" coordsize="26952,21600" adj="-6867614,-462027,5515" path="wr-16085,,27115,43200,,716,26952,18949nfewr-16085,,27115,43200,,716,26952,18949l5515,21600nsxe">
            <v:path o:connectlocs="0,716;26952,18949;5515,21600"/>
          </v:shape>
        </w:pict>
      </w:r>
      <w:r>
        <w:rPr>
          <w:noProof/>
        </w:rPr>
        <w:pict>
          <v:shape id="_x0000_s1032" type="#_x0000_t19" style="position:absolute;left:0;text-align:left;margin-left:117pt;margin-top:17.55pt;width:153pt;height:18.7pt;z-index:251656192" coordsize="43200,24029" adj="11525760,423101,21600" path="wr,,43200,43200,56,23156,43063,24029nfewr,,43200,43200,56,23156,43063,24029l21600,21600nsxe">
            <v:path o:connectlocs="56,23156;43063,24029;21600,21600"/>
          </v:shape>
        </w:pict>
      </w:r>
      <w:r w:rsidR="00614D8B" w:rsidRPr="005B773B">
        <w:rPr>
          <w:color w:val="000000"/>
          <w:sz w:val="28"/>
        </w:rPr>
        <w:t>зона значимости</w:t>
      </w:r>
      <w:r w:rsidR="005B773B" w:rsidRPr="005B773B">
        <w:rPr>
          <w:color w:val="000000"/>
          <w:sz w:val="28"/>
        </w:rPr>
        <w:t xml:space="preserve"> </w:t>
      </w:r>
      <w:r w:rsidR="00614D8B" w:rsidRPr="005B773B">
        <w:rPr>
          <w:b/>
          <w:color w:val="000000"/>
          <w:position w:val="-20"/>
          <w:sz w:val="28"/>
          <w:szCs w:val="28"/>
        </w:rPr>
        <w:t>0,01</w:t>
      </w:r>
      <w:r w:rsidR="005B773B" w:rsidRPr="005B773B">
        <w:rPr>
          <w:color w:val="000000"/>
          <w:sz w:val="28"/>
        </w:rPr>
        <w:t xml:space="preserve"> </w:t>
      </w:r>
      <w:r w:rsidR="00614D8B" w:rsidRPr="005B773B">
        <w:rPr>
          <w:color w:val="000000"/>
          <w:sz w:val="28"/>
        </w:rPr>
        <w:t>зона неопределенности</w:t>
      </w:r>
      <w:r w:rsidR="005B773B" w:rsidRPr="005B773B">
        <w:rPr>
          <w:color w:val="000000"/>
          <w:sz w:val="28"/>
        </w:rPr>
        <w:t xml:space="preserve"> </w:t>
      </w:r>
      <w:r w:rsidR="00614D8B" w:rsidRPr="005B773B">
        <w:rPr>
          <w:b/>
          <w:color w:val="000000"/>
          <w:position w:val="-20"/>
          <w:sz w:val="28"/>
          <w:szCs w:val="28"/>
        </w:rPr>
        <w:t>0,05</w:t>
      </w:r>
      <w:r w:rsidR="005B773B" w:rsidRPr="005B773B">
        <w:rPr>
          <w:color w:val="000000"/>
          <w:sz w:val="28"/>
        </w:rPr>
        <w:t xml:space="preserve"> </w:t>
      </w:r>
      <w:r w:rsidR="00614D8B" w:rsidRPr="005B773B">
        <w:rPr>
          <w:color w:val="000000"/>
          <w:sz w:val="28"/>
        </w:rPr>
        <w:t>зона не значимости</w:t>
      </w:r>
    </w:p>
    <w:p w:rsidR="00614D8B" w:rsidRPr="005B773B" w:rsidRDefault="007C6129" w:rsidP="005B773B">
      <w:pPr>
        <w:pStyle w:val="3"/>
        <w:suppressAutoHyphens/>
        <w:spacing w:after="0" w:line="360" w:lineRule="auto"/>
        <w:ind w:left="0" w:firstLine="709"/>
        <w:jc w:val="both"/>
        <w:rPr>
          <w:color w:val="000000"/>
          <w:sz w:val="28"/>
        </w:rPr>
      </w:pPr>
      <w:r>
        <w:rPr>
          <w:noProof/>
        </w:rPr>
        <w:pict>
          <v:line id="_x0000_s1033" style="position:absolute;left:0;text-align:left;z-index:251653120" from="9pt,8pt" to="396pt,8pt"/>
        </w:pict>
      </w:r>
      <w:r w:rsidR="005B773B" w:rsidRPr="005B773B">
        <w:rPr>
          <w:color w:val="000000"/>
          <w:sz w:val="28"/>
        </w:rPr>
        <w:t xml:space="preserve"> </w:t>
      </w:r>
    </w:p>
    <w:p w:rsidR="00614D8B" w:rsidRPr="005B773B" w:rsidRDefault="007C6129" w:rsidP="005B773B">
      <w:pPr>
        <w:pStyle w:val="3"/>
        <w:suppressAutoHyphens/>
        <w:spacing w:after="0" w:line="360" w:lineRule="auto"/>
        <w:ind w:left="0" w:firstLine="709"/>
        <w:jc w:val="both"/>
        <w:rPr>
          <w:color w:val="000000"/>
          <w:sz w:val="28"/>
        </w:rPr>
      </w:pPr>
      <w:r>
        <w:rPr>
          <w:noProof/>
        </w:rPr>
        <w:pict>
          <v:line id="_x0000_s1034" style="position:absolute;left:0;text-align:left;flip:y;z-index:251660288" from="117pt,7.35pt" to="180pt,25.35pt">
            <v:stroke endarrow="classic" endarrowwidth="narrow" endarrowlength="long"/>
          </v:line>
        </w:pict>
      </w:r>
      <w:r>
        <w:rPr>
          <w:noProof/>
        </w:rPr>
        <w:pict>
          <v:line id="_x0000_s1035" style="position:absolute;left:0;text-align:left;flip:x y;z-index:251659264" from="90pt,7.35pt" to="117pt,25.35pt">
            <v:stroke endarrow="classic" endarrowwidth="narrow" endarrowlength="long"/>
          </v:line>
        </w:pict>
      </w:r>
      <w:r w:rsidR="00614D8B" w:rsidRPr="005B773B">
        <w:rPr>
          <w:color w:val="000000"/>
          <w:sz w:val="28"/>
        </w:rPr>
        <w:t>472,5</w:t>
      </w:r>
      <w:r w:rsidR="005B773B" w:rsidRPr="005B773B">
        <w:rPr>
          <w:color w:val="000000"/>
          <w:sz w:val="28"/>
        </w:rPr>
        <w:t xml:space="preserve"> </w:t>
      </w:r>
      <w:r w:rsidR="00614D8B" w:rsidRPr="005B773B">
        <w:rPr>
          <w:color w:val="000000"/>
          <w:sz w:val="28"/>
        </w:rPr>
        <w:t>534</w:t>
      </w:r>
      <w:r w:rsidR="005B773B" w:rsidRPr="005B773B">
        <w:rPr>
          <w:color w:val="000000"/>
          <w:sz w:val="28"/>
        </w:rPr>
        <w:t xml:space="preserve"> </w:t>
      </w:r>
      <w:r w:rsidR="00614D8B" w:rsidRPr="005B773B">
        <w:rPr>
          <w:color w:val="000000"/>
          <w:sz w:val="28"/>
        </w:rPr>
        <w:tab/>
      </w:r>
      <w:r w:rsidR="005B773B" w:rsidRPr="005B773B">
        <w:rPr>
          <w:color w:val="000000"/>
          <w:sz w:val="28"/>
        </w:rPr>
        <w:t xml:space="preserve"> </w:t>
      </w:r>
      <w:r w:rsidR="00B64F38" w:rsidRPr="005B773B">
        <w:rPr>
          <w:color w:val="000000"/>
          <w:sz w:val="28"/>
        </w:rPr>
        <w:t>566</w:t>
      </w:r>
      <w:r w:rsidR="005B773B" w:rsidRPr="005B773B">
        <w:rPr>
          <w:color w:val="000000"/>
          <w:sz w:val="28"/>
        </w:rPr>
        <w:t xml:space="preserve"> </w:t>
      </w:r>
      <w:r w:rsidR="00614D8B" w:rsidRPr="005B773B">
        <w:rPr>
          <w:color w:val="000000"/>
          <w:sz w:val="28"/>
        </w:rPr>
        <w:t>583,5</w:t>
      </w:r>
      <w:r w:rsidR="005B773B" w:rsidRPr="005B773B">
        <w:rPr>
          <w:color w:val="000000"/>
          <w:sz w:val="28"/>
        </w:rPr>
        <w:t xml:space="preserve"> </w:t>
      </w:r>
      <w:r w:rsidR="00614D8B" w:rsidRPr="005B773B">
        <w:rPr>
          <w:color w:val="000000"/>
          <w:sz w:val="28"/>
        </w:rPr>
        <w:t>624</w:t>
      </w:r>
      <w:r w:rsidR="005B773B" w:rsidRPr="005B773B">
        <w:rPr>
          <w:color w:val="000000"/>
          <w:sz w:val="28"/>
        </w:rPr>
        <w:t xml:space="preserve"> </w:t>
      </w:r>
      <w:r w:rsidR="00614D8B" w:rsidRPr="005B773B">
        <w:rPr>
          <w:color w:val="000000"/>
          <w:sz w:val="28"/>
        </w:rPr>
        <w:t xml:space="preserve">628 </w:t>
      </w:r>
      <w:r w:rsidR="00614D8B" w:rsidRPr="005B773B">
        <w:rPr>
          <w:color w:val="000000"/>
          <w:sz w:val="28"/>
        </w:rPr>
        <w:tab/>
      </w:r>
      <w:r w:rsidR="00614D8B" w:rsidRPr="005B773B">
        <w:rPr>
          <w:color w:val="000000"/>
          <w:sz w:val="28"/>
        </w:rPr>
        <w:tab/>
      </w:r>
    </w:p>
    <w:p w:rsidR="00614D8B" w:rsidRPr="005B773B" w:rsidRDefault="00614D8B" w:rsidP="005B773B">
      <w:pPr>
        <w:pStyle w:val="3"/>
        <w:suppressAutoHyphens/>
        <w:spacing w:after="0" w:line="360" w:lineRule="auto"/>
        <w:ind w:left="0" w:firstLine="709"/>
        <w:jc w:val="both"/>
        <w:rPr>
          <w:color w:val="000000"/>
          <w:sz w:val="28"/>
        </w:rPr>
      </w:pPr>
    </w:p>
    <w:p w:rsidR="00614D8B" w:rsidRPr="005B773B" w:rsidRDefault="00614D8B" w:rsidP="005B773B">
      <w:pPr>
        <w:pStyle w:val="3"/>
        <w:suppressAutoHyphens/>
        <w:spacing w:after="0" w:line="360" w:lineRule="auto"/>
        <w:ind w:left="0" w:firstLine="709"/>
        <w:jc w:val="both"/>
        <w:rPr>
          <w:color w:val="000000"/>
          <w:position w:val="14"/>
          <w:sz w:val="28"/>
        </w:rPr>
      </w:pPr>
      <w:r w:rsidRPr="005B773B">
        <w:rPr>
          <w:color w:val="000000"/>
          <w:position w:val="14"/>
          <w:sz w:val="28"/>
          <w:szCs w:val="28"/>
          <w:lang w:val="en-US"/>
        </w:rPr>
        <w:t>U</w:t>
      </w:r>
      <w:r w:rsidRPr="005B773B">
        <w:rPr>
          <w:color w:val="000000"/>
          <w:position w:val="14"/>
          <w:sz w:val="28"/>
          <w:szCs w:val="28"/>
        </w:rPr>
        <w:t xml:space="preserve"> эм.</w:t>
      </w:r>
      <w:r w:rsidR="005B773B" w:rsidRPr="005B773B">
        <w:rPr>
          <w:color w:val="000000"/>
          <w:position w:val="14"/>
          <w:sz w:val="28"/>
          <w:szCs w:val="28"/>
        </w:rPr>
        <w:t xml:space="preserve"> </w:t>
      </w:r>
    </w:p>
    <w:p w:rsidR="00D047D7" w:rsidRPr="005B773B" w:rsidRDefault="00D047D7" w:rsidP="005B773B">
      <w:pPr>
        <w:suppressAutoHyphens/>
        <w:spacing w:line="360" w:lineRule="auto"/>
        <w:ind w:firstLine="709"/>
        <w:jc w:val="both"/>
        <w:rPr>
          <w:color w:val="000000"/>
          <w:sz w:val="28"/>
          <w:szCs w:val="28"/>
        </w:rPr>
      </w:pPr>
      <w:r w:rsidRPr="005B773B">
        <w:rPr>
          <w:color w:val="000000"/>
          <w:sz w:val="28"/>
          <w:szCs w:val="28"/>
        </w:rPr>
        <w:t xml:space="preserve">Что касается остальных показателей: депрессии, шкалы эмоций, самооценки, личностной тревожности и маскулинности, то различия между рассматриваемыми группами не выявились. </w:t>
      </w:r>
    </w:p>
    <w:p w:rsidR="00D047D7" w:rsidRPr="005B773B" w:rsidRDefault="00D047D7" w:rsidP="005B773B">
      <w:pPr>
        <w:suppressAutoHyphens/>
        <w:spacing w:line="360" w:lineRule="auto"/>
        <w:ind w:firstLine="709"/>
        <w:jc w:val="both"/>
        <w:rPr>
          <w:color w:val="000000"/>
          <w:sz w:val="28"/>
          <w:szCs w:val="28"/>
        </w:rPr>
      </w:pPr>
      <w:r w:rsidRPr="005B773B">
        <w:rPr>
          <w:color w:val="000000"/>
          <w:sz w:val="28"/>
          <w:szCs w:val="28"/>
        </w:rPr>
        <w:t>Таким образом, стоит предполагать, что девушки и юноши не музыканты более склонны находится в состоянии стресса разнообразного характера, а следовательно их поведение будет отличаться переутомлённостью, вялостью, возможно не умение контролировать возникающие эмоции.</w:t>
      </w:r>
      <w:r w:rsidR="00FF2FFC" w:rsidRPr="005B773B">
        <w:rPr>
          <w:color w:val="000000"/>
          <w:sz w:val="28"/>
          <w:szCs w:val="28"/>
        </w:rPr>
        <w:t xml:space="preserve"> </w:t>
      </w:r>
      <w:r w:rsidRPr="005B773B">
        <w:rPr>
          <w:color w:val="000000"/>
          <w:sz w:val="28"/>
          <w:szCs w:val="28"/>
        </w:rPr>
        <w:t>При этом девушки и юноши не музыканты отличаются от девушек и юношей музыкантов высокой степенью общительности, направленностью на внешний мир, на других людей, в то время как девушки и юноши музыканты</w:t>
      </w:r>
      <w:r w:rsidR="00FF2FFC" w:rsidRPr="005B773B">
        <w:rPr>
          <w:color w:val="000000"/>
          <w:sz w:val="28"/>
          <w:szCs w:val="28"/>
        </w:rPr>
        <w:t xml:space="preserve"> склонны, в большей степени, к самоанализу, уделять особое внимание своим эмоциям, переживаниям и т. д. </w:t>
      </w:r>
    </w:p>
    <w:p w:rsidR="00FF2FFC" w:rsidRPr="005B773B" w:rsidRDefault="00FF2FFC" w:rsidP="005B773B">
      <w:pPr>
        <w:suppressAutoHyphens/>
        <w:spacing w:line="360" w:lineRule="auto"/>
        <w:ind w:firstLine="709"/>
        <w:jc w:val="both"/>
        <w:rPr>
          <w:color w:val="000000"/>
          <w:sz w:val="28"/>
          <w:szCs w:val="28"/>
        </w:rPr>
      </w:pPr>
      <w:r w:rsidRPr="005B773B">
        <w:rPr>
          <w:color w:val="000000"/>
          <w:sz w:val="28"/>
          <w:szCs w:val="28"/>
        </w:rPr>
        <w:t>Что касается эмоциональной устойчивости, то отметим, что более эмоционально устойчивы девушки и юноши не музыканты, а следовательно менее</w:t>
      </w:r>
      <w:r w:rsidR="00CC05E5" w:rsidRPr="005B773B">
        <w:rPr>
          <w:color w:val="000000"/>
          <w:sz w:val="28"/>
          <w:szCs w:val="28"/>
        </w:rPr>
        <w:t xml:space="preserve"> </w:t>
      </w:r>
      <w:r w:rsidRPr="005B773B">
        <w:rPr>
          <w:color w:val="000000"/>
          <w:sz w:val="28"/>
          <w:szCs w:val="28"/>
        </w:rPr>
        <w:t>- девушка и юноши музыканты. При этом, несмотря на то, что девушки и юноши музыканты более стрессоустойчивы, им,</w:t>
      </w:r>
      <w:r w:rsidR="005B773B" w:rsidRPr="005B773B">
        <w:rPr>
          <w:color w:val="000000"/>
          <w:sz w:val="28"/>
          <w:szCs w:val="28"/>
        </w:rPr>
        <w:t xml:space="preserve"> </w:t>
      </w:r>
      <w:r w:rsidRPr="005B773B">
        <w:rPr>
          <w:color w:val="000000"/>
          <w:sz w:val="28"/>
          <w:szCs w:val="28"/>
        </w:rPr>
        <w:t xml:space="preserve">в сравнении с девушками и юношами не музыкантами, присуще испытывать тревожность как эмоциональное состояние, которое непосредственно связано и возникает в результате внешних каких-либо ситуациях. </w:t>
      </w:r>
    </w:p>
    <w:p w:rsidR="00FF2FFC" w:rsidRPr="005B773B" w:rsidRDefault="00FF2FFC" w:rsidP="005B773B">
      <w:pPr>
        <w:suppressAutoHyphens/>
        <w:spacing w:line="360" w:lineRule="auto"/>
        <w:ind w:firstLine="709"/>
        <w:jc w:val="both"/>
        <w:rPr>
          <w:color w:val="000000"/>
          <w:sz w:val="28"/>
          <w:szCs w:val="28"/>
        </w:rPr>
      </w:pPr>
      <w:r w:rsidRPr="005B773B">
        <w:rPr>
          <w:color w:val="000000"/>
          <w:sz w:val="28"/>
          <w:szCs w:val="28"/>
        </w:rPr>
        <w:t>Как видно из таблицы</w:t>
      </w:r>
      <w:r w:rsidR="00CC05E5" w:rsidRPr="005B773B">
        <w:rPr>
          <w:color w:val="000000"/>
          <w:sz w:val="28"/>
          <w:szCs w:val="28"/>
        </w:rPr>
        <w:t xml:space="preserve"> 2.3.1 </w:t>
      </w:r>
      <w:r w:rsidRPr="005B773B">
        <w:rPr>
          <w:color w:val="000000"/>
          <w:sz w:val="28"/>
          <w:szCs w:val="28"/>
        </w:rPr>
        <w:t>различия, хотя и с небольшим порогом значимости, выявились и в области гендерной роли, а именно фемининности. Так, можно предполагать, что девушки и юноши музыканты более женственны</w:t>
      </w:r>
      <w:r w:rsidR="00724870" w:rsidRPr="005B773B">
        <w:rPr>
          <w:color w:val="000000"/>
          <w:sz w:val="28"/>
          <w:szCs w:val="28"/>
        </w:rPr>
        <w:t xml:space="preserve">, их отличает мягкость, гибкость, как особенность личности. </w:t>
      </w:r>
    </w:p>
    <w:p w:rsidR="00724870" w:rsidRPr="005B773B" w:rsidRDefault="00B6605B" w:rsidP="005B773B">
      <w:pPr>
        <w:suppressAutoHyphens/>
        <w:spacing w:line="360" w:lineRule="auto"/>
        <w:ind w:firstLine="709"/>
        <w:jc w:val="both"/>
        <w:rPr>
          <w:b/>
          <w:i/>
          <w:color w:val="000000"/>
          <w:sz w:val="28"/>
          <w:szCs w:val="28"/>
        </w:rPr>
      </w:pPr>
      <w:r w:rsidRPr="005B773B">
        <w:rPr>
          <w:color w:val="000000"/>
          <w:sz w:val="28"/>
          <w:szCs w:val="28"/>
        </w:rPr>
        <w:t xml:space="preserve">Сравнительный анализ </w:t>
      </w:r>
      <w:r w:rsidR="00724870" w:rsidRPr="005B773B">
        <w:rPr>
          <w:color w:val="000000"/>
          <w:sz w:val="28"/>
          <w:szCs w:val="28"/>
        </w:rPr>
        <w:t>девуш</w:t>
      </w:r>
      <w:r w:rsidRPr="005B773B">
        <w:rPr>
          <w:color w:val="000000"/>
          <w:sz w:val="28"/>
          <w:szCs w:val="28"/>
        </w:rPr>
        <w:t>е</w:t>
      </w:r>
      <w:r w:rsidR="00724870" w:rsidRPr="005B773B">
        <w:rPr>
          <w:color w:val="000000"/>
          <w:sz w:val="28"/>
          <w:szCs w:val="28"/>
        </w:rPr>
        <w:t>к</w:t>
      </w:r>
      <w:r w:rsidR="00724870" w:rsidRPr="005B773B">
        <w:rPr>
          <w:b/>
          <w:i/>
          <w:color w:val="000000"/>
          <w:sz w:val="28"/>
          <w:szCs w:val="28"/>
        </w:rPr>
        <w:t xml:space="preserve"> </w:t>
      </w:r>
      <w:r w:rsidR="00724870" w:rsidRPr="005B773B">
        <w:rPr>
          <w:color w:val="000000"/>
          <w:sz w:val="28"/>
          <w:szCs w:val="28"/>
        </w:rPr>
        <w:t>музыкант</w:t>
      </w:r>
      <w:r w:rsidRPr="005B773B">
        <w:rPr>
          <w:color w:val="000000"/>
          <w:sz w:val="28"/>
          <w:szCs w:val="28"/>
        </w:rPr>
        <w:t>ов</w:t>
      </w:r>
      <w:r w:rsidR="00724870" w:rsidRPr="005B773B">
        <w:rPr>
          <w:color w:val="000000"/>
          <w:sz w:val="28"/>
          <w:szCs w:val="28"/>
        </w:rPr>
        <w:t xml:space="preserve"> и девуш</w:t>
      </w:r>
      <w:r w:rsidRPr="005B773B">
        <w:rPr>
          <w:color w:val="000000"/>
          <w:sz w:val="28"/>
          <w:szCs w:val="28"/>
        </w:rPr>
        <w:t>ек</w:t>
      </w:r>
      <w:r w:rsidR="00724870" w:rsidRPr="005B773B">
        <w:rPr>
          <w:color w:val="000000"/>
          <w:sz w:val="28"/>
          <w:szCs w:val="28"/>
        </w:rPr>
        <w:t xml:space="preserve"> не музыкант</w:t>
      </w:r>
      <w:r w:rsidRPr="005B773B">
        <w:rPr>
          <w:color w:val="000000"/>
          <w:sz w:val="28"/>
          <w:szCs w:val="28"/>
        </w:rPr>
        <w:t>ов предоставляет нам следующие данные, которые занесены в таблицу 2.3.2</w:t>
      </w:r>
      <w:r w:rsidRPr="005B773B">
        <w:rPr>
          <w:b/>
          <w:i/>
          <w:color w:val="000000"/>
          <w:sz w:val="28"/>
          <w:szCs w:val="28"/>
        </w:rPr>
        <w:t>.</w:t>
      </w:r>
    </w:p>
    <w:p w:rsidR="0030047F" w:rsidRDefault="0030047F" w:rsidP="005B773B">
      <w:pPr>
        <w:suppressAutoHyphens/>
        <w:spacing w:line="360" w:lineRule="auto"/>
        <w:ind w:firstLine="709"/>
        <w:jc w:val="both"/>
        <w:rPr>
          <w:b/>
          <w:color w:val="000000"/>
          <w:sz w:val="28"/>
          <w:szCs w:val="28"/>
        </w:rPr>
      </w:pPr>
    </w:p>
    <w:p w:rsidR="00B6605B" w:rsidRPr="0030047F" w:rsidRDefault="00B6605B" w:rsidP="005B773B">
      <w:pPr>
        <w:suppressAutoHyphens/>
        <w:spacing w:line="360" w:lineRule="auto"/>
        <w:ind w:firstLine="709"/>
        <w:jc w:val="both"/>
        <w:rPr>
          <w:b/>
          <w:color w:val="000000"/>
          <w:sz w:val="28"/>
          <w:szCs w:val="28"/>
        </w:rPr>
      </w:pPr>
      <w:r w:rsidRPr="0030047F">
        <w:rPr>
          <w:color w:val="000000"/>
          <w:sz w:val="28"/>
          <w:szCs w:val="28"/>
        </w:rPr>
        <w:t>Таблица 2.3.2.</w:t>
      </w:r>
      <w:r w:rsidR="0030047F">
        <w:rPr>
          <w:b/>
          <w:color w:val="000000"/>
          <w:sz w:val="28"/>
          <w:szCs w:val="28"/>
        </w:rPr>
        <w:t xml:space="preserve"> </w:t>
      </w:r>
      <w:r w:rsidRPr="005B773B">
        <w:rPr>
          <w:color w:val="000000"/>
          <w:sz w:val="28"/>
          <w:szCs w:val="28"/>
        </w:rPr>
        <w:t>Показатели личностных особенностей у девушек музыкантов и девушек не музыкантов</w:t>
      </w:r>
    </w:p>
    <w:tbl>
      <w:tblPr>
        <w:tblW w:w="8460" w:type="dxa"/>
        <w:tblInd w:w="828" w:type="dxa"/>
        <w:tblLook w:val="0000" w:firstRow="0" w:lastRow="0" w:firstColumn="0" w:lastColumn="0" w:noHBand="0" w:noVBand="0"/>
      </w:tblPr>
      <w:tblGrid>
        <w:gridCol w:w="1782"/>
        <w:gridCol w:w="2227"/>
        <w:gridCol w:w="846"/>
        <w:gridCol w:w="1606"/>
        <w:gridCol w:w="1999"/>
      </w:tblGrid>
      <w:tr w:rsidR="00CC05E5" w:rsidRPr="0030047F" w:rsidTr="0030047F">
        <w:trPr>
          <w:cantSplit/>
          <w:trHeight w:val="255"/>
        </w:trPr>
        <w:tc>
          <w:tcPr>
            <w:tcW w:w="8460" w:type="dxa"/>
            <w:gridSpan w:val="5"/>
            <w:tcBorders>
              <w:top w:val="single" w:sz="4" w:space="0" w:color="auto"/>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Девушки музыканты и Девушки не музыканты</w:t>
            </w:r>
          </w:p>
        </w:tc>
      </w:tr>
      <w:tr w:rsidR="00CC05E5" w:rsidRPr="0030047F" w:rsidTr="0030047F">
        <w:trPr>
          <w:cantSplit/>
          <w:trHeight w:val="525"/>
        </w:trPr>
        <w:tc>
          <w:tcPr>
            <w:tcW w:w="4009" w:type="dxa"/>
            <w:gridSpan w:val="2"/>
            <w:tcBorders>
              <w:top w:val="single" w:sz="4" w:space="0" w:color="auto"/>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U эмп.</w:t>
            </w:r>
          </w:p>
        </w:tc>
        <w:tc>
          <w:tcPr>
            <w:tcW w:w="1606" w:type="dxa"/>
            <w:tcBorders>
              <w:top w:val="nil"/>
              <w:left w:val="nil"/>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Уровень значимости</w:t>
            </w:r>
          </w:p>
        </w:tc>
        <w:tc>
          <w:tcPr>
            <w:tcW w:w="1999"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U крит.</w:t>
            </w:r>
          </w:p>
        </w:tc>
      </w:tr>
      <w:tr w:rsidR="00CC05E5" w:rsidRPr="0030047F" w:rsidTr="0030047F">
        <w:trPr>
          <w:cantSplit/>
          <w:trHeight w:val="255"/>
        </w:trPr>
        <w:tc>
          <w:tcPr>
            <w:tcW w:w="4009" w:type="dxa"/>
            <w:gridSpan w:val="2"/>
            <w:tcBorders>
              <w:top w:val="single" w:sz="4" w:space="0" w:color="auto"/>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Депрессия</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133,5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0,05</w:t>
            </w:r>
          </w:p>
        </w:tc>
        <w:tc>
          <w:tcPr>
            <w:tcW w:w="1999" w:type="dxa"/>
            <w:vMerge w:val="restart"/>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r w:rsidRPr="0030047F">
              <w:rPr>
                <w:color w:val="000000"/>
                <w:sz w:val="20"/>
                <w:szCs w:val="28"/>
              </w:rPr>
              <w:t>Uкр0,05=138</w:t>
            </w:r>
            <w:r w:rsidR="005B773B" w:rsidRPr="0030047F">
              <w:rPr>
                <w:color w:val="000000"/>
                <w:sz w:val="20"/>
                <w:szCs w:val="28"/>
              </w:rPr>
              <w:t xml:space="preserve"> </w:t>
            </w:r>
            <w:r w:rsidRPr="0030047F">
              <w:rPr>
                <w:color w:val="000000"/>
                <w:sz w:val="20"/>
                <w:szCs w:val="28"/>
              </w:rPr>
              <w:t>Uкр 0,01=114</w:t>
            </w:r>
          </w:p>
        </w:tc>
      </w:tr>
      <w:tr w:rsidR="00CC05E5" w:rsidRPr="0030047F" w:rsidTr="0030047F">
        <w:trPr>
          <w:cantSplit/>
          <w:trHeight w:val="255"/>
        </w:trPr>
        <w:tc>
          <w:tcPr>
            <w:tcW w:w="4009" w:type="dxa"/>
            <w:gridSpan w:val="2"/>
            <w:tcBorders>
              <w:top w:val="single" w:sz="4" w:space="0" w:color="auto"/>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Стрес</w:t>
            </w:r>
            <w:r w:rsidR="001F72CC" w:rsidRPr="0030047F">
              <w:rPr>
                <w:color w:val="000000"/>
                <w:sz w:val="20"/>
                <w:szCs w:val="28"/>
              </w:rPr>
              <w:t>с</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173</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val="restart"/>
            <w:tcBorders>
              <w:top w:val="nil"/>
              <w:left w:val="single" w:sz="4" w:space="0" w:color="auto"/>
              <w:bottom w:val="single" w:sz="4" w:space="0" w:color="auto"/>
              <w:right w:val="single" w:sz="4" w:space="0" w:color="auto"/>
            </w:tcBorders>
            <w:noWrap/>
            <w:textDirection w:val="btLr"/>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Шкала эмоций</w:t>
            </w: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Интерес</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196</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Радость</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172,5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Удивление</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170,5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Горе</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198</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Гнев</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161</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Отвращение</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193,5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Презрение</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184,5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Страх</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179,5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Стыд</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180,5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Вина</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186,5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450"/>
        </w:trPr>
        <w:tc>
          <w:tcPr>
            <w:tcW w:w="1782" w:type="dxa"/>
            <w:vMerge w:val="restart"/>
            <w:tcBorders>
              <w:top w:val="nil"/>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Самооценка</w:t>
            </w: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Р1</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192</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43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Р2</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113</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0,01</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420"/>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Р3</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154</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300"/>
        </w:trPr>
        <w:tc>
          <w:tcPr>
            <w:tcW w:w="1782" w:type="dxa"/>
            <w:vMerge w:val="restart"/>
            <w:tcBorders>
              <w:top w:val="nil"/>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Айзенк</w:t>
            </w: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Интр</w:t>
            </w:r>
            <w:r w:rsidR="001F72CC" w:rsidRPr="0030047F">
              <w:rPr>
                <w:color w:val="000000"/>
                <w:sz w:val="20"/>
                <w:szCs w:val="28"/>
              </w:rPr>
              <w:t>о</w:t>
            </w:r>
            <w:r w:rsidRPr="0030047F">
              <w:rPr>
                <w:color w:val="000000"/>
                <w:sz w:val="20"/>
                <w:szCs w:val="28"/>
              </w:rPr>
              <w:t>-экстроверсия</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138</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0,05</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Нейротизм</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151</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val="restart"/>
            <w:tcBorders>
              <w:top w:val="nil"/>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Тревожность</w:t>
            </w: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Ситуативная</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142</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1782"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c>
          <w:tcPr>
            <w:tcW w:w="2227"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Личностная</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192,5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4009" w:type="dxa"/>
            <w:gridSpan w:val="2"/>
            <w:tcBorders>
              <w:top w:val="single" w:sz="4" w:space="0" w:color="auto"/>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Феминность</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129,5</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0,05</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r w:rsidR="00CC05E5" w:rsidRPr="0030047F" w:rsidTr="0030047F">
        <w:trPr>
          <w:cantSplit/>
          <w:trHeight w:val="255"/>
        </w:trPr>
        <w:tc>
          <w:tcPr>
            <w:tcW w:w="4009" w:type="dxa"/>
            <w:gridSpan w:val="2"/>
            <w:tcBorders>
              <w:top w:val="single" w:sz="4" w:space="0" w:color="auto"/>
              <w:left w:val="single" w:sz="4" w:space="0" w:color="auto"/>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Маскулинность</w:t>
            </w:r>
          </w:p>
        </w:tc>
        <w:tc>
          <w:tcPr>
            <w:tcW w:w="84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146</w:t>
            </w:r>
          </w:p>
        </w:tc>
        <w:tc>
          <w:tcPr>
            <w:tcW w:w="1606" w:type="dxa"/>
            <w:tcBorders>
              <w:top w:val="nil"/>
              <w:left w:val="nil"/>
              <w:bottom w:val="single" w:sz="4" w:space="0" w:color="auto"/>
              <w:right w:val="single" w:sz="4" w:space="0" w:color="auto"/>
            </w:tcBorders>
            <w:noWrap/>
            <w:vAlign w:val="center"/>
          </w:tcPr>
          <w:p w:rsidR="00CC05E5" w:rsidRPr="0030047F" w:rsidRDefault="00CC05E5" w:rsidP="0030047F">
            <w:pPr>
              <w:spacing w:line="360" w:lineRule="auto"/>
              <w:jc w:val="both"/>
              <w:rPr>
                <w:color w:val="000000"/>
                <w:sz w:val="20"/>
                <w:szCs w:val="28"/>
              </w:rPr>
            </w:pPr>
            <w:r w:rsidRPr="0030047F">
              <w:rPr>
                <w:color w:val="000000"/>
                <w:sz w:val="20"/>
                <w:szCs w:val="28"/>
              </w:rPr>
              <w:t>−</w:t>
            </w:r>
          </w:p>
        </w:tc>
        <w:tc>
          <w:tcPr>
            <w:tcW w:w="1999" w:type="dxa"/>
            <w:vMerge/>
            <w:tcBorders>
              <w:top w:val="nil"/>
              <w:left w:val="single" w:sz="4" w:space="0" w:color="auto"/>
              <w:bottom w:val="single" w:sz="4" w:space="0" w:color="auto"/>
              <w:right w:val="single" w:sz="4" w:space="0" w:color="auto"/>
            </w:tcBorders>
            <w:vAlign w:val="center"/>
          </w:tcPr>
          <w:p w:rsidR="00CC05E5" w:rsidRPr="0030047F" w:rsidRDefault="00CC05E5" w:rsidP="0030047F">
            <w:pPr>
              <w:spacing w:line="360" w:lineRule="auto"/>
              <w:jc w:val="both"/>
              <w:rPr>
                <w:color w:val="000000"/>
                <w:sz w:val="20"/>
                <w:szCs w:val="28"/>
              </w:rPr>
            </w:pPr>
          </w:p>
        </w:tc>
      </w:tr>
    </w:tbl>
    <w:p w:rsidR="00CC05E5" w:rsidRPr="005B773B" w:rsidRDefault="00CC05E5" w:rsidP="005B773B">
      <w:pPr>
        <w:suppressAutoHyphens/>
        <w:spacing w:line="360" w:lineRule="auto"/>
        <w:ind w:firstLine="709"/>
        <w:jc w:val="both"/>
        <w:rPr>
          <w:color w:val="000000"/>
          <w:sz w:val="28"/>
          <w:szCs w:val="28"/>
        </w:rPr>
      </w:pPr>
    </w:p>
    <w:p w:rsidR="00CC05E5" w:rsidRPr="005B773B" w:rsidRDefault="00CC05E5" w:rsidP="005B773B">
      <w:pPr>
        <w:suppressAutoHyphens/>
        <w:spacing w:line="360" w:lineRule="auto"/>
        <w:ind w:firstLine="709"/>
        <w:jc w:val="both"/>
        <w:rPr>
          <w:color w:val="000000"/>
          <w:sz w:val="28"/>
          <w:szCs w:val="28"/>
        </w:rPr>
      </w:pPr>
      <w:r w:rsidRPr="005B773B">
        <w:rPr>
          <w:color w:val="000000"/>
          <w:sz w:val="28"/>
          <w:szCs w:val="28"/>
        </w:rPr>
        <w:t xml:space="preserve">Анализируя полученные данные таблицы 2.3.2 заметим, что выявлены некоторые различия с разным порогом значимости. Так показатель шкалы ожидаемой оценки имеет значения различия, так как </w:t>
      </w:r>
      <w:r w:rsidRPr="005B773B">
        <w:rPr>
          <w:color w:val="000000"/>
          <w:sz w:val="28"/>
          <w:szCs w:val="28"/>
          <w:lang w:val="en-US"/>
        </w:rPr>
        <w:t>U</w:t>
      </w:r>
      <w:r w:rsidRPr="005B773B">
        <w:rPr>
          <w:color w:val="000000"/>
          <w:sz w:val="28"/>
          <w:szCs w:val="28"/>
        </w:rPr>
        <w:t xml:space="preserve"> эм. = 113 </w:t>
      </w:r>
      <w:r w:rsidR="00885DB7" w:rsidRPr="005B773B">
        <w:rPr>
          <w:color w:val="000000"/>
          <w:sz w:val="28"/>
          <w:szCs w:val="28"/>
        </w:rPr>
        <w:t>≤</w:t>
      </w:r>
      <w:r w:rsidRPr="005B773B">
        <w:rPr>
          <w:color w:val="000000"/>
          <w:sz w:val="28"/>
          <w:szCs w:val="28"/>
        </w:rPr>
        <w:t xml:space="preserve"> </w:t>
      </w:r>
      <w:r w:rsidRPr="005B773B">
        <w:rPr>
          <w:color w:val="000000"/>
          <w:sz w:val="28"/>
          <w:szCs w:val="28"/>
          <w:lang w:val="en-US"/>
        </w:rPr>
        <w:t>U</w:t>
      </w:r>
      <w:r w:rsidRPr="005B773B">
        <w:rPr>
          <w:color w:val="000000"/>
          <w:sz w:val="28"/>
          <w:szCs w:val="28"/>
        </w:rPr>
        <w:t xml:space="preserve"> кр. 0,01.</w:t>
      </w:r>
    </w:p>
    <w:p w:rsidR="00CC05E5" w:rsidRPr="005B773B" w:rsidRDefault="00CC05E5" w:rsidP="005B773B">
      <w:pPr>
        <w:suppressAutoHyphens/>
        <w:spacing w:line="360" w:lineRule="auto"/>
        <w:ind w:firstLine="709"/>
        <w:jc w:val="both"/>
        <w:rPr>
          <w:color w:val="000000"/>
          <w:sz w:val="28"/>
          <w:szCs w:val="28"/>
        </w:rPr>
      </w:pPr>
      <w:r w:rsidRPr="005B773B">
        <w:rPr>
          <w:color w:val="000000"/>
          <w:sz w:val="28"/>
          <w:szCs w:val="28"/>
        </w:rPr>
        <w:t xml:space="preserve">Различия с меньшим порогом значимости выявились относительно депрессии, так как </w:t>
      </w:r>
      <w:r w:rsidRPr="005B773B">
        <w:rPr>
          <w:color w:val="000000"/>
          <w:sz w:val="28"/>
          <w:szCs w:val="28"/>
          <w:lang w:val="en-US"/>
        </w:rPr>
        <w:t>U</w:t>
      </w:r>
      <w:r w:rsidRPr="005B773B">
        <w:rPr>
          <w:color w:val="000000"/>
          <w:sz w:val="28"/>
          <w:szCs w:val="28"/>
        </w:rPr>
        <w:t xml:space="preserve"> эм. = 1</w:t>
      </w:r>
      <w:r w:rsidR="00885DB7" w:rsidRPr="005B773B">
        <w:rPr>
          <w:color w:val="000000"/>
          <w:sz w:val="28"/>
          <w:szCs w:val="28"/>
        </w:rPr>
        <w:t>3</w:t>
      </w:r>
      <w:r w:rsidRPr="005B773B">
        <w:rPr>
          <w:color w:val="000000"/>
          <w:sz w:val="28"/>
          <w:szCs w:val="28"/>
        </w:rPr>
        <w:t>3</w:t>
      </w:r>
      <w:r w:rsidR="00885DB7" w:rsidRPr="005B773B">
        <w:rPr>
          <w:color w:val="000000"/>
          <w:sz w:val="28"/>
          <w:szCs w:val="28"/>
        </w:rPr>
        <w:t>,5</w:t>
      </w:r>
      <w:r w:rsidRPr="005B773B">
        <w:rPr>
          <w:color w:val="000000"/>
          <w:sz w:val="28"/>
          <w:szCs w:val="28"/>
        </w:rPr>
        <w:t xml:space="preserve"> </w:t>
      </w:r>
      <w:r w:rsidR="00885DB7" w:rsidRPr="005B773B">
        <w:rPr>
          <w:color w:val="000000"/>
          <w:sz w:val="28"/>
          <w:szCs w:val="28"/>
        </w:rPr>
        <w:t>≤</w:t>
      </w:r>
      <w:r w:rsidRPr="005B773B">
        <w:rPr>
          <w:color w:val="000000"/>
          <w:sz w:val="28"/>
          <w:szCs w:val="28"/>
        </w:rPr>
        <w:t xml:space="preserve"> </w:t>
      </w:r>
      <w:r w:rsidRPr="005B773B">
        <w:rPr>
          <w:color w:val="000000"/>
          <w:sz w:val="28"/>
          <w:szCs w:val="28"/>
          <w:lang w:val="en-US"/>
        </w:rPr>
        <w:t>U</w:t>
      </w:r>
      <w:r w:rsidR="00885DB7" w:rsidRPr="005B773B">
        <w:rPr>
          <w:color w:val="000000"/>
          <w:sz w:val="28"/>
          <w:szCs w:val="28"/>
        </w:rPr>
        <w:t xml:space="preserve"> кр. 0,05; интро-экстроверсия, так как </w:t>
      </w:r>
      <w:r w:rsidR="00885DB7" w:rsidRPr="005B773B">
        <w:rPr>
          <w:color w:val="000000"/>
          <w:sz w:val="28"/>
          <w:szCs w:val="28"/>
          <w:lang w:val="en-US"/>
        </w:rPr>
        <w:t>U</w:t>
      </w:r>
      <w:r w:rsidR="00885DB7" w:rsidRPr="005B773B">
        <w:rPr>
          <w:color w:val="000000"/>
          <w:sz w:val="28"/>
          <w:szCs w:val="28"/>
        </w:rPr>
        <w:t xml:space="preserve"> эм. = 138 ≤ </w:t>
      </w:r>
      <w:r w:rsidR="00885DB7" w:rsidRPr="005B773B">
        <w:rPr>
          <w:color w:val="000000"/>
          <w:sz w:val="28"/>
          <w:szCs w:val="28"/>
          <w:lang w:val="en-US"/>
        </w:rPr>
        <w:t>U</w:t>
      </w:r>
      <w:r w:rsidR="00885DB7" w:rsidRPr="005B773B">
        <w:rPr>
          <w:color w:val="000000"/>
          <w:sz w:val="28"/>
          <w:szCs w:val="28"/>
        </w:rPr>
        <w:t xml:space="preserve"> кр. 0,05 и фемининности, так как </w:t>
      </w:r>
      <w:r w:rsidR="00885DB7" w:rsidRPr="005B773B">
        <w:rPr>
          <w:color w:val="000000"/>
          <w:sz w:val="28"/>
          <w:szCs w:val="28"/>
          <w:lang w:val="en-US"/>
        </w:rPr>
        <w:t>U</w:t>
      </w:r>
      <w:r w:rsidR="00885DB7" w:rsidRPr="005B773B">
        <w:rPr>
          <w:color w:val="000000"/>
          <w:sz w:val="28"/>
          <w:szCs w:val="28"/>
        </w:rPr>
        <w:t xml:space="preserve"> эм. = 129,5 ≤ </w:t>
      </w:r>
      <w:r w:rsidR="00885DB7" w:rsidRPr="005B773B">
        <w:rPr>
          <w:color w:val="000000"/>
          <w:sz w:val="28"/>
          <w:szCs w:val="28"/>
          <w:lang w:val="en-US"/>
        </w:rPr>
        <w:t>U</w:t>
      </w:r>
      <w:r w:rsidR="00885DB7" w:rsidRPr="005B773B">
        <w:rPr>
          <w:color w:val="000000"/>
          <w:sz w:val="28"/>
          <w:szCs w:val="28"/>
        </w:rPr>
        <w:t xml:space="preserve"> кр. 0,05.</w:t>
      </w:r>
    </w:p>
    <w:p w:rsidR="00885DB7" w:rsidRPr="005B773B" w:rsidRDefault="00885DB7" w:rsidP="005B773B">
      <w:pPr>
        <w:suppressAutoHyphens/>
        <w:spacing w:line="360" w:lineRule="auto"/>
        <w:ind w:firstLine="709"/>
        <w:jc w:val="both"/>
        <w:rPr>
          <w:color w:val="000000"/>
          <w:sz w:val="28"/>
          <w:szCs w:val="28"/>
        </w:rPr>
      </w:pPr>
      <w:r w:rsidRPr="005B773B">
        <w:rPr>
          <w:color w:val="000000"/>
          <w:sz w:val="28"/>
          <w:szCs w:val="28"/>
        </w:rPr>
        <w:t>Таким образом</w:t>
      </w:r>
      <w:r w:rsidR="0030047F">
        <w:rPr>
          <w:color w:val="000000"/>
          <w:sz w:val="28"/>
          <w:szCs w:val="28"/>
        </w:rPr>
        <w:t>,</w:t>
      </w:r>
      <w:r w:rsidRPr="005B773B">
        <w:rPr>
          <w:color w:val="000000"/>
          <w:sz w:val="28"/>
          <w:szCs w:val="28"/>
        </w:rPr>
        <w:t xml:space="preserve"> девушки музыканты более женственны, подвержены к частым депрессиям, при этом они интроверты, т.е. направлены на внутренний мир. В свою очередь девушки не музыканты отличаются высокой общительностью, они ожидают к себе внимания, большего оценивания.</w:t>
      </w:r>
    </w:p>
    <w:p w:rsidR="00724870" w:rsidRPr="005B773B" w:rsidRDefault="00C13037" w:rsidP="005B773B">
      <w:pPr>
        <w:suppressAutoHyphens/>
        <w:spacing w:line="360" w:lineRule="auto"/>
        <w:ind w:firstLine="709"/>
        <w:jc w:val="both"/>
        <w:rPr>
          <w:color w:val="000000"/>
          <w:sz w:val="28"/>
          <w:szCs w:val="28"/>
        </w:rPr>
      </w:pPr>
      <w:r w:rsidRPr="005B773B">
        <w:rPr>
          <w:color w:val="000000"/>
          <w:sz w:val="28"/>
          <w:szCs w:val="28"/>
        </w:rPr>
        <w:t xml:space="preserve">Сравнительный анализ </w:t>
      </w:r>
      <w:r w:rsidR="00724870" w:rsidRPr="005B773B">
        <w:rPr>
          <w:color w:val="000000"/>
          <w:sz w:val="28"/>
          <w:szCs w:val="28"/>
        </w:rPr>
        <w:t>юнош</w:t>
      </w:r>
      <w:r w:rsidRPr="005B773B">
        <w:rPr>
          <w:color w:val="000000"/>
          <w:sz w:val="28"/>
          <w:szCs w:val="28"/>
        </w:rPr>
        <w:t>ей</w:t>
      </w:r>
      <w:r w:rsidR="00724870" w:rsidRPr="005B773B">
        <w:rPr>
          <w:color w:val="000000"/>
          <w:sz w:val="28"/>
          <w:szCs w:val="28"/>
        </w:rPr>
        <w:t xml:space="preserve"> музыкант</w:t>
      </w:r>
      <w:r w:rsidRPr="005B773B">
        <w:rPr>
          <w:color w:val="000000"/>
          <w:sz w:val="28"/>
          <w:szCs w:val="28"/>
        </w:rPr>
        <w:t>ов</w:t>
      </w:r>
      <w:r w:rsidR="00724870" w:rsidRPr="005B773B">
        <w:rPr>
          <w:color w:val="000000"/>
          <w:sz w:val="28"/>
          <w:szCs w:val="28"/>
        </w:rPr>
        <w:t xml:space="preserve"> и юнош</w:t>
      </w:r>
      <w:r w:rsidRPr="005B773B">
        <w:rPr>
          <w:color w:val="000000"/>
          <w:sz w:val="28"/>
          <w:szCs w:val="28"/>
        </w:rPr>
        <w:t>ей</w:t>
      </w:r>
      <w:r w:rsidR="00724870" w:rsidRPr="005B773B">
        <w:rPr>
          <w:color w:val="000000"/>
          <w:sz w:val="28"/>
          <w:szCs w:val="28"/>
        </w:rPr>
        <w:t xml:space="preserve"> не музыкант</w:t>
      </w:r>
      <w:r w:rsidRPr="005B773B">
        <w:rPr>
          <w:color w:val="000000"/>
          <w:sz w:val="28"/>
          <w:szCs w:val="28"/>
        </w:rPr>
        <w:t>ов предоставляет нам следующие данные, которые занесены в таблицу 2.3.3.</w:t>
      </w:r>
    </w:p>
    <w:p w:rsidR="0030047F" w:rsidRDefault="0030047F" w:rsidP="005B773B">
      <w:pPr>
        <w:suppressAutoHyphens/>
        <w:spacing w:line="360" w:lineRule="auto"/>
        <w:ind w:firstLine="709"/>
        <w:jc w:val="both"/>
        <w:rPr>
          <w:b/>
          <w:color w:val="000000"/>
          <w:sz w:val="28"/>
          <w:szCs w:val="28"/>
        </w:rPr>
      </w:pPr>
    </w:p>
    <w:p w:rsidR="00B40C3E" w:rsidRPr="0030047F" w:rsidRDefault="00C13037" w:rsidP="005B773B">
      <w:pPr>
        <w:suppressAutoHyphens/>
        <w:spacing w:line="360" w:lineRule="auto"/>
        <w:ind w:firstLine="709"/>
        <w:jc w:val="both"/>
        <w:rPr>
          <w:b/>
          <w:color w:val="000000"/>
          <w:sz w:val="28"/>
          <w:szCs w:val="28"/>
        </w:rPr>
      </w:pPr>
      <w:r w:rsidRPr="0030047F">
        <w:rPr>
          <w:color w:val="000000"/>
          <w:sz w:val="28"/>
          <w:szCs w:val="28"/>
        </w:rPr>
        <w:t>Таблица 2.3.3.</w:t>
      </w:r>
      <w:r w:rsidR="0030047F">
        <w:rPr>
          <w:b/>
          <w:color w:val="000000"/>
          <w:sz w:val="28"/>
          <w:szCs w:val="28"/>
        </w:rPr>
        <w:t xml:space="preserve"> </w:t>
      </w:r>
      <w:r w:rsidRPr="005B773B">
        <w:rPr>
          <w:color w:val="000000"/>
          <w:sz w:val="28"/>
          <w:szCs w:val="28"/>
        </w:rPr>
        <w:t>Показатели личностных особенностей у юношей музыкантов и юнош</w:t>
      </w:r>
      <w:r w:rsidR="0030047F">
        <w:rPr>
          <w:color w:val="000000"/>
          <w:sz w:val="28"/>
          <w:szCs w:val="28"/>
        </w:rPr>
        <w:t>ей не музыкантов</w:t>
      </w:r>
    </w:p>
    <w:tbl>
      <w:tblPr>
        <w:tblW w:w="7740" w:type="dxa"/>
        <w:tblInd w:w="1188" w:type="dxa"/>
        <w:tblLook w:val="0000" w:firstRow="0" w:lastRow="0" w:firstColumn="0" w:lastColumn="0" w:noHBand="0" w:noVBand="0"/>
      </w:tblPr>
      <w:tblGrid>
        <w:gridCol w:w="1558"/>
        <w:gridCol w:w="2402"/>
        <w:gridCol w:w="666"/>
        <w:gridCol w:w="1407"/>
        <w:gridCol w:w="1772"/>
      </w:tblGrid>
      <w:tr w:rsidR="00885DB7" w:rsidRPr="0030047F" w:rsidTr="0030047F">
        <w:trPr>
          <w:cantSplit/>
          <w:trHeight w:val="255"/>
        </w:trPr>
        <w:tc>
          <w:tcPr>
            <w:tcW w:w="7740" w:type="dxa"/>
            <w:gridSpan w:val="5"/>
            <w:tcBorders>
              <w:top w:val="single" w:sz="4" w:space="0" w:color="auto"/>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Юноши и Юноши не музыканты</w:t>
            </w:r>
          </w:p>
        </w:tc>
      </w:tr>
      <w:tr w:rsidR="00885DB7" w:rsidRPr="0030047F" w:rsidTr="0030047F">
        <w:trPr>
          <w:cantSplit/>
          <w:trHeight w:val="537"/>
        </w:trPr>
        <w:tc>
          <w:tcPr>
            <w:tcW w:w="3960" w:type="dxa"/>
            <w:gridSpan w:val="2"/>
            <w:tcBorders>
              <w:top w:val="single" w:sz="4" w:space="0" w:color="auto"/>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U эмп.</w:t>
            </w:r>
          </w:p>
        </w:tc>
        <w:tc>
          <w:tcPr>
            <w:tcW w:w="1407" w:type="dxa"/>
            <w:tcBorders>
              <w:top w:val="nil"/>
              <w:left w:val="nil"/>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r w:rsidRPr="0030047F">
              <w:rPr>
                <w:color w:val="000000"/>
                <w:sz w:val="20"/>
              </w:rPr>
              <w:t>Уровень значимости</w:t>
            </w:r>
          </w:p>
        </w:tc>
        <w:tc>
          <w:tcPr>
            <w:tcW w:w="177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U крит.</w:t>
            </w:r>
          </w:p>
        </w:tc>
      </w:tr>
      <w:tr w:rsidR="00885DB7" w:rsidRPr="0030047F" w:rsidTr="0030047F">
        <w:trPr>
          <w:cantSplit/>
          <w:trHeight w:val="255"/>
        </w:trPr>
        <w:tc>
          <w:tcPr>
            <w:tcW w:w="3960" w:type="dxa"/>
            <w:gridSpan w:val="2"/>
            <w:tcBorders>
              <w:top w:val="single" w:sz="4" w:space="0" w:color="auto"/>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Депрессия</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179</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val="restart"/>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r w:rsidRPr="0030047F">
              <w:rPr>
                <w:color w:val="000000"/>
                <w:sz w:val="20"/>
              </w:rPr>
              <w:t>Uкр0,05=138</w:t>
            </w:r>
            <w:r w:rsidR="005B773B" w:rsidRPr="0030047F">
              <w:rPr>
                <w:color w:val="000000"/>
                <w:sz w:val="20"/>
              </w:rPr>
              <w:t xml:space="preserve"> </w:t>
            </w:r>
            <w:r w:rsidRPr="0030047F">
              <w:rPr>
                <w:color w:val="000000"/>
                <w:sz w:val="20"/>
              </w:rPr>
              <w:t>Uкр 0,01=114</w:t>
            </w:r>
          </w:p>
        </w:tc>
      </w:tr>
      <w:tr w:rsidR="00885DB7" w:rsidRPr="0030047F" w:rsidTr="0030047F">
        <w:trPr>
          <w:cantSplit/>
          <w:trHeight w:val="255"/>
        </w:trPr>
        <w:tc>
          <w:tcPr>
            <w:tcW w:w="3960" w:type="dxa"/>
            <w:gridSpan w:val="2"/>
            <w:tcBorders>
              <w:top w:val="single" w:sz="4" w:space="0" w:color="auto"/>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Стрес</w:t>
            </w:r>
            <w:r w:rsidR="001F72CC" w:rsidRPr="0030047F">
              <w:rPr>
                <w:color w:val="000000"/>
                <w:sz w:val="20"/>
              </w:rPr>
              <w:t>с</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140,5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val="restart"/>
            <w:tcBorders>
              <w:top w:val="nil"/>
              <w:left w:val="single" w:sz="4" w:space="0" w:color="auto"/>
              <w:bottom w:val="single" w:sz="4" w:space="0" w:color="auto"/>
              <w:right w:val="single" w:sz="4" w:space="0" w:color="auto"/>
            </w:tcBorders>
            <w:noWrap/>
            <w:textDirection w:val="btLr"/>
            <w:vAlign w:val="center"/>
          </w:tcPr>
          <w:p w:rsidR="00885DB7" w:rsidRPr="0030047F" w:rsidRDefault="00885DB7" w:rsidP="0030047F">
            <w:pPr>
              <w:spacing w:line="360" w:lineRule="auto"/>
              <w:jc w:val="both"/>
              <w:rPr>
                <w:color w:val="000000"/>
                <w:sz w:val="20"/>
              </w:rPr>
            </w:pPr>
            <w:r w:rsidRPr="0030047F">
              <w:rPr>
                <w:color w:val="000000"/>
                <w:sz w:val="20"/>
              </w:rPr>
              <w:t>Шкала эмоций</w:t>
            </w: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Интерес</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176,5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Радость</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172,5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Удивление</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168,5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Горе</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165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Гнев</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198</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Отвращение</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192,5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Презрение</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175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Страх</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147,5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Стыд</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158,5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Вина</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185,5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450"/>
        </w:trPr>
        <w:tc>
          <w:tcPr>
            <w:tcW w:w="1558" w:type="dxa"/>
            <w:vMerge w:val="restart"/>
            <w:tcBorders>
              <w:top w:val="nil"/>
              <w:left w:val="single" w:sz="4" w:space="0" w:color="auto"/>
              <w:bottom w:val="single" w:sz="4" w:space="0" w:color="auto"/>
              <w:right w:val="single" w:sz="4" w:space="0" w:color="auto"/>
            </w:tcBorders>
            <w:noWrap/>
            <w:textDirection w:val="btLr"/>
            <w:vAlign w:val="center"/>
          </w:tcPr>
          <w:p w:rsidR="00885DB7" w:rsidRPr="0030047F" w:rsidRDefault="00885DB7" w:rsidP="0030047F">
            <w:pPr>
              <w:spacing w:line="360" w:lineRule="auto"/>
              <w:jc w:val="both"/>
              <w:rPr>
                <w:color w:val="000000"/>
                <w:sz w:val="20"/>
              </w:rPr>
            </w:pPr>
            <w:r w:rsidRPr="0030047F">
              <w:rPr>
                <w:color w:val="000000"/>
                <w:sz w:val="20"/>
              </w:rPr>
              <w:t>Самооценка</w:t>
            </w: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Р1</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157</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43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Р2</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123,5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0,05</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420"/>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Р3</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172</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300"/>
        </w:trPr>
        <w:tc>
          <w:tcPr>
            <w:tcW w:w="1558" w:type="dxa"/>
            <w:vMerge w:val="restart"/>
            <w:tcBorders>
              <w:top w:val="nil"/>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Айзенк</w:t>
            </w: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Интр</w:t>
            </w:r>
            <w:r w:rsidR="001F72CC" w:rsidRPr="0030047F">
              <w:rPr>
                <w:color w:val="000000"/>
                <w:sz w:val="20"/>
              </w:rPr>
              <w:t>о</w:t>
            </w:r>
            <w:r w:rsidRPr="0030047F">
              <w:rPr>
                <w:color w:val="000000"/>
                <w:sz w:val="20"/>
              </w:rPr>
              <w:t>-экстроверсия</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101,5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0,01</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Нейротизм</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130,5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0,05</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val="restart"/>
            <w:tcBorders>
              <w:top w:val="nil"/>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Тревожность</w:t>
            </w: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Ситуативная</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164,5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1558"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c>
          <w:tcPr>
            <w:tcW w:w="2402"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Личностная</w:t>
            </w:r>
          </w:p>
        </w:tc>
        <w:tc>
          <w:tcPr>
            <w:tcW w:w="601" w:type="dxa"/>
            <w:tcBorders>
              <w:top w:val="nil"/>
              <w:left w:val="nil"/>
              <w:bottom w:val="nil"/>
              <w:right w:val="nil"/>
            </w:tcBorders>
            <w:noWrap/>
            <w:vAlign w:val="center"/>
          </w:tcPr>
          <w:p w:rsidR="00885DB7" w:rsidRPr="0030047F" w:rsidRDefault="00885DB7" w:rsidP="0030047F">
            <w:pPr>
              <w:spacing w:line="360" w:lineRule="auto"/>
              <w:jc w:val="both"/>
              <w:rPr>
                <w:color w:val="000000"/>
                <w:sz w:val="20"/>
              </w:rPr>
            </w:pPr>
            <w:r w:rsidRPr="0030047F">
              <w:rPr>
                <w:color w:val="000000"/>
                <w:sz w:val="20"/>
              </w:rPr>
              <w:t>131,5</w:t>
            </w:r>
          </w:p>
        </w:tc>
        <w:tc>
          <w:tcPr>
            <w:tcW w:w="1407" w:type="dxa"/>
            <w:tcBorders>
              <w:top w:val="nil"/>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0,01</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3960" w:type="dxa"/>
            <w:gridSpan w:val="2"/>
            <w:tcBorders>
              <w:top w:val="single" w:sz="4" w:space="0" w:color="auto"/>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Феминность</w:t>
            </w:r>
          </w:p>
        </w:tc>
        <w:tc>
          <w:tcPr>
            <w:tcW w:w="601" w:type="dxa"/>
            <w:tcBorders>
              <w:top w:val="single" w:sz="4" w:space="0" w:color="auto"/>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142,5</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r w:rsidR="00885DB7" w:rsidRPr="0030047F" w:rsidTr="0030047F">
        <w:trPr>
          <w:cantSplit/>
          <w:trHeight w:val="255"/>
        </w:trPr>
        <w:tc>
          <w:tcPr>
            <w:tcW w:w="3960" w:type="dxa"/>
            <w:gridSpan w:val="2"/>
            <w:tcBorders>
              <w:top w:val="single" w:sz="4" w:space="0" w:color="auto"/>
              <w:left w:val="single" w:sz="4" w:space="0" w:color="auto"/>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Маскулинность</w:t>
            </w:r>
          </w:p>
        </w:tc>
        <w:tc>
          <w:tcPr>
            <w:tcW w:w="601"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103</w:t>
            </w:r>
          </w:p>
        </w:tc>
        <w:tc>
          <w:tcPr>
            <w:tcW w:w="1407" w:type="dxa"/>
            <w:tcBorders>
              <w:top w:val="nil"/>
              <w:left w:val="nil"/>
              <w:bottom w:val="single" w:sz="4" w:space="0" w:color="auto"/>
              <w:right w:val="single" w:sz="4" w:space="0" w:color="auto"/>
            </w:tcBorders>
            <w:noWrap/>
            <w:vAlign w:val="center"/>
          </w:tcPr>
          <w:p w:rsidR="00885DB7" w:rsidRPr="0030047F" w:rsidRDefault="00885DB7" w:rsidP="0030047F">
            <w:pPr>
              <w:spacing w:line="360" w:lineRule="auto"/>
              <w:jc w:val="both"/>
              <w:rPr>
                <w:color w:val="000000"/>
                <w:sz w:val="20"/>
              </w:rPr>
            </w:pPr>
            <w:r w:rsidRPr="0030047F">
              <w:rPr>
                <w:color w:val="000000"/>
                <w:sz w:val="20"/>
              </w:rPr>
              <w:t>0,01</w:t>
            </w:r>
          </w:p>
        </w:tc>
        <w:tc>
          <w:tcPr>
            <w:tcW w:w="1772" w:type="dxa"/>
            <w:vMerge/>
            <w:tcBorders>
              <w:top w:val="nil"/>
              <w:left w:val="single" w:sz="4" w:space="0" w:color="auto"/>
              <w:bottom w:val="single" w:sz="4" w:space="0" w:color="auto"/>
              <w:right w:val="single" w:sz="4" w:space="0" w:color="auto"/>
            </w:tcBorders>
            <w:vAlign w:val="center"/>
          </w:tcPr>
          <w:p w:rsidR="00885DB7" w:rsidRPr="0030047F" w:rsidRDefault="00885DB7" w:rsidP="0030047F">
            <w:pPr>
              <w:spacing w:line="360" w:lineRule="auto"/>
              <w:jc w:val="both"/>
              <w:rPr>
                <w:color w:val="000000"/>
                <w:sz w:val="20"/>
              </w:rPr>
            </w:pPr>
          </w:p>
        </w:tc>
      </w:tr>
    </w:tbl>
    <w:p w:rsidR="00C13037" w:rsidRPr="005B773B" w:rsidRDefault="00C13037" w:rsidP="005B773B">
      <w:pPr>
        <w:suppressAutoHyphens/>
        <w:spacing w:line="360" w:lineRule="auto"/>
        <w:ind w:firstLine="709"/>
        <w:jc w:val="both"/>
        <w:rPr>
          <w:color w:val="000000"/>
          <w:sz w:val="28"/>
          <w:szCs w:val="28"/>
        </w:rPr>
      </w:pPr>
    </w:p>
    <w:p w:rsidR="00885DB7" w:rsidRPr="005B773B" w:rsidRDefault="00885DB7"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 таблицы 2.3.3 можно сказать, что различия есть, они имеют значительный и не значительный порог значимости. Различия со значительным порогом значимости касаются:</w:t>
      </w:r>
      <w:r w:rsidR="00893982" w:rsidRPr="005B773B">
        <w:rPr>
          <w:color w:val="000000"/>
          <w:sz w:val="28"/>
          <w:szCs w:val="28"/>
        </w:rPr>
        <w:t xml:space="preserve"> шкалы интро-экстроверсии, так как </w:t>
      </w:r>
      <w:r w:rsidR="00893982" w:rsidRPr="005B773B">
        <w:rPr>
          <w:color w:val="000000"/>
          <w:sz w:val="28"/>
          <w:szCs w:val="28"/>
          <w:lang w:val="en-US"/>
        </w:rPr>
        <w:t>U</w:t>
      </w:r>
      <w:r w:rsidR="00893982" w:rsidRPr="005B773B">
        <w:rPr>
          <w:color w:val="000000"/>
          <w:sz w:val="28"/>
          <w:szCs w:val="28"/>
        </w:rPr>
        <w:t xml:space="preserve"> эм. = 101,5 ≤ </w:t>
      </w:r>
      <w:r w:rsidR="00893982" w:rsidRPr="005B773B">
        <w:rPr>
          <w:color w:val="000000"/>
          <w:sz w:val="28"/>
          <w:szCs w:val="28"/>
          <w:lang w:val="en-US"/>
        </w:rPr>
        <w:t>U</w:t>
      </w:r>
      <w:r w:rsidR="00893982" w:rsidRPr="005B773B">
        <w:rPr>
          <w:color w:val="000000"/>
          <w:sz w:val="28"/>
          <w:szCs w:val="28"/>
        </w:rPr>
        <w:t xml:space="preserve"> кр. 0,01, личностной тревожности, так как </w:t>
      </w:r>
      <w:r w:rsidR="00893982" w:rsidRPr="005B773B">
        <w:rPr>
          <w:color w:val="000000"/>
          <w:sz w:val="28"/>
          <w:szCs w:val="28"/>
          <w:lang w:val="en-US"/>
        </w:rPr>
        <w:t>U</w:t>
      </w:r>
      <w:r w:rsidR="00893982" w:rsidRPr="005B773B">
        <w:rPr>
          <w:color w:val="000000"/>
          <w:sz w:val="28"/>
          <w:szCs w:val="28"/>
        </w:rPr>
        <w:t xml:space="preserve"> эм. = 131,5 ≤ </w:t>
      </w:r>
      <w:r w:rsidR="00893982" w:rsidRPr="005B773B">
        <w:rPr>
          <w:color w:val="000000"/>
          <w:sz w:val="28"/>
          <w:szCs w:val="28"/>
          <w:lang w:val="en-US"/>
        </w:rPr>
        <w:t>U</w:t>
      </w:r>
      <w:r w:rsidR="00893982" w:rsidRPr="005B773B">
        <w:rPr>
          <w:color w:val="000000"/>
          <w:sz w:val="28"/>
          <w:szCs w:val="28"/>
        </w:rPr>
        <w:t xml:space="preserve"> кр. 0,01 и Маскулинность, т.к. </w:t>
      </w:r>
      <w:r w:rsidR="00893982" w:rsidRPr="005B773B">
        <w:rPr>
          <w:color w:val="000000"/>
          <w:sz w:val="28"/>
          <w:szCs w:val="28"/>
          <w:lang w:val="en-US"/>
        </w:rPr>
        <w:t>U</w:t>
      </w:r>
      <w:r w:rsidR="00893982" w:rsidRPr="005B773B">
        <w:rPr>
          <w:color w:val="000000"/>
          <w:sz w:val="28"/>
          <w:szCs w:val="28"/>
        </w:rPr>
        <w:t xml:space="preserve"> эм. = 103 ≤ </w:t>
      </w:r>
      <w:r w:rsidR="00893982" w:rsidRPr="005B773B">
        <w:rPr>
          <w:color w:val="000000"/>
          <w:sz w:val="28"/>
          <w:szCs w:val="28"/>
          <w:lang w:val="en-US"/>
        </w:rPr>
        <w:t>U</w:t>
      </w:r>
      <w:r w:rsidR="00893982" w:rsidRPr="005B773B">
        <w:rPr>
          <w:color w:val="000000"/>
          <w:sz w:val="28"/>
          <w:szCs w:val="28"/>
        </w:rPr>
        <w:t xml:space="preserve"> кр. 0,01. Различия с менее значительным порогом значимости – ожидаемой самооценки, т.к. </w:t>
      </w:r>
      <w:r w:rsidR="00893982" w:rsidRPr="005B773B">
        <w:rPr>
          <w:color w:val="000000"/>
          <w:sz w:val="28"/>
          <w:szCs w:val="28"/>
          <w:lang w:val="en-US"/>
        </w:rPr>
        <w:t>U</w:t>
      </w:r>
      <w:r w:rsidR="00893982" w:rsidRPr="005B773B">
        <w:rPr>
          <w:color w:val="000000"/>
          <w:sz w:val="28"/>
          <w:szCs w:val="28"/>
        </w:rPr>
        <w:t xml:space="preserve"> эм. = 123,5 ≤ </w:t>
      </w:r>
      <w:r w:rsidR="00893982" w:rsidRPr="005B773B">
        <w:rPr>
          <w:color w:val="000000"/>
          <w:sz w:val="28"/>
          <w:szCs w:val="28"/>
          <w:lang w:val="en-US"/>
        </w:rPr>
        <w:t>U</w:t>
      </w:r>
      <w:r w:rsidR="00893982" w:rsidRPr="005B773B">
        <w:rPr>
          <w:color w:val="000000"/>
          <w:sz w:val="28"/>
          <w:szCs w:val="28"/>
        </w:rPr>
        <w:t xml:space="preserve"> кр. 0,05; шкалы нейротизм, т.к. </w:t>
      </w:r>
      <w:r w:rsidR="00893982" w:rsidRPr="005B773B">
        <w:rPr>
          <w:color w:val="000000"/>
          <w:sz w:val="28"/>
          <w:szCs w:val="28"/>
          <w:lang w:val="en-US"/>
        </w:rPr>
        <w:t>U</w:t>
      </w:r>
      <w:r w:rsidR="00893982" w:rsidRPr="005B773B">
        <w:rPr>
          <w:color w:val="000000"/>
          <w:sz w:val="28"/>
          <w:szCs w:val="28"/>
        </w:rPr>
        <w:t xml:space="preserve"> эм. = 130,5 ≤ </w:t>
      </w:r>
      <w:r w:rsidR="00893982" w:rsidRPr="005B773B">
        <w:rPr>
          <w:color w:val="000000"/>
          <w:sz w:val="28"/>
          <w:szCs w:val="28"/>
          <w:lang w:val="en-US"/>
        </w:rPr>
        <w:t>U</w:t>
      </w:r>
      <w:r w:rsidR="00893982" w:rsidRPr="005B773B">
        <w:rPr>
          <w:color w:val="000000"/>
          <w:sz w:val="28"/>
          <w:szCs w:val="28"/>
        </w:rPr>
        <w:t xml:space="preserve"> кр. 0,05. Что касается других показателей: депрессия, стресс, шкалы эмоций,</w:t>
      </w:r>
      <w:r w:rsidR="005B773B" w:rsidRPr="005B773B">
        <w:rPr>
          <w:color w:val="000000"/>
          <w:sz w:val="28"/>
          <w:szCs w:val="28"/>
        </w:rPr>
        <w:t xml:space="preserve"> </w:t>
      </w:r>
      <w:r w:rsidR="00893982" w:rsidRPr="005B773B">
        <w:rPr>
          <w:color w:val="000000"/>
          <w:sz w:val="28"/>
          <w:szCs w:val="28"/>
        </w:rPr>
        <w:t>самооценка, оценка другого человека, ситуативной тревожности и</w:t>
      </w:r>
      <w:r w:rsidR="005B773B" w:rsidRPr="005B773B">
        <w:rPr>
          <w:color w:val="000000"/>
          <w:sz w:val="28"/>
          <w:szCs w:val="28"/>
        </w:rPr>
        <w:t xml:space="preserve"> </w:t>
      </w:r>
      <w:r w:rsidR="00893982" w:rsidRPr="005B773B">
        <w:rPr>
          <w:color w:val="000000"/>
          <w:sz w:val="28"/>
          <w:szCs w:val="28"/>
        </w:rPr>
        <w:t>фемининности, то различия между данными группами не</w:t>
      </w:r>
      <w:r w:rsidR="005B773B" w:rsidRPr="005B773B">
        <w:rPr>
          <w:color w:val="000000"/>
          <w:sz w:val="28"/>
          <w:szCs w:val="28"/>
        </w:rPr>
        <w:t xml:space="preserve"> </w:t>
      </w:r>
      <w:r w:rsidR="00893982" w:rsidRPr="005B773B">
        <w:rPr>
          <w:color w:val="000000"/>
          <w:sz w:val="28"/>
          <w:szCs w:val="28"/>
        </w:rPr>
        <w:t>выявлено. Таким образом, мы выявили, что юноши не музыканты более мужественны, имеют сильные мужские черты, ожидают к</w:t>
      </w:r>
      <w:r w:rsidR="005B773B" w:rsidRPr="005B773B">
        <w:rPr>
          <w:color w:val="000000"/>
          <w:sz w:val="28"/>
          <w:szCs w:val="28"/>
        </w:rPr>
        <w:t xml:space="preserve"> </w:t>
      </w:r>
      <w:r w:rsidR="00893982" w:rsidRPr="005B773B">
        <w:rPr>
          <w:color w:val="000000"/>
          <w:sz w:val="28"/>
          <w:szCs w:val="28"/>
        </w:rPr>
        <w:t>своей личности особого внимание, оценивая и при этом они весьма общительны, открыты для контактов с окружающим миром, что</w:t>
      </w:r>
      <w:r w:rsidR="005B773B" w:rsidRPr="005B773B">
        <w:rPr>
          <w:color w:val="000000"/>
          <w:sz w:val="28"/>
          <w:szCs w:val="28"/>
        </w:rPr>
        <w:t xml:space="preserve"> </w:t>
      </w:r>
      <w:r w:rsidR="00893982" w:rsidRPr="005B773B">
        <w:rPr>
          <w:color w:val="000000"/>
          <w:sz w:val="28"/>
          <w:szCs w:val="28"/>
        </w:rPr>
        <w:t>не скажешь про юношей музыкантов. В свою очередь, юноши музыканты</w:t>
      </w:r>
      <w:r w:rsidR="005B773B" w:rsidRPr="005B773B">
        <w:rPr>
          <w:color w:val="000000"/>
          <w:sz w:val="28"/>
          <w:szCs w:val="28"/>
        </w:rPr>
        <w:t xml:space="preserve"> </w:t>
      </w:r>
      <w:r w:rsidR="00893982" w:rsidRPr="005B773B">
        <w:rPr>
          <w:color w:val="000000"/>
          <w:sz w:val="28"/>
          <w:szCs w:val="28"/>
        </w:rPr>
        <w:t>отмечаются эмоциональной неустойчивостью, нервозностью,</w:t>
      </w:r>
      <w:r w:rsidR="005B773B" w:rsidRPr="005B773B">
        <w:rPr>
          <w:color w:val="000000"/>
          <w:sz w:val="28"/>
          <w:szCs w:val="28"/>
        </w:rPr>
        <w:t xml:space="preserve"> </w:t>
      </w:r>
      <w:r w:rsidR="00893982" w:rsidRPr="005B773B">
        <w:rPr>
          <w:color w:val="000000"/>
          <w:sz w:val="28"/>
          <w:szCs w:val="28"/>
        </w:rPr>
        <w:t>тревожностью, которая носит личный характер.</w:t>
      </w:r>
    </w:p>
    <w:p w:rsidR="00366D4A" w:rsidRPr="005B773B" w:rsidRDefault="00724870" w:rsidP="005B773B">
      <w:pPr>
        <w:suppressAutoHyphens/>
        <w:spacing w:line="360" w:lineRule="auto"/>
        <w:ind w:firstLine="709"/>
        <w:jc w:val="both"/>
        <w:rPr>
          <w:b/>
          <w:color w:val="000000"/>
          <w:sz w:val="28"/>
          <w:szCs w:val="28"/>
        </w:rPr>
      </w:pPr>
      <w:r w:rsidRPr="005B773B">
        <w:rPr>
          <w:color w:val="000000"/>
          <w:sz w:val="28"/>
          <w:szCs w:val="28"/>
        </w:rPr>
        <w:t>Сравнительный анализ феминных девушек музыкантов</w:t>
      </w:r>
      <w:r w:rsidR="001942B5" w:rsidRPr="005B773B">
        <w:rPr>
          <w:color w:val="000000"/>
          <w:sz w:val="28"/>
          <w:szCs w:val="28"/>
        </w:rPr>
        <w:t xml:space="preserve"> </w:t>
      </w:r>
      <w:r w:rsidRPr="005B773B">
        <w:rPr>
          <w:color w:val="000000"/>
          <w:sz w:val="28"/>
          <w:szCs w:val="28"/>
        </w:rPr>
        <w:t>/</w:t>
      </w:r>
      <w:r w:rsidR="001942B5" w:rsidRPr="005B773B">
        <w:rPr>
          <w:color w:val="000000"/>
          <w:sz w:val="28"/>
          <w:szCs w:val="28"/>
        </w:rPr>
        <w:t xml:space="preserve"> </w:t>
      </w:r>
      <w:r w:rsidRPr="005B773B">
        <w:rPr>
          <w:color w:val="000000"/>
          <w:sz w:val="28"/>
          <w:szCs w:val="28"/>
        </w:rPr>
        <w:t>не музыкантов выявил следующие данные, которые занесены в таблицу</w:t>
      </w:r>
      <w:r w:rsidR="00674FAA" w:rsidRPr="005B773B">
        <w:rPr>
          <w:color w:val="000000"/>
          <w:sz w:val="28"/>
          <w:szCs w:val="28"/>
        </w:rPr>
        <w:t xml:space="preserve"> 2.3.</w:t>
      </w:r>
      <w:r w:rsidR="00C13037" w:rsidRPr="005B773B">
        <w:rPr>
          <w:color w:val="000000"/>
          <w:sz w:val="28"/>
          <w:szCs w:val="28"/>
        </w:rPr>
        <w:t>4</w:t>
      </w:r>
      <w:r w:rsidR="00674FAA" w:rsidRPr="005B773B">
        <w:rPr>
          <w:color w:val="000000"/>
          <w:sz w:val="28"/>
          <w:szCs w:val="28"/>
        </w:rPr>
        <w:t>.</w:t>
      </w:r>
    </w:p>
    <w:p w:rsidR="0030047F" w:rsidRDefault="0030047F" w:rsidP="005B773B">
      <w:pPr>
        <w:suppressAutoHyphens/>
        <w:spacing w:line="360" w:lineRule="auto"/>
        <w:ind w:firstLine="709"/>
        <w:jc w:val="both"/>
        <w:rPr>
          <w:b/>
          <w:color w:val="000000"/>
          <w:sz w:val="28"/>
          <w:szCs w:val="28"/>
        </w:rPr>
      </w:pPr>
    </w:p>
    <w:p w:rsidR="00366D4A" w:rsidRPr="0030047F" w:rsidRDefault="00674FAA" w:rsidP="005B773B">
      <w:pPr>
        <w:suppressAutoHyphens/>
        <w:spacing w:line="360" w:lineRule="auto"/>
        <w:ind w:firstLine="709"/>
        <w:jc w:val="both"/>
        <w:rPr>
          <w:b/>
          <w:color w:val="000000"/>
          <w:sz w:val="28"/>
          <w:szCs w:val="28"/>
        </w:rPr>
      </w:pPr>
      <w:r w:rsidRPr="0030047F">
        <w:rPr>
          <w:color w:val="000000"/>
          <w:sz w:val="28"/>
          <w:szCs w:val="28"/>
        </w:rPr>
        <w:t>Таблица 2.3.</w:t>
      </w:r>
      <w:r w:rsidR="00C13037" w:rsidRPr="0030047F">
        <w:rPr>
          <w:color w:val="000000"/>
          <w:sz w:val="28"/>
          <w:szCs w:val="28"/>
        </w:rPr>
        <w:t>4</w:t>
      </w:r>
      <w:r w:rsidRPr="0030047F">
        <w:rPr>
          <w:color w:val="000000"/>
          <w:sz w:val="28"/>
          <w:szCs w:val="28"/>
        </w:rPr>
        <w:t>.</w:t>
      </w:r>
      <w:r w:rsidR="0030047F">
        <w:rPr>
          <w:b/>
          <w:color w:val="000000"/>
          <w:sz w:val="28"/>
          <w:szCs w:val="28"/>
        </w:rPr>
        <w:t xml:space="preserve"> </w:t>
      </w:r>
      <w:r w:rsidR="00187B2F" w:rsidRPr="005B773B">
        <w:rPr>
          <w:color w:val="000000"/>
          <w:sz w:val="28"/>
          <w:szCs w:val="28"/>
        </w:rPr>
        <w:t>Показатели</w:t>
      </w:r>
      <w:r w:rsidR="005B773B" w:rsidRPr="005B773B">
        <w:rPr>
          <w:color w:val="000000"/>
          <w:sz w:val="28"/>
          <w:szCs w:val="28"/>
        </w:rPr>
        <w:t xml:space="preserve"> </w:t>
      </w:r>
      <w:r w:rsidRPr="005B773B">
        <w:rPr>
          <w:color w:val="000000"/>
          <w:sz w:val="28"/>
          <w:szCs w:val="28"/>
        </w:rPr>
        <w:t>личностных особенностей у фемининных девушек музыкантов и не музыкантов</w:t>
      </w:r>
    </w:p>
    <w:tbl>
      <w:tblPr>
        <w:tblW w:w="7649" w:type="dxa"/>
        <w:jc w:val="center"/>
        <w:tblLook w:val="0000" w:firstRow="0" w:lastRow="0" w:firstColumn="0" w:lastColumn="0" w:noHBand="0" w:noVBand="0"/>
      </w:tblPr>
      <w:tblGrid>
        <w:gridCol w:w="1558"/>
        <w:gridCol w:w="2366"/>
        <w:gridCol w:w="824"/>
        <w:gridCol w:w="1458"/>
        <w:gridCol w:w="1443"/>
      </w:tblGrid>
      <w:tr w:rsidR="00366D4A" w:rsidRPr="0030047F" w:rsidTr="0030047F">
        <w:trPr>
          <w:cantSplit/>
          <w:trHeight w:val="255"/>
          <w:jc w:val="center"/>
        </w:trPr>
        <w:tc>
          <w:tcPr>
            <w:tcW w:w="7649" w:type="dxa"/>
            <w:gridSpan w:val="5"/>
            <w:tcBorders>
              <w:top w:val="single" w:sz="4" w:space="0" w:color="auto"/>
              <w:left w:val="single" w:sz="4" w:space="0" w:color="auto"/>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Девушки музыканты и не музыканты</w:t>
            </w:r>
          </w:p>
        </w:tc>
      </w:tr>
      <w:tr w:rsidR="00366D4A" w:rsidRPr="0030047F" w:rsidTr="0030047F">
        <w:trPr>
          <w:cantSplit/>
          <w:trHeight w:val="525"/>
          <w:jc w:val="center"/>
        </w:trPr>
        <w:tc>
          <w:tcPr>
            <w:tcW w:w="3924" w:type="dxa"/>
            <w:gridSpan w:val="2"/>
            <w:tcBorders>
              <w:top w:val="single" w:sz="4" w:space="0" w:color="auto"/>
              <w:left w:val="single" w:sz="4" w:space="0" w:color="auto"/>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Фемининные</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U эмп.</w:t>
            </w:r>
          </w:p>
        </w:tc>
        <w:tc>
          <w:tcPr>
            <w:tcW w:w="1458" w:type="dxa"/>
            <w:tcBorders>
              <w:top w:val="nil"/>
              <w:left w:val="nil"/>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r w:rsidRPr="0030047F">
              <w:rPr>
                <w:color w:val="000000"/>
                <w:sz w:val="20"/>
              </w:rPr>
              <w:t>Уровень значимости</w:t>
            </w:r>
          </w:p>
        </w:tc>
        <w:tc>
          <w:tcPr>
            <w:tcW w:w="1443"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U крит.</w:t>
            </w:r>
          </w:p>
        </w:tc>
      </w:tr>
      <w:tr w:rsidR="00366D4A" w:rsidRPr="0030047F" w:rsidTr="0030047F">
        <w:trPr>
          <w:cantSplit/>
          <w:trHeight w:val="255"/>
          <w:jc w:val="center"/>
        </w:trPr>
        <w:tc>
          <w:tcPr>
            <w:tcW w:w="3924" w:type="dxa"/>
            <w:gridSpan w:val="2"/>
            <w:tcBorders>
              <w:top w:val="single" w:sz="4" w:space="0" w:color="auto"/>
              <w:left w:val="single" w:sz="4" w:space="0" w:color="auto"/>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Депрессия</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4</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val="restart"/>
            <w:tcBorders>
              <w:top w:val="nil"/>
              <w:left w:val="single" w:sz="4" w:space="0" w:color="auto"/>
              <w:bottom w:val="single" w:sz="4" w:space="0" w:color="000000"/>
              <w:right w:val="single" w:sz="4" w:space="0" w:color="auto"/>
            </w:tcBorders>
            <w:vAlign w:val="center"/>
          </w:tcPr>
          <w:p w:rsidR="009C5200" w:rsidRPr="0030047F" w:rsidRDefault="00366D4A" w:rsidP="0030047F">
            <w:pPr>
              <w:spacing w:line="360" w:lineRule="auto"/>
              <w:jc w:val="both"/>
              <w:rPr>
                <w:color w:val="000000"/>
                <w:sz w:val="20"/>
              </w:rPr>
            </w:pPr>
            <w:r w:rsidRPr="0030047F">
              <w:rPr>
                <w:color w:val="000000"/>
                <w:sz w:val="20"/>
              </w:rPr>
              <w:t>Uкр0,05 = 3</w:t>
            </w:r>
          </w:p>
          <w:p w:rsidR="00366D4A" w:rsidRPr="0030047F" w:rsidRDefault="00366D4A" w:rsidP="0030047F">
            <w:pPr>
              <w:spacing w:line="360" w:lineRule="auto"/>
              <w:jc w:val="both"/>
              <w:rPr>
                <w:color w:val="000000"/>
                <w:sz w:val="20"/>
              </w:rPr>
            </w:pPr>
            <w:r w:rsidRPr="0030047F">
              <w:rPr>
                <w:color w:val="000000"/>
                <w:sz w:val="20"/>
              </w:rPr>
              <w:t>Uкр 0,01 =1</w:t>
            </w:r>
          </w:p>
        </w:tc>
      </w:tr>
      <w:tr w:rsidR="00366D4A" w:rsidRPr="0030047F" w:rsidTr="0030047F">
        <w:trPr>
          <w:cantSplit/>
          <w:trHeight w:val="255"/>
          <w:jc w:val="center"/>
        </w:trPr>
        <w:tc>
          <w:tcPr>
            <w:tcW w:w="3924" w:type="dxa"/>
            <w:gridSpan w:val="2"/>
            <w:tcBorders>
              <w:top w:val="single" w:sz="4" w:space="0" w:color="auto"/>
              <w:left w:val="single" w:sz="4" w:space="0" w:color="auto"/>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Стресс</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2,5</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0.05</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val="restart"/>
            <w:tcBorders>
              <w:top w:val="nil"/>
              <w:left w:val="single" w:sz="4" w:space="0" w:color="auto"/>
              <w:bottom w:val="single" w:sz="4" w:space="0" w:color="auto"/>
              <w:right w:val="single" w:sz="4" w:space="0" w:color="auto"/>
            </w:tcBorders>
            <w:noWrap/>
            <w:textDirection w:val="btLr"/>
            <w:vAlign w:val="center"/>
          </w:tcPr>
          <w:p w:rsidR="00366D4A" w:rsidRPr="0030047F" w:rsidRDefault="00366D4A" w:rsidP="0030047F">
            <w:pPr>
              <w:spacing w:line="360" w:lineRule="auto"/>
              <w:jc w:val="both"/>
              <w:rPr>
                <w:color w:val="000000"/>
                <w:sz w:val="20"/>
              </w:rPr>
            </w:pPr>
            <w:r w:rsidRPr="0030047F">
              <w:rPr>
                <w:color w:val="000000"/>
                <w:sz w:val="20"/>
              </w:rPr>
              <w:t>Шкала эмоций</w:t>
            </w: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Интерес</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Радость</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Удивление</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15</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Горе</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6,5</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Гнев</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Отвращение</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Презрение</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6</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Страх</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8</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Стыд</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9,5</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Вина</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450"/>
          <w:jc w:val="center"/>
        </w:trPr>
        <w:tc>
          <w:tcPr>
            <w:tcW w:w="1558" w:type="dxa"/>
            <w:vMerge w:val="restart"/>
            <w:tcBorders>
              <w:top w:val="nil"/>
              <w:left w:val="single" w:sz="4" w:space="0" w:color="auto"/>
              <w:bottom w:val="single" w:sz="4" w:space="0" w:color="auto"/>
              <w:right w:val="single" w:sz="4" w:space="0" w:color="auto"/>
            </w:tcBorders>
            <w:noWrap/>
            <w:textDirection w:val="btLr"/>
            <w:vAlign w:val="center"/>
          </w:tcPr>
          <w:p w:rsidR="00366D4A" w:rsidRPr="0030047F" w:rsidRDefault="00366D4A" w:rsidP="0030047F">
            <w:pPr>
              <w:spacing w:line="360" w:lineRule="auto"/>
              <w:jc w:val="both"/>
              <w:rPr>
                <w:color w:val="000000"/>
                <w:sz w:val="20"/>
              </w:rPr>
            </w:pPr>
            <w:r w:rsidRPr="0030047F">
              <w:rPr>
                <w:color w:val="000000"/>
                <w:sz w:val="20"/>
              </w:rPr>
              <w:t>Самооценка</w:t>
            </w: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Р1</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9</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43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Р2</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420"/>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Р3</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6</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300"/>
          <w:jc w:val="center"/>
        </w:trPr>
        <w:tc>
          <w:tcPr>
            <w:tcW w:w="1558" w:type="dxa"/>
            <w:vMerge w:val="restart"/>
            <w:tcBorders>
              <w:top w:val="nil"/>
              <w:left w:val="single" w:sz="4" w:space="0" w:color="auto"/>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Айзенк</w:t>
            </w: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Интр</w:t>
            </w:r>
            <w:r w:rsidR="00361B04" w:rsidRPr="0030047F">
              <w:rPr>
                <w:color w:val="000000"/>
                <w:sz w:val="20"/>
              </w:rPr>
              <w:t>о</w:t>
            </w:r>
            <w:r w:rsidRPr="0030047F">
              <w:rPr>
                <w:color w:val="000000"/>
                <w:sz w:val="20"/>
              </w:rPr>
              <w:t>-экстроверсия</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13,5</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Нейротизм</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9,5</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val="restart"/>
            <w:tcBorders>
              <w:top w:val="nil"/>
              <w:left w:val="single" w:sz="4" w:space="0" w:color="auto"/>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Тревожность</w:t>
            </w: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Ситуативная</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2</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0,05</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r w:rsidR="00366D4A" w:rsidRPr="0030047F" w:rsidTr="0030047F">
        <w:trPr>
          <w:cantSplit/>
          <w:trHeight w:val="255"/>
          <w:jc w:val="center"/>
        </w:trPr>
        <w:tc>
          <w:tcPr>
            <w:tcW w:w="1558" w:type="dxa"/>
            <w:vMerge/>
            <w:tcBorders>
              <w:top w:val="nil"/>
              <w:left w:val="single" w:sz="4" w:space="0" w:color="auto"/>
              <w:bottom w:val="single" w:sz="4" w:space="0" w:color="auto"/>
              <w:right w:val="single" w:sz="4" w:space="0" w:color="auto"/>
            </w:tcBorders>
            <w:vAlign w:val="center"/>
          </w:tcPr>
          <w:p w:rsidR="00366D4A" w:rsidRPr="0030047F" w:rsidRDefault="00366D4A"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Личностная</w:t>
            </w:r>
          </w:p>
        </w:tc>
        <w:tc>
          <w:tcPr>
            <w:tcW w:w="824"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366D4A" w:rsidRPr="0030047F" w:rsidRDefault="00366D4A" w:rsidP="0030047F">
            <w:pPr>
              <w:spacing w:line="360" w:lineRule="auto"/>
              <w:jc w:val="both"/>
              <w:rPr>
                <w:color w:val="000000"/>
                <w:sz w:val="20"/>
              </w:rPr>
            </w:pPr>
            <w:r w:rsidRPr="0030047F">
              <w:rPr>
                <w:color w:val="000000"/>
                <w:sz w:val="20"/>
              </w:rPr>
              <w:t>−</w:t>
            </w:r>
          </w:p>
        </w:tc>
        <w:tc>
          <w:tcPr>
            <w:tcW w:w="1443" w:type="dxa"/>
            <w:vMerge/>
            <w:tcBorders>
              <w:top w:val="nil"/>
              <w:left w:val="single" w:sz="4" w:space="0" w:color="auto"/>
              <w:bottom w:val="single" w:sz="4" w:space="0" w:color="000000"/>
              <w:right w:val="single" w:sz="4" w:space="0" w:color="auto"/>
            </w:tcBorders>
            <w:vAlign w:val="center"/>
          </w:tcPr>
          <w:p w:rsidR="00366D4A" w:rsidRPr="0030047F" w:rsidRDefault="00366D4A" w:rsidP="0030047F">
            <w:pPr>
              <w:spacing w:line="360" w:lineRule="auto"/>
              <w:jc w:val="both"/>
              <w:rPr>
                <w:color w:val="000000"/>
                <w:sz w:val="20"/>
              </w:rPr>
            </w:pPr>
          </w:p>
        </w:tc>
      </w:tr>
    </w:tbl>
    <w:p w:rsidR="0030047F" w:rsidRDefault="0030047F" w:rsidP="005B773B">
      <w:pPr>
        <w:suppressAutoHyphens/>
        <w:spacing w:line="360" w:lineRule="auto"/>
        <w:ind w:firstLine="709"/>
        <w:jc w:val="both"/>
        <w:rPr>
          <w:color w:val="000000"/>
          <w:sz w:val="28"/>
          <w:szCs w:val="28"/>
        </w:rPr>
      </w:pPr>
    </w:p>
    <w:p w:rsidR="00747169" w:rsidRPr="005B773B" w:rsidRDefault="00747169" w:rsidP="005B773B">
      <w:pPr>
        <w:suppressAutoHyphens/>
        <w:spacing w:line="360" w:lineRule="auto"/>
        <w:ind w:firstLine="709"/>
        <w:jc w:val="both"/>
        <w:rPr>
          <w:color w:val="000000"/>
          <w:sz w:val="28"/>
          <w:szCs w:val="28"/>
        </w:rPr>
      </w:pPr>
      <w:r w:rsidRPr="005B773B">
        <w:rPr>
          <w:color w:val="000000"/>
          <w:sz w:val="28"/>
          <w:szCs w:val="28"/>
        </w:rPr>
        <w:t>Анализируя показатели таблицы</w:t>
      </w:r>
      <w:r w:rsidR="00674FAA" w:rsidRPr="005B773B">
        <w:rPr>
          <w:color w:val="000000"/>
          <w:sz w:val="28"/>
          <w:szCs w:val="28"/>
        </w:rPr>
        <w:t xml:space="preserve"> 2.3.</w:t>
      </w:r>
      <w:r w:rsidR="00C13037" w:rsidRPr="005B773B">
        <w:rPr>
          <w:color w:val="000000"/>
          <w:sz w:val="28"/>
          <w:szCs w:val="28"/>
        </w:rPr>
        <w:t>4</w:t>
      </w:r>
      <w:r w:rsidR="00674FAA" w:rsidRPr="005B773B">
        <w:rPr>
          <w:color w:val="000000"/>
          <w:sz w:val="28"/>
          <w:szCs w:val="28"/>
        </w:rPr>
        <w:t>.</w:t>
      </w:r>
      <w:r w:rsidR="005B773B" w:rsidRPr="005B773B">
        <w:rPr>
          <w:color w:val="000000"/>
          <w:sz w:val="28"/>
          <w:szCs w:val="28"/>
        </w:rPr>
        <w:t>,</w:t>
      </w:r>
      <w:r w:rsidRPr="005B773B">
        <w:rPr>
          <w:color w:val="000000"/>
          <w:sz w:val="28"/>
          <w:szCs w:val="28"/>
        </w:rPr>
        <w:t xml:space="preserve"> можно сказать следующее, что между феминными девушками музыкантами и феминными девушками не музыкантами установились различия с незначительным порогом</w:t>
      </w:r>
      <w:r w:rsidR="005B773B" w:rsidRPr="005B773B">
        <w:rPr>
          <w:color w:val="000000"/>
          <w:sz w:val="28"/>
          <w:szCs w:val="28"/>
        </w:rPr>
        <w:t xml:space="preserve"> </w:t>
      </w:r>
      <w:r w:rsidRPr="005B773B">
        <w:rPr>
          <w:color w:val="000000"/>
          <w:sz w:val="28"/>
          <w:szCs w:val="28"/>
        </w:rPr>
        <w:t xml:space="preserve">значимости, относительно: стресса, т.к. </w:t>
      </w:r>
      <w:r w:rsidRPr="005B773B">
        <w:rPr>
          <w:color w:val="000000"/>
          <w:sz w:val="28"/>
          <w:szCs w:val="28"/>
          <w:lang w:val="en-US"/>
        </w:rPr>
        <w:t>U</w:t>
      </w:r>
      <w:r w:rsidRPr="005B773B">
        <w:rPr>
          <w:color w:val="000000"/>
          <w:sz w:val="28"/>
          <w:szCs w:val="28"/>
        </w:rPr>
        <w:t>эм.=2,5&lt;</w:t>
      </w:r>
      <w:r w:rsidRPr="005B773B">
        <w:rPr>
          <w:color w:val="000000"/>
          <w:sz w:val="28"/>
          <w:szCs w:val="28"/>
          <w:lang w:val="en-US"/>
        </w:rPr>
        <w:t>U</w:t>
      </w:r>
      <w:r w:rsidRPr="005B773B">
        <w:rPr>
          <w:color w:val="000000"/>
          <w:sz w:val="28"/>
          <w:szCs w:val="28"/>
        </w:rPr>
        <w:t xml:space="preserve">кр.0,05; и ситуативной тревожности, т.к. </w:t>
      </w:r>
      <w:r w:rsidRPr="005B773B">
        <w:rPr>
          <w:color w:val="000000"/>
          <w:sz w:val="28"/>
          <w:szCs w:val="28"/>
          <w:lang w:val="en-US"/>
        </w:rPr>
        <w:t>U</w:t>
      </w:r>
      <w:r w:rsidRPr="005B773B">
        <w:rPr>
          <w:color w:val="000000"/>
          <w:sz w:val="28"/>
          <w:szCs w:val="28"/>
        </w:rPr>
        <w:t>эм.=2&lt;</w:t>
      </w:r>
      <w:r w:rsidRPr="005B773B">
        <w:rPr>
          <w:color w:val="000000"/>
          <w:sz w:val="28"/>
          <w:szCs w:val="28"/>
          <w:lang w:val="en-US"/>
        </w:rPr>
        <w:t>U</w:t>
      </w:r>
      <w:r w:rsidRPr="005B773B">
        <w:rPr>
          <w:color w:val="000000"/>
          <w:sz w:val="28"/>
          <w:szCs w:val="28"/>
        </w:rPr>
        <w:t>кр.0,05. Что касается других измеряемых признаков</w:t>
      </w:r>
      <w:r w:rsidR="001942B5" w:rsidRPr="005B773B">
        <w:rPr>
          <w:color w:val="000000"/>
          <w:sz w:val="28"/>
          <w:szCs w:val="28"/>
        </w:rPr>
        <w:t xml:space="preserve"> </w:t>
      </w:r>
      <w:r w:rsidRPr="005B773B">
        <w:rPr>
          <w:color w:val="000000"/>
          <w:sz w:val="28"/>
          <w:szCs w:val="28"/>
        </w:rPr>
        <w:t xml:space="preserve">(депрессии, шкалы эмоций, самооценки, интро-экстроверсии, нейротизма, личностной тревожности), то различия между данными группами не выявились. </w:t>
      </w:r>
    </w:p>
    <w:p w:rsidR="00B40C3E" w:rsidRPr="005B773B" w:rsidRDefault="00747169" w:rsidP="005B773B">
      <w:pPr>
        <w:tabs>
          <w:tab w:val="left" w:pos="0"/>
        </w:tabs>
        <w:suppressAutoHyphens/>
        <w:spacing w:line="360" w:lineRule="auto"/>
        <w:ind w:firstLine="709"/>
        <w:jc w:val="both"/>
        <w:rPr>
          <w:color w:val="000000"/>
          <w:sz w:val="28"/>
          <w:szCs w:val="28"/>
        </w:rPr>
      </w:pPr>
      <w:r w:rsidRPr="005B773B">
        <w:rPr>
          <w:color w:val="000000"/>
          <w:sz w:val="28"/>
          <w:szCs w:val="28"/>
        </w:rPr>
        <w:t xml:space="preserve">Таким образом, феминным девушкам музыкантам в большей степени свойственно находится в стрессовом состоянии, при этом они более тревожны, тревога которых порождается </w:t>
      </w:r>
      <w:r w:rsidR="00121A87" w:rsidRPr="005B773B">
        <w:rPr>
          <w:color w:val="000000"/>
          <w:sz w:val="28"/>
          <w:szCs w:val="28"/>
        </w:rPr>
        <w:t>объективными</w:t>
      </w:r>
      <w:r w:rsidRPr="005B773B">
        <w:rPr>
          <w:color w:val="000000"/>
          <w:sz w:val="28"/>
          <w:szCs w:val="28"/>
        </w:rPr>
        <w:t xml:space="preserve"> внешними условиями, содержащими вероятность неуспеха и неблагополучия, в сравнении с фемининными девушками не музыкантами.</w:t>
      </w:r>
    </w:p>
    <w:p w:rsidR="001143D7" w:rsidRPr="005B773B" w:rsidRDefault="00121A87" w:rsidP="005B773B">
      <w:pPr>
        <w:suppressAutoHyphens/>
        <w:spacing w:line="360" w:lineRule="auto"/>
        <w:ind w:firstLine="709"/>
        <w:jc w:val="both"/>
        <w:rPr>
          <w:color w:val="000000"/>
          <w:sz w:val="28"/>
          <w:szCs w:val="28"/>
        </w:rPr>
      </w:pPr>
      <w:r w:rsidRPr="005B773B">
        <w:rPr>
          <w:color w:val="000000"/>
          <w:sz w:val="28"/>
          <w:szCs w:val="28"/>
        </w:rPr>
        <w:t>Сравнительный анализ маскулинных девушек музыкантов и маскулинных девушек не музыкантов не был проведён, т.к. выявлено малое количество испытуемых. Поэтому показатели этих испытуемых по данным группам мы не имеем возможность проанализировать, использовав матеметический метод Манна-Уитни, который направлен на анализ различий одного признака у двух групп, в силу отсутствия табличных значений (маскулинных девушек музыкантов 4</w:t>
      </w:r>
      <w:r w:rsidR="001143D7" w:rsidRPr="005B773B">
        <w:rPr>
          <w:color w:val="000000"/>
          <w:sz w:val="28"/>
          <w:szCs w:val="28"/>
        </w:rPr>
        <w:t xml:space="preserve"> испытуемых</w:t>
      </w:r>
      <w:r w:rsidRPr="005B773B">
        <w:rPr>
          <w:color w:val="000000"/>
          <w:sz w:val="28"/>
          <w:szCs w:val="28"/>
        </w:rPr>
        <w:t xml:space="preserve">, а не музыкантов-2 </w:t>
      </w:r>
      <w:r w:rsidR="001143D7" w:rsidRPr="005B773B">
        <w:rPr>
          <w:color w:val="000000"/>
          <w:sz w:val="28"/>
          <w:szCs w:val="28"/>
        </w:rPr>
        <w:t>испытуемых</w:t>
      </w:r>
      <w:r w:rsidRPr="005B773B">
        <w:rPr>
          <w:color w:val="000000"/>
          <w:sz w:val="28"/>
          <w:szCs w:val="28"/>
        </w:rPr>
        <w:t>).</w:t>
      </w:r>
    </w:p>
    <w:p w:rsidR="001143D7" w:rsidRPr="005B773B" w:rsidRDefault="001143D7" w:rsidP="005B773B">
      <w:pPr>
        <w:suppressAutoHyphens/>
        <w:spacing w:line="360" w:lineRule="auto"/>
        <w:ind w:firstLine="709"/>
        <w:jc w:val="both"/>
        <w:rPr>
          <w:color w:val="000000"/>
          <w:sz w:val="28"/>
          <w:szCs w:val="28"/>
        </w:rPr>
      </w:pPr>
      <w:r w:rsidRPr="005B773B">
        <w:rPr>
          <w:color w:val="000000"/>
          <w:sz w:val="28"/>
          <w:szCs w:val="28"/>
        </w:rPr>
        <w:t>Что касается следующих групп: феминные юноши музыканты и феминные юноши не музыканты, то ситуация относительно анализа методом Манна-Уитни затруднен, по той же причине как и у группы маскулинные девушки музыканты и маскулинные девушки не музыканты. Так феминных юношей музыкантов 1</w:t>
      </w:r>
      <w:r w:rsidR="0030047F">
        <w:rPr>
          <w:color w:val="000000"/>
          <w:sz w:val="28"/>
          <w:szCs w:val="28"/>
        </w:rPr>
        <w:t xml:space="preserve"> </w:t>
      </w:r>
      <w:r w:rsidRPr="005B773B">
        <w:rPr>
          <w:color w:val="000000"/>
          <w:sz w:val="28"/>
          <w:szCs w:val="28"/>
        </w:rPr>
        <w:t xml:space="preserve">испытуемый, а феминных юношей не музыкантов 5 испытуемых. </w:t>
      </w:r>
    </w:p>
    <w:p w:rsidR="00A46A15" w:rsidRPr="005B773B" w:rsidRDefault="002B3F91" w:rsidP="005B773B">
      <w:pPr>
        <w:suppressAutoHyphens/>
        <w:spacing w:line="360" w:lineRule="auto"/>
        <w:ind w:firstLine="709"/>
        <w:jc w:val="both"/>
        <w:rPr>
          <w:color w:val="000000"/>
          <w:sz w:val="28"/>
          <w:szCs w:val="28"/>
        </w:rPr>
      </w:pPr>
      <w:r w:rsidRPr="005B773B">
        <w:rPr>
          <w:color w:val="000000"/>
          <w:sz w:val="28"/>
          <w:szCs w:val="28"/>
        </w:rPr>
        <w:t xml:space="preserve">Анализируя полученные данные, стоит отметить, что различия между маскулинными юношами музыкантами и маскулинными юношами не музыкантами не выявлены. Возможно, такая ситуация связана с тем, что показатели исследуемых признаков мало отличны друг от друга, поэтому мы не имеем возможности говорить о каких-либо различий данных двух групп. </w:t>
      </w:r>
    </w:p>
    <w:p w:rsidR="002B3F91" w:rsidRPr="005B773B" w:rsidRDefault="002B3F91" w:rsidP="005B773B">
      <w:pPr>
        <w:suppressAutoHyphens/>
        <w:spacing w:line="360" w:lineRule="auto"/>
        <w:ind w:firstLine="709"/>
        <w:jc w:val="both"/>
        <w:rPr>
          <w:color w:val="000000"/>
          <w:sz w:val="28"/>
          <w:szCs w:val="28"/>
        </w:rPr>
      </w:pPr>
      <w:r w:rsidRPr="005B773B">
        <w:rPr>
          <w:color w:val="000000"/>
          <w:sz w:val="28"/>
          <w:szCs w:val="28"/>
        </w:rPr>
        <w:t>Сравнительный анализ не дифференцированной гендерной роли девушек музыкантов и не дифференцированной гендерной роли девушек не музыкантов предоставляет следующие резул</w:t>
      </w:r>
      <w:r w:rsidR="00674FAA" w:rsidRPr="005B773B">
        <w:rPr>
          <w:color w:val="000000"/>
          <w:sz w:val="28"/>
          <w:szCs w:val="28"/>
        </w:rPr>
        <w:t>ьтаты, занесенные в таблицу 2.3.</w:t>
      </w:r>
      <w:r w:rsidR="00C13037" w:rsidRPr="005B773B">
        <w:rPr>
          <w:color w:val="000000"/>
          <w:sz w:val="28"/>
          <w:szCs w:val="28"/>
        </w:rPr>
        <w:t>6</w:t>
      </w:r>
      <w:r w:rsidR="00674FAA" w:rsidRPr="005B773B">
        <w:rPr>
          <w:color w:val="000000"/>
          <w:sz w:val="28"/>
          <w:szCs w:val="28"/>
        </w:rPr>
        <w:t>.</w:t>
      </w:r>
    </w:p>
    <w:p w:rsidR="001942B5" w:rsidRPr="005B773B" w:rsidRDefault="001942B5" w:rsidP="005B773B">
      <w:pPr>
        <w:suppressAutoHyphens/>
        <w:spacing w:line="360" w:lineRule="auto"/>
        <w:ind w:firstLine="709"/>
        <w:jc w:val="both"/>
        <w:rPr>
          <w:b/>
          <w:color w:val="000000"/>
          <w:sz w:val="28"/>
          <w:szCs w:val="28"/>
        </w:rPr>
      </w:pPr>
    </w:p>
    <w:p w:rsidR="002B3F91" w:rsidRPr="0030047F" w:rsidRDefault="00674FAA" w:rsidP="005B773B">
      <w:pPr>
        <w:suppressAutoHyphens/>
        <w:spacing w:line="360" w:lineRule="auto"/>
        <w:ind w:firstLine="709"/>
        <w:jc w:val="both"/>
        <w:rPr>
          <w:b/>
          <w:color w:val="000000"/>
          <w:sz w:val="28"/>
          <w:szCs w:val="28"/>
        </w:rPr>
      </w:pPr>
      <w:r w:rsidRPr="0030047F">
        <w:rPr>
          <w:color w:val="000000"/>
          <w:sz w:val="28"/>
          <w:szCs w:val="28"/>
        </w:rPr>
        <w:t>Таблица 2.3.</w:t>
      </w:r>
      <w:r w:rsidR="00C13037" w:rsidRPr="0030047F">
        <w:rPr>
          <w:color w:val="000000"/>
          <w:sz w:val="28"/>
          <w:szCs w:val="28"/>
        </w:rPr>
        <w:t>6</w:t>
      </w:r>
      <w:r w:rsidRPr="0030047F">
        <w:rPr>
          <w:color w:val="000000"/>
          <w:sz w:val="28"/>
          <w:szCs w:val="28"/>
        </w:rPr>
        <w:t>.</w:t>
      </w:r>
      <w:r w:rsidR="0030047F">
        <w:rPr>
          <w:b/>
          <w:color w:val="000000"/>
          <w:sz w:val="28"/>
          <w:szCs w:val="28"/>
        </w:rPr>
        <w:t xml:space="preserve"> </w:t>
      </w:r>
      <w:r w:rsidR="006E1BA5" w:rsidRPr="005B773B">
        <w:rPr>
          <w:color w:val="000000"/>
          <w:sz w:val="28"/>
          <w:szCs w:val="28"/>
        </w:rPr>
        <w:t xml:space="preserve">Показатели </w:t>
      </w:r>
      <w:r w:rsidRPr="005B773B">
        <w:rPr>
          <w:color w:val="000000"/>
          <w:sz w:val="28"/>
          <w:szCs w:val="28"/>
        </w:rPr>
        <w:t>личностных особенностей</w:t>
      </w:r>
      <w:r w:rsidR="006E1BA5" w:rsidRPr="005B773B">
        <w:rPr>
          <w:color w:val="000000"/>
          <w:sz w:val="28"/>
          <w:szCs w:val="28"/>
        </w:rPr>
        <w:t xml:space="preserve"> у девушек музыкантов и не музыкантов с</w:t>
      </w:r>
      <w:r w:rsidR="005B773B" w:rsidRPr="005B773B">
        <w:rPr>
          <w:color w:val="000000"/>
          <w:sz w:val="28"/>
          <w:szCs w:val="28"/>
        </w:rPr>
        <w:t xml:space="preserve"> </w:t>
      </w:r>
      <w:r w:rsidR="006E1BA5" w:rsidRPr="005B773B">
        <w:rPr>
          <w:color w:val="000000"/>
          <w:sz w:val="28"/>
          <w:szCs w:val="28"/>
        </w:rPr>
        <w:t>не дифференцированным типом</w:t>
      </w:r>
      <w:r w:rsidR="005B773B" w:rsidRPr="005B773B">
        <w:rPr>
          <w:color w:val="000000"/>
          <w:sz w:val="28"/>
          <w:szCs w:val="28"/>
        </w:rPr>
        <w:t xml:space="preserve"> </w:t>
      </w:r>
      <w:r w:rsidR="006E1BA5" w:rsidRPr="005B773B">
        <w:rPr>
          <w:color w:val="000000"/>
          <w:sz w:val="28"/>
          <w:szCs w:val="28"/>
        </w:rPr>
        <w:t>гендерной роли</w:t>
      </w:r>
      <w:r w:rsidR="001942B5" w:rsidRPr="005B773B">
        <w:rPr>
          <w:color w:val="000000"/>
          <w:sz w:val="28"/>
          <w:szCs w:val="28"/>
        </w:rPr>
        <w:t>.</w:t>
      </w:r>
    </w:p>
    <w:tbl>
      <w:tblPr>
        <w:tblW w:w="7875" w:type="dxa"/>
        <w:jc w:val="center"/>
        <w:tblLook w:val="0000" w:firstRow="0" w:lastRow="0" w:firstColumn="0" w:lastColumn="0" w:noHBand="0" w:noVBand="0"/>
      </w:tblPr>
      <w:tblGrid>
        <w:gridCol w:w="1650"/>
        <w:gridCol w:w="2366"/>
        <w:gridCol w:w="824"/>
        <w:gridCol w:w="1458"/>
        <w:gridCol w:w="1577"/>
      </w:tblGrid>
      <w:tr w:rsidR="002B3F91" w:rsidRPr="0030047F" w:rsidTr="0030047F">
        <w:trPr>
          <w:cantSplit/>
          <w:trHeight w:val="255"/>
          <w:jc w:val="center"/>
        </w:trPr>
        <w:tc>
          <w:tcPr>
            <w:tcW w:w="7875" w:type="dxa"/>
            <w:gridSpan w:val="5"/>
            <w:tcBorders>
              <w:top w:val="single" w:sz="4" w:space="0" w:color="auto"/>
              <w:left w:val="single" w:sz="4" w:space="0" w:color="auto"/>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Девушки музыканты и не музыканты</w:t>
            </w:r>
          </w:p>
        </w:tc>
      </w:tr>
      <w:tr w:rsidR="002B3F91" w:rsidRPr="0030047F" w:rsidTr="0030047F">
        <w:trPr>
          <w:cantSplit/>
          <w:trHeight w:val="52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2B3F91" w:rsidRPr="0030047F" w:rsidRDefault="00521615" w:rsidP="0030047F">
            <w:pPr>
              <w:spacing w:line="360" w:lineRule="auto"/>
              <w:jc w:val="both"/>
              <w:rPr>
                <w:color w:val="000000"/>
                <w:sz w:val="20"/>
              </w:rPr>
            </w:pPr>
            <w:r w:rsidRPr="0030047F">
              <w:rPr>
                <w:color w:val="000000"/>
                <w:sz w:val="20"/>
              </w:rPr>
              <w:t xml:space="preserve">Не дифференцированная гендерная </w:t>
            </w:r>
            <w:r w:rsidR="002B3F91" w:rsidRPr="0030047F">
              <w:rPr>
                <w:color w:val="000000"/>
                <w:sz w:val="20"/>
              </w:rPr>
              <w:t>роль</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U эмп.</w:t>
            </w:r>
          </w:p>
        </w:tc>
        <w:tc>
          <w:tcPr>
            <w:tcW w:w="1458" w:type="dxa"/>
            <w:tcBorders>
              <w:top w:val="nil"/>
              <w:left w:val="nil"/>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r w:rsidRPr="0030047F">
              <w:rPr>
                <w:color w:val="000000"/>
                <w:sz w:val="20"/>
              </w:rPr>
              <w:t>Уровень значимости</w:t>
            </w:r>
          </w:p>
        </w:tc>
        <w:tc>
          <w:tcPr>
            <w:tcW w:w="1577"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U крит.</w:t>
            </w:r>
          </w:p>
        </w:tc>
      </w:tr>
      <w:tr w:rsidR="002B3F91" w:rsidRPr="0030047F" w:rsidTr="0030047F">
        <w:trPr>
          <w:cantSplit/>
          <w:trHeight w:val="25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Депрессия</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val="restart"/>
            <w:tcBorders>
              <w:top w:val="nil"/>
              <w:left w:val="single" w:sz="4" w:space="0" w:color="auto"/>
              <w:bottom w:val="single" w:sz="4" w:space="0" w:color="000000"/>
              <w:right w:val="single" w:sz="4" w:space="0" w:color="auto"/>
            </w:tcBorders>
            <w:vAlign w:val="center"/>
          </w:tcPr>
          <w:p w:rsidR="00C7206A" w:rsidRPr="0030047F" w:rsidRDefault="002B3F91" w:rsidP="0030047F">
            <w:pPr>
              <w:spacing w:line="360" w:lineRule="auto"/>
              <w:jc w:val="both"/>
              <w:rPr>
                <w:color w:val="000000"/>
                <w:sz w:val="20"/>
              </w:rPr>
            </w:pPr>
            <w:r w:rsidRPr="0030047F">
              <w:rPr>
                <w:color w:val="000000"/>
                <w:sz w:val="20"/>
              </w:rPr>
              <w:t>Uкр0,05 = 2</w:t>
            </w:r>
          </w:p>
          <w:p w:rsidR="002B3F91" w:rsidRPr="0030047F" w:rsidRDefault="002B3F91" w:rsidP="0030047F">
            <w:pPr>
              <w:spacing w:line="360" w:lineRule="auto"/>
              <w:jc w:val="both"/>
              <w:rPr>
                <w:color w:val="000000"/>
                <w:sz w:val="20"/>
              </w:rPr>
            </w:pPr>
            <w:r w:rsidRPr="0030047F">
              <w:rPr>
                <w:color w:val="000000"/>
                <w:sz w:val="20"/>
              </w:rPr>
              <w:t>Uкр 0,01 = -</w:t>
            </w:r>
          </w:p>
        </w:tc>
      </w:tr>
      <w:tr w:rsidR="002B3F91" w:rsidRPr="0030047F" w:rsidTr="0030047F">
        <w:trPr>
          <w:cantSplit/>
          <w:trHeight w:val="25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Стресс</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7</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val="restart"/>
            <w:tcBorders>
              <w:top w:val="nil"/>
              <w:left w:val="single" w:sz="4" w:space="0" w:color="auto"/>
              <w:bottom w:val="single" w:sz="4" w:space="0" w:color="auto"/>
              <w:right w:val="single" w:sz="4" w:space="0" w:color="auto"/>
            </w:tcBorders>
            <w:noWrap/>
            <w:textDirection w:val="btLr"/>
            <w:vAlign w:val="center"/>
          </w:tcPr>
          <w:p w:rsidR="002B3F91" w:rsidRPr="0030047F" w:rsidRDefault="002B3F91" w:rsidP="0030047F">
            <w:pPr>
              <w:spacing w:line="360" w:lineRule="auto"/>
              <w:jc w:val="both"/>
              <w:rPr>
                <w:color w:val="000000"/>
                <w:sz w:val="20"/>
              </w:rPr>
            </w:pPr>
            <w:r w:rsidRPr="0030047F">
              <w:rPr>
                <w:color w:val="000000"/>
                <w:sz w:val="20"/>
              </w:rPr>
              <w:t>Шкала эмоций</w:t>
            </w: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Интерес</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11</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Радость</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6,5</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Удивление</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1,5</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0,05</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Горе</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4</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Гнев</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3</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Отвращение</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6</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Презрение</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4,5</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Страх</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4,5</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Стыд</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8</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Вина</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7</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450"/>
          <w:jc w:val="center"/>
        </w:trPr>
        <w:tc>
          <w:tcPr>
            <w:tcW w:w="1650" w:type="dxa"/>
            <w:vMerge w:val="restart"/>
            <w:tcBorders>
              <w:top w:val="nil"/>
              <w:left w:val="single" w:sz="4" w:space="0" w:color="auto"/>
              <w:bottom w:val="single" w:sz="4" w:space="0" w:color="auto"/>
              <w:right w:val="single" w:sz="4" w:space="0" w:color="auto"/>
            </w:tcBorders>
            <w:noWrap/>
            <w:textDirection w:val="btLr"/>
            <w:vAlign w:val="center"/>
          </w:tcPr>
          <w:p w:rsidR="002B3F91" w:rsidRPr="0030047F" w:rsidRDefault="002B3F91" w:rsidP="0030047F">
            <w:pPr>
              <w:spacing w:line="360" w:lineRule="auto"/>
              <w:jc w:val="both"/>
              <w:rPr>
                <w:color w:val="000000"/>
                <w:sz w:val="20"/>
              </w:rPr>
            </w:pPr>
            <w:r w:rsidRPr="0030047F">
              <w:rPr>
                <w:color w:val="000000"/>
                <w:sz w:val="20"/>
              </w:rPr>
              <w:t>Самооценка</w:t>
            </w: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Р1</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7</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43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Р2</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12</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420"/>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Р3</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1</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0,05</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300"/>
          <w:jc w:val="center"/>
        </w:trPr>
        <w:tc>
          <w:tcPr>
            <w:tcW w:w="1650" w:type="dxa"/>
            <w:vMerge w:val="restart"/>
            <w:tcBorders>
              <w:top w:val="nil"/>
              <w:left w:val="single" w:sz="4" w:space="0" w:color="auto"/>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Айзенк</w:t>
            </w: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Интр</w:t>
            </w:r>
            <w:r w:rsidR="00361B04" w:rsidRPr="0030047F">
              <w:rPr>
                <w:color w:val="000000"/>
                <w:sz w:val="20"/>
              </w:rPr>
              <w:t>о</w:t>
            </w:r>
            <w:r w:rsidRPr="0030047F">
              <w:rPr>
                <w:color w:val="000000"/>
                <w:sz w:val="20"/>
              </w:rPr>
              <w:t>-экстроверсия</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3</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Нейротизм</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9</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val="restart"/>
            <w:tcBorders>
              <w:top w:val="nil"/>
              <w:left w:val="single" w:sz="4" w:space="0" w:color="auto"/>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Тревожность</w:t>
            </w: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Ситуативная</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8,5</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r w:rsidR="002B3F91"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2B3F91" w:rsidRPr="0030047F" w:rsidRDefault="002B3F91"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Личностная</w:t>
            </w:r>
          </w:p>
        </w:tc>
        <w:tc>
          <w:tcPr>
            <w:tcW w:w="824"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2B3F91" w:rsidRPr="0030047F" w:rsidRDefault="002B3F91"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2B3F91" w:rsidRPr="0030047F" w:rsidRDefault="002B3F91" w:rsidP="0030047F">
            <w:pPr>
              <w:spacing w:line="360" w:lineRule="auto"/>
              <w:jc w:val="both"/>
              <w:rPr>
                <w:color w:val="000000"/>
                <w:sz w:val="20"/>
              </w:rPr>
            </w:pPr>
          </w:p>
        </w:tc>
      </w:tr>
    </w:tbl>
    <w:p w:rsidR="002B3F91" w:rsidRPr="005B773B" w:rsidRDefault="002B3F91" w:rsidP="005B773B">
      <w:pPr>
        <w:suppressAutoHyphens/>
        <w:spacing w:line="360" w:lineRule="auto"/>
        <w:ind w:firstLine="709"/>
        <w:jc w:val="both"/>
        <w:rPr>
          <w:color w:val="000000"/>
          <w:sz w:val="28"/>
        </w:rPr>
      </w:pPr>
    </w:p>
    <w:p w:rsidR="002B3F91" w:rsidRPr="005B773B" w:rsidRDefault="00361B04" w:rsidP="005B773B">
      <w:pPr>
        <w:suppressAutoHyphens/>
        <w:spacing w:line="360" w:lineRule="auto"/>
        <w:ind w:firstLine="709"/>
        <w:jc w:val="both"/>
        <w:rPr>
          <w:color w:val="000000"/>
          <w:sz w:val="28"/>
          <w:szCs w:val="28"/>
        </w:rPr>
      </w:pPr>
      <w:r w:rsidRPr="005B773B">
        <w:rPr>
          <w:color w:val="000000"/>
          <w:sz w:val="28"/>
          <w:szCs w:val="28"/>
        </w:rPr>
        <w:t xml:space="preserve">Анализируя полученные данные по исследуемым группам, отметим, что выявлены различия относительно эмоции, а именно удивления, т.к. </w:t>
      </w:r>
      <w:r w:rsidRPr="005B773B">
        <w:rPr>
          <w:color w:val="000000"/>
          <w:sz w:val="28"/>
          <w:szCs w:val="28"/>
          <w:lang w:val="en-US"/>
        </w:rPr>
        <w:t>U</w:t>
      </w:r>
      <w:r w:rsidRPr="005B773B">
        <w:rPr>
          <w:color w:val="000000"/>
          <w:sz w:val="28"/>
          <w:szCs w:val="28"/>
        </w:rPr>
        <w:t>эм.=1,5&lt;</w:t>
      </w:r>
      <w:r w:rsidRPr="005B773B">
        <w:rPr>
          <w:color w:val="000000"/>
          <w:sz w:val="28"/>
          <w:szCs w:val="28"/>
          <w:lang w:val="en-US"/>
        </w:rPr>
        <w:t>U</w:t>
      </w:r>
      <w:r w:rsidRPr="005B773B">
        <w:rPr>
          <w:color w:val="000000"/>
          <w:sz w:val="28"/>
          <w:szCs w:val="28"/>
        </w:rPr>
        <w:t xml:space="preserve">кр.0,05, и оценки другого человека, т.к. </w:t>
      </w:r>
      <w:r w:rsidRPr="005B773B">
        <w:rPr>
          <w:color w:val="000000"/>
          <w:sz w:val="28"/>
          <w:szCs w:val="28"/>
          <w:lang w:val="en-US"/>
        </w:rPr>
        <w:t>U</w:t>
      </w:r>
      <w:r w:rsidRPr="005B773B">
        <w:rPr>
          <w:color w:val="000000"/>
          <w:sz w:val="28"/>
          <w:szCs w:val="28"/>
        </w:rPr>
        <w:t>эм.=1&lt;</w:t>
      </w:r>
      <w:r w:rsidRPr="005B773B">
        <w:rPr>
          <w:color w:val="000000"/>
          <w:sz w:val="28"/>
          <w:szCs w:val="28"/>
          <w:lang w:val="en-US"/>
        </w:rPr>
        <w:t>U</w:t>
      </w:r>
      <w:r w:rsidRPr="005B773B">
        <w:rPr>
          <w:color w:val="000000"/>
          <w:sz w:val="28"/>
          <w:szCs w:val="28"/>
        </w:rPr>
        <w:t>кр.0,05.</w:t>
      </w:r>
      <w:r w:rsidR="00D930D0" w:rsidRPr="005B773B">
        <w:rPr>
          <w:color w:val="000000"/>
          <w:sz w:val="28"/>
          <w:szCs w:val="28"/>
        </w:rPr>
        <w:t xml:space="preserve"> Стоит отметить, что порог значимости этих различий не велик. Значимый порог различий, в данном случаи, мы не имеем возможности установить, т.к. для малого числа испытуемых рассматриваемой гендерной роли, нет табличного показателя.</w:t>
      </w:r>
    </w:p>
    <w:p w:rsidR="006A3B9D" w:rsidRPr="005B773B" w:rsidRDefault="006A3B9D" w:rsidP="005B773B">
      <w:pPr>
        <w:suppressAutoHyphens/>
        <w:spacing w:line="360" w:lineRule="auto"/>
        <w:ind w:firstLine="709"/>
        <w:jc w:val="both"/>
        <w:rPr>
          <w:color w:val="000000"/>
          <w:sz w:val="28"/>
          <w:szCs w:val="28"/>
        </w:rPr>
      </w:pPr>
      <w:r w:rsidRPr="005B773B">
        <w:rPr>
          <w:color w:val="000000"/>
          <w:sz w:val="28"/>
          <w:szCs w:val="28"/>
        </w:rPr>
        <w:t xml:space="preserve">Таким образом, опираясь на полученные данные, мы имеем возможность предполагать: девушки не музыканты имея не дифференцированную гендерную роль более склонны к удивлению, испытывать удивление в определённых ситуациях. Что касается самооценки, то девушки музыканты не дифференцированной гендерной роли больше склонны оценивать других людей. </w:t>
      </w:r>
    </w:p>
    <w:p w:rsidR="006A3B9D" w:rsidRPr="005B773B" w:rsidRDefault="006A3B9D" w:rsidP="005B773B">
      <w:pPr>
        <w:suppressAutoHyphens/>
        <w:spacing w:line="360" w:lineRule="auto"/>
        <w:ind w:firstLine="709"/>
        <w:jc w:val="both"/>
        <w:rPr>
          <w:color w:val="000000"/>
          <w:sz w:val="28"/>
          <w:szCs w:val="28"/>
        </w:rPr>
      </w:pPr>
      <w:r w:rsidRPr="005B773B">
        <w:rPr>
          <w:color w:val="000000"/>
          <w:sz w:val="28"/>
          <w:szCs w:val="28"/>
        </w:rPr>
        <w:t xml:space="preserve">Относительно депрессии, стресса, шкалы эмоций, самооценки, ожидаемой оценки других людей, интро-экстроверсии, нейротизма, ситуативной и личностной тревожности, каких-либо выводов мы не имеем сделать возможности, т.к. не были выявлены в данном случаи различия. </w:t>
      </w:r>
    </w:p>
    <w:p w:rsidR="006A3B9D" w:rsidRPr="005B773B" w:rsidRDefault="006A3B9D" w:rsidP="005B773B">
      <w:pPr>
        <w:suppressAutoHyphens/>
        <w:spacing w:line="360" w:lineRule="auto"/>
        <w:ind w:firstLine="709"/>
        <w:jc w:val="both"/>
        <w:rPr>
          <w:color w:val="000000"/>
          <w:sz w:val="28"/>
          <w:szCs w:val="28"/>
        </w:rPr>
      </w:pPr>
      <w:r w:rsidRPr="005B773B">
        <w:rPr>
          <w:color w:val="000000"/>
          <w:sz w:val="28"/>
          <w:szCs w:val="28"/>
        </w:rPr>
        <w:t>Сравнительный анализ не дифференцированной гендерной роли юнош</w:t>
      </w:r>
      <w:r w:rsidR="00A43E03" w:rsidRPr="005B773B">
        <w:rPr>
          <w:color w:val="000000"/>
          <w:sz w:val="28"/>
          <w:szCs w:val="28"/>
        </w:rPr>
        <w:t>ей</w:t>
      </w:r>
      <w:r w:rsidRPr="005B773B">
        <w:rPr>
          <w:color w:val="000000"/>
          <w:sz w:val="28"/>
          <w:szCs w:val="28"/>
        </w:rPr>
        <w:t xml:space="preserve"> музыкант</w:t>
      </w:r>
      <w:r w:rsidR="00A43E03" w:rsidRPr="005B773B">
        <w:rPr>
          <w:color w:val="000000"/>
          <w:sz w:val="28"/>
          <w:szCs w:val="28"/>
        </w:rPr>
        <w:t>ов и не дифференцированной гендерной роли юношей не музыканты предоставляет следующие результаты, занесенные в таблицу</w:t>
      </w:r>
      <w:r w:rsidR="006E1BA5" w:rsidRPr="005B773B">
        <w:rPr>
          <w:color w:val="000000"/>
          <w:sz w:val="28"/>
          <w:szCs w:val="28"/>
        </w:rPr>
        <w:t>2.3.</w:t>
      </w:r>
      <w:r w:rsidR="00C13037" w:rsidRPr="005B773B">
        <w:rPr>
          <w:color w:val="000000"/>
          <w:sz w:val="28"/>
          <w:szCs w:val="28"/>
        </w:rPr>
        <w:t>7</w:t>
      </w:r>
      <w:r w:rsidR="006E1BA5" w:rsidRPr="005B773B">
        <w:rPr>
          <w:color w:val="000000"/>
          <w:sz w:val="28"/>
          <w:szCs w:val="28"/>
        </w:rPr>
        <w:t>.</w:t>
      </w:r>
    </w:p>
    <w:p w:rsidR="0030047F" w:rsidRDefault="0030047F" w:rsidP="005B773B">
      <w:pPr>
        <w:suppressAutoHyphens/>
        <w:spacing w:line="360" w:lineRule="auto"/>
        <w:ind w:firstLine="709"/>
        <w:jc w:val="both"/>
        <w:rPr>
          <w:b/>
          <w:color w:val="000000"/>
          <w:sz w:val="28"/>
          <w:szCs w:val="28"/>
        </w:rPr>
      </w:pPr>
    </w:p>
    <w:p w:rsidR="002B3F91" w:rsidRPr="0030047F" w:rsidRDefault="006E1BA5" w:rsidP="005B773B">
      <w:pPr>
        <w:suppressAutoHyphens/>
        <w:spacing w:line="360" w:lineRule="auto"/>
        <w:ind w:firstLine="709"/>
        <w:jc w:val="both"/>
        <w:rPr>
          <w:b/>
          <w:color w:val="000000"/>
          <w:sz w:val="28"/>
          <w:szCs w:val="28"/>
        </w:rPr>
      </w:pPr>
      <w:r w:rsidRPr="0030047F">
        <w:rPr>
          <w:color w:val="000000"/>
          <w:sz w:val="28"/>
          <w:szCs w:val="28"/>
        </w:rPr>
        <w:t>Таблица 2.3.</w:t>
      </w:r>
      <w:r w:rsidR="00C13037" w:rsidRPr="0030047F">
        <w:rPr>
          <w:color w:val="000000"/>
          <w:sz w:val="28"/>
          <w:szCs w:val="28"/>
        </w:rPr>
        <w:t>7</w:t>
      </w:r>
      <w:r w:rsidR="0030047F" w:rsidRPr="0030047F">
        <w:rPr>
          <w:color w:val="000000"/>
          <w:sz w:val="28"/>
          <w:szCs w:val="28"/>
        </w:rPr>
        <w:t>.</w:t>
      </w:r>
      <w:r w:rsidR="0030047F">
        <w:rPr>
          <w:b/>
          <w:color w:val="000000"/>
          <w:sz w:val="28"/>
          <w:szCs w:val="28"/>
        </w:rPr>
        <w:t xml:space="preserve"> </w:t>
      </w:r>
      <w:r w:rsidRPr="005B773B">
        <w:rPr>
          <w:color w:val="000000"/>
          <w:sz w:val="28"/>
          <w:szCs w:val="28"/>
        </w:rPr>
        <w:t>Показатели личностных особенностей у юношей музыкантов и не музыкантов с</w:t>
      </w:r>
      <w:r w:rsidR="005B773B" w:rsidRPr="005B773B">
        <w:rPr>
          <w:color w:val="000000"/>
          <w:sz w:val="28"/>
          <w:szCs w:val="28"/>
        </w:rPr>
        <w:t xml:space="preserve"> </w:t>
      </w:r>
      <w:r w:rsidRPr="005B773B">
        <w:rPr>
          <w:color w:val="000000"/>
          <w:sz w:val="28"/>
          <w:szCs w:val="28"/>
        </w:rPr>
        <w:t>не дифференцированным типом гендерной роли.</w:t>
      </w:r>
    </w:p>
    <w:tbl>
      <w:tblPr>
        <w:tblW w:w="7851" w:type="dxa"/>
        <w:jc w:val="center"/>
        <w:tblLook w:val="0000" w:firstRow="0" w:lastRow="0" w:firstColumn="0" w:lastColumn="0" w:noHBand="0" w:noVBand="0"/>
      </w:tblPr>
      <w:tblGrid>
        <w:gridCol w:w="1650"/>
        <w:gridCol w:w="2366"/>
        <w:gridCol w:w="824"/>
        <w:gridCol w:w="1458"/>
        <w:gridCol w:w="1553"/>
      </w:tblGrid>
      <w:tr w:rsidR="000D215E" w:rsidRPr="0030047F" w:rsidTr="0030047F">
        <w:trPr>
          <w:cantSplit/>
          <w:trHeight w:val="255"/>
          <w:jc w:val="center"/>
        </w:trPr>
        <w:tc>
          <w:tcPr>
            <w:tcW w:w="7851" w:type="dxa"/>
            <w:gridSpan w:val="5"/>
            <w:tcBorders>
              <w:top w:val="single" w:sz="4" w:space="0" w:color="auto"/>
              <w:left w:val="single" w:sz="4" w:space="0" w:color="auto"/>
              <w:bottom w:val="single" w:sz="4" w:space="0" w:color="auto"/>
              <w:right w:val="single" w:sz="4" w:space="0" w:color="auto"/>
            </w:tcBorders>
            <w:noWrap/>
            <w:vAlign w:val="center"/>
          </w:tcPr>
          <w:p w:rsidR="000D215E" w:rsidRPr="0030047F" w:rsidRDefault="00510DAA" w:rsidP="0030047F">
            <w:pPr>
              <w:spacing w:line="360" w:lineRule="auto"/>
              <w:jc w:val="both"/>
              <w:rPr>
                <w:color w:val="000000"/>
                <w:sz w:val="20"/>
              </w:rPr>
            </w:pPr>
            <w:r w:rsidRPr="0030047F">
              <w:rPr>
                <w:color w:val="000000"/>
                <w:sz w:val="20"/>
              </w:rPr>
              <w:t>Юноши</w:t>
            </w:r>
            <w:r w:rsidR="005B773B" w:rsidRPr="0030047F">
              <w:rPr>
                <w:color w:val="000000"/>
                <w:sz w:val="20"/>
              </w:rPr>
              <w:t xml:space="preserve"> </w:t>
            </w:r>
            <w:r w:rsidR="000D215E" w:rsidRPr="0030047F">
              <w:rPr>
                <w:color w:val="000000"/>
                <w:sz w:val="20"/>
              </w:rPr>
              <w:t>музыканты и не музыканты</w:t>
            </w:r>
          </w:p>
        </w:tc>
      </w:tr>
      <w:tr w:rsidR="00521615" w:rsidRPr="0030047F" w:rsidTr="0030047F">
        <w:trPr>
          <w:cantSplit/>
          <w:trHeight w:val="52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Не дифференцированная гендерная роль</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U эмп.</w:t>
            </w:r>
          </w:p>
        </w:tc>
        <w:tc>
          <w:tcPr>
            <w:tcW w:w="1458" w:type="dxa"/>
            <w:tcBorders>
              <w:top w:val="nil"/>
              <w:left w:val="nil"/>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r w:rsidRPr="0030047F">
              <w:rPr>
                <w:color w:val="000000"/>
                <w:sz w:val="20"/>
              </w:rPr>
              <w:t>Уровень значимости</w:t>
            </w:r>
          </w:p>
        </w:tc>
        <w:tc>
          <w:tcPr>
            <w:tcW w:w="1553"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U крит.</w:t>
            </w:r>
          </w:p>
        </w:tc>
      </w:tr>
      <w:tr w:rsidR="00521615" w:rsidRPr="0030047F" w:rsidTr="0030047F">
        <w:trPr>
          <w:cantSplit/>
          <w:trHeight w:val="25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Депрессия</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4</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val="restart"/>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r w:rsidRPr="0030047F">
              <w:rPr>
                <w:color w:val="000000"/>
                <w:sz w:val="20"/>
              </w:rPr>
              <w:t>Uкр0,05 = 1</w:t>
            </w:r>
          </w:p>
          <w:p w:rsidR="00521615" w:rsidRPr="0030047F" w:rsidRDefault="00521615" w:rsidP="0030047F">
            <w:pPr>
              <w:spacing w:line="360" w:lineRule="auto"/>
              <w:jc w:val="both"/>
              <w:rPr>
                <w:color w:val="000000"/>
                <w:sz w:val="20"/>
              </w:rPr>
            </w:pPr>
            <w:r w:rsidRPr="0030047F">
              <w:rPr>
                <w:color w:val="000000"/>
                <w:sz w:val="20"/>
              </w:rPr>
              <w:t>Uкр 0,01 = -</w:t>
            </w:r>
          </w:p>
        </w:tc>
      </w:tr>
      <w:tr w:rsidR="00521615" w:rsidRPr="0030047F" w:rsidTr="0030047F">
        <w:trPr>
          <w:cantSplit/>
          <w:trHeight w:val="25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Стресс</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6</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val="restart"/>
            <w:tcBorders>
              <w:top w:val="nil"/>
              <w:left w:val="single" w:sz="4" w:space="0" w:color="auto"/>
              <w:bottom w:val="single" w:sz="4" w:space="0" w:color="auto"/>
              <w:right w:val="single" w:sz="4" w:space="0" w:color="auto"/>
            </w:tcBorders>
            <w:noWrap/>
            <w:textDirection w:val="btLr"/>
            <w:vAlign w:val="center"/>
          </w:tcPr>
          <w:p w:rsidR="00521615" w:rsidRPr="0030047F" w:rsidRDefault="00521615" w:rsidP="0030047F">
            <w:pPr>
              <w:spacing w:line="360" w:lineRule="auto"/>
              <w:jc w:val="both"/>
              <w:rPr>
                <w:color w:val="000000"/>
                <w:sz w:val="20"/>
              </w:rPr>
            </w:pPr>
            <w:r w:rsidRPr="0030047F">
              <w:rPr>
                <w:color w:val="000000"/>
                <w:sz w:val="20"/>
              </w:rPr>
              <w:t>Шкала эмоций</w:t>
            </w: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Интерес</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7,5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Радость</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Удивление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2</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Горе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6,5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Гнев</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1</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0,05</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Отвращение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2</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Презрение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2,5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Страх</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4</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Стыд</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8</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Вина</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6,5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450"/>
          <w:jc w:val="center"/>
        </w:trPr>
        <w:tc>
          <w:tcPr>
            <w:tcW w:w="1650" w:type="dxa"/>
            <w:vMerge w:val="restart"/>
            <w:tcBorders>
              <w:top w:val="nil"/>
              <w:left w:val="single" w:sz="4" w:space="0" w:color="auto"/>
              <w:bottom w:val="single" w:sz="4" w:space="0" w:color="auto"/>
              <w:right w:val="single" w:sz="4" w:space="0" w:color="auto"/>
            </w:tcBorders>
            <w:noWrap/>
            <w:textDirection w:val="btLr"/>
            <w:vAlign w:val="center"/>
          </w:tcPr>
          <w:p w:rsidR="00521615" w:rsidRPr="0030047F" w:rsidRDefault="00521615" w:rsidP="0030047F">
            <w:pPr>
              <w:spacing w:line="360" w:lineRule="auto"/>
              <w:jc w:val="both"/>
              <w:rPr>
                <w:color w:val="000000"/>
                <w:sz w:val="20"/>
              </w:rPr>
            </w:pPr>
            <w:r w:rsidRPr="0030047F">
              <w:rPr>
                <w:color w:val="000000"/>
                <w:sz w:val="20"/>
              </w:rPr>
              <w:t>Самооценка</w:t>
            </w: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Р1</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4</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43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Р2</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4</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420"/>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Р3</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10</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300"/>
          <w:jc w:val="center"/>
        </w:trPr>
        <w:tc>
          <w:tcPr>
            <w:tcW w:w="1650" w:type="dxa"/>
            <w:vMerge w:val="restart"/>
            <w:tcBorders>
              <w:top w:val="nil"/>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Айзенк</w:t>
            </w: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Интро-экстроверсия</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0</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0,05</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Нейротизм</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6</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val="restart"/>
            <w:tcBorders>
              <w:top w:val="nil"/>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Тревожность</w:t>
            </w: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Ситуативная</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Личностная</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53"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bl>
    <w:p w:rsidR="002B3F91" w:rsidRPr="005B773B" w:rsidRDefault="002B3F91" w:rsidP="005B773B">
      <w:pPr>
        <w:suppressAutoHyphens/>
        <w:spacing w:line="360" w:lineRule="auto"/>
        <w:ind w:firstLine="709"/>
        <w:jc w:val="both"/>
        <w:rPr>
          <w:color w:val="000000"/>
          <w:sz w:val="28"/>
        </w:rPr>
      </w:pPr>
    </w:p>
    <w:p w:rsidR="002B3F91" w:rsidRPr="005B773B" w:rsidRDefault="00510DAA"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показатели таблицы</w:t>
      </w:r>
      <w:r w:rsidR="006E1BA5" w:rsidRPr="005B773B">
        <w:rPr>
          <w:color w:val="000000"/>
          <w:sz w:val="28"/>
          <w:szCs w:val="28"/>
        </w:rPr>
        <w:t xml:space="preserve"> 2.3.</w:t>
      </w:r>
      <w:r w:rsidR="00C13037" w:rsidRPr="005B773B">
        <w:rPr>
          <w:color w:val="000000"/>
          <w:sz w:val="28"/>
          <w:szCs w:val="28"/>
        </w:rPr>
        <w:t>7</w:t>
      </w:r>
      <w:r w:rsidR="006E1BA5" w:rsidRPr="005B773B">
        <w:rPr>
          <w:color w:val="000000"/>
          <w:sz w:val="28"/>
          <w:szCs w:val="28"/>
        </w:rPr>
        <w:t>.</w:t>
      </w:r>
      <w:r w:rsidRPr="005B773B">
        <w:rPr>
          <w:color w:val="000000"/>
          <w:sz w:val="28"/>
          <w:szCs w:val="28"/>
        </w:rPr>
        <w:t xml:space="preserve">, заметим, что выявлены некоторые различия, с незначительным порогом значимости. Эти различия касаются: гнева </w:t>
      </w:r>
      <w:r w:rsidRPr="005B773B">
        <w:rPr>
          <w:color w:val="000000"/>
          <w:sz w:val="28"/>
          <w:szCs w:val="28"/>
          <w:lang w:val="en-US"/>
        </w:rPr>
        <w:t>U</w:t>
      </w:r>
      <w:r w:rsidRPr="005B773B">
        <w:rPr>
          <w:color w:val="000000"/>
          <w:sz w:val="28"/>
          <w:szCs w:val="28"/>
        </w:rPr>
        <w:t>эм.=1&lt;</w:t>
      </w:r>
      <w:r w:rsidRPr="005B773B">
        <w:rPr>
          <w:color w:val="000000"/>
          <w:sz w:val="28"/>
          <w:szCs w:val="28"/>
          <w:lang w:val="en-US"/>
        </w:rPr>
        <w:t>U</w:t>
      </w:r>
      <w:r w:rsidRPr="005B773B">
        <w:rPr>
          <w:color w:val="000000"/>
          <w:sz w:val="28"/>
          <w:szCs w:val="28"/>
        </w:rPr>
        <w:t xml:space="preserve">кр.0,05; а также шкалы интро-экстроверсии, т.к. </w:t>
      </w:r>
      <w:r w:rsidRPr="005B773B">
        <w:rPr>
          <w:color w:val="000000"/>
          <w:sz w:val="28"/>
          <w:szCs w:val="28"/>
          <w:lang w:val="en-US"/>
        </w:rPr>
        <w:t>U</w:t>
      </w:r>
      <w:r w:rsidRPr="005B773B">
        <w:rPr>
          <w:color w:val="000000"/>
          <w:sz w:val="28"/>
          <w:szCs w:val="28"/>
        </w:rPr>
        <w:t>эм.=0&lt;</w:t>
      </w:r>
      <w:r w:rsidRPr="005B773B">
        <w:rPr>
          <w:color w:val="000000"/>
          <w:sz w:val="28"/>
          <w:szCs w:val="28"/>
          <w:lang w:val="en-US"/>
        </w:rPr>
        <w:t>U</w:t>
      </w:r>
      <w:r w:rsidRPr="005B773B">
        <w:rPr>
          <w:color w:val="000000"/>
          <w:sz w:val="28"/>
          <w:szCs w:val="28"/>
        </w:rPr>
        <w:t xml:space="preserve">кр.0,05. </w:t>
      </w:r>
    </w:p>
    <w:p w:rsidR="00510DAA" w:rsidRPr="005B773B" w:rsidRDefault="00510DAA" w:rsidP="005B773B">
      <w:pPr>
        <w:suppressAutoHyphens/>
        <w:spacing w:line="360" w:lineRule="auto"/>
        <w:ind w:firstLine="709"/>
        <w:jc w:val="both"/>
        <w:rPr>
          <w:color w:val="000000"/>
          <w:sz w:val="28"/>
          <w:szCs w:val="28"/>
        </w:rPr>
      </w:pPr>
      <w:r w:rsidRPr="005B773B">
        <w:rPr>
          <w:color w:val="000000"/>
          <w:sz w:val="28"/>
          <w:szCs w:val="28"/>
        </w:rPr>
        <w:t xml:space="preserve">Таким образом, данные различия дают возможность предполагать, что юноши не музыканты не дифференцированной гендерной роли, в сравнении с юношами музыкантами не дифференцированной гендерной роли, более склонны проявлять гнев, гневаться. При этом, юноши музыканты, рассматриваемой гендерной роли, более интровертны, т.е. направлены на внутренний мир, склонны к самоанализу, более чувствительны, в сравнении с юношами не музыкантами. </w:t>
      </w:r>
    </w:p>
    <w:p w:rsidR="00510DAA" w:rsidRPr="005B773B" w:rsidRDefault="00510DAA" w:rsidP="005B773B">
      <w:pPr>
        <w:suppressAutoHyphens/>
        <w:spacing w:line="360" w:lineRule="auto"/>
        <w:ind w:firstLine="709"/>
        <w:jc w:val="both"/>
        <w:rPr>
          <w:color w:val="000000"/>
          <w:sz w:val="28"/>
          <w:szCs w:val="28"/>
        </w:rPr>
      </w:pPr>
      <w:r w:rsidRPr="005B773B">
        <w:rPr>
          <w:color w:val="000000"/>
          <w:sz w:val="28"/>
          <w:szCs w:val="28"/>
        </w:rPr>
        <w:t xml:space="preserve">Что касается </w:t>
      </w:r>
      <w:r w:rsidR="00D83BFC" w:rsidRPr="005B773B">
        <w:rPr>
          <w:color w:val="000000"/>
          <w:sz w:val="28"/>
          <w:szCs w:val="28"/>
        </w:rPr>
        <w:t>других признаков: депрессия, стресс, шкалы эмоций, самооценки, неротизм, ситуативной и личностной тревожности различий не выявлено.</w:t>
      </w:r>
    </w:p>
    <w:p w:rsidR="00C13037" w:rsidRPr="005B773B" w:rsidRDefault="00D83BFC" w:rsidP="005B773B">
      <w:pPr>
        <w:suppressAutoHyphens/>
        <w:spacing w:line="360" w:lineRule="auto"/>
        <w:ind w:firstLine="709"/>
        <w:jc w:val="both"/>
        <w:rPr>
          <w:b/>
          <w:color w:val="000000"/>
          <w:sz w:val="28"/>
          <w:szCs w:val="28"/>
        </w:rPr>
      </w:pPr>
      <w:r w:rsidRPr="005B773B">
        <w:rPr>
          <w:color w:val="000000"/>
          <w:sz w:val="28"/>
          <w:szCs w:val="28"/>
        </w:rPr>
        <w:t>Сравнительный анализ высоко андрогинных девушек музыкантов и высоко андрогинных девушек не музыкантов предоставляет следующие результаты, занесенные в таблицу</w:t>
      </w:r>
      <w:r w:rsidR="0030047F">
        <w:rPr>
          <w:color w:val="000000"/>
          <w:sz w:val="28"/>
          <w:szCs w:val="28"/>
        </w:rPr>
        <w:t xml:space="preserve"> </w:t>
      </w:r>
      <w:r w:rsidR="006E1BA5" w:rsidRPr="005B773B">
        <w:rPr>
          <w:color w:val="000000"/>
          <w:sz w:val="28"/>
          <w:szCs w:val="28"/>
        </w:rPr>
        <w:t>2.3.</w:t>
      </w:r>
      <w:r w:rsidR="00C13037" w:rsidRPr="005B773B">
        <w:rPr>
          <w:color w:val="000000"/>
          <w:sz w:val="28"/>
          <w:szCs w:val="28"/>
        </w:rPr>
        <w:t>8</w:t>
      </w:r>
      <w:r w:rsidR="006E1BA5" w:rsidRPr="005B773B">
        <w:rPr>
          <w:color w:val="000000"/>
          <w:sz w:val="28"/>
          <w:szCs w:val="28"/>
        </w:rPr>
        <w:t>.</w:t>
      </w:r>
    </w:p>
    <w:p w:rsidR="0030047F" w:rsidRDefault="0030047F" w:rsidP="005B773B">
      <w:pPr>
        <w:suppressAutoHyphens/>
        <w:spacing w:line="360" w:lineRule="auto"/>
        <w:ind w:firstLine="709"/>
        <w:jc w:val="both"/>
        <w:rPr>
          <w:b/>
          <w:color w:val="000000"/>
          <w:sz w:val="28"/>
          <w:szCs w:val="28"/>
        </w:rPr>
      </w:pPr>
    </w:p>
    <w:p w:rsidR="00510DAA" w:rsidRPr="0030047F" w:rsidRDefault="006E1BA5" w:rsidP="005B773B">
      <w:pPr>
        <w:suppressAutoHyphens/>
        <w:spacing w:line="360" w:lineRule="auto"/>
        <w:ind w:firstLine="709"/>
        <w:jc w:val="both"/>
        <w:rPr>
          <w:b/>
          <w:color w:val="000000"/>
          <w:sz w:val="28"/>
          <w:szCs w:val="28"/>
        </w:rPr>
      </w:pPr>
      <w:r w:rsidRPr="0030047F">
        <w:rPr>
          <w:color w:val="000000"/>
          <w:sz w:val="28"/>
          <w:szCs w:val="28"/>
        </w:rPr>
        <w:t>Таблица 2.3.</w:t>
      </w:r>
      <w:r w:rsidR="00C13037" w:rsidRPr="0030047F">
        <w:rPr>
          <w:color w:val="000000"/>
          <w:sz w:val="28"/>
          <w:szCs w:val="28"/>
        </w:rPr>
        <w:t>8</w:t>
      </w:r>
      <w:r w:rsidRPr="0030047F">
        <w:rPr>
          <w:color w:val="000000"/>
          <w:sz w:val="28"/>
          <w:szCs w:val="28"/>
        </w:rPr>
        <w:t>.</w:t>
      </w:r>
      <w:r w:rsidR="0030047F">
        <w:rPr>
          <w:b/>
          <w:color w:val="000000"/>
          <w:sz w:val="28"/>
          <w:szCs w:val="28"/>
        </w:rPr>
        <w:t xml:space="preserve"> </w:t>
      </w:r>
      <w:r w:rsidRPr="005B773B">
        <w:rPr>
          <w:color w:val="000000"/>
          <w:sz w:val="28"/>
          <w:szCs w:val="28"/>
        </w:rPr>
        <w:t>Показатели личностных особенностей у высоко андрогинных девушек музыкантов и не музыкантов</w:t>
      </w:r>
    </w:p>
    <w:tbl>
      <w:tblPr>
        <w:tblW w:w="7875" w:type="dxa"/>
        <w:jc w:val="center"/>
        <w:tblLook w:val="0000" w:firstRow="0" w:lastRow="0" w:firstColumn="0" w:lastColumn="0" w:noHBand="0" w:noVBand="0"/>
      </w:tblPr>
      <w:tblGrid>
        <w:gridCol w:w="1650"/>
        <w:gridCol w:w="2366"/>
        <w:gridCol w:w="824"/>
        <w:gridCol w:w="1458"/>
        <w:gridCol w:w="1577"/>
      </w:tblGrid>
      <w:tr w:rsidR="009C5200" w:rsidRPr="0030047F" w:rsidTr="0030047F">
        <w:trPr>
          <w:cantSplit/>
          <w:trHeight w:val="255"/>
          <w:jc w:val="center"/>
        </w:trPr>
        <w:tc>
          <w:tcPr>
            <w:tcW w:w="7875" w:type="dxa"/>
            <w:gridSpan w:val="5"/>
            <w:tcBorders>
              <w:top w:val="single" w:sz="4" w:space="0" w:color="auto"/>
              <w:left w:val="single" w:sz="4" w:space="0" w:color="auto"/>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Девушки музыканты и не музыканты</w:t>
            </w:r>
          </w:p>
        </w:tc>
      </w:tr>
      <w:tr w:rsidR="009C5200" w:rsidRPr="0030047F" w:rsidTr="0030047F">
        <w:trPr>
          <w:cantSplit/>
          <w:trHeight w:val="52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Высоко андрогинные</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U эмп.</w:t>
            </w:r>
          </w:p>
        </w:tc>
        <w:tc>
          <w:tcPr>
            <w:tcW w:w="1458" w:type="dxa"/>
            <w:tcBorders>
              <w:top w:val="nil"/>
              <w:left w:val="nil"/>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r w:rsidRPr="0030047F">
              <w:rPr>
                <w:color w:val="000000"/>
                <w:sz w:val="20"/>
              </w:rPr>
              <w:t>Уровень значимости</w:t>
            </w:r>
          </w:p>
        </w:tc>
        <w:tc>
          <w:tcPr>
            <w:tcW w:w="1577"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U крит.</w:t>
            </w:r>
          </w:p>
        </w:tc>
      </w:tr>
      <w:tr w:rsidR="009C5200" w:rsidRPr="0030047F" w:rsidTr="0030047F">
        <w:trPr>
          <w:cantSplit/>
          <w:trHeight w:val="25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Депрессия</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30</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val="restart"/>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r w:rsidRPr="0030047F">
              <w:rPr>
                <w:color w:val="000000"/>
                <w:sz w:val="20"/>
              </w:rPr>
              <w:t>Uкр0,05 = 13</w:t>
            </w:r>
          </w:p>
          <w:p w:rsidR="009C5200" w:rsidRPr="0030047F" w:rsidRDefault="009C5200" w:rsidP="0030047F">
            <w:pPr>
              <w:spacing w:line="360" w:lineRule="auto"/>
              <w:jc w:val="both"/>
              <w:rPr>
                <w:color w:val="000000"/>
                <w:sz w:val="20"/>
              </w:rPr>
            </w:pPr>
            <w:r w:rsidRPr="0030047F">
              <w:rPr>
                <w:color w:val="000000"/>
                <w:sz w:val="20"/>
              </w:rPr>
              <w:t>Uкр 0,01 = 7</w:t>
            </w:r>
          </w:p>
        </w:tc>
      </w:tr>
      <w:tr w:rsidR="009C5200" w:rsidRPr="0030047F" w:rsidTr="0030047F">
        <w:trPr>
          <w:cantSplit/>
          <w:trHeight w:val="25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Стресс</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27,5</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val="restart"/>
            <w:tcBorders>
              <w:top w:val="nil"/>
              <w:left w:val="single" w:sz="4" w:space="0" w:color="auto"/>
              <w:bottom w:val="single" w:sz="4" w:space="0" w:color="auto"/>
              <w:right w:val="single" w:sz="4" w:space="0" w:color="auto"/>
            </w:tcBorders>
            <w:noWrap/>
            <w:textDirection w:val="btLr"/>
            <w:vAlign w:val="center"/>
          </w:tcPr>
          <w:p w:rsidR="009C5200" w:rsidRPr="0030047F" w:rsidRDefault="009C5200" w:rsidP="0030047F">
            <w:pPr>
              <w:spacing w:line="360" w:lineRule="auto"/>
              <w:jc w:val="both"/>
              <w:rPr>
                <w:color w:val="000000"/>
                <w:sz w:val="20"/>
              </w:rPr>
            </w:pPr>
            <w:r w:rsidRPr="0030047F">
              <w:rPr>
                <w:color w:val="000000"/>
                <w:sz w:val="20"/>
              </w:rPr>
              <w:t>Шкала эмоций</w:t>
            </w:r>
          </w:p>
        </w:tc>
        <w:tc>
          <w:tcPr>
            <w:tcW w:w="2366" w:type="dxa"/>
            <w:tcBorders>
              <w:top w:val="nil"/>
              <w:left w:val="nil"/>
              <w:bottom w:val="single" w:sz="4" w:space="0" w:color="auto"/>
              <w:right w:val="single" w:sz="4" w:space="0" w:color="auto"/>
            </w:tcBorders>
            <w:noWrap/>
            <w:vAlign w:val="center"/>
          </w:tcPr>
          <w:p w:rsidR="009C5200" w:rsidRPr="0030047F" w:rsidRDefault="00C13037" w:rsidP="0030047F">
            <w:pPr>
              <w:spacing w:line="360" w:lineRule="auto"/>
              <w:jc w:val="both"/>
              <w:rPr>
                <w:color w:val="000000"/>
                <w:sz w:val="20"/>
              </w:rPr>
            </w:pPr>
            <w:r w:rsidRPr="0030047F">
              <w:rPr>
                <w:color w:val="000000"/>
                <w:sz w:val="20"/>
              </w:rPr>
              <w:t>Интерес</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22,5</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Радость</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27</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Удивление</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24</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Горе</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25</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Гнев</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28</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Отвращение</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19</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Презрение</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20,5</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Страх</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24,5</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Стыд</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29</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Вина</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20,5</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450"/>
          <w:jc w:val="center"/>
        </w:trPr>
        <w:tc>
          <w:tcPr>
            <w:tcW w:w="1650" w:type="dxa"/>
            <w:vMerge w:val="restart"/>
            <w:tcBorders>
              <w:top w:val="nil"/>
              <w:left w:val="single" w:sz="4" w:space="0" w:color="auto"/>
              <w:bottom w:val="single" w:sz="4" w:space="0" w:color="auto"/>
              <w:right w:val="single" w:sz="4" w:space="0" w:color="auto"/>
            </w:tcBorders>
            <w:noWrap/>
            <w:textDirection w:val="btLr"/>
            <w:vAlign w:val="center"/>
          </w:tcPr>
          <w:p w:rsidR="009C5200" w:rsidRPr="0030047F" w:rsidRDefault="009C5200" w:rsidP="0030047F">
            <w:pPr>
              <w:spacing w:line="360" w:lineRule="auto"/>
              <w:jc w:val="both"/>
              <w:rPr>
                <w:color w:val="000000"/>
                <w:sz w:val="20"/>
              </w:rPr>
            </w:pPr>
            <w:r w:rsidRPr="0030047F">
              <w:rPr>
                <w:color w:val="000000"/>
                <w:sz w:val="20"/>
              </w:rPr>
              <w:t>Самооценка</w:t>
            </w: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Р1</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27,5</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43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Р2</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29</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420"/>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Р3</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26</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300"/>
          <w:jc w:val="center"/>
        </w:trPr>
        <w:tc>
          <w:tcPr>
            <w:tcW w:w="1650" w:type="dxa"/>
            <w:vMerge w:val="restart"/>
            <w:tcBorders>
              <w:top w:val="nil"/>
              <w:left w:val="single" w:sz="4" w:space="0" w:color="auto"/>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Айзенк</w:t>
            </w: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Интр</w:t>
            </w:r>
            <w:r w:rsidR="00521615" w:rsidRPr="0030047F">
              <w:rPr>
                <w:color w:val="000000"/>
                <w:sz w:val="20"/>
              </w:rPr>
              <w:t>о</w:t>
            </w:r>
            <w:r w:rsidRPr="0030047F">
              <w:rPr>
                <w:color w:val="000000"/>
                <w:sz w:val="20"/>
              </w:rPr>
              <w:t>-экстроверсия</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23</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Нейротизм</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22,5</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val="restart"/>
            <w:tcBorders>
              <w:top w:val="nil"/>
              <w:left w:val="single" w:sz="4" w:space="0" w:color="auto"/>
              <w:bottom w:val="single" w:sz="4" w:space="0" w:color="auto"/>
              <w:right w:val="single" w:sz="4" w:space="0" w:color="auto"/>
            </w:tcBorders>
            <w:noWrap/>
            <w:vAlign w:val="center"/>
          </w:tcPr>
          <w:p w:rsidR="009C5200" w:rsidRPr="0030047F" w:rsidRDefault="009C5200" w:rsidP="0030047F">
            <w:pPr>
              <w:spacing w:line="360" w:lineRule="auto"/>
              <w:jc w:val="both"/>
              <w:rPr>
                <w:b/>
                <w:color w:val="000000"/>
                <w:sz w:val="20"/>
              </w:rPr>
            </w:pPr>
            <w:r w:rsidRPr="0030047F">
              <w:rPr>
                <w:b/>
                <w:color w:val="000000"/>
                <w:sz w:val="20"/>
              </w:rPr>
              <w:t>Тревожность</w:t>
            </w: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Ситуативная</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30</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r w:rsidR="009C5200"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9C5200" w:rsidRPr="0030047F" w:rsidRDefault="009C5200"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Личностная</w:t>
            </w:r>
          </w:p>
        </w:tc>
        <w:tc>
          <w:tcPr>
            <w:tcW w:w="824"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24</w:t>
            </w:r>
          </w:p>
        </w:tc>
        <w:tc>
          <w:tcPr>
            <w:tcW w:w="1458" w:type="dxa"/>
            <w:tcBorders>
              <w:top w:val="nil"/>
              <w:left w:val="nil"/>
              <w:bottom w:val="single" w:sz="4" w:space="0" w:color="auto"/>
              <w:right w:val="single" w:sz="4" w:space="0" w:color="auto"/>
            </w:tcBorders>
            <w:noWrap/>
            <w:vAlign w:val="center"/>
          </w:tcPr>
          <w:p w:rsidR="009C5200" w:rsidRPr="0030047F" w:rsidRDefault="009C5200"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9C5200" w:rsidRPr="0030047F" w:rsidRDefault="009C5200" w:rsidP="0030047F">
            <w:pPr>
              <w:spacing w:line="360" w:lineRule="auto"/>
              <w:jc w:val="both"/>
              <w:rPr>
                <w:color w:val="000000"/>
                <w:sz w:val="20"/>
              </w:rPr>
            </w:pPr>
          </w:p>
        </w:tc>
      </w:tr>
    </w:tbl>
    <w:p w:rsidR="00510DAA" w:rsidRPr="005B773B" w:rsidRDefault="00510DAA" w:rsidP="005B773B">
      <w:pPr>
        <w:suppressAutoHyphens/>
        <w:spacing w:line="360" w:lineRule="auto"/>
        <w:ind w:firstLine="709"/>
        <w:jc w:val="both"/>
        <w:rPr>
          <w:color w:val="000000"/>
          <w:sz w:val="28"/>
        </w:rPr>
      </w:pPr>
    </w:p>
    <w:p w:rsidR="00914511" w:rsidRPr="005B773B" w:rsidRDefault="009C5200"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показатели таблицы</w:t>
      </w:r>
      <w:r w:rsidR="006E1BA5" w:rsidRPr="005B773B">
        <w:rPr>
          <w:color w:val="000000"/>
          <w:sz w:val="28"/>
          <w:szCs w:val="28"/>
        </w:rPr>
        <w:t xml:space="preserve"> 2.3.</w:t>
      </w:r>
      <w:r w:rsidR="00C13037" w:rsidRPr="005B773B">
        <w:rPr>
          <w:color w:val="000000"/>
          <w:sz w:val="28"/>
          <w:szCs w:val="28"/>
        </w:rPr>
        <w:t>8</w:t>
      </w:r>
      <w:r w:rsidR="006E1BA5" w:rsidRPr="005B773B">
        <w:rPr>
          <w:color w:val="000000"/>
          <w:sz w:val="28"/>
          <w:szCs w:val="28"/>
        </w:rPr>
        <w:t>.</w:t>
      </w:r>
      <w:r w:rsidRPr="005B773B">
        <w:rPr>
          <w:color w:val="000000"/>
          <w:sz w:val="28"/>
          <w:szCs w:val="28"/>
        </w:rPr>
        <w:t>, заметим, что между высоко андрогинными девушками музыкантами и высоко андрогинными девушками не музыкантами различий не выявлено ни по одному из измеряемого признака. Таким образом, мы не имеем возможности делать каких-либо предположений.</w:t>
      </w:r>
    </w:p>
    <w:p w:rsidR="00914511" w:rsidRPr="005B773B" w:rsidRDefault="00914511" w:rsidP="005B773B">
      <w:pPr>
        <w:suppressAutoHyphens/>
        <w:spacing w:line="360" w:lineRule="auto"/>
        <w:ind w:firstLine="709"/>
        <w:jc w:val="both"/>
        <w:rPr>
          <w:color w:val="000000"/>
          <w:sz w:val="28"/>
          <w:szCs w:val="28"/>
        </w:rPr>
      </w:pPr>
      <w:r w:rsidRPr="005B773B">
        <w:rPr>
          <w:color w:val="000000"/>
          <w:sz w:val="28"/>
          <w:szCs w:val="28"/>
        </w:rPr>
        <w:t>Сравнительный анализ высоко андрогинных юношей музыкантов и высоко андрогинных юношей не</w:t>
      </w:r>
      <w:r w:rsidR="005B773B" w:rsidRPr="005B773B">
        <w:rPr>
          <w:color w:val="000000"/>
          <w:sz w:val="28"/>
          <w:szCs w:val="28"/>
        </w:rPr>
        <w:t xml:space="preserve"> </w:t>
      </w:r>
      <w:r w:rsidRPr="005B773B">
        <w:rPr>
          <w:color w:val="000000"/>
          <w:sz w:val="28"/>
          <w:szCs w:val="28"/>
        </w:rPr>
        <w:t>музыкантов предоставляет следующие результаты, занесенные в таблицу</w:t>
      </w:r>
      <w:r w:rsidR="006E1BA5" w:rsidRPr="005B773B">
        <w:rPr>
          <w:color w:val="000000"/>
          <w:sz w:val="28"/>
          <w:szCs w:val="28"/>
        </w:rPr>
        <w:t xml:space="preserve"> 2.3.7.</w:t>
      </w:r>
    </w:p>
    <w:p w:rsidR="0030047F" w:rsidRDefault="0030047F" w:rsidP="005B773B">
      <w:pPr>
        <w:suppressAutoHyphens/>
        <w:spacing w:line="360" w:lineRule="auto"/>
        <w:ind w:firstLine="709"/>
        <w:jc w:val="both"/>
        <w:rPr>
          <w:b/>
          <w:color w:val="000000"/>
          <w:sz w:val="28"/>
          <w:szCs w:val="28"/>
        </w:rPr>
      </w:pPr>
    </w:p>
    <w:p w:rsidR="00914511" w:rsidRPr="0030047F" w:rsidRDefault="006E1BA5" w:rsidP="005B773B">
      <w:pPr>
        <w:suppressAutoHyphens/>
        <w:spacing w:line="360" w:lineRule="auto"/>
        <w:ind w:firstLine="709"/>
        <w:jc w:val="both"/>
        <w:rPr>
          <w:color w:val="000000"/>
          <w:sz w:val="28"/>
          <w:szCs w:val="28"/>
        </w:rPr>
      </w:pPr>
      <w:r w:rsidRPr="0030047F">
        <w:rPr>
          <w:color w:val="000000"/>
          <w:sz w:val="28"/>
          <w:szCs w:val="28"/>
        </w:rPr>
        <w:t>Таблица 2.3.7</w:t>
      </w:r>
      <w:r w:rsidRPr="005B773B">
        <w:rPr>
          <w:color w:val="000000"/>
          <w:sz w:val="28"/>
          <w:szCs w:val="28"/>
        </w:rPr>
        <w:t>.</w:t>
      </w:r>
      <w:r w:rsidR="0030047F">
        <w:rPr>
          <w:color w:val="000000"/>
          <w:sz w:val="28"/>
          <w:szCs w:val="28"/>
        </w:rPr>
        <w:t xml:space="preserve"> </w:t>
      </w:r>
      <w:r w:rsidRPr="005B773B">
        <w:rPr>
          <w:color w:val="000000"/>
          <w:sz w:val="28"/>
          <w:szCs w:val="28"/>
        </w:rPr>
        <w:t>Показатели личностных особенностей у высоко андрогинных юношей музыкантов и не музыка</w:t>
      </w:r>
      <w:r w:rsidR="0030047F">
        <w:rPr>
          <w:color w:val="000000"/>
          <w:sz w:val="28"/>
          <w:szCs w:val="28"/>
        </w:rPr>
        <w:t>нтов</w:t>
      </w:r>
    </w:p>
    <w:tbl>
      <w:tblPr>
        <w:tblW w:w="7875" w:type="dxa"/>
        <w:jc w:val="center"/>
        <w:tblLook w:val="0000" w:firstRow="0" w:lastRow="0" w:firstColumn="0" w:lastColumn="0" w:noHBand="0" w:noVBand="0"/>
      </w:tblPr>
      <w:tblGrid>
        <w:gridCol w:w="1650"/>
        <w:gridCol w:w="2366"/>
        <w:gridCol w:w="824"/>
        <w:gridCol w:w="1458"/>
        <w:gridCol w:w="1577"/>
      </w:tblGrid>
      <w:tr w:rsidR="00521615" w:rsidRPr="0030047F" w:rsidTr="0030047F">
        <w:trPr>
          <w:cantSplit/>
          <w:trHeight w:val="255"/>
          <w:jc w:val="center"/>
        </w:trPr>
        <w:tc>
          <w:tcPr>
            <w:tcW w:w="7875" w:type="dxa"/>
            <w:gridSpan w:val="5"/>
            <w:tcBorders>
              <w:top w:val="single" w:sz="4" w:space="0" w:color="auto"/>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Юноши</w:t>
            </w:r>
            <w:r w:rsidR="005B773B" w:rsidRPr="0030047F">
              <w:rPr>
                <w:color w:val="000000"/>
                <w:sz w:val="20"/>
              </w:rPr>
              <w:t xml:space="preserve"> </w:t>
            </w:r>
            <w:r w:rsidRPr="0030047F">
              <w:rPr>
                <w:color w:val="000000"/>
                <w:sz w:val="20"/>
              </w:rPr>
              <w:t>музыканты и не музыканты</w:t>
            </w:r>
          </w:p>
        </w:tc>
      </w:tr>
      <w:tr w:rsidR="00521615" w:rsidRPr="0030047F" w:rsidTr="0030047F">
        <w:trPr>
          <w:cantSplit/>
          <w:trHeight w:val="52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Высоко андрогинные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U эмп.</w:t>
            </w:r>
          </w:p>
        </w:tc>
        <w:tc>
          <w:tcPr>
            <w:tcW w:w="1458" w:type="dxa"/>
            <w:tcBorders>
              <w:top w:val="nil"/>
              <w:left w:val="nil"/>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r w:rsidRPr="0030047F">
              <w:rPr>
                <w:color w:val="000000"/>
                <w:sz w:val="20"/>
              </w:rPr>
              <w:t>Уровень значимости</w:t>
            </w:r>
          </w:p>
        </w:tc>
        <w:tc>
          <w:tcPr>
            <w:tcW w:w="1577"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U крит.</w:t>
            </w:r>
          </w:p>
        </w:tc>
      </w:tr>
      <w:tr w:rsidR="00521615" w:rsidRPr="0030047F" w:rsidTr="0030047F">
        <w:trPr>
          <w:cantSplit/>
          <w:trHeight w:val="25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Депрессия</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28</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val="restart"/>
            <w:tcBorders>
              <w:top w:val="nil"/>
              <w:left w:val="single" w:sz="4" w:space="0" w:color="auto"/>
              <w:bottom w:val="single" w:sz="4" w:space="0" w:color="000000"/>
              <w:right w:val="single" w:sz="4" w:space="0" w:color="auto"/>
            </w:tcBorders>
            <w:vAlign w:val="center"/>
          </w:tcPr>
          <w:p w:rsidR="000205BF" w:rsidRPr="0030047F" w:rsidRDefault="00521615" w:rsidP="0030047F">
            <w:pPr>
              <w:spacing w:line="360" w:lineRule="auto"/>
              <w:jc w:val="both"/>
              <w:rPr>
                <w:color w:val="000000"/>
                <w:sz w:val="20"/>
              </w:rPr>
            </w:pPr>
            <w:r w:rsidRPr="0030047F">
              <w:rPr>
                <w:color w:val="000000"/>
                <w:sz w:val="20"/>
              </w:rPr>
              <w:t>Uкр0,05 = 14</w:t>
            </w:r>
          </w:p>
          <w:p w:rsidR="00521615" w:rsidRPr="0030047F" w:rsidRDefault="00521615" w:rsidP="0030047F">
            <w:pPr>
              <w:spacing w:line="360" w:lineRule="auto"/>
              <w:jc w:val="both"/>
              <w:rPr>
                <w:color w:val="000000"/>
                <w:sz w:val="20"/>
              </w:rPr>
            </w:pPr>
            <w:r w:rsidRPr="0030047F">
              <w:rPr>
                <w:color w:val="000000"/>
                <w:sz w:val="20"/>
              </w:rPr>
              <w:t>Uкр 0,01 = 8</w:t>
            </w:r>
          </w:p>
        </w:tc>
      </w:tr>
      <w:tr w:rsidR="00521615" w:rsidRPr="0030047F" w:rsidTr="0030047F">
        <w:trPr>
          <w:cantSplit/>
          <w:trHeight w:val="255"/>
          <w:jc w:val="center"/>
        </w:trPr>
        <w:tc>
          <w:tcPr>
            <w:tcW w:w="4016" w:type="dxa"/>
            <w:gridSpan w:val="2"/>
            <w:tcBorders>
              <w:top w:val="single" w:sz="4" w:space="0" w:color="auto"/>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Стресс</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31,5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val="restart"/>
            <w:tcBorders>
              <w:top w:val="nil"/>
              <w:left w:val="single" w:sz="4" w:space="0" w:color="auto"/>
              <w:bottom w:val="single" w:sz="4" w:space="0" w:color="auto"/>
              <w:right w:val="single" w:sz="4" w:space="0" w:color="auto"/>
            </w:tcBorders>
            <w:noWrap/>
            <w:textDirection w:val="btLr"/>
            <w:vAlign w:val="center"/>
          </w:tcPr>
          <w:p w:rsidR="00521615" w:rsidRPr="0030047F" w:rsidRDefault="00521615" w:rsidP="0030047F">
            <w:pPr>
              <w:spacing w:line="360" w:lineRule="auto"/>
              <w:jc w:val="both"/>
              <w:rPr>
                <w:color w:val="000000"/>
                <w:sz w:val="20"/>
              </w:rPr>
            </w:pPr>
            <w:r w:rsidRPr="0030047F">
              <w:rPr>
                <w:color w:val="000000"/>
                <w:sz w:val="20"/>
              </w:rPr>
              <w:t>Шкала эмоций</w:t>
            </w: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Интерес</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29</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Радость</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33</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Удивление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37,5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Горе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29,5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Гнев</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21,5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Отвращение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27</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Презрение</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36,5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Страх</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41,5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Стыд</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34</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Вина</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42,5</w:t>
            </w:r>
          </w:p>
        </w:tc>
        <w:tc>
          <w:tcPr>
            <w:tcW w:w="1458" w:type="dxa"/>
            <w:tcBorders>
              <w:top w:val="nil"/>
              <w:left w:val="nil"/>
              <w:bottom w:val="nil"/>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450"/>
          <w:jc w:val="center"/>
        </w:trPr>
        <w:tc>
          <w:tcPr>
            <w:tcW w:w="1650" w:type="dxa"/>
            <w:vMerge w:val="restart"/>
            <w:tcBorders>
              <w:top w:val="nil"/>
              <w:left w:val="single" w:sz="4" w:space="0" w:color="auto"/>
              <w:bottom w:val="single" w:sz="4" w:space="0" w:color="auto"/>
              <w:right w:val="single" w:sz="4" w:space="0" w:color="auto"/>
            </w:tcBorders>
            <w:noWrap/>
            <w:textDirection w:val="btLr"/>
            <w:vAlign w:val="center"/>
          </w:tcPr>
          <w:p w:rsidR="00521615" w:rsidRPr="0030047F" w:rsidRDefault="00521615" w:rsidP="0030047F">
            <w:pPr>
              <w:spacing w:line="360" w:lineRule="auto"/>
              <w:jc w:val="both"/>
              <w:rPr>
                <w:color w:val="000000"/>
                <w:sz w:val="20"/>
              </w:rPr>
            </w:pPr>
            <w:r w:rsidRPr="0030047F">
              <w:rPr>
                <w:color w:val="000000"/>
                <w:sz w:val="20"/>
              </w:rPr>
              <w:t>Самооценка</w:t>
            </w: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Р1</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35,5</w:t>
            </w:r>
          </w:p>
        </w:tc>
        <w:tc>
          <w:tcPr>
            <w:tcW w:w="1458" w:type="dxa"/>
            <w:tcBorders>
              <w:top w:val="single" w:sz="4" w:space="0" w:color="auto"/>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43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Р2</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45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420"/>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Р3</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13</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0,05</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300"/>
          <w:jc w:val="center"/>
        </w:trPr>
        <w:tc>
          <w:tcPr>
            <w:tcW w:w="1650" w:type="dxa"/>
            <w:vMerge w:val="restart"/>
            <w:tcBorders>
              <w:top w:val="nil"/>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Айзенк</w:t>
            </w: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Интро-экстроверсия</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30</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Нейротизм</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15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val="restart"/>
            <w:tcBorders>
              <w:top w:val="nil"/>
              <w:left w:val="single" w:sz="4" w:space="0" w:color="auto"/>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Тревожность</w:t>
            </w: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Ситуативная</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30</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r w:rsidR="00521615" w:rsidRPr="0030047F" w:rsidTr="0030047F">
        <w:trPr>
          <w:cantSplit/>
          <w:trHeight w:val="255"/>
          <w:jc w:val="center"/>
        </w:trPr>
        <w:tc>
          <w:tcPr>
            <w:tcW w:w="1650" w:type="dxa"/>
            <w:vMerge/>
            <w:tcBorders>
              <w:top w:val="nil"/>
              <w:left w:val="single" w:sz="4" w:space="0" w:color="auto"/>
              <w:bottom w:val="single" w:sz="4" w:space="0" w:color="auto"/>
              <w:right w:val="single" w:sz="4" w:space="0" w:color="auto"/>
            </w:tcBorders>
            <w:vAlign w:val="center"/>
          </w:tcPr>
          <w:p w:rsidR="00521615" w:rsidRPr="0030047F" w:rsidRDefault="00521615" w:rsidP="0030047F">
            <w:pPr>
              <w:spacing w:line="360" w:lineRule="auto"/>
              <w:jc w:val="both"/>
              <w:rPr>
                <w:color w:val="000000"/>
                <w:sz w:val="20"/>
              </w:rPr>
            </w:pPr>
          </w:p>
        </w:tc>
        <w:tc>
          <w:tcPr>
            <w:tcW w:w="2366"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Личностная</w:t>
            </w:r>
          </w:p>
        </w:tc>
        <w:tc>
          <w:tcPr>
            <w:tcW w:w="824"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18,5</w:t>
            </w:r>
          </w:p>
        </w:tc>
        <w:tc>
          <w:tcPr>
            <w:tcW w:w="1458" w:type="dxa"/>
            <w:tcBorders>
              <w:top w:val="nil"/>
              <w:left w:val="nil"/>
              <w:bottom w:val="single" w:sz="4" w:space="0" w:color="auto"/>
              <w:right w:val="single" w:sz="4" w:space="0" w:color="auto"/>
            </w:tcBorders>
            <w:noWrap/>
            <w:vAlign w:val="center"/>
          </w:tcPr>
          <w:p w:rsidR="00521615" w:rsidRPr="0030047F" w:rsidRDefault="00521615" w:rsidP="0030047F">
            <w:pPr>
              <w:spacing w:line="360" w:lineRule="auto"/>
              <w:jc w:val="both"/>
              <w:rPr>
                <w:color w:val="000000"/>
                <w:sz w:val="20"/>
              </w:rPr>
            </w:pPr>
            <w:r w:rsidRPr="0030047F">
              <w:rPr>
                <w:color w:val="000000"/>
                <w:sz w:val="20"/>
              </w:rPr>
              <w:t>−</w:t>
            </w:r>
          </w:p>
        </w:tc>
        <w:tc>
          <w:tcPr>
            <w:tcW w:w="1577" w:type="dxa"/>
            <w:vMerge/>
            <w:tcBorders>
              <w:top w:val="nil"/>
              <w:left w:val="single" w:sz="4" w:space="0" w:color="auto"/>
              <w:bottom w:val="single" w:sz="4" w:space="0" w:color="000000"/>
              <w:right w:val="single" w:sz="4" w:space="0" w:color="auto"/>
            </w:tcBorders>
            <w:vAlign w:val="center"/>
          </w:tcPr>
          <w:p w:rsidR="00521615" w:rsidRPr="0030047F" w:rsidRDefault="00521615" w:rsidP="0030047F">
            <w:pPr>
              <w:spacing w:line="360" w:lineRule="auto"/>
              <w:jc w:val="both"/>
              <w:rPr>
                <w:color w:val="000000"/>
                <w:sz w:val="20"/>
              </w:rPr>
            </w:pPr>
          </w:p>
        </w:tc>
      </w:tr>
    </w:tbl>
    <w:p w:rsidR="00914511" w:rsidRPr="005B773B" w:rsidRDefault="00914511" w:rsidP="005B773B">
      <w:pPr>
        <w:suppressAutoHyphens/>
        <w:spacing w:line="360" w:lineRule="auto"/>
        <w:ind w:firstLine="709"/>
        <w:jc w:val="both"/>
        <w:rPr>
          <w:color w:val="000000"/>
          <w:sz w:val="28"/>
        </w:rPr>
      </w:pPr>
    </w:p>
    <w:p w:rsidR="00914511" w:rsidRPr="005B773B" w:rsidRDefault="00F95DE8"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 таблицы</w:t>
      </w:r>
      <w:r w:rsidR="006E1BA5" w:rsidRPr="005B773B">
        <w:rPr>
          <w:color w:val="000000"/>
          <w:sz w:val="28"/>
          <w:szCs w:val="28"/>
        </w:rPr>
        <w:t xml:space="preserve"> 2.3.7.</w:t>
      </w:r>
      <w:r w:rsidRPr="005B773B">
        <w:rPr>
          <w:color w:val="000000"/>
          <w:sz w:val="28"/>
          <w:szCs w:val="28"/>
        </w:rPr>
        <w:t>, отметим, что между высоко андрогинными юношами музыкантами и высоко андрогинными юношами не музыкантами различий по таким признакам как: депрессия, стресс, шкала эмоций, самооценки, ожидаемая оценка другим человеком, интро-экстроверсии, нейротизма, ситуативной и личностной тревожности</w:t>
      </w:r>
      <w:r w:rsidR="00F42D89" w:rsidRPr="005B773B">
        <w:rPr>
          <w:color w:val="000000"/>
          <w:sz w:val="28"/>
          <w:szCs w:val="28"/>
        </w:rPr>
        <w:t xml:space="preserve"> </w:t>
      </w:r>
      <w:r w:rsidRPr="005B773B">
        <w:rPr>
          <w:color w:val="000000"/>
          <w:sz w:val="28"/>
          <w:szCs w:val="28"/>
        </w:rPr>
        <w:t xml:space="preserve">- не выявлено, кроме показателя оценки другого человека, т.к. </w:t>
      </w:r>
      <w:r w:rsidRPr="005B773B">
        <w:rPr>
          <w:color w:val="000000"/>
          <w:sz w:val="28"/>
          <w:szCs w:val="28"/>
          <w:lang w:val="en-US"/>
        </w:rPr>
        <w:t>U</w:t>
      </w:r>
      <w:r w:rsidRPr="005B773B">
        <w:rPr>
          <w:color w:val="000000"/>
          <w:sz w:val="28"/>
          <w:szCs w:val="28"/>
        </w:rPr>
        <w:t>эм.=13&lt;</w:t>
      </w:r>
      <w:r w:rsidRPr="005B773B">
        <w:rPr>
          <w:color w:val="000000"/>
          <w:sz w:val="28"/>
          <w:szCs w:val="28"/>
          <w:lang w:val="en-US"/>
        </w:rPr>
        <w:t>U</w:t>
      </w:r>
      <w:r w:rsidRPr="005B773B">
        <w:rPr>
          <w:color w:val="000000"/>
          <w:sz w:val="28"/>
          <w:szCs w:val="28"/>
        </w:rPr>
        <w:t>кр.0,05.</w:t>
      </w:r>
    </w:p>
    <w:p w:rsidR="00F95DE8" w:rsidRPr="005B773B" w:rsidRDefault="00F95DE8" w:rsidP="005B773B">
      <w:pPr>
        <w:suppressAutoHyphens/>
        <w:spacing w:line="360" w:lineRule="auto"/>
        <w:ind w:firstLine="709"/>
        <w:jc w:val="both"/>
        <w:rPr>
          <w:color w:val="000000"/>
          <w:sz w:val="28"/>
          <w:szCs w:val="28"/>
        </w:rPr>
      </w:pPr>
      <w:r w:rsidRPr="005B773B">
        <w:rPr>
          <w:color w:val="000000"/>
          <w:sz w:val="28"/>
          <w:szCs w:val="28"/>
        </w:rPr>
        <w:t xml:space="preserve">Таким образом, </w:t>
      </w:r>
      <w:r w:rsidR="00477BEB" w:rsidRPr="005B773B">
        <w:rPr>
          <w:color w:val="000000"/>
          <w:sz w:val="28"/>
          <w:szCs w:val="28"/>
        </w:rPr>
        <w:t xml:space="preserve">мы имеем возможность говорить, относительно оценки другого человека, а именно высоко андрогинные юноши музыканты более склонны давать, оценивать других людей, чем высоко андрогинные юноши не музыканты. </w:t>
      </w:r>
    </w:p>
    <w:p w:rsidR="006E1BA5" w:rsidRPr="005B773B" w:rsidRDefault="006E1BA5" w:rsidP="005B773B">
      <w:pPr>
        <w:suppressAutoHyphens/>
        <w:spacing w:line="360" w:lineRule="auto"/>
        <w:ind w:firstLine="709"/>
        <w:jc w:val="both"/>
        <w:rPr>
          <w:b/>
          <w:color w:val="000000"/>
          <w:sz w:val="28"/>
          <w:szCs w:val="28"/>
        </w:rPr>
      </w:pPr>
    </w:p>
    <w:p w:rsidR="001F72CC" w:rsidRPr="005B773B" w:rsidRDefault="0030047F" w:rsidP="005B773B">
      <w:pPr>
        <w:suppressAutoHyphens/>
        <w:spacing w:line="360" w:lineRule="auto"/>
        <w:ind w:firstLine="709"/>
        <w:jc w:val="both"/>
        <w:rPr>
          <w:b/>
          <w:color w:val="000000"/>
          <w:sz w:val="28"/>
          <w:szCs w:val="28"/>
        </w:rPr>
      </w:pPr>
      <w:r>
        <w:rPr>
          <w:b/>
          <w:color w:val="000000"/>
          <w:sz w:val="28"/>
          <w:szCs w:val="28"/>
        </w:rPr>
        <w:t xml:space="preserve">2.4 </w:t>
      </w:r>
      <w:r w:rsidR="00BD5D04" w:rsidRPr="005B773B">
        <w:rPr>
          <w:b/>
          <w:color w:val="000000"/>
          <w:sz w:val="28"/>
          <w:szCs w:val="28"/>
        </w:rPr>
        <w:t>Исследование взаимосвязи гендерных ролей юношей и девушек музыкантов и не</w:t>
      </w:r>
      <w:r w:rsidR="00F42D89" w:rsidRPr="005B773B">
        <w:rPr>
          <w:b/>
          <w:color w:val="000000"/>
          <w:sz w:val="28"/>
          <w:szCs w:val="28"/>
        </w:rPr>
        <w:t xml:space="preserve"> </w:t>
      </w:r>
      <w:r w:rsidR="00BD5D04" w:rsidRPr="005B773B">
        <w:rPr>
          <w:b/>
          <w:color w:val="000000"/>
          <w:sz w:val="28"/>
          <w:szCs w:val="28"/>
        </w:rPr>
        <w:t xml:space="preserve">музыкантов с их личностными </w:t>
      </w:r>
      <w:r w:rsidR="00C13037" w:rsidRPr="005B773B">
        <w:rPr>
          <w:b/>
          <w:color w:val="000000"/>
          <w:sz w:val="28"/>
          <w:szCs w:val="28"/>
        </w:rPr>
        <w:t>особенностями</w:t>
      </w:r>
    </w:p>
    <w:p w:rsidR="001F72CC" w:rsidRPr="005B773B" w:rsidRDefault="001F72CC" w:rsidP="005B773B">
      <w:pPr>
        <w:suppressAutoHyphens/>
        <w:spacing w:line="360" w:lineRule="auto"/>
        <w:ind w:firstLine="709"/>
        <w:jc w:val="both"/>
        <w:rPr>
          <w:b/>
          <w:color w:val="000000"/>
          <w:sz w:val="28"/>
          <w:szCs w:val="28"/>
        </w:rPr>
      </w:pPr>
    </w:p>
    <w:p w:rsidR="001F72CC" w:rsidRPr="005B773B" w:rsidRDefault="001F72CC" w:rsidP="005B773B">
      <w:pPr>
        <w:suppressAutoHyphens/>
        <w:spacing w:line="360" w:lineRule="auto"/>
        <w:ind w:firstLine="709"/>
        <w:jc w:val="both"/>
        <w:rPr>
          <w:color w:val="000000"/>
          <w:sz w:val="28"/>
          <w:szCs w:val="28"/>
        </w:rPr>
      </w:pPr>
      <w:r w:rsidRPr="005B773B">
        <w:rPr>
          <w:color w:val="000000"/>
          <w:sz w:val="28"/>
          <w:szCs w:val="28"/>
        </w:rPr>
        <w:t>Анализируя первичные данные методом корреляции Пирсона, были получены следующие результаты, которые занесены в таблицу 2.4.1.</w:t>
      </w:r>
    </w:p>
    <w:p w:rsidR="0030047F" w:rsidRDefault="0030047F" w:rsidP="005B773B">
      <w:pPr>
        <w:suppressAutoHyphens/>
        <w:spacing w:line="360" w:lineRule="auto"/>
        <w:ind w:firstLine="709"/>
        <w:jc w:val="both"/>
        <w:rPr>
          <w:b/>
          <w:color w:val="000000"/>
          <w:sz w:val="28"/>
          <w:szCs w:val="28"/>
        </w:rPr>
      </w:pPr>
    </w:p>
    <w:p w:rsidR="001F72CC" w:rsidRPr="0030047F" w:rsidRDefault="001F72CC" w:rsidP="005B773B">
      <w:pPr>
        <w:suppressAutoHyphens/>
        <w:spacing w:line="360" w:lineRule="auto"/>
        <w:ind w:firstLine="709"/>
        <w:jc w:val="both"/>
        <w:rPr>
          <w:b/>
          <w:color w:val="000000"/>
          <w:sz w:val="28"/>
          <w:szCs w:val="28"/>
        </w:rPr>
      </w:pPr>
      <w:r w:rsidRPr="0030047F">
        <w:rPr>
          <w:color w:val="000000"/>
          <w:sz w:val="28"/>
          <w:szCs w:val="28"/>
        </w:rPr>
        <w:t>Таблица 2.4.1</w:t>
      </w:r>
      <w:r w:rsidR="0030047F">
        <w:rPr>
          <w:b/>
          <w:color w:val="000000"/>
          <w:sz w:val="28"/>
          <w:szCs w:val="28"/>
        </w:rPr>
        <w:t xml:space="preserve">. </w:t>
      </w:r>
      <w:r w:rsidRPr="005B773B">
        <w:rPr>
          <w:color w:val="000000"/>
          <w:sz w:val="28"/>
          <w:szCs w:val="28"/>
        </w:rPr>
        <w:t>Взаимосвязь гендерных ролей у девушек</w:t>
      </w:r>
      <w:r w:rsidR="005B773B" w:rsidRPr="005B773B">
        <w:rPr>
          <w:color w:val="000000"/>
          <w:sz w:val="28"/>
          <w:szCs w:val="28"/>
        </w:rPr>
        <w:t xml:space="preserve"> </w:t>
      </w:r>
      <w:r w:rsidRPr="005B773B">
        <w:rPr>
          <w:color w:val="000000"/>
          <w:sz w:val="28"/>
          <w:szCs w:val="28"/>
        </w:rPr>
        <w:t>музыкантов с их личностными особенностями</w:t>
      </w:r>
    </w:p>
    <w:tbl>
      <w:tblPr>
        <w:tblW w:w="9150" w:type="dxa"/>
        <w:tblInd w:w="228" w:type="dxa"/>
        <w:tblLook w:val="0000" w:firstRow="0" w:lastRow="0" w:firstColumn="0" w:lastColumn="0" w:noHBand="0" w:noVBand="0"/>
      </w:tblPr>
      <w:tblGrid>
        <w:gridCol w:w="1334"/>
        <w:gridCol w:w="2329"/>
        <w:gridCol w:w="811"/>
        <w:gridCol w:w="1298"/>
        <w:gridCol w:w="758"/>
        <w:gridCol w:w="1298"/>
        <w:gridCol w:w="1322"/>
      </w:tblGrid>
      <w:tr w:rsidR="001F72CC" w:rsidRPr="0030047F" w:rsidTr="0030047F">
        <w:trPr>
          <w:cantSplit/>
          <w:trHeight w:val="255"/>
        </w:trPr>
        <w:tc>
          <w:tcPr>
            <w:tcW w:w="9150"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tcPr>
          <w:p w:rsidR="001F72CC" w:rsidRPr="0030047F" w:rsidRDefault="001F72CC" w:rsidP="0030047F">
            <w:pPr>
              <w:spacing w:line="360" w:lineRule="auto"/>
              <w:jc w:val="both"/>
              <w:rPr>
                <w:color w:val="000000"/>
                <w:sz w:val="20"/>
                <w:szCs w:val="20"/>
              </w:rPr>
            </w:pPr>
            <w:r w:rsidRPr="0030047F">
              <w:rPr>
                <w:color w:val="000000"/>
                <w:sz w:val="20"/>
                <w:szCs w:val="20"/>
              </w:rPr>
              <w:t>Девушки музыканты</w:t>
            </w:r>
          </w:p>
        </w:tc>
      </w:tr>
      <w:tr w:rsidR="001F72CC" w:rsidRPr="0030047F" w:rsidTr="0030047F">
        <w:trPr>
          <w:cantSplit/>
          <w:trHeight w:val="255"/>
        </w:trPr>
        <w:tc>
          <w:tcPr>
            <w:tcW w:w="3663" w:type="dxa"/>
            <w:gridSpan w:val="2"/>
            <w:vMerge w:val="restart"/>
            <w:tcBorders>
              <w:top w:val="single" w:sz="4" w:space="0" w:color="auto"/>
              <w:left w:val="single" w:sz="8" w:space="0" w:color="auto"/>
              <w:bottom w:val="single" w:sz="8" w:space="0" w:color="000000"/>
              <w:right w:val="single" w:sz="4" w:space="0" w:color="000000"/>
            </w:tcBorders>
            <w:shd w:val="clear" w:color="auto" w:fill="FFFFFF"/>
            <w:noWrap/>
            <w:vAlign w:val="bottom"/>
          </w:tcPr>
          <w:p w:rsidR="001F72CC" w:rsidRPr="0030047F" w:rsidRDefault="001F72CC" w:rsidP="0030047F">
            <w:pPr>
              <w:spacing w:line="360" w:lineRule="auto"/>
              <w:jc w:val="both"/>
              <w:rPr>
                <w:color w:val="000000"/>
                <w:sz w:val="20"/>
                <w:szCs w:val="20"/>
              </w:rPr>
            </w:pPr>
            <w:r w:rsidRPr="0030047F">
              <w:rPr>
                <w:color w:val="000000"/>
                <w:sz w:val="20"/>
                <w:szCs w:val="20"/>
              </w:rPr>
              <w:t> </w:t>
            </w:r>
          </w:p>
        </w:tc>
        <w:tc>
          <w:tcPr>
            <w:tcW w:w="2109" w:type="dxa"/>
            <w:gridSpan w:val="2"/>
            <w:tcBorders>
              <w:top w:val="single" w:sz="4" w:space="0" w:color="auto"/>
              <w:left w:val="nil"/>
              <w:bottom w:val="single" w:sz="4" w:space="0" w:color="auto"/>
              <w:right w:val="single" w:sz="4" w:space="0" w:color="000000"/>
            </w:tcBorders>
            <w:shd w:val="clear" w:color="auto" w:fill="FFFFFF"/>
            <w:noWrap/>
            <w:vAlign w:val="bottom"/>
          </w:tcPr>
          <w:p w:rsidR="001F72CC" w:rsidRPr="0030047F" w:rsidRDefault="001F72CC" w:rsidP="0030047F">
            <w:pPr>
              <w:spacing w:line="360" w:lineRule="auto"/>
              <w:jc w:val="both"/>
              <w:rPr>
                <w:color w:val="000000"/>
                <w:sz w:val="20"/>
                <w:szCs w:val="20"/>
              </w:rPr>
            </w:pPr>
            <w:r w:rsidRPr="0030047F">
              <w:rPr>
                <w:color w:val="000000"/>
                <w:sz w:val="20"/>
                <w:szCs w:val="20"/>
              </w:rPr>
              <w:t>Маскулинность</w:t>
            </w:r>
          </w:p>
        </w:tc>
        <w:tc>
          <w:tcPr>
            <w:tcW w:w="2056" w:type="dxa"/>
            <w:gridSpan w:val="2"/>
            <w:tcBorders>
              <w:top w:val="single" w:sz="4" w:space="0" w:color="auto"/>
              <w:left w:val="nil"/>
              <w:bottom w:val="single" w:sz="4" w:space="0" w:color="auto"/>
              <w:right w:val="single" w:sz="4" w:space="0" w:color="000000"/>
            </w:tcBorders>
            <w:shd w:val="clear" w:color="auto" w:fill="FFFFFF"/>
            <w:noWrap/>
            <w:vAlign w:val="bottom"/>
          </w:tcPr>
          <w:p w:rsidR="001F72CC" w:rsidRPr="0030047F" w:rsidRDefault="001F72CC" w:rsidP="0030047F">
            <w:pPr>
              <w:spacing w:line="360" w:lineRule="auto"/>
              <w:jc w:val="both"/>
              <w:rPr>
                <w:color w:val="000000"/>
                <w:sz w:val="20"/>
                <w:szCs w:val="20"/>
              </w:rPr>
            </w:pPr>
            <w:r w:rsidRPr="0030047F">
              <w:rPr>
                <w:color w:val="000000"/>
                <w:sz w:val="20"/>
                <w:szCs w:val="20"/>
              </w:rPr>
              <w:t>Фемининность</w:t>
            </w:r>
          </w:p>
        </w:tc>
        <w:tc>
          <w:tcPr>
            <w:tcW w:w="1322" w:type="dxa"/>
            <w:vMerge w:val="restart"/>
            <w:tcBorders>
              <w:top w:val="nil"/>
              <w:left w:val="single" w:sz="4" w:space="0" w:color="auto"/>
              <w:bottom w:val="single" w:sz="8" w:space="0" w:color="000000"/>
              <w:right w:val="single" w:sz="8" w:space="0" w:color="auto"/>
            </w:tcBorders>
            <w:shd w:val="clear" w:color="auto" w:fill="FFFFFF"/>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Критические значения</w:t>
            </w:r>
          </w:p>
        </w:tc>
      </w:tr>
      <w:tr w:rsidR="001F72CC" w:rsidRPr="0030047F" w:rsidTr="0030047F">
        <w:trPr>
          <w:cantSplit/>
          <w:trHeight w:val="525"/>
        </w:trPr>
        <w:tc>
          <w:tcPr>
            <w:tcW w:w="3663" w:type="dxa"/>
            <w:gridSpan w:val="2"/>
            <w:vMerge/>
            <w:tcBorders>
              <w:top w:val="single" w:sz="4" w:space="0" w:color="auto"/>
              <w:left w:val="single" w:sz="8" w:space="0" w:color="auto"/>
              <w:bottom w:val="single" w:sz="8" w:space="0" w:color="000000"/>
              <w:right w:val="single" w:sz="4" w:space="0" w:color="000000"/>
            </w:tcBorders>
            <w:vAlign w:val="center"/>
          </w:tcPr>
          <w:p w:rsidR="001F72CC" w:rsidRPr="0030047F" w:rsidRDefault="001F72CC" w:rsidP="0030047F">
            <w:pPr>
              <w:spacing w:line="360" w:lineRule="auto"/>
              <w:jc w:val="both"/>
              <w:rPr>
                <w:color w:val="000000"/>
                <w:sz w:val="20"/>
                <w:szCs w:val="20"/>
              </w:rPr>
            </w:pPr>
          </w:p>
        </w:tc>
        <w:tc>
          <w:tcPr>
            <w:tcW w:w="811" w:type="dxa"/>
            <w:tcBorders>
              <w:top w:val="nil"/>
              <w:left w:val="nil"/>
              <w:bottom w:val="single" w:sz="8"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r</w:t>
            </w:r>
          </w:p>
        </w:tc>
        <w:tc>
          <w:tcPr>
            <w:tcW w:w="1298" w:type="dxa"/>
            <w:tcBorders>
              <w:top w:val="nil"/>
              <w:left w:val="nil"/>
              <w:bottom w:val="single" w:sz="8" w:space="0" w:color="auto"/>
              <w:right w:val="single" w:sz="4" w:space="0" w:color="auto"/>
            </w:tcBorders>
            <w:shd w:val="clear" w:color="auto" w:fill="FFFFFF"/>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Уровень значимости</w:t>
            </w:r>
          </w:p>
        </w:tc>
        <w:tc>
          <w:tcPr>
            <w:tcW w:w="758" w:type="dxa"/>
            <w:tcBorders>
              <w:top w:val="nil"/>
              <w:left w:val="nil"/>
              <w:bottom w:val="single" w:sz="8"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r</w:t>
            </w:r>
          </w:p>
        </w:tc>
        <w:tc>
          <w:tcPr>
            <w:tcW w:w="1298" w:type="dxa"/>
            <w:tcBorders>
              <w:top w:val="nil"/>
              <w:left w:val="nil"/>
              <w:bottom w:val="single" w:sz="8" w:space="0" w:color="auto"/>
              <w:right w:val="single" w:sz="4" w:space="0" w:color="auto"/>
            </w:tcBorders>
            <w:shd w:val="clear" w:color="auto" w:fill="FFFFFF"/>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Уровень значимости</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3663" w:type="dxa"/>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Депрессия</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-0,16</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-0,02</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val="restart"/>
            <w:tcBorders>
              <w:top w:val="nil"/>
              <w:left w:val="single" w:sz="4" w:space="0" w:color="auto"/>
              <w:bottom w:val="single" w:sz="8" w:space="0" w:color="000000"/>
              <w:right w:val="single" w:sz="8" w:space="0" w:color="auto"/>
            </w:tcBorders>
            <w:shd w:val="clear" w:color="auto" w:fill="FFFFFF"/>
            <w:vAlign w:val="center"/>
          </w:tcPr>
          <w:p w:rsidR="001F72CC" w:rsidRPr="0030047F" w:rsidRDefault="001F72CC" w:rsidP="0030047F">
            <w:pPr>
              <w:spacing w:line="360" w:lineRule="auto"/>
              <w:jc w:val="both"/>
              <w:rPr>
                <w:color w:val="000000"/>
                <w:sz w:val="20"/>
                <w:szCs w:val="20"/>
              </w:rPr>
            </w:pPr>
            <w:r w:rsidRPr="0030047F">
              <w:rPr>
                <w:color w:val="000000"/>
                <w:sz w:val="20"/>
                <w:szCs w:val="20"/>
              </w:rPr>
              <w:t xml:space="preserve">r </w:t>
            </w:r>
            <w:r w:rsidRPr="0030047F">
              <w:rPr>
                <w:color w:val="000000"/>
                <w:sz w:val="20"/>
                <w:szCs w:val="10"/>
              </w:rPr>
              <w:t>0,05</w:t>
            </w:r>
            <w:r w:rsidRPr="0030047F">
              <w:rPr>
                <w:color w:val="000000"/>
                <w:sz w:val="20"/>
                <w:szCs w:val="20"/>
              </w:rPr>
              <w:t>=0,45</w:t>
            </w:r>
            <w:r w:rsidR="005B773B" w:rsidRPr="0030047F">
              <w:rPr>
                <w:color w:val="000000"/>
                <w:sz w:val="20"/>
                <w:szCs w:val="20"/>
              </w:rPr>
              <w:t xml:space="preserve"> </w:t>
            </w:r>
            <w:r w:rsidRPr="0030047F">
              <w:rPr>
                <w:color w:val="000000"/>
                <w:sz w:val="20"/>
                <w:szCs w:val="20"/>
              </w:rPr>
              <w:t xml:space="preserve">r </w:t>
            </w:r>
            <w:r w:rsidRPr="0030047F">
              <w:rPr>
                <w:color w:val="000000"/>
                <w:sz w:val="20"/>
                <w:szCs w:val="10"/>
              </w:rPr>
              <w:t>0,01</w:t>
            </w:r>
            <w:r w:rsidRPr="0030047F">
              <w:rPr>
                <w:color w:val="000000"/>
                <w:sz w:val="20"/>
                <w:szCs w:val="20"/>
              </w:rPr>
              <w:t>= 0,57</w:t>
            </w:r>
            <w:r w:rsidR="005B773B" w:rsidRPr="0030047F">
              <w:rPr>
                <w:color w:val="000000"/>
                <w:sz w:val="20"/>
                <w:szCs w:val="20"/>
              </w:rPr>
              <w:t xml:space="preserve"> </w:t>
            </w:r>
          </w:p>
        </w:tc>
      </w:tr>
      <w:tr w:rsidR="001F72CC" w:rsidRPr="0030047F" w:rsidTr="0030047F">
        <w:trPr>
          <w:cantSplit/>
          <w:trHeight w:val="255"/>
        </w:trPr>
        <w:tc>
          <w:tcPr>
            <w:tcW w:w="3663"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Стресс</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-0,18</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-0,09</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Шкала эмоций</w:t>
            </w: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Интерес</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-0,26</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-0,16</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Радость</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0,16</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0,21</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Удивление</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-0,02</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0,05</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Горе</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0,29</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-0,08</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Гнев</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0,08</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0,19</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Отвращение</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0,21</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0,20</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Презрение</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0,10</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0,14</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Страх</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-0,14</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0,04</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Стыд</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-0,12</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0,25</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Вина</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-0,16</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0,21</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360"/>
        </w:trPr>
        <w:tc>
          <w:tcPr>
            <w:tcW w:w="133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Самооценка</w:t>
            </w: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Р1</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-0,28</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-0,15</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43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Р2</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-0,28</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-0,13</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420"/>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Р3</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-0,26</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-0,10</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300"/>
        </w:trPr>
        <w:tc>
          <w:tcPr>
            <w:tcW w:w="1334" w:type="dxa"/>
            <w:vMerge w:val="restart"/>
            <w:tcBorders>
              <w:top w:val="nil"/>
              <w:left w:val="single" w:sz="8" w:space="0" w:color="auto"/>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Айзенк</w:t>
            </w: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Интро-экстроверсия</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-0,26</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-0,13</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1F72CC" w:rsidRPr="0030047F" w:rsidRDefault="001F72C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Нейротизм</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-0,21</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-0,06</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val="restart"/>
            <w:tcBorders>
              <w:top w:val="nil"/>
              <w:left w:val="single" w:sz="8" w:space="0" w:color="auto"/>
              <w:bottom w:val="single" w:sz="8" w:space="0" w:color="000000"/>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16"/>
              </w:rPr>
            </w:pPr>
            <w:r w:rsidRPr="0030047F">
              <w:rPr>
                <w:color w:val="000000"/>
                <w:sz w:val="20"/>
                <w:szCs w:val="16"/>
              </w:rPr>
              <w:t>Тревожность</w:t>
            </w:r>
          </w:p>
        </w:tc>
        <w:tc>
          <w:tcPr>
            <w:tcW w:w="2329"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Ситуативная</w:t>
            </w:r>
          </w:p>
        </w:tc>
        <w:tc>
          <w:tcPr>
            <w:tcW w:w="811"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-0,31</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-0,09</w:t>
            </w:r>
          </w:p>
        </w:tc>
        <w:tc>
          <w:tcPr>
            <w:tcW w:w="1298" w:type="dxa"/>
            <w:tcBorders>
              <w:top w:val="nil"/>
              <w:left w:val="nil"/>
              <w:bottom w:val="single" w:sz="4"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r w:rsidR="001F72CC" w:rsidRPr="0030047F" w:rsidTr="0030047F">
        <w:trPr>
          <w:cantSplit/>
          <w:trHeight w:val="255"/>
        </w:trPr>
        <w:tc>
          <w:tcPr>
            <w:tcW w:w="1334" w:type="dxa"/>
            <w:vMerge/>
            <w:tcBorders>
              <w:top w:val="nil"/>
              <w:left w:val="single" w:sz="8" w:space="0" w:color="auto"/>
              <w:bottom w:val="single" w:sz="8" w:space="0" w:color="000000"/>
              <w:right w:val="single" w:sz="4" w:space="0" w:color="auto"/>
            </w:tcBorders>
            <w:vAlign w:val="center"/>
          </w:tcPr>
          <w:p w:rsidR="001F72CC" w:rsidRPr="0030047F" w:rsidRDefault="001F72CC" w:rsidP="0030047F">
            <w:pPr>
              <w:spacing w:line="360" w:lineRule="auto"/>
              <w:jc w:val="both"/>
              <w:rPr>
                <w:color w:val="000000"/>
                <w:sz w:val="20"/>
                <w:szCs w:val="16"/>
              </w:rPr>
            </w:pPr>
          </w:p>
        </w:tc>
        <w:tc>
          <w:tcPr>
            <w:tcW w:w="2329" w:type="dxa"/>
            <w:tcBorders>
              <w:top w:val="nil"/>
              <w:left w:val="nil"/>
              <w:bottom w:val="single" w:sz="8"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Личностная</w:t>
            </w:r>
          </w:p>
        </w:tc>
        <w:tc>
          <w:tcPr>
            <w:tcW w:w="811" w:type="dxa"/>
            <w:tcBorders>
              <w:top w:val="nil"/>
              <w:left w:val="nil"/>
              <w:bottom w:val="single" w:sz="8"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-0,25</w:t>
            </w:r>
          </w:p>
        </w:tc>
        <w:tc>
          <w:tcPr>
            <w:tcW w:w="1298" w:type="dxa"/>
            <w:tcBorders>
              <w:top w:val="nil"/>
              <w:left w:val="nil"/>
              <w:bottom w:val="single" w:sz="8"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8" w:space="0" w:color="auto"/>
              <w:right w:val="single" w:sz="4" w:space="0" w:color="auto"/>
            </w:tcBorders>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-0,16</w:t>
            </w:r>
          </w:p>
        </w:tc>
        <w:tc>
          <w:tcPr>
            <w:tcW w:w="1298" w:type="dxa"/>
            <w:tcBorders>
              <w:top w:val="nil"/>
              <w:left w:val="nil"/>
              <w:bottom w:val="single" w:sz="8" w:space="0" w:color="auto"/>
              <w:right w:val="single" w:sz="4" w:space="0" w:color="auto"/>
            </w:tcBorders>
            <w:shd w:val="clear" w:color="auto" w:fill="FFFFFF"/>
            <w:noWrap/>
            <w:vAlign w:val="center"/>
          </w:tcPr>
          <w:p w:rsidR="001F72CC" w:rsidRPr="0030047F" w:rsidRDefault="001F72CC" w:rsidP="0030047F">
            <w:pPr>
              <w:spacing w:line="360" w:lineRule="auto"/>
              <w:jc w:val="both"/>
              <w:rPr>
                <w:color w:val="000000"/>
                <w:sz w:val="20"/>
                <w:szCs w:val="20"/>
              </w:rPr>
            </w:pPr>
            <w:r w:rsidRPr="0030047F">
              <w:rPr>
                <w:color w:val="000000"/>
                <w:sz w:val="20"/>
                <w:szCs w:val="20"/>
              </w:rPr>
              <w:t>−</w:t>
            </w:r>
          </w:p>
        </w:tc>
        <w:tc>
          <w:tcPr>
            <w:tcW w:w="1322" w:type="dxa"/>
            <w:vMerge/>
            <w:tcBorders>
              <w:top w:val="nil"/>
              <w:left w:val="single" w:sz="4" w:space="0" w:color="auto"/>
              <w:bottom w:val="single" w:sz="8" w:space="0" w:color="000000"/>
              <w:right w:val="single" w:sz="8" w:space="0" w:color="auto"/>
            </w:tcBorders>
            <w:vAlign w:val="center"/>
          </w:tcPr>
          <w:p w:rsidR="001F72CC" w:rsidRPr="0030047F" w:rsidRDefault="001F72CC" w:rsidP="0030047F">
            <w:pPr>
              <w:spacing w:line="360" w:lineRule="auto"/>
              <w:jc w:val="both"/>
              <w:rPr>
                <w:color w:val="000000"/>
                <w:sz w:val="20"/>
                <w:szCs w:val="20"/>
              </w:rPr>
            </w:pPr>
          </w:p>
        </w:tc>
      </w:tr>
    </w:tbl>
    <w:p w:rsidR="0030047F" w:rsidRDefault="0030047F" w:rsidP="005B773B">
      <w:pPr>
        <w:suppressAutoHyphens/>
        <w:spacing w:line="360" w:lineRule="auto"/>
        <w:ind w:firstLine="709"/>
        <w:jc w:val="both"/>
        <w:rPr>
          <w:color w:val="000000"/>
          <w:sz w:val="28"/>
          <w:szCs w:val="28"/>
        </w:rPr>
      </w:pPr>
    </w:p>
    <w:p w:rsidR="001F72CC" w:rsidRPr="005B773B" w:rsidRDefault="0086668C"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значения а данной группе, отметим, что связь по маскулинности и фемининности не явлена ни с одними из показателей личностных особенностей. Таким образом, предоставляется возможность предполагать,</w:t>
      </w:r>
      <w:r w:rsidR="005B773B" w:rsidRPr="005B773B">
        <w:rPr>
          <w:color w:val="000000"/>
          <w:sz w:val="28"/>
          <w:szCs w:val="28"/>
        </w:rPr>
        <w:t xml:space="preserve"> </w:t>
      </w:r>
      <w:r w:rsidRPr="005B773B">
        <w:rPr>
          <w:color w:val="000000"/>
          <w:sz w:val="28"/>
          <w:szCs w:val="28"/>
        </w:rPr>
        <w:t xml:space="preserve">что у девочек музыкантов уровень маскулинности и фемининности не связан с такими личностными особенностями как депрессия, стресс, шкала эмоций, самооценки, ожидаемой оценки, оценки другого человека, интро-экстроверсии, эмоциональной устойчивости, а также ситуативной и личностной тревожности. </w:t>
      </w:r>
    </w:p>
    <w:p w:rsidR="0086668C" w:rsidRPr="005B773B" w:rsidRDefault="0086668C" w:rsidP="005B773B">
      <w:pPr>
        <w:suppressAutoHyphens/>
        <w:spacing w:line="360" w:lineRule="auto"/>
        <w:ind w:firstLine="709"/>
        <w:jc w:val="both"/>
        <w:rPr>
          <w:color w:val="000000"/>
          <w:sz w:val="28"/>
          <w:szCs w:val="28"/>
        </w:rPr>
      </w:pPr>
      <w:r w:rsidRPr="005B773B">
        <w:rPr>
          <w:color w:val="000000"/>
          <w:sz w:val="28"/>
          <w:szCs w:val="28"/>
        </w:rPr>
        <w:t>В группе юношей музыкантов были выявлены следующие особенности взаимосвязи гендерных ролей и личностных особенностей, которые наглядно представлены</w:t>
      </w:r>
      <w:r w:rsidR="005B773B" w:rsidRPr="005B773B">
        <w:rPr>
          <w:color w:val="000000"/>
          <w:sz w:val="28"/>
          <w:szCs w:val="28"/>
        </w:rPr>
        <w:t xml:space="preserve"> </w:t>
      </w:r>
      <w:r w:rsidRPr="005B773B">
        <w:rPr>
          <w:color w:val="000000"/>
          <w:sz w:val="28"/>
          <w:szCs w:val="28"/>
        </w:rPr>
        <w:t>в таблице 2.4.2.</w:t>
      </w:r>
    </w:p>
    <w:p w:rsidR="0030047F" w:rsidRDefault="0030047F" w:rsidP="005B773B">
      <w:pPr>
        <w:suppressAutoHyphens/>
        <w:spacing w:line="360" w:lineRule="auto"/>
        <w:ind w:firstLine="709"/>
        <w:jc w:val="both"/>
        <w:rPr>
          <w:b/>
          <w:color w:val="000000"/>
          <w:sz w:val="28"/>
          <w:szCs w:val="28"/>
        </w:rPr>
      </w:pPr>
    </w:p>
    <w:p w:rsidR="0086668C" w:rsidRPr="0030047F" w:rsidRDefault="0086668C" w:rsidP="005B773B">
      <w:pPr>
        <w:suppressAutoHyphens/>
        <w:spacing w:line="360" w:lineRule="auto"/>
        <w:ind w:firstLine="709"/>
        <w:jc w:val="both"/>
        <w:rPr>
          <w:b/>
          <w:color w:val="000000"/>
          <w:sz w:val="28"/>
          <w:szCs w:val="28"/>
        </w:rPr>
      </w:pPr>
      <w:r w:rsidRPr="0030047F">
        <w:rPr>
          <w:color w:val="000000"/>
          <w:sz w:val="28"/>
          <w:szCs w:val="28"/>
        </w:rPr>
        <w:t>Таблица 2.4.2</w:t>
      </w:r>
      <w:r w:rsidR="0030047F" w:rsidRPr="0030047F">
        <w:rPr>
          <w:color w:val="000000"/>
          <w:sz w:val="28"/>
          <w:szCs w:val="28"/>
        </w:rPr>
        <w:t xml:space="preserve">. </w:t>
      </w:r>
      <w:r w:rsidRPr="0030047F">
        <w:rPr>
          <w:color w:val="000000"/>
          <w:sz w:val="28"/>
          <w:szCs w:val="28"/>
        </w:rPr>
        <w:t>Взаимосвязь</w:t>
      </w:r>
      <w:r w:rsidRPr="005B773B">
        <w:rPr>
          <w:color w:val="000000"/>
          <w:sz w:val="28"/>
          <w:szCs w:val="28"/>
        </w:rPr>
        <w:t xml:space="preserve"> гендерных ролей у юношей</w:t>
      </w:r>
      <w:r w:rsidR="005B773B" w:rsidRPr="005B773B">
        <w:rPr>
          <w:color w:val="000000"/>
          <w:sz w:val="28"/>
          <w:szCs w:val="28"/>
        </w:rPr>
        <w:t xml:space="preserve"> </w:t>
      </w:r>
      <w:r w:rsidRPr="005B773B">
        <w:rPr>
          <w:color w:val="000000"/>
          <w:sz w:val="28"/>
          <w:szCs w:val="28"/>
        </w:rPr>
        <w:t>музыкантов с их личностными особенностями</w:t>
      </w:r>
    </w:p>
    <w:tbl>
      <w:tblPr>
        <w:tblW w:w="9252" w:type="dxa"/>
        <w:tblInd w:w="96" w:type="dxa"/>
        <w:tblLook w:val="0000" w:firstRow="0" w:lastRow="0" w:firstColumn="0" w:lastColumn="0" w:noHBand="0" w:noVBand="0"/>
      </w:tblPr>
      <w:tblGrid>
        <w:gridCol w:w="1334"/>
        <w:gridCol w:w="2329"/>
        <w:gridCol w:w="716"/>
        <w:gridCol w:w="1393"/>
        <w:gridCol w:w="758"/>
        <w:gridCol w:w="1298"/>
        <w:gridCol w:w="1424"/>
      </w:tblGrid>
      <w:tr w:rsidR="0086668C" w:rsidRPr="0030047F" w:rsidTr="0030047F">
        <w:trPr>
          <w:cantSplit/>
          <w:trHeight w:val="255"/>
        </w:trPr>
        <w:tc>
          <w:tcPr>
            <w:tcW w:w="9252"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Юноши музыканты</w:t>
            </w:r>
          </w:p>
        </w:tc>
      </w:tr>
      <w:tr w:rsidR="0086668C" w:rsidRPr="0030047F" w:rsidTr="0030047F">
        <w:trPr>
          <w:cantSplit/>
          <w:trHeight w:val="255"/>
        </w:trPr>
        <w:tc>
          <w:tcPr>
            <w:tcW w:w="3663" w:type="dxa"/>
            <w:gridSpan w:val="2"/>
            <w:vMerge w:val="restart"/>
            <w:tcBorders>
              <w:top w:val="single" w:sz="4" w:space="0" w:color="auto"/>
              <w:left w:val="single" w:sz="8" w:space="0" w:color="auto"/>
              <w:bottom w:val="single" w:sz="4" w:space="0" w:color="000000"/>
              <w:right w:val="single" w:sz="4" w:space="0" w:color="000000"/>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 </w:t>
            </w:r>
          </w:p>
        </w:tc>
        <w:tc>
          <w:tcPr>
            <w:tcW w:w="2109" w:type="dxa"/>
            <w:gridSpan w:val="2"/>
            <w:tcBorders>
              <w:top w:val="single" w:sz="4" w:space="0" w:color="auto"/>
              <w:left w:val="nil"/>
              <w:bottom w:val="single" w:sz="4" w:space="0" w:color="auto"/>
              <w:right w:val="single" w:sz="4" w:space="0" w:color="000000"/>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Маскулинность</w:t>
            </w:r>
          </w:p>
        </w:tc>
        <w:tc>
          <w:tcPr>
            <w:tcW w:w="2056" w:type="dxa"/>
            <w:gridSpan w:val="2"/>
            <w:tcBorders>
              <w:top w:val="single" w:sz="4" w:space="0" w:color="auto"/>
              <w:left w:val="nil"/>
              <w:bottom w:val="single" w:sz="4" w:space="0" w:color="auto"/>
              <w:right w:val="single" w:sz="4" w:space="0" w:color="000000"/>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Фемининность</w:t>
            </w:r>
          </w:p>
        </w:tc>
        <w:tc>
          <w:tcPr>
            <w:tcW w:w="1424" w:type="dxa"/>
            <w:vMerge w:val="restart"/>
            <w:tcBorders>
              <w:top w:val="nil"/>
              <w:left w:val="single" w:sz="4" w:space="0" w:color="auto"/>
              <w:bottom w:val="single" w:sz="4" w:space="0" w:color="000000"/>
              <w:right w:val="single" w:sz="8" w:space="0" w:color="auto"/>
            </w:tcBorders>
            <w:shd w:val="clear" w:color="auto" w:fill="FFFFFF"/>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Критические значения</w:t>
            </w:r>
          </w:p>
        </w:tc>
      </w:tr>
      <w:tr w:rsidR="0086668C" w:rsidRPr="0030047F" w:rsidTr="0030047F">
        <w:trPr>
          <w:cantSplit/>
          <w:trHeight w:val="525"/>
        </w:trPr>
        <w:tc>
          <w:tcPr>
            <w:tcW w:w="3663" w:type="dxa"/>
            <w:gridSpan w:val="2"/>
            <w:vMerge/>
            <w:tcBorders>
              <w:top w:val="single" w:sz="4" w:space="0" w:color="auto"/>
              <w:left w:val="single" w:sz="8" w:space="0" w:color="auto"/>
              <w:bottom w:val="single" w:sz="4" w:space="0" w:color="000000"/>
              <w:right w:val="single" w:sz="4" w:space="0" w:color="000000"/>
            </w:tcBorders>
            <w:vAlign w:val="center"/>
          </w:tcPr>
          <w:p w:rsidR="0086668C" w:rsidRPr="0030047F" w:rsidRDefault="0086668C" w:rsidP="0030047F">
            <w:pPr>
              <w:spacing w:line="360" w:lineRule="auto"/>
              <w:jc w:val="both"/>
              <w:rPr>
                <w:color w:val="000000"/>
                <w:sz w:val="20"/>
                <w:szCs w:val="20"/>
              </w:rPr>
            </w:pPr>
          </w:p>
        </w:tc>
        <w:tc>
          <w:tcPr>
            <w:tcW w:w="716"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r</w:t>
            </w:r>
          </w:p>
        </w:tc>
        <w:tc>
          <w:tcPr>
            <w:tcW w:w="1393" w:type="dxa"/>
            <w:tcBorders>
              <w:top w:val="nil"/>
              <w:left w:val="nil"/>
              <w:bottom w:val="single" w:sz="4" w:space="0" w:color="auto"/>
              <w:right w:val="single" w:sz="4" w:space="0" w:color="auto"/>
            </w:tcBorders>
            <w:shd w:val="clear" w:color="auto" w:fill="FFFFFF"/>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Уровень значимости</w:t>
            </w:r>
          </w:p>
        </w:tc>
        <w:tc>
          <w:tcPr>
            <w:tcW w:w="75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r</w:t>
            </w:r>
          </w:p>
        </w:tc>
        <w:tc>
          <w:tcPr>
            <w:tcW w:w="1298" w:type="dxa"/>
            <w:tcBorders>
              <w:top w:val="nil"/>
              <w:left w:val="nil"/>
              <w:bottom w:val="single" w:sz="4" w:space="0" w:color="auto"/>
              <w:right w:val="single" w:sz="4" w:space="0" w:color="auto"/>
            </w:tcBorders>
            <w:shd w:val="clear" w:color="auto" w:fill="FFFFFF"/>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Уровень значимости</w:t>
            </w:r>
          </w:p>
        </w:tc>
        <w:tc>
          <w:tcPr>
            <w:tcW w:w="1424" w:type="dxa"/>
            <w:vMerge/>
            <w:tcBorders>
              <w:top w:val="nil"/>
              <w:left w:val="single" w:sz="4" w:space="0" w:color="auto"/>
              <w:bottom w:val="single" w:sz="4"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3663"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Депрессия</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0,22</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0,16</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val="restart"/>
            <w:tcBorders>
              <w:top w:val="nil"/>
              <w:left w:val="single" w:sz="4" w:space="0" w:color="auto"/>
              <w:bottom w:val="single" w:sz="8" w:space="0" w:color="000000"/>
              <w:right w:val="single" w:sz="8" w:space="0" w:color="auto"/>
            </w:tcBorders>
            <w:shd w:val="clear" w:color="auto" w:fill="FFFFFF"/>
            <w:vAlign w:val="center"/>
          </w:tcPr>
          <w:p w:rsidR="0086668C" w:rsidRPr="0030047F" w:rsidRDefault="0086668C" w:rsidP="0030047F">
            <w:pPr>
              <w:spacing w:line="360" w:lineRule="auto"/>
              <w:jc w:val="both"/>
              <w:rPr>
                <w:color w:val="000000"/>
                <w:sz w:val="20"/>
                <w:szCs w:val="20"/>
              </w:rPr>
            </w:pPr>
            <w:r w:rsidRPr="0030047F">
              <w:rPr>
                <w:color w:val="000000"/>
                <w:sz w:val="20"/>
                <w:szCs w:val="20"/>
              </w:rPr>
              <w:t xml:space="preserve">r </w:t>
            </w:r>
            <w:r w:rsidRPr="0030047F">
              <w:rPr>
                <w:color w:val="000000"/>
                <w:sz w:val="20"/>
                <w:szCs w:val="10"/>
              </w:rPr>
              <w:t>0,05</w:t>
            </w:r>
            <w:r w:rsidRPr="0030047F">
              <w:rPr>
                <w:color w:val="000000"/>
                <w:sz w:val="20"/>
                <w:szCs w:val="20"/>
              </w:rPr>
              <w:t>=0,45</w:t>
            </w:r>
            <w:r w:rsidR="005B773B" w:rsidRPr="0030047F">
              <w:rPr>
                <w:color w:val="000000"/>
                <w:sz w:val="20"/>
                <w:szCs w:val="20"/>
              </w:rPr>
              <w:t xml:space="preserve"> </w:t>
            </w:r>
            <w:r w:rsidRPr="0030047F">
              <w:rPr>
                <w:color w:val="000000"/>
                <w:sz w:val="20"/>
                <w:szCs w:val="20"/>
              </w:rPr>
              <w:t xml:space="preserve">r </w:t>
            </w:r>
            <w:r w:rsidRPr="0030047F">
              <w:rPr>
                <w:color w:val="000000"/>
                <w:sz w:val="20"/>
                <w:szCs w:val="10"/>
              </w:rPr>
              <w:t>0,01</w:t>
            </w:r>
            <w:r w:rsidRPr="0030047F">
              <w:rPr>
                <w:color w:val="000000"/>
                <w:sz w:val="20"/>
                <w:szCs w:val="20"/>
              </w:rPr>
              <w:t>= 0,57</w:t>
            </w:r>
            <w:r w:rsidR="005B773B" w:rsidRPr="0030047F">
              <w:rPr>
                <w:color w:val="000000"/>
                <w:sz w:val="20"/>
                <w:szCs w:val="20"/>
              </w:rPr>
              <w:t xml:space="preserve"> </w:t>
            </w:r>
          </w:p>
        </w:tc>
      </w:tr>
      <w:tr w:rsidR="0086668C" w:rsidRPr="0030047F" w:rsidTr="0030047F">
        <w:trPr>
          <w:cantSplit/>
          <w:trHeight w:val="255"/>
        </w:trPr>
        <w:tc>
          <w:tcPr>
            <w:tcW w:w="3663"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Стресс</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0,15</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0,01</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Шкала эмоций</w:t>
            </w: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Интерес</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0,00</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0,36</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Радость</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0,47</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0,05</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0,51</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0,05</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Удивление</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0,41</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0,14</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Горе</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-0,28</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-0,45</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0,05</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Гнев</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0,61</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0,01</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0,25</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Отвращение</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-0,08</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-0,18</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Презрение</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-0,02</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-0,13</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Страх</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0,14</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-0,23</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Стыд</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-0,07</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0,36</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Вина</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0,01</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0,27</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360"/>
        </w:trPr>
        <w:tc>
          <w:tcPr>
            <w:tcW w:w="133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Самооценка</w:t>
            </w: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Р1</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0,19</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-0,04</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43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Р2</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0,92</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0,01</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-0,03</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420"/>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Р3</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0,24</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0,04</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300"/>
        </w:trPr>
        <w:tc>
          <w:tcPr>
            <w:tcW w:w="1334" w:type="dxa"/>
            <w:vMerge w:val="restart"/>
            <w:tcBorders>
              <w:top w:val="nil"/>
              <w:left w:val="single" w:sz="8" w:space="0" w:color="auto"/>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Айзенк</w:t>
            </w:r>
          </w:p>
        </w:tc>
        <w:tc>
          <w:tcPr>
            <w:tcW w:w="2329"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Интро-экстроверсия</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0,17</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0,05</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4" w:space="0" w:color="auto"/>
              <w:right w:val="single" w:sz="4" w:space="0" w:color="auto"/>
            </w:tcBorders>
            <w:vAlign w:val="center"/>
          </w:tcPr>
          <w:p w:rsidR="0086668C" w:rsidRPr="0030047F" w:rsidRDefault="0086668C"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Нейротизм</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0,29</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0,11</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val="restart"/>
            <w:tcBorders>
              <w:top w:val="nil"/>
              <w:left w:val="single" w:sz="8" w:space="0" w:color="auto"/>
              <w:bottom w:val="single" w:sz="8" w:space="0" w:color="000000"/>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16"/>
              </w:rPr>
            </w:pPr>
            <w:r w:rsidRPr="0030047F">
              <w:rPr>
                <w:color w:val="000000"/>
                <w:sz w:val="20"/>
                <w:szCs w:val="16"/>
              </w:rPr>
              <w:t>Тревожность</w:t>
            </w:r>
          </w:p>
        </w:tc>
        <w:tc>
          <w:tcPr>
            <w:tcW w:w="2329" w:type="dxa"/>
            <w:tcBorders>
              <w:top w:val="nil"/>
              <w:left w:val="nil"/>
              <w:bottom w:val="single" w:sz="4" w:space="0" w:color="auto"/>
              <w:right w:val="single" w:sz="4" w:space="0" w:color="auto"/>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Ситуативная</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0,27</w:t>
            </w:r>
          </w:p>
        </w:tc>
        <w:tc>
          <w:tcPr>
            <w:tcW w:w="1393"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0,04</w:t>
            </w:r>
          </w:p>
        </w:tc>
        <w:tc>
          <w:tcPr>
            <w:tcW w:w="1298" w:type="dxa"/>
            <w:tcBorders>
              <w:top w:val="nil"/>
              <w:left w:val="nil"/>
              <w:bottom w:val="single" w:sz="4"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r w:rsidR="0086668C" w:rsidRPr="0030047F" w:rsidTr="0030047F">
        <w:trPr>
          <w:cantSplit/>
          <w:trHeight w:val="255"/>
        </w:trPr>
        <w:tc>
          <w:tcPr>
            <w:tcW w:w="1334" w:type="dxa"/>
            <w:vMerge/>
            <w:tcBorders>
              <w:top w:val="nil"/>
              <w:left w:val="single" w:sz="8" w:space="0" w:color="auto"/>
              <w:bottom w:val="single" w:sz="8" w:space="0" w:color="000000"/>
              <w:right w:val="single" w:sz="4" w:space="0" w:color="auto"/>
            </w:tcBorders>
            <w:vAlign w:val="center"/>
          </w:tcPr>
          <w:p w:rsidR="0086668C" w:rsidRPr="0030047F" w:rsidRDefault="0086668C" w:rsidP="0030047F">
            <w:pPr>
              <w:spacing w:line="360" w:lineRule="auto"/>
              <w:jc w:val="both"/>
              <w:rPr>
                <w:color w:val="000000"/>
                <w:sz w:val="20"/>
                <w:szCs w:val="16"/>
              </w:rPr>
            </w:pPr>
          </w:p>
        </w:tc>
        <w:tc>
          <w:tcPr>
            <w:tcW w:w="2329" w:type="dxa"/>
            <w:tcBorders>
              <w:top w:val="nil"/>
              <w:left w:val="nil"/>
              <w:bottom w:val="single" w:sz="8" w:space="0" w:color="auto"/>
              <w:right w:val="single" w:sz="4" w:space="0" w:color="auto"/>
            </w:tcBorders>
            <w:shd w:val="clear" w:color="auto" w:fill="FFFFFF"/>
            <w:noWrap/>
            <w:vAlign w:val="bottom"/>
          </w:tcPr>
          <w:p w:rsidR="0086668C" w:rsidRPr="0030047F" w:rsidRDefault="0086668C" w:rsidP="0030047F">
            <w:pPr>
              <w:spacing w:line="360" w:lineRule="auto"/>
              <w:jc w:val="both"/>
              <w:rPr>
                <w:color w:val="000000"/>
                <w:sz w:val="20"/>
                <w:szCs w:val="20"/>
              </w:rPr>
            </w:pPr>
            <w:r w:rsidRPr="0030047F">
              <w:rPr>
                <w:color w:val="000000"/>
                <w:sz w:val="20"/>
                <w:szCs w:val="20"/>
              </w:rPr>
              <w:t>Личностная</w:t>
            </w:r>
          </w:p>
        </w:tc>
        <w:tc>
          <w:tcPr>
            <w:tcW w:w="716"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0,18</w:t>
            </w:r>
          </w:p>
        </w:tc>
        <w:tc>
          <w:tcPr>
            <w:tcW w:w="1393" w:type="dxa"/>
            <w:tcBorders>
              <w:top w:val="nil"/>
              <w:left w:val="nil"/>
              <w:bottom w:val="single" w:sz="8"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-0,02</w:t>
            </w:r>
          </w:p>
        </w:tc>
        <w:tc>
          <w:tcPr>
            <w:tcW w:w="1298" w:type="dxa"/>
            <w:tcBorders>
              <w:top w:val="nil"/>
              <w:left w:val="nil"/>
              <w:bottom w:val="single" w:sz="8" w:space="0" w:color="auto"/>
              <w:right w:val="single" w:sz="4" w:space="0" w:color="auto"/>
            </w:tcBorders>
            <w:shd w:val="clear" w:color="auto" w:fill="FFFFFF"/>
            <w:noWrap/>
            <w:vAlign w:val="center"/>
          </w:tcPr>
          <w:p w:rsidR="0086668C" w:rsidRPr="0030047F" w:rsidRDefault="0086668C" w:rsidP="0030047F">
            <w:pPr>
              <w:spacing w:line="360" w:lineRule="auto"/>
              <w:jc w:val="both"/>
              <w:rPr>
                <w:color w:val="000000"/>
                <w:sz w:val="20"/>
                <w:szCs w:val="20"/>
              </w:rPr>
            </w:pPr>
            <w:r w:rsidRPr="0030047F">
              <w:rPr>
                <w:color w:val="000000"/>
                <w:sz w:val="20"/>
                <w:szCs w:val="20"/>
              </w:rPr>
              <w:t>−</w:t>
            </w:r>
          </w:p>
        </w:tc>
        <w:tc>
          <w:tcPr>
            <w:tcW w:w="1424" w:type="dxa"/>
            <w:vMerge/>
            <w:tcBorders>
              <w:top w:val="nil"/>
              <w:left w:val="single" w:sz="4" w:space="0" w:color="auto"/>
              <w:bottom w:val="single" w:sz="8" w:space="0" w:color="000000"/>
              <w:right w:val="single" w:sz="8" w:space="0" w:color="auto"/>
            </w:tcBorders>
            <w:vAlign w:val="center"/>
          </w:tcPr>
          <w:p w:rsidR="0086668C" w:rsidRPr="0030047F" w:rsidRDefault="0086668C" w:rsidP="0030047F">
            <w:pPr>
              <w:spacing w:line="360" w:lineRule="auto"/>
              <w:jc w:val="both"/>
              <w:rPr>
                <w:color w:val="000000"/>
                <w:sz w:val="20"/>
                <w:szCs w:val="20"/>
              </w:rPr>
            </w:pPr>
          </w:p>
        </w:tc>
      </w:tr>
    </w:tbl>
    <w:p w:rsidR="0030047F" w:rsidRDefault="0030047F" w:rsidP="005B773B">
      <w:pPr>
        <w:suppressAutoHyphens/>
        <w:spacing w:line="360" w:lineRule="auto"/>
        <w:ind w:firstLine="709"/>
        <w:jc w:val="both"/>
        <w:rPr>
          <w:color w:val="000000"/>
          <w:sz w:val="28"/>
          <w:szCs w:val="28"/>
        </w:rPr>
      </w:pPr>
    </w:p>
    <w:p w:rsidR="0086668C" w:rsidRPr="005B773B" w:rsidRDefault="0086668C" w:rsidP="005B773B">
      <w:pPr>
        <w:suppressAutoHyphens/>
        <w:spacing w:line="360" w:lineRule="auto"/>
        <w:ind w:firstLine="709"/>
        <w:jc w:val="both"/>
        <w:rPr>
          <w:color w:val="000000"/>
          <w:sz w:val="28"/>
          <w:szCs w:val="28"/>
        </w:rPr>
      </w:pPr>
      <w:r w:rsidRPr="005B773B">
        <w:rPr>
          <w:color w:val="000000"/>
          <w:sz w:val="28"/>
          <w:szCs w:val="28"/>
        </w:rPr>
        <w:t xml:space="preserve">Анализируя полученные данные мы можем наблюдать как положительную, так и отрицательную взаимосвязь. Положительная по маскулинности касается: </w:t>
      </w:r>
      <w:r w:rsidR="00EB3228" w:rsidRPr="005B773B">
        <w:rPr>
          <w:color w:val="000000"/>
          <w:sz w:val="28"/>
          <w:szCs w:val="28"/>
        </w:rPr>
        <w:t>эмоций радости r = 0,47 (</w:t>
      </w:r>
      <w:r w:rsidR="00EB3228" w:rsidRPr="005B773B">
        <w:rPr>
          <w:color w:val="000000"/>
          <w:sz w:val="28"/>
          <w:szCs w:val="28"/>
          <w:lang w:val="en-US"/>
        </w:rPr>
        <w:t>p</w:t>
      </w:r>
      <w:r w:rsidR="00EB3228" w:rsidRPr="005B773B">
        <w:rPr>
          <w:color w:val="000000"/>
          <w:sz w:val="28"/>
          <w:szCs w:val="28"/>
        </w:rPr>
        <w:t xml:space="preserve"> ≤ 0,05), гнева r = 0,61 (</w:t>
      </w:r>
      <w:r w:rsidR="00EB3228" w:rsidRPr="005B773B">
        <w:rPr>
          <w:color w:val="000000"/>
          <w:sz w:val="28"/>
          <w:szCs w:val="28"/>
          <w:lang w:val="en-US"/>
        </w:rPr>
        <w:t>p</w:t>
      </w:r>
      <w:r w:rsidR="00EB3228" w:rsidRPr="005B773B">
        <w:rPr>
          <w:color w:val="000000"/>
          <w:sz w:val="28"/>
          <w:szCs w:val="28"/>
        </w:rPr>
        <w:t xml:space="preserve"> ≤ 0,01), ожидаемой самооценки r = 0,92 (</w:t>
      </w:r>
      <w:r w:rsidR="00EB3228" w:rsidRPr="005B773B">
        <w:rPr>
          <w:color w:val="000000"/>
          <w:sz w:val="28"/>
          <w:szCs w:val="28"/>
          <w:lang w:val="en-US"/>
        </w:rPr>
        <w:t>p</w:t>
      </w:r>
      <w:r w:rsidR="00EB3228" w:rsidRPr="005B773B">
        <w:rPr>
          <w:color w:val="000000"/>
          <w:sz w:val="28"/>
          <w:szCs w:val="28"/>
        </w:rPr>
        <w:t xml:space="preserve"> ≤ 0,01) и по фемининности – эмоции радость r = 0,51 (</w:t>
      </w:r>
      <w:r w:rsidR="00EB3228" w:rsidRPr="005B773B">
        <w:rPr>
          <w:color w:val="000000"/>
          <w:sz w:val="28"/>
          <w:szCs w:val="28"/>
          <w:lang w:val="en-US"/>
        </w:rPr>
        <w:t>p</w:t>
      </w:r>
      <w:r w:rsidR="00EB3228" w:rsidRPr="005B773B">
        <w:rPr>
          <w:color w:val="000000"/>
          <w:sz w:val="28"/>
          <w:szCs w:val="28"/>
        </w:rPr>
        <w:t xml:space="preserve"> ≤ 0,05). Отрицательная относится к</w:t>
      </w:r>
      <w:r w:rsidR="005B773B" w:rsidRPr="005B773B">
        <w:rPr>
          <w:color w:val="000000"/>
          <w:sz w:val="28"/>
          <w:szCs w:val="28"/>
        </w:rPr>
        <w:t xml:space="preserve"> </w:t>
      </w:r>
      <w:r w:rsidR="00EB3228" w:rsidRPr="005B773B">
        <w:rPr>
          <w:color w:val="000000"/>
          <w:sz w:val="28"/>
          <w:szCs w:val="28"/>
        </w:rPr>
        <w:t>фемининности, а именно связано отрицательно с одной из эмоций – горе r = 0,45 (</w:t>
      </w:r>
      <w:r w:rsidR="00EB3228" w:rsidRPr="005B773B">
        <w:rPr>
          <w:color w:val="000000"/>
          <w:sz w:val="28"/>
          <w:szCs w:val="28"/>
          <w:lang w:val="en-US"/>
        </w:rPr>
        <w:t>p</w:t>
      </w:r>
      <w:r w:rsidR="00EB3228" w:rsidRPr="005B773B">
        <w:rPr>
          <w:color w:val="000000"/>
          <w:sz w:val="28"/>
          <w:szCs w:val="28"/>
        </w:rPr>
        <w:t xml:space="preserve"> ≤ 0,05).</w:t>
      </w:r>
    </w:p>
    <w:p w:rsidR="00EB3228" w:rsidRPr="005B773B" w:rsidRDefault="00EB3228" w:rsidP="005B773B">
      <w:pPr>
        <w:suppressAutoHyphens/>
        <w:spacing w:line="360" w:lineRule="auto"/>
        <w:ind w:firstLine="709"/>
        <w:jc w:val="both"/>
        <w:rPr>
          <w:color w:val="000000"/>
          <w:sz w:val="28"/>
          <w:szCs w:val="28"/>
        </w:rPr>
      </w:pPr>
      <w:r w:rsidRPr="005B773B">
        <w:rPr>
          <w:color w:val="000000"/>
          <w:sz w:val="28"/>
          <w:szCs w:val="28"/>
        </w:rPr>
        <w:t>Так, опираясь на полученные данные можно предположить,</w:t>
      </w:r>
      <w:r w:rsidR="005B773B" w:rsidRPr="005B773B">
        <w:rPr>
          <w:color w:val="000000"/>
          <w:sz w:val="28"/>
          <w:szCs w:val="28"/>
        </w:rPr>
        <w:t xml:space="preserve"> </w:t>
      </w:r>
      <w:r w:rsidRPr="005B773B">
        <w:rPr>
          <w:color w:val="000000"/>
          <w:sz w:val="28"/>
          <w:szCs w:val="28"/>
        </w:rPr>
        <w:t>что у юношей музыкантов уровень маскулинности связан с проявлением таких эмоций как радость и гнев. Причем эмоция радость у них тоже связана с уровнем фемининности. Так же их маскулинность свячзана с ожтданием оценки от других людей. Что касается эмоций горя, то можно сказать, что чем больше юноша музыкант склонен переживать горе, тем он фемининен, и наоборот.</w:t>
      </w:r>
    </w:p>
    <w:p w:rsidR="00EB3228" w:rsidRPr="005B773B" w:rsidRDefault="00EB3228" w:rsidP="005B773B">
      <w:pPr>
        <w:suppressAutoHyphens/>
        <w:spacing w:line="360" w:lineRule="auto"/>
        <w:ind w:firstLine="709"/>
        <w:jc w:val="both"/>
        <w:rPr>
          <w:color w:val="000000"/>
          <w:sz w:val="28"/>
          <w:szCs w:val="28"/>
        </w:rPr>
      </w:pPr>
      <w:r w:rsidRPr="005B773B">
        <w:rPr>
          <w:color w:val="000000"/>
          <w:sz w:val="28"/>
          <w:szCs w:val="28"/>
        </w:rPr>
        <w:t xml:space="preserve">В группе девушек не музыкантов были выявлены показатели взаимосвязи </w:t>
      </w:r>
      <w:r w:rsidR="00691523" w:rsidRPr="005B773B">
        <w:rPr>
          <w:color w:val="000000"/>
          <w:sz w:val="28"/>
          <w:szCs w:val="28"/>
        </w:rPr>
        <w:t>гендерных ролей с личностными особенностями, которые занесены в таблицу 2.4.3.</w:t>
      </w:r>
    </w:p>
    <w:p w:rsidR="0030047F" w:rsidRDefault="0030047F" w:rsidP="005B773B">
      <w:pPr>
        <w:suppressAutoHyphens/>
        <w:spacing w:line="360" w:lineRule="auto"/>
        <w:ind w:firstLine="709"/>
        <w:jc w:val="both"/>
        <w:rPr>
          <w:b/>
          <w:color w:val="000000"/>
          <w:sz w:val="28"/>
          <w:szCs w:val="28"/>
        </w:rPr>
      </w:pPr>
    </w:p>
    <w:p w:rsidR="00691523" w:rsidRPr="0030047F" w:rsidRDefault="00691523" w:rsidP="005B773B">
      <w:pPr>
        <w:suppressAutoHyphens/>
        <w:spacing w:line="360" w:lineRule="auto"/>
        <w:ind w:firstLine="709"/>
        <w:jc w:val="both"/>
        <w:rPr>
          <w:b/>
          <w:color w:val="000000"/>
          <w:sz w:val="28"/>
          <w:szCs w:val="28"/>
        </w:rPr>
      </w:pPr>
      <w:r w:rsidRPr="0030047F">
        <w:rPr>
          <w:color w:val="000000"/>
          <w:sz w:val="28"/>
          <w:szCs w:val="28"/>
        </w:rPr>
        <w:t>Таблица 2.4.3</w:t>
      </w:r>
      <w:r w:rsidR="0030047F">
        <w:rPr>
          <w:b/>
          <w:color w:val="000000"/>
          <w:sz w:val="28"/>
          <w:szCs w:val="28"/>
        </w:rPr>
        <w:t xml:space="preserve">. </w:t>
      </w:r>
      <w:r w:rsidRPr="005B773B">
        <w:rPr>
          <w:color w:val="000000"/>
          <w:sz w:val="28"/>
          <w:szCs w:val="28"/>
        </w:rPr>
        <w:t>Взаимосвязь гендерных ролей у девушек не</w:t>
      </w:r>
      <w:r w:rsidR="005B773B" w:rsidRPr="005B773B">
        <w:rPr>
          <w:color w:val="000000"/>
          <w:sz w:val="28"/>
          <w:szCs w:val="28"/>
        </w:rPr>
        <w:t xml:space="preserve"> </w:t>
      </w:r>
      <w:r w:rsidRPr="005B773B">
        <w:rPr>
          <w:color w:val="000000"/>
          <w:sz w:val="28"/>
          <w:szCs w:val="28"/>
        </w:rPr>
        <w:t>музыкантов с их личностными особенностями</w:t>
      </w:r>
    </w:p>
    <w:tbl>
      <w:tblPr>
        <w:tblW w:w="9380" w:type="dxa"/>
        <w:tblInd w:w="96" w:type="dxa"/>
        <w:tblLook w:val="0000" w:firstRow="0" w:lastRow="0" w:firstColumn="0" w:lastColumn="0" w:noHBand="0" w:noVBand="0"/>
      </w:tblPr>
      <w:tblGrid>
        <w:gridCol w:w="1334"/>
        <w:gridCol w:w="2329"/>
        <w:gridCol w:w="716"/>
        <w:gridCol w:w="1393"/>
        <w:gridCol w:w="758"/>
        <w:gridCol w:w="1298"/>
        <w:gridCol w:w="1552"/>
      </w:tblGrid>
      <w:tr w:rsidR="00691523" w:rsidRPr="0030047F" w:rsidTr="0030047F">
        <w:trPr>
          <w:cantSplit/>
          <w:trHeight w:val="255"/>
        </w:trPr>
        <w:tc>
          <w:tcPr>
            <w:tcW w:w="9380"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tcPr>
          <w:p w:rsidR="00691523" w:rsidRPr="0030047F" w:rsidRDefault="00691523" w:rsidP="0030047F">
            <w:pPr>
              <w:spacing w:line="360" w:lineRule="auto"/>
              <w:jc w:val="both"/>
              <w:rPr>
                <w:color w:val="000000"/>
                <w:sz w:val="20"/>
                <w:szCs w:val="20"/>
              </w:rPr>
            </w:pPr>
            <w:r w:rsidRPr="0030047F">
              <w:rPr>
                <w:color w:val="000000"/>
                <w:sz w:val="20"/>
                <w:szCs w:val="20"/>
              </w:rPr>
              <w:t>Девушки не музыканты</w:t>
            </w:r>
          </w:p>
        </w:tc>
      </w:tr>
      <w:tr w:rsidR="00691523" w:rsidRPr="0030047F" w:rsidTr="0030047F">
        <w:trPr>
          <w:cantSplit/>
          <w:trHeight w:val="255"/>
        </w:trPr>
        <w:tc>
          <w:tcPr>
            <w:tcW w:w="3616" w:type="dxa"/>
            <w:gridSpan w:val="2"/>
            <w:vMerge w:val="restart"/>
            <w:tcBorders>
              <w:top w:val="single" w:sz="4" w:space="0" w:color="auto"/>
              <w:left w:val="single" w:sz="8" w:space="0" w:color="auto"/>
              <w:bottom w:val="single" w:sz="8" w:space="0" w:color="000000"/>
              <w:right w:val="single" w:sz="4" w:space="0" w:color="000000"/>
            </w:tcBorders>
            <w:shd w:val="clear" w:color="auto" w:fill="FFFFFF"/>
            <w:noWrap/>
            <w:vAlign w:val="bottom"/>
          </w:tcPr>
          <w:p w:rsidR="00691523" w:rsidRPr="0030047F" w:rsidRDefault="00691523" w:rsidP="0030047F">
            <w:pPr>
              <w:spacing w:line="360" w:lineRule="auto"/>
              <w:jc w:val="both"/>
              <w:rPr>
                <w:color w:val="000000"/>
                <w:sz w:val="20"/>
                <w:szCs w:val="20"/>
              </w:rPr>
            </w:pPr>
            <w:r w:rsidRPr="0030047F">
              <w:rPr>
                <w:color w:val="000000"/>
                <w:sz w:val="20"/>
                <w:szCs w:val="20"/>
              </w:rPr>
              <w:t> </w:t>
            </w:r>
          </w:p>
        </w:tc>
        <w:tc>
          <w:tcPr>
            <w:tcW w:w="2109" w:type="dxa"/>
            <w:gridSpan w:val="2"/>
            <w:tcBorders>
              <w:top w:val="single" w:sz="4" w:space="0" w:color="auto"/>
              <w:left w:val="nil"/>
              <w:bottom w:val="single" w:sz="4" w:space="0" w:color="auto"/>
              <w:right w:val="single" w:sz="4" w:space="0" w:color="000000"/>
            </w:tcBorders>
            <w:shd w:val="clear" w:color="auto" w:fill="FFFFFF"/>
            <w:noWrap/>
            <w:vAlign w:val="bottom"/>
          </w:tcPr>
          <w:p w:rsidR="00691523" w:rsidRPr="0030047F" w:rsidRDefault="00691523" w:rsidP="0030047F">
            <w:pPr>
              <w:spacing w:line="360" w:lineRule="auto"/>
              <w:jc w:val="both"/>
              <w:rPr>
                <w:color w:val="000000"/>
                <w:sz w:val="20"/>
                <w:szCs w:val="20"/>
              </w:rPr>
            </w:pPr>
            <w:r w:rsidRPr="0030047F">
              <w:rPr>
                <w:color w:val="000000"/>
                <w:sz w:val="20"/>
                <w:szCs w:val="20"/>
              </w:rPr>
              <w:t>Маскулинность</w:t>
            </w:r>
          </w:p>
        </w:tc>
        <w:tc>
          <w:tcPr>
            <w:tcW w:w="2056" w:type="dxa"/>
            <w:gridSpan w:val="2"/>
            <w:tcBorders>
              <w:top w:val="single" w:sz="4" w:space="0" w:color="auto"/>
              <w:left w:val="nil"/>
              <w:bottom w:val="single" w:sz="4" w:space="0" w:color="auto"/>
              <w:right w:val="single" w:sz="4" w:space="0" w:color="000000"/>
            </w:tcBorders>
            <w:shd w:val="clear" w:color="auto" w:fill="FFFFFF"/>
            <w:noWrap/>
            <w:vAlign w:val="bottom"/>
          </w:tcPr>
          <w:p w:rsidR="00691523" w:rsidRPr="0030047F" w:rsidRDefault="00691523" w:rsidP="0030047F">
            <w:pPr>
              <w:spacing w:line="360" w:lineRule="auto"/>
              <w:jc w:val="both"/>
              <w:rPr>
                <w:color w:val="000000"/>
                <w:sz w:val="20"/>
                <w:szCs w:val="20"/>
              </w:rPr>
            </w:pPr>
            <w:r w:rsidRPr="0030047F">
              <w:rPr>
                <w:color w:val="000000"/>
                <w:sz w:val="20"/>
                <w:szCs w:val="20"/>
              </w:rPr>
              <w:t>Фемининность</w:t>
            </w:r>
          </w:p>
        </w:tc>
        <w:tc>
          <w:tcPr>
            <w:tcW w:w="1599" w:type="dxa"/>
            <w:vMerge w:val="restart"/>
            <w:tcBorders>
              <w:top w:val="nil"/>
              <w:left w:val="single" w:sz="4" w:space="0" w:color="auto"/>
              <w:bottom w:val="single" w:sz="8" w:space="0" w:color="000000"/>
              <w:right w:val="single" w:sz="8" w:space="0" w:color="auto"/>
            </w:tcBorders>
            <w:shd w:val="clear" w:color="auto" w:fill="FFFFFF"/>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Критические значения</w:t>
            </w:r>
          </w:p>
        </w:tc>
      </w:tr>
      <w:tr w:rsidR="00691523" w:rsidRPr="0030047F" w:rsidTr="0030047F">
        <w:trPr>
          <w:cantSplit/>
          <w:trHeight w:val="525"/>
        </w:trPr>
        <w:tc>
          <w:tcPr>
            <w:tcW w:w="3616" w:type="dxa"/>
            <w:gridSpan w:val="2"/>
            <w:vMerge/>
            <w:tcBorders>
              <w:top w:val="single" w:sz="4" w:space="0" w:color="auto"/>
              <w:left w:val="single" w:sz="8" w:space="0" w:color="auto"/>
              <w:bottom w:val="single" w:sz="8" w:space="0" w:color="000000"/>
              <w:right w:val="single" w:sz="4" w:space="0" w:color="000000"/>
            </w:tcBorders>
            <w:vAlign w:val="center"/>
          </w:tcPr>
          <w:p w:rsidR="00691523" w:rsidRPr="0030047F" w:rsidRDefault="00691523" w:rsidP="0030047F">
            <w:pPr>
              <w:spacing w:line="360" w:lineRule="auto"/>
              <w:jc w:val="both"/>
              <w:rPr>
                <w:color w:val="000000"/>
                <w:sz w:val="20"/>
                <w:szCs w:val="20"/>
              </w:rPr>
            </w:pPr>
          </w:p>
        </w:tc>
        <w:tc>
          <w:tcPr>
            <w:tcW w:w="716" w:type="dxa"/>
            <w:tcBorders>
              <w:top w:val="nil"/>
              <w:left w:val="nil"/>
              <w:bottom w:val="single" w:sz="8"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r</w:t>
            </w:r>
          </w:p>
        </w:tc>
        <w:tc>
          <w:tcPr>
            <w:tcW w:w="1393" w:type="dxa"/>
            <w:tcBorders>
              <w:top w:val="nil"/>
              <w:left w:val="nil"/>
              <w:bottom w:val="single" w:sz="8" w:space="0" w:color="auto"/>
              <w:right w:val="single" w:sz="4" w:space="0" w:color="auto"/>
            </w:tcBorders>
            <w:shd w:val="clear" w:color="auto" w:fill="FFFFFF"/>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Уровень значимости</w:t>
            </w:r>
          </w:p>
        </w:tc>
        <w:tc>
          <w:tcPr>
            <w:tcW w:w="758" w:type="dxa"/>
            <w:tcBorders>
              <w:top w:val="nil"/>
              <w:left w:val="nil"/>
              <w:bottom w:val="single" w:sz="8"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r</w:t>
            </w:r>
          </w:p>
        </w:tc>
        <w:tc>
          <w:tcPr>
            <w:tcW w:w="1298" w:type="dxa"/>
            <w:tcBorders>
              <w:top w:val="nil"/>
              <w:left w:val="nil"/>
              <w:bottom w:val="single" w:sz="8" w:space="0" w:color="auto"/>
              <w:right w:val="single" w:sz="4" w:space="0" w:color="auto"/>
            </w:tcBorders>
            <w:shd w:val="clear" w:color="auto" w:fill="FFFFFF"/>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Уровень значимости</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3616" w:type="dxa"/>
            <w:gridSpan w:val="2"/>
            <w:tcBorders>
              <w:top w:val="nil"/>
              <w:left w:val="single" w:sz="8" w:space="0" w:color="auto"/>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Депрессия</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0,27</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0,22</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val="restart"/>
            <w:tcBorders>
              <w:top w:val="nil"/>
              <w:left w:val="single" w:sz="4" w:space="0" w:color="auto"/>
              <w:bottom w:val="single" w:sz="8" w:space="0" w:color="000000"/>
              <w:right w:val="single" w:sz="8" w:space="0" w:color="auto"/>
            </w:tcBorders>
            <w:shd w:val="clear" w:color="auto" w:fill="FFFFFF"/>
            <w:vAlign w:val="center"/>
          </w:tcPr>
          <w:p w:rsidR="00691523" w:rsidRPr="0030047F" w:rsidRDefault="00691523" w:rsidP="0030047F">
            <w:pPr>
              <w:spacing w:line="360" w:lineRule="auto"/>
              <w:jc w:val="both"/>
              <w:rPr>
                <w:color w:val="000000"/>
                <w:sz w:val="20"/>
                <w:szCs w:val="20"/>
              </w:rPr>
            </w:pPr>
            <w:r w:rsidRPr="0030047F">
              <w:rPr>
                <w:color w:val="000000"/>
                <w:sz w:val="20"/>
                <w:szCs w:val="20"/>
              </w:rPr>
              <w:t xml:space="preserve">r </w:t>
            </w:r>
            <w:r w:rsidRPr="0030047F">
              <w:rPr>
                <w:color w:val="000000"/>
                <w:sz w:val="20"/>
                <w:szCs w:val="10"/>
              </w:rPr>
              <w:t>0,05</w:t>
            </w:r>
            <w:r w:rsidRPr="0030047F">
              <w:rPr>
                <w:color w:val="000000"/>
                <w:sz w:val="20"/>
                <w:szCs w:val="20"/>
              </w:rPr>
              <w:t>=0,45</w:t>
            </w:r>
            <w:r w:rsidR="005B773B" w:rsidRPr="0030047F">
              <w:rPr>
                <w:color w:val="000000"/>
                <w:sz w:val="20"/>
                <w:szCs w:val="20"/>
              </w:rPr>
              <w:t xml:space="preserve"> </w:t>
            </w:r>
            <w:r w:rsidRPr="0030047F">
              <w:rPr>
                <w:color w:val="000000"/>
                <w:sz w:val="20"/>
                <w:szCs w:val="20"/>
              </w:rPr>
              <w:t xml:space="preserve">r </w:t>
            </w:r>
            <w:r w:rsidRPr="0030047F">
              <w:rPr>
                <w:color w:val="000000"/>
                <w:sz w:val="20"/>
                <w:szCs w:val="10"/>
              </w:rPr>
              <w:t>0,01</w:t>
            </w:r>
            <w:r w:rsidRPr="0030047F">
              <w:rPr>
                <w:color w:val="000000"/>
                <w:sz w:val="20"/>
                <w:szCs w:val="20"/>
              </w:rPr>
              <w:t>= 0,57</w:t>
            </w:r>
            <w:r w:rsidR="005B773B" w:rsidRPr="0030047F">
              <w:rPr>
                <w:color w:val="000000"/>
                <w:sz w:val="20"/>
                <w:szCs w:val="20"/>
              </w:rPr>
              <w:t xml:space="preserve"> </w:t>
            </w:r>
          </w:p>
        </w:tc>
      </w:tr>
      <w:tr w:rsidR="00691523" w:rsidRPr="0030047F" w:rsidTr="0030047F">
        <w:trPr>
          <w:cantSplit/>
          <w:trHeight w:val="255"/>
        </w:trPr>
        <w:tc>
          <w:tcPr>
            <w:tcW w:w="3616"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Стресс</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0,29</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0,20</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Шкала эмоций</w:t>
            </w: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Интерес</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0,30</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0,28</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Радость</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0,53</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0,05</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0,51</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0,05</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Удивление</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-0,17</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-0,28</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Горе</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-0,34</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-0,44</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Гнев</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-0,15</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-0,45</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0,05</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Отвращение</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-0,10</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-0,25</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Презрение</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-0,30</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-0,45</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0,05</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Страх</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-0,30</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-0,38</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Стыд</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-0,19</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0,09</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Вина</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-0,26</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-0,04</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144"/>
        </w:trPr>
        <w:tc>
          <w:tcPr>
            <w:tcW w:w="1287" w:type="dxa"/>
            <w:vMerge w:val="restart"/>
            <w:tcBorders>
              <w:top w:val="nil"/>
              <w:left w:val="single" w:sz="8" w:space="0" w:color="auto"/>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Самооценка</w:t>
            </w: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Р1</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0,04</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0,15</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1"/>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Р2</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0,14</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-0,03</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166"/>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Р3</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0,04</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0,07</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300"/>
        </w:trPr>
        <w:tc>
          <w:tcPr>
            <w:tcW w:w="1287" w:type="dxa"/>
            <w:vMerge w:val="restart"/>
            <w:tcBorders>
              <w:top w:val="nil"/>
              <w:left w:val="single" w:sz="8" w:space="0" w:color="auto"/>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Айзенк</w:t>
            </w: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Интро-экстроверсия</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0,20</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0,22</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4" w:space="0" w:color="auto"/>
              <w:right w:val="single" w:sz="4" w:space="0" w:color="auto"/>
            </w:tcBorders>
            <w:vAlign w:val="center"/>
          </w:tcPr>
          <w:p w:rsidR="00691523" w:rsidRPr="0030047F" w:rsidRDefault="00691523" w:rsidP="0030047F">
            <w:pPr>
              <w:spacing w:line="360" w:lineRule="auto"/>
              <w:jc w:val="both"/>
              <w:rPr>
                <w:color w:val="000000"/>
                <w:sz w:val="20"/>
                <w:szCs w:val="20"/>
              </w:rPr>
            </w:pP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Нейротизм</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0,16</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0,14</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val="restart"/>
            <w:tcBorders>
              <w:top w:val="nil"/>
              <w:left w:val="single" w:sz="8" w:space="0" w:color="auto"/>
              <w:bottom w:val="single" w:sz="8" w:space="0" w:color="000000"/>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16"/>
              </w:rPr>
            </w:pPr>
            <w:r w:rsidRPr="0030047F">
              <w:rPr>
                <w:color w:val="000000"/>
                <w:sz w:val="20"/>
                <w:szCs w:val="16"/>
              </w:rPr>
              <w:t>Тревожность</w:t>
            </w:r>
          </w:p>
        </w:tc>
        <w:tc>
          <w:tcPr>
            <w:tcW w:w="2329"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Ситуативная</w:t>
            </w:r>
          </w:p>
        </w:tc>
        <w:tc>
          <w:tcPr>
            <w:tcW w:w="716"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0,09</w:t>
            </w:r>
          </w:p>
        </w:tc>
        <w:tc>
          <w:tcPr>
            <w:tcW w:w="1393"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4"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0,03</w:t>
            </w:r>
          </w:p>
        </w:tc>
        <w:tc>
          <w:tcPr>
            <w:tcW w:w="1298" w:type="dxa"/>
            <w:tcBorders>
              <w:top w:val="nil"/>
              <w:left w:val="nil"/>
              <w:bottom w:val="single" w:sz="4"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r w:rsidR="00691523" w:rsidRPr="0030047F" w:rsidTr="0030047F">
        <w:trPr>
          <w:cantSplit/>
          <w:trHeight w:val="255"/>
        </w:trPr>
        <w:tc>
          <w:tcPr>
            <w:tcW w:w="1287" w:type="dxa"/>
            <w:vMerge/>
            <w:tcBorders>
              <w:top w:val="nil"/>
              <w:left w:val="single" w:sz="8" w:space="0" w:color="auto"/>
              <w:bottom w:val="single" w:sz="8" w:space="0" w:color="000000"/>
              <w:right w:val="single" w:sz="4" w:space="0" w:color="auto"/>
            </w:tcBorders>
            <w:vAlign w:val="center"/>
          </w:tcPr>
          <w:p w:rsidR="00691523" w:rsidRPr="0030047F" w:rsidRDefault="00691523" w:rsidP="0030047F">
            <w:pPr>
              <w:spacing w:line="360" w:lineRule="auto"/>
              <w:jc w:val="both"/>
              <w:rPr>
                <w:color w:val="000000"/>
                <w:sz w:val="20"/>
                <w:szCs w:val="16"/>
              </w:rPr>
            </w:pPr>
          </w:p>
        </w:tc>
        <w:tc>
          <w:tcPr>
            <w:tcW w:w="2329" w:type="dxa"/>
            <w:tcBorders>
              <w:top w:val="nil"/>
              <w:left w:val="nil"/>
              <w:bottom w:val="single" w:sz="8"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Личностная</w:t>
            </w:r>
          </w:p>
        </w:tc>
        <w:tc>
          <w:tcPr>
            <w:tcW w:w="716" w:type="dxa"/>
            <w:tcBorders>
              <w:top w:val="nil"/>
              <w:left w:val="nil"/>
              <w:bottom w:val="single" w:sz="8"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0,17</w:t>
            </w:r>
          </w:p>
        </w:tc>
        <w:tc>
          <w:tcPr>
            <w:tcW w:w="1393" w:type="dxa"/>
            <w:tcBorders>
              <w:top w:val="nil"/>
              <w:left w:val="nil"/>
              <w:bottom w:val="single" w:sz="8"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758" w:type="dxa"/>
            <w:tcBorders>
              <w:top w:val="nil"/>
              <w:left w:val="nil"/>
              <w:bottom w:val="single" w:sz="8" w:space="0" w:color="auto"/>
              <w:right w:val="single" w:sz="4" w:space="0" w:color="auto"/>
            </w:tcBorders>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0,29</w:t>
            </w:r>
          </w:p>
        </w:tc>
        <w:tc>
          <w:tcPr>
            <w:tcW w:w="1298" w:type="dxa"/>
            <w:tcBorders>
              <w:top w:val="nil"/>
              <w:left w:val="nil"/>
              <w:bottom w:val="single" w:sz="8" w:space="0" w:color="auto"/>
              <w:right w:val="single" w:sz="4" w:space="0" w:color="auto"/>
            </w:tcBorders>
            <w:shd w:val="clear" w:color="auto" w:fill="FFFFFF"/>
            <w:noWrap/>
            <w:vAlign w:val="center"/>
          </w:tcPr>
          <w:p w:rsidR="00691523" w:rsidRPr="0030047F" w:rsidRDefault="00691523" w:rsidP="0030047F">
            <w:pPr>
              <w:spacing w:line="360" w:lineRule="auto"/>
              <w:jc w:val="both"/>
              <w:rPr>
                <w:color w:val="000000"/>
                <w:sz w:val="20"/>
                <w:szCs w:val="20"/>
              </w:rPr>
            </w:pPr>
            <w:r w:rsidRPr="0030047F">
              <w:rPr>
                <w:color w:val="000000"/>
                <w:sz w:val="20"/>
                <w:szCs w:val="20"/>
              </w:rPr>
              <w:t>−</w:t>
            </w:r>
          </w:p>
        </w:tc>
        <w:tc>
          <w:tcPr>
            <w:tcW w:w="1599" w:type="dxa"/>
            <w:vMerge/>
            <w:tcBorders>
              <w:top w:val="nil"/>
              <w:left w:val="single" w:sz="4" w:space="0" w:color="auto"/>
              <w:bottom w:val="single" w:sz="8" w:space="0" w:color="000000"/>
              <w:right w:val="single" w:sz="8" w:space="0" w:color="auto"/>
            </w:tcBorders>
            <w:vAlign w:val="center"/>
          </w:tcPr>
          <w:p w:rsidR="00691523" w:rsidRPr="0030047F" w:rsidRDefault="00691523" w:rsidP="0030047F">
            <w:pPr>
              <w:spacing w:line="360" w:lineRule="auto"/>
              <w:jc w:val="both"/>
              <w:rPr>
                <w:color w:val="000000"/>
                <w:sz w:val="20"/>
                <w:szCs w:val="20"/>
              </w:rPr>
            </w:pPr>
          </w:p>
        </w:tc>
      </w:tr>
    </w:tbl>
    <w:p w:rsidR="0030047F" w:rsidRDefault="0030047F" w:rsidP="005B773B">
      <w:pPr>
        <w:suppressAutoHyphens/>
        <w:spacing w:line="360" w:lineRule="auto"/>
        <w:ind w:firstLine="709"/>
        <w:jc w:val="both"/>
        <w:rPr>
          <w:color w:val="000000"/>
          <w:sz w:val="28"/>
          <w:szCs w:val="28"/>
        </w:rPr>
      </w:pPr>
    </w:p>
    <w:p w:rsidR="00691523" w:rsidRPr="005B773B" w:rsidRDefault="00691523"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 отметим, что выявлена положительная взаимосвязь по фемининности и по маскулинности относительно эмоции радости, где r = 0,53 (</w:t>
      </w:r>
      <w:r w:rsidRPr="005B773B">
        <w:rPr>
          <w:color w:val="000000"/>
          <w:sz w:val="28"/>
          <w:szCs w:val="28"/>
          <w:lang w:val="en-US"/>
        </w:rPr>
        <w:t>p</w:t>
      </w:r>
      <w:r w:rsidRPr="005B773B">
        <w:rPr>
          <w:color w:val="000000"/>
          <w:sz w:val="28"/>
          <w:szCs w:val="28"/>
        </w:rPr>
        <w:t xml:space="preserve"> ≤ 0,05) – по маскулинности, и r = 0,51 (</w:t>
      </w:r>
      <w:r w:rsidRPr="005B773B">
        <w:rPr>
          <w:color w:val="000000"/>
          <w:sz w:val="28"/>
          <w:szCs w:val="28"/>
          <w:lang w:val="en-US"/>
        </w:rPr>
        <w:t>p</w:t>
      </w:r>
      <w:r w:rsidRPr="005B773B">
        <w:rPr>
          <w:color w:val="000000"/>
          <w:sz w:val="28"/>
          <w:szCs w:val="28"/>
        </w:rPr>
        <w:t xml:space="preserve"> ≤ 0,05) – по фемининности. А также выявлена отрицательная взаимосвязи по фемининности с такими эмоциями как гнев r = - 0,45 (</w:t>
      </w:r>
      <w:r w:rsidRPr="005B773B">
        <w:rPr>
          <w:color w:val="000000"/>
          <w:sz w:val="28"/>
          <w:szCs w:val="28"/>
          <w:lang w:val="en-US"/>
        </w:rPr>
        <w:t>p</w:t>
      </w:r>
      <w:r w:rsidRPr="005B773B">
        <w:rPr>
          <w:color w:val="000000"/>
          <w:sz w:val="28"/>
          <w:szCs w:val="28"/>
        </w:rPr>
        <w:t xml:space="preserve"> ≤ 0,05) и презрение r = - 0,45 (</w:t>
      </w:r>
      <w:r w:rsidRPr="005B773B">
        <w:rPr>
          <w:color w:val="000000"/>
          <w:sz w:val="28"/>
          <w:szCs w:val="28"/>
          <w:lang w:val="en-US"/>
        </w:rPr>
        <w:t>p</w:t>
      </w:r>
      <w:r w:rsidRPr="005B773B">
        <w:rPr>
          <w:color w:val="000000"/>
          <w:sz w:val="28"/>
          <w:szCs w:val="28"/>
        </w:rPr>
        <w:t xml:space="preserve"> ≤ 0,05).</w:t>
      </w:r>
    </w:p>
    <w:p w:rsidR="00691523" w:rsidRPr="005B773B" w:rsidRDefault="00691523" w:rsidP="005B773B">
      <w:pPr>
        <w:suppressAutoHyphens/>
        <w:spacing w:line="360" w:lineRule="auto"/>
        <w:ind w:firstLine="709"/>
        <w:jc w:val="both"/>
        <w:rPr>
          <w:color w:val="000000"/>
          <w:sz w:val="28"/>
          <w:szCs w:val="28"/>
        </w:rPr>
      </w:pPr>
      <w:r w:rsidRPr="005B773B">
        <w:rPr>
          <w:color w:val="000000"/>
          <w:sz w:val="28"/>
          <w:szCs w:val="28"/>
        </w:rPr>
        <w:t xml:space="preserve">Таким образом, стоит говорить о том, что чем более высока фемининная сторона девушек не музыкантов, тем менее ей свойственны такие эмоции как гнев презрение. </w:t>
      </w:r>
      <w:r w:rsidR="00121030" w:rsidRPr="005B773B">
        <w:rPr>
          <w:color w:val="000000"/>
          <w:sz w:val="28"/>
          <w:szCs w:val="28"/>
        </w:rPr>
        <w:t>Скорее всего, не зависимого от уровня гендерных ролей её эмоция</w:t>
      </w:r>
      <w:r w:rsidR="005B773B" w:rsidRPr="005B773B">
        <w:rPr>
          <w:color w:val="000000"/>
          <w:sz w:val="28"/>
          <w:szCs w:val="28"/>
        </w:rPr>
        <w:t xml:space="preserve"> </w:t>
      </w:r>
      <w:r w:rsidR="00121030" w:rsidRPr="005B773B">
        <w:rPr>
          <w:color w:val="000000"/>
          <w:sz w:val="28"/>
          <w:szCs w:val="28"/>
        </w:rPr>
        <w:t xml:space="preserve">будет связаны с радостью. </w:t>
      </w:r>
    </w:p>
    <w:p w:rsidR="00121030" w:rsidRPr="005B773B" w:rsidRDefault="00121030" w:rsidP="005B773B">
      <w:pPr>
        <w:suppressAutoHyphens/>
        <w:spacing w:line="360" w:lineRule="auto"/>
        <w:ind w:firstLine="709"/>
        <w:jc w:val="both"/>
        <w:rPr>
          <w:color w:val="000000"/>
          <w:sz w:val="28"/>
          <w:szCs w:val="28"/>
        </w:rPr>
      </w:pPr>
      <w:r w:rsidRPr="005B773B">
        <w:rPr>
          <w:color w:val="000000"/>
          <w:sz w:val="28"/>
          <w:szCs w:val="28"/>
        </w:rPr>
        <w:t>В группе юношей не музыкантов были выявлены следующие значения взаимосвязи гендерных ролей с личными особенностями, которые занесены в таблицу 2.4.4.</w:t>
      </w:r>
    </w:p>
    <w:p w:rsidR="0030047F" w:rsidRDefault="0030047F" w:rsidP="005B773B">
      <w:pPr>
        <w:suppressAutoHyphens/>
        <w:spacing w:line="360" w:lineRule="auto"/>
        <w:ind w:firstLine="709"/>
        <w:jc w:val="both"/>
        <w:rPr>
          <w:b/>
          <w:color w:val="000000"/>
          <w:sz w:val="28"/>
          <w:szCs w:val="28"/>
        </w:rPr>
      </w:pPr>
    </w:p>
    <w:p w:rsidR="00121030" w:rsidRPr="0030047F" w:rsidRDefault="00121030" w:rsidP="005B773B">
      <w:pPr>
        <w:suppressAutoHyphens/>
        <w:spacing w:line="360" w:lineRule="auto"/>
        <w:ind w:firstLine="709"/>
        <w:jc w:val="both"/>
        <w:rPr>
          <w:b/>
          <w:color w:val="000000"/>
          <w:sz w:val="28"/>
          <w:szCs w:val="28"/>
        </w:rPr>
      </w:pPr>
      <w:r w:rsidRPr="0030047F">
        <w:rPr>
          <w:color w:val="000000"/>
          <w:sz w:val="28"/>
          <w:szCs w:val="28"/>
        </w:rPr>
        <w:t>Таблица 2.4.4</w:t>
      </w:r>
      <w:r w:rsidR="0030047F" w:rsidRPr="0030047F">
        <w:rPr>
          <w:color w:val="000000"/>
          <w:sz w:val="28"/>
          <w:szCs w:val="28"/>
        </w:rPr>
        <w:t xml:space="preserve">. </w:t>
      </w:r>
      <w:r w:rsidRPr="005B773B">
        <w:rPr>
          <w:color w:val="000000"/>
          <w:sz w:val="28"/>
          <w:szCs w:val="28"/>
        </w:rPr>
        <w:t>Взаимосвязь гендерных ролей у юношей не</w:t>
      </w:r>
      <w:r w:rsidR="005B773B" w:rsidRPr="005B773B">
        <w:rPr>
          <w:color w:val="000000"/>
          <w:sz w:val="28"/>
          <w:szCs w:val="28"/>
        </w:rPr>
        <w:t xml:space="preserve"> </w:t>
      </w:r>
      <w:r w:rsidRPr="005B773B">
        <w:rPr>
          <w:color w:val="000000"/>
          <w:sz w:val="28"/>
          <w:szCs w:val="28"/>
        </w:rPr>
        <w:t>музыкантов с их личностными особенностями</w:t>
      </w:r>
    </w:p>
    <w:tbl>
      <w:tblPr>
        <w:tblW w:w="9381" w:type="dxa"/>
        <w:tblInd w:w="98" w:type="dxa"/>
        <w:tblLook w:val="0000" w:firstRow="0" w:lastRow="0" w:firstColumn="0" w:lastColumn="0" w:noHBand="0" w:noVBand="0"/>
      </w:tblPr>
      <w:tblGrid>
        <w:gridCol w:w="1334"/>
        <w:gridCol w:w="2441"/>
        <w:gridCol w:w="776"/>
        <w:gridCol w:w="1298"/>
        <w:gridCol w:w="707"/>
        <w:gridCol w:w="1317"/>
        <w:gridCol w:w="1508"/>
      </w:tblGrid>
      <w:tr w:rsidR="00121030" w:rsidRPr="0030047F" w:rsidTr="0030047F">
        <w:trPr>
          <w:cantSplit/>
          <w:trHeight w:val="255"/>
        </w:trPr>
        <w:tc>
          <w:tcPr>
            <w:tcW w:w="938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Юноши не музыканты</w:t>
            </w:r>
          </w:p>
        </w:tc>
      </w:tr>
      <w:tr w:rsidR="00121030" w:rsidRPr="0030047F" w:rsidTr="0030047F">
        <w:trPr>
          <w:cantSplit/>
          <w:trHeight w:val="255"/>
        </w:trPr>
        <w:tc>
          <w:tcPr>
            <w:tcW w:w="3709" w:type="dxa"/>
            <w:gridSpan w:val="2"/>
            <w:vMerge w:val="restart"/>
            <w:tcBorders>
              <w:top w:val="single" w:sz="4" w:space="0" w:color="auto"/>
              <w:left w:val="single" w:sz="8" w:space="0" w:color="auto"/>
              <w:bottom w:val="nil"/>
              <w:right w:val="single" w:sz="4" w:space="0" w:color="000000"/>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 </w:t>
            </w:r>
          </w:p>
        </w:tc>
        <w:tc>
          <w:tcPr>
            <w:tcW w:w="2074" w:type="dxa"/>
            <w:gridSpan w:val="2"/>
            <w:tcBorders>
              <w:top w:val="single" w:sz="4" w:space="0" w:color="auto"/>
              <w:left w:val="nil"/>
              <w:bottom w:val="single" w:sz="4" w:space="0" w:color="auto"/>
              <w:right w:val="single" w:sz="4" w:space="0" w:color="000000"/>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Маскулинность</w:t>
            </w:r>
          </w:p>
        </w:tc>
        <w:tc>
          <w:tcPr>
            <w:tcW w:w="2024" w:type="dxa"/>
            <w:gridSpan w:val="2"/>
            <w:tcBorders>
              <w:top w:val="single" w:sz="4" w:space="0" w:color="auto"/>
              <w:left w:val="nil"/>
              <w:bottom w:val="single" w:sz="4" w:space="0" w:color="auto"/>
              <w:right w:val="single" w:sz="4" w:space="0" w:color="000000"/>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Фемининность</w:t>
            </w:r>
          </w:p>
        </w:tc>
        <w:tc>
          <w:tcPr>
            <w:tcW w:w="1574" w:type="dxa"/>
            <w:vMerge w:val="restart"/>
            <w:tcBorders>
              <w:top w:val="nil"/>
              <w:left w:val="single" w:sz="4" w:space="0" w:color="auto"/>
              <w:bottom w:val="nil"/>
              <w:right w:val="single" w:sz="8" w:space="0" w:color="auto"/>
            </w:tcBorders>
            <w:shd w:val="clear" w:color="auto" w:fill="FFFFFF"/>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Критические значения</w:t>
            </w:r>
          </w:p>
        </w:tc>
      </w:tr>
      <w:tr w:rsidR="00121030" w:rsidRPr="0030047F" w:rsidTr="0030047F">
        <w:trPr>
          <w:cantSplit/>
          <w:trHeight w:val="525"/>
        </w:trPr>
        <w:tc>
          <w:tcPr>
            <w:tcW w:w="3709" w:type="dxa"/>
            <w:gridSpan w:val="2"/>
            <w:vMerge/>
            <w:tcBorders>
              <w:top w:val="single" w:sz="4" w:space="0" w:color="auto"/>
              <w:left w:val="single" w:sz="8" w:space="0" w:color="auto"/>
              <w:bottom w:val="nil"/>
              <w:right w:val="single" w:sz="4" w:space="0" w:color="000000"/>
            </w:tcBorders>
            <w:vAlign w:val="center"/>
          </w:tcPr>
          <w:p w:rsidR="00121030" w:rsidRPr="0030047F" w:rsidRDefault="00121030" w:rsidP="0030047F">
            <w:pPr>
              <w:spacing w:line="360" w:lineRule="auto"/>
              <w:jc w:val="both"/>
              <w:rPr>
                <w:color w:val="000000"/>
                <w:sz w:val="20"/>
                <w:szCs w:val="20"/>
              </w:rPr>
            </w:pPr>
          </w:p>
        </w:tc>
        <w:tc>
          <w:tcPr>
            <w:tcW w:w="776" w:type="dxa"/>
            <w:tcBorders>
              <w:top w:val="nil"/>
              <w:left w:val="nil"/>
              <w:bottom w:val="nil"/>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r</w:t>
            </w:r>
          </w:p>
        </w:tc>
        <w:tc>
          <w:tcPr>
            <w:tcW w:w="1298" w:type="dxa"/>
            <w:tcBorders>
              <w:top w:val="nil"/>
              <w:left w:val="nil"/>
              <w:bottom w:val="nil"/>
              <w:right w:val="single" w:sz="4" w:space="0" w:color="auto"/>
            </w:tcBorders>
            <w:shd w:val="clear" w:color="auto" w:fill="FFFFFF"/>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Уровень значимости</w:t>
            </w:r>
          </w:p>
        </w:tc>
        <w:tc>
          <w:tcPr>
            <w:tcW w:w="707" w:type="dxa"/>
            <w:tcBorders>
              <w:top w:val="nil"/>
              <w:left w:val="nil"/>
              <w:bottom w:val="nil"/>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r</w:t>
            </w:r>
          </w:p>
        </w:tc>
        <w:tc>
          <w:tcPr>
            <w:tcW w:w="1317" w:type="dxa"/>
            <w:tcBorders>
              <w:top w:val="nil"/>
              <w:left w:val="nil"/>
              <w:bottom w:val="nil"/>
              <w:right w:val="single" w:sz="4" w:space="0" w:color="auto"/>
            </w:tcBorders>
            <w:shd w:val="clear" w:color="auto" w:fill="FFFFFF"/>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Уровень значимости</w:t>
            </w:r>
          </w:p>
        </w:tc>
        <w:tc>
          <w:tcPr>
            <w:tcW w:w="1574" w:type="dxa"/>
            <w:vMerge/>
            <w:tcBorders>
              <w:top w:val="nil"/>
              <w:left w:val="single" w:sz="4" w:space="0" w:color="auto"/>
              <w:bottom w:val="nil"/>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3709" w:type="dxa"/>
            <w:gridSpan w:val="2"/>
            <w:tcBorders>
              <w:top w:val="single" w:sz="8" w:space="0" w:color="auto"/>
              <w:left w:val="single" w:sz="8" w:space="0" w:color="auto"/>
              <w:bottom w:val="single" w:sz="4" w:space="0" w:color="auto"/>
              <w:right w:val="single" w:sz="4" w:space="0" w:color="auto"/>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Депрессия</w:t>
            </w:r>
          </w:p>
        </w:tc>
        <w:tc>
          <w:tcPr>
            <w:tcW w:w="776" w:type="dxa"/>
            <w:tcBorders>
              <w:top w:val="single" w:sz="8" w:space="0" w:color="auto"/>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0,03</w:t>
            </w:r>
          </w:p>
        </w:tc>
        <w:tc>
          <w:tcPr>
            <w:tcW w:w="1298" w:type="dxa"/>
            <w:tcBorders>
              <w:top w:val="single" w:sz="8" w:space="0" w:color="auto"/>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single" w:sz="8" w:space="0" w:color="auto"/>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0,40</w:t>
            </w:r>
          </w:p>
        </w:tc>
        <w:tc>
          <w:tcPr>
            <w:tcW w:w="1317" w:type="dxa"/>
            <w:tcBorders>
              <w:top w:val="single" w:sz="8" w:space="0" w:color="auto"/>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val="restart"/>
            <w:tcBorders>
              <w:top w:val="single" w:sz="8" w:space="0" w:color="auto"/>
              <w:left w:val="single" w:sz="4" w:space="0" w:color="auto"/>
              <w:bottom w:val="single" w:sz="8" w:space="0" w:color="000000"/>
              <w:right w:val="single" w:sz="8" w:space="0" w:color="auto"/>
            </w:tcBorders>
            <w:shd w:val="clear" w:color="auto" w:fill="FFFFFF"/>
            <w:vAlign w:val="center"/>
          </w:tcPr>
          <w:p w:rsidR="00121030" w:rsidRPr="0030047F" w:rsidRDefault="00121030" w:rsidP="0030047F">
            <w:pPr>
              <w:spacing w:line="360" w:lineRule="auto"/>
              <w:jc w:val="both"/>
              <w:rPr>
                <w:color w:val="000000"/>
                <w:sz w:val="20"/>
                <w:szCs w:val="20"/>
              </w:rPr>
            </w:pPr>
            <w:r w:rsidRPr="0030047F">
              <w:rPr>
                <w:color w:val="000000"/>
                <w:sz w:val="20"/>
                <w:szCs w:val="20"/>
              </w:rPr>
              <w:t xml:space="preserve">r </w:t>
            </w:r>
            <w:r w:rsidRPr="0030047F">
              <w:rPr>
                <w:color w:val="000000"/>
                <w:sz w:val="20"/>
                <w:szCs w:val="10"/>
              </w:rPr>
              <w:t>0,05</w:t>
            </w:r>
            <w:r w:rsidRPr="0030047F">
              <w:rPr>
                <w:color w:val="000000"/>
                <w:sz w:val="20"/>
                <w:szCs w:val="20"/>
              </w:rPr>
              <w:t>=0,45</w:t>
            </w:r>
            <w:r w:rsidR="005B773B" w:rsidRPr="0030047F">
              <w:rPr>
                <w:color w:val="000000"/>
                <w:sz w:val="20"/>
                <w:szCs w:val="20"/>
              </w:rPr>
              <w:t xml:space="preserve"> </w:t>
            </w:r>
            <w:r w:rsidRPr="0030047F">
              <w:rPr>
                <w:color w:val="000000"/>
                <w:sz w:val="20"/>
                <w:szCs w:val="20"/>
              </w:rPr>
              <w:t xml:space="preserve">r </w:t>
            </w:r>
            <w:r w:rsidRPr="0030047F">
              <w:rPr>
                <w:color w:val="000000"/>
                <w:sz w:val="20"/>
                <w:szCs w:val="10"/>
              </w:rPr>
              <w:t>0,01</w:t>
            </w:r>
            <w:r w:rsidRPr="0030047F">
              <w:rPr>
                <w:color w:val="000000"/>
                <w:sz w:val="20"/>
                <w:szCs w:val="20"/>
              </w:rPr>
              <w:t>= 0,57</w:t>
            </w:r>
            <w:r w:rsidR="005B773B" w:rsidRPr="0030047F">
              <w:rPr>
                <w:color w:val="000000"/>
                <w:sz w:val="20"/>
                <w:szCs w:val="20"/>
              </w:rPr>
              <w:t xml:space="preserve"> </w:t>
            </w:r>
          </w:p>
        </w:tc>
      </w:tr>
      <w:tr w:rsidR="00121030" w:rsidRPr="0030047F" w:rsidTr="0030047F">
        <w:trPr>
          <w:cantSplit/>
          <w:trHeight w:val="255"/>
        </w:trPr>
        <w:tc>
          <w:tcPr>
            <w:tcW w:w="3709"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Стресс</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0,03</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0,30</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Шкала эмоций</w:t>
            </w: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Интерес</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0,48</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0,05</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-0,18</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Радость</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0,02</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0,19</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Удивление</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0,15</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0,04</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Горе</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0,39</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-0,20</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Гнев</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0,36</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-0,48</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0,05</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Отвращение</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-0,07</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-0,68</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0,01</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Презрение</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0,11</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-0,59</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0,01</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Страх</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0,30</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-0,37</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Стыд</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0,09</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-0,03</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Вина</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0,01</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0,02</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360"/>
        </w:trPr>
        <w:tc>
          <w:tcPr>
            <w:tcW w:w="1268"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Самооценка</w:t>
            </w: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Р1</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0,21</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0,32</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43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Р2</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0,13</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0,30</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420"/>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Р3</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0,16</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0,32</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300"/>
        </w:trPr>
        <w:tc>
          <w:tcPr>
            <w:tcW w:w="1268" w:type="dxa"/>
            <w:vMerge w:val="restart"/>
            <w:tcBorders>
              <w:top w:val="nil"/>
              <w:left w:val="single" w:sz="8" w:space="0" w:color="auto"/>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Айзенк</w:t>
            </w:r>
          </w:p>
        </w:tc>
        <w:tc>
          <w:tcPr>
            <w:tcW w:w="2441"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Интро-экстроверсия</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0,10</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0,31</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4" w:space="0" w:color="auto"/>
              <w:right w:val="single" w:sz="4" w:space="0" w:color="auto"/>
            </w:tcBorders>
            <w:vAlign w:val="center"/>
          </w:tcPr>
          <w:p w:rsidR="00121030" w:rsidRPr="0030047F" w:rsidRDefault="00121030" w:rsidP="0030047F">
            <w:pPr>
              <w:spacing w:line="360" w:lineRule="auto"/>
              <w:jc w:val="both"/>
              <w:rPr>
                <w:color w:val="000000"/>
                <w:sz w:val="20"/>
                <w:szCs w:val="20"/>
              </w:rPr>
            </w:pPr>
          </w:p>
        </w:tc>
        <w:tc>
          <w:tcPr>
            <w:tcW w:w="2441" w:type="dxa"/>
            <w:tcBorders>
              <w:top w:val="nil"/>
              <w:left w:val="nil"/>
              <w:bottom w:val="single" w:sz="4" w:space="0" w:color="auto"/>
              <w:right w:val="single" w:sz="4" w:space="0" w:color="auto"/>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Нейротизм</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-0,01</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0,41</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val="restart"/>
            <w:tcBorders>
              <w:top w:val="nil"/>
              <w:left w:val="single" w:sz="8" w:space="0" w:color="auto"/>
              <w:bottom w:val="single" w:sz="8" w:space="0" w:color="000000"/>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16"/>
              </w:rPr>
            </w:pPr>
            <w:r w:rsidRPr="0030047F">
              <w:rPr>
                <w:color w:val="000000"/>
                <w:sz w:val="20"/>
                <w:szCs w:val="16"/>
              </w:rPr>
              <w:t>Тревожность</w:t>
            </w:r>
          </w:p>
        </w:tc>
        <w:tc>
          <w:tcPr>
            <w:tcW w:w="2441" w:type="dxa"/>
            <w:tcBorders>
              <w:top w:val="nil"/>
              <w:left w:val="nil"/>
              <w:bottom w:val="single" w:sz="4" w:space="0" w:color="auto"/>
              <w:right w:val="single" w:sz="4" w:space="0" w:color="auto"/>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Ситуативная</w:t>
            </w:r>
          </w:p>
        </w:tc>
        <w:tc>
          <w:tcPr>
            <w:tcW w:w="776"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0,08</w:t>
            </w:r>
          </w:p>
        </w:tc>
        <w:tc>
          <w:tcPr>
            <w:tcW w:w="1298"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4"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0,36</w:t>
            </w:r>
          </w:p>
        </w:tc>
        <w:tc>
          <w:tcPr>
            <w:tcW w:w="1317" w:type="dxa"/>
            <w:tcBorders>
              <w:top w:val="nil"/>
              <w:left w:val="nil"/>
              <w:bottom w:val="single" w:sz="4"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r w:rsidR="00121030" w:rsidRPr="0030047F" w:rsidTr="0030047F">
        <w:trPr>
          <w:cantSplit/>
          <w:trHeight w:val="255"/>
        </w:trPr>
        <w:tc>
          <w:tcPr>
            <w:tcW w:w="1268" w:type="dxa"/>
            <w:vMerge/>
            <w:tcBorders>
              <w:top w:val="nil"/>
              <w:left w:val="single" w:sz="8" w:space="0" w:color="auto"/>
              <w:bottom w:val="single" w:sz="8" w:space="0" w:color="000000"/>
              <w:right w:val="single" w:sz="4" w:space="0" w:color="auto"/>
            </w:tcBorders>
            <w:vAlign w:val="center"/>
          </w:tcPr>
          <w:p w:rsidR="00121030" w:rsidRPr="0030047F" w:rsidRDefault="00121030" w:rsidP="0030047F">
            <w:pPr>
              <w:spacing w:line="360" w:lineRule="auto"/>
              <w:jc w:val="both"/>
              <w:rPr>
                <w:color w:val="000000"/>
                <w:sz w:val="20"/>
                <w:szCs w:val="16"/>
              </w:rPr>
            </w:pPr>
          </w:p>
        </w:tc>
        <w:tc>
          <w:tcPr>
            <w:tcW w:w="2441" w:type="dxa"/>
            <w:tcBorders>
              <w:top w:val="nil"/>
              <w:left w:val="nil"/>
              <w:bottom w:val="single" w:sz="8" w:space="0" w:color="auto"/>
              <w:right w:val="single" w:sz="4" w:space="0" w:color="auto"/>
            </w:tcBorders>
            <w:shd w:val="clear" w:color="auto" w:fill="FFFFFF"/>
            <w:noWrap/>
            <w:vAlign w:val="bottom"/>
          </w:tcPr>
          <w:p w:rsidR="00121030" w:rsidRPr="0030047F" w:rsidRDefault="00121030" w:rsidP="0030047F">
            <w:pPr>
              <w:spacing w:line="360" w:lineRule="auto"/>
              <w:jc w:val="both"/>
              <w:rPr>
                <w:color w:val="000000"/>
                <w:sz w:val="20"/>
                <w:szCs w:val="20"/>
              </w:rPr>
            </w:pPr>
            <w:r w:rsidRPr="0030047F">
              <w:rPr>
                <w:color w:val="000000"/>
                <w:sz w:val="20"/>
                <w:szCs w:val="20"/>
              </w:rPr>
              <w:t>Личностная</w:t>
            </w:r>
          </w:p>
        </w:tc>
        <w:tc>
          <w:tcPr>
            <w:tcW w:w="776" w:type="dxa"/>
            <w:tcBorders>
              <w:top w:val="nil"/>
              <w:left w:val="nil"/>
              <w:bottom w:val="single" w:sz="8"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0,12</w:t>
            </w:r>
          </w:p>
        </w:tc>
        <w:tc>
          <w:tcPr>
            <w:tcW w:w="1298" w:type="dxa"/>
            <w:tcBorders>
              <w:top w:val="nil"/>
              <w:left w:val="nil"/>
              <w:bottom w:val="single" w:sz="8"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707" w:type="dxa"/>
            <w:tcBorders>
              <w:top w:val="nil"/>
              <w:left w:val="nil"/>
              <w:bottom w:val="single" w:sz="8" w:space="0" w:color="auto"/>
              <w:right w:val="single" w:sz="4" w:space="0" w:color="auto"/>
            </w:tcBorders>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0,38</w:t>
            </w:r>
          </w:p>
        </w:tc>
        <w:tc>
          <w:tcPr>
            <w:tcW w:w="1317" w:type="dxa"/>
            <w:tcBorders>
              <w:top w:val="nil"/>
              <w:left w:val="nil"/>
              <w:bottom w:val="single" w:sz="8" w:space="0" w:color="auto"/>
              <w:right w:val="single" w:sz="4" w:space="0" w:color="auto"/>
            </w:tcBorders>
            <w:shd w:val="clear" w:color="auto" w:fill="FFFFFF"/>
            <w:noWrap/>
            <w:vAlign w:val="center"/>
          </w:tcPr>
          <w:p w:rsidR="00121030" w:rsidRPr="0030047F" w:rsidRDefault="00121030" w:rsidP="0030047F">
            <w:pPr>
              <w:spacing w:line="360" w:lineRule="auto"/>
              <w:jc w:val="both"/>
              <w:rPr>
                <w:color w:val="000000"/>
                <w:sz w:val="20"/>
                <w:szCs w:val="20"/>
              </w:rPr>
            </w:pPr>
            <w:r w:rsidRPr="0030047F">
              <w:rPr>
                <w:color w:val="000000"/>
                <w:sz w:val="20"/>
                <w:szCs w:val="20"/>
              </w:rPr>
              <w:t>−</w:t>
            </w:r>
          </w:p>
        </w:tc>
        <w:tc>
          <w:tcPr>
            <w:tcW w:w="1574" w:type="dxa"/>
            <w:vMerge/>
            <w:tcBorders>
              <w:top w:val="single" w:sz="8" w:space="0" w:color="auto"/>
              <w:left w:val="single" w:sz="4" w:space="0" w:color="auto"/>
              <w:bottom w:val="single" w:sz="8" w:space="0" w:color="000000"/>
              <w:right w:val="single" w:sz="8" w:space="0" w:color="auto"/>
            </w:tcBorders>
            <w:vAlign w:val="center"/>
          </w:tcPr>
          <w:p w:rsidR="00121030" w:rsidRPr="0030047F" w:rsidRDefault="00121030" w:rsidP="0030047F">
            <w:pPr>
              <w:spacing w:line="360" w:lineRule="auto"/>
              <w:jc w:val="both"/>
              <w:rPr>
                <w:color w:val="000000"/>
                <w:sz w:val="20"/>
                <w:szCs w:val="20"/>
              </w:rPr>
            </w:pPr>
          </w:p>
        </w:tc>
      </w:tr>
    </w:tbl>
    <w:p w:rsidR="0030047F" w:rsidRDefault="0030047F" w:rsidP="005B773B">
      <w:pPr>
        <w:suppressAutoHyphens/>
        <w:spacing w:line="360" w:lineRule="auto"/>
        <w:ind w:firstLine="709"/>
        <w:jc w:val="both"/>
        <w:rPr>
          <w:color w:val="000000"/>
          <w:sz w:val="28"/>
          <w:szCs w:val="28"/>
        </w:rPr>
      </w:pPr>
    </w:p>
    <w:p w:rsidR="00121030" w:rsidRPr="005B773B" w:rsidRDefault="00121030" w:rsidP="005B773B">
      <w:pPr>
        <w:suppressAutoHyphens/>
        <w:spacing w:line="360" w:lineRule="auto"/>
        <w:ind w:firstLine="709"/>
        <w:jc w:val="both"/>
        <w:rPr>
          <w:color w:val="000000"/>
          <w:sz w:val="28"/>
          <w:szCs w:val="28"/>
        </w:rPr>
      </w:pPr>
      <w:r w:rsidRPr="005B773B">
        <w:rPr>
          <w:color w:val="000000"/>
          <w:sz w:val="28"/>
          <w:szCs w:val="28"/>
        </w:rPr>
        <w:t>Анализируя полученные данные отметим, что по маскулинности выявлена положительная взаимосвязь с интересом r = 0,48 (</w:t>
      </w:r>
      <w:r w:rsidRPr="005B773B">
        <w:rPr>
          <w:color w:val="000000"/>
          <w:sz w:val="28"/>
          <w:szCs w:val="28"/>
          <w:lang w:val="en-US"/>
        </w:rPr>
        <w:t>p</w:t>
      </w:r>
      <w:r w:rsidRPr="005B773B">
        <w:rPr>
          <w:color w:val="000000"/>
          <w:sz w:val="28"/>
          <w:szCs w:val="28"/>
        </w:rPr>
        <w:t xml:space="preserve"> ≤ 0,05), а по фемининности выявлена отрицательная взаимосвязь с гневом r = - 0,48 (</w:t>
      </w:r>
      <w:r w:rsidRPr="005B773B">
        <w:rPr>
          <w:color w:val="000000"/>
          <w:sz w:val="28"/>
          <w:szCs w:val="28"/>
          <w:lang w:val="en-US"/>
        </w:rPr>
        <w:t>p</w:t>
      </w:r>
      <w:r w:rsidRPr="005B773B">
        <w:rPr>
          <w:color w:val="000000"/>
          <w:sz w:val="28"/>
          <w:szCs w:val="28"/>
        </w:rPr>
        <w:t xml:space="preserve"> ≤ 0,05), отрицательная r = - 0,68 (</w:t>
      </w:r>
      <w:r w:rsidRPr="005B773B">
        <w:rPr>
          <w:color w:val="000000"/>
          <w:sz w:val="28"/>
          <w:szCs w:val="28"/>
          <w:lang w:val="en-US"/>
        </w:rPr>
        <w:t>p</w:t>
      </w:r>
      <w:r w:rsidRPr="005B773B">
        <w:rPr>
          <w:color w:val="000000"/>
          <w:sz w:val="28"/>
          <w:szCs w:val="28"/>
        </w:rPr>
        <w:t xml:space="preserve"> ≤ 0,01); презрением r = - 0,59 (</w:t>
      </w:r>
      <w:r w:rsidRPr="005B773B">
        <w:rPr>
          <w:color w:val="000000"/>
          <w:sz w:val="28"/>
          <w:szCs w:val="28"/>
          <w:lang w:val="en-US"/>
        </w:rPr>
        <w:t>p</w:t>
      </w:r>
      <w:r w:rsidRPr="005B773B">
        <w:rPr>
          <w:color w:val="000000"/>
          <w:sz w:val="28"/>
          <w:szCs w:val="28"/>
        </w:rPr>
        <w:t xml:space="preserve"> ≤ 0,01).</w:t>
      </w:r>
    </w:p>
    <w:p w:rsidR="00691523" w:rsidRPr="005B773B" w:rsidRDefault="00121030" w:rsidP="005B773B">
      <w:pPr>
        <w:suppressAutoHyphens/>
        <w:spacing w:line="360" w:lineRule="auto"/>
        <w:ind w:firstLine="709"/>
        <w:jc w:val="both"/>
        <w:rPr>
          <w:color w:val="000000"/>
          <w:sz w:val="28"/>
          <w:szCs w:val="28"/>
        </w:rPr>
      </w:pPr>
      <w:r w:rsidRPr="005B773B">
        <w:rPr>
          <w:color w:val="000000"/>
          <w:sz w:val="28"/>
          <w:szCs w:val="28"/>
        </w:rPr>
        <w:t>Таким образом</w:t>
      </w:r>
      <w:r w:rsidR="0030047F">
        <w:rPr>
          <w:color w:val="000000"/>
          <w:sz w:val="28"/>
          <w:szCs w:val="28"/>
        </w:rPr>
        <w:t>,</w:t>
      </w:r>
      <w:r w:rsidRPr="005B773B">
        <w:rPr>
          <w:color w:val="000000"/>
          <w:sz w:val="28"/>
          <w:szCs w:val="28"/>
        </w:rPr>
        <w:t xml:space="preserve"> маскулинность (сила, мужественность) юношей не музыкантов связана с интересом. При этом, чем более данная группа лиц испытывает гнев, отвращение, презрении (в большей степени двух последни</w:t>
      </w:r>
      <w:r w:rsidR="00E831B6" w:rsidRPr="005B773B">
        <w:rPr>
          <w:color w:val="000000"/>
          <w:sz w:val="28"/>
          <w:szCs w:val="28"/>
        </w:rPr>
        <w:t>х</w:t>
      </w:r>
      <w:r w:rsidRPr="005B773B">
        <w:rPr>
          <w:color w:val="000000"/>
          <w:sz w:val="28"/>
          <w:szCs w:val="28"/>
        </w:rPr>
        <w:t xml:space="preserve"> эмоци</w:t>
      </w:r>
      <w:r w:rsidR="00E831B6" w:rsidRPr="005B773B">
        <w:rPr>
          <w:color w:val="000000"/>
          <w:sz w:val="28"/>
          <w:szCs w:val="28"/>
        </w:rPr>
        <w:t>й</w:t>
      </w:r>
      <w:r w:rsidRPr="005B773B">
        <w:rPr>
          <w:color w:val="000000"/>
          <w:sz w:val="28"/>
          <w:szCs w:val="28"/>
        </w:rPr>
        <w:t>),</w:t>
      </w:r>
      <w:r w:rsidR="00E831B6" w:rsidRPr="005B773B">
        <w:rPr>
          <w:color w:val="000000"/>
          <w:sz w:val="28"/>
          <w:szCs w:val="28"/>
        </w:rPr>
        <w:t xml:space="preserve"> тем менее они имеют уровень фемининности.</w:t>
      </w:r>
      <w:r w:rsidRPr="005B773B">
        <w:rPr>
          <w:color w:val="000000"/>
          <w:sz w:val="28"/>
          <w:szCs w:val="28"/>
        </w:rPr>
        <w:t xml:space="preserve"> </w:t>
      </w:r>
    </w:p>
    <w:p w:rsidR="001F72CC" w:rsidRDefault="001F72CC" w:rsidP="005B773B">
      <w:pPr>
        <w:suppressAutoHyphens/>
        <w:spacing w:line="360" w:lineRule="auto"/>
        <w:ind w:firstLine="709"/>
        <w:jc w:val="both"/>
        <w:rPr>
          <w:color w:val="000000"/>
          <w:sz w:val="28"/>
          <w:szCs w:val="28"/>
        </w:rPr>
      </w:pPr>
    </w:p>
    <w:p w:rsidR="0030047F" w:rsidRPr="005B773B" w:rsidRDefault="0030047F" w:rsidP="005B773B">
      <w:pPr>
        <w:suppressAutoHyphens/>
        <w:spacing w:line="360" w:lineRule="auto"/>
        <w:ind w:firstLine="709"/>
        <w:jc w:val="both"/>
        <w:rPr>
          <w:color w:val="000000"/>
          <w:sz w:val="28"/>
          <w:szCs w:val="28"/>
        </w:rPr>
      </w:pPr>
    </w:p>
    <w:p w:rsidR="00DE630F" w:rsidRPr="005B773B" w:rsidRDefault="00DE630F" w:rsidP="005B773B">
      <w:pPr>
        <w:suppressAutoHyphens/>
        <w:spacing w:line="360" w:lineRule="auto"/>
        <w:ind w:firstLine="709"/>
        <w:jc w:val="both"/>
        <w:rPr>
          <w:b/>
          <w:color w:val="000000"/>
          <w:sz w:val="28"/>
          <w:szCs w:val="28"/>
        </w:rPr>
      </w:pPr>
      <w:r w:rsidRPr="005B773B">
        <w:rPr>
          <w:color w:val="000000"/>
          <w:sz w:val="28"/>
          <w:szCs w:val="28"/>
        </w:rPr>
        <w:br w:type="page"/>
      </w:r>
      <w:r w:rsidRPr="005B773B">
        <w:rPr>
          <w:b/>
          <w:color w:val="000000"/>
          <w:sz w:val="28"/>
          <w:szCs w:val="28"/>
        </w:rPr>
        <w:t>Выводы</w:t>
      </w:r>
    </w:p>
    <w:p w:rsidR="0030047F" w:rsidRDefault="0030047F" w:rsidP="005B773B">
      <w:pPr>
        <w:suppressAutoHyphens/>
        <w:spacing w:line="360" w:lineRule="auto"/>
        <w:ind w:firstLine="709"/>
        <w:jc w:val="both"/>
        <w:rPr>
          <w:color w:val="000000"/>
          <w:sz w:val="28"/>
          <w:szCs w:val="28"/>
        </w:rPr>
      </w:pPr>
    </w:p>
    <w:p w:rsidR="00893123" w:rsidRPr="005B773B" w:rsidRDefault="00DE630F" w:rsidP="005B773B">
      <w:pPr>
        <w:suppressAutoHyphens/>
        <w:spacing w:line="360" w:lineRule="auto"/>
        <w:ind w:firstLine="709"/>
        <w:jc w:val="both"/>
        <w:rPr>
          <w:color w:val="000000"/>
          <w:sz w:val="28"/>
          <w:szCs w:val="28"/>
        </w:rPr>
      </w:pPr>
      <w:r w:rsidRPr="005B773B">
        <w:rPr>
          <w:color w:val="000000"/>
          <w:sz w:val="28"/>
          <w:szCs w:val="28"/>
        </w:rPr>
        <w:t>Проведенное исследование раскрывает не только личностные особенности юношей, девушек музыкантов и юношей и девушек не музыкантов, но и показывает особенности гендерных ролей, специфику различий гендерных ролей как</w:t>
      </w:r>
      <w:r w:rsidR="005B773B" w:rsidRPr="005B773B">
        <w:rPr>
          <w:color w:val="000000"/>
          <w:sz w:val="28"/>
          <w:szCs w:val="28"/>
        </w:rPr>
        <w:t xml:space="preserve"> </w:t>
      </w:r>
      <w:r w:rsidRPr="005B773B">
        <w:rPr>
          <w:color w:val="000000"/>
          <w:sz w:val="28"/>
          <w:szCs w:val="28"/>
        </w:rPr>
        <w:t>музыкантов, так и</w:t>
      </w:r>
      <w:r w:rsidR="005B773B" w:rsidRPr="005B773B">
        <w:rPr>
          <w:color w:val="000000"/>
          <w:sz w:val="28"/>
          <w:szCs w:val="28"/>
        </w:rPr>
        <w:t xml:space="preserve"> </w:t>
      </w:r>
      <w:r w:rsidRPr="005B773B">
        <w:rPr>
          <w:color w:val="000000"/>
          <w:sz w:val="28"/>
          <w:szCs w:val="28"/>
        </w:rPr>
        <w:t>не музыкантов, а также особенности взаимосвязи гендерных ролей с личностными особенностями. Обработка первичных данных показывает, что наиболее</w:t>
      </w:r>
      <w:r w:rsidR="005B773B" w:rsidRPr="005B773B">
        <w:rPr>
          <w:color w:val="000000"/>
          <w:sz w:val="28"/>
          <w:szCs w:val="28"/>
        </w:rPr>
        <w:t xml:space="preserve"> </w:t>
      </w:r>
      <w:r w:rsidRPr="005B773B">
        <w:rPr>
          <w:color w:val="000000"/>
          <w:sz w:val="28"/>
          <w:szCs w:val="28"/>
        </w:rPr>
        <w:t>распространенная гендернная роль юношей, девушек музыкантов и</w:t>
      </w:r>
      <w:r w:rsidR="005B773B" w:rsidRPr="005B773B">
        <w:rPr>
          <w:color w:val="000000"/>
          <w:sz w:val="28"/>
          <w:szCs w:val="28"/>
        </w:rPr>
        <w:t xml:space="preserve"> </w:t>
      </w:r>
      <w:r w:rsidRPr="005B773B">
        <w:rPr>
          <w:color w:val="000000"/>
          <w:sz w:val="28"/>
          <w:szCs w:val="28"/>
        </w:rPr>
        <w:t>юношей и девушек не музыкантов является ярко выраженная андрогиния. Однако, процент встречаемости в разных группах фемининности и маскулинности чуть уступает андрогинности (см. прил. 1-4). При этом от 15</w:t>
      </w:r>
      <w:r w:rsidR="005B773B" w:rsidRPr="005B773B">
        <w:rPr>
          <w:color w:val="000000"/>
          <w:sz w:val="28"/>
          <w:szCs w:val="28"/>
        </w:rPr>
        <w:t>%</w:t>
      </w:r>
      <w:r w:rsidRPr="005B773B">
        <w:rPr>
          <w:color w:val="000000"/>
          <w:sz w:val="28"/>
          <w:szCs w:val="28"/>
        </w:rPr>
        <w:t xml:space="preserve"> до 30</w:t>
      </w:r>
      <w:r w:rsidR="005B773B" w:rsidRPr="005B773B">
        <w:rPr>
          <w:color w:val="000000"/>
          <w:sz w:val="28"/>
          <w:szCs w:val="28"/>
        </w:rPr>
        <w:t>%</w:t>
      </w:r>
      <w:r w:rsidRPr="005B773B">
        <w:rPr>
          <w:color w:val="000000"/>
          <w:sz w:val="28"/>
          <w:szCs w:val="28"/>
        </w:rPr>
        <w:t xml:space="preserve"> испытываемых разных групп в возрасте от 18 до 22 лет имеют не дифференцированную гендерную роль. Доминирующими эмоциями, в данных группах является интерес и радость. Что касается эмоциональной устойчивости, то более устойчивые юноши не музыканты, чем</w:t>
      </w:r>
      <w:r w:rsidR="00B54999" w:rsidRPr="005B773B">
        <w:rPr>
          <w:color w:val="000000"/>
          <w:sz w:val="28"/>
          <w:szCs w:val="28"/>
        </w:rPr>
        <w:t xml:space="preserve"> юноши</w:t>
      </w:r>
      <w:r w:rsidRPr="005B773B">
        <w:rPr>
          <w:color w:val="000000"/>
          <w:sz w:val="28"/>
          <w:szCs w:val="28"/>
        </w:rPr>
        <w:t xml:space="preserve"> </w:t>
      </w:r>
      <w:r w:rsidR="00B54999" w:rsidRPr="005B773B">
        <w:rPr>
          <w:color w:val="000000"/>
          <w:sz w:val="28"/>
          <w:szCs w:val="28"/>
        </w:rPr>
        <w:t>музыканты, девушки музыканты и девушки не музыканты. Однако группа музыкантов отличается высокой личностной тревожностью. Также группа музыкантов отличается направленностью на</w:t>
      </w:r>
      <w:r w:rsidR="005B773B" w:rsidRPr="005B773B">
        <w:rPr>
          <w:color w:val="000000"/>
          <w:sz w:val="28"/>
          <w:szCs w:val="28"/>
        </w:rPr>
        <w:t xml:space="preserve"> </w:t>
      </w:r>
      <w:r w:rsidR="00B54999" w:rsidRPr="005B773B">
        <w:rPr>
          <w:color w:val="000000"/>
          <w:sz w:val="28"/>
          <w:szCs w:val="28"/>
        </w:rPr>
        <w:t>внутренний мир у юношей и сочетание направленности на</w:t>
      </w:r>
      <w:r w:rsidR="005B773B" w:rsidRPr="005B773B">
        <w:rPr>
          <w:color w:val="000000"/>
          <w:sz w:val="28"/>
          <w:szCs w:val="28"/>
        </w:rPr>
        <w:t xml:space="preserve"> </w:t>
      </w:r>
      <w:r w:rsidR="00B54999" w:rsidRPr="005B773B">
        <w:rPr>
          <w:color w:val="000000"/>
          <w:sz w:val="28"/>
          <w:szCs w:val="28"/>
        </w:rPr>
        <w:t>внутренний и внешний мир у девушек. В свою очередь не музыканты как юноши, так и девушки склонны направлять себя на внешний мир объектов, хотя чистыми экстровертами они не являются. Девушки и юноши музыканты имеют по-скромнее самооценку, чем девушки и юноши не музыканты. Относительно диагностики стресса можно сказать, что все группы не склонны доводить ситуацию до стрессовой, а следовательно контролируют происходящие события. При этом и девушки, юноши не музыканты и юноши музыканты страдают минимальной формой депрессии, а девушки музыканты выраженной (50% испытуемых). Дальнейшее исследование данных показывает, что</w:t>
      </w:r>
      <w:r w:rsidR="005B773B" w:rsidRPr="005B773B">
        <w:rPr>
          <w:color w:val="000000"/>
          <w:sz w:val="28"/>
          <w:szCs w:val="28"/>
        </w:rPr>
        <w:t xml:space="preserve"> </w:t>
      </w:r>
      <w:r w:rsidR="00B54999" w:rsidRPr="005B773B">
        <w:rPr>
          <w:color w:val="000000"/>
          <w:sz w:val="28"/>
          <w:szCs w:val="28"/>
        </w:rPr>
        <w:t>девушки музыканты не зависимо от гендерной роли более склоны к депрессионным состояниям, а так же более</w:t>
      </w:r>
      <w:r w:rsidR="00893123" w:rsidRPr="005B773B">
        <w:rPr>
          <w:color w:val="000000"/>
          <w:sz w:val="28"/>
          <w:szCs w:val="28"/>
        </w:rPr>
        <w:t xml:space="preserve"> женственны в сравнении с девушками не музыкантами. В свою очередь, девушки не музыканты отличаются своей высокой направленностью на общение, внешний мир объектов, нахождение контактов со стороны без</w:t>
      </w:r>
      <w:r w:rsidR="005B773B" w:rsidRPr="005B773B">
        <w:rPr>
          <w:color w:val="000000"/>
          <w:sz w:val="28"/>
          <w:szCs w:val="28"/>
        </w:rPr>
        <w:t xml:space="preserve"> </w:t>
      </w:r>
      <w:r w:rsidR="00893123" w:rsidRPr="005B773B">
        <w:rPr>
          <w:color w:val="000000"/>
          <w:sz w:val="28"/>
          <w:szCs w:val="28"/>
        </w:rPr>
        <w:t>особых трудностей, при этом, они ожидают к себе особого внимания, оценивая со стороны окружающих. Маскулинная сторона девушек не музыкантов на прямую связана с эмоциями, а фемининная прямо противоположно</w:t>
      </w:r>
      <w:r w:rsidR="005B773B" w:rsidRPr="005B773B">
        <w:rPr>
          <w:color w:val="000000"/>
          <w:sz w:val="28"/>
          <w:szCs w:val="28"/>
        </w:rPr>
        <w:t xml:space="preserve"> </w:t>
      </w:r>
      <w:r w:rsidR="00893123" w:rsidRPr="005B773B">
        <w:rPr>
          <w:color w:val="000000"/>
          <w:sz w:val="28"/>
          <w:szCs w:val="28"/>
        </w:rPr>
        <w:t xml:space="preserve">с гневом и презрением, а именно, чем более склонена девушка не музыкальной специальности испытывать гнев и презрение, тем менее у неё выражен уровень фемининности. </w:t>
      </w:r>
    </w:p>
    <w:p w:rsidR="00007824" w:rsidRPr="005B773B" w:rsidRDefault="00893123" w:rsidP="005B773B">
      <w:pPr>
        <w:suppressAutoHyphens/>
        <w:spacing w:line="360" w:lineRule="auto"/>
        <w:ind w:firstLine="709"/>
        <w:jc w:val="both"/>
        <w:rPr>
          <w:color w:val="000000"/>
          <w:sz w:val="28"/>
          <w:szCs w:val="28"/>
        </w:rPr>
      </w:pPr>
      <w:r w:rsidRPr="005B773B">
        <w:rPr>
          <w:color w:val="000000"/>
          <w:sz w:val="28"/>
          <w:szCs w:val="28"/>
        </w:rPr>
        <w:t xml:space="preserve"> В отношении юношей отметим, что без выделения гендерных ролей, они тоже имеют свои отличительные черты. А именно юноши не музыканты отличатся большей женственностью, сильной, направленностью на деятельность, общительностью, а также ожиданием к своей личности оценивания со стороны. При этом их маскулинная сторона связана с интересом, а фемининная – прямо противоположно с гневом, отвращением, презрением. Так, можно </w:t>
      </w:r>
      <w:r w:rsidR="00007824" w:rsidRPr="005B773B">
        <w:rPr>
          <w:color w:val="000000"/>
          <w:sz w:val="28"/>
          <w:szCs w:val="28"/>
        </w:rPr>
        <w:t>предполагать</w:t>
      </w:r>
      <w:r w:rsidRPr="005B773B">
        <w:rPr>
          <w:color w:val="000000"/>
          <w:sz w:val="28"/>
          <w:szCs w:val="28"/>
        </w:rPr>
        <w:t xml:space="preserve">, что в ситуации, когда юноша не </w:t>
      </w:r>
      <w:r w:rsidR="00007824" w:rsidRPr="005B773B">
        <w:rPr>
          <w:color w:val="000000"/>
          <w:sz w:val="28"/>
          <w:szCs w:val="28"/>
        </w:rPr>
        <w:t>музыкальной специальности проявляет интерес, то это связано с его маскулинными чертами.</w:t>
      </w:r>
    </w:p>
    <w:p w:rsidR="00007824" w:rsidRPr="005B773B" w:rsidRDefault="00007824" w:rsidP="005B773B">
      <w:pPr>
        <w:suppressAutoHyphens/>
        <w:spacing w:line="360" w:lineRule="auto"/>
        <w:ind w:firstLine="709"/>
        <w:jc w:val="both"/>
        <w:rPr>
          <w:color w:val="000000"/>
          <w:sz w:val="28"/>
          <w:szCs w:val="28"/>
        </w:rPr>
      </w:pPr>
      <w:r w:rsidRPr="005B773B">
        <w:rPr>
          <w:color w:val="000000"/>
          <w:sz w:val="28"/>
          <w:szCs w:val="28"/>
        </w:rPr>
        <w:t>В свою очередь юноши музыканты отличаются большим беспокойством, нервозностью, тревожностью, которая носит личностный характер. При</w:t>
      </w:r>
      <w:r w:rsidR="005B773B" w:rsidRPr="005B773B">
        <w:rPr>
          <w:color w:val="000000"/>
          <w:sz w:val="28"/>
          <w:szCs w:val="28"/>
        </w:rPr>
        <w:t xml:space="preserve"> </w:t>
      </w:r>
      <w:r w:rsidRPr="005B773B">
        <w:rPr>
          <w:color w:val="000000"/>
          <w:sz w:val="28"/>
          <w:szCs w:val="28"/>
        </w:rPr>
        <w:t>этом их маскулинная сторона личности связана с эмоциями радости и гнева, а также с оцениванием со стороны, а фемининная – так же с радостью и прямо противоположно с горем.</w:t>
      </w:r>
    </w:p>
    <w:p w:rsidR="00A206EF" w:rsidRPr="005B773B" w:rsidRDefault="00007824" w:rsidP="005B773B">
      <w:pPr>
        <w:suppressAutoHyphens/>
        <w:spacing w:line="360" w:lineRule="auto"/>
        <w:ind w:firstLine="709"/>
        <w:jc w:val="both"/>
        <w:rPr>
          <w:color w:val="000000"/>
          <w:sz w:val="28"/>
          <w:szCs w:val="28"/>
        </w:rPr>
      </w:pPr>
      <w:r w:rsidRPr="005B773B">
        <w:rPr>
          <w:color w:val="000000"/>
          <w:sz w:val="28"/>
          <w:szCs w:val="28"/>
        </w:rPr>
        <w:t>Так, можно сказать, что если юноша не музыкант</w:t>
      </w:r>
      <w:r w:rsidR="005B773B" w:rsidRPr="005B773B">
        <w:rPr>
          <w:color w:val="000000"/>
          <w:sz w:val="28"/>
          <w:szCs w:val="28"/>
        </w:rPr>
        <w:t xml:space="preserve"> </w:t>
      </w:r>
      <w:r w:rsidRPr="005B773B">
        <w:rPr>
          <w:color w:val="000000"/>
          <w:sz w:val="28"/>
          <w:szCs w:val="28"/>
        </w:rPr>
        <w:t>проявляя свои мужественные черты которые, как известно из литературы связаны с деятельностью, испытывая интерес, то юноша музыкант в данном случае вероятнее всего будет испытывать гнев и ожидать оценки со стороны. Разделив по гендерным ролям все группы для более подробного анализа, проследив, тем самым за особенностями различий, пришли к следующим выводам: фемининные девушки музыканты отличаются большей склонностью к стрессу и в подобных ситуациях находится в</w:t>
      </w:r>
      <w:r w:rsidR="005B773B" w:rsidRPr="005B773B">
        <w:rPr>
          <w:color w:val="000000"/>
          <w:sz w:val="28"/>
          <w:szCs w:val="28"/>
        </w:rPr>
        <w:t xml:space="preserve"> </w:t>
      </w:r>
      <w:r w:rsidRPr="005B773B">
        <w:rPr>
          <w:color w:val="000000"/>
          <w:sz w:val="28"/>
          <w:szCs w:val="28"/>
        </w:rPr>
        <w:t>тревожном состоянии, которое темно связано с происходящими</w:t>
      </w:r>
      <w:r w:rsidR="005B773B" w:rsidRPr="005B773B">
        <w:rPr>
          <w:color w:val="000000"/>
          <w:sz w:val="28"/>
          <w:szCs w:val="28"/>
        </w:rPr>
        <w:t xml:space="preserve"> </w:t>
      </w:r>
      <w:r w:rsidRPr="005B773B">
        <w:rPr>
          <w:color w:val="000000"/>
          <w:sz w:val="28"/>
          <w:szCs w:val="28"/>
        </w:rPr>
        <w:t xml:space="preserve">событиями, в сравнении в фемининными девушками не музыкантами. </w:t>
      </w:r>
      <w:r w:rsidR="00A206EF" w:rsidRPr="005B773B">
        <w:rPr>
          <w:color w:val="000000"/>
          <w:sz w:val="28"/>
          <w:szCs w:val="28"/>
        </w:rPr>
        <w:t>Выявленный факт не является неожиданным, т.к. специфика музыканта заключается в частых выступлениях среди большой и малой публики, что так или иначе связаны со стрессами, переживаниями, тревогой.</w:t>
      </w:r>
    </w:p>
    <w:p w:rsidR="00A206EF" w:rsidRPr="005B773B" w:rsidRDefault="00A206EF" w:rsidP="005B773B">
      <w:pPr>
        <w:suppressAutoHyphens/>
        <w:spacing w:line="360" w:lineRule="auto"/>
        <w:ind w:firstLine="709"/>
        <w:jc w:val="both"/>
        <w:rPr>
          <w:color w:val="000000"/>
          <w:sz w:val="28"/>
          <w:szCs w:val="28"/>
        </w:rPr>
      </w:pPr>
      <w:r w:rsidRPr="005B773B">
        <w:rPr>
          <w:color w:val="000000"/>
          <w:sz w:val="28"/>
          <w:szCs w:val="28"/>
        </w:rPr>
        <w:t xml:space="preserve">Из-за малого количества выявленных испытуемых юношей с фемининным типом гендерной роли, провести подобный анализ не удалось в связи с отсутствием табличных значений. Такая же ситуация имела место у девушек музыкантов, не музыкантов с маскулинным типом гендерной роли. Среди маскулинных юношей музыкантов и не музыкантов различий не выявлено. </w:t>
      </w:r>
    </w:p>
    <w:p w:rsidR="00A206EF" w:rsidRPr="005B773B" w:rsidRDefault="00A206EF" w:rsidP="005B773B">
      <w:pPr>
        <w:suppressAutoHyphens/>
        <w:spacing w:line="360" w:lineRule="auto"/>
        <w:ind w:firstLine="709"/>
        <w:jc w:val="both"/>
        <w:rPr>
          <w:color w:val="000000"/>
          <w:sz w:val="28"/>
          <w:szCs w:val="28"/>
        </w:rPr>
      </w:pPr>
      <w:r w:rsidRPr="005B773B">
        <w:rPr>
          <w:color w:val="000000"/>
          <w:sz w:val="28"/>
          <w:szCs w:val="28"/>
        </w:rPr>
        <w:t>Также различий не выявлено среди высоко андрогинных девушек музыкантов, не музыкантов.</w:t>
      </w:r>
    </w:p>
    <w:p w:rsidR="00A206EF" w:rsidRPr="005B773B" w:rsidRDefault="00A206EF" w:rsidP="005B773B">
      <w:pPr>
        <w:suppressAutoHyphens/>
        <w:spacing w:line="360" w:lineRule="auto"/>
        <w:ind w:firstLine="709"/>
        <w:jc w:val="both"/>
        <w:rPr>
          <w:color w:val="000000"/>
          <w:sz w:val="28"/>
          <w:szCs w:val="28"/>
        </w:rPr>
      </w:pPr>
      <w:r w:rsidRPr="005B773B">
        <w:rPr>
          <w:color w:val="000000"/>
          <w:sz w:val="28"/>
          <w:szCs w:val="28"/>
        </w:rPr>
        <w:t>Однако, высоко андрогинные юноши отличаются своим</w:t>
      </w:r>
      <w:r w:rsidR="005B773B" w:rsidRPr="005B773B">
        <w:rPr>
          <w:color w:val="000000"/>
          <w:sz w:val="28"/>
          <w:szCs w:val="28"/>
        </w:rPr>
        <w:t xml:space="preserve"> </w:t>
      </w:r>
      <w:r w:rsidRPr="005B773B">
        <w:rPr>
          <w:color w:val="000000"/>
          <w:sz w:val="28"/>
          <w:szCs w:val="28"/>
        </w:rPr>
        <w:t>оцениванием других людей. Так соединяя в себе одинаково как женские, так и мужские черты, юноши музыканты склонны давать оценку другим людям о них и их поведении.</w:t>
      </w:r>
    </w:p>
    <w:p w:rsidR="00FF4FA0" w:rsidRDefault="00A206EF" w:rsidP="005B773B">
      <w:pPr>
        <w:suppressAutoHyphens/>
        <w:spacing w:line="360" w:lineRule="auto"/>
        <w:ind w:firstLine="709"/>
        <w:jc w:val="both"/>
        <w:rPr>
          <w:color w:val="000000"/>
          <w:sz w:val="28"/>
          <w:szCs w:val="28"/>
        </w:rPr>
      </w:pPr>
      <w:r w:rsidRPr="005B773B">
        <w:rPr>
          <w:color w:val="000000"/>
          <w:sz w:val="28"/>
          <w:szCs w:val="28"/>
        </w:rPr>
        <w:t xml:space="preserve">Имея не дифференцированную гендерную роль девушкам не музыкантам больше свойственно удивляться, а юношам не музыкантам – проявлять и испытывать гнев. </w:t>
      </w:r>
      <w:r w:rsidR="00FF4FA0" w:rsidRPr="005B773B">
        <w:rPr>
          <w:color w:val="000000"/>
          <w:sz w:val="28"/>
          <w:szCs w:val="28"/>
        </w:rPr>
        <w:t>В свою очередь девушки музыканты не дифференцированной</w:t>
      </w:r>
      <w:r w:rsidR="005B773B" w:rsidRPr="005B773B">
        <w:rPr>
          <w:color w:val="000000"/>
          <w:sz w:val="28"/>
          <w:szCs w:val="28"/>
        </w:rPr>
        <w:t xml:space="preserve"> </w:t>
      </w:r>
      <w:r w:rsidR="00FF4FA0" w:rsidRPr="005B773B">
        <w:rPr>
          <w:color w:val="000000"/>
          <w:sz w:val="28"/>
          <w:szCs w:val="28"/>
        </w:rPr>
        <w:t>гендерной роли склонны оценивать других людей, а</w:t>
      </w:r>
      <w:r w:rsidR="005B773B" w:rsidRPr="005B773B">
        <w:rPr>
          <w:color w:val="000000"/>
          <w:sz w:val="28"/>
          <w:szCs w:val="28"/>
        </w:rPr>
        <w:t xml:space="preserve"> </w:t>
      </w:r>
      <w:r w:rsidR="00FF4FA0" w:rsidRPr="005B773B">
        <w:rPr>
          <w:color w:val="000000"/>
          <w:sz w:val="28"/>
          <w:szCs w:val="28"/>
        </w:rPr>
        <w:t>юноши отличаются своей интровертностью, т.е. закрытостью от внешних обстоятельств.</w:t>
      </w:r>
    </w:p>
    <w:p w:rsidR="0030047F" w:rsidRPr="005B773B" w:rsidRDefault="0030047F" w:rsidP="005B773B">
      <w:pPr>
        <w:suppressAutoHyphens/>
        <w:spacing w:line="360" w:lineRule="auto"/>
        <w:ind w:firstLine="709"/>
        <w:jc w:val="both"/>
        <w:rPr>
          <w:color w:val="000000"/>
          <w:sz w:val="28"/>
          <w:szCs w:val="28"/>
        </w:rPr>
      </w:pPr>
    </w:p>
    <w:p w:rsidR="00FF4FA0" w:rsidRPr="005B773B" w:rsidRDefault="00FF4FA0" w:rsidP="005B773B">
      <w:pPr>
        <w:suppressAutoHyphens/>
        <w:spacing w:line="360" w:lineRule="auto"/>
        <w:ind w:firstLine="709"/>
        <w:jc w:val="both"/>
        <w:rPr>
          <w:b/>
          <w:color w:val="000000"/>
          <w:sz w:val="28"/>
          <w:szCs w:val="28"/>
        </w:rPr>
      </w:pPr>
      <w:r w:rsidRPr="005B773B">
        <w:rPr>
          <w:color w:val="000000"/>
          <w:sz w:val="28"/>
          <w:szCs w:val="28"/>
        </w:rPr>
        <w:br w:type="page"/>
      </w:r>
      <w:r w:rsidRPr="005B773B">
        <w:rPr>
          <w:b/>
          <w:color w:val="000000"/>
          <w:sz w:val="28"/>
          <w:szCs w:val="28"/>
        </w:rPr>
        <w:t>Заключение</w:t>
      </w:r>
    </w:p>
    <w:p w:rsidR="00FF4FA0" w:rsidRPr="005B773B" w:rsidRDefault="00FF4FA0" w:rsidP="005B773B">
      <w:pPr>
        <w:suppressAutoHyphens/>
        <w:spacing w:line="360" w:lineRule="auto"/>
        <w:ind w:firstLine="709"/>
        <w:jc w:val="both"/>
        <w:rPr>
          <w:color w:val="000000"/>
          <w:sz w:val="28"/>
          <w:szCs w:val="28"/>
        </w:rPr>
      </w:pPr>
    </w:p>
    <w:p w:rsidR="00B118A4" w:rsidRPr="005B773B" w:rsidRDefault="00B118A4" w:rsidP="005B773B">
      <w:pPr>
        <w:pStyle w:val="3"/>
        <w:suppressAutoHyphens/>
        <w:spacing w:after="0" w:line="360" w:lineRule="auto"/>
        <w:ind w:left="0" w:firstLine="709"/>
        <w:jc w:val="both"/>
        <w:rPr>
          <w:color w:val="000000"/>
          <w:sz w:val="28"/>
          <w:szCs w:val="28"/>
        </w:rPr>
      </w:pPr>
      <w:r w:rsidRPr="005B773B">
        <w:rPr>
          <w:color w:val="000000"/>
          <w:sz w:val="28"/>
          <w:szCs w:val="28"/>
        </w:rPr>
        <w:t>Многие авторы рассматривали и исследовали гендерные роли мужчин и женщин их идентичность по – разносу. Они раскрывают представления о маскулинности, фемининности и андрогинности как гендерных ролях и показывают необходимость их</w:t>
      </w:r>
      <w:r w:rsidR="005B773B" w:rsidRPr="005B773B">
        <w:rPr>
          <w:color w:val="000000"/>
          <w:sz w:val="28"/>
          <w:szCs w:val="28"/>
        </w:rPr>
        <w:t xml:space="preserve"> </w:t>
      </w:r>
      <w:r w:rsidRPr="005B773B">
        <w:rPr>
          <w:color w:val="000000"/>
          <w:sz w:val="28"/>
          <w:szCs w:val="28"/>
        </w:rPr>
        <w:t xml:space="preserve">учета при суждении о тех или иных различиях между мужчина и женщинами. Так, маскулинность и фемининность являются представлениями о психически поведенческих свойствах для мужчин и женщин. Однако, некоторые исследователи сейчас избегают этих терминов, которые кажутся им слишком общими. </w:t>
      </w:r>
    </w:p>
    <w:p w:rsidR="00B118A4" w:rsidRPr="005B773B" w:rsidRDefault="00B118A4" w:rsidP="005B773B">
      <w:pPr>
        <w:pStyle w:val="3"/>
        <w:suppressAutoHyphens/>
        <w:spacing w:after="0" w:line="360" w:lineRule="auto"/>
        <w:ind w:left="0" w:firstLine="709"/>
        <w:jc w:val="both"/>
        <w:rPr>
          <w:color w:val="000000"/>
          <w:sz w:val="28"/>
          <w:szCs w:val="28"/>
        </w:rPr>
      </w:pPr>
      <w:r w:rsidRPr="005B773B">
        <w:rPr>
          <w:color w:val="000000"/>
          <w:sz w:val="28"/>
          <w:szCs w:val="28"/>
        </w:rPr>
        <w:t>В.Е. Каган и Дж. Мани рассматривают «мужское», «женское» с точки зрения гормональной устроенности организма, в котором находятся как женские так и мужские гормоны.</w:t>
      </w:r>
    </w:p>
    <w:p w:rsidR="00B118A4" w:rsidRPr="005B773B" w:rsidRDefault="00B118A4" w:rsidP="005B773B">
      <w:pPr>
        <w:pStyle w:val="3"/>
        <w:suppressAutoHyphens/>
        <w:spacing w:after="0" w:line="360" w:lineRule="auto"/>
        <w:ind w:left="0" w:firstLine="709"/>
        <w:jc w:val="both"/>
        <w:rPr>
          <w:color w:val="000000"/>
          <w:sz w:val="28"/>
          <w:szCs w:val="28"/>
        </w:rPr>
      </w:pPr>
      <w:r w:rsidRPr="005B773B">
        <w:rPr>
          <w:color w:val="000000"/>
          <w:sz w:val="28"/>
          <w:szCs w:val="28"/>
        </w:rPr>
        <w:t xml:space="preserve">О. Вейнингер писал в начале ХХ в. о бисексуальности каждого человека, который говорил о том, что все особенности мужского пола можно найти, хотя бы в слабом развитии и у женщин, а все половые признаки женщины имеются и у мужчины, хотя бы только в зачатом виде. Его идея напоминает учения Юнга, который выделял как архетип коллективного бессознательного анима (воплощение женского начала в мужском бессознательном), анимус (мужского в женском). </w:t>
      </w:r>
    </w:p>
    <w:p w:rsidR="00B118A4" w:rsidRPr="005B773B" w:rsidRDefault="00B118A4" w:rsidP="005B773B">
      <w:pPr>
        <w:pStyle w:val="3"/>
        <w:suppressAutoHyphens/>
        <w:spacing w:after="0" w:line="360" w:lineRule="auto"/>
        <w:ind w:left="0" w:firstLine="709"/>
        <w:jc w:val="both"/>
        <w:rPr>
          <w:color w:val="000000"/>
          <w:sz w:val="28"/>
          <w:szCs w:val="28"/>
        </w:rPr>
      </w:pPr>
      <w:r w:rsidRPr="005B773B">
        <w:rPr>
          <w:color w:val="000000"/>
          <w:sz w:val="28"/>
          <w:szCs w:val="28"/>
        </w:rPr>
        <w:t xml:space="preserve">Возникает теория андрогинности, утверждающая, что целостную личность характеризует не маскулинность или фемининность, а андрогинность, т.е. сочетание женского эмоционально-экспрессивного стиля с мужским инструментальным стилем. Однако, эта теория имеет предшественника (в некотором аспекте) Платона. В его времена была распространена легенда о людях андрогинах, которые сочетали в себе вид обоих полов. </w:t>
      </w:r>
    </w:p>
    <w:p w:rsidR="00B118A4" w:rsidRPr="005B773B" w:rsidRDefault="00B118A4" w:rsidP="005B773B">
      <w:pPr>
        <w:pStyle w:val="3"/>
        <w:suppressAutoHyphens/>
        <w:spacing w:after="0" w:line="360" w:lineRule="auto"/>
        <w:ind w:left="0" w:firstLine="709"/>
        <w:jc w:val="both"/>
        <w:rPr>
          <w:color w:val="000000"/>
          <w:sz w:val="28"/>
          <w:szCs w:val="28"/>
        </w:rPr>
      </w:pPr>
      <w:r w:rsidRPr="005B773B">
        <w:rPr>
          <w:color w:val="000000"/>
          <w:sz w:val="28"/>
          <w:szCs w:val="28"/>
        </w:rPr>
        <w:t>Также гендерные роли изучала С. Бэм, Л. Лавин, Д. Ламбардо и многие другие.</w:t>
      </w:r>
    </w:p>
    <w:p w:rsidR="00B118A4" w:rsidRPr="005B773B" w:rsidRDefault="00B118A4" w:rsidP="005B773B">
      <w:pPr>
        <w:suppressAutoHyphens/>
        <w:spacing w:line="360" w:lineRule="auto"/>
        <w:ind w:firstLine="709"/>
        <w:jc w:val="both"/>
        <w:rPr>
          <w:color w:val="000000"/>
          <w:sz w:val="28"/>
          <w:szCs w:val="28"/>
        </w:rPr>
      </w:pPr>
      <w:r w:rsidRPr="005B773B">
        <w:rPr>
          <w:color w:val="000000"/>
          <w:sz w:val="28"/>
          <w:szCs w:val="28"/>
        </w:rPr>
        <w:t>С выделением гендерных ролей, мы можем сказать, что мужчины и женщины определенных гендерных ролей имеют свои характеристики.</w:t>
      </w:r>
    </w:p>
    <w:p w:rsidR="00B118A4" w:rsidRPr="005B773B" w:rsidRDefault="00B118A4" w:rsidP="005B773B">
      <w:pPr>
        <w:suppressAutoHyphens/>
        <w:spacing w:line="360" w:lineRule="auto"/>
        <w:ind w:firstLine="709"/>
        <w:jc w:val="both"/>
        <w:rPr>
          <w:color w:val="000000"/>
          <w:sz w:val="28"/>
          <w:szCs w:val="28"/>
        </w:rPr>
      </w:pPr>
      <w:r w:rsidRPr="005B773B">
        <w:rPr>
          <w:color w:val="000000"/>
          <w:sz w:val="28"/>
          <w:szCs w:val="28"/>
        </w:rPr>
        <w:t>Однако можно различать и другие специфические характеристики которые имеют люди занимающиеся определенным родом деятельности, а в данном случае музыкой. Так, например, в своей книге «Музыкальная психология» Петрушен В.И. приводит примеры высказываний отрывки из жизни выдающихся мастеров искусства прошлых столетий на основании которых делает заключение об отличительных особенностях музыкантов, суть которых определена заниженной самооценкой, т.к. их требовательность к себе превышает их оценку своих успехов, большим трудолюбием, терпением, впечатлительность, не практичность, импульсивность характера и т.д.</w:t>
      </w:r>
    </w:p>
    <w:p w:rsidR="009D07A4" w:rsidRPr="005B773B" w:rsidRDefault="009D07A4" w:rsidP="005B773B">
      <w:pPr>
        <w:suppressAutoHyphens/>
        <w:spacing w:line="360" w:lineRule="auto"/>
        <w:ind w:firstLine="709"/>
        <w:jc w:val="both"/>
        <w:rPr>
          <w:color w:val="000000"/>
          <w:sz w:val="28"/>
          <w:szCs w:val="28"/>
        </w:rPr>
      </w:pPr>
      <w:r w:rsidRPr="005B773B">
        <w:rPr>
          <w:color w:val="000000"/>
          <w:sz w:val="28"/>
          <w:szCs w:val="28"/>
        </w:rPr>
        <w:t xml:space="preserve">Как показывает исследование на сегодняшний день, личность музыканта представляет собой внутриличностное соединение женских и мужских черт в равной степени, имеет адекватную самооценку, подвижную эмоциональную устойчивость, свойственно радоваться и проявлять интерес к жизни, людям и т.д., склонен к постоянным переживаниям, обобщении может чувствовать себя спокойно, комфортно, а может избегать его. </w:t>
      </w:r>
    </w:p>
    <w:p w:rsidR="009D07A4" w:rsidRPr="005B773B" w:rsidRDefault="009D07A4" w:rsidP="005B773B">
      <w:pPr>
        <w:suppressAutoHyphens/>
        <w:spacing w:line="360" w:lineRule="auto"/>
        <w:ind w:firstLine="709"/>
        <w:jc w:val="both"/>
        <w:rPr>
          <w:color w:val="000000"/>
          <w:sz w:val="28"/>
          <w:szCs w:val="28"/>
        </w:rPr>
      </w:pPr>
      <w:r w:rsidRPr="005B773B">
        <w:rPr>
          <w:color w:val="000000"/>
          <w:sz w:val="28"/>
          <w:szCs w:val="28"/>
        </w:rPr>
        <w:t>При этом девушкам музыкантам свойственно находиться в депрессивном состоянии, но не смотря на это они остаются</w:t>
      </w:r>
      <w:r w:rsidR="005B773B" w:rsidRPr="005B773B">
        <w:rPr>
          <w:color w:val="000000"/>
          <w:sz w:val="28"/>
          <w:szCs w:val="28"/>
        </w:rPr>
        <w:t xml:space="preserve"> </w:t>
      </w:r>
      <w:r w:rsidRPr="005B773B">
        <w:rPr>
          <w:color w:val="000000"/>
          <w:sz w:val="28"/>
          <w:szCs w:val="28"/>
        </w:rPr>
        <w:t>в большей степени женственными. В свою очередь юношам музыкантам больше свойственна нервозность, тревожность личностного характера.</w:t>
      </w:r>
    </w:p>
    <w:p w:rsidR="00446E29" w:rsidRPr="005B773B" w:rsidRDefault="009D07A4" w:rsidP="005B773B">
      <w:pPr>
        <w:suppressAutoHyphens/>
        <w:spacing w:line="360" w:lineRule="auto"/>
        <w:ind w:firstLine="709"/>
        <w:jc w:val="both"/>
        <w:rPr>
          <w:color w:val="000000"/>
          <w:sz w:val="28"/>
          <w:szCs w:val="28"/>
        </w:rPr>
      </w:pPr>
      <w:r w:rsidRPr="005B773B">
        <w:rPr>
          <w:color w:val="000000"/>
          <w:sz w:val="28"/>
          <w:szCs w:val="28"/>
        </w:rPr>
        <w:t>Различия касаются не только специфики рода занятия. Они, хотя и в малом количестве находят своё место и относительно гендерных ролей. Так феминные девушки музыканты отличаются высокой тревожностью, связанной с конкретной ситуацией, а также склонностью к стрессам. Имея не дифференциров</w:t>
      </w:r>
      <w:r w:rsidR="00446E29" w:rsidRPr="005B773B">
        <w:rPr>
          <w:color w:val="000000"/>
          <w:sz w:val="28"/>
          <w:szCs w:val="28"/>
        </w:rPr>
        <w:t>а</w:t>
      </w:r>
      <w:r w:rsidRPr="005B773B">
        <w:rPr>
          <w:color w:val="000000"/>
          <w:sz w:val="28"/>
          <w:szCs w:val="28"/>
        </w:rPr>
        <w:t xml:space="preserve">нную </w:t>
      </w:r>
      <w:r w:rsidR="00446E29" w:rsidRPr="005B773B">
        <w:rPr>
          <w:color w:val="000000"/>
          <w:sz w:val="28"/>
          <w:szCs w:val="28"/>
        </w:rPr>
        <w:t xml:space="preserve">гендерную роль девушкам музыкантам свойственно проявлять интерес, к другим людям всячески оценивая их. </w:t>
      </w:r>
    </w:p>
    <w:p w:rsidR="00446E29" w:rsidRPr="005B773B" w:rsidRDefault="00446E29" w:rsidP="005B773B">
      <w:pPr>
        <w:suppressAutoHyphens/>
        <w:spacing w:line="360" w:lineRule="auto"/>
        <w:ind w:firstLine="709"/>
        <w:jc w:val="both"/>
        <w:rPr>
          <w:color w:val="000000"/>
          <w:sz w:val="28"/>
          <w:szCs w:val="28"/>
        </w:rPr>
      </w:pPr>
      <w:r w:rsidRPr="005B773B">
        <w:rPr>
          <w:color w:val="000000"/>
          <w:sz w:val="28"/>
          <w:szCs w:val="28"/>
        </w:rPr>
        <w:t>Различия между юношами музыкантами и не музыкантами маскулинного типа гендерной роли не выявлены однако высоко андрогинным юношам музыкантам больше свойственно оценивать других людей.</w:t>
      </w:r>
    </w:p>
    <w:p w:rsidR="00446E29" w:rsidRPr="005B773B" w:rsidRDefault="00446E29" w:rsidP="005B773B">
      <w:pPr>
        <w:suppressAutoHyphens/>
        <w:spacing w:line="360" w:lineRule="auto"/>
        <w:ind w:firstLine="709"/>
        <w:jc w:val="both"/>
        <w:rPr>
          <w:color w:val="000000"/>
          <w:sz w:val="28"/>
          <w:szCs w:val="28"/>
        </w:rPr>
      </w:pPr>
      <w:r w:rsidRPr="005B773B">
        <w:rPr>
          <w:color w:val="000000"/>
          <w:sz w:val="28"/>
          <w:szCs w:val="28"/>
        </w:rPr>
        <w:t>Как видно,</w:t>
      </w:r>
      <w:r w:rsidR="005B773B" w:rsidRPr="005B773B">
        <w:rPr>
          <w:color w:val="000000"/>
          <w:sz w:val="28"/>
          <w:szCs w:val="28"/>
        </w:rPr>
        <w:t xml:space="preserve"> </w:t>
      </w:r>
      <w:r w:rsidRPr="005B773B">
        <w:rPr>
          <w:color w:val="000000"/>
          <w:sz w:val="28"/>
          <w:szCs w:val="28"/>
        </w:rPr>
        <w:t>в ситуации когда происходит разделения групп на группы различными по особенностям рода занятий то различий больше. Они касаются показателя стресса, интроверсии – экстраверсии, эмоциональной устойчивости и не устойчивости, ситуативной тревожности а также фемининности. когда мы говорим о гендерных ролях то различий меньше.</w:t>
      </w:r>
    </w:p>
    <w:p w:rsidR="00446E29" w:rsidRPr="005B773B" w:rsidRDefault="00446E29" w:rsidP="005B773B">
      <w:pPr>
        <w:suppressAutoHyphens/>
        <w:spacing w:line="360" w:lineRule="auto"/>
        <w:ind w:firstLine="709"/>
        <w:jc w:val="both"/>
        <w:rPr>
          <w:color w:val="000000"/>
          <w:sz w:val="28"/>
          <w:szCs w:val="28"/>
        </w:rPr>
      </w:pPr>
      <w:r w:rsidRPr="005B773B">
        <w:rPr>
          <w:color w:val="000000"/>
          <w:sz w:val="28"/>
          <w:szCs w:val="28"/>
        </w:rPr>
        <w:t>Так, все задачи дипломной работы были выполнены:</w:t>
      </w:r>
    </w:p>
    <w:p w:rsidR="00B22533" w:rsidRPr="005B773B" w:rsidRDefault="00446E29" w:rsidP="005B773B">
      <w:pPr>
        <w:suppressAutoHyphens/>
        <w:spacing w:line="360" w:lineRule="auto"/>
        <w:ind w:firstLine="709"/>
        <w:jc w:val="both"/>
        <w:rPr>
          <w:color w:val="000000"/>
          <w:sz w:val="28"/>
          <w:szCs w:val="28"/>
        </w:rPr>
      </w:pPr>
      <w:r w:rsidRPr="005B773B">
        <w:rPr>
          <w:color w:val="000000"/>
          <w:sz w:val="28"/>
          <w:szCs w:val="28"/>
        </w:rPr>
        <w:t xml:space="preserve">Была подобрана литература, методы исследования, выявлены личностные особенности музыкантом и не музыкантов и их гендерные роли, был сделан сравнительный анализ и определена взаимосвязь гендерных ролей юношей и девушек музыкантов не музыкантов с особенностями личности. </w:t>
      </w:r>
    </w:p>
    <w:p w:rsidR="006E2661" w:rsidRPr="005B773B" w:rsidRDefault="00B22533" w:rsidP="005B773B">
      <w:pPr>
        <w:suppressAutoHyphens/>
        <w:spacing w:line="360" w:lineRule="auto"/>
        <w:ind w:firstLine="709"/>
        <w:jc w:val="both"/>
        <w:rPr>
          <w:color w:val="000000"/>
          <w:sz w:val="28"/>
          <w:szCs w:val="28"/>
        </w:rPr>
      </w:pPr>
      <w:r w:rsidRPr="005B773B">
        <w:rPr>
          <w:color w:val="000000"/>
          <w:sz w:val="28"/>
          <w:szCs w:val="28"/>
        </w:rPr>
        <w:t>На сегодняшний день существует множество исследований, касающихся гендерной области психологии. Однако, исследования гендерных ролей музыкантов, которые были бы описаны в литературе, я не встретила. Поэтому, рассмотрим некоторые работы</w:t>
      </w:r>
      <w:r w:rsidR="006E2661" w:rsidRPr="005B773B">
        <w:rPr>
          <w:color w:val="000000"/>
          <w:sz w:val="28"/>
          <w:szCs w:val="28"/>
        </w:rPr>
        <w:t>, относительно гендерных ролей связанных с различными тематиками.</w:t>
      </w:r>
    </w:p>
    <w:p w:rsidR="00D35BD3" w:rsidRPr="005B773B" w:rsidRDefault="006E2661" w:rsidP="005B773B">
      <w:pPr>
        <w:suppressAutoHyphens/>
        <w:spacing w:line="360" w:lineRule="auto"/>
        <w:ind w:firstLine="709"/>
        <w:jc w:val="both"/>
        <w:rPr>
          <w:color w:val="000000"/>
          <w:sz w:val="28"/>
          <w:szCs w:val="28"/>
        </w:rPr>
      </w:pPr>
      <w:r w:rsidRPr="005B773B">
        <w:rPr>
          <w:color w:val="000000"/>
          <w:sz w:val="28"/>
          <w:szCs w:val="28"/>
        </w:rPr>
        <w:t>Так, исследуя доминантность и склонность к риску, Е. Таслер (2001) выявила, что склонность к риску и доминантность положительно коррелирует с маскулинностью женщин и отрицательно – с фемининностью, и чем выше у них маскулинность, тем меньше они конформны. Этим же автором показано, что фемининных женщин по сравнению с маскулинными больше выражен фактор А (по Кеттелу), т.е.</w:t>
      </w:r>
      <w:r w:rsidR="00D35BD3" w:rsidRPr="005B773B">
        <w:rPr>
          <w:color w:val="000000"/>
          <w:sz w:val="28"/>
          <w:szCs w:val="28"/>
        </w:rPr>
        <w:t xml:space="preserve"> доброта, внимательность, мягкосердечность, фактор С (эмоциональная неустойчивость), фактор </w:t>
      </w:r>
      <w:r w:rsidR="00D35BD3" w:rsidRPr="005B773B">
        <w:rPr>
          <w:color w:val="000000"/>
          <w:sz w:val="28"/>
          <w:szCs w:val="28"/>
          <w:lang w:val="en-US"/>
        </w:rPr>
        <w:t>I</w:t>
      </w:r>
      <w:r w:rsidR="00D35BD3" w:rsidRPr="005B773B">
        <w:rPr>
          <w:color w:val="000000"/>
          <w:sz w:val="28"/>
          <w:szCs w:val="28"/>
        </w:rPr>
        <w:t xml:space="preserve"> (эмпатия, женственность, романтизм), фактор О (тревожность).</w:t>
      </w:r>
    </w:p>
    <w:p w:rsidR="00D35BD3" w:rsidRPr="005B773B" w:rsidRDefault="00D35BD3" w:rsidP="005B773B">
      <w:pPr>
        <w:suppressAutoHyphens/>
        <w:spacing w:line="360" w:lineRule="auto"/>
        <w:ind w:firstLine="709"/>
        <w:jc w:val="both"/>
        <w:rPr>
          <w:color w:val="000000"/>
          <w:sz w:val="28"/>
          <w:szCs w:val="28"/>
        </w:rPr>
      </w:pPr>
      <w:r w:rsidRPr="005B773B">
        <w:rPr>
          <w:color w:val="000000"/>
          <w:sz w:val="28"/>
          <w:szCs w:val="28"/>
        </w:rPr>
        <w:t>Исследование относительно пространственных способностей были сделаны К.Ренбоу и Г. Стенли, которые выявили, что маскулинизированные женщигы лучше справляются с тестами на математические способности.</w:t>
      </w:r>
    </w:p>
    <w:p w:rsidR="00F70D5A" w:rsidRPr="005B773B" w:rsidRDefault="00D35BD3" w:rsidP="005B773B">
      <w:pPr>
        <w:suppressAutoHyphens/>
        <w:spacing w:line="360" w:lineRule="auto"/>
        <w:ind w:firstLine="709"/>
        <w:jc w:val="both"/>
        <w:rPr>
          <w:color w:val="000000"/>
          <w:sz w:val="28"/>
          <w:szCs w:val="28"/>
        </w:rPr>
      </w:pPr>
      <w:r w:rsidRPr="005B773B">
        <w:rPr>
          <w:color w:val="000000"/>
          <w:sz w:val="28"/>
          <w:szCs w:val="28"/>
        </w:rPr>
        <w:t>Исследования, касающиеся свойств эмоциональности, проводимые В.Е.</w:t>
      </w:r>
      <w:r w:rsidR="0030047F">
        <w:rPr>
          <w:color w:val="000000"/>
          <w:sz w:val="28"/>
          <w:szCs w:val="28"/>
        </w:rPr>
        <w:t xml:space="preserve"> </w:t>
      </w:r>
      <w:r w:rsidRPr="005B773B">
        <w:rPr>
          <w:color w:val="000000"/>
          <w:sz w:val="28"/>
          <w:szCs w:val="28"/>
        </w:rPr>
        <w:t xml:space="preserve">Каганом, указывают на то, что между </w:t>
      </w:r>
      <w:r w:rsidR="00F70D5A" w:rsidRPr="005B773B">
        <w:rPr>
          <w:color w:val="000000"/>
          <w:sz w:val="28"/>
          <w:szCs w:val="28"/>
        </w:rPr>
        <w:t>феминными мужчинами и маскулинными женщинами различия в проявлении свойств эмоциональности значительно меньше, чем между маскулинными мужчинами и фемининными женщинами. С другой стороны, фнмининные и мужчины, и женщины имеют более выраженные свойства эмоциональности, чем маскулинные мужичины и женщины. Наибольшие же различия выявлены между маскулинными мужчинами и фемининными женщинами.</w:t>
      </w:r>
    </w:p>
    <w:p w:rsidR="008B5823" w:rsidRPr="005B773B" w:rsidRDefault="00F70D5A" w:rsidP="005B773B">
      <w:pPr>
        <w:suppressAutoHyphens/>
        <w:spacing w:line="360" w:lineRule="auto"/>
        <w:ind w:firstLine="709"/>
        <w:jc w:val="both"/>
        <w:rPr>
          <w:color w:val="000000"/>
          <w:sz w:val="28"/>
          <w:szCs w:val="28"/>
        </w:rPr>
      </w:pPr>
      <w:r w:rsidRPr="005B773B">
        <w:rPr>
          <w:color w:val="000000"/>
          <w:sz w:val="28"/>
          <w:szCs w:val="28"/>
        </w:rPr>
        <w:t>При рассмотрении вопроса о занятости женщин в той или иной профессиональной сфере нельзя не учитывать и того факта, что в зависимости от выраженности у них маскулинности – фемининности они могут иметь склонность к разным профессиям. Так, согласно Л. Терман и К. Майлз говорили о том, что выбор той или иной профессии мужчинами и женщинами связан с выраженностью у них маскулинности или фемининности.</w:t>
      </w:r>
      <w:r w:rsidR="008B5823" w:rsidRPr="005B773B">
        <w:rPr>
          <w:color w:val="000000"/>
          <w:sz w:val="28"/>
          <w:szCs w:val="28"/>
        </w:rPr>
        <w:t xml:space="preserve"> Это было выявлено и Е. Таслер (2001) на эмигрировавших в Германию женщинах. Так, женщины</w:t>
      </w:r>
      <w:r w:rsidR="00925F99" w:rsidRPr="005B773B">
        <w:rPr>
          <w:color w:val="000000"/>
          <w:sz w:val="28"/>
          <w:szCs w:val="28"/>
        </w:rPr>
        <w:t>,</w:t>
      </w:r>
      <w:r w:rsidR="008B5823" w:rsidRPr="005B773B">
        <w:rPr>
          <w:color w:val="000000"/>
          <w:sz w:val="28"/>
          <w:szCs w:val="28"/>
        </w:rPr>
        <w:t xml:space="preserve"> с выраженной маскулинностью</w:t>
      </w:r>
      <w:r w:rsidR="00925F99" w:rsidRPr="005B773B">
        <w:rPr>
          <w:color w:val="000000"/>
          <w:sz w:val="28"/>
          <w:szCs w:val="28"/>
        </w:rPr>
        <w:t>,</w:t>
      </w:r>
      <w:r w:rsidR="005B773B" w:rsidRPr="005B773B">
        <w:rPr>
          <w:color w:val="000000"/>
          <w:sz w:val="28"/>
          <w:szCs w:val="28"/>
        </w:rPr>
        <w:t xml:space="preserve"> </w:t>
      </w:r>
      <w:r w:rsidR="008B5823" w:rsidRPr="005B773B">
        <w:rPr>
          <w:color w:val="000000"/>
          <w:sz w:val="28"/>
          <w:szCs w:val="28"/>
        </w:rPr>
        <w:t>были склонны к выбору профессий типа «вызов», т.е. связанных с конкуренцией, борьбой</w:t>
      </w:r>
      <w:r w:rsidR="00925F99" w:rsidRPr="005B773B">
        <w:rPr>
          <w:color w:val="000000"/>
          <w:sz w:val="28"/>
          <w:szCs w:val="28"/>
        </w:rPr>
        <w:t xml:space="preserve"> (в </w:t>
      </w:r>
      <w:r w:rsidR="008B5823" w:rsidRPr="005B773B">
        <w:rPr>
          <w:color w:val="000000"/>
          <w:sz w:val="28"/>
          <w:szCs w:val="28"/>
        </w:rPr>
        <w:t>частности, предпринимательство); женщины с выраженной фемининность. Выбирали профессии типа «служение», т.е. традиционно считающиеся женскими.</w:t>
      </w:r>
    </w:p>
    <w:p w:rsidR="00925F99" w:rsidRPr="005B773B" w:rsidRDefault="008B5823" w:rsidP="005B773B">
      <w:pPr>
        <w:suppressAutoHyphens/>
        <w:spacing w:line="360" w:lineRule="auto"/>
        <w:ind w:firstLine="709"/>
        <w:jc w:val="both"/>
        <w:rPr>
          <w:color w:val="000000"/>
          <w:sz w:val="28"/>
          <w:szCs w:val="28"/>
        </w:rPr>
      </w:pPr>
      <w:r w:rsidRPr="005B773B">
        <w:rPr>
          <w:color w:val="000000"/>
          <w:sz w:val="28"/>
          <w:szCs w:val="28"/>
        </w:rPr>
        <w:t>Таким образом,</w:t>
      </w:r>
      <w:r w:rsidR="00925F99" w:rsidRPr="005B773B">
        <w:rPr>
          <w:color w:val="000000"/>
          <w:sz w:val="28"/>
          <w:szCs w:val="28"/>
        </w:rPr>
        <w:t xml:space="preserve"> </w:t>
      </w:r>
      <w:r w:rsidRPr="005B773B">
        <w:rPr>
          <w:color w:val="000000"/>
          <w:sz w:val="28"/>
          <w:szCs w:val="28"/>
        </w:rPr>
        <w:t xml:space="preserve">становится очевидным, что простое сравнение мужских и женских групп является во многих случаях бесперспективным, так как на самом деле выявление половых различий должно основываться не столько на морфологических </w:t>
      </w:r>
      <w:r w:rsidR="00925F99" w:rsidRPr="005B773B">
        <w:rPr>
          <w:color w:val="000000"/>
          <w:sz w:val="28"/>
          <w:szCs w:val="28"/>
        </w:rPr>
        <w:t>признаках (с учетом генетического пола), сколько с учетом гормонального пола, обуславливающего маскулинность, фемининность и андрогинность.</w:t>
      </w:r>
    </w:p>
    <w:p w:rsidR="00925F99" w:rsidRDefault="00925F99" w:rsidP="005B773B">
      <w:pPr>
        <w:suppressAutoHyphens/>
        <w:spacing w:line="360" w:lineRule="auto"/>
        <w:ind w:firstLine="709"/>
        <w:jc w:val="both"/>
        <w:rPr>
          <w:color w:val="000000"/>
          <w:sz w:val="28"/>
          <w:szCs w:val="28"/>
        </w:rPr>
      </w:pPr>
      <w:r w:rsidRPr="005B773B">
        <w:rPr>
          <w:color w:val="000000"/>
          <w:sz w:val="28"/>
          <w:szCs w:val="28"/>
        </w:rPr>
        <w:t>Что касается вопроса исследований музыкантов, отметим, что в этой области большинство исследований направлено на изучение</w:t>
      </w:r>
      <w:r w:rsidR="005B773B" w:rsidRPr="005B773B">
        <w:rPr>
          <w:color w:val="000000"/>
          <w:sz w:val="28"/>
          <w:szCs w:val="28"/>
        </w:rPr>
        <w:t xml:space="preserve"> </w:t>
      </w:r>
      <w:r w:rsidRPr="005B773B">
        <w:rPr>
          <w:color w:val="000000"/>
          <w:sz w:val="28"/>
          <w:szCs w:val="28"/>
        </w:rPr>
        <w:t>музыкальных способностей, на изучение музыкального восприятия, изучение психофизиологических особенностей музыкально одаренных подростков</w:t>
      </w:r>
      <w:r w:rsidR="002204A9" w:rsidRPr="005B773B">
        <w:rPr>
          <w:color w:val="000000"/>
          <w:sz w:val="28"/>
          <w:szCs w:val="28"/>
        </w:rPr>
        <w:t>, изучение музыкально-исполнительского мастерства</w:t>
      </w:r>
      <w:r w:rsidRPr="005B773B">
        <w:rPr>
          <w:color w:val="000000"/>
          <w:sz w:val="28"/>
          <w:szCs w:val="28"/>
        </w:rPr>
        <w:t xml:space="preserve"> и т.д.</w:t>
      </w:r>
    </w:p>
    <w:p w:rsidR="0030047F" w:rsidRDefault="0030047F" w:rsidP="005B773B">
      <w:pPr>
        <w:suppressAutoHyphens/>
        <w:spacing w:line="360" w:lineRule="auto"/>
        <w:ind w:firstLine="709"/>
        <w:jc w:val="both"/>
        <w:rPr>
          <w:color w:val="000000"/>
          <w:sz w:val="28"/>
          <w:szCs w:val="28"/>
        </w:rPr>
      </w:pPr>
    </w:p>
    <w:p w:rsidR="0030047F" w:rsidRPr="005B773B" w:rsidRDefault="0030047F" w:rsidP="005B773B">
      <w:pPr>
        <w:suppressAutoHyphens/>
        <w:spacing w:line="360" w:lineRule="auto"/>
        <w:ind w:firstLine="709"/>
        <w:jc w:val="both"/>
        <w:rPr>
          <w:color w:val="000000"/>
          <w:sz w:val="28"/>
          <w:szCs w:val="28"/>
        </w:rPr>
      </w:pPr>
    </w:p>
    <w:p w:rsidR="009809D3" w:rsidRPr="005B773B" w:rsidRDefault="008B5823" w:rsidP="005B773B">
      <w:pPr>
        <w:suppressAutoHyphens/>
        <w:spacing w:line="360" w:lineRule="auto"/>
        <w:ind w:firstLine="709"/>
        <w:jc w:val="both"/>
        <w:rPr>
          <w:b/>
          <w:color w:val="000000"/>
          <w:sz w:val="28"/>
          <w:szCs w:val="28"/>
        </w:rPr>
      </w:pPr>
      <w:r w:rsidRPr="005B773B">
        <w:rPr>
          <w:color w:val="000000"/>
          <w:sz w:val="28"/>
          <w:szCs w:val="28"/>
        </w:rPr>
        <w:t xml:space="preserve"> </w:t>
      </w:r>
      <w:r w:rsidR="001F72CC" w:rsidRPr="005B773B">
        <w:rPr>
          <w:color w:val="000000"/>
          <w:sz w:val="28"/>
          <w:szCs w:val="28"/>
        </w:rPr>
        <w:br w:type="page"/>
      </w:r>
      <w:r w:rsidR="009809D3" w:rsidRPr="005B773B">
        <w:rPr>
          <w:b/>
          <w:color w:val="000000"/>
          <w:sz w:val="28"/>
          <w:szCs w:val="28"/>
        </w:rPr>
        <w:t>Список литературы</w:t>
      </w:r>
    </w:p>
    <w:p w:rsidR="007A3FC4" w:rsidRPr="005B773B" w:rsidRDefault="007A3FC4" w:rsidP="005B773B">
      <w:pPr>
        <w:suppressAutoHyphens/>
        <w:spacing w:line="360" w:lineRule="auto"/>
        <w:ind w:firstLine="709"/>
        <w:jc w:val="both"/>
        <w:rPr>
          <w:color w:val="000000"/>
          <w:sz w:val="28"/>
          <w:szCs w:val="28"/>
        </w:rPr>
      </w:pPr>
    </w:p>
    <w:p w:rsidR="004C6C4E" w:rsidRPr="005B773B" w:rsidRDefault="004C6C4E" w:rsidP="0030047F">
      <w:pPr>
        <w:numPr>
          <w:ilvl w:val="0"/>
          <w:numId w:val="12"/>
        </w:numPr>
        <w:tabs>
          <w:tab w:val="clear" w:pos="900"/>
          <w:tab w:val="num" w:pos="480"/>
        </w:tabs>
        <w:suppressAutoHyphens/>
        <w:spacing w:line="360" w:lineRule="auto"/>
        <w:ind w:left="0" w:firstLine="0"/>
        <w:jc w:val="both"/>
        <w:rPr>
          <w:color w:val="000000"/>
          <w:sz w:val="28"/>
          <w:szCs w:val="28"/>
        </w:rPr>
      </w:pPr>
      <w:r w:rsidRPr="005B773B">
        <w:rPr>
          <w:color w:val="000000"/>
          <w:sz w:val="28"/>
          <w:szCs w:val="28"/>
        </w:rPr>
        <w:t>Батаршев А.В. «Психология индивидуальных различий: От темперамента – к характеру и типологии личности. - М.: Гуманит. изд. центр ВЛАДОС, 2000</w:t>
      </w:r>
    </w:p>
    <w:p w:rsidR="009809D3" w:rsidRPr="005B773B" w:rsidRDefault="009809D3" w:rsidP="0030047F">
      <w:pPr>
        <w:pStyle w:val="a3"/>
        <w:numPr>
          <w:ilvl w:val="0"/>
          <w:numId w:val="12"/>
        </w:numPr>
        <w:tabs>
          <w:tab w:val="clear" w:pos="900"/>
          <w:tab w:val="num" w:pos="480"/>
        </w:tabs>
        <w:suppressAutoHyphens/>
        <w:autoSpaceDE/>
        <w:autoSpaceDN/>
        <w:adjustRightInd/>
        <w:ind w:left="0" w:firstLine="0"/>
        <w:rPr>
          <w:color w:val="000000"/>
          <w:szCs w:val="28"/>
        </w:rPr>
      </w:pPr>
      <w:r w:rsidRPr="005B773B">
        <w:rPr>
          <w:color w:val="000000"/>
          <w:szCs w:val="28"/>
        </w:rPr>
        <w:t>Бендас Т.В. «Гендерная психология» изд. Питер – 2005</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Берн</w:t>
      </w:r>
      <w:r w:rsidR="0030047F">
        <w:rPr>
          <w:color w:val="000000"/>
          <w:sz w:val="28"/>
          <w:szCs w:val="28"/>
        </w:rPr>
        <w:t xml:space="preserve"> Ш. Гендерная психология. – СПб</w:t>
      </w:r>
      <w:r w:rsidRPr="005B773B">
        <w:rPr>
          <w:color w:val="000000"/>
          <w:sz w:val="28"/>
          <w:szCs w:val="28"/>
        </w:rPr>
        <w:t>; М., 2001</w:t>
      </w:r>
    </w:p>
    <w:p w:rsidR="009809D3" w:rsidRPr="005B773B" w:rsidRDefault="009809D3" w:rsidP="0030047F">
      <w:pPr>
        <w:pStyle w:val="a3"/>
        <w:numPr>
          <w:ilvl w:val="0"/>
          <w:numId w:val="12"/>
        </w:numPr>
        <w:tabs>
          <w:tab w:val="clear" w:pos="900"/>
          <w:tab w:val="num" w:pos="480"/>
        </w:tabs>
        <w:suppressAutoHyphens/>
        <w:autoSpaceDE/>
        <w:autoSpaceDN/>
        <w:adjustRightInd/>
        <w:ind w:left="0" w:firstLine="0"/>
        <w:rPr>
          <w:color w:val="000000"/>
          <w:szCs w:val="28"/>
        </w:rPr>
      </w:pPr>
      <w:r w:rsidRPr="005B773B">
        <w:rPr>
          <w:color w:val="000000"/>
          <w:szCs w:val="28"/>
        </w:rPr>
        <w:t xml:space="preserve">«Введение в гендерные исследования» под ред. Костикова И.В. и др. – М.: Аспект Пресс </w:t>
      </w:r>
      <w:smartTag w:uri="urn:schemas-microsoft-com:office:smarttags" w:element="metricconverter">
        <w:smartTagPr>
          <w:attr w:name="ProductID" w:val="2005 г"/>
        </w:smartTagPr>
        <w:r w:rsidRPr="005B773B">
          <w:rPr>
            <w:color w:val="000000"/>
            <w:szCs w:val="28"/>
          </w:rPr>
          <w:t>2005 г</w:t>
        </w:r>
      </w:smartTag>
      <w:r w:rsidRPr="005B773B">
        <w:rPr>
          <w:color w:val="000000"/>
          <w:szCs w:val="28"/>
        </w:rPr>
        <w:t>.</w:t>
      </w:r>
    </w:p>
    <w:p w:rsidR="004C6C4E" w:rsidRPr="005B773B" w:rsidRDefault="004C6C4E" w:rsidP="0030047F">
      <w:pPr>
        <w:numPr>
          <w:ilvl w:val="0"/>
          <w:numId w:val="12"/>
        </w:numPr>
        <w:tabs>
          <w:tab w:val="clear" w:pos="900"/>
          <w:tab w:val="num" w:pos="480"/>
        </w:tabs>
        <w:suppressAutoHyphens/>
        <w:spacing w:line="360" w:lineRule="auto"/>
        <w:ind w:left="0" w:firstLine="0"/>
        <w:jc w:val="both"/>
        <w:rPr>
          <w:color w:val="000000"/>
          <w:sz w:val="28"/>
          <w:szCs w:val="28"/>
        </w:rPr>
      </w:pPr>
      <w:r w:rsidRPr="005B773B">
        <w:rPr>
          <w:color w:val="000000"/>
          <w:sz w:val="28"/>
          <w:szCs w:val="28"/>
        </w:rPr>
        <w:t>Дружинин В. Н. «Псих</w:t>
      </w:r>
      <w:r w:rsidR="0030047F">
        <w:rPr>
          <w:color w:val="000000"/>
          <w:sz w:val="28"/>
          <w:szCs w:val="28"/>
        </w:rPr>
        <w:t>ология общих способностей – СПб</w:t>
      </w:r>
      <w:r w:rsidRPr="005B773B">
        <w:rPr>
          <w:color w:val="000000"/>
          <w:sz w:val="28"/>
          <w:szCs w:val="28"/>
        </w:rPr>
        <w:t>: Издательство «Питер», 2000</w:t>
      </w:r>
    </w:p>
    <w:p w:rsidR="004932F6" w:rsidRPr="005B773B" w:rsidRDefault="004932F6" w:rsidP="0030047F">
      <w:pPr>
        <w:pStyle w:val="a3"/>
        <w:numPr>
          <w:ilvl w:val="0"/>
          <w:numId w:val="12"/>
        </w:numPr>
        <w:tabs>
          <w:tab w:val="clear" w:pos="900"/>
          <w:tab w:val="num" w:pos="480"/>
        </w:tabs>
        <w:suppressAutoHyphens/>
        <w:autoSpaceDE/>
        <w:autoSpaceDN/>
        <w:adjustRightInd/>
        <w:ind w:left="0" w:firstLine="0"/>
        <w:rPr>
          <w:color w:val="000000"/>
          <w:szCs w:val="28"/>
        </w:rPr>
      </w:pPr>
      <w:r w:rsidRPr="005B773B">
        <w:rPr>
          <w:color w:val="000000"/>
          <w:szCs w:val="28"/>
        </w:rPr>
        <w:t>Елисеев О.П. «Практикум по психологии личности». – СПб.:Питер, 2002.</w:t>
      </w:r>
    </w:p>
    <w:p w:rsidR="004C6C4E" w:rsidRPr="005B773B" w:rsidRDefault="004C6C4E"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Еникеев М.И. «Общая и социальная психология» Учебник для вузов. – М.: Издательство группа НОРМА – ИНФРА, 1999.</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Ильин Е.П. «Дифференциальная психофизи</w:t>
      </w:r>
      <w:r w:rsidR="0030047F">
        <w:rPr>
          <w:color w:val="000000"/>
          <w:sz w:val="28"/>
          <w:szCs w:val="28"/>
        </w:rPr>
        <w:t>ология мужчины и женщины» - СПб</w:t>
      </w:r>
      <w:r w:rsidRPr="005B773B">
        <w:rPr>
          <w:color w:val="000000"/>
          <w:sz w:val="28"/>
          <w:szCs w:val="28"/>
        </w:rPr>
        <w:t>: Питер, 2002</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Изард К.Э. «Психология эмоц</w:t>
      </w:r>
      <w:r w:rsidR="0030047F">
        <w:rPr>
          <w:color w:val="000000"/>
          <w:sz w:val="28"/>
          <w:szCs w:val="28"/>
        </w:rPr>
        <w:t>ий»\Перевод с английского – СПб</w:t>
      </w:r>
      <w:r w:rsidRPr="005B773B">
        <w:rPr>
          <w:color w:val="000000"/>
          <w:sz w:val="28"/>
          <w:szCs w:val="28"/>
        </w:rPr>
        <w:t>: Издательство «Питер», 2000.</w:t>
      </w:r>
    </w:p>
    <w:p w:rsidR="004C6C4E" w:rsidRPr="005B773B" w:rsidRDefault="0030047F"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Pr>
          <w:color w:val="000000"/>
          <w:sz w:val="28"/>
          <w:szCs w:val="28"/>
        </w:rPr>
        <w:t>Истратов О.</w:t>
      </w:r>
      <w:r w:rsidR="004C6C4E" w:rsidRPr="005B773B">
        <w:rPr>
          <w:color w:val="000000"/>
          <w:sz w:val="28"/>
          <w:szCs w:val="28"/>
        </w:rPr>
        <w:t>Н. « Психодиагностика». – Изд.2-е. – Ростов н/Д: Феникс, 2006</w:t>
      </w:r>
    </w:p>
    <w:p w:rsidR="004C6C4E" w:rsidRPr="005B773B" w:rsidRDefault="004C6C4E" w:rsidP="0030047F">
      <w:pPr>
        <w:numPr>
          <w:ilvl w:val="0"/>
          <w:numId w:val="12"/>
        </w:numPr>
        <w:tabs>
          <w:tab w:val="clear" w:pos="900"/>
          <w:tab w:val="num" w:pos="480"/>
        </w:tabs>
        <w:suppressAutoHyphens/>
        <w:spacing w:line="360" w:lineRule="auto"/>
        <w:ind w:left="0" w:firstLine="0"/>
        <w:jc w:val="both"/>
        <w:rPr>
          <w:color w:val="000000"/>
          <w:sz w:val="28"/>
          <w:szCs w:val="28"/>
        </w:rPr>
      </w:pPr>
      <w:r w:rsidRPr="005B773B">
        <w:rPr>
          <w:color w:val="000000"/>
          <w:sz w:val="28"/>
          <w:szCs w:val="28"/>
        </w:rPr>
        <w:t>К</w:t>
      </w:r>
      <w:r w:rsidR="0030047F">
        <w:rPr>
          <w:color w:val="000000"/>
          <w:sz w:val="28"/>
          <w:szCs w:val="28"/>
        </w:rPr>
        <w:t>лепиков О.И., Кучерявый И. Т. «</w:t>
      </w:r>
      <w:r w:rsidRPr="005B773B">
        <w:rPr>
          <w:color w:val="000000"/>
          <w:sz w:val="28"/>
          <w:szCs w:val="28"/>
        </w:rPr>
        <w:t>Основы творческой личности»</w:t>
      </w:r>
      <w:r w:rsidR="005B773B" w:rsidRPr="005B773B">
        <w:rPr>
          <w:color w:val="000000"/>
          <w:sz w:val="28"/>
          <w:szCs w:val="28"/>
        </w:rPr>
        <w:t>:</w:t>
      </w:r>
      <w:r w:rsidRPr="005B773B">
        <w:rPr>
          <w:color w:val="000000"/>
          <w:sz w:val="28"/>
          <w:szCs w:val="28"/>
        </w:rPr>
        <w:t xml:space="preserve"> - К.</w:t>
      </w:r>
      <w:r w:rsidR="0030047F">
        <w:rPr>
          <w:color w:val="000000"/>
          <w:sz w:val="28"/>
          <w:szCs w:val="28"/>
        </w:rPr>
        <w:t xml:space="preserve"> </w:t>
      </w:r>
      <w:r w:rsidRPr="005B773B">
        <w:rPr>
          <w:color w:val="000000"/>
          <w:sz w:val="28"/>
          <w:szCs w:val="28"/>
        </w:rPr>
        <w:t xml:space="preserve">1996 </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Л. Хьелл, Д. Зиглер «Теория личности» Питер, М.,</w:t>
      </w:r>
      <w:r w:rsidR="0030047F">
        <w:rPr>
          <w:color w:val="000000"/>
          <w:sz w:val="28"/>
          <w:szCs w:val="28"/>
        </w:rPr>
        <w:t xml:space="preserve"> </w:t>
      </w:r>
      <w:r w:rsidRPr="005B773B">
        <w:rPr>
          <w:color w:val="000000"/>
          <w:sz w:val="28"/>
          <w:szCs w:val="28"/>
        </w:rPr>
        <w:t>2003</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Наследов А.Д. «Математические методы психолог</w:t>
      </w:r>
      <w:r w:rsidR="0030047F">
        <w:rPr>
          <w:color w:val="000000"/>
          <w:sz w:val="28"/>
          <w:szCs w:val="28"/>
        </w:rPr>
        <w:t>ического исследования». – СПб</w:t>
      </w:r>
      <w:r w:rsidRPr="005B773B">
        <w:rPr>
          <w:color w:val="000000"/>
          <w:sz w:val="28"/>
          <w:szCs w:val="28"/>
        </w:rPr>
        <w:t>: Речь, 2004.</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Основы психологии. Практикум\Ред. – сост. Л.Д. Стол</w:t>
      </w:r>
      <w:r w:rsidR="00B22533" w:rsidRPr="005B773B">
        <w:rPr>
          <w:color w:val="000000"/>
          <w:sz w:val="28"/>
          <w:szCs w:val="28"/>
        </w:rPr>
        <w:t>я</w:t>
      </w:r>
      <w:r w:rsidRPr="005B773B">
        <w:rPr>
          <w:color w:val="000000"/>
          <w:sz w:val="28"/>
          <w:szCs w:val="28"/>
        </w:rPr>
        <w:t>ренко. Ростов Н\Д: изд-во «Феникс», 2000.</w:t>
      </w:r>
    </w:p>
    <w:p w:rsidR="00F40195" w:rsidRPr="005B773B" w:rsidRDefault="00F40195"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Петрушин В.Д. «Музыкальная психология». Учебное пособ</w:t>
      </w:r>
      <w:r w:rsidR="00B22533" w:rsidRPr="005B773B">
        <w:rPr>
          <w:color w:val="000000"/>
          <w:sz w:val="28"/>
          <w:szCs w:val="28"/>
        </w:rPr>
        <w:t>и</w:t>
      </w:r>
      <w:r w:rsidRPr="005B773B">
        <w:rPr>
          <w:color w:val="000000"/>
          <w:sz w:val="28"/>
          <w:szCs w:val="28"/>
        </w:rPr>
        <w:t>е для студентов и преподавателей.</w:t>
      </w:r>
      <w:r w:rsidR="002E5DD7">
        <w:rPr>
          <w:color w:val="000000"/>
          <w:sz w:val="28"/>
          <w:szCs w:val="28"/>
        </w:rPr>
        <w:t xml:space="preserve"> </w:t>
      </w:r>
      <w:r w:rsidRPr="005B773B">
        <w:rPr>
          <w:color w:val="000000"/>
          <w:sz w:val="28"/>
          <w:szCs w:val="28"/>
        </w:rPr>
        <w:t>-</w:t>
      </w:r>
      <w:r w:rsidR="002E5DD7">
        <w:rPr>
          <w:color w:val="000000"/>
          <w:sz w:val="28"/>
          <w:szCs w:val="28"/>
        </w:rPr>
        <w:t xml:space="preserve"> </w:t>
      </w:r>
      <w:r w:rsidRPr="005B773B">
        <w:rPr>
          <w:color w:val="000000"/>
          <w:sz w:val="28"/>
          <w:szCs w:val="28"/>
        </w:rPr>
        <w:t>М.: Акад</w:t>
      </w:r>
      <w:r w:rsidR="00B22533" w:rsidRPr="005B773B">
        <w:rPr>
          <w:color w:val="000000"/>
          <w:sz w:val="28"/>
          <w:szCs w:val="28"/>
        </w:rPr>
        <w:t>е</w:t>
      </w:r>
      <w:r w:rsidRPr="005B773B">
        <w:rPr>
          <w:color w:val="000000"/>
          <w:sz w:val="28"/>
          <w:szCs w:val="28"/>
        </w:rPr>
        <w:t>мический Проект, 2006.</w:t>
      </w:r>
    </w:p>
    <w:p w:rsidR="00F40195" w:rsidRPr="005B773B" w:rsidRDefault="00F40195"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Практику по психологии состояний: Уч</w:t>
      </w:r>
      <w:r w:rsidR="0030047F">
        <w:rPr>
          <w:color w:val="000000"/>
          <w:sz w:val="28"/>
          <w:szCs w:val="28"/>
        </w:rPr>
        <w:t>ебное пособие/под ред. Проф. А.</w:t>
      </w:r>
      <w:r w:rsidRPr="005B773B">
        <w:rPr>
          <w:color w:val="000000"/>
          <w:sz w:val="28"/>
          <w:szCs w:val="28"/>
        </w:rPr>
        <w:t>О. Прохорова – СПб:Речь,</w:t>
      </w:r>
      <w:r w:rsidR="0030047F">
        <w:rPr>
          <w:color w:val="000000"/>
          <w:sz w:val="28"/>
          <w:szCs w:val="28"/>
        </w:rPr>
        <w:t xml:space="preserve"> </w:t>
      </w:r>
      <w:r w:rsidRPr="005B773B">
        <w:rPr>
          <w:color w:val="000000"/>
          <w:sz w:val="28"/>
          <w:szCs w:val="28"/>
        </w:rPr>
        <w:t>2004.</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Психологические тесты</w:t>
      </w:r>
      <w:r w:rsidR="0030047F">
        <w:rPr>
          <w:color w:val="000000"/>
          <w:sz w:val="28"/>
          <w:szCs w:val="28"/>
        </w:rPr>
        <w:t xml:space="preserve"> </w:t>
      </w:r>
      <w:r w:rsidRPr="005B773B">
        <w:rPr>
          <w:color w:val="000000"/>
          <w:sz w:val="28"/>
          <w:szCs w:val="28"/>
        </w:rPr>
        <w:t>\</w:t>
      </w:r>
      <w:r w:rsidR="0030047F">
        <w:rPr>
          <w:color w:val="000000"/>
          <w:sz w:val="28"/>
          <w:szCs w:val="28"/>
        </w:rPr>
        <w:t xml:space="preserve"> </w:t>
      </w:r>
      <w:r w:rsidRPr="005B773B">
        <w:rPr>
          <w:color w:val="000000"/>
          <w:sz w:val="28"/>
          <w:szCs w:val="28"/>
        </w:rPr>
        <w:t>под ред. А.А. Карелина: Гуманит. Изд. Центр ВЛАДОС, 2000.</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Райгородский Д.Я. Практическая психодиагностика. Методики и тесты. Учебное пособие. – Самара: Издательский Дом «БАФРАФ – М», 2002.</w:t>
      </w:r>
    </w:p>
    <w:p w:rsidR="009809D3" w:rsidRPr="005B773B" w:rsidRDefault="009809D3" w:rsidP="0030047F">
      <w:pPr>
        <w:pStyle w:val="a3"/>
        <w:numPr>
          <w:ilvl w:val="0"/>
          <w:numId w:val="12"/>
        </w:numPr>
        <w:tabs>
          <w:tab w:val="clear" w:pos="900"/>
          <w:tab w:val="num" w:pos="480"/>
        </w:tabs>
        <w:suppressAutoHyphens/>
        <w:autoSpaceDE/>
        <w:autoSpaceDN/>
        <w:adjustRightInd/>
        <w:ind w:left="0" w:firstLine="0"/>
        <w:rPr>
          <w:color w:val="000000"/>
          <w:szCs w:val="28"/>
        </w:rPr>
      </w:pPr>
      <w:r w:rsidRPr="005B773B">
        <w:rPr>
          <w:color w:val="000000"/>
          <w:szCs w:val="28"/>
        </w:rPr>
        <w:t>Сидоренко Е.В. «Методы математической обработки в психологии» Санкт-Петербург 2001</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Словарь психолога-практика \</w:t>
      </w:r>
      <w:r w:rsidR="0030047F">
        <w:rPr>
          <w:color w:val="000000"/>
          <w:sz w:val="28"/>
          <w:szCs w:val="28"/>
        </w:rPr>
        <w:t xml:space="preserve"> </w:t>
      </w:r>
      <w:r w:rsidRPr="005B773B">
        <w:rPr>
          <w:color w:val="000000"/>
          <w:sz w:val="28"/>
          <w:szCs w:val="28"/>
        </w:rPr>
        <w:t>сост. С.Ю. Головин. – 2-е., пераб. И доп. – Мн.: Харвест, М.: АСТ,</w:t>
      </w:r>
      <w:r w:rsidR="0030047F">
        <w:rPr>
          <w:color w:val="000000"/>
          <w:sz w:val="28"/>
          <w:szCs w:val="28"/>
        </w:rPr>
        <w:t xml:space="preserve"> </w:t>
      </w:r>
      <w:r w:rsidRPr="005B773B">
        <w:rPr>
          <w:color w:val="000000"/>
          <w:sz w:val="28"/>
          <w:szCs w:val="28"/>
        </w:rPr>
        <w:t>2001.</w:t>
      </w:r>
    </w:p>
    <w:p w:rsidR="009809D3" w:rsidRPr="005B773B" w:rsidRDefault="009809D3" w:rsidP="0030047F">
      <w:pPr>
        <w:pStyle w:val="3"/>
        <w:numPr>
          <w:ilvl w:val="0"/>
          <w:numId w:val="12"/>
        </w:numPr>
        <w:tabs>
          <w:tab w:val="clear" w:pos="900"/>
          <w:tab w:val="num" w:pos="480"/>
        </w:tabs>
        <w:suppressAutoHyphens/>
        <w:autoSpaceDE w:val="0"/>
        <w:autoSpaceDN w:val="0"/>
        <w:adjustRightInd w:val="0"/>
        <w:spacing w:after="0" w:line="360" w:lineRule="auto"/>
        <w:ind w:left="0" w:firstLine="0"/>
        <w:jc w:val="both"/>
        <w:rPr>
          <w:color w:val="000000"/>
          <w:sz w:val="28"/>
          <w:szCs w:val="28"/>
        </w:rPr>
      </w:pPr>
      <w:r w:rsidRPr="005B773B">
        <w:rPr>
          <w:color w:val="000000"/>
          <w:sz w:val="28"/>
          <w:szCs w:val="28"/>
        </w:rPr>
        <w:t>Степанов С. «Популярная психология энциклопедия» - М.: Изд-во Эксмо, 2003</w:t>
      </w:r>
    </w:p>
    <w:p w:rsidR="004C6C4E" w:rsidRPr="005B773B" w:rsidRDefault="004C6C4E" w:rsidP="0030047F">
      <w:pPr>
        <w:numPr>
          <w:ilvl w:val="0"/>
          <w:numId w:val="12"/>
        </w:numPr>
        <w:tabs>
          <w:tab w:val="clear" w:pos="900"/>
          <w:tab w:val="num" w:pos="480"/>
        </w:tabs>
        <w:suppressAutoHyphens/>
        <w:spacing w:line="360" w:lineRule="auto"/>
        <w:ind w:left="0" w:firstLine="0"/>
        <w:jc w:val="both"/>
        <w:rPr>
          <w:color w:val="000000"/>
          <w:sz w:val="28"/>
          <w:szCs w:val="28"/>
        </w:rPr>
      </w:pPr>
      <w:r w:rsidRPr="005B773B">
        <w:rPr>
          <w:color w:val="000000"/>
          <w:sz w:val="28"/>
          <w:szCs w:val="28"/>
        </w:rPr>
        <w:t xml:space="preserve">Шуман Р. « О </w:t>
      </w:r>
      <w:r w:rsidR="0030047F">
        <w:rPr>
          <w:color w:val="000000"/>
          <w:sz w:val="28"/>
          <w:szCs w:val="28"/>
        </w:rPr>
        <w:t>музыке и музыкантах» Сб. статей</w:t>
      </w:r>
      <w:r w:rsidRPr="005B773B">
        <w:rPr>
          <w:color w:val="000000"/>
          <w:sz w:val="28"/>
          <w:szCs w:val="28"/>
        </w:rPr>
        <w:t>: М., 1973</w:t>
      </w:r>
      <w:bookmarkStart w:id="0" w:name="_GoBack"/>
      <w:bookmarkEnd w:id="0"/>
    </w:p>
    <w:sectPr w:rsidR="004C6C4E" w:rsidRPr="005B773B" w:rsidSect="005B773B">
      <w:headerReference w:type="even" r:id="rId7"/>
      <w:headerReference w:type="default" r:id="rId8"/>
      <w:pgSz w:w="11906" w:h="16838"/>
      <w:pgMar w:top="1134" w:right="850" w:bottom="1134" w:left="1701" w:header="720" w:footer="720"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D8A" w:rsidRDefault="00A54D8A">
      <w:r>
        <w:separator/>
      </w:r>
    </w:p>
  </w:endnote>
  <w:endnote w:type="continuationSeparator" w:id="0">
    <w:p w:rsidR="00A54D8A" w:rsidRDefault="00A5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D8A" w:rsidRDefault="00A54D8A">
      <w:r>
        <w:separator/>
      </w:r>
    </w:p>
  </w:footnote>
  <w:footnote w:type="continuationSeparator" w:id="0">
    <w:p w:rsidR="00A54D8A" w:rsidRDefault="00A5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73B" w:rsidRDefault="005B773B" w:rsidP="009A1815">
    <w:pPr>
      <w:pStyle w:val="a6"/>
      <w:framePr w:wrap="around" w:vAnchor="text" w:hAnchor="margin" w:xAlign="right" w:y="1"/>
      <w:rPr>
        <w:rStyle w:val="aa"/>
      </w:rPr>
    </w:pPr>
  </w:p>
  <w:p w:rsidR="005B773B" w:rsidRDefault="005B773B" w:rsidP="008A60A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73B" w:rsidRDefault="00425CB3" w:rsidP="009A1815">
    <w:pPr>
      <w:pStyle w:val="a6"/>
      <w:framePr w:wrap="around" w:vAnchor="text" w:hAnchor="margin" w:xAlign="right" w:y="1"/>
      <w:rPr>
        <w:rStyle w:val="aa"/>
      </w:rPr>
    </w:pPr>
    <w:r>
      <w:rPr>
        <w:rStyle w:val="aa"/>
        <w:noProof/>
      </w:rPr>
      <w:t>20</w:t>
    </w:r>
  </w:p>
  <w:p w:rsidR="005B773B" w:rsidRDefault="005B773B" w:rsidP="008A60A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6D0"/>
    <w:multiLevelType w:val="multilevel"/>
    <w:tmpl w:val="5896FEA4"/>
    <w:lvl w:ilvl="0">
      <w:start w:val="1"/>
      <w:numFmt w:val="decimal"/>
      <w:lvlText w:val="%1."/>
      <w:lvlJc w:val="left"/>
      <w:pPr>
        <w:tabs>
          <w:tab w:val="num" w:pos="1440"/>
        </w:tabs>
        <w:ind w:left="1440" w:hanging="360"/>
      </w:pPr>
      <w:rPr>
        <w:rFonts w:cs="Times New Roman" w:hint="default"/>
      </w:rPr>
    </w:lvl>
    <w:lvl w:ilvl="1">
      <w:start w:val="4"/>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4A55DF"/>
    <w:multiLevelType w:val="hybridMultilevel"/>
    <w:tmpl w:val="47A613C0"/>
    <w:lvl w:ilvl="0" w:tplc="0419000F">
      <w:start w:val="1"/>
      <w:numFmt w:val="decimal"/>
      <w:lvlText w:val="%1."/>
      <w:lvlJc w:val="left"/>
      <w:pPr>
        <w:tabs>
          <w:tab w:val="num" w:pos="900"/>
        </w:tabs>
        <w:ind w:left="900" w:hanging="360"/>
      </w:pPr>
      <w:rPr>
        <w:rFonts w:cs="Times New Roman" w:hint="default"/>
      </w:rPr>
    </w:lvl>
    <w:lvl w:ilvl="1" w:tplc="0419000D">
      <w:start w:val="1"/>
      <w:numFmt w:val="bullet"/>
      <w:lvlText w:val=""/>
      <w:lvlJc w:val="left"/>
      <w:pPr>
        <w:tabs>
          <w:tab w:val="num" w:pos="1980"/>
        </w:tabs>
        <w:ind w:left="1980" w:hanging="360"/>
      </w:pPr>
      <w:rPr>
        <w:rFonts w:ascii="Wingdings" w:hAnsi="Wingdings" w:hint="default"/>
      </w:rPr>
    </w:lvl>
    <w:lvl w:ilvl="2" w:tplc="04190001">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7B6E88"/>
    <w:multiLevelType w:val="hybridMultilevel"/>
    <w:tmpl w:val="A1F0201E"/>
    <w:lvl w:ilvl="0" w:tplc="B3F44DC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534710F"/>
    <w:multiLevelType w:val="hybridMultilevel"/>
    <w:tmpl w:val="1C16CAC8"/>
    <w:lvl w:ilvl="0" w:tplc="415E1470">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4DD3B76"/>
    <w:multiLevelType w:val="hybridMultilevel"/>
    <w:tmpl w:val="A5509D4A"/>
    <w:lvl w:ilvl="0" w:tplc="B3F44DC2">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B41431"/>
    <w:multiLevelType w:val="multilevel"/>
    <w:tmpl w:val="8F425A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1436679"/>
    <w:multiLevelType w:val="hybridMultilevel"/>
    <w:tmpl w:val="C668021C"/>
    <w:lvl w:ilvl="0" w:tplc="5E5A03BA">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5823D65"/>
    <w:multiLevelType w:val="hybridMultilevel"/>
    <w:tmpl w:val="0FE052DE"/>
    <w:lvl w:ilvl="0" w:tplc="70B42E4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EA967FD"/>
    <w:multiLevelType w:val="hybridMultilevel"/>
    <w:tmpl w:val="5896FEA4"/>
    <w:lvl w:ilvl="0" w:tplc="B3F44DC2">
      <w:start w:val="1"/>
      <w:numFmt w:val="decimal"/>
      <w:lvlText w:val="%1."/>
      <w:lvlJc w:val="left"/>
      <w:pPr>
        <w:tabs>
          <w:tab w:val="num" w:pos="1440"/>
        </w:tabs>
        <w:ind w:left="1440" w:hanging="360"/>
      </w:pPr>
      <w:rPr>
        <w:rFonts w:cs="Times New Roman" w:hint="default"/>
      </w:rPr>
    </w:lvl>
    <w:lvl w:ilvl="1" w:tplc="415E1470">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EB2E4C"/>
    <w:multiLevelType w:val="hybridMultilevel"/>
    <w:tmpl w:val="942249D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4863041"/>
    <w:multiLevelType w:val="hybridMultilevel"/>
    <w:tmpl w:val="C0A87BA0"/>
    <w:lvl w:ilvl="0" w:tplc="3CC856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0439B6"/>
    <w:multiLevelType w:val="multilevel"/>
    <w:tmpl w:val="459AA74E"/>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3474E00"/>
    <w:multiLevelType w:val="hybridMultilevel"/>
    <w:tmpl w:val="5C9ADE14"/>
    <w:lvl w:ilvl="0" w:tplc="B3F44DC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9D79A8"/>
    <w:multiLevelType w:val="hybridMultilevel"/>
    <w:tmpl w:val="D33886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8E942DF"/>
    <w:multiLevelType w:val="hybridMultilevel"/>
    <w:tmpl w:val="BC36F154"/>
    <w:lvl w:ilvl="0" w:tplc="F788C3E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14"/>
  </w:num>
  <w:num w:numId="3">
    <w:abstractNumId w:val="7"/>
  </w:num>
  <w:num w:numId="4">
    <w:abstractNumId w:val="6"/>
  </w:num>
  <w:num w:numId="5">
    <w:abstractNumId w:val="3"/>
  </w:num>
  <w:num w:numId="6">
    <w:abstractNumId w:val="2"/>
  </w:num>
  <w:num w:numId="7">
    <w:abstractNumId w:val="12"/>
  </w:num>
  <w:num w:numId="8">
    <w:abstractNumId w:val="4"/>
  </w:num>
  <w:num w:numId="9">
    <w:abstractNumId w:val="8"/>
  </w:num>
  <w:num w:numId="10">
    <w:abstractNumId w:val="11"/>
  </w:num>
  <w:num w:numId="11">
    <w:abstractNumId w:val="0"/>
  </w:num>
  <w:num w:numId="12">
    <w:abstractNumId w:val="10"/>
  </w:num>
  <w:num w:numId="13">
    <w:abstractNumId w:val="5"/>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C10"/>
    <w:rsid w:val="00007824"/>
    <w:rsid w:val="000205BF"/>
    <w:rsid w:val="00021C10"/>
    <w:rsid w:val="00026BF0"/>
    <w:rsid w:val="0003274C"/>
    <w:rsid w:val="000366B3"/>
    <w:rsid w:val="00077E0B"/>
    <w:rsid w:val="00097A40"/>
    <w:rsid w:val="000B07F9"/>
    <w:rsid w:val="000D215E"/>
    <w:rsid w:val="000E40DC"/>
    <w:rsid w:val="000F1CF2"/>
    <w:rsid w:val="001143D7"/>
    <w:rsid w:val="00116A55"/>
    <w:rsid w:val="00121030"/>
    <w:rsid w:val="00121A87"/>
    <w:rsid w:val="001353AB"/>
    <w:rsid w:val="00147C7A"/>
    <w:rsid w:val="0016246D"/>
    <w:rsid w:val="001658C7"/>
    <w:rsid w:val="00176F22"/>
    <w:rsid w:val="00187B2F"/>
    <w:rsid w:val="001903BC"/>
    <w:rsid w:val="001942B5"/>
    <w:rsid w:val="001B0BAB"/>
    <w:rsid w:val="001C45DE"/>
    <w:rsid w:val="001E0D6D"/>
    <w:rsid w:val="001E17D7"/>
    <w:rsid w:val="001E4EC1"/>
    <w:rsid w:val="001F72CC"/>
    <w:rsid w:val="00200FF9"/>
    <w:rsid w:val="00207545"/>
    <w:rsid w:val="002204A9"/>
    <w:rsid w:val="00233223"/>
    <w:rsid w:val="00244FB2"/>
    <w:rsid w:val="00270194"/>
    <w:rsid w:val="002911BA"/>
    <w:rsid w:val="002A6A7F"/>
    <w:rsid w:val="002B3F91"/>
    <w:rsid w:val="002C69DD"/>
    <w:rsid w:val="002E35E3"/>
    <w:rsid w:val="002E5DD7"/>
    <w:rsid w:val="0030047F"/>
    <w:rsid w:val="0030575C"/>
    <w:rsid w:val="003368AF"/>
    <w:rsid w:val="003420DB"/>
    <w:rsid w:val="00361B04"/>
    <w:rsid w:val="00366D4A"/>
    <w:rsid w:val="00386986"/>
    <w:rsid w:val="00391B85"/>
    <w:rsid w:val="003A0643"/>
    <w:rsid w:val="003A76A5"/>
    <w:rsid w:val="003C1EE0"/>
    <w:rsid w:val="003F54E7"/>
    <w:rsid w:val="00403D7D"/>
    <w:rsid w:val="0040437A"/>
    <w:rsid w:val="00425CB3"/>
    <w:rsid w:val="00442A26"/>
    <w:rsid w:val="00445F48"/>
    <w:rsid w:val="00446E29"/>
    <w:rsid w:val="00451DB2"/>
    <w:rsid w:val="00477BEB"/>
    <w:rsid w:val="00482169"/>
    <w:rsid w:val="004932F6"/>
    <w:rsid w:val="004A5E26"/>
    <w:rsid w:val="004A6AC0"/>
    <w:rsid w:val="004B54DE"/>
    <w:rsid w:val="004C6C4E"/>
    <w:rsid w:val="004F4EE8"/>
    <w:rsid w:val="004F6CED"/>
    <w:rsid w:val="00510DAA"/>
    <w:rsid w:val="00512E17"/>
    <w:rsid w:val="00521615"/>
    <w:rsid w:val="0052523F"/>
    <w:rsid w:val="005327EA"/>
    <w:rsid w:val="0056795B"/>
    <w:rsid w:val="00574EA9"/>
    <w:rsid w:val="00575057"/>
    <w:rsid w:val="005A527F"/>
    <w:rsid w:val="005A6308"/>
    <w:rsid w:val="005B3936"/>
    <w:rsid w:val="005B773B"/>
    <w:rsid w:val="00614D8B"/>
    <w:rsid w:val="00621C46"/>
    <w:rsid w:val="00632A8D"/>
    <w:rsid w:val="00641250"/>
    <w:rsid w:val="006703E2"/>
    <w:rsid w:val="006712F8"/>
    <w:rsid w:val="00674FAA"/>
    <w:rsid w:val="006803DE"/>
    <w:rsid w:val="00683C2B"/>
    <w:rsid w:val="00686740"/>
    <w:rsid w:val="00691523"/>
    <w:rsid w:val="00695F5A"/>
    <w:rsid w:val="00697EC0"/>
    <w:rsid w:val="006A3B9D"/>
    <w:rsid w:val="006E1BA5"/>
    <w:rsid w:val="006E2661"/>
    <w:rsid w:val="006F7A86"/>
    <w:rsid w:val="00707C9C"/>
    <w:rsid w:val="00715573"/>
    <w:rsid w:val="00716352"/>
    <w:rsid w:val="00724870"/>
    <w:rsid w:val="0073498E"/>
    <w:rsid w:val="00747169"/>
    <w:rsid w:val="00764A38"/>
    <w:rsid w:val="00774918"/>
    <w:rsid w:val="007A3FC4"/>
    <w:rsid w:val="007C6129"/>
    <w:rsid w:val="007D19E8"/>
    <w:rsid w:val="007F3CA7"/>
    <w:rsid w:val="007F6855"/>
    <w:rsid w:val="00843380"/>
    <w:rsid w:val="00843D09"/>
    <w:rsid w:val="00847C34"/>
    <w:rsid w:val="008609EC"/>
    <w:rsid w:val="0086668C"/>
    <w:rsid w:val="008723CC"/>
    <w:rsid w:val="00885DB7"/>
    <w:rsid w:val="00893123"/>
    <w:rsid w:val="00893982"/>
    <w:rsid w:val="008A1D84"/>
    <w:rsid w:val="008A60A2"/>
    <w:rsid w:val="008B01E6"/>
    <w:rsid w:val="008B5823"/>
    <w:rsid w:val="008D2101"/>
    <w:rsid w:val="008D5A6A"/>
    <w:rsid w:val="00906ABF"/>
    <w:rsid w:val="009106A4"/>
    <w:rsid w:val="00911B3F"/>
    <w:rsid w:val="00914511"/>
    <w:rsid w:val="00922ABD"/>
    <w:rsid w:val="00925F99"/>
    <w:rsid w:val="00927C6B"/>
    <w:rsid w:val="0094068F"/>
    <w:rsid w:val="00944990"/>
    <w:rsid w:val="00950692"/>
    <w:rsid w:val="00961159"/>
    <w:rsid w:val="009809D3"/>
    <w:rsid w:val="00982546"/>
    <w:rsid w:val="00982F23"/>
    <w:rsid w:val="0099769C"/>
    <w:rsid w:val="009A1815"/>
    <w:rsid w:val="009A7918"/>
    <w:rsid w:val="009C5200"/>
    <w:rsid w:val="009C690C"/>
    <w:rsid w:val="009D07A4"/>
    <w:rsid w:val="009E5B7F"/>
    <w:rsid w:val="009F4504"/>
    <w:rsid w:val="009F7F7A"/>
    <w:rsid w:val="00A04A97"/>
    <w:rsid w:val="00A206EF"/>
    <w:rsid w:val="00A22613"/>
    <w:rsid w:val="00A304AD"/>
    <w:rsid w:val="00A32FA5"/>
    <w:rsid w:val="00A341BC"/>
    <w:rsid w:val="00A43E03"/>
    <w:rsid w:val="00A46A15"/>
    <w:rsid w:val="00A54D8A"/>
    <w:rsid w:val="00A61B14"/>
    <w:rsid w:val="00A87B9F"/>
    <w:rsid w:val="00AA00F0"/>
    <w:rsid w:val="00AA5AD5"/>
    <w:rsid w:val="00AB110E"/>
    <w:rsid w:val="00AB17DA"/>
    <w:rsid w:val="00AC18EA"/>
    <w:rsid w:val="00AE05DE"/>
    <w:rsid w:val="00AE4804"/>
    <w:rsid w:val="00AF1538"/>
    <w:rsid w:val="00AF3A9B"/>
    <w:rsid w:val="00B07A5E"/>
    <w:rsid w:val="00B118A4"/>
    <w:rsid w:val="00B17A13"/>
    <w:rsid w:val="00B22533"/>
    <w:rsid w:val="00B22627"/>
    <w:rsid w:val="00B35E15"/>
    <w:rsid w:val="00B40C3E"/>
    <w:rsid w:val="00B40FF7"/>
    <w:rsid w:val="00B526AC"/>
    <w:rsid w:val="00B532C4"/>
    <w:rsid w:val="00B54999"/>
    <w:rsid w:val="00B64F38"/>
    <w:rsid w:val="00B6605B"/>
    <w:rsid w:val="00B75146"/>
    <w:rsid w:val="00B81082"/>
    <w:rsid w:val="00B95599"/>
    <w:rsid w:val="00BA6628"/>
    <w:rsid w:val="00BB0ACB"/>
    <w:rsid w:val="00BD5D04"/>
    <w:rsid w:val="00BE4813"/>
    <w:rsid w:val="00C031F4"/>
    <w:rsid w:val="00C07500"/>
    <w:rsid w:val="00C13037"/>
    <w:rsid w:val="00C222A1"/>
    <w:rsid w:val="00C45000"/>
    <w:rsid w:val="00C56232"/>
    <w:rsid w:val="00C63BC2"/>
    <w:rsid w:val="00C7206A"/>
    <w:rsid w:val="00CA09BB"/>
    <w:rsid w:val="00CA3AC5"/>
    <w:rsid w:val="00CB2D05"/>
    <w:rsid w:val="00CB7459"/>
    <w:rsid w:val="00CC05E5"/>
    <w:rsid w:val="00CD2AC5"/>
    <w:rsid w:val="00CD34CD"/>
    <w:rsid w:val="00D023D4"/>
    <w:rsid w:val="00D047D7"/>
    <w:rsid w:val="00D25C55"/>
    <w:rsid w:val="00D35BD3"/>
    <w:rsid w:val="00D37256"/>
    <w:rsid w:val="00D6544D"/>
    <w:rsid w:val="00D71C2D"/>
    <w:rsid w:val="00D83BFC"/>
    <w:rsid w:val="00D930D0"/>
    <w:rsid w:val="00DA01F6"/>
    <w:rsid w:val="00DB60E2"/>
    <w:rsid w:val="00DB627C"/>
    <w:rsid w:val="00DC399C"/>
    <w:rsid w:val="00DD2A32"/>
    <w:rsid w:val="00DD6D04"/>
    <w:rsid w:val="00DE630F"/>
    <w:rsid w:val="00DE6A7F"/>
    <w:rsid w:val="00DF0774"/>
    <w:rsid w:val="00DF0D2B"/>
    <w:rsid w:val="00DF0DB8"/>
    <w:rsid w:val="00DF3B76"/>
    <w:rsid w:val="00E3473B"/>
    <w:rsid w:val="00E44EF5"/>
    <w:rsid w:val="00E53E2F"/>
    <w:rsid w:val="00E55C20"/>
    <w:rsid w:val="00E62469"/>
    <w:rsid w:val="00E831B6"/>
    <w:rsid w:val="00E849B1"/>
    <w:rsid w:val="00EA1BD2"/>
    <w:rsid w:val="00EA38A0"/>
    <w:rsid w:val="00EB3228"/>
    <w:rsid w:val="00ED6D3B"/>
    <w:rsid w:val="00ED75C1"/>
    <w:rsid w:val="00F04714"/>
    <w:rsid w:val="00F12897"/>
    <w:rsid w:val="00F2022C"/>
    <w:rsid w:val="00F21A2E"/>
    <w:rsid w:val="00F22FC2"/>
    <w:rsid w:val="00F40195"/>
    <w:rsid w:val="00F40B1C"/>
    <w:rsid w:val="00F42D89"/>
    <w:rsid w:val="00F61CBE"/>
    <w:rsid w:val="00F67A09"/>
    <w:rsid w:val="00F70D5A"/>
    <w:rsid w:val="00F7674D"/>
    <w:rsid w:val="00F932AF"/>
    <w:rsid w:val="00F94F9F"/>
    <w:rsid w:val="00F95DE8"/>
    <w:rsid w:val="00FB122F"/>
    <w:rsid w:val="00FD1264"/>
    <w:rsid w:val="00FF2FFC"/>
    <w:rsid w:val="00FF4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rules v:ext="edit">
        <o:r id="V:Rule1" type="arc" idref="#_x0000_s1030"/>
        <o:r id="V:Rule2" type="arc" idref="#_x0000_s1031"/>
        <o:r id="V:Rule3" type="arc" idref="#_x0000_s1032"/>
      </o:rules>
    </o:shapelayout>
  </w:shapeDefaults>
  <w:decimalSymbol w:val=","/>
  <w:listSeparator w:val=";"/>
  <w14:defaultImageDpi w14:val="0"/>
  <w15:chartTrackingRefBased/>
  <w15:docId w15:val="{46D9494E-D103-4F63-9939-E602948E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1BD2"/>
    <w:pPr>
      <w:autoSpaceDE w:val="0"/>
      <w:autoSpaceDN w:val="0"/>
      <w:adjustRightInd w:val="0"/>
      <w:spacing w:line="360" w:lineRule="auto"/>
      <w:ind w:firstLine="539"/>
      <w:jc w:val="both"/>
    </w:pPr>
    <w:rPr>
      <w:sz w:val="28"/>
      <w:szCs w:val="22"/>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99"/>
    <w:rsid w:val="00147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3A064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3A0643"/>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3">
    <w:name w:val="Body Text Indent 3"/>
    <w:basedOn w:val="a"/>
    <w:link w:val="30"/>
    <w:uiPriority w:val="99"/>
    <w:rsid w:val="009809D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a">
    <w:name w:val="page number"/>
    <w:uiPriority w:val="99"/>
    <w:rsid w:val="008A60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486092">
      <w:marLeft w:val="0"/>
      <w:marRight w:val="0"/>
      <w:marTop w:val="0"/>
      <w:marBottom w:val="0"/>
      <w:divBdr>
        <w:top w:val="none" w:sz="0" w:space="0" w:color="auto"/>
        <w:left w:val="none" w:sz="0" w:space="0" w:color="auto"/>
        <w:bottom w:val="none" w:sz="0" w:space="0" w:color="auto"/>
        <w:right w:val="none" w:sz="0" w:space="0" w:color="auto"/>
      </w:divBdr>
    </w:div>
    <w:div w:id="491486093">
      <w:marLeft w:val="0"/>
      <w:marRight w:val="0"/>
      <w:marTop w:val="0"/>
      <w:marBottom w:val="0"/>
      <w:divBdr>
        <w:top w:val="none" w:sz="0" w:space="0" w:color="auto"/>
        <w:left w:val="none" w:sz="0" w:space="0" w:color="auto"/>
        <w:bottom w:val="none" w:sz="0" w:space="0" w:color="auto"/>
        <w:right w:val="none" w:sz="0" w:space="0" w:color="auto"/>
      </w:divBdr>
    </w:div>
    <w:div w:id="491486094">
      <w:marLeft w:val="0"/>
      <w:marRight w:val="0"/>
      <w:marTop w:val="0"/>
      <w:marBottom w:val="0"/>
      <w:divBdr>
        <w:top w:val="none" w:sz="0" w:space="0" w:color="auto"/>
        <w:left w:val="none" w:sz="0" w:space="0" w:color="auto"/>
        <w:bottom w:val="none" w:sz="0" w:space="0" w:color="auto"/>
        <w:right w:val="none" w:sz="0" w:space="0" w:color="auto"/>
      </w:divBdr>
    </w:div>
    <w:div w:id="491486095">
      <w:marLeft w:val="0"/>
      <w:marRight w:val="0"/>
      <w:marTop w:val="0"/>
      <w:marBottom w:val="0"/>
      <w:divBdr>
        <w:top w:val="none" w:sz="0" w:space="0" w:color="auto"/>
        <w:left w:val="none" w:sz="0" w:space="0" w:color="auto"/>
        <w:bottom w:val="none" w:sz="0" w:space="0" w:color="auto"/>
        <w:right w:val="none" w:sz="0" w:space="0" w:color="auto"/>
      </w:divBdr>
    </w:div>
    <w:div w:id="491486096">
      <w:marLeft w:val="0"/>
      <w:marRight w:val="0"/>
      <w:marTop w:val="0"/>
      <w:marBottom w:val="0"/>
      <w:divBdr>
        <w:top w:val="none" w:sz="0" w:space="0" w:color="auto"/>
        <w:left w:val="none" w:sz="0" w:space="0" w:color="auto"/>
        <w:bottom w:val="none" w:sz="0" w:space="0" w:color="auto"/>
        <w:right w:val="none" w:sz="0" w:space="0" w:color="auto"/>
      </w:divBdr>
    </w:div>
    <w:div w:id="491486097">
      <w:marLeft w:val="0"/>
      <w:marRight w:val="0"/>
      <w:marTop w:val="0"/>
      <w:marBottom w:val="0"/>
      <w:divBdr>
        <w:top w:val="none" w:sz="0" w:space="0" w:color="auto"/>
        <w:left w:val="none" w:sz="0" w:space="0" w:color="auto"/>
        <w:bottom w:val="none" w:sz="0" w:space="0" w:color="auto"/>
        <w:right w:val="none" w:sz="0" w:space="0" w:color="auto"/>
      </w:divBdr>
    </w:div>
    <w:div w:id="491486098">
      <w:marLeft w:val="0"/>
      <w:marRight w:val="0"/>
      <w:marTop w:val="0"/>
      <w:marBottom w:val="0"/>
      <w:divBdr>
        <w:top w:val="none" w:sz="0" w:space="0" w:color="auto"/>
        <w:left w:val="none" w:sz="0" w:space="0" w:color="auto"/>
        <w:bottom w:val="none" w:sz="0" w:space="0" w:color="auto"/>
        <w:right w:val="none" w:sz="0" w:space="0" w:color="auto"/>
      </w:divBdr>
    </w:div>
    <w:div w:id="491486099">
      <w:marLeft w:val="0"/>
      <w:marRight w:val="0"/>
      <w:marTop w:val="0"/>
      <w:marBottom w:val="0"/>
      <w:divBdr>
        <w:top w:val="none" w:sz="0" w:space="0" w:color="auto"/>
        <w:left w:val="none" w:sz="0" w:space="0" w:color="auto"/>
        <w:bottom w:val="none" w:sz="0" w:space="0" w:color="auto"/>
        <w:right w:val="none" w:sz="0" w:space="0" w:color="auto"/>
      </w:divBdr>
    </w:div>
    <w:div w:id="491486100">
      <w:marLeft w:val="0"/>
      <w:marRight w:val="0"/>
      <w:marTop w:val="0"/>
      <w:marBottom w:val="0"/>
      <w:divBdr>
        <w:top w:val="none" w:sz="0" w:space="0" w:color="auto"/>
        <w:left w:val="none" w:sz="0" w:space="0" w:color="auto"/>
        <w:bottom w:val="none" w:sz="0" w:space="0" w:color="auto"/>
        <w:right w:val="none" w:sz="0" w:space="0" w:color="auto"/>
      </w:divBdr>
    </w:div>
    <w:div w:id="491486101">
      <w:marLeft w:val="0"/>
      <w:marRight w:val="0"/>
      <w:marTop w:val="0"/>
      <w:marBottom w:val="0"/>
      <w:divBdr>
        <w:top w:val="none" w:sz="0" w:space="0" w:color="auto"/>
        <w:left w:val="none" w:sz="0" w:space="0" w:color="auto"/>
        <w:bottom w:val="none" w:sz="0" w:space="0" w:color="auto"/>
        <w:right w:val="none" w:sz="0" w:space="0" w:color="auto"/>
      </w:divBdr>
    </w:div>
    <w:div w:id="491486102">
      <w:marLeft w:val="0"/>
      <w:marRight w:val="0"/>
      <w:marTop w:val="0"/>
      <w:marBottom w:val="0"/>
      <w:divBdr>
        <w:top w:val="none" w:sz="0" w:space="0" w:color="auto"/>
        <w:left w:val="none" w:sz="0" w:space="0" w:color="auto"/>
        <w:bottom w:val="none" w:sz="0" w:space="0" w:color="auto"/>
        <w:right w:val="none" w:sz="0" w:space="0" w:color="auto"/>
      </w:divBdr>
    </w:div>
    <w:div w:id="491486103">
      <w:marLeft w:val="0"/>
      <w:marRight w:val="0"/>
      <w:marTop w:val="0"/>
      <w:marBottom w:val="0"/>
      <w:divBdr>
        <w:top w:val="none" w:sz="0" w:space="0" w:color="auto"/>
        <w:left w:val="none" w:sz="0" w:space="0" w:color="auto"/>
        <w:bottom w:val="none" w:sz="0" w:space="0" w:color="auto"/>
        <w:right w:val="none" w:sz="0" w:space="0" w:color="auto"/>
      </w:divBdr>
    </w:div>
    <w:div w:id="491486104">
      <w:marLeft w:val="0"/>
      <w:marRight w:val="0"/>
      <w:marTop w:val="0"/>
      <w:marBottom w:val="0"/>
      <w:divBdr>
        <w:top w:val="none" w:sz="0" w:space="0" w:color="auto"/>
        <w:left w:val="none" w:sz="0" w:space="0" w:color="auto"/>
        <w:bottom w:val="none" w:sz="0" w:space="0" w:color="auto"/>
        <w:right w:val="none" w:sz="0" w:space="0" w:color="auto"/>
      </w:divBdr>
    </w:div>
    <w:div w:id="491486105">
      <w:marLeft w:val="0"/>
      <w:marRight w:val="0"/>
      <w:marTop w:val="0"/>
      <w:marBottom w:val="0"/>
      <w:divBdr>
        <w:top w:val="none" w:sz="0" w:space="0" w:color="auto"/>
        <w:left w:val="none" w:sz="0" w:space="0" w:color="auto"/>
        <w:bottom w:val="none" w:sz="0" w:space="0" w:color="auto"/>
        <w:right w:val="none" w:sz="0" w:space="0" w:color="auto"/>
      </w:divBdr>
    </w:div>
    <w:div w:id="491486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15222</Words>
  <Characters>86768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Печенин</Company>
  <LinksUpToDate>false</LinksUpToDate>
  <CharactersWithSpaces>101787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Саша</dc:creator>
  <cp:keywords/>
  <dc:description/>
  <cp:lastModifiedBy>admin</cp:lastModifiedBy>
  <cp:revision>2</cp:revision>
  <dcterms:created xsi:type="dcterms:W3CDTF">2014-03-05T00:39:00Z</dcterms:created>
  <dcterms:modified xsi:type="dcterms:W3CDTF">2014-03-05T00:39:00Z</dcterms:modified>
</cp:coreProperties>
</file>