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31" w:rsidRPr="00EB4EE4" w:rsidRDefault="000F0131" w:rsidP="00EB4EE4">
      <w:pPr>
        <w:pStyle w:val="a3"/>
        <w:widowControl w:val="0"/>
        <w:ind w:left="0" w:firstLine="0"/>
        <w:rPr>
          <w:szCs w:val="28"/>
        </w:rPr>
      </w:pPr>
      <w:r w:rsidRPr="00EB4EE4">
        <w:rPr>
          <w:szCs w:val="28"/>
        </w:rPr>
        <w:t>Министерство образования Российской Федерации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Государственное образовательное учреждение</w:t>
      </w:r>
      <w:r w:rsidR="00EB4EE4" w:rsidRP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высшего профессионального образования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«Иркутский государственный педагогический университет»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Факультет психологии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Специальность «Психология</w:t>
      </w:r>
      <w:r w:rsidR="00F3718D" w:rsidRPr="00EB4EE4">
        <w:rPr>
          <w:b/>
          <w:sz w:val="28"/>
          <w:szCs w:val="28"/>
        </w:rPr>
        <w:t>*</w:t>
      </w:r>
      <w:r w:rsidRPr="00EB4EE4">
        <w:rPr>
          <w:b/>
          <w:sz w:val="28"/>
          <w:szCs w:val="28"/>
        </w:rPr>
        <w:t>»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</w:rPr>
      </w:pP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</w:rPr>
      </w:pPr>
    </w:p>
    <w:p w:rsidR="00EB4EE4" w:rsidRDefault="00EB4EE4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  <w:lang w:val="en-US"/>
        </w:rPr>
      </w:pPr>
    </w:p>
    <w:p w:rsidR="00EB4EE4" w:rsidRPr="00EB4EE4" w:rsidRDefault="00EB4EE4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  <w:lang w:val="en-US"/>
        </w:rPr>
      </w:pPr>
    </w:p>
    <w:p w:rsidR="000F0131" w:rsidRPr="00EB4EE4" w:rsidRDefault="00EB4EE4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ДИПЛОМНАЯ РАБОТА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Особенности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идентичности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образа рекламного персонажа и образа Я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у молодежи</w:t>
      </w:r>
    </w:p>
    <w:p w:rsidR="00EB4EE4" w:rsidRDefault="00EB4EE4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  <w:lang w:val="en-US"/>
        </w:rPr>
      </w:pPr>
    </w:p>
    <w:p w:rsidR="00EB4EE4" w:rsidRDefault="00EB4EE4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  <w:lang w:val="en-US"/>
        </w:rPr>
      </w:pPr>
    </w:p>
    <w:p w:rsidR="00EB4EE4" w:rsidRDefault="00EB4EE4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  <w:lang w:val="en-US"/>
        </w:rPr>
      </w:pPr>
    </w:p>
    <w:p w:rsidR="00EB4EE4" w:rsidRDefault="00EB4EE4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  <w:lang w:val="en-US"/>
        </w:rPr>
      </w:pP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right"/>
        <w:rPr>
          <w:sz w:val="28"/>
          <w:szCs w:val="28"/>
        </w:rPr>
      </w:pPr>
      <w:r w:rsidRPr="00EB4EE4">
        <w:rPr>
          <w:sz w:val="28"/>
          <w:szCs w:val="28"/>
        </w:rPr>
        <w:t>студентки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right"/>
        <w:rPr>
          <w:sz w:val="28"/>
          <w:szCs w:val="28"/>
        </w:rPr>
      </w:pPr>
      <w:r w:rsidRPr="00EB4EE4">
        <w:rPr>
          <w:sz w:val="28"/>
          <w:szCs w:val="28"/>
        </w:rPr>
        <w:t>заочного отделения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right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Полищук Людмилы</w:t>
      </w:r>
      <w:r w:rsidR="00EB4EE4" w:rsidRP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Николаевны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right"/>
        <w:rPr>
          <w:sz w:val="28"/>
          <w:szCs w:val="28"/>
        </w:rPr>
      </w:pPr>
      <w:r w:rsidRPr="00EB4EE4">
        <w:rPr>
          <w:sz w:val="28"/>
          <w:szCs w:val="28"/>
        </w:rPr>
        <w:t>Научный руководитель: доцент кафедры</w:t>
      </w:r>
    </w:p>
    <w:p w:rsidR="00EB4EE4" w:rsidRDefault="000F0131" w:rsidP="00EB4EE4">
      <w:pPr>
        <w:widowControl w:val="0"/>
        <w:tabs>
          <w:tab w:val="left" w:pos="900"/>
        </w:tabs>
        <w:spacing w:line="360" w:lineRule="auto"/>
        <w:jc w:val="right"/>
        <w:rPr>
          <w:sz w:val="28"/>
          <w:szCs w:val="28"/>
          <w:lang w:val="en-US"/>
        </w:rPr>
      </w:pPr>
      <w:r w:rsidRPr="00EB4EE4">
        <w:rPr>
          <w:sz w:val="28"/>
          <w:szCs w:val="28"/>
        </w:rPr>
        <w:t>общей и педагогической психологии</w:t>
      </w:r>
      <w:r w:rsidR="00EB4EE4" w:rsidRP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right"/>
        <w:rPr>
          <w:sz w:val="28"/>
          <w:szCs w:val="28"/>
        </w:rPr>
      </w:pPr>
      <w:r w:rsidRPr="00EB4EE4">
        <w:rPr>
          <w:sz w:val="28"/>
          <w:szCs w:val="28"/>
        </w:rPr>
        <w:t xml:space="preserve">канд. психол. </w:t>
      </w:r>
      <w:r w:rsidR="00EB4EE4" w:rsidRPr="00EB4EE4">
        <w:rPr>
          <w:sz w:val="28"/>
          <w:szCs w:val="28"/>
        </w:rPr>
        <w:t>Н</w:t>
      </w:r>
      <w:r w:rsidRPr="00EB4EE4">
        <w:rPr>
          <w:sz w:val="28"/>
          <w:szCs w:val="28"/>
        </w:rPr>
        <w:t>аук</w:t>
      </w:r>
      <w:r w:rsidR="00EB4EE4">
        <w:rPr>
          <w:sz w:val="28"/>
          <w:szCs w:val="28"/>
          <w:lang w:val="en-US"/>
        </w:rPr>
        <w:t xml:space="preserve"> </w:t>
      </w:r>
      <w:r w:rsidRPr="00EB4EE4">
        <w:rPr>
          <w:sz w:val="28"/>
          <w:szCs w:val="28"/>
        </w:rPr>
        <w:t xml:space="preserve">Л. В. Скорова </w:t>
      </w:r>
    </w:p>
    <w:p w:rsidR="000F0131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  <w:lang w:val="en-US"/>
        </w:rPr>
      </w:pPr>
    </w:p>
    <w:p w:rsidR="00EB4EE4" w:rsidRPr="00EB4EE4" w:rsidRDefault="00EB4EE4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  <w:lang w:val="en-US"/>
        </w:rPr>
      </w:pP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</w:rPr>
      </w:pP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</w:rPr>
      </w:pPr>
    </w:p>
    <w:p w:rsidR="006239C4" w:rsidRPr="00EB4EE4" w:rsidRDefault="006239C4" w:rsidP="00EB4EE4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Иркутск 2003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EB4EE4">
        <w:rPr>
          <w:sz w:val="28"/>
          <w:szCs w:val="28"/>
        </w:rPr>
        <w:br w:type="page"/>
      </w:r>
      <w:r w:rsidRPr="00EB4EE4">
        <w:rPr>
          <w:b/>
          <w:sz w:val="28"/>
          <w:szCs w:val="28"/>
        </w:rPr>
        <w:t>Содержание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rPr>
          <w:b/>
          <w:sz w:val="28"/>
          <w:szCs w:val="28"/>
        </w:rPr>
      </w:pP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Введение</w:t>
      </w:r>
    </w:p>
    <w:p w:rsidR="000F0131" w:rsidRPr="00EB4EE4" w:rsidRDefault="002471CA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Глава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1.</w:t>
      </w:r>
      <w:r w:rsidR="00EB4EE4" w:rsidRP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Теоретический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анализ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проблемы</w:t>
      </w:r>
      <w:r w:rsidR="00EB4EE4" w:rsidRP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иденти</w:t>
      </w:r>
      <w:r w:rsidRPr="00EB4EE4">
        <w:rPr>
          <w:sz w:val="28"/>
          <w:szCs w:val="28"/>
        </w:rPr>
        <w:t>фикации</w:t>
      </w:r>
    </w:p>
    <w:p w:rsidR="00AB25B3" w:rsidRPr="00EB4EE4" w:rsidRDefault="000F0131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1.</w:t>
      </w:r>
      <w:r w:rsidR="006B78B9" w:rsidRPr="00EB4EE4">
        <w:rPr>
          <w:sz w:val="28"/>
          <w:szCs w:val="28"/>
        </w:rPr>
        <w:t>1 Понятие идентичности</w:t>
      </w:r>
      <w:r w:rsidR="00EB4EE4" w:rsidRPr="00EB4EE4">
        <w:rPr>
          <w:sz w:val="28"/>
          <w:szCs w:val="28"/>
        </w:rPr>
        <w:t xml:space="preserve"> </w:t>
      </w:r>
      <w:r w:rsidR="002471CA" w:rsidRPr="00EB4EE4">
        <w:rPr>
          <w:sz w:val="28"/>
          <w:szCs w:val="28"/>
        </w:rPr>
        <w:t>и</w:t>
      </w:r>
      <w:r w:rsidR="00EB4EE4" w:rsidRPr="00EB4EE4">
        <w:rPr>
          <w:sz w:val="28"/>
          <w:szCs w:val="28"/>
        </w:rPr>
        <w:t xml:space="preserve"> </w:t>
      </w:r>
      <w:r w:rsidR="002471CA" w:rsidRPr="00EB4EE4">
        <w:rPr>
          <w:sz w:val="28"/>
          <w:szCs w:val="28"/>
        </w:rPr>
        <w:t>ее о</w:t>
      </w:r>
      <w:r w:rsidR="006D4317" w:rsidRPr="00EB4EE4">
        <w:rPr>
          <w:sz w:val="28"/>
          <w:szCs w:val="28"/>
        </w:rPr>
        <w:t>собенности</w:t>
      </w:r>
      <w:r w:rsidR="00EB4EE4" w:rsidRPr="00EB4EE4">
        <w:rPr>
          <w:sz w:val="28"/>
          <w:szCs w:val="28"/>
        </w:rPr>
        <w:t xml:space="preserve"> </w:t>
      </w:r>
      <w:r w:rsidR="002471CA" w:rsidRPr="00EB4EE4">
        <w:rPr>
          <w:sz w:val="28"/>
          <w:szCs w:val="28"/>
        </w:rPr>
        <w:t xml:space="preserve">в </w:t>
      </w:r>
      <w:r w:rsidR="006B78B9" w:rsidRPr="00EB4EE4">
        <w:rPr>
          <w:sz w:val="28"/>
          <w:szCs w:val="28"/>
        </w:rPr>
        <w:t>юношеском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</w:t>
      </w:r>
      <w:r w:rsidR="002471CA" w:rsidRPr="00EB4EE4">
        <w:rPr>
          <w:sz w:val="28"/>
          <w:szCs w:val="28"/>
        </w:rPr>
        <w:t>те</w:t>
      </w:r>
    </w:p>
    <w:p w:rsidR="00AB25B3" w:rsidRPr="00EB4EE4" w:rsidRDefault="00AB25B3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1</w:t>
      </w:r>
      <w:r w:rsidR="000F0131" w:rsidRPr="00EB4EE4">
        <w:rPr>
          <w:sz w:val="28"/>
          <w:szCs w:val="28"/>
        </w:rPr>
        <w:t>.</w:t>
      </w:r>
      <w:r w:rsidR="006B78B9" w:rsidRPr="00EB4EE4">
        <w:rPr>
          <w:sz w:val="28"/>
          <w:szCs w:val="28"/>
        </w:rPr>
        <w:t xml:space="preserve">2 </w:t>
      </w:r>
      <w:r w:rsidR="000F0131" w:rsidRPr="00EB4EE4">
        <w:rPr>
          <w:sz w:val="28"/>
          <w:szCs w:val="28"/>
        </w:rPr>
        <w:t>Механизмы психологичес</w:t>
      </w:r>
      <w:r w:rsidRPr="00EB4EE4">
        <w:rPr>
          <w:sz w:val="28"/>
          <w:szCs w:val="28"/>
        </w:rPr>
        <w:t>кого воздействия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</w:t>
      </w:r>
      <w:r w:rsidR="00EB4EE4" w:rsidRPr="00EB4EE4">
        <w:rPr>
          <w:sz w:val="28"/>
          <w:szCs w:val="28"/>
        </w:rPr>
        <w:t xml:space="preserve"> </w:t>
      </w:r>
    </w:p>
    <w:p w:rsidR="00BE6696" w:rsidRPr="00EB4EE4" w:rsidRDefault="000F0131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Процесс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психологической идентификации в телевизионной рекламе</w:t>
      </w:r>
      <w:r w:rsidR="00EB4EE4" w:rsidRPr="00EB4EE4">
        <w:rPr>
          <w:sz w:val="28"/>
          <w:szCs w:val="28"/>
        </w:rPr>
        <w:t xml:space="preserve"> </w:t>
      </w:r>
    </w:p>
    <w:p w:rsidR="000F0131" w:rsidRPr="00EB4EE4" w:rsidRDefault="00BE6696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1.3. Выводы</w:t>
      </w:r>
      <w:r w:rsidR="00EB4EE4" w:rsidRP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Глава 2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Исследование психологического механизма </w:t>
      </w:r>
      <w:r w:rsidR="00EB4EE4" w:rsidRPr="00EB4EE4">
        <w:rPr>
          <w:sz w:val="28"/>
          <w:szCs w:val="28"/>
        </w:rPr>
        <w:t>и</w:t>
      </w:r>
      <w:r w:rsidR="00BE6696" w:rsidRPr="00EB4EE4">
        <w:rPr>
          <w:sz w:val="28"/>
          <w:szCs w:val="28"/>
        </w:rPr>
        <w:t>дентификации в рекламе</w:t>
      </w:r>
      <w:r w:rsidR="00EB4EE4" w:rsidRPr="00EB4EE4">
        <w:rPr>
          <w:sz w:val="28"/>
          <w:szCs w:val="28"/>
        </w:rPr>
        <w:t xml:space="preserve"> </w:t>
      </w:r>
    </w:p>
    <w:p w:rsidR="00781AE7" w:rsidRPr="00EB4EE4" w:rsidRDefault="00EB4EE4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 xml:space="preserve">2.1 </w:t>
      </w:r>
      <w:r w:rsidR="00781AE7" w:rsidRPr="00EB4EE4">
        <w:rPr>
          <w:sz w:val="28"/>
          <w:szCs w:val="28"/>
        </w:rPr>
        <w:t>Результаты опроса особенностей восприятия и отношения</w:t>
      </w:r>
      <w:r w:rsidRPr="00EB4EE4">
        <w:rPr>
          <w:sz w:val="28"/>
          <w:szCs w:val="28"/>
        </w:rPr>
        <w:t xml:space="preserve"> </w:t>
      </w:r>
      <w:r w:rsidR="00781AE7" w:rsidRPr="00EB4EE4">
        <w:rPr>
          <w:sz w:val="28"/>
          <w:szCs w:val="28"/>
        </w:rPr>
        <w:t>к телевизионной</w:t>
      </w:r>
      <w:r w:rsidRPr="00EB4EE4">
        <w:rPr>
          <w:sz w:val="28"/>
          <w:szCs w:val="28"/>
        </w:rPr>
        <w:t xml:space="preserve"> </w:t>
      </w:r>
      <w:r w:rsidR="00781AE7" w:rsidRPr="00EB4EE4">
        <w:rPr>
          <w:sz w:val="28"/>
          <w:szCs w:val="28"/>
        </w:rPr>
        <w:t>рекламе</w:t>
      </w:r>
      <w:r w:rsidRPr="00EB4EE4">
        <w:rPr>
          <w:sz w:val="28"/>
          <w:szCs w:val="28"/>
        </w:rPr>
        <w:t xml:space="preserve"> </w:t>
      </w:r>
      <w:r w:rsidR="00781AE7" w:rsidRPr="00EB4EE4">
        <w:rPr>
          <w:sz w:val="28"/>
          <w:szCs w:val="28"/>
        </w:rPr>
        <w:t>молодежи</w:t>
      </w:r>
      <w:r w:rsidRPr="00EB4EE4">
        <w:rPr>
          <w:sz w:val="28"/>
          <w:szCs w:val="28"/>
        </w:rPr>
        <w:t xml:space="preserve"> </w:t>
      </w:r>
    </w:p>
    <w:p w:rsidR="00781AE7" w:rsidRPr="00EB4EE4" w:rsidRDefault="00781AE7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2.2</w:t>
      </w:r>
      <w:r w:rsidR="00EB4EE4" w:rsidRP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Исследование идентичности</w:t>
      </w:r>
      <w:r w:rsidR="00EB4EE4" w:rsidRP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образа рекламного персонажа</w:t>
      </w:r>
      <w:r w:rsidR="00EB4EE4" w:rsidRP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и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</w:t>
      </w:r>
      <w:r w:rsidR="00781AE7" w:rsidRPr="00EB4EE4">
        <w:rPr>
          <w:sz w:val="28"/>
          <w:szCs w:val="28"/>
        </w:rPr>
        <w:t>а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молодежи</w:t>
      </w:r>
    </w:p>
    <w:p w:rsidR="000F0131" w:rsidRPr="00EB4EE4" w:rsidRDefault="000F0131" w:rsidP="00EB4EE4">
      <w:pPr>
        <w:pStyle w:val="1"/>
        <w:keepNext w:val="0"/>
        <w:widowControl w:val="0"/>
        <w:ind w:left="0" w:firstLine="0"/>
        <w:jc w:val="left"/>
        <w:rPr>
          <w:b w:val="0"/>
          <w:szCs w:val="28"/>
        </w:rPr>
      </w:pPr>
      <w:r w:rsidRPr="00EB4EE4">
        <w:rPr>
          <w:b w:val="0"/>
          <w:szCs w:val="28"/>
        </w:rPr>
        <w:t xml:space="preserve">Выводы 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Заключение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</w:rPr>
      </w:pPr>
      <w:r w:rsidRPr="00EB4EE4">
        <w:rPr>
          <w:sz w:val="28"/>
          <w:szCs w:val="28"/>
        </w:rPr>
        <w:t>Список литературы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rPr>
          <w:sz w:val="28"/>
          <w:szCs w:val="28"/>
          <w:lang w:val="en-US"/>
        </w:rPr>
      </w:pPr>
      <w:r w:rsidRPr="00EB4EE4">
        <w:rPr>
          <w:sz w:val="28"/>
          <w:szCs w:val="28"/>
        </w:rPr>
        <w:t xml:space="preserve">Приложения </w:t>
      </w:r>
    </w:p>
    <w:p w:rsidR="000F0131" w:rsidRPr="00EB4EE4" w:rsidRDefault="00EB4EE4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0131" w:rsidRPr="00EB4EE4">
        <w:rPr>
          <w:b/>
          <w:sz w:val="28"/>
          <w:szCs w:val="28"/>
        </w:rPr>
        <w:t>Введение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Реклама</w:t>
      </w:r>
      <w:r w:rsidR="004C3BBD" w:rsidRPr="00EB4EE4">
        <w:rPr>
          <w:sz w:val="28"/>
          <w:szCs w:val="28"/>
        </w:rPr>
        <w:t>,</w:t>
      </w:r>
      <w:r w:rsidRPr="00EB4EE4">
        <w:rPr>
          <w:b/>
          <w:sz w:val="28"/>
          <w:szCs w:val="28"/>
        </w:rPr>
        <w:t xml:space="preserve"> </w:t>
      </w:r>
      <w:r w:rsidRPr="00EB4EE4">
        <w:rPr>
          <w:sz w:val="28"/>
          <w:szCs w:val="28"/>
        </w:rPr>
        <w:t>господствуя в средствах массовой информации, обладает огромными возможностями изменения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общественных эталонов и принадлежит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очень небольшой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группе институтов, оказывающих влияние на общество в целом.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Реклама является сегодня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 только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средством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информирования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 новой марке, потребительских свойствах товара и т.п., 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она 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неотъемлемым элементом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массовой культуры.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момента своего возникновения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постоянно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отрабатывала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способы воздействия на поведение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индивида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групп людей и за весьма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длительную историю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качественно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эволюционировала, пройдя путь от информирования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увещеванию и далее – к выработке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условного рефлекса, к подсознательному внушению и, наконец – 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проецированию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символического изображения [1].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Реклама все чаще вмешивается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жизнь человека, управляя им на осознанном и бессознательных уровнях.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этом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она выходит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 рамки коммерческих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интересов и навязывает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потребителям систему определенных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стандартов, точку отсчета жизненных ценностей, мировоззренческих идей и представлений. Гносеология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проблемы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влияния 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личность человека изучалась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изучается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многими как отечественными, так и зарубежными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психологами, социологами, педагогами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представлена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ряде работ [</w:t>
      </w:r>
      <w:r w:rsidR="009E3F09" w:rsidRPr="00EB4EE4">
        <w:rPr>
          <w:sz w:val="28"/>
          <w:szCs w:val="28"/>
        </w:rPr>
        <w:t>5</w:t>
      </w:r>
      <w:r w:rsidRPr="00EB4EE4">
        <w:rPr>
          <w:sz w:val="28"/>
          <w:szCs w:val="28"/>
        </w:rPr>
        <w:t xml:space="preserve">, </w:t>
      </w:r>
      <w:r w:rsidR="009E3F09" w:rsidRPr="00EB4EE4">
        <w:rPr>
          <w:sz w:val="28"/>
          <w:szCs w:val="28"/>
        </w:rPr>
        <w:t>9</w:t>
      </w:r>
      <w:r w:rsidRPr="00EB4EE4">
        <w:rPr>
          <w:sz w:val="28"/>
          <w:szCs w:val="28"/>
        </w:rPr>
        <w:t xml:space="preserve">, </w:t>
      </w:r>
      <w:r w:rsidR="009E3F09" w:rsidRPr="00EB4EE4">
        <w:rPr>
          <w:sz w:val="28"/>
          <w:szCs w:val="28"/>
        </w:rPr>
        <w:t>2</w:t>
      </w:r>
      <w:r w:rsidRPr="00EB4EE4">
        <w:rPr>
          <w:sz w:val="28"/>
          <w:szCs w:val="28"/>
        </w:rPr>
        <w:t xml:space="preserve">4, </w:t>
      </w:r>
      <w:r w:rsidR="009E3F09" w:rsidRPr="00EB4EE4">
        <w:rPr>
          <w:sz w:val="28"/>
          <w:szCs w:val="28"/>
        </w:rPr>
        <w:t>2</w:t>
      </w:r>
      <w:r w:rsidRPr="00EB4EE4">
        <w:rPr>
          <w:sz w:val="28"/>
          <w:szCs w:val="28"/>
        </w:rPr>
        <w:t xml:space="preserve">0, </w:t>
      </w:r>
      <w:r w:rsidR="009E3F09" w:rsidRPr="00EB4EE4">
        <w:rPr>
          <w:sz w:val="28"/>
          <w:szCs w:val="28"/>
        </w:rPr>
        <w:t>39</w:t>
      </w:r>
      <w:r w:rsidRPr="00EB4EE4">
        <w:rPr>
          <w:sz w:val="28"/>
          <w:szCs w:val="28"/>
        </w:rPr>
        <w:t xml:space="preserve">, </w:t>
      </w:r>
      <w:r w:rsidR="009E3F09" w:rsidRPr="00EB4EE4">
        <w:rPr>
          <w:sz w:val="28"/>
          <w:szCs w:val="28"/>
        </w:rPr>
        <w:t>41</w:t>
      </w:r>
      <w:r w:rsidRPr="00EB4EE4">
        <w:rPr>
          <w:sz w:val="28"/>
          <w:szCs w:val="28"/>
        </w:rPr>
        <w:t>].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Зазыкин В.Г. в одной из своих работ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[1</w:t>
      </w:r>
      <w:r w:rsidR="009E3F09" w:rsidRPr="00EB4EE4">
        <w:rPr>
          <w:sz w:val="28"/>
          <w:szCs w:val="28"/>
        </w:rPr>
        <w:t>2</w:t>
      </w:r>
      <w:r w:rsidRPr="00EB4EE4">
        <w:rPr>
          <w:sz w:val="28"/>
          <w:szCs w:val="28"/>
        </w:rPr>
        <w:t>]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выделяет четыре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компонента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рекламы:</w:t>
      </w:r>
    </w:p>
    <w:p w:rsidR="000F0131" w:rsidRPr="00EB4EE4" w:rsidRDefault="000F0131" w:rsidP="00EB4EE4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когнитивный (получение новой информации за счет процессов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переработки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информации: ощущения, восприятия, внимания, ассоциативного мышления, памяти);</w:t>
      </w:r>
    </w:p>
    <w:p w:rsidR="000F0131" w:rsidRPr="00EB4EE4" w:rsidRDefault="000F0131" w:rsidP="00EB4EE4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аффективный (формирование эмоционального отношения, побуждающего желания, переживания); </w:t>
      </w:r>
    </w:p>
    <w:p w:rsidR="000F0131" w:rsidRPr="00EB4EE4" w:rsidRDefault="000F0131" w:rsidP="00EB4EE4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регулятивный</w:t>
      </w:r>
      <w:r w:rsidRPr="00EB4EE4">
        <w:rPr>
          <w:b/>
          <w:sz w:val="28"/>
          <w:szCs w:val="28"/>
        </w:rPr>
        <w:t xml:space="preserve"> </w:t>
      </w:r>
      <w:r w:rsidRPr="00EB4EE4">
        <w:rPr>
          <w:sz w:val="28"/>
          <w:szCs w:val="28"/>
        </w:rPr>
        <w:t>(побуждение к конкретным действиям);</w:t>
      </w:r>
    </w:p>
    <w:p w:rsidR="000F0131" w:rsidRPr="00EB4EE4" w:rsidRDefault="000F0131" w:rsidP="00EB4EE4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коммуникативный (интеграция в процессы информационного общения, активной деятельности, обмена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мнениями и пр.)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Реклама, как одна из форм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психогенного воздействия, реклама играет важную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роль в формировании определенных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поведенческих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особенностей индивида. В частности его мотивационно-потребительской сферы. Она способна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создавать не только новые потребности, но и 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формирование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куда более сложных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образований, таких как мировоззрение, эстетические вкусы, социальные ценности, стиль жизни, нравственные ценности, интересы.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Подростки в силу своих возрастных особенностей </w:t>
      </w:r>
      <w:r w:rsidR="00BE6696" w:rsidRPr="00EB4EE4">
        <w:rPr>
          <w:sz w:val="28"/>
          <w:szCs w:val="28"/>
        </w:rPr>
        <w:t>более чувствительн</w:t>
      </w:r>
      <w:r w:rsidR="008522FC" w:rsidRPr="00EB4EE4">
        <w:rPr>
          <w:sz w:val="28"/>
          <w:szCs w:val="28"/>
        </w:rPr>
        <w:t xml:space="preserve">ы </w:t>
      </w:r>
      <w:r w:rsidR="00BE6696" w:rsidRPr="00EB4EE4">
        <w:rPr>
          <w:sz w:val="28"/>
          <w:szCs w:val="28"/>
        </w:rPr>
        <w:t>к</w:t>
      </w:r>
      <w:r w:rsidRPr="00EB4EE4">
        <w:rPr>
          <w:sz w:val="28"/>
          <w:szCs w:val="28"/>
        </w:rPr>
        <w:t xml:space="preserve"> рекламному воздействию</w:t>
      </w:r>
      <w:r w:rsidR="008522FC" w:rsidRPr="00EB4EE4">
        <w:rPr>
          <w:sz w:val="28"/>
          <w:szCs w:val="28"/>
        </w:rPr>
        <w:t>.</w:t>
      </w:r>
      <w:r w:rsidRPr="00EB4EE4">
        <w:rPr>
          <w:sz w:val="28"/>
          <w:szCs w:val="28"/>
        </w:rPr>
        <w:t xml:space="preserve"> Вместе с тем, известно, что в подростковом, а также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юношеском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закладываются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основы нравственности, формируются социальные установки, отношение к себе, к людям, к обществу.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Кроме того, в данном возрасте происходит формирование идентичности, которая </w:t>
      </w:r>
      <w:r w:rsidR="008522FC" w:rsidRPr="00EB4EE4">
        <w:rPr>
          <w:sz w:val="28"/>
          <w:szCs w:val="28"/>
        </w:rPr>
        <w:t>согласно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теории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Э. Эриксона</w:t>
      </w:r>
      <w:r w:rsidR="009E3F09" w:rsidRPr="00EB4EE4">
        <w:rPr>
          <w:sz w:val="28"/>
          <w:szCs w:val="28"/>
        </w:rPr>
        <w:t xml:space="preserve"> [66]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 основой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сохранения и поддержания цельности личности в процессе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психологического развития</w:t>
      </w:r>
      <w:r w:rsidR="00EB4EE4">
        <w:rPr>
          <w:sz w:val="28"/>
          <w:szCs w:val="28"/>
        </w:rPr>
        <w:t xml:space="preserve"> </w:t>
      </w:r>
      <w:r w:rsidR="008522FC" w:rsidRPr="00EB4EE4">
        <w:rPr>
          <w:sz w:val="28"/>
          <w:szCs w:val="28"/>
        </w:rPr>
        <w:t>юноши</w:t>
      </w:r>
      <w:r w:rsidRPr="00EB4EE4">
        <w:rPr>
          <w:sz w:val="28"/>
          <w:szCs w:val="28"/>
        </w:rPr>
        <w:t>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Поэтому</w:t>
      </w:r>
      <w:r w:rsidR="00D44AC8" w:rsidRPr="00EB4EE4">
        <w:rPr>
          <w:sz w:val="28"/>
          <w:szCs w:val="28"/>
        </w:rPr>
        <w:t>, в процессе становления</w:t>
      </w:r>
      <w:r w:rsidR="00EB4EE4">
        <w:rPr>
          <w:sz w:val="28"/>
          <w:szCs w:val="28"/>
        </w:rPr>
        <w:t xml:space="preserve"> </w:t>
      </w:r>
      <w:r w:rsidR="00D44AC8" w:rsidRPr="00EB4EE4">
        <w:rPr>
          <w:sz w:val="28"/>
          <w:szCs w:val="28"/>
        </w:rPr>
        <w:t>и личностного</w:t>
      </w:r>
      <w:r w:rsidR="00EB4EE4">
        <w:rPr>
          <w:sz w:val="28"/>
          <w:szCs w:val="28"/>
        </w:rPr>
        <w:t xml:space="preserve"> </w:t>
      </w:r>
      <w:r w:rsidR="00D44AC8" w:rsidRPr="00EB4EE4">
        <w:rPr>
          <w:sz w:val="28"/>
          <w:szCs w:val="28"/>
        </w:rPr>
        <w:t>развития, формирования мировоззрения для молодого поколения,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особую актуальность приобретает </w:t>
      </w:r>
      <w:r w:rsidR="00D44AC8" w:rsidRPr="00EB4EE4">
        <w:rPr>
          <w:sz w:val="28"/>
          <w:szCs w:val="28"/>
        </w:rPr>
        <w:t xml:space="preserve">процесс становления </w:t>
      </w:r>
      <w:r w:rsidRPr="00EB4EE4">
        <w:rPr>
          <w:sz w:val="28"/>
          <w:szCs w:val="28"/>
        </w:rPr>
        <w:t>идентичности в юношеском возрасте</w:t>
      </w:r>
      <w:r w:rsidR="00D44AC8" w:rsidRPr="00EB4EE4">
        <w:rPr>
          <w:sz w:val="28"/>
          <w:szCs w:val="28"/>
        </w:rPr>
        <w:t>, на которое может оказывать влияние</w:t>
      </w:r>
      <w:r w:rsidR="00EB4EE4">
        <w:rPr>
          <w:sz w:val="28"/>
          <w:szCs w:val="28"/>
        </w:rPr>
        <w:t xml:space="preserve"> </w:t>
      </w:r>
      <w:r w:rsidR="00D44AC8" w:rsidRPr="00EB4EE4">
        <w:rPr>
          <w:sz w:val="28"/>
          <w:szCs w:val="28"/>
        </w:rPr>
        <w:t xml:space="preserve">в том числе и </w:t>
      </w:r>
      <w:r w:rsidRPr="00EB4EE4">
        <w:rPr>
          <w:sz w:val="28"/>
          <w:szCs w:val="28"/>
        </w:rPr>
        <w:t>рек</w:t>
      </w:r>
      <w:r w:rsidR="00D44AC8" w:rsidRPr="00EB4EE4">
        <w:rPr>
          <w:sz w:val="28"/>
          <w:szCs w:val="28"/>
        </w:rPr>
        <w:t>ламые технологии.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i/>
          <w:sz w:val="28"/>
          <w:szCs w:val="28"/>
        </w:rPr>
        <w:t>Объект</w:t>
      </w:r>
      <w:r w:rsidR="00D44AC8" w:rsidRPr="00EB4EE4">
        <w:rPr>
          <w:i/>
          <w:sz w:val="28"/>
          <w:szCs w:val="28"/>
        </w:rPr>
        <w:t xml:space="preserve">ом </w:t>
      </w:r>
      <w:r w:rsidR="00D44AC8" w:rsidRPr="00EB4EE4">
        <w:rPr>
          <w:sz w:val="28"/>
          <w:szCs w:val="28"/>
        </w:rPr>
        <w:t>нашего</w:t>
      </w:r>
      <w:r w:rsidRPr="00EB4EE4">
        <w:rPr>
          <w:i/>
          <w:sz w:val="28"/>
          <w:szCs w:val="28"/>
        </w:rPr>
        <w:t xml:space="preserve"> </w:t>
      </w:r>
      <w:r w:rsidR="003974B3" w:rsidRPr="00EB4EE4">
        <w:rPr>
          <w:sz w:val="28"/>
          <w:szCs w:val="28"/>
        </w:rPr>
        <w:t>исследования</w:t>
      </w:r>
      <w:r w:rsidR="00D44AC8" w:rsidRPr="00EB4EE4">
        <w:rPr>
          <w:sz w:val="28"/>
          <w:szCs w:val="28"/>
        </w:rPr>
        <w:t>, таким образом , становятся</w:t>
      </w:r>
      <w:r w:rsidRPr="00EB4EE4">
        <w:rPr>
          <w:sz w:val="28"/>
          <w:szCs w:val="28"/>
        </w:rPr>
        <w:t xml:space="preserve"> процессы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идентификации в юношеском возрасте.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i/>
          <w:sz w:val="28"/>
          <w:szCs w:val="28"/>
        </w:rPr>
        <w:t>Предме</w:t>
      </w:r>
      <w:r w:rsidR="00F14AFA" w:rsidRPr="00EB4EE4">
        <w:rPr>
          <w:i/>
          <w:sz w:val="28"/>
          <w:szCs w:val="28"/>
        </w:rPr>
        <w:t>том</w:t>
      </w:r>
      <w:r w:rsidR="00EB4EE4">
        <w:rPr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исследования – механизмы психологического воздействия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 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процессы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 молодежи.</w:t>
      </w:r>
      <w:r w:rsidR="00EB4EE4">
        <w:rPr>
          <w:sz w:val="28"/>
          <w:szCs w:val="28"/>
        </w:rPr>
        <w:t xml:space="preserve"> </w:t>
      </w:r>
    </w:p>
    <w:p w:rsidR="000F0131" w:rsidRPr="00EB4EE4" w:rsidRDefault="003974B3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А </w:t>
      </w:r>
      <w:r w:rsidRPr="00EB4EE4">
        <w:rPr>
          <w:i/>
          <w:sz w:val="28"/>
          <w:szCs w:val="28"/>
        </w:rPr>
        <w:t>ц</w:t>
      </w:r>
      <w:r w:rsidR="000F0131" w:rsidRPr="00EB4EE4">
        <w:rPr>
          <w:i/>
          <w:sz w:val="28"/>
          <w:szCs w:val="28"/>
        </w:rPr>
        <w:t>ель</w:t>
      </w:r>
      <w:r w:rsidR="000F0131" w:rsidRPr="00EB4EE4">
        <w:rPr>
          <w:sz w:val="28"/>
          <w:szCs w:val="28"/>
        </w:rPr>
        <w:t xml:space="preserve"> исследования</w:t>
      </w:r>
      <w:r w:rsidRPr="00EB4EE4">
        <w:rPr>
          <w:sz w:val="28"/>
          <w:szCs w:val="28"/>
        </w:rPr>
        <w:t xml:space="preserve"> состоит, в</w:t>
      </w:r>
      <w:r w:rsidR="000F0131" w:rsidRPr="00EB4EE4">
        <w:rPr>
          <w:sz w:val="28"/>
          <w:szCs w:val="28"/>
        </w:rPr>
        <w:t xml:space="preserve"> изучение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 xml:space="preserve">особенностей </w:t>
      </w:r>
      <w:r w:rsidR="001967B6" w:rsidRPr="00EB4EE4">
        <w:rPr>
          <w:sz w:val="28"/>
          <w:szCs w:val="28"/>
        </w:rPr>
        <w:t>влияния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рекламы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 xml:space="preserve">на формирование значимого образа </w:t>
      </w:r>
      <w:r w:rsidR="001967B6" w:rsidRPr="00EB4EE4">
        <w:rPr>
          <w:sz w:val="28"/>
          <w:szCs w:val="28"/>
        </w:rPr>
        <w:t>Я,</w:t>
      </w:r>
      <w:r w:rsidR="000F0131" w:rsidRPr="00EB4EE4">
        <w:rPr>
          <w:sz w:val="28"/>
          <w:szCs w:val="28"/>
        </w:rPr>
        <w:t xml:space="preserve"> как объекта идентификации.</w:t>
      </w:r>
      <w:r w:rsidR="00EB4EE4">
        <w:rPr>
          <w:sz w:val="28"/>
          <w:szCs w:val="28"/>
        </w:rPr>
        <w:t xml:space="preserve"> 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соответствии с поставленной целью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определены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следующие </w:t>
      </w:r>
      <w:r w:rsidRPr="00EB4EE4">
        <w:rPr>
          <w:i/>
          <w:sz w:val="28"/>
          <w:szCs w:val="28"/>
          <w:u w:val="single"/>
        </w:rPr>
        <w:t>задачи</w:t>
      </w:r>
      <w:r w:rsidRPr="00EB4EE4">
        <w:rPr>
          <w:sz w:val="28"/>
          <w:szCs w:val="28"/>
        </w:rPr>
        <w:t xml:space="preserve"> исследования:</w:t>
      </w:r>
    </w:p>
    <w:p w:rsidR="003974B3" w:rsidRPr="00EB4EE4" w:rsidRDefault="000F0131" w:rsidP="00EB4EE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Изучить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состояние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рассматриваемой проблемы, ее теоретические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научные аспекты</w:t>
      </w:r>
      <w:r w:rsidR="00EB4EE4">
        <w:rPr>
          <w:sz w:val="28"/>
          <w:szCs w:val="28"/>
        </w:rPr>
        <w:t xml:space="preserve"> </w:t>
      </w:r>
      <w:r w:rsidR="003974B3" w:rsidRPr="00EB4EE4">
        <w:rPr>
          <w:sz w:val="28"/>
          <w:szCs w:val="28"/>
        </w:rPr>
        <w:t xml:space="preserve">в психолого- педагогической литературе . </w:t>
      </w:r>
    </w:p>
    <w:p w:rsidR="000F0131" w:rsidRPr="00EB4EE4" w:rsidRDefault="000F0131" w:rsidP="00EB4EE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Определить характер психологического влияния 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процессы 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юношеском возрасте.</w:t>
      </w:r>
    </w:p>
    <w:p w:rsidR="000F0131" w:rsidRPr="00EB4EE4" w:rsidRDefault="000F0131" w:rsidP="00EB4EE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Провести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исследования зависимости восприятия образа Я и образа рекламного персонажа.</w:t>
      </w:r>
    </w:p>
    <w:p w:rsidR="000F0131" w:rsidRPr="00EB4EE4" w:rsidRDefault="000F0131" w:rsidP="00EB4EE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Выявить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особенности восприятия рекламы.</w:t>
      </w:r>
    </w:p>
    <w:p w:rsidR="000F0131" w:rsidRPr="00EB4EE4" w:rsidRDefault="000F0131" w:rsidP="00EB4EE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Провести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анализ механизма идентификации зрителя с образом персонажа рекламного ролика демонстрирующего тот или иной товар.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i/>
          <w:sz w:val="28"/>
          <w:szCs w:val="28"/>
        </w:rPr>
        <w:t>Гипотеза исследования</w:t>
      </w:r>
      <w:r w:rsidRPr="00EB4EE4">
        <w:rPr>
          <w:sz w:val="28"/>
          <w:szCs w:val="28"/>
        </w:rPr>
        <w:t xml:space="preserve">: </w:t>
      </w:r>
      <w:r w:rsidR="003974B3" w:rsidRPr="00EB4EE4">
        <w:rPr>
          <w:sz w:val="28"/>
          <w:szCs w:val="28"/>
        </w:rPr>
        <w:t>Усиление эмоционального отношения к рекламному персонажу, является показателем его значимости, а соответственно (возможности) процесса идентификации с персонажем , который может проходить неосознанно.</w:t>
      </w:r>
    </w:p>
    <w:p w:rsidR="00E27925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i/>
          <w:sz w:val="28"/>
          <w:szCs w:val="28"/>
        </w:rPr>
        <w:t>Методологической основой</w:t>
      </w:r>
      <w:r w:rsidRPr="00EB4EE4">
        <w:rPr>
          <w:sz w:val="28"/>
          <w:szCs w:val="28"/>
        </w:rPr>
        <w:t xml:space="preserve"> работы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являются</w:t>
      </w:r>
      <w:r w:rsidR="00D46166" w:rsidRPr="00EB4EE4">
        <w:rPr>
          <w:sz w:val="28"/>
          <w:szCs w:val="28"/>
        </w:rPr>
        <w:t xml:space="preserve"> основные </w:t>
      </w:r>
      <w:r w:rsidRPr="00EB4EE4">
        <w:rPr>
          <w:sz w:val="28"/>
          <w:szCs w:val="28"/>
        </w:rPr>
        <w:t xml:space="preserve">принципы </w:t>
      </w:r>
      <w:r w:rsidR="00D46166" w:rsidRPr="00EB4EE4">
        <w:rPr>
          <w:sz w:val="28"/>
          <w:szCs w:val="28"/>
        </w:rPr>
        <w:t xml:space="preserve">отечественной психологии, в том числе принцип </w:t>
      </w:r>
      <w:r w:rsidRPr="00EB4EE4">
        <w:rPr>
          <w:sz w:val="28"/>
          <w:szCs w:val="28"/>
        </w:rPr>
        <w:t>детерминиз</w:t>
      </w:r>
      <w:r w:rsidR="00D46166" w:rsidRPr="00EB4EE4">
        <w:rPr>
          <w:sz w:val="28"/>
          <w:szCs w:val="28"/>
        </w:rPr>
        <w:t>ма</w:t>
      </w:r>
      <w:r w:rsidRPr="00EB4EE4">
        <w:rPr>
          <w:sz w:val="28"/>
          <w:szCs w:val="28"/>
        </w:rPr>
        <w:t>;</w:t>
      </w:r>
      <w:r w:rsidR="00D46166" w:rsidRPr="00EB4EE4">
        <w:rPr>
          <w:sz w:val="28"/>
          <w:szCs w:val="28"/>
        </w:rPr>
        <w:t xml:space="preserve"> а также</w:t>
      </w:r>
      <w:r w:rsidRPr="00EB4EE4">
        <w:rPr>
          <w:sz w:val="28"/>
          <w:szCs w:val="28"/>
        </w:rPr>
        <w:t xml:space="preserve"> </w:t>
      </w:r>
      <w:r w:rsidR="00D46166" w:rsidRPr="00EB4EE4">
        <w:rPr>
          <w:sz w:val="28"/>
          <w:szCs w:val="28"/>
        </w:rPr>
        <w:t xml:space="preserve">культурно-историческая концепция </w:t>
      </w:r>
      <w:r w:rsidRPr="00EB4EE4">
        <w:rPr>
          <w:sz w:val="28"/>
          <w:szCs w:val="28"/>
        </w:rPr>
        <w:t xml:space="preserve">Л.С. Выготского </w:t>
      </w:r>
      <w:r w:rsidR="00D46166" w:rsidRPr="00EB4EE4">
        <w:rPr>
          <w:sz w:val="28"/>
          <w:szCs w:val="28"/>
        </w:rPr>
        <w:t>, концепция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В.М. Бехтерева,</w:t>
      </w:r>
      <w:r w:rsidR="00E27925" w:rsidRPr="00EB4EE4">
        <w:rPr>
          <w:sz w:val="28"/>
          <w:szCs w:val="28"/>
        </w:rPr>
        <w:t>эпигенетическая</w:t>
      </w:r>
      <w:r w:rsidR="00EB4EE4">
        <w:rPr>
          <w:sz w:val="28"/>
          <w:szCs w:val="28"/>
        </w:rPr>
        <w:t xml:space="preserve"> </w:t>
      </w:r>
      <w:r w:rsidR="00E27925" w:rsidRPr="00EB4EE4">
        <w:rPr>
          <w:sz w:val="28"/>
          <w:szCs w:val="28"/>
        </w:rPr>
        <w:t>концепция развития Э. Эриксона, а также концепция</w:t>
      </w:r>
      <w:r w:rsidR="00EB4EE4">
        <w:rPr>
          <w:sz w:val="28"/>
          <w:szCs w:val="28"/>
        </w:rPr>
        <w:t xml:space="preserve"> </w:t>
      </w:r>
      <w:r w:rsidR="00E27925" w:rsidRPr="00EB4EE4">
        <w:rPr>
          <w:sz w:val="28"/>
          <w:szCs w:val="28"/>
        </w:rPr>
        <w:t>социального научения А. Бандуры.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При проведении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исследования были использованы следующие </w:t>
      </w:r>
      <w:r w:rsidRPr="00EB4EE4">
        <w:rPr>
          <w:i/>
          <w:sz w:val="28"/>
          <w:szCs w:val="28"/>
        </w:rPr>
        <w:t>методы:</w:t>
      </w:r>
      <w:r w:rsidRP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изучение,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анализ и систематизация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общей и специальной литературы;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беседа; анкетирование; психологическое тестирование</w:t>
      </w:r>
      <w:r w:rsidR="001967B6" w:rsidRPr="00EB4EE4">
        <w:rPr>
          <w:sz w:val="28"/>
          <w:szCs w:val="28"/>
        </w:rPr>
        <w:t xml:space="preserve"> с помощью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методик</w:t>
      </w:r>
      <w:r w:rsidR="001967B6"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семантического дифференциала (СД),</w:t>
      </w:r>
      <w:r w:rsidR="001967B6" w:rsidRPr="00EB4EE4">
        <w:rPr>
          <w:sz w:val="28"/>
          <w:szCs w:val="28"/>
        </w:rPr>
        <w:t xml:space="preserve"> которая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направлена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определение эмоционального отношения к рекламе; модифицированн</w:t>
      </w:r>
      <w:r w:rsidR="001967B6" w:rsidRPr="00EB4EE4">
        <w:rPr>
          <w:sz w:val="28"/>
          <w:szCs w:val="28"/>
        </w:rPr>
        <w:t>ого</w:t>
      </w:r>
      <w:r w:rsidRPr="00EB4EE4">
        <w:rPr>
          <w:sz w:val="28"/>
          <w:szCs w:val="28"/>
        </w:rPr>
        <w:t xml:space="preserve"> вариант</w:t>
      </w:r>
      <w:r w:rsidR="001967B6" w:rsidRPr="00EB4EE4">
        <w:rPr>
          <w:sz w:val="28"/>
          <w:szCs w:val="28"/>
        </w:rPr>
        <w:t>а</w:t>
      </w:r>
      <w:r w:rsidRPr="00EB4EE4">
        <w:rPr>
          <w:sz w:val="28"/>
          <w:szCs w:val="28"/>
        </w:rPr>
        <w:t xml:space="preserve"> теста отношений (ЦТО); методик</w:t>
      </w:r>
      <w:r w:rsidR="001967B6" w:rsidRPr="00EB4EE4">
        <w:rPr>
          <w:sz w:val="28"/>
          <w:szCs w:val="28"/>
        </w:rPr>
        <w:t>и</w:t>
      </w:r>
      <w:r w:rsidRPr="00EB4EE4">
        <w:rPr>
          <w:sz w:val="28"/>
          <w:szCs w:val="28"/>
        </w:rPr>
        <w:t xml:space="preserve"> М.Куна «Кто я?»;методы статистической обработки данных;количественный и качественный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анализ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полученных результатов.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i/>
          <w:sz w:val="28"/>
          <w:szCs w:val="28"/>
        </w:rPr>
        <w:t>Структура и объем работы:</w:t>
      </w:r>
      <w:r w:rsidR="00EB4EE4">
        <w:rPr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работа состоит из введения, двух глав, заключения, списка литературы. Общий объем работы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– </w:t>
      </w:r>
      <w:r w:rsidR="001967B6" w:rsidRPr="00EB4EE4">
        <w:rPr>
          <w:sz w:val="28"/>
          <w:szCs w:val="28"/>
        </w:rPr>
        <w:t>64</w:t>
      </w:r>
      <w:r w:rsidRPr="00EB4EE4">
        <w:rPr>
          <w:sz w:val="28"/>
          <w:szCs w:val="28"/>
        </w:rPr>
        <w:t xml:space="preserve"> страниц</w:t>
      </w:r>
      <w:r w:rsidR="001967B6" w:rsidRPr="00EB4EE4">
        <w:rPr>
          <w:sz w:val="28"/>
          <w:szCs w:val="28"/>
        </w:rPr>
        <w:t>ы</w:t>
      </w:r>
      <w:r w:rsidRPr="00EB4EE4">
        <w:rPr>
          <w:sz w:val="28"/>
          <w:szCs w:val="28"/>
        </w:rPr>
        <w:t>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F0131" w:rsidRPr="00EB4EE4" w:rsidRDefault="00EB4EE4" w:rsidP="008C69D4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0131" w:rsidRPr="00EB4EE4">
        <w:rPr>
          <w:b/>
          <w:sz w:val="28"/>
          <w:szCs w:val="28"/>
        </w:rPr>
        <w:t>Глава 1. Теоретический</w:t>
      </w:r>
      <w:r>
        <w:rPr>
          <w:b/>
          <w:sz w:val="28"/>
          <w:szCs w:val="28"/>
        </w:rPr>
        <w:t xml:space="preserve"> </w:t>
      </w:r>
      <w:r w:rsidR="000F0131" w:rsidRPr="00EB4EE4">
        <w:rPr>
          <w:b/>
          <w:sz w:val="28"/>
          <w:szCs w:val="28"/>
        </w:rPr>
        <w:t xml:space="preserve">анализ проблемы психологического воздействия рекламы на идентификацию </w:t>
      </w:r>
    </w:p>
    <w:p w:rsidR="000F0131" w:rsidRPr="00EB4EE4" w:rsidRDefault="000F0131" w:rsidP="008C69D4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0F0131" w:rsidRPr="00EB4EE4" w:rsidRDefault="000F0131" w:rsidP="008C69D4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1.1 Понятие идентификации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Идентификация- опознание кого-либо, чего-либо и уподобление, отождествление себя, своих действий с кем-либо, чем-либо.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Идентичный - тождественный, одинаковый</w:t>
      </w:r>
      <w:r w:rsidR="00EF5592" w:rsidRPr="00EB4EE4">
        <w:rPr>
          <w:sz w:val="28"/>
          <w:szCs w:val="28"/>
        </w:rPr>
        <w:t xml:space="preserve"> [</w:t>
      </w:r>
      <w:r w:rsidR="00EB7C62" w:rsidRPr="00EB4EE4">
        <w:rPr>
          <w:sz w:val="28"/>
          <w:szCs w:val="28"/>
        </w:rPr>
        <w:t>22</w:t>
      </w:r>
      <w:r w:rsidR="00EF5592" w:rsidRPr="00EB4EE4">
        <w:rPr>
          <w:sz w:val="28"/>
          <w:szCs w:val="28"/>
        </w:rPr>
        <w:t>]</w:t>
      </w:r>
      <w:r w:rsidRPr="00EB4EE4">
        <w:rPr>
          <w:sz w:val="28"/>
          <w:szCs w:val="28"/>
        </w:rPr>
        <w:t>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психологии личности и социальной психологии, «идентификация», определяется как эмоционально-когнитивный процесс «отождествления субъектом себя с другим субъектом, группой, образцом».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Впервые понятие «идентификация» было введено З.Фрейдом</w:t>
      </w:r>
      <w:r w:rsidR="00EB4EE4">
        <w:rPr>
          <w:sz w:val="28"/>
          <w:szCs w:val="28"/>
        </w:rPr>
        <w:t xml:space="preserve"> </w:t>
      </w:r>
      <w:r w:rsidR="00EF5592" w:rsidRPr="00EB4EE4">
        <w:rPr>
          <w:sz w:val="28"/>
          <w:szCs w:val="28"/>
        </w:rPr>
        <w:t>[</w:t>
      </w:r>
      <w:r w:rsidR="00D65A6F" w:rsidRPr="00EB4EE4">
        <w:rPr>
          <w:sz w:val="28"/>
          <w:szCs w:val="28"/>
        </w:rPr>
        <w:t>60</w:t>
      </w:r>
      <w:r w:rsidR="00EF5592" w:rsidRPr="00EB4EE4">
        <w:rPr>
          <w:sz w:val="28"/>
          <w:szCs w:val="28"/>
        </w:rPr>
        <w:t>],</w:t>
      </w:r>
      <w:r w:rsidR="00EB4EE4">
        <w:rPr>
          <w:sz w:val="28"/>
          <w:szCs w:val="28"/>
        </w:rPr>
        <w:t xml:space="preserve"> </w:t>
      </w:r>
      <w:r w:rsidR="00EF5592" w:rsidRPr="00EB4EE4">
        <w:rPr>
          <w:sz w:val="28"/>
          <w:szCs w:val="28"/>
        </w:rPr>
        <w:t>п</w:t>
      </w:r>
      <w:r w:rsidRPr="00EB4EE4">
        <w:rPr>
          <w:sz w:val="28"/>
          <w:szCs w:val="28"/>
        </w:rPr>
        <w:t xml:space="preserve">ричем механизмы идентификации, по его мнению, обеспечивали взаимную связь индивидов в группе.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неортодоксальном психоанализе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понятие 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выступает в качестве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центрального механизма формирования способности «Я»</w:t>
      </w:r>
      <w:r w:rsidR="00E8097C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E8097C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субъекта к саморазвитию; при этом, между субъектом и отражаемым объектом, происходит установление определенной эмоциональной связи, содержанием которой является переживание своей тождественности с объектом.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Понятие «идентификация»- получило широкое распространение и в социальной психологии, где рассматривается как механизм социализации, проявляющийся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принятии индивидом социальной роли при вхождении в группу, в сознании им групповой принадлежности, формирование социальных установок.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современной психологии, понятие «идентификация» имеет три различных значения: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1. Процесс объединения субъекта себя с другим субъектом, или группой, на основе установившейся эмоциональной связи, или включение в свой внутренний мир, и принятие как своих собственных норм, ценностей, образов.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2. Представление, видение субъектом другого человека, как продолжение самого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себя, наделение его своими чувствами, желаниями, чертами.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3. Механизм постановки субъектом самого себя на место другого, что проявляется в виде погружения, перенесение индивидом себя в поле, пространство,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обстоятельства другого человека, что приходит его к усвоению личностных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смыслов.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Такой тип идентификации позволяет моделировать смысловое поле партнера по общению, обеспечивает процесс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взаимопонимания, и вызывает соответствующее поведение. Идентификация себя другим (или группой), может свидетельствовать о стремлении принадлежать или не принадлежать к определенной социальной группе.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Как уже указывалось, механизм 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получил свои истоки в психоанализе З. Фрейда. Идентификация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осуществляется на основе эмоциональной связи с другим лицом. Специфические свойства и качества другого человека, его выражения лица, манера поведения, походка, стиль поведения – все это копируется и воспроизводится. Благодаря идентификации происходит формирование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поведения и свойств личности, взятые за образец.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работе «Психология масс и анализ человеческого «Я»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З.</w:t>
      </w:r>
      <w:r w:rsidR="00E8097C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Фрейд </w:t>
      </w:r>
      <w:r w:rsidR="00592CDB" w:rsidRPr="00EB4EE4">
        <w:rPr>
          <w:sz w:val="28"/>
          <w:szCs w:val="28"/>
        </w:rPr>
        <w:t>[</w:t>
      </w:r>
      <w:r w:rsidR="00BC70B3" w:rsidRPr="00EB4EE4">
        <w:rPr>
          <w:sz w:val="28"/>
          <w:szCs w:val="28"/>
        </w:rPr>
        <w:t>59</w:t>
      </w:r>
      <w:r w:rsidR="00592CDB" w:rsidRPr="00EB4EE4">
        <w:rPr>
          <w:sz w:val="28"/>
          <w:szCs w:val="28"/>
        </w:rPr>
        <w:t xml:space="preserve">] </w:t>
      </w:r>
      <w:r w:rsidRPr="00EB4EE4">
        <w:rPr>
          <w:sz w:val="28"/>
          <w:szCs w:val="28"/>
        </w:rPr>
        <w:t>выделяет несколько разновидностей идентификации: а) идентификация с любимым лицом; б) идентификация с нелюбимым лицом; в) идентификация первичная: первичное отношение между матерью и ребенком, в котором нет дифференциации между субъектом и объектом; г) идентификация как замена либидинозной привязанности к объекту, образовавшаяся путем регрессии и интроекции объекта в структуру Я; д) идентификация, возникающая при восприятии общности с другим лицом, не являющимся объектом полового влечения.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Чтобы понимать других, люди часто стремятся уподобляться им, таким путем стараясь догадаться об их психических состояниях. Установлено существование тесной связи идентификации с эмпатией</w:t>
      </w:r>
      <w:r w:rsidR="00BC70B3" w:rsidRPr="00EB4EE4">
        <w:rPr>
          <w:sz w:val="28"/>
          <w:szCs w:val="28"/>
        </w:rPr>
        <w:t>, которая</w:t>
      </w:r>
      <w:r w:rsidR="00EB4EE4">
        <w:rPr>
          <w:sz w:val="28"/>
          <w:szCs w:val="28"/>
        </w:rPr>
        <w:t xml:space="preserve"> </w:t>
      </w:r>
      <w:r w:rsidR="00BC70B3" w:rsidRPr="00EB4EE4">
        <w:rPr>
          <w:sz w:val="28"/>
          <w:szCs w:val="28"/>
        </w:rPr>
        <w:t>подразумевает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аффективное «понимание».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Первые лица, окружающие ребенка, определяют условия жизни и социализации не только в актуальной ситуации младенчества и детства, но они продолжают оказывать влияние (иногда катастрофически фатальное) и дальше, в другие возрастные периоды человека.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Влияние первых лиц на личность проявляется в формировании так называемых имаго, внутренних образов, которые представляют в психике ребенка реальных родителей, учителей и т.д.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Гиппенрейтер Ю.Б, выделяет механизм идентификации, как один из механизмов формирования личности. Это стихийный механизм, так 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субъект не осознает его полностью и сознательно им не управляет. Идентификация с родителями – это подражание родителям, их вкусам, отношениями с окружающими. Этот процесс не осознается и не контролируется ребенком. В более позднем возрасте объект идентификации отодвигается – на кинозвезду, на литературного героя и др.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процессах общения механизм идентификации выступает (на ряду с рефлексией и стереотипизацией) как один из важнейших механизмов межличностного восприятия. Идентификация – как способ понимания другого человека через осознанное или бессознательное уподобление характеристикам самого субъекта.</w:t>
      </w:r>
      <w:r w:rsidR="00EB4EE4">
        <w:rPr>
          <w:sz w:val="28"/>
          <w:szCs w:val="28"/>
        </w:rPr>
        <w:t xml:space="preserve"> </w:t>
      </w:r>
    </w:p>
    <w:p w:rsidR="009258A9" w:rsidRPr="00EB4EE4" w:rsidRDefault="009258A9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1.2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Идентичность юношеского возраста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Вероятно, ни один аспект психологии юношеского возраста не привлекал к себе такого большего внимания, какое в течение многих лет уделялось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вопросам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</w:t>
      </w:r>
      <w:r w:rsidR="00471680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471680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концепции, самооценки и иде</w:t>
      </w:r>
      <w:r w:rsidR="00471680" w:rsidRPr="00EB4EE4">
        <w:rPr>
          <w:sz w:val="28"/>
          <w:szCs w:val="28"/>
        </w:rPr>
        <w:t>н</w:t>
      </w:r>
      <w:r w:rsidRPr="00EB4EE4">
        <w:rPr>
          <w:sz w:val="28"/>
          <w:szCs w:val="28"/>
        </w:rPr>
        <w:t>тичности</w:t>
      </w:r>
      <w:r w:rsidR="00471680" w:rsidRPr="00EB4EE4">
        <w:rPr>
          <w:sz w:val="28"/>
          <w:szCs w:val="28"/>
        </w:rPr>
        <w:t xml:space="preserve"> [49]</w:t>
      </w:r>
      <w:r w:rsidRPr="00EB4EE4">
        <w:rPr>
          <w:sz w:val="28"/>
          <w:szCs w:val="28"/>
        </w:rPr>
        <w:t>. Еще в 1980 году Ульям Джеймс посвятил феномену Я целую главу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своей книги «Принципы психологии» (</w:t>
      </w:r>
      <w:r w:rsidRPr="00EB4EE4">
        <w:rPr>
          <w:sz w:val="28"/>
          <w:szCs w:val="28"/>
          <w:lang w:val="en-US"/>
        </w:rPr>
        <w:t>Jems</w:t>
      </w:r>
      <w:r w:rsidRPr="00EB4EE4">
        <w:rPr>
          <w:sz w:val="28"/>
          <w:szCs w:val="28"/>
        </w:rPr>
        <w:t>, 1980).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1947 году Карл Роджерс выступал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перед Американской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ассоциацией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докладом о самооценке (</w:t>
      </w:r>
      <w:r w:rsidRPr="00EB4EE4">
        <w:rPr>
          <w:sz w:val="28"/>
          <w:szCs w:val="28"/>
          <w:lang w:val="en-US"/>
        </w:rPr>
        <w:t>Rogers</w:t>
      </w:r>
      <w:r w:rsidRPr="00EB4EE4">
        <w:rPr>
          <w:sz w:val="28"/>
          <w:szCs w:val="28"/>
        </w:rPr>
        <w:t>,1961), а Хилгард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продолжил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развитие этой темы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1949 году (</w:t>
      </w:r>
      <w:r w:rsidRPr="00EB4EE4">
        <w:rPr>
          <w:sz w:val="28"/>
          <w:szCs w:val="28"/>
          <w:lang w:val="en-US"/>
        </w:rPr>
        <w:t>Hilgard</w:t>
      </w:r>
      <w:r w:rsidRPr="00EB4EE4">
        <w:rPr>
          <w:sz w:val="28"/>
          <w:szCs w:val="28"/>
        </w:rPr>
        <w:t>, 1949). Эрик Эриксон назвал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свою весьма значимую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работу «Идентичность, юность и кризис» (</w:t>
      </w:r>
      <w:r w:rsidRPr="00EB4EE4">
        <w:rPr>
          <w:sz w:val="28"/>
          <w:szCs w:val="28"/>
          <w:lang w:val="en-US"/>
        </w:rPr>
        <w:t>Ericson</w:t>
      </w:r>
      <w:r w:rsidRPr="00EB4EE4">
        <w:rPr>
          <w:sz w:val="28"/>
          <w:szCs w:val="28"/>
        </w:rPr>
        <w:t>, 1968).</w:t>
      </w:r>
      <w:r w:rsidR="009258A9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ней автор утверждает, что главной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психосоциальной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задачей юности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 формирование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Обсудим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вкратце смысл понятий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</w:t>
      </w:r>
      <w:r w:rsidR="00471680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471680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концепции и самооценки и их значение и связь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психическим здоровьем.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Часть личности человека, которая им осознается, называется Я. Я-концепцию можно определить как сознательное когнитивное восприятие и оценка индивидом самого себя. То есть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мысли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мнения о себе. Я-концепцию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можно также назвать «самопредполагаемой, гипотетической идентичностью». Эриксон (1968) называет Я-концепцию «идентичностью эго» индивида, или согласованным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самовосприятием индивидом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своей личности.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Я-концепцию часто описывают как глобальное понятие, то есть –общее отношение человека к самому себе. Но ее можно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также рассматривать как совокупность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множества Я – концепций, каждая из которых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сформирована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отношению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какой – либо роли.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Большинство психологов считают, 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полное развитие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личной идентичности невозможно до тех пор, пока подросток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 достигнет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стадии формальных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операций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своем когнитивном развитии. Ведь именно на этой стадии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становятся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возможными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размышления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 самом себе. Подростки собирают информацию, которая позволяет им оценить себя: способен ли Я? Привлекателен ли Я 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противоположного пола? Умен ли Я? На основе полученных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они формируют представления о себе. В дальнейшем свои ощущения и оценки они проверяют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посредством различных экспериментов и 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взаимоотношениях их с другими людьми. Они сравнивают себя с собственными идеалами и с идеалами других.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Рут Стренг выделила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четыре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аспекта Я:</w:t>
      </w:r>
    </w:p>
    <w:p w:rsidR="000F0131" w:rsidRPr="00EB4EE4" w:rsidRDefault="000F0131" w:rsidP="00EB4EE4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общая, основная Я</w:t>
      </w:r>
      <w:r w:rsidR="00CA05A2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CA05A2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концепция, </w:t>
      </w:r>
      <w:r w:rsidR="00CA05A2" w:rsidRPr="00EB4EE4">
        <w:rPr>
          <w:sz w:val="28"/>
          <w:szCs w:val="28"/>
        </w:rPr>
        <w:t xml:space="preserve">которая </w:t>
      </w:r>
      <w:r w:rsidR="00EF5592" w:rsidRPr="00EB4EE4">
        <w:rPr>
          <w:sz w:val="28"/>
          <w:szCs w:val="28"/>
        </w:rPr>
        <w:t>подразумев</w:t>
      </w:r>
      <w:r w:rsidR="00CA05A2" w:rsidRPr="00EB4EE4">
        <w:rPr>
          <w:sz w:val="28"/>
          <w:szCs w:val="28"/>
        </w:rPr>
        <w:t>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подростка о собственной личности и «восприятие своих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способностей, а также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статуса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ролей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 внешнем мире»;</w:t>
      </w:r>
    </w:p>
    <w:p w:rsidR="000F0131" w:rsidRPr="00EB4EE4" w:rsidRDefault="000F0131" w:rsidP="00EB4EE4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индивидуальные временные или переходные Я-концепции, зависящие от настроения, ситуации, от прошлых или текущих переживаний;</w:t>
      </w:r>
    </w:p>
    <w:p w:rsidR="000F0131" w:rsidRPr="00EB4EE4" w:rsidRDefault="000F0131" w:rsidP="00EB4EE4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социальное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 подростка: его представления о том, что о нем думают другие люди. Эти представления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свою очередь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влияют на мысли юного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 о себе;</w:t>
      </w:r>
    </w:p>
    <w:p w:rsidR="000F0131" w:rsidRPr="00EB4EE4" w:rsidRDefault="000F0131" w:rsidP="00EB4EE4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идеальное Я, то есть то, каким подросток хотел бы стать. Эти представления могут быть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реалистическим, заниженными или завышенными. Заниженное идеальное Я препятствует достижениям; завышенный образ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идеального 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 привести к фрустации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снижению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самооценки. Реалистические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 концепции способствуют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принятию самого себя. Психическому здоровью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достижению реалистических целей.</w:t>
      </w:r>
    </w:p>
    <w:p w:rsidR="000F0131" w:rsidRPr="00EB4EE4" w:rsidRDefault="00592CDB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образом, важную роль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дальнейшем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самоопределении индивида играет</w:t>
      </w:r>
      <w:r w:rsidR="00EB4EE4">
        <w:rPr>
          <w:sz w:val="28"/>
          <w:szCs w:val="28"/>
        </w:rPr>
        <w:t xml:space="preserve"> </w:t>
      </w:r>
      <w:r w:rsidR="009258A9" w:rsidRPr="00EB4EE4">
        <w:rPr>
          <w:sz w:val="28"/>
          <w:szCs w:val="28"/>
        </w:rPr>
        <w:t>- с</w:t>
      </w:r>
      <w:r w:rsidR="000F0131" w:rsidRPr="00EB4EE4">
        <w:rPr>
          <w:sz w:val="28"/>
          <w:szCs w:val="28"/>
        </w:rPr>
        <w:t>амооценка</w:t>
      </w:r>
      <w:r w:rsidR="009258A9" w:rsidRPr="00EB4EE4">
        <w:rPr>
          <w:sz w:val="28"/>
          <w:szCs w:val="28"/>
        </w:rPr>
        <w:t>. После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состав</w:t>
      </w:r>
      <w:r w:rsidR="009258A9" w:rsidRPr="00EB4EE4">
        <w:rPr>
          <w:sz w:val="28"/>
          <w:szCs w:val="28"/>
        </w:rPr>
        <w:t>ления</w:t>
      </w:r>
      <w:r w:rsidR="000F0131" w:rsidRPr="00EB4EE4">
        <w:rPr>
          <w:sz w:val="28"/>
          <w:szCs w:val="28"/>
        </w:rPr>
        <w:t xml:space="preserve"> представлени</w:t>
      </w:r>
      <w:r w:rsidR="009258A9" w:rsidRPr="00EB4EE4">
        <w:rPr>
          <w:sz w:val="28"/>
          <w:szCs w:val="28"/>
        </w:rPr>
        <w:t>я</w:t>
      </w:r>
      <w:r w:rsidR="000F0131" w:rsidRPr="00EB4EE4">
        <w:rPr>
          <w:sz w:val="28"/>
          <w:szCs w:val="28"/>
        </w:rPr>
        <w:t xml:space="preserve"> о себе, подросток </w:t>
      </w:r>
      <w:r w:rsidR="009258A9" w:rsidRPr="00EB4EE4">
        <w:rPr>
          <w:sz w:val="28"/>
          <w:szCs w:val="28"/>
        </w:rPr>
        <w:t>о</w:t>
      </w:r>
      <w:r w:rsidR="000F0131" w:rsidRPr="00EB4EE4">
        <w:rPr>
          <w:sz w:val="28"/>
          <w:szCs w:val="28"/>
        </w:rPr>
        <w:t>цени</w:t>
      </w:r>
      <w:r w:rsidR="009258A9" w:rsidRPr="00EB4EE4">
        <w:rPr>
          <w:sz w:val="28"/>
          <w:szCs w:val="28"/>
        </w:rPr>
        <w:t>вает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полученную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картину. Самооценка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достаточна для того, чтобы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принять самого себя и жить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с этими представлениями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о себе</w:t>
      </w:r>
      <w:r w:rsidR="009258A9" w:rsidRPr="00EB4EE4">
        <w:rPr>
          <w:sz w:val="28"/>
          <w:szCs w:val="28"/>
        </w:rPr>
        <w:t>. П</w:t>
      </w:r>
      <w:r w:rsidR="000F0131" w:rsidRPr="00EB4EE4">
        <w:rPr>
          <w:sz w:val="28"/>
          <w:szCs w:val="28"/>
        </w:rPr>
        <w:t>оскольку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людям необходима самооценка</w:t>
      </w:r>
      <w:r w:rsidR="009258A9" w:rsidRPr="00EB4EE4">
        <w:rPr>
          <w:sz w:val="28"/>
          <w:szCs w:val="28"/>
        </w:rPr>
        <w:t>,</w:t>
      </w:r>
      <w:r w:rsidR="000F0131" w:rsidRPr="00EB4EE4">
        <w:rPr>
          <w:sz w:val="28"/>
          <w:szCs w:val="28"/>
        </w:rPr>
        <w:t xml:space="preserve"> </w:t>
      </w:r>
      <w:r w:rsidR="009258A9" w:rsidRPr="00EB4EE4">
        <w:rPr>
          <w:sz w:val="28"/>
          <w:szCs w:val="28"/>
        </w:rPr>
        <w:t>т</w:t>
      </w:r>
      <w:r w:rsidR="000F0131" w:rsidRPr="00EB4EE4">
        <w:rPr>
          <w:sz w:val="28"/>
          <w:szCs w:val="28"/>
        </w:rPr>
        <w:t>о должна существовать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связь между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их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Я-концепцией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идеальным Я.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начале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периода полового созревания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большинство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подростков начинают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проводить тщательную оценку самих себя. Сравнивая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свои внешние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данные, физическое развитие, двигательные навыки. Интеллектуальные способности и социальные умения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аналогичными качествами своих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сверстников и идеальных героев. Эта критическая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самооценка обычно сопровождается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периодом застенчивости, когда подросток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чрезвычайно уязвим и легко смущается. Поэтому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подростки очень озабочены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чтобы как-то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примирить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воспринимаемое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собственное 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идеальным Я. В старшем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подростковом возрасте им, 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правило, удается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разобраться в себе, определить, что они могут делать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максимальной эффективностью. И соединить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свои цели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идеальным 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Значение адекватной</w:t>
      </w:r>
      <w:r w:rsidR="00EB4EE4">
        <w:rPr>
          <w:sz w:val="28"/>
          <w:szCs w:val="28"/>
        </w:rPr>
        <w:t xml:space="preserve"> </w:t>
      </w:r>
      <w:r w:rsidR="00CA05A2" w:rsidRPr="00EB4EE4">
        <w:rPr>
          <w:sz w:val="28"/>
          <w:szCs w:val="28"/>
        </w:rPr>
        <w:t xml:space="preserve">Я - </w:t>
      </w:r>
      <w:r w:rsidRPr="00EB4EE4">
        <w:rPr>
          <w:sz w:val="28"/>
          <w:szCs w:val="28"/>
        </w:rPr>
        <w:t>концепции и самооценки</w:t>
      </w:r>
      <w:r w:rsidR="009258A9" w:rsidRPr="00EB4EE4">
        <w:rPr>
          <w:sz w:val="28"/>
          <w:szCs w:val="28"/>
        </w:rPr>
        <w:t xml:space="preserve">. </w:t>
      </w:r>
      <w:r w:rsidRPr="00EB4EE4">
        <w:rPr>
          <w:sz w:val="28"/>
          <w:szCs w:val="28"/>
        </w:rPr>
        <w:t>Индивиды со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слабой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 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недостаточным развитием самооценки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проявляют ряд симптомов эмоциональных расстройств. У них могут появиться психосоматические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симптомы тревожности.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Еще одной причиной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повышенной тревожности заключается в том, что у индивидов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низкой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самооценкой идентичность бывает неустойчивой и часто меняется.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Подростки с низкой самооценкой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застенчивы и чрезмерно уязвимы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 критики или проявлений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неприятия, что служит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 них доказательством их неадекватности, некомпетентности и непригодности.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Все больше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подтверждений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получает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теория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 существовании зависимости между Я</w:t>
      </w:r>
      <w:r w:rsidR="00CA05A2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CA05A2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концепцией и достижениями в учебе. Так изучение учащихся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шестого, седьмого и восьмого классов обнаружило, что у мальчиков взаимозависимость между достижениями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образом Я более выражена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сравнению с девочками, и с возрастом эта корреляция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 них усиливается, а у девочек ослабевает. Это открытие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согласуется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гипотезой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 том, 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мальчиков, по мере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 взросления, усиливается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общественное давление, связанное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достижениями.</w:t>
      </w:r>
    </w:p>
    <w:p w:rsidR="000F0131" w:rsidRPr="00EB4EE4" w:rsidRDefault="006F6957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З</w:t>
      </w:r>
      <w:r w:rsidR="000F0131" w:rsidRPr="00EB4EE4">
        <w:rPr>
          <w:sz w:val="28"/>
          <w:szCs w:val="28"/>
        </w:rPr>
        <w:t>начимые другие</w:t>
      </w:r>
      <w:r w:rsidRPr="00EB4EE4">
        <w:rPr>
          <w:b/>
          <w:sz w:val="28"/>
          <w:szCs w:val="28"/>
        </w:rPr>
        <w:t xml:space="preserve">. </w:t>
      </w:r>
      <w:r w:rsidR="000F0131" w:rsidRPr="00EB4EE4">
        <w:rPr>
          <w:sz w:val="28"/>
          <w:szCs w:val="28"/>
        </w:rPr>
        <w:t>Общепризнано, что Я - концепция отчасти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определяется тем, что о нас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думают другие, или тем, что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мы принимаем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за их отношения к нам.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Влияние значимых других на самооценку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юношей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возрастом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уменьшалось. Между ранним и поздним подростковым периодом влияние матерей и отцов несколько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возрастало, но влияние учителей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друзей уменьшалось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столь сильно, что общее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значимых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других ослабевало. Для мальчиков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 значимым оказалось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влияние и мнение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отца.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Влияние значимых других на самооценку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девушек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возрастом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усиливалось. Между ранним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поздним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подростковым периодом влияние учителей и отцов несколько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уменьшалось, но влияние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матерей и друзей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возрастало настолько сильно, что в целом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значимых других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усиливалось.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 них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 большое значение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имело влияние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мнение матери и друзей. поскольку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отношения с ними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становились более близкими.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формировании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позитивной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 - концепции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высокой самооценки вносит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свой вклад ряд факторов. Девушки- подростки, 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близки с матерью, чувствуют себя уверенными,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умными,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рассудительными и самостоятельными. Те,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которые такой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близости не ощущают, видят в себе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негативные качества – мятежность, импульсивность, обидчивость и бестактность.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результаты указывают на то, что на Я</w:t>
      </w:r>
      <w:r w:rsidR="00CA05A2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CA05A2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концепцию влияет степень 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матерью.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Эриксон (1968) считал, что полная идентификация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родителями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убивает «зарождающуюся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идентичность» посредством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подавления эго. Однако при недостаточной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родителями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 детей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также формируется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слабая идентичность эго; у девочек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 происходит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при плохой , так и при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полной идентификации с матерью. Оптимальным вариантом 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умеренная степень идентификации.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Отец также играет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важную роль в развитии девочки. Теплые и приносящие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удовлетворение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отношения с отцом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помогают дочери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гордиться своей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женственностью, способствуют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принятию 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качестве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женщины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легкой, приносящей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удовлетворение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гетеросексуальной адаптации. Если мальчик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идентифицируется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 своим отцом, 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этом у него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теплые и взаимные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отношения с матерью, то его дальнейшие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отношения с женщинами будут скорее всего комфортными и приятными.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Главным фактором, определяющим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наличие или отсутствие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положительного влияния родителей на формирование у подростка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здоровой идентичности,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являются теплота, забота и интерес, проявляемые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ими по отношению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к подростку. </w:t>
      </w:r>
    </w:p>
    <w:p w:rsidR="000F0131" w:rsidRPr="00EB4EE4" w:rsidRDefault="006F6957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Согласно теории Эрика Эриксона</w:t>
      </w:r>
      <w:r w:rsidR="00471680" w:rsidRPr="00EB4EE4">
        <w:rPr>
          <w:sz w:val="28"/>
          <w:szCs w:val="28"/>
        </w:rPr>
        <w:t xml:space="preserve"> [66]</w:t>
      </w:r>
      <w:r w:rsidRPr="00EB4EE4">
        <w:rPr>
          <w:sz w:val="28"/>
          <w:szCs w:val="28"/>
        </w:rPr>
        <w:t>, одной из центральных задач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развития в юношеском возрасте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формирование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адекватной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личной идентичности. В процессе выбора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подростком ценностей, убеждений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жизненных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формируется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 идентичность. Социум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ожидает от молодых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людей , что они выберут для себя колледж и /</w:t>
      </w:r>
      <w:r w:rsidR="00A30097" w:rsidRPr="00EB4EE4">
        <w:rPr>
          <w:sz w:val="28"/>
          <w:szCs w:val="28"/>
        </w:rPr>
        <w:t>или место работы,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вступят в романтические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отношения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и сделают выбор, касающийся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политической философии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и религиозной практики.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Эриксон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описывал формирование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идентичности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как процесс выбора, происходящего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путем исследования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различных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вариантов и опробования ролей.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Если по мере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взросления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подростка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его перестают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удовлетворять выбранные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ценности, убеждения, цели и практики, он может переопределить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и уточнить</w:t>
      </w:r>
      <w:r w:rsidR="00EB4EE4">
        <w:rPr>
          <w:sz w:val="28"/>
          <w:szCs w:val="28"/>
        </w:rPr>
        <w:t xml:space="preserve"> </w:t>
      </w:r>
      <w:r w:rsidR="00A30097" w:rsidRPr="00EB4EE4">
        <w:rPr>
          <w:sz w:val="28"/>
          <w:szCs w:val="28"/>
        </w:rPr>
        <w:t>свою идентичность, которая</w:t>
      </w:r>
      <w:r w:rsidR="009C4381" w:rsidRPr="00EB4EE4">
        <w:rPr>
          <w:sz w:val="28"/>
          <w:szCs w:val="28"/>
        </w:rPr>
        <w:t>, не является чем- то стабильным, а меняется в течении</w:t>
      </w:r>
      <w:r w:rsidR="00EB4EE4">
        <w:rPr>
          <w:sz w:val="28"/>
          <w:szCs w:val="28"/>
        </w:rPr>
        <w:t xml:space="preserve"> </w:t>
      </w:r>
      <w:r w:rsidR="009C4381" w:rsidRPr="00EB4EE4">
        <w:rPr>
          <w:sz w:val="28"/>
          <w:szCs w:val="28"/>
        </w:rPr>
        <w:t>жизни человека.</w:t>
      </w:r>
    </w:p>
    <w:p w:rsidR="009C4381" w:rsidRPr="00EB4EE4" w:rsidRDefault="009C438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 середины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60-х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появилось большое количество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научных работ, одни из которых работы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Джеймса Марша,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подтверждающих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психосоциальную модель Эриксона. Он считал, что критериями достижения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зрелой идентичности являются две переменные, связанные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выбором ода занятий, религии и политической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идеологии: переживание кризиса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обретение убеждений. Зрелая идентичность достигается, когда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индивид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пережил кризис и сделал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осмысленный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выбор профессии и идеологии.</w:t>
      </w:r>
    </w:p>
    <w:p w:rsidR="009C4381" w:rsidRPr="00EB4EE4" w:rsidRDefault="009C438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своих работах Марш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выделил четыре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основных статуса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идентичности: размытую идентичность, преждевременную,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мораторий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достигнутую идентичность.</w:t>
      </w:r>
    </w:p>
    <w:p w:rsidR="006F6957" w:rsidRPr="00EB4EE4" w:rsidRDefault="009C438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Размытая идентичность характерна тем, что индивиды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 прошли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кризис и не выбрали для себя профессию, религию, приемлемую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 себя политическую философию, половую роль или личные нормы сексуального поведения.</w:t>
      </w:r>
    </w:p>
    <w:p w:rsidR="006F6957" w:rsidRPr="00EB4EE4" w:rsidRDefault="004827A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Если подросток пытался сделать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связанный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поиском идентичности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выбор и потерпел неудачу, его реакцией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 быть гнев, направленный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против родителей или религиозных, политических, общественных лидеров. Юноши и девушки с неопределенной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идентичностью, 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стремятся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избежать тревожности, кризиса и выбора убеждений с помощью алкоголя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наркотиков, тем самым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пытаются отрицать существование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каких-либо проблем.</w:t>
      </w:r>
    </w:p>
    <w:p w:rsidR="004827A1" w:rsidRPr="00EB4EE4" w:rsidRDefault="004827A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 образом,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точной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характеристикой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индивида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размытой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будет слово «уход». Самой распространенной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реакцией на стресс 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уход от него. С этим связан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тот факт, 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 индивидов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размытой идентичностью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обнаруживается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самый низкий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уровень близости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отношениях 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друзьями одного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ними и противоположного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 у них отсутствуют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любые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значимые социальные отношения.</w:t>
      </w:r>
    </w:p>
    <w:p w:rsidR="004827A1" w:rsidRPr="00EB4EE4" w:rsidRDefault="004827A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Если индивид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сделал профессиональный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идеологический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выбор.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 сталкиваясь с кризисом и 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результате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самостоятельно поиска, а под давлением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чужих советов, чаще всего родительских, то имеет место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преждевременная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 досрочная идентичность. Молодые люди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такой идентичностью нее принимают самостоятельного решения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становятся такими,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какими 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заставляют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стать другие.</w:t>
      </w:r>
    </w:p>
    <w:p w:rsidR="004827A1" w:rsidRPr="00EB4EE4" w:rsidRDefault="004827A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Статус досрочной идентичности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 подростков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часто является симпто</w:t>
      </w:r>
      <w:r w:rsidR="009558DD" w:rsidRPr="00EB4EE4">
        <w:rPr>
          <w:sz w:val="28"/>
          <w:szCs w:val="28"/>
        </w:rPr>
        <w:t>м</w:t>
      </w:r>
      <w:r w:rsidRPr="00EB4EE4">
        <w:rPr>
          <w:sz w:val="28"/>
          <w:szCs w:val="28"/>
        </w:rPr>
        <w:t>ом невротической зависимости. Обычно такие люди имеют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высокие показатели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авторитарности и нетерпимости, проявляют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сильный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конформизм и консе</w:t>
      </w:r>
      <w:r w:rsidR="009558DD" w:rsidRPr="00EB4EE4">
        <w:rPr>
          <w:sz w:val="28"/>
          <w:szCs w:val="28"/>
        </w:rPr>
        <w:t>р</w:t>
      </w:r>
      <w:r w:rsidRPr="00EB4EE4">
        <w:rPr>
          <w:sz w:val="28"/>
          <w:szCs w:val="28"/>
        </w:rPr>
        <w:t>ватизм.</w:t>
      </w:r>
      <w:r w:rsidR="00EB4EE4">
        <w:rPr>
          <w:sz w:val="28"/>
          <w:szCs w:val="28"/>
        </w:rPr>
        <w:t xml:space="preserve"> </w:t>
      </w:r>
      <w:r w:rsidR="009558DD" w:rsidRPr="00EB4EE4">
        <w:rPr>
          <w:sz w:val="28"/>
          <w:szCs w:val="28"/>
        </w:rPr>
        <w:t>Они стремятся</w:t>
      </w:r>
      <w:r w:rsidR="00EB4EE4">
        <w:rPr>
          <w:sz w:val="28"/>
          <w:szCs w:val="28"/>
        </w:rPr>
        <w:t xml:space="preserve"> </w:t>
      </w:r>
      <w:r w:rsidR="009558DD" w:rsidRPr="00EB4EE4">
        <w:rPr>
          <w:sz w:val="28"/>
          <w:szCs w:val="28"/>
        </w:rPr>
        <w:t>к чувству защищенности и к поддержке, которые могут дать значимые</w:t>
      </w:r>
      <w:r w:rsidR="00EB4EE4">
        <w:rPr>
          <w:sz w:val="28"/>
          <w:szCs w:val="28"/>
        </w:rPr>
        <w:t xml:space="preserve"> </w:t>
      </w:r>
      <w:r w:rsidR="009558DD" w:rsidRPr="00EB4EE4">
        <w:rPr>
          <w:sz w:val="28"/>
          <w:szCs w:val="28"/>
        </w:rPr>
        <w:t>другие</w:t>
      </w:r>
      <w:r w:rsidR="00EB4EE4">
        <w:rPr>
          <w:sz w:val="28"/>
          <w:szCs w:val="28"/>
        </w:rPr>
        <w:t xml:space="preserve"> </w:t>
      </w:r>
      <w:r w:rsidR="009558DD" w:rsidRPr="00EB4EE4">
        <w:rPr>
          <w:sz w:val="28"/>
          <w:szCs w:val="28"/>
        </w:rPr>
        <w:t>или знакомая обстановка.</w:t>
      </w:r>
      <w:r w:rsidR="00EB4EE4">
        <w:rPr>
          <w:sz w:val="28"/>
          <w:szCs w:val="28"/>
        </w:rPr>
        <w:t xml:space="preserve"> </w:t>
      </w:r>
    </w:p>
    <w:p w:rsidR="004827A1" w:rsidRPr="00EB4EE4" w:rsidRDefault="005847E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Было высказано предположение о том, что преждевременная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идентичность является способом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снижения тревожности.</w:t>
      </w:r>
    </w:p>
    <w:p w:rsidR="00445F04" w:rsidRPr="00EB4EE4" w:rsidRDefault="005847E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Слов мораторий означает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период отсрочки, данной кому-либо, кто не готов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принять решение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 взять на себя обязательство.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Этим термином обозначается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период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молодости, когда подросток исследует варианты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развития перед тем,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сделать окончательный выбор.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индивиды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этапе моратория находятся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состоянии нормативного кризиса.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результате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кажутся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обеспокоенными, не постоянными и неудовлетворенными. Некоторые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избегаю решения проблем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имеют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тенденцию 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затягиванию этого процесса до тех пор, пока ситуация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сама 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продиктует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определенный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 действий. Молодые люди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склонны</w:t>
      </w:r>
      <w:r w:rsidR="00445F04" w:rsidRPr="00EB4EE4">
        <w:rPr>
          <w:sz w:val="28"/>
          <w:szCs w:val="28"/>
        </w:rPr>
        <w:t xml:space="preserve"> к тревожности, так переживают кризис. В одном исследовании выяснилось даже,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что подростки на этапе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моратория испытывают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большой страх смерти,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чем на остальных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трех этапах.</w:t>
      </w:r>
    </w:p>
    <w:p w:rsidR="00445F04" w:rsidRPr="00EB4EE4" w:rsidRDefault="00445F0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Опыт</w:t>
      </w:r>
      <w:r w:rsidR="00CA05A2" w:rsidRPr="00EB4EE4">
        <w:rPr>
          <w:sz w:val="28"/>
          <w:szCs w:val="28"/>
        </w:rPr>
        <w:t>,</w:t>
      </w:r>
      <w:r w:rsidRPr="00EB4EE4">
        <w:rPr>
          <w:sz w:val="28"/>
          <w:szCs w:val="28"/>
        </w:rPr>
        <w:t xml:space="preserve"> приобретенный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молодыми людьми при прохождении этапа моратория</w:t>
      </w:r>
      <w:r w:rsidR="00CA05A2" w:rsidRPr="00EB4EE4">
        <w:rPr>
          <w:sz w:val="28"/>
          <w:szCs w:val="28"/>
        </w:rPr>
        <w:t>,</w:t>
      </w:r>
      <w:r w:rsidRPr="00EB4EE4">
        <w:rPr>
          <w:sz w:val="28"/>
          <w:szCs w:val="28"/>
        </w:rPr>
        <w:t xml:space="preserve"> может быть даже – положительным. Если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 подростка, столкнувшись 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проблемами моратория, достаточно возможностей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искать, экспериментировать, изучать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различные области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пробовать 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разнообразных ролях, то у него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велик шанс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найти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себя, сформировать идентичность, обрести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политические и религиозные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убеждения, поставить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перед собой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профессиональные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ясно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определить половую роль и половые предпочтения.</w:t>
      </w:r>
    </w:p>
    <w:p w:rsidR="005847E1" w:rsidRPr="00EB4EE4" w:rsidRDefault="00CA05A2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Молодые люди</w:t>
      </w:r>
      <w:r w:rsidR="00471680" w:rsidRPr="00EB4EE4">
        <w:rPr>
          <w:sz w:val="28"/>
          <w:szCs w:val="28"/>
        </w:rPr>
        <w:t xml:space="preserve"> в</w:t>
      </w:r>
      <w:r w:rsidR="00445F04" w:rsidRPr="00EB4EE4">
        <w:rPr>
          <w:sz w:val="28"/>
          <w:szCs w:val="28"/>
        </w:rPr>
        <w:t xml:space="preserve"> статус</w:t>
      </w:r>
      <w:r w:rsidR="00471680" w:rsidRPr="00EB4EE4">
        <w:rPr>
          <w:sz w:val="28"/>
          <w:szCs w:val="28"/>
        </w:rPr>
        <w:t>е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 xml:space="preserve">достигнутой </w:t>
      </w:r>
      <w:r w:rsidRPr="00EB4EE4">
        <w:rPr>
          <w:sz w:val="28"/>
          <w:szCs w:val="28"/>
        </w:rPr>
        <w:t>и</w:t>
      </w:r>
      <w:r w:rsidR="00445F04" w:rsidRPr="00EB4EE4">
        <w:rPr>
          <w:sz w:val="28"/>
          <w:szCs w:val="28"/>
        </w:rPr>
        <w:t>ли зрелой идентичности</w:t>
      </w:r>
      <w:r w:rsidR="00471680" w:rsidRPr="00EB4EE4">
        <w:rPr>
          <w:sz w:val="28"/>
          <w:szCs w:val="28"/>
        </w:rPr>
        <w:t>,</w:t>
      </w:r>
      <w:r w:rsidR="00445F04" w:rsidRPr="00EB4EE4">
        <w:rPr>
          <w:sz w:val="28"/>
          <w:szCs w:val="28"/>
        </w:rPr>
        <w:t xml:space="preserve"> пр</w:t>
      </w:r>
      <w:r w:rsidR="00471680" w:rsidRPr="00EB4EE4">
        <w:rPr>
          <w:sz w:val="28"/>
          <w:szCs w:val="28"/>
        </w:rPr>
        <w:t>ошли стадию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психологическ</w:t>
      </w:r>
      <w:r w:rsidR="00471680" w:rsidRPr="00EB4EE4">
        <w:rPr>
          <w:sz w:val="28"/>
          <w:szCs w:val="28"/>
        </w:rPr>
        <w:t>ого</w:t>
      </w:r>
      <w:r w:rsidR="00445F04" w:rsidRPr="00EB4EE4">
        <w:rPr>
          <w:sz w:val="28"/>
          <w:szCs w:val="28"/>
        </w:rPr>
        <w:t xml:space="preserve"> моратори</w:t>
      </w:r>
      <w:r w:rsidR="00471680" w:rsidRPr="00EB4EE4">
        <w:rPr>
          <w:sz w:val="28"/>
          <w:szCs w:val="28"/>
        </w:rPr>
        <w:t>я</w:t>
      </w:r>
      <w:r w:rsidR="00445F04" w:rsidRPr="00EB4EE4">
        <w:rPr>
          <w:sz w:val="28"/>
          <w:szCs w:val="28"/>
        </w:rPr>
        <w:t>, разрешили кризис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своей идентичности</w:t>
      </w:r>
      <w:r w:rsidR="00EB4EE4">
        <w:rPr>
          <w:sz w:val="28"/>
          <w:szCs w:val="28"/>
        </w:rPr>
        <w:t xml:space="preserve"> </w:t>
      </w:r>
      <w:r w:rsidR="00471680" w:rsidRPr="00EB4EE4">
        <w:rPr>
          <w:sz w:val="28"/>
          <w:szCs w:val="28"/>
        </w:rPr>
        <w:t xml:space="preserve">и </w:t>
      </w:r>
      <w:r w:rsidR="00445F04" w:rsidRPr="00EB4EE4">
        <w:rPr>
          <w:sz w:val="28"/>
          <w:szCs w:val="28"/>
        </w:rPr>
        <w:t>путем тщательной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оценки и выбора вариантов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при</w:t>
      </w:r>
      <w:r w:rsidR="00471680" w:rsidRPr="00EB4EE4">
        <w:rPr>
          <w:sz w:val="28"/>
          <w:szCs w:val="28"/>
        </w:rPr>
        <w:t>шли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 xml:space="preserve">самостоятельным решениям и выводам. </w:t>
      </w:r>
      <w:r w:rsidR="00471680" w:rsidRPr="00EB4EE4">
        <w:rPr>
          <w:sz w:val="28"/>
          <w:szCs w:val="28"/>
        </w:rPr>
        <w:t>Они, как правило, имеют</w:t>
      </w:r>
      <w:r w:rsidR="00445F04" w:rsidRPr="00EB4EE4">
        <w:rPr>
          <w:sz w:val="28"/>
          <w:szCs w:val="28"/>
        </w:rPr>
        <w:t xml:space="preserve"> сильн</w:t>
      </w:r>
      <w:r w:rsidR="00471680" w:rsidRPr="00EB4EE4">
        <w:rPr>
          <w:sz w:val="28"/>
          <w:szCs w:val="28"/>
        </w:rPr>
        <w:t>ую</w:t>
      </w:r>
      <w:r w:rsidR="00445F04" w:rsidRPr="00EB4EE4">
        <w:rPr>
          <w:sz w:val="28"/>
          <w:szCs w:val="28"/>
        </w:rPr>
        <w:t xml:space="preserve"> мотиваци</w:t>
      </w:r>
      <w:r w:rsidR="00471680" w:rsidRPr="00EB4EE4">
        <w:rPr>
          <w:sz w:val="28"/>
          <w:szCs w:val="28"/>
        </w:rPr>
        <w:t>ю</w:t>
      </w:r>
      <w:r w:rsidR="00445F04" w:rsidRPr="00EB4EE4">
        <w:rPr>
          <w:sz w:val="28"/>
          <w:szCs w:val="28"/>
        </w:rPr>
        <w:t xml:space="preserve"> достижений,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причем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многого они могут достичь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не за счет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особых способностей, а скорее за счет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более высокого уровня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внутренней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психической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цельности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и социальной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адаптации. По достижении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идентичности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происходит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самоприятие, стабильно</w:t>
      </w:r>
      <w:r w:rsidR="00825333" w:rsidRPr="00EB4EE4">
        <w:rPr>
          <w:sz w:val="28"/>
          <w:szCs w:val="28"/>
        </w:rPr>
        <w:t>е</w:t>
      </w:r>
      <w:r w:rsidR="00EB4EE4">
        <w:rPr>
          <w:sz w:val="28"/>
          <w:szCs w:val="28"/>
        </w:rPr>
        <w:t xml:space="preserve"> </w:t>
      </w:r>
      <w:r w:rsidR="00445F04" w:rsidRPr="00EB4EE4">
        <w:rPr>
          <w:sz w:val="28"/>
          <w:szCs w:val="28"/>
        </w:rPr>
        <w:t>самоопр</w:t>
      </w:r>
      <w:r w:rsidR="00825333" w:rsidRPr="00EB4EE4">
        <w:rPr>
          <w:sz w:val="28"/>
          <w:szCs w:val="28"/>
        </w:rPr>
        <w:t>еделение и</w:t>
      </w:r>
      <w:r w:rsidR="00EB4EE4">
        <w:rPr>
          <w:sz w:val="28"/>
          <w:szCs w:val="28"/>
        </w:rPr>
        <w:t xml:space="preserve"> </w:t>
      </w:r>
      <w:r w:rsidR="00825333" w:rsidRPr="00EB4EE4">
        <w:rPr>
          <w:sz w:val="28"/>
          <w:szCs w:val="28"/>
        </w:rPr>
        <w:t>осмысленный выбор</w:t>
      </w:r>
      <w:r w:rsidR="00EB4EE4">
        <w:rPr>
          <w:sz w:val="28"/>
          <w:szCs w:val="28"/>
        </w:rPr>
        <w:t xml:space="preserve"> </w:t>
      </w:r>
      <w:r w:rsidR="00825333" w:rsidRPr="00EB4EE4">
        <w:rPr>
          <w:sz w:val="28"/>
          <w:szCs w:val="28"/>
        </w:rPr>
        <w:t>профессии, религии</w:t>
      </w:r>
      <w:r w:rsidR="00EB4EE4">
        <w:rPr>
          <w:sz w:val="28"/>
          <w:szCs w:val="28"/>
        </w:rPr>
        <w:t xml:space="preserve"> </w:t>
      </w:r>
      <w:r w:rsidR="00825333" w:rsidRPr="00EB4EE4">
        <w:rPr>
          <w:sz w:val="28"/>
          <w:szCs w:val="28"/>
        </w:rPr>
        <w:t>и политической идеологии.</w:t>
      </w:r>
      <w:r w:rsidR="00EB4EE4">
        <w:rPr>
          <w:sz w:val="28"/>
          <w:szCs w:val="28"/>
        </w:rPr>
        <w:t xml:space="preserve"> </w:t>
      </w:r>
    </w:p>
    <w:p w:rsidR="005847E1" w:rsidRPr="00EB4EE4" w:rsidRDefault="00825333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Следует отметить, что статусы идентичности не всегда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сменяют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 друга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точном соответствии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писанной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выше последовательностью.</w:t>
      </w:r>
      <w:r w:rsidR="005875D4" w:rsidRPr="00EB4EE4">
        <w:rPr>
          <w:sz w:val="28"/>
          <w:szCs w:val="28"/>
        </w:rPr>
        <w:t xml:space="preserve"> Такая последовательность допускает три варианта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отклонений. Во-первых, значительное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количество индивидов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вступает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в период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юности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в статусе размытой идентичности; некоторые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из них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так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в нем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и остаются. Во-вторых, некоторые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молодые люди вообще не проходят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статус моратория и не достигают зрелой идентичности, прочно закрепившись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в статусе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досрочной идентичности. В-третьих,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иногда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достигшие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зрелой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идентичности люди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регрессируют и возвращаются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>к более низким</w:t>
      </w:r>
      <w:r w:rsidR="00EB4EE4">
        <w:rPr>
          <w:sz w:val="28"/>
          <w:szCs w:val="28"/>
        </w:rPr>
        <w:t xml:space="preserve"> </w:t>
      </w:r>
      <w:r w:rsidR="005875D4" w:rsidRPr="00EB4EE4">
        <w:rPr>
          <w:sz w:val="28"/>
          <w:szCs w:val="28"/>
        </w:rPr>
        <w:t xml:space="preserve">статусам. </w:t>
      </w:r>
    </w:p>
    <w:p w:rsidR="00825333" w:rsidRPr="00EB4EE4" w:rsidRDefault="005875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Немного о женской идентичности. Раньше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женщины традиционно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находили свою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идентичность через роль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семье. Сегодня большая часть из них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стремится дости</w:t>
      </w:r>
      <w:r w:rsidR="00483E43" w:rsidRPr="00EB4EE4">
        <w:rPr>
          <w:sz w:val="28"/>
          <w:szCs w:val="28"/>
        </w:rPr>
        <w:t>ч</w:t>
      </w:r>
      <w:r w:rsidRPr="00EB4EE4">
        <w:rPr>
          <w:sz w:val="28"/>
          <w:szCs w:val="28"/>
        </w:rPr>
        <w:t>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 в профессиональной сфере.</w:t>
      </w:r>
      <w:r w:rsidR="00EB4EE4">
        <w:rPr>
          <w:sz w:val="28"/>
          <w:szCs w:val="28"/>
        </w:rPr>
        <w:t xml:space="preserve"> </w:t>
      </w:r>
    </w:p>
    <w:p w:rsidR="00825333" w:rsidRPr="00EB4EE4" w:rsidRDefault="00483E43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Существуют определенные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различия между мужчинами и женщинами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достижении профессиональной идентичности.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Несмотря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все возрастающее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внимание женщин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своей карьере, они чаще, чем мужчины, испытывают трудности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достижении профессиональной идентичности.</w:t>
      </w:r>
    </w:p>
    <w:p w:rsidR="00483E43" w:rsidRPr="00EB4EE4" w:rsidRDefault="00483E43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Имеются данные,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свидетельствующие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том, что различия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мужчинами и женщинами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процессе, сферах деятельности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времени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развития идентичности уменьшаются. Исследование,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проведенное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1989 году,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обнаружило, что женщины, проявлявшие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большую способность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саморефлексии, достигали более высоких уровней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развития идентичности, чем те, кто не был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склонен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ней.</w:t>
      </w:r>
    </w:p>
    <w:p w:rsidR="00483E43" w:rsidRPr="00EB4EE4" w:rsidRDefault="00483E43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Результаты исследований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говорят о том, что пути достижения идентичности мужчин и женщин разнятся.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 женщин выявляется тенденция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самоопределению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посредством установления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взаимоотношений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другими людьми, тогда 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представители сильного пола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следуют «традиционно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мужским» линиям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самоопределения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через свое профессиональное Я.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отличие от мужчин, для женщин</w:t>
      </w:r>
      <w:r w:rsidR="00EB4EE4">
        <w:rPr>
          <w:sz w:val="28"/>
          <w:szCs w:val="28"/>
        </w:rPr>
        <w:t xml:space="preserve"> </w:t>
      </w:r>
      <w:r w:rsidR="002A28C4" w:rsidRPr="00EB4EE4">
        <w:rPr>
          <w:sz w:val="28"/>
          <w:szCs w:val="28"/>
        </w:rPr>
        <w:t>вопросом первостепенной</w:t>
      </w:r>
      <w:r w:rsidR="00EB4EE4">
        <w:rPr>
          <w:sz w:val="28"/>
          <w:szCs w:val="28"/>
        </w:rPr>
        <w:t xml:space="preserve"> </w:t>
      </w:r>
      <w:r w:rsidR="002A28C4" w:rsidRPr="00EB4EE4">
        <w:rPr>
          <w:sz w:val="28"/>
          <w:szCs w:val="28"/>
        </w:rPr>
        <w:t>важности является</w:t>
      </w:r>
      <w:r w:rsidR="00EB4EE4">
        <w:rPr>
          <w:sz w:val="28"/>
          <w:szCs w:val="28"/>
        </w:rPr>
        <w:t xml:space="preserve"> </w:t>
      </w:r>
      <w:r w:rsidR="002A28C4" w:rsidRPr="00EB4EE4">
        <w:rPr>
          <w:sz w:val="28"/>
          <w:szCs w:val="28"/>
        </w:rPr>
        <w:t>эмоциональная</w:t>
      </w:r>
      <w:r w:rsidR="00EB4EE4">
        <w:rPr>
          <w:sz w:val="28"/>
          <w:szCs w:val="28"/>
        </w:rPr>
        <w:t xml:space="preserve"> </w:t>
      </w:r>
      <w:r w:rsidR="002A28C4" w:rsidRPr="00EB4EE4">
        <w:rPr>
          <w:sz w:val="28"/>
          <w:szCs w:val="28"/>
        </w:rPr>
        <w:t>близость</w:t>
      </w:r>
      <w:r w:rsidR="00EB4EE4">
        <w:rPr>
          <w:sz w:val="28"/>
          <w:szCs w:val="28"/>
        </w:rPr>
        <w:t xml:space="preserve"> </w:t>
      </w:r>
      <w:r w:rsidR="002A28C4" w:rsidRPr="00EB4EE4">
        <w:rPr>
          <w:sz w:val="28"/>
          <w:szCs w:val="28"/>
        </w:rPr>
        <w:t>с другими людьми.</w:t>
      </w:r>
    </w:p>
    <w:p w:rsidR="00483E43" w:rsidRPr="00EB4EE4" w:rsidRDefault="00DD3EB5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 образом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можно сделать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следующие выводы:</w:t>
      </w:r>
    </w:p>
    <w:p w:rsidR="00DD3EB5" w:rsidRPr="00EB4EE4" w:rsidRDefault="00DD3EB5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1. Я –</w:t>
      </w:r>
      <w:r w:rsidR="00E32A6F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концепция – это сознательное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когнитивное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восприятие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оценка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индивидом самого себя.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 идентичность эго,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определяющая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личность данного индивида.</w:t>
      </w:r>
    </w:p>
    <w:p w:rsidR="00DD3EB5" w:rsidRPr="00EB4EE4" w:rsidRDefault="00DD3EB5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2. Рут Стренг выделила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четыре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основных аспекта Я: общая, основная Я</w:t>
      </w:r>
      <w:r w:rsidR="00E32A6F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E32A6F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концепция, временные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 переходные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</w:t>
      </w:r>
      <w:r w:rsidR="00E32A6F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E32A6F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концепции, социальное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 и идеальное Я.</w:t>
      </w:r>
    </w:p>
    <w:p w:rsidR="00DD3EB5" w:rsidRPr="00EB4EE4" w:rsidRDefault="00DD3EB5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3. Идентичность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уровень самооценки влияет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психическое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здоровье. Межличностные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отношения и социальную адаптацию, успехи в учебе, профессиональные стремления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противоправное поведение.</w:t>
      </w:r>
    </w:p>
    <w:p w:rsidR="00DD3EB5" w:rsidRPr="00EB4EE4" w:rsidRDefault="00DD3EB5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4. Развитие Я происходит на основе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информации, поступающей по четырем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основным каналам: слуховые сигналы.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Физические ощущения, образ своего тела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личные воспоминания. Человек познает себя самого 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мере расширения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личного опыта.</w:t>
      </w:r>
    </w:p>
    <w:p w:rsidR="00DD3EB5" w:rsidRPr="00EB4EE4" w:rsidRDefault="00DD3EB5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5. Отношение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подростка с родителями имеют большое значение. Они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 них являются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примерами ролей, с которыми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идентифицируются.</w:t>
      </w:r>
    </w:p>
    <w:p w:rsidR="00DD3EB5" w:rsidRPr="00EB4EE4" w:rsidRDefault="00DD3EB5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6.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Здоровая идентичность эго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формируется при проявлении заботы, любви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интереса со стороны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родителей,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воспитании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помощью твердых, но последовательных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методов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индуктивных а не продуктивных методов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руководства. </w:t>
      </w:r>
    </w:p>
    <w:p w:rsidR="00FD0D08" w:rsidRPr="00EB4EE4" w:rsidRDefault="00FD0D08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7. Степень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принятия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своего телесного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образа Я влияет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формирование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</w:t>
      </w:r>
      <w:r w:rsidR="00E32A6F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-концепции.</w:t>
      </w:r>
    </w:p>
    <w:p w:rsidR="00FD0D08" w:rsidRPr="00EB4EE4" w:rsidRDefault="00FD0D08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8. Центральной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задачей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развития в юношеском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 формирование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адекватной личной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</w:t>
      </w:r>
      <w:r w:rsidR="00E32A6F" w:rsidRPr="00EB4EE4">
        <w:rPr>
          <w:sz w:val="28"/>
          <w:szCs w:val="28"/>
        </w:rPr>
        <w:t>.</w:t>
      </w:r>
    </w:p>
    <w:p w:rsidR="00DD3EB5" w:rsidRPr="00EB4EE4" w:rsidRDefault="00FD0D08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9. Марш выделил четыре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основных статуса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идентичности: размытая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преждевременная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мораторий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достигнутая идентичность.</w:t>
      </w:r>
    </w:p>
    <w:p w:rsidR="00FD0D08" w:rsidRPr="00EB4EE4" w:rsidRDefault="00FD0D08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10.Индивиды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могут проходить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через последовательность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этапов развития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 одного раза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жизни.</w:t>
      </w:r>
    </w:p>
    <w:p w:rsidR="00FD0D08" w:rsidRPr="00EB4EE4" w:rsidRDefault="00FD0D08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11.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Женщины чаще, чем мужчины, сталкиваются с трудностями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установлении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профессиональной идентичности.</w:t>
      </w:r>
    </w:p>
    <w:p w:rsidR="00FD0D08" w:rsidRPr="00EB4EE4" w:rsidRDefault="00FD0D08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12.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Женщины могут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найти свою идентичность на путях, отличающихся т тех,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которые выбирают мужчины. Для некоторых женщин способом достижения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 являются значимые отношения.</w:t>
      </w:r>
    </w:p>
    <w:p w:rsidR="00DD3EB5" w:rsidRPr="00EB4EE4" w:rsidRDefault="00DD3EB5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1.3 Механизмы психологического воздействия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рекламы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Проблема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психологических воздействий (или влияний) для психологии 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 одной из самых важных, многие психологи и рекламисты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считают даже, что и реклам и психологическое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 это по сути дела одно и то же. Так, В.К. Сельченок отмечает, что реклама – это «искусство достижения своего корыстного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результата за счет скрытого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управления склонностями, влечениями и мнениями людей искусство управления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психикой и поведением человека» [</w:t>
      </w:r>
      <w:r w:rsidR="00471680" w:rsidRPr="00EB4EE4">
        <w:rPr>
          <w:sz w:val="28"/>
          <w:szCs w:val="28"/>
        </w:rPr>
        <w:t>24</w:t>
      </w:r>
      <w:r w:rsidRPr="00EB4EE4">
        <w:rPr>
          <w:sz w:val="28"/>
          <w:szCs w:val="28"/>
        </w:rPr>
        <w:t>].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 определению Е.В. Сидоренко, «Психологическое влияние – это воздействие на психическое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состояние, чувства, мысли и поступки других людей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помощью исключительно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психологических средств» [</w:t>
      </w:r>
      <w:r w:rsidR="00471680" w:rsidRPr="00EB4EE4">
        <w:rPr>
          <w:sz w:val="28"/>
          <w:szCs w:val="28"/>
        </w:rPr>
        <w:t>1</w:t>
      </w:r>
      <w:r w:rsidRPr="00EB4EE4">
        <w:rPr>
          <w:sz w:val="28"/>
          <w:szCs w:val="28"/>
        </w:rPr>
        <w:t>]. Очень важным 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положение о том, что у человека, на которого оказывается влияние. В 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числе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рекламное воздействие, есть возможность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противостоять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ему с помощью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средств. У детей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подростков способность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противостоянию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психологическому влиянию намного ниже, чем у взрослых, но, тем не мене, это принципиально возможно.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Рассматривая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проблему воздействий в рекламе, многие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авторы особое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внимание уделяют осознаваемым и неосознаваемым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воздействиям. А также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детально рассматривают особенности и эффективность рациональных воздействий. Основанных на логике и убеждающих аргументах, и нерациональных, основанных на эмоциях и чувствах. Многие исследователи склоняются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мнению о том, что крайне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эффективными являются, главным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образом, эмоциональные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неосознаваемые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воздействия. Так, по словам Г. Мюнстерберга, «Наиболее непосредственный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путь к психологическому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воздействию состоит в том, что вызывается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какое-либо чувство или настроение, возбуждается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подражание 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производится внушение». При этом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общепризнанным положением является то, что сильнейшее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неосознаваемые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эмоциональные воздействия оказывают на детей и подростков, что в полней мере используется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создании рекламы.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рекламе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применяется большое количество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различных способов, методов, приемов психологического влияния. Психологического воздействия и манипулирования. В частности, различные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гипноза, внушение, подражание, заражение, убеждение, социально-психологическая установка. 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создания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эффективных приемов воздействия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используются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психологический стереотип, имидж, миф, механизмы «ореола», идентификация, технология рекламных шоу, «25-го кадра», нейро-лингвистическое программирование (НЛП) и др.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Рассмотрим те методы и механизмы психологического воздействия рекламы, которые оказывают наибольшее влияние на подростков.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Основной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психологический метод воздействия, ссылки на который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наиболее часто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можно встретить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литературе по психологии рекламной деятельности – это</w:t>
      </w:r>
      <w:r w:rsidR="00EB4EE4">
        <w:rPr>
          <w:sz w:val="28"/>
          <w:szCs w:val="28"/>
        </w:rPr>
        <w:t xml:space="preserve"> </w:t>
      </w:r>
      <w:r w:rsidRPr="00EB4EE4">
        <w:rPr>
          <w:i/>
          <w:sz w:val="28"/>
          <w:szCs w:val="28"/>
        </w:rPr>
        <w:t>внушение</w:t>
      </w:r>
      <w:r w:rsidRPr="00EB4EE4">
        <w:rPr>
          <w:sz w:val="28"/>
          <w:szCs w:val="28"/>
        </w:rPr>
        <w:t>. По мнению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ряда авторов, под внушением (или суггестией) следует понимать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прямое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неаргументрованное воздействие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одного человека (суггестора)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другого (суггеренда)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 на группу. При внушении осуществляется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процесс воздействия, основанный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некритическом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восприятии информации.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Суггестию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первоначально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рассматривали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очень важный фактор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 осуществления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прежде всего лечебных, терапевтических мероприятий. В этом качестве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она привлекла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себе внимание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 второй половине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XIX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века.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Длительное время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проблемой суггестии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занимались невропатологи и психиатры. Позже ею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стали интересоваться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педагоги и психологи, 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 временем она привлекла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внимание социологов, юристов, политиков, работников рекламы, выйдя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далеко за пределы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медицинской науки.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Украинский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психиатр А.П. Слободяник (1983)</w:t>
      </w:r>
      <w:r w:rsidR="00471680" w:rsidRPr="00EB4EE4">
        <w:rPr>
          <w:sz w:val="28"/>
          <w:szCs w:val="28"/>
        </w:rPr>
        <w:t xml:space="preserve"> [24]</w:t>
      </w:r>
      <w:r w:rsidRPr="00EB4EE4">
        <w:rPr>
          <w:sz w:val="28"/>
          <w:szCs w:val="28"/>
        </w:rPr>
        <w:t xml:space="preserve"> отмечает,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 внушение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 осуществляться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помощью различных приемов.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Например,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неким действием или другим не речевым способом, называют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реальным внушением.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Если 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внушающее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лицо пользуется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речью, то говорят о словесном, вербальном внушении. Различают также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прямое и косвенное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внушение. При прямом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внушении происходит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непосредственное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речи на человека, как правило, в форме приказа.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косвенном (или опосредованном), скрытом (чреспредметном). По В.М. Бехтереву при внушении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создают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определенные условия, например, связь с приемом индифферентного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лекарства (эффект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плацебо). Считается, 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этом случае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коре головного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мозга образуются два очага возбуждение: один – от слова, другой – от реального раздражителя.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На протяжении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многих десятилетий взгляды исследователей 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сущность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внушения расходились. Иногда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рассматривали как форму или этап классического гипноза, иногда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самостоятельный способ психического воздействия. Большинство специалистов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говорили о внушении лишь в том случае. Если воздействие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обычных условиях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встретило бы сопротивление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 стороны реципиента. Считается, что при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благодаря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действиям суггестора, в коре головного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мозга наступает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задержка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противоположных импульсов. Вызвать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такую задержку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заставить человека действовать не рассуждая, 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 означало,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мнению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гипнологов, сделать внушение.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Свои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весьма некорректные, по мнению, А.П. Слободяника</w:t>
      </w:r>
      <w:r w:rsidR="00471680" w:rsidRPr="00EB4EE4">
        <w:rPr>
          <w:sz w:val="28"/>
          <w:szCs w:val="28"/>
        </w:rPr>
        <w:t xml:space="preserve"> [24]</w:t>
      </w:r>
      <w:r w:rsidRPr="00EB4EE4">
        <w:rPr>
          <w:sz w:val="28"/>
          <w:szCs w:val="28"/>
        </w:rPr>
        <w:t>, определения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предлагали Г. Бернгайм, А. Молл, П. Дюбуа и В. Штерн. По мнению Г. Бернхайма, внушение есть процесс, благодаря которому в мозг «вводится» некое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представление.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А. Моллу, 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процесс происходит, когда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человеке «пробуждают»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 наступлении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некого действия. В. Штерн считал, что внушение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есть «принятие чужого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психического состояния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 видимостью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собственного». По его мнению, эта «установка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 подражание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душевным установкам». По выражении. А.П. Слободяника, все эти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формулировки «не содержат характеристики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специфических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особенностей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внушения, не указывают на их отличие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 логических аргументаций, простого приказа, совета, просьбы и т.д.»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Российские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специалисты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области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 и маркетинга Ф.Г. Панкратов, Серегина, В.Г. Шахурин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считают (1998), что внушение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предполагает способность людей принимать информацию, основанную не на доказательствах, а на престиже источников. Авторы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утверждают, Что следует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различать первичную (психомоторную) внушаемость, суть которой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сводится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готовности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соглашаться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информацией на основе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некритического восприятия, и престижную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внушаемость -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изменение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 влиянием информации, полученной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 высокоавторитетного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источника.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Внушение носит, 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правило, вербальный характер. Однако И.К. Платонов и К.К. Платонов, например,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неоднократно описывали случаи внушения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без всякого вербального воздействия, например, в том случае,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когда голос суггестора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воспроизводился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суггеренду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помощью магнитофона. Это доказывает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теор</w:t>
      </w:r>
      <w:r w:rsidR="00E32A6F" w:rsidRPr="00EB4EE4">
        <w:rPr>
          <w:sz w:val="28"/>
          <w:szCs w:val="28"/>
        </w:rPr>
        <w:t>е</w:t>
      </w:r>
      <w:r w:rsidRPr="00EB4EE4">
        <w:rPr>
          <w:sz w:val="28"/>
          <w:szCs w:val="28"/>
        </w:rPr>
        <w:t>тическую возможность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рекламного внушения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помощью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средств СМИ (например телевидения и радио).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Однако эта возможность должна быть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тщательно изучена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условиях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многочисленных лабораторных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экспериментов.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Многие авторы отмечают, что дети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большей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степени поддаются внушению, чем взрослые; в большей мере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оказываются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подверженными внушению люди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утомленные, астенизированные. Часто высказывается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точка зрения, что внушение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предполагает многократное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повторение одних и тех же внушающих установок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виде слов, текстов или многократное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предъявление одних и тех же оптических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образов. Причем большое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значение имеют динамические характеристики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предъявления внушающих установок.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Для того, чтобы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лабораторных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условиях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проследить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динамику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рекламы,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Агентстве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Исследований (ПАРИ)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проведён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следующий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эксперимент.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Исследование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проводилось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Д.А. Сугаком (1997)</w:t>
      </w:r>
      <w:r w:rsidR="00471680" w:rsidRPr="00EB4EE4">
        <w:rPr>
          <w:sz w:val="28"/>
          <w:szCs w:val="28"/>
        </w:rPr>
        <w:t xml:space="preserve"> [24]</w:t>
      </w:r>
      <w:r w:rsidRPr="00EB4EE4">
        <w:rPr>
          <w:sz w:val="28"/>
          <w:szCs w:val="28"/>
        </w:rPr>
        <w:t>.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качестве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стимульного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материала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группам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испытуемых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предъявлялись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два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видеоролика</w:t>
      </w:r>
      <w:r w:rsidR="00E32A6F" w:rsidRPr="00EB4EE4">
        <w:rPr>
          <w:sz w:val="28"/>
          <w:szCs w:val="28"/>
        </w:rPr>
        <w:t xml:space="preserve"> с</w:t>
      </w:r>
      <w:r w:rsidRPr="00EB4EE4">
        <w:rPr>
          <w:sz w:val="28"/>
          <w:szCs w:val="28"/>
        </w:rPr>
        <w:t xml:space="preserve"> высокой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низкой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динамикой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(смена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кадров,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темп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речи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диктора и пр.):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- реклама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шоколада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«Шок»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(высокая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динамика);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- реклама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сыра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«Фейндейл»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(низкая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динамика).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Участие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испытуемых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добровольным,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оплачивалось,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 есть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мотивации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составляло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любопытство.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Одной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группе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испытуемых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непрерывно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предъявлялся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один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тот 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низкими динамическими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характеристиками,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второй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группе - 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высокими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динамическими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характеристиками. Сравнивались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результаты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объективных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измерений (кожно-гальваническая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реакция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методу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В. В.Суходоева),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высказывания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испытуемых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невербальные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действия,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записывались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видеомагнитофон.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Исследование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выявило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зависимость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типом ролика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интенсивностью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изменения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физиологических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параметров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организма.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Был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сделан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вывод,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этим изменениям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количественно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оценивать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степень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Динамика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психофизиологических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состояний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субъективные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состояния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менялись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зависимости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количества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повторов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низкими динамическими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характеристиками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вызывал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испытуемых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эмоциональное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пресыщение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после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7-8 предъявлений,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высокими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динамическими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характеристиками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без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существенных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эмоциональных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реакций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они могли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просмотреть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лишь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3-4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раза. При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этом после проведения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эксперимента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испытуемые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обеих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группах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отмечали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возникновения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аппетита,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какого-либо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желания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попробовать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приобрести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рекламируемый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товар.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Наоборот, предъявление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выше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определённой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нормы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вызывало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чувство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раздражения,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вербальной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агрессии,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отвращения,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усталости.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результате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эксперимента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сделан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вывод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 том,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многократное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непрерывное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предъявление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различных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видеороликов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(выше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некоторой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эмпирически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определяемой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нормы)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обеспечивает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прямого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суггестивного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эффекта,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способного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создавать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рекламируемом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товаре,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 напротив,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защитную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реакцию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отторжение.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Сила рекламного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зависит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фактора,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повторяемость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информации, считают Ф.Г.Панкратов, Серегина, В.Г. Шахурин (1998).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мнению, 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достижения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эффекта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необходимо, чтобы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внушаемое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сообщение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повторялось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несколько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раз,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этом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него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каждый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вносилось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новое, изменялись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способы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подачи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материала.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Другие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авторы, 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именно Ч. Сендидж, В. Фрайбургер, К. Ротцолл (1989)</w:t>
      </w:r>
      <w:r w:rsidR="00224BEF" w:rsidRPr="00EB4EE4">
        <w:rPr>
          <w:sz w:val="28"/>
          <w:szCs w:val="28"/>
        </w:rPr>
        <w:t xml:space="preserve"> [57]</w:t>
      </w:r>
      <w:r w:rsidRPr="00EB4EE4">
        <w:rPr>
          <w:sz w:val="28"/>
          <w:szCs w:val="28"/>
        </w:rPr>
        <w:t>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обращают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внимание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факт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 непрерывное, длительное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однообразное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повторение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сюжетов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скорее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 способно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автоматически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устойчивое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потребительское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поведение, оно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должно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каким-то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сочетаться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внутренними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состояниями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которого 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направлено,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частности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 потребностями.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Можно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предположить,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причин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использования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многократного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предъявления 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том, 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действует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время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суток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наиболее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сильно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какие-то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определённые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«благоприятные»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периоды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времени, например,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зависимости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естественного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вызванного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изменения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психофизиологических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состояний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человека, 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состояния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мышления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рефлексии.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А.В. Брушлинский (1981)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полагал,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мышление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работает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непрерывно (недизъюнктивно). 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некоторых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случаях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эффективным, 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менее,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 есть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иногда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лучше, 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иногда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хуже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решает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задачи ( 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выполнению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логических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операций, контролю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мыслительной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деятельности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т.д.).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определённых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случаях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испытывает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повышенные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физические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нагрузки,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психическая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астенизация,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мыслительные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способности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ассоциативность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ослабевают.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этих случаях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хватает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аргументов,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сопоставить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факты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сделать какой-либо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логичный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вывод, сформулировать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утверждение,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суждение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доказательство. Мышление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плохо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справляется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проблемой.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Именно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моменты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действовать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успешно. Она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продолжает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мысль,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подводит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решению,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помогает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довод,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аргумент,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выбор и пр. 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чаще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сообщения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(видеоролики) « приходят»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время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просмотра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вечерних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программ,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пассивного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отдыха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экрана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телевизора,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расслаблен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соответственно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уровень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критического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восприятия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информации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значительно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снижен.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случаях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многократные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повторения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блоков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(сообщений)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телевидению, радио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пр.,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могут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оказаться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достаточно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эффективными.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ситуациях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точку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рекламиста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собственную,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иногда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замечая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этого,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 если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точка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согласуется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предшествующим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опытом.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Г.А.Андреевой (1988), подражание – 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простое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внешних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черт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человека, 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воспроизведение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индивидом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черт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образцов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специально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демонстрируемого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кем-либо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работах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Л. И. Божович (1968)</w:t>
      </w:r>
      <w:r w:rsidR="0052242F" w:rsidRPr="00EB4EE4">
        <w:rPr>
          <w:sz w:val="28"/>
          <w:szCs w:val="28"/>
        </w:rPr>
        <w:t xml:space="preserve"> [5]</w:t>
      </w:r>
      <w:r w:rsidRPr="00EB4EE4">
        <w:rPr>
          <w:sz w:val="28"/>
          <w:szCs w:val="28"/>
        </w:rPr>
        <w:t>, показано, что,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например, развитие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мотивации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происходит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подражания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сознательной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постановке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образом, 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её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мнению,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полагать,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сильно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механизм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«слепого»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подражания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будет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воздействовать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раннего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взрослых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людей.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Г. Крайг</w:t>
      </w:r>
      <w:r w:rsidR="00EB4EE4">
        <w:rPr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считает,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подражание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играет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важную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овладении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языком. Свои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первые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слова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ребёнок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выучивает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благодаря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слуху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подражанию. 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точки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Г. Крайга 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формируется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большая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словарного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запаса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ребёнка,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придумывать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слова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открывать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смысл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себе</w:t>
      </w:r>
      <w:r w:rsidR="00267BF1"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 Крайг Г. )</w:t>
      </w:r>
      <w:r w:rsidR="00267BF1" w:rsidRPr="00EB4EE4">
        <w:rPr>
          <w:sz w:val="28"/>
          <w:szCs w:val="28"/>
        </w:rPr>
        <w:t>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Многие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неоднократно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отмечают,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маленькие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дети,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ещё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умеют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толком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разговаривать,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очень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любят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смотреть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совершенно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равнодушны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телевизионным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программам. Часто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высказывают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опасение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используют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телевизионщики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какие-либо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специальные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технологии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маленьких детей,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вредят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психическому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здоровью. Следует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отметить, что,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умеющие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говорить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никоим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смогут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повлиять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родителей, 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позиции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маркетинга (или «искусства» продаж)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 такие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технологии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имеют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смысла (</w:t>
      </w:r>
      <w:r w:rsidR="00267BF1" w:rsidRPr="00EB4EE4">
        <w:rPr>
          <w:sz w:val="28"/>
          <w:szCs w:val="28"/>
        </w:rPr>
        <w:t xml:space="preserve"> ч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однако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скажешь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детях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 старшего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возраста).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Эффект </w:t>
      </w:r>
      <w:r w:rsidR="00267BF1" w:rsidRPr="00EB4EE4">
        <w:rPr>
          <w:sz w:val="28"/>
          <w:szCs w:val="28"/>
        </w:rPr>
        <w:t>у них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возникает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перцептивном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уровне.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Внимательно вглядываясь в себя и в окружающий мир, человек создает</w:t>
      </w:r>
      <w:r w:rsidR="008C69D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рукотворное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(и ментальное) пространство, заполняя его информацией и техникой, способной хранить и трансформировать информацию.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 словам Р.С. Немова «в подростковом возрасте изменяются содержание и роль подражания в развитии личности. Если на ранних ступенях онтогенеза оно носит стихийный характер, мало контролируется сознанием и волей ребенка, то с наступлением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подростничества подражание становится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управляемым, начинает обслуживать многочисленные потребности интеллектуального и личностного развития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ребенка ».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Кроме того, типичная черта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подростков - чрезвычайно высокая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конформность. Подростки зачастую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абсолютно некритично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относятся к мнениям значимых для них людей. В связи с этим возрастает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вероятность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возникновения реакций имитации, которые часто представляют собой подражание более старшим подросткам, обладающим лидерскими качествами, высоким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социальным статусом в группе. Эта особенность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активно используется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рекламе, где создается выгодный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 рекламодателей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 для подражания.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Механизм заражения многие психологи определяют как бессознательную, невольную подверженность индивида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определенным психическим состояниям. Оно проявляется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 через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осознанное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какой- то информации или образцов поведения, а через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передачу определенного эмоционального состояния (Г.М. Андреева, Б.Д. Парыгин, Ю.А. Шерковин и др.). Здесь индивид не испытывает преднамеренного давления, а бессознательно усваивает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образцы поведения других людей, подчиняясь им.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Г. Лебон, анализируя данный механизм социального влияния, писал, что психическое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заражение наиболее характерно для толпы. По его словам, «В толпе всякое чувство, всякое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действие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заразительно и притом в такой степени, что индивид очень легко приносит свои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личные интересы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интересу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коллективному».</w:t>
      </w:r>
      <w:r w:rsidR="0052242F" w:rsidRPr="00EB4EE4">
        <w:rPr>
          <w:sz w:val="28"/>
          <w:szCs w:val="28"/>
        </w:rPr>
        <w:t xml:space="preserve"> [49]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Поэтому феномен психического заражения как метод рекламного воздействия особенно ярко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проведении массовых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мероприятий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 молодежи,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собираемой на дискотеках, где в качестве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особого стимулирующего эмоционального фона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используется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специфическая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музыка и световые эффекты.</w:t>
      </w:r>
    </w:p>
    <w:p w:rsidR="008C69D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Метод заражения крайне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сильно воздействует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психику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подростков в связи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тем огромным значением, которые имеют для них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межличностные отношения со сверстниками. По словам Д.И. Фельштейна, поведение подростков по своей сути 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коллективно-групповым. «Сознание групповой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принадлежности, солидарности дает подросту чрезвычайно важное чувство эмоционального благополучия и устойчивости, поэтому подросток так неудержимо стремиться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стать частью привлекательной для него группы, принять его нормы, законы, следовать применяемому ей образу жизни » [</w:t>
      </w:r>
      <w:r w:rsidR="00AB50DA" w:rsidRPr="00EB4EE4">
        <w:rPr>
          <w:sz w:val="28"/>
          <w:szCs w:val="28"/>
        </w:rPr>
        <w:t>58</w:t>
      </w:r>
      <w:r w:rsidRPr="00EB4EE4">
        <w:rPr>
          <w:sz w:val="28"/>
          <w:szCs w:val="28"/>
        </w:rPr>
        <w:t>].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Убеждение часто основано на увеличении объема информации о рекламируемом объекте, на преувеличениях, на сравнении достоинств рекламируемого товара с недостатками других. Так как данный метод является по ряду причин (недостаточно высокий уровень развития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абстрактно-логического мышления, эмоциональность восприятия информации, неустойчивой системы ценностей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др.) относительно неэффективным методом психологического воздействия на юношей и подростков, и редко используется в рекламе адресованной детям, поэтому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 не будем 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рассматривать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подробно.</w:t>
      </w:r>
    </w:p>
    <w:p w:rsidR="008C69D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Отметим только, что одной из основных задач рекламного убеждения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 воздействие на систему ценностей индивида, что может оказать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существенное влияние на его мотивационную сферу.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Многие авторы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называют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имидж в рекламе средством манипулирования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сознанием человека. Так Н. Голядкин пишет: «Когда рынок наводнен сотнями и тысячами однородных, функционально более или менее одинаковых товаров конкурирующих фирм, задача рекламы состоит в том, чтобы выделить их из остальных, наделив определенным образом – имиджем.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Имидж строится на эмоциональном восприятии, этот образ достаточно простой, чтобы запомнится, но не стандартный, и не завершенный, находящийся между реальностью и ожиданиями, оставляющий место для домысливания. Этот образ в каких- то чертах соответствует рекламируемому объекту- иначе в нег не поверят, и он потеряет всякую ценность, - в то же время это образ идеализированный, поскольку часто приписывает товарам функции, выходящие за пределы непосредственного предназначения». </w:t>
      </w:r>
      <w:r w:rsidR="00AB50DA" w:rsidRPr="00EB4EE4">
        <w:rPr>
          <w:sz w:val="28"/>
          <w:szCs w:val="28"/>
        </w:rPr>
        <w:t>[10]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Российский специалист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области рекламы Г.С. Мельник считает, что имидж создает заданную социально-психологическую установку, определяющую поведение человека по отношению к объекту. По его мнению, люди воспринимают объект как результат собственного видения, а не как нечто, навязанное извне. Эти свойства имиджа дают возможность пропаганде, рекламе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использовать его как инструмент манипулирования сознанием. Сила имиджа проявляется во всех сферах бытия: в семейном укладе, в моде, во внешнем стиле жизни, в определении духовных ценностей, во всем человеческом облике. 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Несмотря 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то, что многие авторы включают в понятие имиджа многочисленные психофизиологические характеристики (ощущение цвета, звука, восприятие формы и пр.), все- таки основу его воздействия составляют социально-психологические переменные, например, понятие престижности.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Следует отметить, что эффективность воздействия данного рекламного метода на юношество обусловлено весьма актуальной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этом возрастном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этапе потребностью в самоутверждении, а также связана со стремлением занять высокую социальную позицию среди сверстников, обладать всем элементами престижного среди молодежи образа жизни.</w:t>
      </w:r>
    </w:p>
    <w:p w:rsidR="000F0131" w:rsidRPr="00EB4EE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С имиджевым методом тесно связан другой механизм психологического воздействия рекламы – идентификация.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рубеже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Х1Х-ХХ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рассматривалась 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однонаправленное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воздействие рекламиста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потребителя.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начале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начали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проводить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многочисленные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прикладные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области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Задачи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 формулировались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главным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внушение, суггестия,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способ психологического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волю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целью -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«создания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рекламируемом товаре». Предполагалось,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создавать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искусственно,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правильно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учитывая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процессы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потребителя.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Термин идентификация в психологии наиболее широко стал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применяться З.Фрейдом </w:t>
      </w:r>
      <w:r w:rsidR="00AB50DA" w:rsidRPr="00EB4EE4">
        <w:rPr>
          <w:sz w:val="28"/>
          <w:szCs w:val="28"/>
        </w:rPr>
        <w:t xml:space="preserve">[60]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вначале не имел никакого отношения к рекламе или психологическим (социальным) воздействиям. По его мнению, идентификация известна психоанализу как самое раннее проявление эмоциональной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связи с другим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лицом. Так, малолетний мальчик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проявляет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особый интерес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своему отцу. Он хочет быть таким, как его отец, быть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месте. То есть идентификация, по З.Фрейду, тесным образом связана с Эдиповым комплексом [</w:t>
      </w:r>
      <w:r w:rsidR="00AB50DA" w:rsidRPr="00EB4EE4">
        <w:rPr>
          <w:sz w:val="28"/>
          <w:szCs w:val="28"/>
        </w:rPr>
        <w:t>60</w:t>
      </w:r>
      <w:r w:rsidRPr="00EB4EE4">
        <w:rPr>
          <w:sz w:val="28"/>
          <w:szCs w:val="28"/>
        </w:rPr>
        <w:t>].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рекламной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практике, а также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психологии рекламы, идентификацией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стали называть явление, когда потребитель мысленно ставит себя на место изображенного в рекламе персонажа и при этом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хочет быть на него похожим. Иногда только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помощью данного механизма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рекламе удается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убедить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потребителя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высоком качестве того или иного товара, в наличии у последнего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необходимых функциональных характеристик. 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1923 году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книге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«Путь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покупателю»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К.Т. Фридлендер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писал: « Конечной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всякой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сознание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степени,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побудить 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совершению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известного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поступка,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большей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заключающегося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покупке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данного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товара.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теснейшим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связана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познавательной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деятельностью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тех,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обращена,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её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значительной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покоятся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науки,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устанавливает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законы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человеческого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познания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разумной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деятельности. Эта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наука – психология»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(Фридлендер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К. Т.)</w:t>
      </w:r>
      <w:r w:rsidR="00AB50DA" w:rsidRPr="00EB4EE4">
        <w:rPr>
          <w:sz w:val="28"/>
          <w:szCs w:val="28"/>
        </w:rPr>
        <w:t xml:space="preserve"> [24]</w:t>
      </w:r>
      <w:r w:rsidRPr="00EB4EE4">
        <w:rPr>
          <w:sz w:val="28"/>
          <w:szCs w:val="28"/>
        </w:rPr>
        <w:t>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немецкий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профессор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института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Вюрцбургского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университета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Т. Кениг (1925)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утверждал,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торговая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иное,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планомерное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человеческую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волевую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готовность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купить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рекламируемый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товар.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Наличие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 потребителя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объективной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рекламируемом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товаре (актуальной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потенциальной)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главное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условие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эффективной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рассматривалось.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9D4" w:rsidRDefault="000F0131" w:rsidP="00EB4EE4">
      <w:pPr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1.4 Причина обращения к средствам массовой информации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Согласно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исследованиям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E</w:t>
      </w:r>
      <w:r w:rsidRPr="00EB4EE4">
        <w:rPr>
          <w:sz w:val="28"/>
          <w:szCs w:val="28"/>
        </w:rPr>
        <w:t>.</w:t>
      </w:r>
      <w:r w:rsidRPr="00EB4EE4">
        <w:rPr>
          <w:sz w:val="28"/>
          <w:szCs w:val="28"/>
          <w:lang w:val="en-US"/>
        </w:rPr>
        <w:t>Katz</w:t>
      </w:r>
      <w:r w:rsidRPr="00EB4EE4">
        <w:rPr>
          <w:sz w:val="28"/>
          <w:szCs w:val="28"/>
        </w:rPr>
        <w:t xml:space="preserve">, </w:t>
      </w:r>
      <w:r w:rsidRPr="00EB4EE4">
        <w:rPr>
          <w:sz w:val="28"/>
          <w:szCs w:val="28"/>
          <w:lang w:val="en-US"/>
        </w:rPr>
        <w:t>M</w:t>
      </w:r>
      <w:r w:rsidRPr="00EB4EE4">
        <w:rPr>
          <w:sz w:val="28"/>
          <w:szCs w:val="28"/>
        </w:rPr>
        <w:t xml:space="preserve">. </w:t>
      </w:r>
      <w:r w:rsidRPr="00EB4EE4">
        <w:rPr>
          <w:sz w:val="28"/>
          <w:szCs w:val="28"/>
          <w:lang w:val="en-US"/>
        </w:rPr>
        <w:t>Gurevitch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и </w:t>
      </w:r>
      <w:r w:rsidRPr="00EB4EE4">
        <w:rPr>
          <w:sz w:val="28"/>
          <w:szCs w:val="28"/>
          <w:lang w:val="en-US"/>
        </w:rPr>
        <w:t>S</w:t>
      </w:r>
      <w:r w:rsidRPr="00EB4EE4">
        <w:rPr>
          <w:sz w:val="28"/>
          <w:szCs w:val="28"/>
        </w:rPr>
        <w:t>.</w:t>
      </w:r>
      <w:r w:rsidRPr="00EB4EE4">
        <w:rPr>
          <w:sz w:val="28"/>
          <w:szCs w:val="28"/>
          <w:lang w:val="en-US"/>
        </w:rPr>
        <w:t>Haas</w:t>
      </w:r>
      <w:r w:rsidRPr="00EB4EE4">
        <w:rPr>
          <w:sz w:val="28"/>
          <w:szCs w:val="28"/>
        </w:rPr>
        <w:t xml:space="preserve"> (1973) можно выделить 35 потребностей</w:t>
      </w:r>
      <w:r w:rsidR="00AB50DA" w:rsidRPr="00EB4EE4">
        <w:rPr>
          <w:sz w:val="28"/>
          <w:szCs w:val="28"/>
        </w:rPr>
        <w:t xml:space="preserve"> [29]</w:t>
      </w:r>
      <w:r w:rsidRPr="00EB4EE4">
        <w:rPr>
          <w:sz w:val="28"/>
          <w:szCs w:val="28"/>
        </w:rPr>
        <w:t>, лежащих в основе обращения человека к СМИ,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которые могут быть объединены в пять категорий:</w:t>
      </w:r>
    </w:p>
    <w:p w:rsidR="000F0131" w:rsidRPr="00EB4EE4" w:rsidRDefault="000F0131" w:rsidP="00EB4EE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когнитивные потребности (в информации, знании, понимании);</w:t>
      </w:r>
    </w:p>
    <w:p w:rsidR="000F0131" w:rsidRPr="00EB4EE4" w:rsidRDefault="000F0131" w:rsidP="00EB4EE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аффективные потребности (эмоциональные и эстетические переживания, потребности в удовольствии);</w:t>
      </w:r>
    </w:p>
    <w:p w:rsidR="000F0131" w:rsidRPr="00EB4EE4" w:rsidRDefault="000F0131" w:rsidP="00EB4EE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потребности в личностной интеграции</w:t>
      </w:r>
      <w:r w:rsidRPr="00EB4EE4">
        <w:rPr>
          <w:b/>
          <w:sz w:val="28"/>
          <w:szCs w:val="28"/>
        </w:rPr>
        <w:t xml:space="preserve"> </w:t>
      </w:r>
      <w:r w:rsidRPr="00EB4EE4">
        <w:rPr>
          <w:sz w:val="28"/>
          <w:szCs w:val="28"/>
        </w:rPr>
        <w:t>(усиление доверия, уверенности, стабильности личностного статуса);</w:t>
      </w:r>
    </w:p>
    <w:p w:rsidR="000F0131" w:rsidRPr="00EB4EE4" w:rsidRDefault="000F0131" w:rsidP="00EB4EE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потребности в социальной интеграции (усиление контактов с семьей, друзьями и др.);</w:t>
      </w:r>
    </w:p>
    <w:p w:rsidR="000F0131" w:rsidRPr="00EB4EE4" w:rsidRDefault="000F0131" w:rsidP="00EB4EE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потребности в уменьшении напряжения (избегание и отвлечение).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Важнейшими переменными, определяющими эффект воздействия СМК на 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(в том числе и рекламы), по мнению авторов, являются особенности восприятия (селективность) и межличностные отношения.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Одной из следующих причин, можно назвать то, что мир вокруг нас слишком велик и изменчив, чтобы его можно было воспринимать непосредственно. Чтобы действовать в окружающей среде, представлять для себя общую картину ( свое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«миро-» во «-зрение»), мы должны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построить упрощенную модель действительности, «кирпичики» для которой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обычно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предоставляются нам кем-то другим, например,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рекламой. Часто люди действуют не на основе реальных данных, а исходя из картины мира, которая складывается у них под воздействием рекламной информации.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 образом, современный человек, вступая во взаимодействие с символической реальностью рекламы, для формирования собственной картины мира использует предлагаемые телевидением готовые способы, формы переработки информации и все меньше опирается при этом на личный опыт.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Также, человек вступает в новый для себя тип взаимоотношений – метакоммуникацию, которая протекает в символической виртуальной реальности. Это дает возможность индивиду при построении картины мира, значимых для себя образов, опираться не только на собственный чувственный и деятельный опыт, но и на феномены виртуальной реальности. В результате происходит смещение знакового и символического уровней отражения реальности, что по нашему мнению,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приводит к модификации картины мира в «имидж» мира.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Одним из психологических эффектов такого взаимодействия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 явиться разрушение границы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между индивидуальным и коллективным сознанием и смещением понятия нормы в сознании человека, что проявится в «размывании» четко определенных прежде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социальных и межличностных ролей, важных для формирования субъективной картины мира: сближение образа маскулинности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феминности, «размывание» понятий детства и взрослости, публичного и интимного, добра и зла.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настоящее время наблюдаются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всевозрастающие попытки «взорвать» границу между </w:t>
      </w:r>
      <w:r w:rsidR="00AB50DA" w:rsidRPr="00EB4EE4">
        <w:rPr>
          <w:sz w:val="28"/>
          <w:szCs w:val="28"/>
        </w:rPr>
        <w:t>о</w:t>
      </w:r>
      <w:r w:rsidRPr="00EB4EE4">
        <w:rPr>
          <w:sz w:val="28"/>
          <w:szCs w:val="28"/>
        </w:rPr>
        <w:t>бъективной и виртуальной реальностью, и роль психологии как науки состоит в раскрытии механизмов тех драматических процессов, которые происходят на этой границе.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Особенно важной и значимой, эта проблема становится тогда, когда рассматривается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вопрос о том, на кого в большей степени влияют такие формы освоения окружающей действительности, формирование мировоззрения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усвоение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опыта. А ими становятся в первую очередь – дети, подростки и молодежь.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8C69D4" w:rsidP="008C69D4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0131" w:rsidRPr="00EB4EE4">
        <w:rPr>
          <w:b/>
          <w:sz w:val="28"/>
          <w:szCs w:val="28"/>
        </w:rPr>
        <w:t>1.5 Особенности восприимчивости детей, подростков и молодежи к</w:t>
      </w:r>
      <w:r w:rsidR="00EB4EE4">
        <w:rPr>
          <w:b/>
          <w:sz w:val="28"/>
          <w:szCs w:val="28"/>
        </w:rPr>
        <w:t xml:space="preserve"> </w:t>
      </w:r>
      <w:r w:rsidR="000F0131" w:rsidRPr="00EB4EE4">
        <w:rPr>
          <w:b/>
          <w:sz w:val="28"/>
          <w:szCs w:val="28"/>
        </w:rPr>
        <w:t>рекламному воздействию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Дети</w:t>
      </w:r>
      <w:r w:rsidRP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</w:t>
      </w:r>
      <w:r w:rsidRPr="00EB4EE4">
        <w:rPr>
          <w:b/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восприимчивы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рекламному воздействию. Не имея собственного жизненного опыта, они склонны подражать поведению взрослых.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Длительные исследования ряда зарубежных психологов, таких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А. Бандура, Р. Берон, Д.Ричардсон, Л. Берковиц</w:t>
      </w:r>
      <w:r w:rsidR="00AB50DA" w:rsidRPr="00EB4EE4">
        <w:rPr>
          <w:sz w:val="28"/>
          <w:szCs w:val="28"/>
        </w:rPr>
        <w:t xml:space="preserve"> [</w:t>
      </w:r>
      <w:r w:rsidR="00CB05D5" w:rsidRPr="00EB4EE4">
        <w:rPr>
          <w:sz w:val="28"/>
          <w:szCs w:val="28"/>
        </w:rPr>
        <w:t>62</w:t>
      </w:r>
      <w:r w:rsidR="00AB50DA" w:rsidRPr="00EB4EE4">
        <w:rPr>
          <w:sz w:val="28"/>
          <w:szCs w:val="28"/>
        </w:rPr>
        <w:t>]</w:t>
      </w:r>
      <w:r w:rsidR="00CB05D5" w:rsidRPr="00EB4EE4">
        <w:rPr>
          <w:sz w:val="28"/>
          <w:szCs w:val="28"/>
        </w:rPr>
        <w:t>,</w:t>
      </w:r>
      <w:r w:rsidRPr="00EB4EE4">
        <w:rPr>
          <w:sz w:val="28"/>
          <w:szCs w:val="28"/>
        </w:rPr>
        <w:t xml:space="preserve"> исследовавших проблему влияния кино и вещания на детей и взрослых, показали, что влияние телемоделей оказывается настолько эффективным, а герои экрана так притягивают к себе внимание, что зрители обучаются многому из того, что видят, даже если и не испытывают потребностей к обучению.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ходе исследований и длительных наблюдений было доказано (Альберт Бандура «Теория социального научения»), что наиболее восприимчивы к обучению насилию, (которым в последнее время просто переполнено современное телевещание) под влиянием телемоделей являются дети в возрасте до 11 лет, которые не способны четко отделять фантазию от реальности.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Подростки и молодежь</w:t>
      </w:r>
      <w:r w:rsidRP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наиболее подвержены воздействию рекламы (телевидения, рекламы). Школьники, молодежь, студенты, являются едва ли не самыми активными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потребителями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интерактивной продукции, а потому являются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наиболее чувствительными к подобным воздействиям окружающей среды,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отличие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 детей,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большей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степени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оградить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этого влияния.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Согласно периодам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личности, 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ввел Э. Эриксон</w:t>
      </w:r>
      <w:r w:rsidR="00CB05D5" w:rsidRPr="00EB4EE4">
        <w:rPr>
          <w:sz w:val="28"/>
          <w:szCs w:val="28"/>
        </w:rPr>
        <w:t xml:space="preserve"> [66]</w:t>
      </w:r>
      <w:r w:rsidRPr="00EB4EE4">
        <w:rPr>
          <w:sz w:val="28"/>
          <w:szCs w:val="28"/>
        </w:rPr>
        <w:t>, возраст от 11 до 20 лет ( подростничество и юность) - это время жизненного самоопределения, активного поиска себя в ответах на вопросы: «кем быть?» и «каким быть?».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тем, 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молодежь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наиболее активным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участником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потребителем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рекламной,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интерактивной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информационной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продукции,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наш взгляд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стоит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подробно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остановиться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особенностях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выделяющих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остальных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периодов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становления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раннем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юношеском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продолжается процесс развития самосознания. Происходит открытие 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неповторимой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индивидуальности. Обращенные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себе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вопросы у юноши чаще носят мировоззренческий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характер,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становясь элементом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личностного самоопределения.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Понятие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самоопределения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близко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понятию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идентичности, которое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наиболее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встречающемуся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трудах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зарубежных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исследователей.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Э. Эриксон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[</w:t>
      </w:r>
      <w:r w:rsidR="00CB05D5" w:rsidRPr="00EB4EE4">
        <w:rPr>
          <w:sz w:val="28"/>
          <w:szCs w:val="28"/>
        </w:rPr>
        <w:t>66</w:t>
      </w:r>
      <w:r w:rsidRPr="00EB4EE4">
        <w:rPr>
          <w:sz w:val="28"/>
          <w:szCs w:val="28"/>
        </w:rPr>
        <w:t>],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ввел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понятие, понимает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тождественность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(неизменность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пространстве 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целостность (преемственность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времени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).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Юность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Эриксон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связывает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кризисом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идентичности.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Перед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юношей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встает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задача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объединить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школьнике (студенте),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сыне (дочери),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друге, 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также – 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будущем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мужчине (женщине)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т.д. Все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должен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собрать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единое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целое,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осмыслить,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прошлым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проецировать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будущее. Если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успешно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справляется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задачей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обретения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ощущение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того,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где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находится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куда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идет.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противном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случае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возникает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«путаница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ролей»,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«спутанная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идентичность».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обретение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чувства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собственной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тождественности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целостности (идентичности),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обретение психосексуальной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 (осознание и самоощущение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достойного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представителя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определенного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пола),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одними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задач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ранней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юности.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менее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важную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формировании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личности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период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играет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складывающееся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мировоззрение,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прежде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система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моральных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взглядов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убеждений.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Л. И. Божович [</w:t>
      </w:r>
      <w:r w:rsidR="00CB05D5" w:rsidRPr="00EB4EE4">
        <w:rPr>
          <w:sz w:val="28"/>
          <w:szCs w:val="28"/>
        </w:rPr>
        <w:t>5</w:t>
      </w:r>
      <w:r w:rsidRPr="00EB4EE4">
        <w:rPr>
          <w:sz w:val="28"/>
          <w:szCs w:val="28"/>
        </w:rPr>
        <w:t>],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моральное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мировоззрение воплощает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себе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нравственные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стремления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людей,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организует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сами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побуждения,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связанное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поведение.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4EE4">
        <w:rPr>
          <w:sz w:val="28"/>
          <w:szCs w:val="28"/>
        </w:rPr>
        <w:t>Моральное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мировоззрение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начинает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складываться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задолго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юношеского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старшего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школьного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возраста. Оно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подготавливается,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частности,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развитием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идеальных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людей,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которых они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хотели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походить. Однако</w:t>
      </w:r>
      <w:r w:rsidRPr="00EB4EE4">
        <w:rPr>
          <w:i/>
          <w:sz w:val="28"/>
          <w:szCs w:val="28"/>
        </w:rPr>
        <w:t>,</w:t>
      </w:r>
      <w:r w:rsidR="00EB4EE4">
        <w:rPr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только в юношеском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моральное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мировоззрение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начинает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представлять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собой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устойчивую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систему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нравственных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идеалов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принципов,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становится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постоянно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действующим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нравственным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побудителем,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опосредствующим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деятельность,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окружающей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действительности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себе.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Вот</w:t>
      </w:r>
      <w:r w:rsidR="00EB4EE4">
        <w:rPr>
          <w:b/>
          <w:sz w:val="28"/>
          <w:szCs w:val="28"/>
        </w:rPr>
        <w:t xml:space="preserve"> </w:t>
      </w:r>
      <w:r w:rsidRPr="00EB4EE4">
        <w:rPr>
          <w:sz w:val="28"/>
          <w:szCs w:val="28"/>
        </w:rPr>
        <w:t>почему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важной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становится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проблема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телевидения, рекламы – ( предлагаемых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«образов»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внедрение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общественное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сознание «образцов»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поведения)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мировоззрение,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выбор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моральных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норм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правил, нравственных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идеалов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ценностей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правил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поведения – 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молодежи, юношества, студентов.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Исходя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вышесказанного,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необходимым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 подробно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рассмотреть вопрос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 том,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оказываться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влияние,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например,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просмотре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телевизионной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телезрителя,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происходить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F0131" w:rsidRPr="00EB4EE4" w:rsidRDefault="000F0131" w:rsidP="008C69D4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1.6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Процесс психологической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идентификации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в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телевизионной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рекламе «Рекламный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образ»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сказано -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сегодня занимает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прочное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место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глобальных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информационных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процессах,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окружает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повсюду,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где 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находились (дома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телеэкрана,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транспорте, магазине, 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улице).</w:t>
      </w:r>
      <w:r w:rsidR="00EB4EE4">
        <w:rPr>
          <w:sz w:val="28"/>
          <w:szCs w:val="28"/>
        </w:rPr>
        <w:t xml:space="preserve"> </w:t>
      </w:r>
      <w:r w:rsidR="00CB05D5" w:rsidRPr="00EB4EE4">
        <w:rPr>
          <w:sz w:val="28"/>
          <w:szCs w:val="28"/>
        </w:rPr>
        <w:t>И</w:t>
      </w:r>
      <w:r w:rsidRPr="00EB4EE4">
        <w:rPr>
          <w:sz w:val="28"/>
          <w:szCs w:val="28"/>
        </w:rPr>
        <w:t>спользование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основано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прежде всего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общепсихологических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теориях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моделях,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раскрывается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сущность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процессов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 (ощущений,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восприятия,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мышления,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памяти,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эмоций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др.).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Большая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отечественной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интенсивно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использует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эмоциональные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воздействия</w:t>
      </w:r>
      <w:r w:rsidR="00CB05D5" w:rsidRPr="00EB4EE4">
        <w:rPr>
          <w:sz w:val="28"/>
          <w:szCs w:val="28"/>
        </w:rPr>
        <w:t xml:space="preserve"> [11</w:t>
      </w:r>
      <w:r w:rsidR="003225CA" w:rsidRPr="00EB4EE4">
        <w:rPr>
          <w:sz w:val="28"/>
          <w:szCs w:val="28"/>
        </w:rPr>
        <w:t>, 14</w:t>
      </w:r>
      <w:r w:rsidR="00CB05D5" w:rsidRPr="00EB4EE4">
        <w:rPr>
          <w:sz w:val="28"/>
          <w:szCs w:val="28"/>
        </w:rPr>
        <w:t>]</w:t>
      </w:r>
      <w:r w:rsidRPr="00EB4EE4">
        <w:rPr>
          <w:sz w:val="28"/>
          <w:szCs w:val="28"/>
        </w:rPr>
        <w:t>. В этом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случае объективной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логике противопоставляется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вымысел,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смоделированный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законам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иллюзорных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обыденного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сознания. Задача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привлечь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внимание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заинтересовать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потребителя,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побудить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осознанию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рекламируемом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объекте,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подтолкнуть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соответствующему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действию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реальном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мире.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Именно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соотношение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реального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представляемого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главных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особенностей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литературе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описания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данного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феномена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используется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ряд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терминов,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«имидж». Психологическое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наполнение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термина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«имидж»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произошло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примерно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40-е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годы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работ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З. Фрейда.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вытекало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фрейдовской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концепции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личности.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«Имидж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предмета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(«Я»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Фрейда ),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идеальный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 «Сверх – Я» ),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естественно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отличающийся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реального.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Иными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словами,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имидж -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способный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придавать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объекту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свойства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характеристики,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присущие,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радикально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изменяя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нем.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Внедрение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имиджа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культуру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столь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стремительным,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началу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60-х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годов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основой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семиотических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систем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политике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общественной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жизни.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сознательное,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продуманное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определенной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несоответствие,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превратило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имидж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определенного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манипулятор,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коммерческой,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политической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рекламе.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Рекламный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</w:t>
      </w:r>
      <w:r w:rsidR="00EB4EE4">
        <w:rPr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отражается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сознании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людей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определяет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всегда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опосредованно,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лишь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преломляясь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через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внутренний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сложившийся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строй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мыслей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отношений.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Специфика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способности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окружающему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людям, 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себе</w:t>
      </w:r>
      <w:r w:rsidRPr="00EB4EE4">
        <w:rPr>
          <w:b/>
          <w:i/>
          <w:sz w:val="28"/>
          <w:szCs w:val="28"/>
        </w:rPr>
        <w:t>.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Согласно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научным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исследованиям,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закрепление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зрительного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памяти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усиливаться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условиях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персонажем: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чем – 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похож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становится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ближе,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вызывает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эмоции.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происходит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случае,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идентифицирует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персонажем,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обладающим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значимыми,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но недоступными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характеристиками.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ряда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психологов,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теоретически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механизм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описан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помощью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термина,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 образ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Я».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Понимание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категории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 образа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возможно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через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обращение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проблеме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самосознания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личности.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системе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многообразных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разносторонних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взаимосвязей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приходится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выступать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качествах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ролях. 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каждого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взаимодействия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вещей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людей,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 выносит»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«Я»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богатстве,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сложности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противоречии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проявлений.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Идентификация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связана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наделением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оцениваемых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объектов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смыслом,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рекламируемая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вещь,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возводится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уровня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всеобще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признанных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ценностей.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Например,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сознании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жизненный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успех,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демонстрируемый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значимым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персонажем,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связывается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престижностью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марки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товара,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марка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приобретает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глобальное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символическое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значение,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существует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независимо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Многочисленными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установлено,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целостный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возникает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постепенно,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становление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связано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пространственно-временными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условиями,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субъект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отражает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объект.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важно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отметить,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воспринимается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исходных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физических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качествах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 рост,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возраст,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фигура,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лицо,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глаза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т.д.),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занимающая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определенное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положение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обществе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играющая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роль.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Внешний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облик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могут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по-разному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отвечать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этико-эстетическим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требованиям,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сформированным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менее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осознаваемым. Поэтому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вызывают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неодинаковое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эмоциональное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себе.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Одной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потребностей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стремление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уподоблению,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поиск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объекта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поклонения. Индивид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живет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напряженных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противоречивых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мотивов,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стремлений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ожиданий.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Человеку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постоянно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нужна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опора,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дающая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возможность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отождествлять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признанным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образцом.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попытки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найти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специфические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свойства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отражаются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механизме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</w:t>
      </w:r>
      <w:r w:rsidR="003225CA" w:rsidRPr="00EB4EE4">
        <w:rPr>
          <w:sz w:val="28"/>
          <w:szCs w:val="28"/>
        </w:rPr>
        <w:t xml:space="preserve"> </w:t>
      </w:r>
      <w:r w:rsidR="00E5232F" w:rsidRPr="00EB4EE4">
        <w:rPr>
          <w:sz w:val="28"/>
          <w:szCs w:val="28"/>
        </w:rPr>
        <w:t>[</w:t>
      </w:r>
      <w:r w:rsidR="00BD00B0" w:rsidRPr="00EB4EE4">
        <w:rPr>
          <w:sz w:val="28"/>
          <w:szCs w:val="28"/>
        </w:rPr>
        <w:t>1</w:t>
      </w:r>
      <w:r w:rsidR="003225CA" w:rsidRPr="00EB4EE4">
        <w:rPr>
          <w:sz w:val="28"/>
          <w:szCs w:val="28"/>
        </w:rPr>
        <w:t>1</w:t>
      </w:r>
      <w:r w:rsidR="00BD00B0" w:rsidRPr="00EB4EE4">
        <w:rPr>
          <w:sz w:val="28"/>
          <w:szCs w:val="28"/>
        </w:rPr>
        <w:t>]</w:t>
      </w:r>
      <w:r w:rsidR="003225CA" w:rsidRPr="00EB4EE4">
        <w:rPr>
          <w:sz w:val="28"/>
          <w:szCs w:val="28"/>
        </w:rPr>
        <w:t>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Психологические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механизмы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</w:t>
      </w:r>
      <w:r w:rsidR="00EB4EE4">
        <w:rPr>
          <w:sz w:val="28"/>
          <w:szCs w:val="28"/>
        </w:rPr>
        <w:t xml:space="preserve"> </w:t>
      </w:r>
      <w:r w:rsidR="00FC45BE"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героями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телеэкрана</w:t>
      </w:r>
      <w:r w:rsidR="00FC45BE" w:rsidRPr="00EB4EE4">
        <w:rPr>
          <w:sz w:val="28"/>
          <w:szCs w:val="28"/>
        </w:rPr>
        <w:t>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выступают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качестве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формообразующих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деталей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сегодняшней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«массовой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культуры». Одну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немаловажных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играют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здесь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«вы</w:t>
      </w:r>
      <w:r w:rsidR="00FC45BE" w:rsidRPr="00EB4EE4">
        <w:rPr>
          <w:sz w:val="28"/>
          <w:szCs w:val="28"/>
        </w:rPr>
        <w:t>теснения» (</w:t>
      </w:r>
      <w:r w:rsidRPr="00EB4EE4">
        <w:rPr>
          <w:sz w:val="28"/>
          <w:szCs w:val="28"/>
        </w:rPr>
        <w:t>защитный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механизм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 по Фрейду ),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т.е.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бессознательное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устранение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тягостных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чувств,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воспоминаний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побуждений.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Монотонная,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изматывающая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повседневность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порождает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чувство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неудовлетворенности.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Многие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стремления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ожидания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осуществляются,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вытесняются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сферу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бессознательного,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нужна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компенсация.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Телевизионное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зрелище,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ролики, по существу,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эксплуатируют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сублимационные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эффекты. «Красивая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жизнь»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экране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нужна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обычному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человеку,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отвлечься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тревожной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действительности,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горестей,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будничной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«серости»,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потрясений.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рекламной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практике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достаточно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эффективно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используются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семиотические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системы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отношениями, так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телесные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ощущения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могут означать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только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то, 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происходит внутри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выходит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границы. Реклама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сигарет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</w:t>
      </w:r>
      <w:r w:rsidRPr="00EB4EE4">
        <w:rPr>
          <w:sz w:val="28"/>
          <w:szCs w:val="28"/>
          <w:lang w:val="en-US"/>
        </w:rPr>
        <w:t>Marlboro</w:t>
      </w:r>
      <w:r w:rsidRPr="00EB4EE4">
        <w:rPr>
          <w:sz w:val="28"/>
          <w:szCs w:val="28"/>
        </w:rPr>
        <w:t>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наглядным примером этого: мужественный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герой, легко преодолевающий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стрессовую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ситуацию, рекламирует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пачку сигарет. Согласно законам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семиотики,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происходит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замыкание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 сильного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персонажа («супермена»)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пачкой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сигарет, 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позволяет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почувствовать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некотором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роде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«ковбоем», куря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сигареты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</w:t>
      </w:r>
      <w:r w:rsidRPr="00EB4EE4">
        <w:rPr>
          <w:sz w:val="28"/>
          <w:szCs w:val="28"/>
          <w:lang w:val="en-US"/>
        </w:rPr>
        <w:t>Marlboro</w:t>
      </w:r>
      <w:r w:rsidRPr="00EB4EE4">
        <w:rPr>
          <w:sz w:val="28"/>
          <w:szCs w:val="28"/>
        </w:rPr>
        <w:t>». Это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характерно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любой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рекламы: 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покупаем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вещь,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 часть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жизни, которая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демонстрируется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роликах.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частности, это проявляется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рекламе пищевых товаров. Ведь с экрана телевизора потребитель не может ощутить вкус того или иного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продукта. реклама,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информирующая «о прекрасных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вкусовых качествах» товара, малоубедительна. Но очень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впечатляет выражение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девушки, демонстрирующей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состояние удовольствия от съеденной порции мороженного 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только что выпитого апельсинового сока. В этом случае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потребитель как будто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ставить себя на ее место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испытывает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похожие эмоции.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Образ ковбоя на рекламе сигарет “</w:t>
      </w:r>
      <w:r w:rsidRPr="00EB4EE4">
        <w:rPr>
          <w:sz w:val="28"/>
          <w:szCs w:val="28"/>
          <w:lang w:val="en-US"/>
        </w:rPr>
        <w:t>Marlboro</w:t>
      </w:r>
      <w:r w:rsidRPr="00EB4EE4">
        <w:rPr>
          <w:sz w:val="28"/>
          <w:szCs w:val="28"/>
        </w:rPr>
        <w:t>” позволяет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курящему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их мужчине почувствовать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героем прерий, а женщине, курящей сигареты “</w:t>
      </w:r>
      <w:r w:rsidRPr="00EB4EE4">
        <w:rPr>
          <w:sz w:val="28"/>
          <w:szCs w:val="28"/>
          <w:lang w:val="en-US"/>
        </w:rPr>
        <w:t>Vogue</w:t>
      </w:r>
      <w:r w:rsidRPr="00EB4EE4">
        <w:rPr>
          <w:sz w:val="28"/>
          <w:szCs w:val="28"/>
        </w:rPr>
        <w:t>”, ощутить себя «оригинальной и независимой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личностью с тонким вкусом».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Престиж и идентификация тесно связаны друг с другом, хотя возможности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последней намного шире. Так, реклама курорта, основанная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механизме идентификации, 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предоставить потребителю возможность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пережить состояние, аналогичное тому, которое испытывает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рекламный персонаж, отдыхающий на берегу океана. Здесь появляется двойной эффект: и престижно, и физически приятно.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b/>
          <w:sz w:val="28"/>
          <w:szCs w:val="28"/>
        </w:rPr>
        <w:t>Выводы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9D4" w:rsidRDefault="00FB08D5" w:rsidP="00EB4EE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4EE4">
        <w:rPr>
          <w:sz w:val="28"/>
          <w:szCs w:val="28"/>
        </w:rPr>
        <w:t>1) Специфика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состоит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способности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 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окружающему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миру,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людям, 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также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P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отношение человека к самому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себе</w:t>
      </w:r>
      <w:r w:rsidRPr="00EB4EE4">
        <w:rPr>
          <w:b/>
          <w:i/>
          <w:sz w:val="28"/>
          <w:szCs w:val="28"/>
        </w:rPr>
        <w:t>.</w:t>
      </w:r>
    </w:p>
    <w:p w:rsidR="000F0131" w:rsidRPr="00EB4EE4" w:rsidRDefault="00FC45BE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2)</w:t>
      </w:r>
      <w:r w:rsidR="00EB4EE4">
        <w:rPr>
          <w:b/>
          <w:i/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Было изучено теоретическое состояние рассматриваемой проблемы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представленной в научной и специальной литературе.</w:t>
      </w:r>
    </w:p>
    <w:p w:rsidR="000F0131" w:rsidRPr="00EB4EE4" w:rsidRDefault="00A6561C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3) </w:t>
      </w:r>
      <w:r w:rsidR="000F0131" w:rsidRPr="00EB4EE4">
        <w:rPr>
          <w:sz w:val="28"/>
          <w:szCs w:val="28"/>
        </w:rPr>
        <w:t>Становление зрелой идентичности в юношеском возрасте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играет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значительную роль в дальнейшем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жизненном самоопределении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и в целом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в личностном развитии и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взаимоотношениях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 xml:space="preserve">молодежи и общества. </w:t>
      </w:r>
    </w:p>
    <w:p w:rsidR="00A6561C" w:rsidRPr="00EB4EE4" w:rsidRDefault="00A6561C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4)</w:t>
      </w:r>
      <w:r w:rsidR="00EB4EE4">
        <w:rPr>
          <w:sz w:val="28"/>
          <w:szCs w:val="28"/>
        </w:rPr>
        <w:t xml:space="preserve"> </w:t>
      </w:r>
      <w:r w:rsidR="006D1AE2" w:rsidRPr="00EB4EE4">
        <w:rPr>
          <w:sz w:val="28"/>
          <w:szCs w:val="28"/>
        </w:rPr>
        <w:t xml:space="preserve">При рассмотрении механизма идентификации значительную роль </w:t>
      </w:r>
      <w:r w:rsidRPr="00EB4EE4">
        <w:rPr>
          <w:sz w:val="28"/>
          <w:szCs w:val="28"/>
        </w:rPr>
        <w:t xml:space="preserve">имеет </w:t>
      </w:r>
      <w:r w:rsidR="006D1AE2" w:rsidRPr="00EB4EE4">
        <w:rPr>
          <w:sz w:val="28"/>
          <w:szCs w:val="28"/>
        </w:rPr>
        <w:t>механиз</w:t>
      </w:r>
      <w:r w:rsidRPr="00EB4EE4">
        <w:rPr>
          <w:sz w:val="28"/>
          <w:szCs w:val="28"/>
        </w:rPr>
        <w:t>м</w:t>
      </w:r>
      <w:r w:rsidR="006D1AE2" w:rsidRPr="00EB4EE4">
        <w:rPr>
          <w:sz w:val="28"/>
          <w:szCs w:val="28"/>
        </w:rPr>
        <w:t xml:space="preserve"> соотнесения ценностных систем участников коммуникативного взаимодействия.</w:t>
      </w:r>
    </w:p>
    <w:p w:rsidR="006D1AE2" w:rsidRPr="00EB4EE4" w:rsidRDefault="00A6561C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5)</w:t>
      </w:r>
      <w:r w:rsidR="006D1AE2" w:rsidRPr="00EB4EE4">
        <w:rPr>
          <w:sz w:val="28"/>
          <w:szCs w:val="28"/>
        </w:rPr>
        <w:t xml:space="preserve"> </w:t>
      </w:r>
      <w:r w:rsidR="00C00DAE" w:rsidRPr="00EB4EE4">
        <w:rPr>
          <w:sz w:val="28"/>
          <w:szCs w:val="28"/>
        </w:rPr>
        <w:t>В</w:t>
      </w:r>
      <w:r w:rsidR="006D1AE2" w:rsidRPr="00EB4EE4">
        <w:rPr>
          <w:sz w:val="28"/>
          <w:szCs w:val="28"/>
        </w:rPr>
        <w:t xml:space="preserve"> основе идентификации со значимым другим</w:t>
      </w:r>
      <w:r w:rsidR="00EB4EE4">
        <w:rPr>
          <w:sz w:val="28"/>
          <w:szCs w:val="28"/>
        </w:rPr>
        <w:t xml:space="preserve"> </w:t>
      </w:r>
      <w:r w:rsidR="006D1AE2" w:rsidRPr="00EB4EE4">
        <w:rPr>
          <w:sz w:val="28"/>
          <w:szCs w:val="28"/>
        </w:rPr>
        <w:t>лежит процесс межличностного восприятия, заключающейся</w:t>
      </w:r>
      <w:r w:rsidR="00EB4EE4">
        <w:rPr>
          <w:sz w:val="28"/>
          <w:szCs w:val="28"/>
        </w:rPr>
        <w:t xml:space="preserve"> </w:t>
      </w:r>
      <w:r w:rsidR="006D1AE2" w:rsidRPr="00EB4EE4">
        <w:rPr>
          <w:sz w:val="28"/>
          <w:szCs w:val="28"/>
        </w:rPr>
        <w:t>в сличении эталонных качеств субъекта идентификации</w:t>
      </w:r>
      <w:r w:rsidR="00C00DAE" w:rsidRPr="00EB4EE4">
        <w:rPr>
          <w:sz w:val="28"/>
          <w:szCs w:val="28"/>
        </w:rPr>
        <w:t>,</w:t>
      </w:r>
      <w:r w:rsidR="006D1AE2" w:rsidRPr="00EB4EE4">
        <w:rPr>
          <w:sz w:val="28"/>
          <w:szCs w:val="28"/>
        </w:rPr>
        <w:t xml:space="preserve"> с ценными для него качествами значимого другого. </w:t>
      </w:r>
    </w:p>
    <w:p w:rsidR="00A11790" w:rsidRPr="00EB4EE4" w:rsidRDefault="00A11790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6) психологическая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идентификация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усиливаться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чем – 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похож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зрителя. </w:t>
      </w:r>
    </w:p>
    <w:p w:rsidR="00A11790" w:rsidRPr="00EB4EE4" w:rsidRDefault="00A11790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Рекламный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становится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ближе,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вызывает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эмоции.</w:t>
      </w:r>
    </w:p>
    <w:p w:rsidR="00A11790" w:rsidRPr="00EB4EE4" w:rsidRDefault="00A11790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7)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условиях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закрепление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зрительного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памяти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усиливаться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условиях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если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чем – 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похож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становится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ближе,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вызывает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эмоции.</w:t>
      </w:r>
    </w:p>
    <w:p w:rsidR="008C69D4" w:rsidRDefault="000F0131" w:rsidP="00EB4EE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Изучена проблема причины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обращения к средствам массовой информации, в частности к рекламе.</w:t>
      </w:r>
    </w:p>
    <w:p w:rsidR="000F0131" w:rsidRPr="00EB4EE4" w:rsidRDefault="000F0131" w:rsidP="00EB4EE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Рассмотрены проблема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восприимчивости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детей.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Подростков и молодежи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рекламному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воздействию.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8C69D4" w:rsidP="008C69D4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0131" w:rsidRPr="00EB4EE4">
        <w:rPr>
          <w:b/>
          <w:sz w:val="28"/>
          <w:szCs w:val="28"/>
        </w:rPr>
        <w:t>Глава 2. Исследование психологического механизма</w:t>
      </w:r>
      <w:r>
        <w:rPr>
          <w:b/>
          <w:sz w:val="28"/>
          <w:szCs w:val="28"/>
        </w:rPr>
        <w:t xml:space="preserve"> </w:t>
      </w:r>
      <w:r w:rsidR="000F0131" w:rsidRPr="00EB4EE4">
        <w:rPr>
          <w:b/>
          <w:sz w:val="28"/>
          <w:szCs w:val="28"/>
        </w:rPr>
        <w:t>идентификации в рекламе</w:t>
      </w:r>
    </w:p>
    <w:p w:rsidR="000F0131" w:rsidRPr="00EB4EE4" w:rsidRDefault="000F0131" w:rsidP="008C69D4">
      <w:pPr>
        <w:widowControl w:val="0"/>
        <w:spacing w:line="360" w:lineRule="auto"/>
        <w:ind w:left="709"/>
        <w:rPr>
          <w:sz w:val="28"/>
          <w:szCs w:val="28"/>
        </w:rPr>
      </w:pPr>
    </w:p>
    <w:p w:rsidR="000F0131" w:rsidRPr="00EB4EE4" w:rsidRDefault="000F0131" w:rsidP="008C69D4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 xml:space="preserve">2.1 Исследование </w:t>
      </w:r>
      <w:r w:rsidR="00FB08D5" w:rsidRPr="00EB4EE4">
        <w:rPr>
          <w:b/>
          <w:sz w:val="28"/>
          <w:szCs w:val="28"/>
        </w:rPr>
        <w:t xml:space="preserve">особенности </w:t>
      </w:r>
      <w:r w:rsidRPr="00EB4EE4">
        <w:rPr>
          <w:b/>
          <w:sz w:val="28"/>
          <w:szCs w:val="28"/>
        </w:rPr>
        <w:t>индентичности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образа рекламного персонажа и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образа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 xml:space="preserve">«Я» у молодежи 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Общепсихологический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подход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исследованиям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средств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массовой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коммуникации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(в частности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предполагает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анализ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микропроцесса,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участники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которого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рассматриваются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стороны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стилей,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особенностей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самосознания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репрезентации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партнеров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общению,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коммуникативного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«репертуара»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стереотипов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восприятия.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данном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исследовании,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высказываем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предположение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том,</w:t>
      </w:r>
      <w:r w:rsidR="008C69D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существует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представлениями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телевизионной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ебе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(«образ Я»)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оценкой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воспринимаемых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- «рекламных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образов».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Задачей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данного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исследования является - провести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анализ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механизма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персонажа рекламного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ролика, демонстрирующего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товар,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предполагаем,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позволит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выявить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скрытые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закономерности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особенности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восприятия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нашем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приняли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участие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75 человек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возрасте - 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17 до 20 лет (из них 40 юношей и 35 девушек), которые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являются студентами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3-го курса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железнодорожного института, а также курсантами военного инженерного института ИВВАИИ. При анализе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механизма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учитывалось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влияние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половых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различий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восприятии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образов.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исследовании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использовалась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модифицированная методика Семантического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дифференциала </w:t>
      </w:r>
      <w:r w:rsidRPr="00EB4EE4">
        <w:rPr>
          <w:b/>
          <w:sz w:val="28"/>
          <w:szCs w:val="28"/>
        </w:rPr>
        <w:t>(СД),</w:t>
      </w:r>
      <w:r w:rsidRPr="00EB4EE4">
        <w:rPr>
          <w:sz w:val="28"/>
          <w:szCs w:val="28"/>
        </w:rPr>
        <w:t xml:space="preserve"> состоящая из 27 биполярных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шкал («близкий - далекий», «приятный - неприятный», «свой – чужой»,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«сильный - слабый» и т.д.) При оценке 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образов и самого 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участник должен был выбирать один из признаков (полюсов) биполярной шкалы. Наиболее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соответствующий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описываемому объекту.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основании процедуры семантического дифференциала были получены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семантические</w:t>
      </w:r>
      <w:r w:rsidR="00EB4EE4">
        <w:rPr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профили «образ Я»</w:t>
      </w:r>
      <w:r w:rsidRPr="00EB4EE4">
        <w:rPr>
          <w:sz w:val="28"/>
          <w:szCs w:val="28"/>
        </w:rPr>
        <w:t>, обоза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образа товара.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Наряду с этим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применялся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модифицированный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вариант теста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отношений </w:t>
      </w:r>
      <w:r w:rsidRPr="00EB4EE4">
        <w:rPr>
          <w:b/>
          <w:sz w:val="28"/>
          <w:szCs w:val="28"/>
        </w:rPr>
        <w:t>(ЦТО).</w:t>
      </w:r>
      <w:r w:rsidRPr="00EB4EE4">
        <w:rPr>
          <w:sz w:val="28"/>
          <w:szCs w:val="28"/>
        </w:rPr>
        <w:t xml:space="preserve"> Стимульный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материал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данном тесте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включает набор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стандартных цветных карточек, окрашенных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следующие цвета: синий,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зеленый,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красный, желтый, фиолетовый, коричневый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серый.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соответствии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теоретической основой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данного теста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цветовых ассоциациях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отражаются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существенные характеристики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невербальных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компонентов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отношения к значимым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другим и самому себе. Процедура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обследования по данному тесту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оригинальном варианте сводится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 одновременному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предъявлению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участнику эксперимента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всех цветных карточек на белом фоне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предложением выбирать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один из наиболее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соответствующих 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психологическому состоянию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цветов.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 оценке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требовалось выбирать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цвет, наиболее соответствующий, по мнению испытуемых, персонажу и товару. Выбранная карточка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откладывалась, и процедура повторялась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оставшимися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карточками. Таким образом, каждому цвету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присваивался ранг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зависимости от предпочтений.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sz w:val="28"/>
          <w:szCs w:val="28"/>
        </w:rPr>
        <w:t>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изучения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представлений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 собственной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идентичности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использовалась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методика</w:t>
      </w:r>
      <w:r w:rsidR="00EB4EE4">
        <w:rPr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М. Куна « Кто Я?».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оценке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участник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эксперимента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должен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выбрать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один 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признаков (полюсов) биполярной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шкалы,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наиболее соответствующей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описываемому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объекту. С помощью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методики семантического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дифференциала были получены семантические профили «Образа Я», «Образы персонажа» и «Образа товара».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Исходя из сложной и многоаспектной природы индивидуальных статусов,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человек, отвечающий на вопрос «Кто Я ?», раскрывает содержание тех ролей и статусов, с которыми он себя идентифицирует. Методическая процедура состояла в том, что каждый участник должен был дать не менее десяти ответов на данный вопрос.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Используемые в эксперименте рекламные ролики ( общее количество 20) были предъявлены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испытуемым и им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было предложено выбрать наиболее понравившиеся. Из числа роликов получивших наибольшее количество голосов как понравившихся,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были выделены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9 роликов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разделением их в дальнейшем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три группы ( в зависимости от реальности или идеализированности персонажа):</w:t>
      </w:r>
    </w:p>
    <w:p w:rsidR="000F0131" w:rsidRPr="00EB4EE4" w:rsidRDefault="000F0131" w:rsidP="00EB4EE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ролики с идеализированными персонажами – </w:t>
      </w:r>
      <w:r w:rsidRPr="00EB4EE4">
        <w:rPr>
          <w:sz w:val="28"/>
          <w:szCs w:val="28"/>
          <w:lang w:val="en-US"/>
        </w:rPr>
        <w:t>WELLA</w:t>
      </w:r>
      <w:r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FLEX</w:t>
      </w:r>
      <w:r w:rsidRPr="00EB4EE4">
        <w:rPr>
          <w:sz w:val="28"/>
          <w:szCs w:val="28"/>
        </w:rPr>
        <w:t xml:space="preserve">, </w:t>
      </w:r>
      <w:r w:rsidRPr="00EB4EE4">
        <w:rPr>
          <w:sz w:val="28"/>
          <w:szCs w:val="28"/>
          <w:lang w:val="en-US"/>
        </w:rPr>
        <w:t>PANTINE</w:t>
      </w:r>
      <w:r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PRO</w:t>
      </w:r>
      <w:r w:rsidRPr="00EB4EE4">
        <w:rPr>
          <w:sz w:val="28"/>
          <w:szCs w:val="28"/>
        </w:rPr>
        <w:t>-</w:t>
      </w:r>
      <w:r w:rsidRPr="00EB4EE4">
        <w:rPr>
          <w:sz w:val="28"/>
          <w:szCs w:val="28"/>
          <w:lang w:val="en-US"/>
        </w:rPr>
        <w:t>V</w:t>
      </w:r>
      <w:r w:rsidRPr="00EB4EE4">
        <w:rPr>
          <w:sz w:val="28"/>
          <w:szCs w:val="28"/>
        </w:rPr>
        <w:t xml:space="preserve">, </w:t>
      </w:r>
      <w:r w:rsidRPr="00EB4EE4">
        <w:rPr>
          <w:sz w:val="28"/>
          <w:szCs w:val="28"/>
          <w:lang w:val="en-US"/>
        </w:rPr>
        <w:t>JACOBS</w:t>
      </w:r>
      <w:r w:rsidRPr="00EB4EE4">
        <w:rPr>
          <w:sz w:val="28"/>
          <w:szCs w:val="28"/>
        </w:rPr>
        <w:t>;</w:t>
      </w:r>
    </w:p>
    <w:p w:rsidR="000F0131" w:rsidRPr="00EB4EE4" w:rsidRDefault="000F0131" w:rsidP="00EB4EE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Ролики с типизированными персонажами – </w:t>
      </w:r>
      <w:r w:rsidRPr="00EB4EE4">
        <w:rPr>
          <w:sz w:val="28"/>
          <w:szCs w:val="28"/>
          <w:lang w:val="en-US"/>
        </w:rPr>
        <w:t>DAILY</w:t>
      </w:r>
      <w:r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PACR</w:t>
      </w:r>
      <w:r w:rsidRPr="00EB4EE4">
        <w:rPr>
          <w:sz w:val="28"/>
          <w:szCs w:val="28"/>
        </w:rPr>
        <w:t xml:space="preserve">, </w:t>
      </w:r>
      <w:r w:rsidRPr="00EB4EE4">
        <w:rPr>
          <w:sz w:val="28"/>
          <w:szCs w:val="28"/>
          <w:lang w:val="en-US"/>
        </w:rPr>
        <w:t>ALWAYS</w:t>
      </w:r>
      <w:r w:rsidRPr="00EB4EE4">
        <w:rPr>
          <w:sz w:val="28"/>
          <w:szCs w:val="28"/>
        </w:rPr>
        <w:t>, «ТРИ ПЕСКАРЯ»;</w:t>
      </w:r>
    </w:p>
    <w:p w:rsidR="000F0131" w:rsidRPr="00EB4EE4" w:rsidRDefault="000F0131" w:rsidP="00EB4EE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Ролики с персонажами средней типизации – </w:t>
      </w:r>
      <w:r w:rsidRPr="00EB4EE4">
        <w:rPr>
          <w:sz w:val="28"/>
          <w:szCs w:val="28"/>
          <w:lang w:val="en-US"/>
        </w:rPr>
        <w:t>SUNSILK</w:t>
      </w:r>
      <w:r w:rsidRPr="00EB4EE4">
        <w:rPr>
          <w:sz w:val="28"/>
          <w:szCs w:val="28"/>
        </w:rPr>
        <w:t xml:space="preserve">, </w:t>
      </w:r>
      <w:r w:rsidRPr="00EB4EE4">
        <w:rPr>
          <w:sz w:val="28"/>
          <w:szCs w:val="28"/>
          <w:lang w:val="en-US"/>
        </w:rPr>
        <w:t>STIMOROL</w:t>
      </w:r>
      <w:r w:rsidRPr="00EB4EE4">
        <w:rPr>
          <w:sz w:val="28"/>
          <w:szCs w:val="28"/>
        </w:rPr>
        <w:t xml:space="preserve">, </w:t>
      </w:r>
      <w:r w:rsidRPr="00EB4EE4">
        <w:rPr>
          <w:sz w:val="28"/>
          <w:szCs w:val="28"/>
          <w:lang w:val="en-US"/>
        </w:rPr>
        <w:t>HEAD</w:t>
      </w:r>
      <w:r w:rsidRPr="00EB4EE4">
        <w:rPr>
          <w:sz w:val="28"/>
          <w:szCs w:val="28"/>
        </w:rPr>
        <w:t xml:space="preserve"> &amp; </w:t>
      </w:r>
      <w:r w:rsidRPr="00EB4EE4">
        <w:rPr>
          <w:sz w:val="28"/>
          <w:szCs w:val="28"/>
          <w:lang w:val="en-US"/>
        </w:rPr>
        <w:t>SHOULDERS</w:t>
      </w:r>
      <w:r w:rsidRPr="00EB4EE4">
        <w:rPr>
          <w:sz w:val="28"/>
          <w:szCs w:val="28"/>
        </w:rPr>
        <w:t>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Участников просили оценить рекламные образы (персонажа и товара) по биполярным шкалам СД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ЦТО, а также оценить себя по тем же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биполярным шкалам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СД, 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ЦТО и по методике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М. Куна «Кто Я?».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Статистическая обработка данных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осуществлялась в три этапа.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Первоначально для определения степени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близости образы персонажа исследуемому, анализировались индивидуальные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данные.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Количественный анализ позволил выявить число совпадений при оценивании себя и образы персонажа по шкалам СД. Для определения степени близости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образа персонажа и «образа Я»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исследуемого по рангам ЦТО использовался коэффициент ранговой корреляции Спирмена.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EB4EE4">
        <w:rPr>
          <w:i/>
          <w:sz w:val="28"/>
          <w:szCs w:val="28"/>
        </w:rPr>
        <w:t>Метод ранговой корреляции Спирмена позволяет определить силу и направление корреляционной связи между двумя анализируемыми признаками. Коэффициент ранговой корреляции</w:t>
      </w:r>
      <w:r w:rsidR="00EB4EE4">
        <w:rPr>
          <w:i/>
          <w:sz w:val="28"/>
          <w:szCs w:val="28"/>
        </w:rPr>
        <w:t xml:space="preserve"> </w:t>
      </w:r>
      <w:r w:rsidRPr="00EB4EE4">
        <w:rPr>
          <w:i/>
          <w:sz w:val="28"/>
          <w:szCs w:val="28"/>
        </w:rPr>
        <w:t>-1≤</w:t>
      </w:r>
      <w:r w:rsidRPr="00EB4EE4">
        <w:rPr>
          <w:i/>
          <w:sz w:val="28"/>
          <w:szCs w:val="28"/>
          <w:lang w:val="en-US"/>
        </w:rPr>
        <w:t>Rs</w:t>
      </w:r>
      <w:r w:rsidRPr="00EB4EE4">
        <w:rPr>
          <w:i/>
          <w:sz w:val="28"/>
          <w:szCs w:val="28"/>
        </w:rPr>
        <w:t>≤1. В случае отрицательной корреляции низкий ранги по одному признаку будут соответствовать высоким рангам, по другому признаку и наоборот.</w:t>
      </w:r>
      <w:r w:rsidR="00EB4EE4">
        <w:rPr>
          <w:i/>
          <w:sz w:val="28"/>
          <w:szCs w:val="28"/>
        </w:rPr>
        <w:t xml:space="preserve"> </w:t>
      </w:r>
      <w:r w:rsidRPr="00EB4EE4">
        <w:rPr>
          <w:i/>
          <w:sz w:val="28"/>
          <w:szCs w:val="28"/>
        </w:rPr>
        <w:t>Совпадение рангам по обоим признакам говорит о положительной связи между ними.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Анализ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протокол по методике М. Куна «Кто Я?» позволил выделить основные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понятия идентификации опрашиваемых: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«половозрастная идентичность», «семья», «определенный род занятий», «внешность», «черты характера», «внутренний мир», «общая компетентность», «Я для других», «Имя»,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«глобальная идентичность». Для выявления связей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между определениями самоописания и мерой близости образа персонажа зрителю по методикам СД и ЦТО на втором этапе анализировались групповые данные интеркорреляции, отдельно для мужской и женской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выборки.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На третьем этапе анализировались соотношения между мерой близости образа персонажа зрителю и оценкой товара. 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Результаты исследований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мужской выборке была установлена связь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между категорией самоописания «внутренний мир»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мерой близости мужского персонажа, рекламного ролика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HEAD</w:t>
      </w:r>
      <w:r w:rsidRPr="00EB4EE4">
        <w:rPr>
          <w:sz w:val="28"/>
          <w:szCs w:val="28"/>
        </w:rPr>
        <w:t xml:space="preserve"> &amp; </w:t>
      </w:r>
      <w:r w:rsidRPr="00EB4EE4">
        <w:rPr>
          <w:sz w:val="28"/>
          <w:szCs w:val="28"/>
          <w:lang w:val="en-US"/>
        </w:rPr>
        <w:t>SHOULDERS</w:t>
      </w:r>
      <w:r w:rsidRPr="00EB4EE4">
        <w:rPr>
          <w:sz w:val="28"/>
          <w:szCs w:val="28"/>
        </w:rPr>
        <w:t xml:space="preserve"> по ЦТО. Можно предположить, что мужчины использующие для самоописания категорию внутренний мир в определенной степени идентифицируются с данным персонажем. Положительная корреляция была выявлена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между категорией «глобальная идентичность» и мерой близости мужского персонажа рекламного ролика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PANTINE</w:t>
      </w:r>
      <w:r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PRO</w:t>
      </w:r>
      <w:r w:rsidRPr="00EB4EE4">
        <w:rPr>
          <w:sz w:val="28"/>
          <w:szCs w:val="28"/>
        </w:rPr>
        <w:t>-</w:t>
      </w:r>
      <w:r w:rsidRPr="00EB4EE4">
        <w:rPr>
          <w:sz w:val="28"/>
          <w:szCs w:val="28"/>
          <w:lang w:val="en-US"/>
        </w:rPr>
        <w:t>V</w:t>
      </w:r>
      <w:r w:rsidRPr="00EB4EE4">
        <w:rPr>
          <w:sz w:val="28"/>
          <w:szCs w:val="28"/>
        </w:rPr>
        <w:t xml:space="preserve"> по ЦТО и СД.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А также между категорией «глобальная идентичность» и мерой близости женского персонажа ролика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SUNSILK</w:t>
      </w:r>
      <w:r w:rsidRPr="00EB4EE4">
        <w:rPr>
          <w:sz w:val="28"/>
          <w:szCs w:val="28"/>
        </w:rPr>
        <w:t xml:space="preserve"> по ЦТО, по СД. Эти данные представлены в таблице 2.1.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2949"/>
        <w:gridCol w:w="3032"/>
      </w:tblGrid>
      <w:tr w:rsidR="000F0131" w:rsidRPr="00EB4EE4" w:rsidTr="008C69D4">
        <w:trPr>
          <w:cantSplit/>
        </w:trPr>
        <w:tc>
          <w:tcPr>
            <w:tcW w:w="1875" w:type="pct"/>
            <w:vMerge w:val="restar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b/>
                <w:i/>
                <w:sz w:val="20"/>
                <w:szCs w:val="20"/>
              </w:rPr>
            </w:pPr>
            <w:r w:rsidRPr="008C69D4">
              <w:rPr>
                <w:b/>
                <w:i/>
                <w:sz w:val="20"/>
                <w:szCs w:val="20"/>
              </w:rPr>
              <w:t>Анализируемые показатели</w:t>
            </w:r>
          </w:p>
        </w:tc>
        <w:tc>
          <w:tcPr>
            <w:tcW w:w="3125" w:type="pct"/>
            <w:gridSpan w:val="2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Коэффициент ранговой корреляции Спирмена</w:t>
            </w:r>
          </w:p>
        </w:tc>
      </w:tr>
      <w:tr w:rsidR="000F0131" w:rsidRPr="00EB4EE4" w:rsidTr="008C69D4">
        <w:trPr>
          <w:cantSplit/>
        </w:trPr>
        <w:tc>
          <w:tcPr>
            <w:tcW w:w="1875" w:type="pct"/>
            <w:vMerge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</w:tc>
        <w:tc>
          <w:tcPr>
            <w:tcW w:w="1541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По ЦТО</w:t>
            </w:r>
          </w:p>
        </w:tc>
        <w:tc>
          <w:tcPr>
            <w:tcW w:w="1584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По СД</w:t>
            </w:r>
          </w:p>
        </w:tc>
      </w:tr>
      <w:tr w:rsidR="000F0131" w:rsidRPr="00EB4EE4" w:rsidTr="008C69D4">
        <w:tc>
          <w:tcPr>
            <w:tcW w:w="1875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«Внутренний мир» и мера близости</w:t>
            </w:r>
            <w:r w:rsidR="00EB4EE4"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</w:rPr>
              <w:t>мужского персонажа</w:t>
            </w:r>
            <w:r w:rsidR="00EB4EE4"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</w:rPr>
              <w:t>ролика «</w:t>
            </w:r>
            <w:r w:rsidRPr="008C69D4">
              <w:rPr>
                <w:sz w:val="20"/>
                <w:szCs w:val="20"/>
                <w:lang w:val="en-US"/>
              </w:rPr>
              <w:t>HEAD</w:t>
            </w:r>
            <w:r w:rsidRPr="008C69D4">
              <w:rPr>
                <w:sz w:val="20"/>
                <w:szCs w:val="20"/>
              </w:rPr>
              <w:t xml:space="preserve"> &amp; </w:t>
            </w:r>
            <w:r w:rsidRPr="008C69D4">
              <w:rPr>
                <w:sz w:val="20"/>
                <w:szCs w:val="20"/>
                <w:lang w:val="en-US"/>
              </w:rPr>
              <w:t>SHOULDERS</w:t>
            </w:r>
            <w:r w:rsidRPr="008C69D4">
              <w:rPr>
                <w:sz w:val="20"/>
                <w:szCs w:val="20"/>
              </w:rPr>
              <w:t>»</w:t>
            </w:r>
          </w:p>
        </w:tc>
        <w:tc>
          <w:tcPr>
            <w:tcW w:w="1541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0,3591</w:t>
            </w:r>
          </w:p>
        </w:tc>
        <w:tc>
          <w:tcPr>
            <w:tcW w:w="1584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0.358</w:t>
            </w:r>
          </w:p>
        </w:tc>
      </w:tr>
      <w:tr w:rsidR="000F0131" w:rsidRPr="00EB4EE4" w:rsidTr="008C69D4">
        <w:tc>
          <w:tcPr>
            <w:tcW w:w="1875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«Глобальная идентичность» и мера близости мужского персонажа</w:t>
            </w:r>
            <w:r w:rsidR="00EB4EE4"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</w:rPr>
              <w:t>ролика «</w:t>
            </w:r>
            <w:r w:rsidRPr="008C69D4">
              <w:rPr>
                <w:sz w:val="20"/>
                <w:szCs w:val="20"/>
                <w:lang w:val="en-US"/>
              </w:rPr>
              <w:t>PANTINE</w:t>
            </w:r>
            <w:r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  <w:lang w:val="en-US"/>
              </w:rPr>
              <w:t>PRO</w:t>
            </w:r>
            <w:r w:rsidRPr="008C69D4">
              <w:rPr>
                <w:sz w:val="20"/>
                <w:szCs w:val="20"/>
              </w:rPr>
              <w:t>-</w:t>
            </w:r>
            <w:r w:rsidRPr="008C69D4">
              <w:rPr>
                <w:sz w:val="20"/>
                <w:szCs w:val="20"/>
                <w:lang w:val="en-US"/>
              </w:rPr>
              <w:t>V</w:t>
            </w:r>
            <w:r w:rsidRPr="008C69D4">
              <w:rPr>
                <w:sz w:val="20"/>
                <w:szCs w:val="20"/>
              </w:rPr>
              <w:t>»</w:t>
            </w:r>
          </w:p>
        </w:tc>
        <w:tc>
          <w:tcPr>
            <w:tcW w:w="1541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0.4198</w:t>
            </w:r>
          </w:p>
        </w:tc>
        <w:tc>
          <w:tcPr>
            <w:tcW w:w="1584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0,3713</w:t>
            </w:r>
          </w:p>
        </w:tc>
      </w:tr>
      <w:tr w:rsidR="000F0131" w:rsidRPr="00EB4EE4" w:rsidTr="008C69D4">
        <w:tc>
          <w:tcPr>
            <w:tcW w:w="1875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«Глобальная идентичность» и мера близости женского персонажа</w:t>
            </w:r>
            <w:r w:rsidR="00EB4EE4"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</w:rPr>
              <w:t>ролика «</w:t>
            </w:r>
            <w:r w:rsidRPr="008C69D4">
              <w:rPr>
                <w:sz w:val="20"/>
                <w:szCs w:val="20"/>
                <w:lang w:val="en-US"/>
              </w:rPr>
              <w:t>SUNSILK</w:t>
            </w:r>
            <w:r w:rsidRPr="008C69D4">
              <w:rPr>
                <w:sz w:val="20"/>
                <w:szCs w:val="20"/>
              </w:rPr>
              <w:t>»</w:t>
            </w:r>
          </w:p>
        </w:tc>
        <w:tc>
          <w:tcPr>
            <w:tcW w:w="1541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0.3967</w:t>
            </w:r>
          </w:p>
        </w:tc>
        <w:tc>
          <w:tcPr>
            <w:tcW w:w="1584" w:type="pct"/>
          </w:tcPr>
          <w:p w:rsidR="000F0131" w:rsidRPr="008C69D4" w:rsidRDefault="000F0131" w:rsidP="008C69D4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0,3578</w:t>
            </w:r>
          </w:p>
        </w:tc>
      </w:tr>
    </w:tbl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0131" w:rsidRPr="00EB4EE4">
        <w:rPr>
          <w:sz w:val="28"/>
          <w:szCs w:val="28"/>
        </w:rPr>
        <w:t>В женской выборке установлены значимые связи между категорией «половозрастная идентичность» и мерой близости образа персонажа к опрашиваемому в пяти рекламных роликах: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  <w:lang w:val="en-US"/>
        </w:rPr>
        <w:t>PANTINE</w:t>
      </w:r>
      <w:r w:rsidR="000F0131" w:rsidRP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  <w:lang w:val="en-US"/>
        </w:rPr>
        <w:t>PRO</w:t>
      </w:r>
      <w:r w:rsidR="000F0131" w:rsidRPr="00EB4EE4">
        <w:rPr>
          <w:sz w:val="28"/>
          <w:szCs w:val="28"/>
        </w:rPr>
        <w:t>-</w:t>
      </w:r>
      <w:r w:rsidR="000F0131" w:rsidRPr="00EB4EE4">
        <w:rPr>
          <w:sz w:val="28"/>
          <w:szCs w:val="28"/>
          <w:lang w:val="en-US"/>
        </w:rPr>
        <w:t>V</w:t>
      </w:r>
      <w:r w:rsidR="000F0131" w:rsidRPr="00EB4EE4">
        <w:rPr>
          <w:sz w:val="28"/>
          <w:szCs w:val="28"/>
        </w:rPr>
        <w:t xml:space="preserve">, </w:t>
      </w:r>
      <w:r w:rsidR="000F0131" w:rsidRPr="00EB4EE4">
        <w:rPr>
          <w:sz w:val="28"/>
          <w:szCs w:val="28"/>
          <w:lang w:val="en-US"/>
        </w:rPr>
        <w:t>JACOBS</w:t>
      </w:r>
      <w:r w:rsidR="000F0131" w:rsidRPr="00EB4EE4">
        <w:rPr>
          <w:sz w:val="28"/>
          <w:szCs w:val="28"/>
        </w:rPr>
        <w:t xml:space="preserve">; </w:t>
      </w:r>
      <w:r w:rsidR="000F0131" w:rsidRPr="00EB4EE4">
        <w:rPr>
          <w:sz w:val="28"/>
          <w:szCs w:val="28"/>
          <w:lang w:val="en-US"/>
        </w:rPr>
        <w:t>SUNSILK</w:t>
      </w:r>
      <w:r w:rsidR="000F0131" w:rsidRPr="00EB4EE4">
        <w:rPr>
          <w:sz w:val="28"/>
          <w:szCs w:val="28"/>
        </w:rPr>
        <w:t xml:space="preserve">, </w:t>
      </w:r>
      <w:r w:rsidR="000F0131" w:rsidRPr="00EB4EE4">
        <w:rPr>
          <w:sz w:val="28"/>
          <w:szCs w:val="28"/>
          <w:lang w:val="en-US"/>
        </w:rPr>
        <w:t>STIMOROL</w:t>
      </w:r>
      <w:r w:rsidR="000F0131" w:rsidRPr="00EB4EE4">
        <w:rPr>
          <w:sz w:val="28"/>
          <w:szCs w:val="28"/>
        </w:rPr>
        <w:t xml:space="preserve">, </w:t>
      </w:r>
      <w:r w:rsidR="000F0131" w:rsidRPr="00EB4EE4">
        <w:rPr>
          <w:sz w:val="28"/>
          <w:szCs w:val="28"/>
          <w:lang w:val="en-US"/>
        </w:rPr>
        <w:t>HEAD</w:t>
      </w:r>
      <w:r w:rsidR="000F0131" w:rsidRPr="00EB4EE4">
        <w:rPr>
          <w:sz w:val="28"/>
          <w:szCs w:val="28"/>
        </w:rPr>
        <w:t xml:space="preserve"> &amp; </w:t>
      </w:r>
      <w:r w:rsidR="000F0131" w:rsidRPr="00EB4EE4">
        <w:rPr>
          <w:sz w:val="28"/>
          <w:szCs w:val="28"/>
          <w:lang w:val="en-US"/>
        </w:rPr>
        <w:t>SHOULDERS</w:t>
      </w:r>
      <w:r w:rsidR="000F0131" w:rsidRPr="00EB4EE4">
        <w:rPr>
          <w:sz w:val="28"/>
          <w:szCs w:val="28"/>
        </w:rPr>
        <w:t>. Данные приведены в таблице 2.2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1889"/>
        <w:gridCol w:w="2038"/>
      </w:tblGrid>
      <w:tr w:rsidR="000F0131" w:rsidRPr="00EB4EE4" w:rsidTr="008C69D4">
        <w:trPr>
          <w:cantSplit/>
        </w:trPr>
        <w:tc>
          <w:tcPr>
            <w:tcW w:w="2948" w:type="pct"/>
            <w:vMerge w:val="restar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Анализируемы показатели</w:t>
            </w:r>
          </w:p>
        </w:tc>
        <w:tc>
          <w:tcPr>
            <w:tcW w:w="2052" w:type="pct"/>
            <w:gridSpan w:val="2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Коэффициент ранговой корреляции Спирмена</w:t>
            </w:r>
          </w:p>
        </w:tc>
      </w:tr>
      <w:tr w:rsidR="000F0131" w:rsidRPr="00EB4EE4" w:rsidTr="008C69D4">
        <w:trPr>
          <w:cantSplit/>
        </w:trPr>
        <w:tc>
          <w:tcPr>
            <w:tcW w:w="2948" w:type="pct"/>
            <w:vMerge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По ЦТО</w:t>
            </w: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По СД</w:t>
            </w:r>
          </w:p>
        </w:tc>
      </w:tr>
      <w:tr w:rsidR="000F0131" w:rsidRPr="00EB4EE4" w:rsidTr="008C69D4">
        <w:tc>
          <w:tcPr>
            <w:tcW w:w="2948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«Половозрастная идентичность» и мера близости мужского персонажа ролика </w:t>
            </w:r>
            <w:r w:rsidRPr="008C69D4">
              <w:rPr>
                <w:sz w:val="20"/>
                <w:szCs w:val="20"/>
                <w:lang w:val="en-US"/>
              </w:rPr>
              <w:t>HEAD</w:t>
            </w:r>
            <w:r w:rsidRPr="008C69D4">
              <w:rPr>
                <w:sz w:val="20"/>
                <w:szCs w:val="20"/>
              </w:rPr>
              <w:t xml:space="preserve"> &amp; </w:t>
            </w:r>
            <w:r w:rsidRPr="008C69D4">
              <w:rPr>
                <w:sz w:val="20"/>
                <w:szCs w:val="20"/>
                <w:lang w:val="en-US"/>
              </w:rPr>
              <w:t>SHOULDERS</w:t>
            </w: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0,4191</w:t>
            </w: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0.3318</w:t>
            </w:r>
          </w:p>
        </w:tc>
      </w:tr>
      <w:tr w:rsidR="000F0131" w:rsidRPr="00EB4EE4" w:rsidTr="008C69D4">
        <w:tc>
          <w:tcPr>
            <w:tcW w:w="2948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«Половозрастная идентичность» и мера близости мужского персонажа ролика </w:t>
            </w:r>
            <w:r w:rsidRPr="008C69D4">
              <w:rPr>
                <w:sz w:val="20"/>
                <w:szCs w:val="20"/>
                <w:lang w:val="en-US"/>
              </w:rPr>
              <w:t>JACOBS</w:t>
            </w:r>
            <w:r w:rsidRPr="008C69D4">
              <w:rPr>
                <w:sz w:val="20"/>
                <w:szCs w:val="20"/>
              </w:rPr>
              <w:t>;</w:t>
            </w: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0,3708</w:t>
            </w: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0.3395</w:t>
            </w:r>
          </w:p>
        </w:tc>
      </w:tr>
      <w:tr w:rsidR="000F0131" w:rsidRPr="00EB4EE4" w:rsidTr="008C69D4">
        <w:tc>
          <w:tcPr>
            <w:tcW w:w="2948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«Половозрастная идентичность» и мера близости мужского персонажа ролика </w:t>
            </w:r>
            <w:r w:rsidRPr="008C69D4">
              <w:rPr>
                <w:sz w:val="20"/>
                <w:szCs w:val="20"/>
                <w:lang w:val="en-US"/>
              </w:rPr>
              <w:t>PANTINE</w:t>
            </w:r>
            <w:r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  <w:lang w:val="en-US"/>
              </w:rPr>
              <w:t>PRO</w:t>
            </w:r>
            <w:r w:rsidRPr="008C69D4">
              <w:rPr>
                <w:sz w:val="20"/>
                <w:szCs w:val="20"/>
              </w:rPr>
              <w:t>-</w:t>
            </w:r>
            <w:r w:rsidRPr="008C69D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0.454</w:t>
            </w: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0.3496</w:t>
            </w:r>
          </w:p>
        </w:tc>
      </w:tr>
      <w:tr w:rsidR="000F0131" w:rsidRPr="00EB4EE4" w:rsidTr="008C69D4">
        <w:tc>
          <w:tcPr>
            <w:tcW w:w="2948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«Половозрастная идентичность» и мера близости женского персонажа ролика </w:t>
            </w:r>
            <w:r w:rsidRPr="008C69D4">
              <w:rPr>
                <w:sz w:val="20"/>
                <w:szCs w:val="20"/>
                <w:lang w:val="en-US"/>
              </w:rPr>
              <w:t>SUNSILK</w:t>
            </w: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0.347</w:t>
            </w: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0.4474</w:t>
            </w:r>
          </w:p>
        </w:tc>
      </w:tr>
      <w:tr w:rsidR="000F0131" w:rsidRPr="00EB4EE4" w:rsidTr="008C69D4">
        <w:tc>
          <w:tcPr>
            <w:tcW w:w="2948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«Половозрастная идентичность» и мера близости мужского персонажа ролика </w:t>
            </w:r>
            <w:r w:rsidRPr="008C69D4">
              <w:rPr>
                <w:sz w:val="20"/>
                <w:szCs w:val="20"/>
                <w:lang w:val="en-US"/>
              </w:rPr>
              <w:t>STIMOROL</w:t>
            </w: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0.4497</w:t>
            </w: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0.367</w:t>
            </w:r>
          </w:p>
        </w:tc>
      </w:tr>
      <w:tr w:rsidR="000F0131" w:rsidRPr="00EB4EE4" w:rsidTr="008C69D4">
        <w:tc>
          <w:tcPr>
            <w:tcW w:w="2948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«Семья» и мера близости женского персонажа ролика </w:t>
            </w:r>
            <w:r w:rsidRPr="008C69D4">
              <w:rPr>
                <w:sz w:val="20"/>
                <w:szCs w:val="20"/>
                <w:lang w:val="en-US"/>
              </w:rPr>
              <w:t>ALWAYS</w:t>
            </w: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0.4595</w:t>
            </w: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0.5675</w:t>
            </w:r>
          </w:p>
        </w:tc>
      </w:tr>
      <w:tr w:rsidR="000F0131" w:rsidRPr="00EB4EE4" w:rsidTr="008C69D4">
        <w:tc>
          <w:tcPr>
            <w:tcW w:w="2948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«Внешность» и мера близости женского персонажа ролика </w:t>
            </w:r>
            <w:r w:rsidRPr="008C69D4">
              <w:rPr>
                <w:sz w:val="20"/>
                <w:szCs w:val="20"/>
                <w:lang w:val="en-US"/>
              </w:rPr>
              <w:t>WELLA</w:t>
            </w:r>
            <w:r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  <w:lang w:val="en-US"/>
              </w:rPr>
              <w:t>FLEX</w:t>
            </w: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0.4145</w:t>
            </w:r>
          </w:p>
        </w:tc>
      </w:tr>
      <w:tr w:rsidR="000F0131" w:rsidRPr="00EB4EE4" w:rsidTr="008C69D4">
        <w:tc>
          <w:tcPr>
            <w:tcW w:w="2948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«Внешность» и мера близости женского персонажа ролика </w:t>
            </w:r>
            <w:r w:rsidRPr="008C69D4">
              <w:rPr>
                <w:sz w:val="20"/>
                <w:szCs w:val="20"/>
                <w:lang w:val="en-US"/>
              </w:rPr>
              <w:t>HEAD</w:t>
            </w:r>
            <w:r w:rsidRPr="008C69D4">
              <w:rPr>
                <w:sz w:val="20"/>
                <w:szCs w:val="20"/>
              </w:rPr>
              <w:t xml:space="preserve"> &amp; </w:t>
            </w:r>
            <w:r w:rsidRPr="008C69D4">
              <w:rPr>
                <w:sz w:val="20"/>
                <w:szCs w:val="20"/>
                <w:lang w:val="en-US"/>
              </w:rPr>
              <w:t>SHOULDERS</w:t>
            </w: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-0.3393</w:t>
            </w: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F0131" w:rsidRPr="00EB4EE4" w:rsidTr="008C69D4">
        <w:tc>
          <w:tcPr>
            <w:tcW w:w="2948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«Черты характера» и мера близости мужского персонажа ролика «ТРИ ПЕСКАРЯ»</w:t>
            </w:r>
          </w:p>
        </w:tc>
        <w:tc>
          <w:tcPr>
            <w:tcW w:w="987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0.3704</w:t>
            </w:r>
          </w:p>
        </w:tc>
        <w:tc>
          <w:tcPr>
            <w:tcW w:w="1065" w:type="pct"/>
          </w:tcPr>
          <w:p w:rsidR="000F0131" w:rsidRPr="008C69D4" w:rsidRDefault="000F0131" w:rsidP="008C69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0.3885</w:t>
            </w:r>
          </w:p>
        </w:tc>
      </w:tr>
    </w:tbl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9D4" w:rsidRDefault="000F0131" w:rsidP="008C69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 образом в исследовании выявляется корреляционная связь между категорией семья и мерой близости зрителю женского персонажа рекламного ролика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ALWAYS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ЦТО и СД. Между категорией «внешность» и мерой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близости женских персонажей рекламных роликов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WELLA</w:t>
      </w:r>
      <w:r w:rsidRP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FLEX</w:t>
      </w:r>
      <w:r w:rsidRPr="00EB4EE4">
        <w:rPr>
          <w:sz w:val="28"/>
          <w:szCs w:val="28"/>
        </w:rPr>
        <w:t xml:space="preserve"> по СД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  <w:lang w:val="en-US"/>
        </w:rPr>
        <w:t>HEAD</w:t>
      </w:r>
      <w:r w:rsidRPr="00EB4EE4">
        <w:rPr>
          <w:sz w:val="28"/>
          <w:szCs w:val="28"/>
        </w:rPr>
        <w:t xml:space="preserve"> &amp; </w:t>
      </w:r>
      <w:r w:rsidRPr="00EB4EE4">
        <w:rPr>
          <w:sz w:val="28"/>
          <w:szCs w:val="28"/>
          <w:lang w:val="en-US"/>
        </w:rPr>
        <w:t>SHOULDERS</w:t>
      </w:r>
      <w:r w:rsidRPr="00EB4EE4">
        <w:rPr>
          <w:sz w:val="28"/>
          <w:szCs w:val="28"/>
        </w:rPr>
        <w:t xml:space="preserve"> по ЦТО, а также между категорией «черты характера» и мерой близости мужского персонажа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ролика три пескаря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ЦТО и СД. Кроме того в женской выборке обнаруживается, что близость оценок зрителем образа персонажа и себя самого по СД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 ЦТО ( см. таблицу 2.3)</w:t>
      </w:r>
    </w:p>
    <w:p w:rsidR="008C69D4" w:rsidRDefault="008C69D4" w:rsidP="008C69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8C69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1478"/>
        <w:gridCol w:w="2708"/>
      </w:tblGrid>
      <w:tr w:rsidR="000F0131" w:rsidRPr="00EB4EE4" w:rsidTr="008C69D4">
        <w:trPr>
          <w:trHeight w:val="611"/>
        </w:trPr>
        <w:tc>
          <w:tcPr>
            <w:tcW w:w="2813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Персонажи рекламных роликов</w:t>
            </w:r>
          </w:p>
        </w:tc>
        <w:tc>
          <w:tcPr>
            <w:tcW w:w="2187" w:type="pct"/>
            <w:gridSpan w:val="2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 xml:space="preserve">Коэффициент ранговой корреляции </w:t>
            </w:r>
          </w:p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Спирмена</w:t>
            </w:r>
          </w:p>
        </w:tc>
      </w:tr>
      <w:tr w:rsidR="000F0131" w:rsidRPr="00EB4EE4" w:rsidTr="008C69D4">
        <w:trPr>
          <w:cantSplit/>
        </w:trPr>
        <w:tc>
          <w:tcPr>
            <w:tcW w:w="2813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Женский персонаж ролика</w:t>
            </w:r>
            <w:r w:rsidR="00EB4EE4"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</w:rPr>
              <w:t>«</w:t>
            </w:r>
            <w:r w:rsidRPr="008C69D4">
              <w:rPr>
                <w:caps/>
                <w:sz w:val="20"/>
                <w:szCs w:val="20"/>
              </w:rPr>
              <w:t>Три пескаря</w:t>
            </w:r>
            <w:r w:rsidRPr="008C69D4">
              <w:rPr>
                <w:sz w:val="20"/>
                <w:szCs w:val="20"/>
              </w:rPr>
              <w:t>»</w:t>
            </w:r>
          </w:p>
        </w:tc>
        <w:tc>
          <w:tcPr>
            <w:tcW w:w="772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0.352</w:t>
            </w:r>
          </w:p>
        </w:tc>
        <w:tc>
          <w:tcPr>
            <w:tcW w:w="1415" w:type="pct"/>
            <w:vMerge w:val="restar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Примечание: связь статистически значима при </w:t>
            </w:r>
          </w:p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i/>
                <w:sz w:val="20"/>
                <w:szCs w:val="20"/>
              </w:rPr>
              <w:t>р≤0.05; р≤0.01.</w:t>
            </w:r>
          </w:p>
        </w:tc>
      </w:tr>
      <w:tr w:rsidR="000F0131" w:rsidRPr="00EB4EE4" w:rsidTr="008C69D4">
        <w:trPr>
          <w:cantSplit/>
        </w:trPr>
        <w:tc>
          <w:tcPr>
            <w:tcW w:w="2813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Мужской персонаж ролика – </w:t>
            </w:r>
            <w:r w:rsidRPr="008C69D4">
              <w:rPr>
                <w:sz w:val="20"/>
                <w:szCs w:val="20"/>
                <w:lang w:val="en-US"/>
              </w:rPr>
              <w:t>DAILY</w:t>
            </w:r>
            <w:r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  <w:lang w:val="en-US"/>
              </w:rPr>
              <w:t>PACR</w:t>
            </w:r>
          </w:p>
        </w:tc>
        <w:tc>
          <w:tcPr>
            <w:tcW w:w="772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0.5431</w:t>
            </w:r>
          </w:p>
        </w:tc>
        <w:tc>
          <w:tcPr>
            <w:tcW w:w="1415" w:type="pct"/>
            <w:vMerge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0F0131" w:rsidRPr="00EB4EE4" w:rsidTr="008C69D4">
        <w:trPr>
          <w:cantSplit/>
        </w:trPr>
        <w:tc>
          <w:tcPr>
            <w:tcW w:w="2813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Женский персонаж ролик </w:t>
            </w:r>
            <w:r w:rsidRPr="008C69D4">
              <w:rPr>
                <w:sz w:val="20"/>
                <w:szCs w:val="20"/>
                <w:lang w:val="en-US"/>
              </w:rPr>
              <w:t>HEAD</w:t>
            </w:r>
            <w:r w:rsidRPr="008C69D4">
              <w:rPr>
                <w:sz w:val="20"/>
                <w:szCs w:val="20"/>
              </w:rPr>
              <w:t xml:space="preserve"> &amp; </w:t>
            </w:r>
            <w:r w:rsidRPr="008C69D4">
              <w:rPr>
                <w:sz w:val="20"/>
                <w:szCs w:val="20"/>
                <w:lang w:val="en-US"/>
              </w:rPr>
              <w:t>SHOULDERS</w:t>
            </w:r>
          </w:p>
        </w:tc>
        <w:tc>
          <w:tcPr>
            <w:tcW w:w="772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0.4576</w:t>
            </w:r>
          </w:p>
        </w:tc>
        <w:tc>
          <w:tcPr>
            <w:tcW w:w="1415" w:type="pct"/>
            <w:vMerge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0F0131" w:rsidRPr="00EB4EE4" w:rsidTr="008C69D4">
        <w:trPr>
          <w:cantSplit/>
        </w:trPr>
        <w:tc>
          <w:tcPr>
            <w:tcW w:w="2813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Женский персонаж ролика </w:t>
            </w:r>
            <w:r w:rsidRPr="008C69D4">
              <w:rPr>
                <w:sz w:val="20"/>
                <w:szCs w:val="20"/>
                <w:lang w:val="en-US"/>
              </w:rPr>
              <w:t>JACOBS</w:t>
            </w:r>
          </w:p>
        </w:tc>
        <w:tc>
          <w:tcPr>
            <w:tcW w:w="772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0.6179</w:t>
            </w:r>
          </w:p>
        </w:tc>
        <w:tc>
          <w:tcPr>
            <w:tcW w:w="1415" w:type="pct"/>
            <w:vMerge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0F0131" w:rsidRPr="00EB4EE4" w:rsidTr="008C69D4">
        <w:trPr>
          <w:cantSplit/>
        </w:trPr>
        <w:tc>
          <w:tcPr>
            <w:tcW w:w="2813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Мужской персонаж ролика </w:t>
            </w:r>
            <w:r w:rsidRPr="008C69D4">
              <w:rPr>
                <w:sz w:val="20"/>
                <w:szCs w:val="20"/>
                <w:lang w:val="en-US"/>
              </w:rPr>
              <w:t>PANTINE</w:t>
            </w:r>
            <w:r w:rsidRPr="008C69D4">
              <w:rPr>
                <w:sz w:val="20"/>
                <w:szCs w:val="20"/>
              </w:rPr>
              <w:t xml:space="preserve"> </w:t>
            </w:r>
            <w:r w:rsidRPr="008C69D4">
              <w:rPr>
                <w:sz w:val="20"/>
                <w:szCs w:val="20"/>
                <w:lang w:val="en-US"/>
              </w:rPr>
              <w:t>PRO</w:t>
            </w:r>
            <w:r w:rsidRPr="008C69D4">
              <w:rPr>
                <w:sz w:val="20"/>
                <w:szCs w:val="20"/>
              </w:rPr>
              <w:t>-</w:t>
            </w:r>
            <w:r w:rsidRPr="008C69D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72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0.4044</w:t>
            </w:r>
          </w:p>
        </w:tc>
        <w:tc>
          <w:tcPr>
            <w:tcW w:w="1415" w:type="pct"/>
            <w:vMerge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0F0131" w:rsidRPr="00EB4EE4" w:rsidTr="008C69D4">
        <w:trPr>
          <w:cantSplit/>
        </w:trPr>
        <w:tc>
          <w:tcPr>
            <w:tcW w:w="2813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Женский персонаж ролика </w:t>
            </w:r>
            <w:r w:rsidRPr="008C69D4">
              <w:rPr>
                <w:sz w:val="20"/>
                <w:szCs w:val="20"/>
                <w:lang w:val="en-US"/>
              </w:rPr>
              <w:t>SUNSILK</w:t>
            </w:r>
          </w:p>
        </w:tc>
        <w:tc>
          <w:tcPr>
            <w:tcW w:w="772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0.4277</w:t>
            </w:r>
          </w:p>
        </w:tc>
        <w:tc>
          <w:tcPr>
            <w:tcW w:w="1415" w:type="pct"/>
            <w:vMerge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0F0131" w:rsidRPr="00EB4EE4" w:rsidTr="008C69D4">
        <w:trPr>
          <w:cantSplit/>
        </w:trPr>
        <w:tc>
          <w:tcPr>
            <w:tcW w:w="2813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Женский персонаж ролика </w:t>
            </w:r>
            <w:r w:rsidRPr="008C69D4">
              <w:rPr>
                <w:sz w:val="20"/>
                <w:szCs w:val="20"/>
                <w:lang w:val="en-US"/>
              </w:rPr>
              <w:t>ALWAYS</w:t>
            </w:r>
          </w:p>
        </w:tc>
        <w:tc>
          <w:tcPr>
            <w:tcW w:w="772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0.5021</w:t>
            </w:r>
          </w:p>
        </w:tc>
        <w:tc>
          <w:tcPr>
            <w:tcW w:w="1415" w:type="pct"/>
            <w:vMerge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  <w:tr w:rsidR="000F0131" w:rsidRPr="00EB4EE4" w:rsidTr="008C69D4">
        <w:trPr>
          <w:cantSplit/>
        </w:trPr>
        <w:tc>
          <w:tcPr>
            <w:tcW w:w="2813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 xml:space="preserve">Мужской персонаж ролика </w:t>
            </w:r>
            <w:r w:rsidRPr="008C69D4">
              <w:rPr>
                <w:sz w:val="20"/>
                <w:szCs w:val="20"/>
                <w:lang w:val="en-US"/>
              </w:rPr>
              <w:t>STIMOROL</w:t>
            </w:r>
          </w:p>
        </w:tc>
        <w:tc>
          <w:tcPr>
            <w:tcW w:w="772" w:type="pct"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0.6805</w:t>
            </w:r>
          </w:p>
        </w:tc>
        <w:tc>
          <w:tcPr>
            <w:tcW w:w="1415" w:type="pct"/>
            <w:vMerge/>
          </w:tcPr>
          <w:p w:rsidR="000F0131" w:rsidRPr="008C69D4" w:rsidRDefault="000F0131" w:rsidP="008C69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</w:tr>
    </w:tbl>
    <w:p w:rsidR="008C69D4" w:rsidRDefault="008C69D4" w:rsidP="008C69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8C69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 образом, результаты исследования позволяют предположить, что оценка рекламируемых персонажей зрителями зависит от самооценки последних. Степень (мера) близости образа персонажа к собственному образу («образ Я») характеризует степень идентификации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зрителя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персонажем рекламного ролика.</w:t>
      </w:r>
    </w:p>
    <w:p w:rsidR="000F0131" w:rsidRPr="00EB4EE4" w:rsidRDefault="000F0131" w:rsidP="008C69D4">
      <w:pPr>
        <w:widowControl w:val="0"/>
        <w:tabs>
          <w:tab w:val="left" w:pos="900"/>
        </w:tabs>
        <w:spacing w:line="336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Анализ оценок персонажей по шкалам семантического дифференциала (СД) показал, что типизированные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образы, как правило, воспринимаются негативно, оцениваются как «чужие» и, «неискренние». Возможно, негативное восприятие типизированных персонажей (типичных представителей из обычной жизни) связано с низкой самооценкой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не приятием себя. В тоже время идеализированные персонажи, удаленные от реальной жизни и приукрашенные, воспринимаются как более «искренние», «человечные», «доброжелательные». Возможно, это можно объяснить особым отношением к идеалу, который характерен для российской ментальности, особому восприятию.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8C69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Результаты исследований показывают,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 существует связь между категориями самоописания и мерой близости образа персонажа зрителя. Это позволяет говорить о механизме идентификации, который играет существенную роль в процессе восприятия рекламной продукции.</w:t>
      </w:r>
    </w:p>
    <w:p w:rsidR="000F0131" w:rsidRPr="00EB4EE4" w:rsidRDefault="008C69D4" w:rsidP="008C69D4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0131" w:rsidRPr="00EB4EE4">
        <w:rPr>
          <w:b/>
          <w:sz w:val="28"/>
          <w:szCs w:val="28"/>
        </w:rPr>
        <w:t>2.2 Исследование особенности</w:t>
      </w:r>
      <w:r w:rsidR="00EB4EE4">
        <w:rPr>
          <w:b/>
          <w:sz w:val="28"/>
          <w:szCs w:val="28"/>
        </w:rPr>
        <w:t xml:space="preserve"> </w:t>
      </w:r>
      <w:r w:rsidR="000F0131" w:rsidRPr="00EB4EE4">
        <w:rPr>
          <w:b/>
          <w:sz w:val="28"/>
          <w:szCs w:val="28"/>
        </w:rPr>
        <w:t>восприятия и отношения</w:t>
      </w:r>
      <w:r w:rsidR="00EB4EE4">
        <w:rPr>
          <w:b/>
          <w:sz w:val="28"/>
          <w:szCs w:val="28"/>
        </w:rPr>
        <w:t xml:space="preserve"> </w:t>
      </w:r>
      <w:r w:rsidR="000F0131" w:rsidRPr="00EB4EE4">
        <w:rPr>
          <w:b/>
          <w:sz w:val="28"/>
          <w:szCs w:val="28"/>
        </w:rPr>
        <w:t>к телевизион</w:t>
      </w:r>
      <w:r>
        <w:rPr>
          <w:b/>
          <w:sz w:val="28"/>
          <w:szCs w:val="28"/>
        </w:rPr>
        <w:t>ной рекламе</w:t>
      </w:r>
    </w:p>
    <w:p w:rsidR="008C69D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Исследование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проходило в несколько этапов. На данном этапе целью нашего исследования было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определение отношения к телевизионной рекламе студентов технического и военного вуза (всего 75 человек - 40 юношей и 35 девушек,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возрасте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17 до 20 лет), их восприятие рекламы.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А именно: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а) отношения к рекламе (нравится или нет);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б) степень доверия;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в) что нравится, запоминается;</w:t>
      </w:r>
    </w:p>
    <w:p w:rsidR="000F0131" w:rsidRPr="00EB4EE4" w:rsidRDefault="00B15D8D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sz w:val="28"/>
          <w:szCs w:val="28"/>
        </w:rPr>
        <w:t xml:space="preserve">д) </w:t>
      </w:r>
      <w:r w:rsidR="000F0131" w:rsidRPr="00EB4EE4">
        <w:rPr>
          <w:sz w:val="28"/>
          <w:szCs w:val="28"/>
        </w:rPr>
        <w:t>для чего нужна реклама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 результатам проведенного опроса (беседа и анкетирование), оказалось, что: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64%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(от общего числа ответивших) – совсем не доверяют телевизионной рекламе;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36% - доля опрошенных, которые следуют правилу - « первым делом -проверяй, только после- доверяй», высказывают некоторое доверие.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Полностью не доверяет рекламе никто.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Отношение к рекламе: выборочно нравится реклама 10% опрошенных, 90% испытывают чувство раздражения «и отвечают, что им реклама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 нравится». При этом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вопрос: «Если бы у Вас была такая возможность - Вы бы отменили рекламу совсем ?»-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только 40% респондентов ответили утвердительно.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Практически равное количество высказывали недовольством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частоты рекламных повторов с одной стороны- 32% ,и 27%- любопытство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интерес к новым рекламным роликам.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Результаты опроса показали, что молодые юноши и девушки достаточно осмысленно и критично относятся к телевизионной рекламе, оценивают воздействие рекламы на психику, сознание человека как целенаправленную манипуляцию. Более половины хотели бы, чтобы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 было меньше, и чтобы повысилось ее качество. Вместе с тем многие ( 46% опрошенных) считают рекламу необходимой составляющей телеэфира, так как она информирует о новых товарах и услугах.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На следующем этапе 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исследовали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семантические поля ( от «семантикос»-обозначающий) для «значимых других»: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- оценка себя ( мое настоящее Я, «Я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Сам»);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-«идеальный образ» (хороший человек);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- «негативный образ»- (плохой человек);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- телевизионный персонаж.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Использовался метод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семантического дифференциала ( его модификация- Личностный дифференциал ). Психосемантическое шкалирование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позволило наиболее полно - как на уровне сознания, так и на уровне подсознания выявить искомый образ.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 результатам проведенного исследования мы построили (факторные) пространства, отражающие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(категории)особенности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индивидуального восприятия, в которых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сосуществуют образы «значимых других».Результаты 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виде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графика на рис. 2. 1.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Значимые,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большинства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опрошенных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качества,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мы объединили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группы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факторов (категорий)- всего их шесть.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b/>
          <w:sz w:val="28"/>
          <w:szCs w:val="28"/>
        </w:rPr>
        <w:t>Первый фактор</w:t>
      </w:r>
      <w:r w:rsidRPr="00EB4EE4">
        <w:rPr>
          <w:sz w:val="28"/>
          <w:szCs w:val="28"/>
        </w:rPr>
        <w:t xml:space="preserve">, объединяющий значимые характеристики, включает такие оценочные шкалы: </w:t>
      </w:r>
      <w:r w:rsidRPr="00EB4EE4">
        <w:rPr>
          <w:i/>
          <w:sz w:val="28"/>
          <w:szCs w:val="28"/>
        </w:rPr>
        <w:t>вежливый, культурный, утонченный, чувствительный, тактичный, объективный, глубокий, приятный, остроумный, интелектуальный</w:t>
      </w:r>
      <w:r w:rsidRPr="00EB4EE4">
        <w:rPr>
          <w:sz w:val="28"/>
          <w:szCs w:val="28"/>
        </w:rPr>
        <w:t xml:space="preserve">, </w:t>
      </w:r>
      <w:r w:rsidRPr="00EB4EE4">
        <w:rPr>
          <w:i/>
          <w:sz w:val="28"/>
          <w:szCs w:val="28"/>
        </w:rPr>
        <w:t>разносторонний</w:t>
      </w:r>
      <w:r w:rsidRPr="00EB4EE4">
        <w:rPr>
          <w:sz w:val="28"/>
          <w:szCs w:val="28"/>
        </w:rPr>
        <w:t>. Это фактор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может быть назван «</w:t>
      </w:r>
      <w:r w:rsidRPr="00EB4EE4">
        <w:rPr>
          <w:b/>
          <w:sz w:val="28"/>
          <w:szCs w:val="28"/>
        </w:rPr>
        <w:t>эмоцинально-этический</w:t>
      </w:r>
      <w:r w:rsidRPr="00EB4EE4">
        <w:rPr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альтруизм</w:t>
      </w:r>
      <w:r w:rsidRPr="00EB4EE4">
        <w:rPr>
          <w:sz w:val="28"/>
          <w:szCs w:val="28"/>
        </w:rPr>
        <w:t>».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Он соотносится с фактором «альтруизм, дружелюбие», выделенный А.Г. Шмелевым,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фактором «дружественность, согласие» Л. Голдберга.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b/>
          <w:sz w:val="28"/>
          <w:szCs w:val="28"/>
        </w:rPr>
        <w:t>Второй фактор</w:t>
      </w:r>
      <w:r w:rsidRPr="00EB4EE4">
        <w:rPr>
          <w:sz w:val="28"/>
          <w:szCs w:val="28"/>
        </w:rPr>
        <w:t>, включает такие оценочные шкалы:</w:t>
      </w:r>
      <w:r w:rsidR="00EB4EE4">
        <w:rPr>
          <w:sz w:val="28"/>
          <w:szCs w:val="28"/>
        </w:rPr>
        <w:t xml:space="preserve"> </w:t>
      </w:r>
      <w:r w:rsidRPr="00EB4EE4">
        <w:rPr>
          <w:i/>
          <w:sz w:val="28"/>
          <w:szCs w:val="28"/>
        </w:rPr>
        <w:t>энергичный, активный организованный, волевой, уверенный, самостоятельный.</w:t>
      </w:r>
      <w:r w:rsidRPr="00EB4EE4">
        <w:rPr>
          <w:sz w:val="28"/>
          <w:szCs w:val="28"/>
        </w:rPr>
        <w:t xml:space="preserve"> Сочетание этих шкал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можно интерпретировать как некий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энергетический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потенциал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в сочетании с волей, или </w:t>
      </w:r>
      <w:r w:rsidRPr="00EB4EE4">
        <w:rPr>
          <w:b/>
          <w:sz w:val="28"/>
          <w:szCs w:val="28"/>
        </w:rPr>
        <w:t>«волевой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потенциал</w:t>
      </w:r>
      <w:r w:rsidRPr="00EB4EE4">
        <w:rPr>
          <w:sz w:val="28"/>
          <w:szCs w:val="28"/>
        </w:rPr>
        <w:t>». Он соотносится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фактором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Шмелева «самоконтроль, сознательность», фактором Гольдберга «контроль над поведением», фактором «уверенность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себе, сила эго» Л.В. Матвеевой, Т.А. Аникеевой.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b/>
          <w:sz w:val="28"/>
          <w:szCs w:val="28"/>
        </w:rPr>
        <w:t>Третий фактор</w:t>
      </w:r>
      <w:r w:rsidRPr="00EB4EE4">
        <w:rPr>
          <w:sz w:val="28"/>
          <w:szCs w:val="28"/>
        </w:rPr>
        <w:t>, включает шкалы</w:t>
      </w:r>
      <w:r w:rsidR="00EB4EE4">
        <w:rPr>
          <w:sz w:val="28"/>
          <w:szCs w:val="28"/>
        </w:rPr>
        <w:t xml:space="preserve"> </w:t>
      </w:r>
      <w:r w:rsidRPr="00EB4EE4">
        <w:rPr>
          <w:i/>
          <w:sz w:val="28"/>
          <w:szCs w:val="28"/>
        </w:rPr>
        <w:t xml:space="preserve">загадочный, артистичный, раскрепощенный, красивый. </w:t>
      </w:r>
      <w:r w:rsidRPr="00EB4EE4">
        <w:rPr>
          <w:sz w:val="28"/>
          <w:szCs w:val="28"/>
        </w:rPr>
        <w:t>Это харизматические качества личности, характеристика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стиля человеческого общения. Этот </w:t>
      </w:r>
      <w:r w:rsidRPr="00EB4EE4">
        <w:rPr>
          <w:b/>
          <w:sz w:val="28"/>
          <w:szCs w:val="28"/>
        </w:rPr>
        <w:t>фактор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может быть назван «коммуникативный стиль, внешняя привлекательность.</w:t>
      </w:r>
      <w:r w:rsidRPr="00EB4EE4">
        <w:rPr>
          <w:sz w:val="28"/>
          <w:szCs w:val="28"/>
        </w:rPr>
        <w:t xml:space="preserve"> Матвеевой, Мочаловой тоже был выделен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похожий фактор – фактор «коммуникативности».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b/>
          <w:sz w:val="28"/>
          <w:szCs w:val="28"/>
        </w:rPr>
        <w:t>Четвертый фактор,</w:t>
      </w:r>
      <w:r w:rsidR="00EB4EE4">
        <w:rPr>
          <w:b/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включает такие шкалы, как </w:t>
      </w:r>
      <w:r w:rsidRPr="00EB4EE4">
        <w:rPr>
          <w:i/>
          <w:sz w:val="28"/>
          <w:szCs w:val="28"/>
        </w:rPr>
        <w:t>-</w:t>
      </w:r>
      <w:r w:rsidR="00EB4EE4">
        <w:rPr>
          <w:i/>
          <w:sz w:val="28"/>
          <w:szCs w:val="28"/>
        </w:rPr>
        <w:t xml:space="preserve"> </w:t>
      </w:r>
      <w:r w:rsidRPr="00EB4EE4">
        <w:rPr>
          <w:i/>
          <w:sz w:val="28"/>
          <w:szCs w:val="28"/>
        </w:rPr>
        <w:t>индивидуалист, напористый</w:t>
      </w:r>
      <w:r w:rsidRPr="00EB4EE4">
        <w:rPr>
          <w:sz w:val="28"/>
          <w:szCs w:val="28"/>
        </w:rPr>
        <w:t xml:space="preserve"> и </w:t>
      </w:r>
      <w:r w:rsidRPr="00EB4EE4">
        <w:rPr>
          <w:i/>
          <w:sz w:val="28"/>
          <w:szCs w:val="28"/>
        </w:rPr>
        <w:t>уверенный.</w:t>
      </w:r>
      <w:r w:rsidRPr="00EB4EE4">
        <w:rPr>
          <w:sz w:val="28"/>
          <w:szCs w:val="28"/>
        </w:rPr>
        <w:t xml:space="preserve"> Его можно назвать </w:t>
      </w:r>
      <w:r w:rsidRPr="00EB4EE4">
        <w:rPr>
          <w:b/>
          <w:sz w:val="28"/>
          <w:szCs w:val="28"/>
        </w:rPr>
        <w:t>«стремление к достижениям</w:t>
      </w:r>
      <w:r w:rsidRPr="00EB4EE4">
        <w:rPr>
          <w:sz w:val="28"/>
          <w:szCs w:val="28"/>
        </w:rPr>
        <w:t>». Он соотносится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с выделенным Матвеевой, Аникеевой, Мочаловой фактором «деловитость, контроль над эго».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b/>
          <w:sz w:val="28"/>
          <w:szCs w:val="28"/>
        </w:rPr>
        <w:t>Пятый фактор</w:t>
      </w:r>
      <w:r w:rsidRPr="00EB4EE4">
        <w:rPr>
          <w:sz w:val="28"/>
          <w:szCs w:val="28"/>
        </w:rPr>
        <w:t>, можно назвать «</w:t>
      </w:r>
      <w:r w:rsidRPr="00EB4EE4">
        <w:rPr>
          <w:b/>
          <w:sz w:val="28"/>
          <w:szCs w:val="28"/>
        </w:rPr>
        <w:t>эмоциональность, экстраверсия</w:t>
      </w:r>
      <w:r w:rsidRPr="00EB4EE4">
        <w:rPr>
          <w:sz w:val="28"/>
          <w:szCs w:val="28"/>
        </w:rPr>
        <w:t xml:space="preserve">», так как в него входят такие характеристики как: </w:t>
      </w:r>
      <w:r w:rsidRPr="00EB4EE4">
        <w:rPr>
          <w:i/>
          <w:sz w:val="28"/>
          <w:szCs w:val="28"/>
        </w:rPr>
        <w:t xml:space="preserve">эмоциональный, доступный, шустрый, раскрепощенный. </w:t>
      </w:r>
      <w:r w:rsidRPr="00EB4EE4">
        <w:rPr>
          <w:sz w:val="28"/>
          <w:szCs w:val="28"/>
        </w:rPr>
        <w:t>Он соответствует фактору Шмелева «активность, экстраверсия», фактору Голдберга «пылкость, экстраверсия»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фактору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Матвеевой, Аникеевой, Молчаловой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«активность, эмоциональная выразительность».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b/>
          <w:sz w:val="28"/>
          <w:szCs w:val="28"/>
        </w:rPr>
        <w:t>Шестой фактор</w:t>
      </w:r>
      <w:r w:rsidRPr="00EB4EE4">
        <w:rPr>
          <w:sz w:val="28"/>
          <w:szCs w:val="28"/>
        </w:rPr>
        <w:t xml:space="preserve"> включает шкалы: </w:t>
      </w:r>
      <w:r w:rsidRPr="00EB4EE4">
        <w:rPr>
          <w:i/>
          <w:sz w:val="28"/>
          <w:szCs w:val="28"/>
        </w:rPr>
        <w:t>мужественный, прогрессивный, спокойный</w:t>
      </w:r>
      <w:r w:rsidRPr="00EB4EE4">
        <w:rPr>
          <w:sz w:val="28"/>
          <w:szCs w:val="28"/>
        </w:rPr>
        <w:t>, поэтому его можно назвать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</w:t>
      </w:r>
      <w:r w:rsidRPr="00EB4EE4">
        <w:rPr>
          <w:b/>
          <w:sz w:val="28"/>
          <w:szCs w:val="28"/>
        </w:rPr>
        <w:t>эмоциональная устойчивость</w:t>
      </w:r>
      <w:r w:rsidRPr="00EB4EE4">
        <w:rPr>
          <w:sz w:val="28"/>
          <w:szCs w:val="28"/>
        </w:rPr>
        <w:t>». У Шмелева этот фактор однозначно не выделен, однако у Матвеевой, Аникеевой, Молчаловой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 также можно отнести к уже указанному выше фактору «деловитость, контроль над эго».Надо отметить, что и у Голдберга есть фактор «эмоциональная стабильность».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Анализируя расположение профилей «значимых других» (см. на рис. 2.1.) можно сказать, что по первому, второму, третьему, пятому и шестому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факторам имеется сильное различие между группами «значимых других»: «Я сам» - и «хороший человек» - «ТВ герой». Это значит, что в сознании группы опрашиваемых, особенности их восприятия,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близкими по значимости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являются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«хороший человек» и «ТВ герой».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Восприятие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себя «хорошего человека » и «ТВ героя» рассматриваются респондентами как обладающие некими «хорошими»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качествами, задающими «зону ближайшего развития» телезрителя. Однако интересен тот факт, что эти две группы по четвертому фактору не только не различаются, но и размыты границы между «плохим человеком» м «хорошим человеком», в «ТВ герой» совпадает с «плохим человеком» по индивидуалистичности и напористости.</w:t>
      </w: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 образом, можно сказать,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 основные категории «значимых других», а именно «хороший человек», «близкий друг» и «ТВ герой» лежат в одном семантическом пространстве, поэтому «ТВ герой», как партнер при опосредованном общении, воспринимается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телезрителями как личность, к нему формируется отношение как к «значимому другому», он может быть использован как объект для идентификации с ним.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Воспринимая другого как равного партнера по общению, человек личностно развивается посредством освоения нового опыта. </w:t>
      </w:r>
    </w:p>
    <w:p w:rsidR="000F0131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 образом, проводимое нами исследование выявило такую особенность образа рекламного героя в восприятии аудитории, как его идеализацию, приписывая ему более положительных качеств. Это очень существенный момент при создании коммуникативного акта в условиях телевидения. Наличие больших технических возможностей для влияния на аудиторию,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рекламный образ, воспринимаемый как идеал, обозначает очень тонкую грань между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манипуляцией сознанием личности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подлинным диалогом с экрана, способным дать человеку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возможность для личностного роста и развития (возможность для идентификации с ним).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8C69D4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0131" w:rsidRPr="00EB4EE4">
        <w:rPr>
          <w:sz w:val="28"/>
          <w:szCs w:val="28"/>
        </w:rPr>
        <w:t>Рис. 2. 1 Расположение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пространстве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восприятия (категориальном) у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исследуемой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группы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студентов профилей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«значимых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других»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547"/>
        <w:gridCol w:w="1547"/>
        <w:gridCol w:w="1548"/>
        <w:gridCol w:w="1547"/>
        <w:gridCol w:w="1547"/>
        <w:gridCol w:w="1548"/>
      </w:tblGrid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E6E6E6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E6E6E6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Вежливый</w:t>
            </w:r>
          </w:p>
        </w:tc>
        <w:tc>
          <w:tcPr>
            <w:tcW w:w="1547" w:type="dxa"/>
            <w:shd w:val="clear" w:color="auto" w:fill="E6E6E6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Энергичный,</w:t>
            </w:r>
          </w:p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Активный</w:t>
            </w:r>
          </w:p>
        </w:tc>
        <w:tc>
          <w:tcPr>
            <w:tcW w:w="1548" w:type="dxa"/>
            <w:shd w:val="clear" w:color="auto" w:fill="E6E6E6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Загадочный,</w:t>
            </w:r>
          </w:p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Артистичный</w:t>
            </w:r>
          </w:p>
        </w:tc>
        <w:tc>
          <w:tcPr>
            <w:tcW w:w="1547" w:type="dxa"/>
            <w:shd w:val="clear" w:color="auto" w:fill="E6E6E6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Коллективист, уступающий</w:t>
            </w:r>
          </w:p>
        </w:tc>
        <w:tc>
          <w:tcPr>
            <w:tcW w:w="1547" w:type="dxa"/>
            <w:shd w:val="clear" w:color="auto" w:fill="E6E6E6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Эмоциональный,</w:t>
            </w:r>
          </w:p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Доступный</w:t>
            </w:r>
          </w:p>
        </w:tc>
        <w:tc>
          <w:tcPr>
            <w:tcW w:w="1548" w:type="dxa"/>
            <w:shd w:val="clear" w:color="auto" w:fill="E6E6E6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Мужественный. Прогрессивный</w:t>
            </w: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458B4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y;z-index:251657728;mso-position-horizontal-relative:text;mso-position-vertical-relative:text" from="6.2pt,1.25pt" to="105.2pt,19.25pt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flip:y;z-index:251652608;mso-position-horizontal-relative:text;mso-position-vertical-relative:text" from="6.1pt,10.25pt" to="105.2pt,10.9pt">
                  <v:stroke endarrow="oval"/>
                </v:line>
              </w:pic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8752;mso-position-horizontal-relative:text;mso-position-vertical-relative:text" from="27.85pt,1.9pt" to="108.85pt,10.25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4656;mso-position-horizontal-relative:text;mso-position-vertical-relative:text" from="27.85pt,10.25pt" to="117.85pt,27.6pt">
                  <v:stroke endarrow="oval"/>
                </v:line>
              </w:pict>
            </w:r>
          </w:p>
        </w:tc>
        <w:tc>
          <w:tcPr>
            <w:tcW w:w="1548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59776;mso-position-horizontal-relative:text;mso-position-vertical-relative:text" from="31.45pt,10.75pt" to="121.35pt,118.1pt">
                  <v:stroke endarrow="block"/>
                </v:line>
              </w:pic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1" style="position:absolute;left:0;text-align:left;flip:y;z-index:251660800;mso-position-horizontal-relative:text;mso-position-vertical-relative:text" from="39.45pt,1.9pt" to="120.1pt,38.45pt">
                  <v:stroke endarrow="block"/>
                </v:line>
              </w:pict>
            </w:r>
            <w:r>
              <w:rPr>
                <w:noProof/>
              </w:rPr>
              <w:pict>
                <v:line id="_x0000_s1032" style="position:absolute;left:0;text-align:left;flip:y;z-index:251653632;mso-position-horizontal-relative:text;mso-position-vertical-relative:text" from="39.1pt,10.75pt" to="114.7pt,38pt">
                  <v:stroke endarrow="oval"/>
                </v:line>
              </w:pict>
            </w: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458B4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3" style="position:absolute;left:0;text-align:left;z-index:251648512;mso-position-horizontal-relative:text;mso-position-vertical-relative:text" from="15.2pt,12.45pt" to="182.6pt,39.4pt">
                  <v:stroke endarrow="block"/>
                </v:line>
              </w:pic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4" style="position:absolute;left:0;text-align:left;z-index:251655680;mso-position-horizontal-relative:text;mso-position-vertical-relative:text" from="40.6pt,4.15pt" to="121.5pt,84.6pt">
                  <v:stroke endarrow="oval"/>
                </v:line>
              </w:pic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5" style="position:absolute;left:0;text-align:left;flip:y;z-index:251661824;mso-position-horizontal-relative:text;mso-position-vertical-relative:text" from="44.6pt,13.15pt" to="116.35pt,94.4pt">
                  <v:stroke endarrow="block"/>
                </v:line>
              </w:pict>
            </w:r>
            <w:r>
              <w:rPr>
                <w:noProof/>
              </w:rPr>
              <w:pict>
                <v:line id="_x0000_s1036" style="position:absolute;left:0;text-align:left;flip:y;z-index:251656704;mso-position-horizontal-relative:text;mso-position-vertical-relative:text" from="44.1pt,13.15pt" to="116.35pt,84.6pt">
                  <v:stroke endarrow="oval"/>
                </v:line>
              </w:pict>
            </w:r>
            <w:r>
              <w:rPr>
                <w:noProof/>
              </w:rPr>
              <w:pict>
                <v:line id="_x0000_s1037" style="position:absolute;left:0;text-align:left;flip:y;z-index:251650560;mso-position-horizontal-relative:text;mso-position-vertical-relative:text" from="34.85pt,12.55pt" to="115.85pt,66.8pt">
                  <v:stroke endarrow="block"/>
                </v:line>
              </w:pic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8" style="position:absolute;left:0;text-align:left;flip:y;z-index:251651584;mso-position-horizontal-relative:text;mso-position-vertical-relative:text" from="38.85pt,12.4pt" to="128.75pt,12.6pt">
                  <v:stroke endarrow="block"/>
                </v:line>
              </w:pict>
            </w: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458B4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9" style="position:absolute;left:0;text-align:left;z-index:251649536;mso-position-horizontal-relative:text;mso-position-vertical-relative:text" from="27.9pt,15.55pt" to="112.5pt,41.95pt"/>
              </w:pic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458B4"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458B4">
              <w:rPr>
                <w:sz w:val="28"/>
                <w:szCs w:val="28"/>
              </w:rPr>
              <w:t>-1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0" style="position:absolute;left:0;text-align:left;flip:y;z-index:251662848;mso-position-horizontal-relative:text;mso-position-vertical-relative:text" from="6.2pt,10.65pt" to="99.8pt,37.7pt">
                  <v:stroke endarrow="diamond"/>
                </v:line>
              </w:pic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1" style="position:absolute;left:0;text-align:left;flip:y;z-index:251663872;mso-position-horizontal-relative:text;mso-position-vertical-relative:text" from="18.85pt,10.65pt" to="108.85pt,10.65pt">
                  <v:stroke endarrow="diamond"/>
                </v:line>
              </w:pict>
            </w:r>
          </w:p>
        </w:tc>
        <w:tc>
          <w:tcPr>
            <w:tcW w:w="1548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2" style="position:absolute;left:0;text-align:left;z-index:251664896;mso-position-horizontal-relative:text;mso-position-vertical-relative:text" from="31.5pt,10.65pt" to="121.5pt,19.65pt">
                  <v:stroke endarrow="diamond"/>
                </v:line>
              </w:pic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3" style="position:absolute;left:0;text-align:left;flip:y;z-index:251665920;mso-position-horizontal-relative:text;mso-position-vertical-relative:text" from="44.1pt,10.9pt" to="125.35pt,19.65pt">
                  <v:stroke endarrow="diamond"/>
                </v:line>
              </w:pic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DC51BF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4" style="position:absolute;left:0;text-align:left;z-index:251666944;mso-position-horizontal-relative:text;mso-position-vertical-relative:text" from="47.75pt,10.65pt" to="119.75pt,19.65pt">
                  <v:stroke endarrow="diamond"/>
                </v:line>
              </w:pict>
            </w: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458B4">
              <w:rPr>
                <w:sz w:val="28"/>
                <w:szCs w:val="28"/>
              </w:rPr>
              <w:t>-2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458B4">
              <w:rPr>
                <w:sz w:val="28"/>
                <w:szCs w:val="28"/>
              </w:rPr>
              <w:t>-3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458B4">
              <w:rPr>
                <w:sz w:val="28"/>
                <w:szCs w:val="28"/>
              </w:rPr>
              <w:t>-4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8C8C8C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8C8C8C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Невежливый, некультурный</w:t>
            </w:r>
          </w:p>
        </w:tc>
        <w:tc>
          <w:tcPr>
            <w:tcW w:w="1547" w:type="dxa"/>
            <w:shd w:val="clear" w:color="auto" w:fill="8C8C8C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Вялый, пассивный</w:t>
            </w:r>
          </w:p>
        </w:tc>
        <w:tc>
          <w:tcPr>
            <w:tcW w:w="1548" w:type="dxa"/>
            <w:shd w:val="clear" w:color="auto" w:fill="8C8C8C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Простой, не артистичный</w:t>
            </w:r>
          </w:p>
        </w:tc>
        <w:tc>
          <w:tcPr>
            <w:tcW w:w="1547" w:type="dxa"/>
            <w:shd w:val="clear" w:color="auto" w:fill="8C8C8C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индивидуалист, напористый</w:t>
            </w:r>
          </w:p>
        </w:tc>
        <w:tc>
          <w:tcPr>
            <w:tcW w:w="1547" w:type="dxa"/>
            <w:shd w:val="clear" w:color="auto" w:fill="8C8C8C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рациональный, недоступный</w:t>
            </w:r>
          </w:p>
        </w:tc>
        <w:tc>
          <w:tcPr>
            <w:tcW w:w="1548" w:type="dxa"/>
            <w:shd w:val="clear" w:color="auto" w:fill="8C8C8C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58B4">
              <w:rPr>
                <w:sz w:val="20"/>
                <w:szCs w:val="20"/>
              </w:rPr>
              <w:t>Женственный. консервативный</w:t>
            </w:r>
          </w:p>
        </w:tc>
      </w:tr>
      <w:tr w:rsidR="00044A41" w:rsidRPr="008458B4" w:rsidTr="008458B4">
        <w:tc>
          <w:tcPr>
            <w:tcW w:w="488" w:type="dxa"/>
            <w:tcBorders>
              <w:left w:val="nil"/>
            </w:tcBorders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8458B4">
              <w:rPr>
                <w:b/>
                <w:i/>
                <w:sz w:val="20"/>
                <w:szCs w:val="20"/>
              </w:rPr>
              <w:t>Фактор 1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8458B4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8458B4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8458B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8458B4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044A41" w:rsidRPr="008458B4" w:rsidRDefault="00044A41" w:rsidP="008458B4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8458B4">
              <w:rPr>
                <w:b/>
                <w:i/>
                <w:sz w:val="20"/>
                <w:szCs w:val="20"/>
              </w:rPr>
              <w:t>6</w:t>
            </w:r>
          </w:p>
        </w:tc>
      </w:tr>
    </w:tbl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9D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Примечание: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4EE4">
        <w:rPr>
          <w:b/>
          <w:i/>
          <w:sz w:val="28"/>
          <w:szCs w:val="28"/>
        </w:rPr>
        <w:t>-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b/>
          <w:i/>
          <w:sz w:val="28"/>
          <w:szCs w:val="28"/>
        </w:rPr>
        <w:t>Я сам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4EE4">
        <w:rPr>
          <w:b/>
          <w:i/>
          <w:sz w:val="28"/>
          <w:szCs w:val="28"/>
        </w:rPr>
        <w:t>-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b/>
          <w:i/>
          <w:sz w:val="28"/>
          <w:szCs w:val="28"/>
        </w:rPr>
        <w:t>Хороший человек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4EE4">
        <w:rPr>
          <w:b/>
          <w:i/>
          <w:sz w:val="28"/>
          <w:szCs w:val="28"/>
        </w:rPr>
        <w:t>-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b/>
          <w:i/>
          <w:sz w:val="28"/>
          <w:szCs w:val="28"/>
        </w:rPr>
        <w:t>Плохой человек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4EE4">
        <w:rPr>
          <w:b/>
          <w:i/>
          <w:sz w:val="28"/>
          <w:szCs w:val="28"/>
        </w:rPr>
        <w:t>-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b/>
          <w:i/>
          <w:sz w:val="28"/>
          <w:szCs w:val="28"/>
        </w:rPr>
        <w:t>Телевизионный персонаж (герой рекламного ролика)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Выводы по 2 главе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F0131" w:rsidRPr="00EB4EE4" w:rsidRDefault="000F0131" w:rsidP="00EB4EE4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Реклама оказывает сильное воздействие на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психику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молодежи, что проявляется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показателях корреляции между половозрастной идентичностью и близостью образа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персонажа.</w:t>
      </w:r>
    </w:p>
    <w:p w:rsidR="000F0131" w:rsidRPr="00EB4EE4" w:rsidRDefault="000F0131" w:rsidP="00EB4EE4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Характер психологического воздействия рекламы зависит от пола: девушки более эмоциональны и испытывают более позитивное отношение к рекламе чем юноши и поэтому более рекламозависимы.</w:t>
      </w:r>
    </w:p>
    <w:p w:rsidR="000F0131" w:rsidRPr="00EB4EE4" w:rsidRDefault="000F0131" w:rsidP="00EB4EE4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Результаты опроса показали, что юноши и девушки достаточно осмысленно и критично относятся к телевизионной рекламе.</w:t>
      </w:r>
    </w:p>
    <w:p w:rsidR="008C69D4" w:rsidRDefault="000F0131" w:rsidP="00EB4EE4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Результаты исследований показали , что существует зависимость между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категориями самоописания и мерой близостью образа персонажа. 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131" w:rsidRPr="00EB4EE4" w:rsidRDefault="008C69D4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0131" w:rsidRPr="00EB4EE4">
        <w:rPr>
          <w:b/>
          <w:sz w:val="28"/>
          <w:szCs w:val="28"/>
        </w:rPr>
        <w:t>ВЫВОДЫ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исследовании были выявлены достаточно тесные связи между восприятием образа персонажа и образом рекламируемого товара. Оказалось, что идеализированные образы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персонажей воспринимаются как более приятные, искренние, доброжелательные и имеют более тесную семантическую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связь с образом товара, особенно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это заметно в женской выборке.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последнее десятилетие идеальные образы, в прошлом служившие образцами для подражания и уподобления (идентификации), как для молодежи, так и для взрослого населения, утратили свое значение, и люди вынуждены искать для себя новые идеалы.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Возможно, поэтому восприятие идеализированных персонажей вызывает больше положительных эмоций 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российских зрителей (молодежи), нежели образы из реальной жизни, которые так знакомы и порядком надоели.</w:t>
      </w:r>
      <w:r w:rsid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Результаты исследований показывают,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 существует связь между категориями самоописания и мерой близости образа персонажа зрителя. Это позволяет говорить о механизме идентификации, который играет существенную роль в процессе восприятия рекламной продукции. Телевизионный образ, в силу своей достоверности и наглядности, способен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воздействовать на эмоциональную сферу личности, становясь внутренним императивом поведения. В силу сложившегося отношения человека к миру, его представлений о морали, добре и зле, определенные качества приобретают для него особую ценность. </w:t>
      </w:r>
      <w:r w:rsidRPr="00EB4EE4">
        <w:rPr>
          <w:i/>
          <w:sz w:val="28"/>
          <w:szCs w:val="28"/>
        </w:rPr>
        <w:t>Если молодой телезритель обнаруживает значимые для себя качества в образе персонажа рекламного ролика</w:t>
      </w:r>
      <w:r w:rsidR="00EB4EE4">
        <w:rPr>
          <w:i/>
          <w:sz w:val="28"/>
          <w:szCs w:val="28"/>
        </w:rPr>
        <w:t xml:space="preserve"> </w:t>
      </w:r>
      <w:r w:rsidRPr="00EB4EE4">
        <w:rPr>
          <w:i/>
          <w:sz w:val="28"/>
          <w:szCs w:val="28"/>
        </w:rPr>
        <w:t>и хотел бы развить их у себя в будущем, то вполне вероятна его идентификация с этим персонажем по определенным личностным и поведенческим</w:t>
      </w:r>
      <w:r w:rsidRPr="00EB4EE4">
        <w:rPr>
          <w:sz w:val="28"/>
          <w:szCs w:val="28"/>
        </w:rPr>
        <w:t xml:space="preserve"> </w:t>
      </w:r>
      <w:r w:rsidRPr="00EB4EE4">
        <w:rPr>
          <w:i/>
          <w:sz w:val="28"/>
          <w:szCs w:val="28"/>
        </w:rPr>
        <w:t>характеристикам</w:t>
      </w:r>
      <w:r w:rsidRPr="00EB4EE4">
        <w:rPr>
          <w:sz w:val="28"/>
          <w:szCs w:val="28"/>
        </w:rPr>
        <w:t>. Подобная точка зрения представлена в рассмотренной нами одной из работ психологов Е. М. Дубровской и Р.Л. Кричевского.</w:t>
      </w:r>
      <w:r w:rsidR="00A05CFD" w:rsidRPr="00EB4EE4">
        <w:rPr>
          <w:sz w:val="28"/>
          <w:szCs w:val="28"/>
        </w:rPr>
        <w:t>[</w:t>
      </w:r>
      <w:r w:rsidR="006D1AE2" w:rsidRPr="00EB4EE4">
        <w:rPr>
          <w:sz w:val="28"/>
          <w:szCs w:val="28"/>
        </w:rPr>
        <w:t>21</w:t>
      </w:r>
      <w:r w:rsidR="00A05CFD" w:rsidRPr="00EB4EE4">
        <w:rPr>
          <w:sz w:val="28"/>
          <w:szCs w:val="28"/>
        </w:rPr>
        <w:t>]</w:t>
      </w:r>
    </w:p>
    <w:p w:rsidR="008C69D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4EE4">
        <w:rPr>
          <w:sz w:val="28"/>
          <w:szCs w:val="28"/>
        </w:rPr>
        <w:t xml:space="preserve">При рассмотрении механизма </w:t>
      </w:r>
      <w:r w:rsidRPr="00EB4EE4">
        <w:rPr>
          <w:b/>
          <w:sz w:val="28"/>
          <w:szCs w:val="28"/>
        </w:rPr>
        <w:t>идентификации</w:t>
      </w:r>
      <w:r w:rsidRPr="00EB4EE4">
        <w:rPr>
          <w:sz w:val="28"/>
          <w:szCs w:val="28"/>
        </w:rPr>
        <w:t xml:space="preserve"> значительную роль авторы отводят механизму соотнесения ценностных систем участников коммуникативного взаимодействия. </w:t>
      </w:r>
      <w:r w:rsidRPr="00EB4EE4">
        <w:rPr>
          <w:b/>
          <w:i/>
          <w:sz w:val="28"/>
          <w:szCs w:val="28"/>
        </w:rPr>
        <w:t>Предполагается, что в основе идентификации со значимым другим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b/>
          <w:i/>
          <w:sz w:val="28"/>
          <w:szCs w:val="28"/>
        </w:rPr>
        <w:t>лежит процесс межличностного восприятия, заключающейся</w:t>
      </w:r>
      <w:r w:rsidR="00EB4EE4">
        <w:rPr>
          <w:b/>
          <w:i/>
          <w:sz w:val="28"/>
          <w:szCs w:val="28"/>
        </w:rPr>
        <w:t xml:space="preserve"> </w:t>
      </w:r>
      <w:r w:rsidRPr="00EB4EE4">
        <w:rPr>
          <w:b/>
          <w:i/>
          <w:sz w:val="28"/>
          <w:szCs w:val="28"/>
        </w:rPr>
        <w:t>в сличении эталонных качеств субъекта идентификации с ценными для него качествами значимого другого.</w:t>
      </w:r>
    </w:p>
    <w:p w:rsidR="000F0131" w:rsidRPr="00EB4EE4" w:rsidRDefault="008C69D4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0131" w:rsidRPr="00EB4EE4">
        <w:rPr>
          <w:b/>
          <w:sz w:val="28"/>
          <w:szCs w:val="28"/>
        </w:rPr>
        <w:t>Заключение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F0131" w:rsidRPr="00EB4EE4" w:rsidRDefault="00C71C5C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наши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дни</w:t>
      </w:r>
      <w:r w:rsidR="000F0131" w:rsidRPr="00EB4EE4">
        <w:rPr>
          <w:sz w:val="28"/>
          <w:szCs w:val="28"/>
        </w:rPr>
        <w:t>, в связи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с интенсификацией рекламного потока и возрастанием эффективности и манипулятивности ее методов, актуальной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становится проблема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изучения ее психологического воздействия. Кроме того, важнейшей практической задачей является разработка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психологических методов и средств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защиты личности от психологического воздействия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рекламы.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Исследование было посвящено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изучению особенности восприятия образа персонажа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телевизионной рекламы</w:t>
      </w:r>
      <w:r w:rsidR="002E3355" w:rsidRPr="00EB4EE4">
        <w:rPr>
          <w:sz w:val="28"/>
          <w:szCs w:val="28"/>
        </w:rPr>
        <w:t>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сравнению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 восприятием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образа «хорошего» и «плохого» человека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образа себя как телевизионного зрителя.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Телевизионное пространство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более широком смысле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-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медийное пространство,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представляет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собой в совокупности 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миром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рекламных «героев» большое разнообразие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образов «значимых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других», т.е. популярных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личностей, которые потенциально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могут быть использованы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человеком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для подражания,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 объект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 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как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модель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ситуации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неопределенности или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ситуации свободного выбора. В связи с этим стоит вопрос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 определении понятия «значимого другого»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массовой коммуникации.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 1892 г. У. Джеймс писал: «По существу человек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имеет столько же социальных Я, сколько есть индивидов, которые признают его и имеют представление о нем. Но поскольку эти индивиды, естественно, входят в определенные классы, то мы можем практически утверждать, что человек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имеет столько различных социальных Я,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сколько есть определенных групп лиц,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мнение которых для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него значимо».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Представления о механизмах и границах воздействия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 сознание человека в процесс общения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наиболее существенным образом были раскрыты Л. С. Выготским в его культурно- исторической концепции.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Его исследования показали, что развитие индивидуальных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психических функций мотивационной структуры личности осуществляется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только в рамках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взаимодействия с другими людьми. «Всякая функции культурного развития ребенка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появляется на сцене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дважды, в двух планах,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сперва - социальном, потом – психологическом, сперва - между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людьми, как категория интерпсихическая, затем внутри ребенка как категории интрапсихическая».</w:t>
      </w:r>
      <w:r w:rsidR="00ED764D" w:rsidRPr="00EB4EE4">
        <w:rPr>
          <w:sz w:val="28"/>
          <w:szCs w:val="28"/>
        </w:rPr>
        <w:t>[14]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Из этого следует,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что общение, взаимодействие со «значимым другими»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является не просто фоном,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на котором осуществляется становление индивидуального сознания, но и его содержания.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Социально-психологическая концепция В.М. Бехтерева включает процессы общения и взаимного психического влияния людей друг на друга как механизма развития личности.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«Индивидуальный акт», удовлетворяющий и свои, и чужие интересы, вызывает ответный рефлекс с аналогичными результатами.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Идеи Бехтерева получили свое развитие в работах его ученика В.Н.Мясищева. Он ввел понятие «психологическое отношение» и определил его как целостную систему индивидуальных, избирательных, сознательных связей личности с различными сторонами объективной действительности, как систему, которая складывается в ходе истории развития человека, выражает его личный опыт, определяет действия и переживания. </w:t>
      </w:r>
    </w:p>
    <w:p w:rsidR="000F0131" w:rsidRPr="00EB4EE4" w:rsidRDefault="00C71C5C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С.Л. Руби</w:t>
      </w:r>
      <w:r w:rsidR="000F0131" w:rsidRPr="00EB4EE4">
        <w:rPr>
          <w:sz w:val="28"/>
          <w:szCs w:val="28"/>
        </w:rPr>
        <w:t xml:space="preserve">нштейном во взаимодействии человека с миром был выделен параметр </w:t>
      </w:r>
      <w:r w:rsidRPr="00EB4EE4">
        <w:rPr>
          <w:sz w:val="28"/>
          <w:szCs w:val="28"/>
        </w:rPr>
        <w:t>«</w:t>
      </w:r>
      <w:r w:rsidR="000F0131" w:rsidRPr="00EB4EE4">
        <w:rPr>
          <w:sz w:val="28"/>
          <w:szCs w:val="28"/>
        </w:rPr>
        <w:t>значимости</w:t>
      </w:r>
      <w:r w:rsidRPr="00EB4EE4">
        <w:rPr>
          <w:sz w:val="28"/>
          <w:szCs w:val="28"/>
        </w:rPr>
        <w:t>»</w:t>
      </w:r>
      <w:r w:rsidR="000F0131" w:rsidRPr="00EB4EE4">
        <w:rPr>
          <w:sz w:val="28"/>
          <w:szCs w:val="28"/>
        </w:rPr>
        <w:t xml:space="preserve"> как основной. Им была высказана мысль о взаимопроникновении человека в мир и мира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в человека. «Мир – это совокупность вещей и людей, в которую включается то,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что относится к человеку</w:t>
      </w:r>
      <w:r w:rsidRPr="00EB4EE4">
        <w:rPr>
          <w:sz w:val="28"/>
          <w:szCs w:val="28"/>
        </w:rPr>
        <w:t>,</w:t>
      </w:r>
      <w:r w:rsidR="000F0131" w:rsidRPr="00EB4EE4">
        <w:rPr>
          <w:sz w:val="28"/>
          <w:szCs w:val="28"/>
        </w:rPr>
        <w:t xml:space="preserve"> и к чему он относится в силу своей сущности,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что может быть для него значимо, на что он направлен»</w:t>
      </w:r>
      <w:r w:rsidRPr="00EB4EE4">
        <w:rPr>
          <w:sz w:val="28"/>
          <w:szCs w:val="28"/>
        </w:rPr>
        <w:t>.[62]</w:t>
      </w:r>
      <w:r w:rsidR="000F0131" w:rsidRPr="00EB4EE4">
        <w:rPr>
          <w:sz w:val="28"/>
          <w:szCs w:val="28"/>
        </w:rPr>
        <w:t xml:space="preserve">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Восприятие человека человеком – это непосредственное, наглядно образное отражение одним человеком другого, результатом которого является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формирование перцептивного образа- сигнала о внешних признаках этого другого и в целом его поведении, выполняющего осведомительную и регулятивную функции по отношению к процессу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взаимодействия данных субъектов. На основе восприятия у познающего человека складывается понятие о другой конкретной личности, в которой обобщенно фиксируются признаки данного лица, характеризующее его как субъекта труда, познания, общения. </w:t>
      </w:r>
    </w:p>
    <w:p w:rsidR="000F0131" w:rsidRPr="00EB4EE4" w:rsidRDefault="000F0131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Телевизионное общение является для человека разновидностью межличностного общения, поэтому</w:t>
      </w:r>
      <w:r w:rsidRPr="00EB4EE4">
        <w:rPr>
          <w:b/>
          <w:sz w:val="28"/>
          <w:szCs w:val="28"/>
        </w:rPr>
        <w:t xml:space="preserve"> </w:t>
      </w:r>
      <w:r w:rsidRPr="00EB4EE4">
        <w:rPr>
          <w:sz w:val="28"/>
          <w:szCs w:val="28"/>
        </w:rPr>
        <w:t>мы предполагаем, что в межличностном и опосредованном общении проявляются некие общие</w:t>
      </w:r>
      <w:r w:rsidR="00EB4EE4">
        <w:rPr>
          <w:b/>
          <w:sz w:val="28"/>
          <w:szCs w:val="28"/>
        </w:rPr>
        <w:t xml:space="preserve"> </w:t>
      </w:r>
      <w:r w:rsidRPr="00EB4EE4">
        <w:rPr>
          <w:sz w:val="28"/>
          <w:szCs w:val="28"/>
        </w:rPr>
        <w:t>закономерности, отражающие коммуникативные установки, ожидания и требования к партнеру по общению. Семантические образы «значимых других» при межличностном и телевизионном общении сходны между собой, так как в сознании людей они создаются похожими категориальными структурами.</w:t>
      </w:r>
    </w:p>
    <w:p w:rsidR="000F0131" w:rsidRPr="00EB4EE4" w:rsidRDefault="002E3355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sz w:val="28"/>
          <w:szCs w:val="28"/>
        </w:rPr>
        <w:t>Значимый другой,</w:t>
      </w:r>
      <w:r w:rsidR="000F0131" w:rsidRPr="00EB4EE4">
        <w:rPr>
          <w:sz w:val="28"/>
          <w:szCs w:val="28"/>
        </w:rPr>
        <w:t xml:space="preserve"> не является просто данностью для человека, а избирается им в процесс общения в соответствии</w:t>
      </w:r>
      <w:r w:rsidR="00EB4EE4">
        <w:rPr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со своим индивидуальным</w:t>
      </w:r>
      <w:r w:rsidR="000F0131" w:rsidRPr="00EB4EE4">
        <w:rPr>
          <w:b/>
          <w:sz w:val="28"/>
          <w:szCs w:val="28"/>
        </w:rPr>
        <w:t xml:space="preserve"> </w:t>
      </w:r>
      <w:r w:rsidR="000F0131" w:rsidRPr="00EB4EE4">
        <w:rPr>
          <w:sz w:val="28"/>
          <w:szCs w:val="28"/>
        </w:rPr>
        <w:t>запросом</w:t>
      </w:r>
      <w:r w:rsidR="000F0131" w:rsidRPr="00EB4EE4">
        <w:rPr>
          <w:b/>
          <w:sz w:val="28"/>
          <w:szCs w:val="28"/>
        </w:rPr>
        <w:t>.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- Представленная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работа была посвящена изучению особенностей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психологического воздействия 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на…… 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- Психологическое воздействие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нашей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работе оценивалось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следующим параметрам: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-Проведенное исследование показало, что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рекламо</w:t>
      </w:r>
      <w:r w:rsidR="002E3355" w:rsidRPr="00EB4EE4">
        <w:rPr>
          <w:sz w:val="28"/>
          <w:szCs w:val="28"/>
        </w:rPr>
        <w:t>-</w:t>
      </w:r>
      <w:r w:rsidRPr="00EB4EE4">
        <w:rPr>
          <w:sz w:val="28"/>
          <w:szCs w:val="28"/>
        </w:rPr>
        <w:t>зависимость и эмоциональное отношение к рекламе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не зависят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от интенсивности рекламного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воздействия.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Существует сильная корреляционная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связь между уровнем 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Изучение влияния 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</w:t>
      </w:r>
      <w:r w:rsidR="00EB4EE4">
        <w:rPr>
          <w:sz w:val="28"/>
          <w:szCs w:val="28"/>
        </w:rPr>
        <w:t xml:space="preserve"> </w:t>
      </w:r>
      <w:r w:rsidR="002E3355" w:rsidRPr="00EB4EE4">
        <w:rPr>
          <w:sz w:val="28"/>
          <w:szCs w:val="28"/>
        </w:rPr>
        <w:t>особенности</w:t>
      </w:r>
      <w:r w:rsidR="00EB4EE4">
        <w:rPr>
          <w:sz w:val="28"/>
          <w:szCs w:val="28"/>
        </w:rPr>
        <w:t xml:space="preserve"> </w:t>
      </w:r>
      <w:r w:rsidR="002E3355" w:rsidRPr="00EB4EE4">
        <w:rPr>
          <w:sz w:val="28"/>
          <w:szCs w:val="28"/>
        </w:rPr>
        <w:t>формирования</w:t>
      </w:r>
      <w:r w:rsidR="00EB4EE4">
        <w:rPr>
          <w:sz w:val="28"/>
          <w:szCs w:val="28"/>
        </w:rPr>
        <w:t xml:space="preserve"> </w:t>
      </w:r>
      <w:r w:rsidR="002E3355" w:rsidRPr="00EB4EE4">
        <w:rPr>
          <w:sz w:val="28"/>
          <w:szCs w:val="28"/>
        </w:rPr>
        <w:t>статуса идентичности</w:t>
      </w:r>
      <w:r w:rsidR="00EB4EE4">
        <w:rPr>
          <w:sz w:val="28"/>
          <w:szCs w:val="28"/>
        </w:rPr>
        <w:t xml:space="preserve"> </w:t>
      </w:r>
      <w:r w:rsidR="002E3355" w:rsidRPr="00EB4EE4">
        <w:rPr>
          <w:sz w:val="28"/>
          <w:szCs w:val="28"/>
        </w:rPr>
        <w:t>в юношеском возрасте, позволило</w:t>
      </w:r>
      <w:r w:rsidRPr="00EB4EE4">
        <w:rPr>
          <w:sz w:val="28"/>
          <w:szCs w:val="28"/>
        </w:rPr>
        <w:t xml:space="preserve"> выявить следующее:</w:t>
      </w:r>
    </w:p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Полученные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исследовании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данные показывают</w:t>
      </w:r>
    </w:p>
    <w:p w:rsidR="000F0131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Таким образом, гипотеза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нашего исследования полностью подтвердилась. </w:t>
      </w:r>
    </w:p>
    <w:p w:rsidR="000F0131" w:rsidRPr="00EB4EE4" w:rsidRDefault="008C69D4" w:rsidP="008C69D4">
      <w:pPr>
        <w:widowControl w:val="0"/>
        <w:tabs>
          <w:tab w:val="left" w:pos="567"/>
          <w:tab w:val="left" w:pos="90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0131" w:rsidRPr="00EB4EE4">
        <w:rPr>
          <w:b/>
          <w:sz w:val="28"/>
          <w:szCs w:val="28"/>
        </w:rPr>
        <w:t>Список</w:t>
      </w:r>
      <w:r w:rsidR="00EB4EE4">
        <w:rPr>
          <w:b/>
          <w:sz w:val="28"/>
          <w:szCs w:val="28"/>
        </w:rPr>
        <w:t xml:space="preserve"> </w:t>
      </w:r>
      <w:r w:rsidR="000F0131" w:rsidRPr="00EB4EE4">
        <w:rPr>
          <w:b/>
          <w:sz w:val="28"/>
          <w:szCs w:val="28"/>
        </w:rPr>
        <w:t>литературы</w:t>
      </w:r>
    </w:p>
    <w:p w:rsidR="000F0131" w:rsidRPr="00EB4EE4" w:rsidRDefault="000F0131" w:rsidP="008C69D4">
      <w:pPr>
        <w:widowControl w:val="0"/>
        <w:tabs>
          <w:tab w:val="left" w:pos="567"/>
          <w:tab w:val="left" w:pos="900"/>
        </w:tabs>
        <w:spacing w:line="360" w:lineRule="auto"/>
        <w:rPr>
          <w:b/>
          <w:sz w:val="28"/>
          <w:szCs w:val="28"/>
        </w:rPr>
      </w:pPr>
    </w:p>
    <w:p w:rsidR="000F0131" w:rsidRPr="00EB4EE4" w:rsidRDefault="000F0131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Авдеева Н.Н., Фоминых Н.А. Влияние телевизионной рекламы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на детей и подростков. </w:t>
      </w:r>
      <w:r w:rsidR="002B23A6" w:rsidRPr="00EB4EE4">
        <w:rPr>
          <w:sz w:val="28"/>
          <w:szCs w:val="28"/>
        </w:rPr>
        <w:t>//</w:t>
      </w:r>
      <w:r w:rsidRPr="00EB4EE4">
        <w:rPr>
          <w:sz w:val="28"/>
          <w:szCs w:val="28"/>
        </w:rPr>
        <w:t xml:space="preserve">Человек </w:t>
      </w:r>
      <w:r w:rsidR="002B23A6" w:rsidRPr="00EB4EE4">
        <w:rPr>
          <w:sz w:val="28"/>
          <w:szCs w:val="28"/>
        </w:rPr>
        <w:t xml:space="preserve">– 2003, </w:t>
      </w:r>
      <w:r w:rsidRPr="00EB4EE4">
        <w:rPr>
          <w:sz w:val="28"/>
          <w:szCs w:val="28"/>
        </w:rPr>
        <w:t>№ 1.</w:t>
      </w:r>
      <w:r w:rsidR="002B23A6" w:rsidRPr="00EB4EE4">
        <w:rPr>
          <w:sz w:val="28"/>
          <w:szCs w:val="28"/>
        </w:rPr>
        <w:t xml:space="preserve"> – С. 106-109.</w:t>
      </w:r>
    </w:p>
    <w:p w:rsidR="000F0131" w:rsidRPr="00EB4EE4" w:rsidRDefault="000F0131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Асмолов А.Г. ХХ</w:t>
      </w:r>
      <w:r w:rsidRPr="00EB4EE4">
        <w:rPr>
          <w:sz w:val="28"/>
          <w:szCs w:val="28"/>
          <w:lang w:val="en-US"/>
        </w:rPr>
        <w:t>I</w:t>
      </w:r>
      <w:r w:rsidRPr="00EB4EE4">
        <w:rPr>
          <w:sz w:val="28"/>
          <w:szCs w:val="28"/>
        </w:rPr>
        <w:t xml:space="preserve"> век: психология в век психологии // Традиции и перспективы деятельностного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подхода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психологии. М.,1999.</w:t>
      </w:r>
    </w:p>
    <w:p w:rsidR="000F0131" w:rsidRPr="00EB4EE4" w:rsidRDefault="000F0131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Богомолова Н.Н. Массовая коммуникация и общение. М., 1998.</w:t>
      </w:r>
    </w:p>
    <w:p w:rsidR="008C69D4" w:rsidRDefault="000F0131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 xml:space="preserve">Бодалев А.А. Личность и общение. М., 1983. </w:t>
      </w:r>
    </w:p>
    <w:p w:rsidR="000F0131" w:rsidRPr="00EB4EE4" w:rsidRDefault="000F0131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Божович Л.И. Проблемы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формирования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личности. – М. : Изд-тво «Институт практической психологии», 1995. – 352 с.</w:t>
      </w:r>
    </w:p>
    <w:p w:rsidR="000F0131" w:rsidRPr="00EB4EE4" w:rsidRDefault="000F0131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Бурлачук Л.Ф., Морозов С.М. Словарь – справочник по психологической диагностике. - Киев: «Наукова думка», 1989, - 150 с.</w:t>
      </w:r>
    </w:p>
    <w:p w:rsidR="000F0131" w:rsidRPr="00EB4EE4" w:rsidRDefault="000F0131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Вебер М. Харизматическое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господство // Социологические исследования. 1988. №5.</w:t>
      </w:r>
    </w:p>
    <w:p w:rsidR="000F0131" w:rsidRPr="00EB4EE4" w:rsidRDefault="000F0131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Вилюнас В.К. Пс</w:t>
      </w:r>
      <w:r w:rsidR="00E5232F" w:rsidRPr="00EB4EE4">
        <w:rPr>
          <w:sz w:val="28"/>
          <w:szCs w:val="28"/>
        </w:rPr>
        <w:t>ихологические механизмы</w:t>
      </w:r>
      <w:r w:rsidR="00EB4EE4">
        <w:rPr>
          <w:sz w:val="28"/>
          <w:szCs w:val="28"/>
        </w:rPr>
        <w:t xml:space="preserve"> </w:t>
      </w:r>
      <w:r w:rsidR="00E5232F" w:rsidRPr="00EB4EE4">
        <w:rPr>
          <w:sz w:val="28"/>
          <w:szCs w:val="28"/>
        </w:rPr>
        <w:t>мотива</w:t>
      </w:r>
      <w:r w:rsidRPr="00EB4EE4">
        <w:rPr>
          <w:sz w:val="28"/>
          <w:szCs w:val="28"/>
        </w:rPr>
        <w:t>ции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человека. – М. 10090.- 366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Выготский Л.С./ Собрание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сочинений: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6 т. Т. 2. – М., 1982.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Голядкин Н. Телереклама. Учебное пособие. – М., 1998. -468 с.</w:t>
      </w:r>
    </w:p>
    <w:p w:rsidR="00BA1ECE" w:rsidRPr="00EB4EE4" w:rsidRDefault="00CB05D5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Горюнова Н.В. Механизм психологической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идентификации в телевизионной рекламе. // Реклама 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жизнь - №4,</w:t>
      </w:r>
      <w:r w:rsidR="00EB4EE4">
        <w:rPr>
          <w:sz w:val="28"/>
          <w:szCs w:val="28"/>
        </w:rPr>
        <w:t xml:space="preserve"> </w:t>
      </w:r>
      <w:r w:rsidR="00BA1ECE" w:rsidRPr="00EB4EE4">
        <w:rPr>
          <w:sz w:val="28"/>
          <w:szCs w:val="28"/>
        </w:rPr>
        <w:t>2000</w:t>
      </w:r>
      <w:r w:rsidRPr="00EB4EE4">
        <w:rPr>
          <w:sz w:val="28"/>
          <w:szCs w:val="28"/>
        </w:rPr>
        <w:t>, стр</w:t>
      </w:r>
      <w:r w:rsidR="00BA1ECE" w:rsidRPr="00EB4EE4">
        <w:rPr>
          <w:sz w:val="28"/>
          <w:szCs w:val="28"/>
        </w:rPr>
        <w:t>.</w:t>
      </w:r>
      <w:r w:rsidRPr="00EB4EE4">
        <w:rPr>
          <w:sz w:val="28"/>
          <w:szCs w:val="28"/>
        </w:rPr>
        <w:t>27.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Зазыкин В.Г. Психологические основы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гуманистической рекламы. М., 2000.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Ильин Е.П.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Мотивация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мотивы – СПб.: Изт-во «Питер», 2000.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Информационная и психологическая безопасность в СМИ: в 2-х т. Т.1: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Телевизионные и рекламные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коммуникации. / Под ред. А.И. Донцова, Я.Н. Засурского, Л.В. Матвеевой, А.И. Подольского.- М.: Аспект Пресс, 2002.- 335.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Каверин С.Б.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Проблема классификации потребностей // Вопросы психологии.- 1987.- №5. – с.121-129.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Кара- Мурза С.Г. Манипуляция сознанием. М., 2001.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Ковалев А.Г. Психология личности.- М.,1979.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Ковалев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В.И. Мотивы и деятельность. – М.: Наука, 1988.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Кон И.С. Психология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ранней юности.- М.: Просвещение, 1989.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Кон И.С. В поисках себя: личность и ее самосознание.-М. : 1984.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Кричевский Р.Л., Дубровская Е.М. О функции и механизме идентификации во внутри групповом межличностном общении // Психология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межличностного познания / Под ред. Бодалева А.А, М., 1981.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Ку</w:t>
      </w:r>
      <w:r w:rsidR="009E3F09" w:rsidRPr="00EB4EE4">
        <w:rPr>
          <w:sz w:val="28"/>
          <w:szCs w:val="28"/>
        </w:rPr>
        <w:t>зякин</w:t>
      </w:r>
      <w:r w:rsidRPr="00EB4EE4">
        <w:rPr>
          <w:sz w:val="28"/>
          <w:szCs w:val="28"/>
        </w:rPr>
        <w:t xml:space="preserve"> </w:t>
      </w:r>
      <w:r w:rsidR="009E3F09" w:rsidRPr="00EB4EE4">
        <w:rPr>
          <w:sz w:val="28"/>
          <w:szCs w:val="28"/>
        </w:rPr>
        <w:t>А.П.</w:t>
      </w:r>
      <w:r w:rsidRPr="00EB4EE4">
        <w:rPr>
          <w:sz w:val="28"/>
          <w:szCs w:val="28"/>
        </w:rPr>
        <w:t xml:space="preserve">, </w:t>
      </w:r>
      <w:r w:rsidR="009E3F09" w:rsidRPr="00EB4EE4">
        <w:rPr>
          <w:sz w:val="28"/>
          <w:szCs w:val="28"/>
        </w:rPr>
        <w:t>Семичев М.А</w:t>
      </w:r>
      <w:r w:rsidRPr="00EB4EE4">
        <w:rPr>
          <w:sz w:val="28"/>
          <w:szCs w:val="28"/>
        </w:rPr>
        <w:t xml:space="preserve">. </w:t>
      </w:r>
      <w:r w:rsidR="009E3F09" w:rsidRPr="00EB4EE4">
        <w:rPr>
          <w:sz w:val="28"/>
          <w:szCs w:val="28"/>
        </w:rPr>
        <w:t xml:space="preserve">Реклама и </w:t>
      </w:r>
      <w:r w:rsidR="009E3F09" w:rsidRPr="00EB4EE4">
        <w:rPr>
          <w:sz w:val="28"/>
          <w:szCs w:val="28"/>
          <w:lang w:val="en-US"/>
        </w:rPr>
        <w:t>PR</w:t>
      </w:r>
      <w:r w:rsidR="009E3F09" w:rsidRPr="00EB4EE4">
        <w:rPr>
          <w:sz w:val="28"/>
          <w:szCs w:val="28"/>
        </w:rPr>
        <w:t xml:space="preserve"> в мировой экономике.-</w:t>
      </w:r>
      <w:r w:rsidRPr="00EB4EE4">
        <w:rPr>
          <w:sz w:val="28"/>
          <w:szCs w:val="28"/>
        </w:rPr>
        <w:t xml:space="preserve"> М.: </w:t>
      </w:r>
      <w:r w:rsidR="009E3F09" w:rsidRPr="00EB4EE4">
        <w:rPr>
          <w:sz w:val="28"/>
          <w:szCs w:val="28"/>
        </w:rPr>
        <w:t>ООО «ТК Велби»</w:t>
      </w:r>
      <w:r w:rsidRPr="00EB4EE4">
        <w:rPr>
          <w:sz w:val="28"/>
          <w:szCs w:val="28"/>
        </w:rPr>
        <w:t>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200</w:t>
      </w:r>
      <w:r w:rsidR="009E3F09" w:rsidRPr="00EB4EE4">
        <w:rPr>
          <w:sz w:val="28"/>
          <w:szCs w:val="28"/>
        </w:rPr>
        <w:t>2</w:t>
      </w:r>
      <w:r w:rsidRPr="00EB4EE4">
        <w:rPr>
          <w:sz w:val="28"/>
          <w:szCs w:val="28"/>
        </w:rPr>
        <w:t>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Лебедев А.Н., Боковиков А.К. Экспериментальная психология в российской рекламе.- М.: «Академия», 1995.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Лебедев-Любимов А. Психология рекламы.- СПб: Питер, 2002- 368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Леонтьев А.Н. Деятельность. Сознание. Личность.- М.: Политиздат, 1987.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Лидерс А.Г. Психологический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тренинг с подростками.- М., 2001.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Личко А.Е. Подростковая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психиатрия. – Л.: Медицина, 1985.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Марцинсковская Т.Д. История психологии. – М.: Издательский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центр «Академия», 2001.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Матвеева Л.В., Аникеева Т.Я., Мочалова Ю.В.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телевизионной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коммуникации. М., 2002.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Матвеева Л.В., Шайко Ю.В. Особенности семантического пространства образов «значимых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других» // Материалы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научной конференции, посвященной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60-летию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со дня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рождения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Е.Ю. Артемьевой. М., 2000.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Матвеева Л.В., Шкоропов Н.Б. Психологические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проблемы телекоммуникации // Вопросы психологии, 1989, №5. 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Майер Р.А., Колмакова Н.Р. Статистические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методы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 психолого-педагогических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 xml:space="preserve">социологических исследованиях: Учебное пособие. Часть 1. Красноярск: Изд-тво КГПУ, 1997 .- 149 с. 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Майерс Д. Социальная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психология /Перев. с анг.- СПб.: Питер Ком, 1998 .- 688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Мерлин В.С. Лекции по психологии мотивов человека.- Пермь: Просвещение,1971.- 350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Мокшанцев Р.И. Психология рекламы.- М.: ИНФА.2000.-230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Морозов А.В. Психология влияния.- СПб.: Издательство «Питер», 2000.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Москвичев С.Г. Проблема мотивации в психологических исследованиях – Киев: «Наукова Думка», 1975.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Мухина В.С. Возрастная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психология: феноменология развития, детство, отрочество.- М., 2000.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Обухова Л.Ф. Детская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психология: теории, факты, проблемы.- М.: Тривола, 1998.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Общая психология. / Под ред. А.В. Петровского.- М.: Просвещение, 1986.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Овчарова Р.В. Технология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практического психолога образования. – М.: ТЦ «Сфера», 2000.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Осипова А.А. Введение в теорию психокоррекции. – М., 2000.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Панкратов В.Н., Серегина Т.К., Шахурин В.Г. Рекламная деятельность. – М.: Информационный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центр «Маркетинг», 1998.-368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Петровский А.В., Петровский В.А. Индивид и его потребность быть личностью // Вопросы философии. 1982. №3.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Петровский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В.А. Личность в психологии: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парадигма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субъективности. – Ростов - на – Дону, изд.-тво «Феникс», 1996.-512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Практическая психология образования / под ре. И.В. Дубровиной .- М.: ТЦ «Сфера», 2000.- 528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Прихожан А.М. Тревожность у детей и подростков: психологическая природа и возрастная динамика. – М.: Московский психолого-социальный институт, 200.- 304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Психология. Словарь/ под общ. Ред. А.В. Петровского, М.Г. Ярошевского. - М.: Политиздат, 1990.-650 с.</w:t>
      </w:r>
    </w:p>
    <w:p w:rsidR="00B9485A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Р</w:t>
      </w:r>
      <w:r w:rsidR="00B9485A" w:rsidRPr="00EB4EE4">
        <w:rPr>
          <w:sz w:val="28"/>
          <w:szCs w:val="28"/>
        </w:rPr>
        <w:t>айс Ф. Психология подросткового и юношеского возраста</w:t>
      </w:r>
      <w:r w:rsidRPr="00EB4EE4">
        <w:rPr>
          <w:sz w:val="28"/>
          <w:szCs w:val="28"/>
        </w:rPr>
        <w:t>.</w:t>
      </w:r>
      <w:r w:rsidR="00B9485A" w:rsidRPr="00EB4EE4">
        <w:rPr>
          <w:sz w:val="28"/>
          <w:szCs w:val="28"/>
        </w:rPr>
        <w:t xml:space="preserve"> СПб.: Издательство «Питер», 2000.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Рубинштейн С.Л. Бытие и сознание. М.,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1957.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Рубинштейн С.Л. Основы общей психологии.- СПб: Питер,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Ком, 1999- 720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Савельева О.СЧ. реклама хорошая, плохая, социальная // Человек. 2001. №6.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Сельченок К.В. Создание рекламного образа // Психология бизнеса: Хрестоматия/ Сост. К.В. Сельченок.- М., -1998. – 460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Сидоренок Е.В, Личностное влияние и противостояние чужому влиянию.- СПб.: Издательство СПбГУ, 1997 -142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Сидоренок Е.В. Методы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математической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обработки в психологии.- Спб.: Социально-психологический центр, 1996 .- 350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Симонов П.В. Мотивационный мозг.- М.: Наука, 1987 .- 237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Сэндидж Ч., Фрайбургер В., Ротцолл К. Реклама: теория и практика.- М.: Прогресс, 1989.</w:t>
      </w:r>
    </w:p>
    <w:p w:rsidR="008C69D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Фельштейн Д.И. Формирование личности ребенка в подростковом возрасте. – М.: Просвещение, 1972 г.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Фрейд З. Лекции по введению в психоанализ: В 2 т.- М.: Госиздат, 1977.- т.1.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Фрейд З. Психология бессознательного. М., 1989.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Хекхаузен Х. Мотивация и деятельность. – М.: Педагогика, 1986 .- Т1.- 463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Хьел Л., Зиглер Д. Теории личности (Основные положения, исследования и применения). - Спб: Изд-тво «Питер», 1999.- 608 с.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Цзен Н.В., Пахомов Ю.В. Психотренинг: игры и упражнения.- М., 1988.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Чирков В.И. Самодетерминация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и внутренняя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мотивация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поведения человека // Вопросы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психологии.- 1989 - №3 С. 116-131.</w:t>
      </w:r>
    </w:p>
    <w:p w:rsidR="00BA1ECE" w:rsidRPr="00EB4EE4" w:rsidRDefault="00BA1ECE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Эльконин Д.Б. Психическое развитие в детских возрастах – М.: Изд-тво «Институт практической психологии». 1995 .- 416 с.</w:t>
      </w:r>
    </w:p>
    <w:p w:rsidR="00B9485A" w:rsidRPr="00EB4EE4" w:rsidRDefault="00B9485A" w:rsidP="008C69D4">
      <w:pPr>
        <w:widowControl w:val="0"/>
        <w:numPr>
          <w:ilvl w:val="0"/>
          <w:numId w:val="5"/>
        </w:numPr>
        <w:tabs>
          <w:tab w:val="clear" w:pos="915"/>
          <w:tab w:val="left" w:pos="567"/>
          <w:tab w:val="num" w:pos="735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EB4EE4">
        <w:rPr>
          <w:sz w:val="28"/>
          <w:szCs w:val="28"/>
        </w:rPr>
        <w:t>Эриксон Э. Идентичность: юность и кризис. М., 1996. с.28</w:t>
      </w:r>
    </w:p>
    <w:p w:rsidR="00B640AA" w:rsidRPr="00EB4EE4" w:rsidRDefault="008C69D4" w:rsidP="008C69D4">
      <w:pPr>
        <w:widowControl w:val="0"/>
        <w:tabs>
          <w:tab w:val="left" w:pos="567"/>
        </w:tabs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640AA" w:rsidRPr="00EB4EE4">
        <w:rPr>
          <w:b/>
          <w:sz w:val="28"/>
          <w:szCs w:val="28"/>
        </w:rPr>
        <w:t>Приложение 1</w:t>
      </w:r>
    </w:p>
    <w:p w:rsidR="008C69D4" w:rsidRDefault="008C69D4" w:rsidP="00EB4EE4">
      <w:pPr>
        <w:pStyle w:val="1"/>
        <w:keepNext w:val="0"/>
        <w:widowControl w:val="0"/>
        <w:ind w:left="0" w:firstLine="709"/>
        <w:rPr>
          <w:b w:val="0"/>
          <w:szCs w:val="28"/>
        </w:rPr>
      </w:pPr>
    </w:p>
    <w:p w:rsidR="00B640AA" w:rsidRPr="008C69D4" w:rsidRDefault="00B640AA" w:rsidP="008C69D4">
      <w:pPr>
        <w:pStyle w:val="1"/>
        <w:keepNext w:val="0"/>
        <w:widowControl w:val="0"/>
        <w:ind w:left="0" w:firstLine="709"/>
        <w:rPr>
          <w:szCs w:val="28"/>
        </w:rPr>
      </w:pPr>
      <w:r w:rsidRPr="008C69D4">
        <w:rPr>
          <w:szCs w:val="28"/>
        </w:rPr>
        <w:t>Ваше отношение к рекламе на телевидении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40AA" w:rsidRPr="00EB4EE4" w:rsidRDefault="00B640AA" w:rsidP="00EB4EE4">
      <w:pPr>
        <w:pStyle w:val="a6"/>
        <w:widowControl w:val="0"/>
        <w:ind w:firstLine="709"/>
        <w:rPr>
          <w:szCs w:val="28"/>
        </w:rPr>
      </w:pPr>
      <w:r w:rsidRPr="00EB4EE4">
        <w:rPr>
          <w:b/>
          <w:szCs w:val="28"/>
        </w:rPr>
        <w:t>1.Какие чувства и эмоции</w:t>
      </w:r>
      <w:r w:rsidR="00EB4EE4">
        <w:rPr>
          <w:b/>
          <w:szCs w:val="28"/>
        </w:rPr>
        <w:t xml:space="preserve"> </w:t>
      </w:r>
      <w:r w:rsidRPr="00EB4EE4">
        <w:rPr>
          <w:b/>
          <w:szCs w:val="28"/>
        </w:rPr>
        <w:t>вы испытываете , когда</w:t>
      </w:r>
      <w:r w:rsidR="00EB4EE4">
        <w:rPr>
          <w:b/>
          <w:szCs w:val="28"/>
        </w:rPr>
        <w:t xml:space="preserve"> </w:t>
      </w:r>
      <w:r w:rsidRPr="00EB4EE4">
        <w:rPr>
          <w:b/>
          <w:szCs w:val="28"/>
        </w:rPr>
        <w:t>начинают показывать</w:t>
      </w:r>
      <w:r w:rsidR="00EB4EE4">
        <w:rPr>
          <w:b/>
          <w:szCs w:val="28"/>
        </w:rPr>
        <w:t xml:space="preserve"> </w:t>
      </w:r>
      <w:r w:rsidRPr="00EB4EE4">
        <w:rPr>
          <w:b/>
          <w:szCs w:val="28"/>
        </w:rPr>
        <w:t>рекламу?</w:t>
      </w:r>
      <w:r w:rsidRPr="00EB4EE4">
        <w:rPr>
          <w:szCs w:val="28"/>
        </w:rPr>
        <w:t xml:space="preserve"> - (интерес, любопытство, раздражение, недовольство).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2. Какие приятные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Для Вас моменты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есть в рекламных роликах ?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b/>
          <w:sz w:val="28"/>
          <w:szCs w:val="28"/>
        </w:rPr>
        <w:t>3. И что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Вам в ней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не нравится ?</w:t>
      </w:r>
      <w:r w:rsidRPr="00EB4EE4">
        <w:rPr>
          <w:sz w:val="28"/>
          <w:szCs w:val="28"/>
        </w:rPr>
        <w:t xml:space="preserve"> ( в телевизионной рекламе).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sz w:val="28"/>
          <w:szCs w:val="28"/>
        </w:rPr>
        <w:t>4</w:t>
      </w:r>
      <w:r w:rsidRPr="00EB4EE4">
        <w:rPr>
          <w:b/>
          <w:sz w:val="28"/>
          <w:szCs w:val="28"/>
        </w:rPr>
        <w:t>. Ваши действия , когда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во время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программы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(просмотра художественного фильма) начинается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реклама ( и почему ?):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а) смотрю рекламу;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б) переключаю на другой канал;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в) выхожу из комнаты;</w:t>
      </w:r>
    </w:p>
    <w:p w:rsidR="00B640AA" w:rsidRPr="00EB4EE4" w:rsidRDefault="00B640AA" w:rsidP="00EB4EE4">
      <w:pPr>
        <w:pStyle w:val="a6"/>
        <w:widowControl w:val="0"/>
        <w:ind w:firstLine="709"/>
        <w:rPr>
          <w:szCs w:val="28"/>
        </w:rPr>
      </w:pPr>
      <w:r w:rsidRPr="00EB4EE4">
        <w:rPr>
          <w:szCs w:val="28"/>
        </w:rPr>
        <w:t>г) ваш вариант ответа.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EE4">
        <w:rPr>
          <w:b/>
          <w:sz w:val="28"/>
          <w:szCs w:val="28"/>
        </w:rPr>
        <w:t>5. Представьте себе «идеальный»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рекламный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>ролик и выберите для него оценку по шкале от</w:t>
      </w:r>
      <w:r w:rsidR="00EB4EE4">
        <w:rPr>
          <w:b/>
          <w:sz w:val="28"/>
          <w:szCs w:val="28"/>
        </w:rPr>
        <w:t xml:space="preserve"> </w:t>
      </w:r>
      <w:r w:rsidRPr="00EB4EE4">
        <w:rPr>
          <w:b/>
          <w:sz w:val="28"/>
          <w:szCs w:val="28"/>
        </w:rPr>
        <w:t xml:space="preserve">-3 до +3 </w:t>
      </w:r>
      <w:r w:rsidRPr="00EB4EE4">
        <w:rPr>
          <w:sz w:val="28"/>
          <w:szCs w:val="28"/>
        </w:rPr>
        <w:t>( 0 ставите когда ответ вызывает затруднение).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4274"/>
        <w:gridCol w:w="4452"/>
      </w:tblGrid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33" w:type="pct"/>
          </w:tcPr>
          <w:p w:rsidR="00B640AA" w:rsidRPr="008458B4" w:rsidRDefault="00B640AA" w:rsidP="008C69D4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8B4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Расслабленный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Напряженный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2.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Скромный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Навязчивый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3.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Понятный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Непонятный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4.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Интересный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Скучный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5.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Радостный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Грустный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6.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Информативный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Неинформативный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7.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Быстрый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Медленный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8.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Оригинальный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Банальный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9.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Умный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Глупый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10.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Неагресивный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Агрессивный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11.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Красивый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Некрасивый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12.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Привлекательный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Отталкивающий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13.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Правдивый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Лживый</w:t>
            </w:r>
          </w:p>
        </w:tc>
      </w:tr>
    </w:tbl>
    <w:p w:rsidR="00B640AA" w:rsidRPr="00EB4EE4" w:rsidRDefault="008C69D4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640AA" w:rsidRPr="00EB4EE4">
        <w:rPr>
          <w:b/>
          <w:sz w:val="28"/>
          <w:szCs w:val="28"/>
        </w:rPr>
        <w:t>6.Оцените рядом (в скобках)</w:t>
      </w:r>
      <w:r w:rsidR="00EB4EE4">
        <w:rPr>
          <w:b/>
          <w:sz w:val="28"/>
          <w:szCs w:val="28"/>
        </w:rPr>
        <w:t xml:space="preserve"> </w:t>
      </w:r>
      <w:r w:rsidR="00B640AA" w:rsidRPr="00EB4EE4">
        <w:rPr>
          <w:b/>
          <w:sz w:val="28"/>
          <w:szCs w:val="28"/>
        </w:rPr>
        <w:t>по этой шкале</w:t>
      </w:r>
      <w:r w:rsidR="00EB4EE4">
        <w:rPr>
          <w:b/>
          <w:sz w:val="28"/>
          <w:szCs w:val="28"/>
        </w:rPr>
        <w:t xml:space="preserve"> </w:t>
      </w:r>
      <w:r w:rsidR="00B640AA" w:rsidRPr="00EB4EE4">
        <w:rPr>
          <w:b/>
          <w:sz w:val="28"/>
          <w:szCs w:val="28"/>
        </w:rPr>
        <w:t>знакомый</w:t>
      </w:r>
      <w:r w:rsidR="00EB4EE4">
        <w:rPr>
          <w:b/>
          <w:sz w:val="28"/>
          <w:szCs w:val="28"/>
        </w:rPr>
        <w:t xml:space="preserve"> </w:t>
      </w:r>
      <w:r w:rsidR="00B640AA" w:rsidRPr="00EB4EE4">
        <w:rPr>
          <w:b/>
          <w:sz w:val="28"/>
          <w:szCs w:val="28"/>
        </w:rPr>
        <w:t>ролик.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7. Ответьте на общие вопросы:</w:t>
      </w:r>
    </w:p>
    <w:p w:rsidR="00B640AA" w:rsidRPr="00EB4EE4" w:rsidRDefault="00B640AA" w:rsidP="008C69D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Насколько вы доверяете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тому о чем рассказывают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рекламе?</w:t>
      </w:r>
    </w:p>
    <w:p w:rsidR="00B640AA" w:rsidRPr="00EB4EE4" w:rsidRDefault="00B640AA" w:rsidP="008C69D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Чем не нравится реклама?</w:t>
      </w:r>
    </w:p>
    <w:p w:rsidR="00B640AA" w:rsidRPr="00EB4EE4" w:rsidRDefault="00B640AA" w:rsidP="008C69D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Вы бы отменили рекламу вообще?</w:t>
      </w:r>
    </w:p>
    <w:p w:rsidR="00B640AA" w:rsidRPr="00EB4EE4" w:rsidRDefault="00B640AA" w:rsidP="008C69D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Для чего нужна реклама? </w:t>
      </w:r>
    </w:p>
    <w:p w:rsidR="00B640AA" w:rsidRDefault="00B640AA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sz w:val="28"/>
          <w:szCs w:val="28"/>
        </w:rPr>
        <w:br w:type="page"/>
      </w:r>
      <w:r w:rsidRPr="00EB4EE4">
        <w:rPr>
          <w:b/>
          <w:sz w:val="28"/>
          <w:szCs w:val="28"/>
        </w:rPr>
        <w:t>Приложение 2</w:t>
      </w:r>
    </w:p>
    <w:p w:rsidR="008C69D4" w:rsidRPr="00EB4EE4" w:rsidRDefault="008C69D4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094"/>
        <w:gridCol w:w="379"/>
        <w:gridCol w:w="380"/>
        <w:gridCol w:w="380"/>
        <w:gridCol w:w="380"/>
        <w:gridCol w:w="380"/>
        <w:gridCol w:w="380"/>
        <w:gridCol w:w="380"/>
        <w:gridCol w:w="2185"/>
        <w:gridCol w:w="1414"/>
        <w:gridCol w:w="541"/>
      </w:tblGrid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№п/п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-3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-2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-1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0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3</w:t>
            </w: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Расслабленный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Напряженный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2.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Скромный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Навязчивый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3.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Понятный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Непонятный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4.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Интересный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Скучный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5.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Радостный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Грустный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6.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Информативный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Неинформативный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7.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Быстрый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Медленный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8.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Оригинальный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Банальный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9.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Умный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Глупый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10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Неагресивный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Агрессивный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11.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Красивый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Некрасивый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12.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Привлекательный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Отталкивающий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13.</w:t>
            </w: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Правдивый</w:t>
            </w: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Лживый</w:t>
            </w: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29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4274"/>
        <w:gridCol w:w="4452"/>
      </w:tblGrid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33" w:type="pct"/>
          </w:tcPr>
          <w:p w:rsidR="00B640AA" w:rsidRPr="008458B4" w:rsidRDefault="00B640AA" w:rsidP="008C69D4">
            <w:pPr>
              <w:pStyle w:val="2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8B4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2.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3.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4.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5.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6.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7.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8.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9.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10.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11.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12.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41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69D4">
              <w:rPr>
                <w:sz w:val="20"/>
                <w:szCs w:val="20"/>
              </w:rPr>
              <w:t>13.</w:t>
            </w:r>
          </w:p>
        </w:tc>
        <w:tc>
          <w:tcPr>
            <w:tcW w:w="2233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40AA" w:rsidRPr="00EB4EE4" w:rsidRDefault="008C69D4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40AA" w:rsidRPr="00EB4EE4">
        <w:rPr>
          <w:b/>
          <w:sz w:val="28"/>
          <w:szCs w:val="28"/>
        </w:rPr>
        <w:t>6.Оцените рядом (в скобках)</w:t>
      </w:r>
      <w:r w:rsidR="00EB4EE4">
        <w:rPr>
          <w:b/>
          <w:sz w:val="28"/>
          <w:szCs w:val="28"/>
        </w:rPr>
        <w:t xml:space="preserve"> </w:t>
      </w:r>
      <w:r w:rsidR="00B640AA" w:rsidRPr="00EB4EE4">
        <w:rPr>
          <w:b/>
          <w:sz w:val="28"/>
          <w:szCs w:val="28"/>
        </w:rPr>
        <w:t>по этой шкале</w:t>
      </w:r>
      <w:r w:rsidR="00EB4EE4">
        <w:rPr>
          <w:b/>
          <w:sz w:val="28"/>
          <w:szCs w:val="28"/>
        </w:rPr>
        <w:t xml:space="preserve"> </w:t>
      </w:r>
      <w:r w:rsidR="00B640AA" w:rsidRPr="00EB4EE4">
        <w:rPr>
          <w:b/>
          <w:sz w:val="28"/>
          <w:szCs w:val="28"/>
        </w:rPr>
        <w:t>знакомый</w:t>
      </w:r>
      <w:r w:rsidR="00EB4EE4">
        <w:rPr>
          <w:b/>
          <w:sz w:val="28"/>
          <w:szCs w:val="28"/>
        </w:rPr>
        <w:t xml:space="preserve"> </w:t>
      </w:r>
      <w:r w:rsidR="00B640AA" w:rsidRPr="00EB4EE4">
        <w:rPr>
          <w:b/>
          <w:sz w:val="28"/>
          <w:szCs w:val="28"/>
        </w:rPr>
        <w:t>ролик.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b/>
          <w:sz w:val="28"/>
          <w:szCs w:val="28"/>
        </w:rPr>
        <w:t>7. Ответьте на общие вопросы:</w:t>
      </w:r>
    </w:p>
    <w:p w:rsidR="00B640AA" w:rsidRPr="00EB4EE4" w:rsidRDefault="00B640AA" w:rsidP="008C69D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Насколько вы доверяете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тому о чем рассказывают в</w:t>
      </w:r>
      <w:r w:rsidR="00EB4EE4">
        <w:rPr>
          <w:sz w:val="28"/>
          <w:szCs w:val="28"/>
        </w:rPr>
        <w:t xml:space="preserve"> </w:t>
      </w:r>
      <w:r w:rsidRPr="00EB4EE4">
        <w:rPr>
          <w:sz w:val="28"/>
          <w:szCs w:val="28"/>
        </w:rPr>
        <w:t>рекламе?</w:t>
      </w:r>
    </w:p>
    <w:p w:rsidR="00B640AA" w:rsidRPr="00EB4EE4" w:rsidRDefault="00B640AA" w:rsidP="008C69D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Чем не нравится реклама?</w:t>
      </w:r>
    </w:p>
    <w:p w:rsidR="00B640AA" w:rsidRPr="00EB4EE4" w:rsidRDefault="00B640AA" w:rsidP="008C69D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>Вы бы отменили рекламу вообще?</w:t>
      </w:r>
    </w:p>
    <w:p w:rsidR="00B640AA" w:rsidRPr="00EB4EE4" w:rsidRDefault="00B640AA" w:rsidP="008C69D4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4EE4">
        <w:rPr>
          <w:sz w:val="28"/>
          <w:szCs w:val="28"/>
        </w:rPr>
        <w:t xml:space="preserve">Для чего нужна реклама? 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B4EE4">
        <w:rPr>
          <w:sz w:val="28"/>
          <w:szCs w:val="28"/>
        </w:rPr>
        <w:br w:type="page"/>
      </w:r>
      <w:r w:rsidRPr="00EB4EE4">
        <w:rPr>
          <w:b/>
          <w:sz w:val="28"/>
          <w:szCs w:val="28"/>
        </w:rPr>
        <w:t>Приложение 3</w:t>
      </w:r>
    </w:p>
    <w:p w:rsidR="00B640AA" w:rsidRPr="00EB4EE4" w:rsidRDefault="00B640AA" w:rsidP="00EB4EE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037"/>
        <w:gridCol w:w="1252"/>
        <w:gridCol w:w="1292"/>
        <w:gridCol w:w="1294"/>
        <w:gridCol w:w="1292"/>
        <w:gridCol w:w="1294"/>
        <w:gridCol w:w="1290"/>
      </w:tblGrid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40AA" w:rsidRPr="00EB4EE4" w:rsidTr="008C69D4">
        <w:tc>
          <w:tcPr>
            <w:tcW w:w="428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69D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42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B640AA" w:rsidRPr="008C69D4" w:rsidRDefault="00B640AA" w:rsidP="008C69D4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F0131" w:rsidRPr="00EB4EE4" w:rsidRDefault="000F0131" w:rsidP="00EB4EE4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F0131" w:rsidRPr="00EB4EE4" w:rsidSect="00EB4EE4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7AD4"/>
    <w:multiLevelType w:val="multilevel"/>
    <w:tmpl w:val="B3FEAE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8514901"/>
    <w:multiLevelType w:val="hybridMultilevel"/>
    <w:tmpl w:val="D1122C56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D64944"/>
    <w:multiLevelType w:val="hybridMultilevel"/>
    <w:tmpl w:val="15D00B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73C94"/>
    <w:multiLevelType w:val="hybridMultilevel"/>
    <w:tmpl w:val="657CB76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8523F4E"/>
    <w:multiLevelType w:val="hybridMultilevel"/>
    <w:tmpl w:val="CE2AD282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2B2E89"/>
    <w:multiLevelType w:val="hybridMultilevel"/>
    <w:tmpl w:val="DDE414B6"/>
    <w:lvl w:ilvl="0" w:tplc="FFFFFFFF">
      <w:start w:val="1"/>
      <w:numFmt w:val="decimal"/>
      <w:lvlText w:val="%1."/>
      <w:lvlJc w:val="left"/>
      <w:pPr>
        <w:tabs>
          <w:tab w:val="num" w:pos="1087"/>
        </w:tabs>
        <w:ind w:left="1087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</w:rPr>
    </w:lvl>
  </w:abstractNum>
  <w:abstractNum w:abstractNumId="6">
    <w:nsid w:val="2714558A"/>
    <w:multiLevelType w:val="hybridMultilevel"/>
    <w:tmpl w:val="92CABE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C7B14"/>
    <w:multiLevelType w:val="multilevel"/>
    <w:tmpl w:val="FC9E05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7617DCF"/>
    <w:multiLevelType w:val="hybridMultilevel"/>
    <w:tmpl w:val="6F0C967E"/>
    <w:lvl w:ilvl="0" w:tplc="FFFFFFFF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7B5657"/>
    <w:multiLevelType w:val="hybridMultilevel"/>
    <w:tmpl w:val="DF2410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E82507"/>
    <w:multiLevelType w:val="multilevel"/>
    <w:tmpl w:val="6276C44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1">
    <w:nsid w:val="5F906086"/>
    <w:multiLevelType w:val="hybridMultilevel"/>
    <w:tmpl w:val="B824C6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6E6730"/>
    <w:multiLevelType w:val="hybridMultilevel"/>
    <w:tmpl w:val="020A7BCA"/>
    <w:lvl w:ilvl="0" w:tplc="FFFFFFFF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551084"/>
    <w:multiLevelType w:val="hybridMultilevel"/>
    <w:tmpl w:val="B9A6BA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B259E3"/>
    <w:multiLevelType w:val="singleLevel"/>
    <w:tmpl w:val="5DC0FC9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7846070"/>
    <w:multiLevelType w:val="multilevel"/>
    <w:tmpl w:val="D876AC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8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860"/>
        </w:tabs>
        <w:ind w:left="186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6">
    <w:nsid w:val="78A0761C"/>
    <w:multiLevelType w:val="hybridMultilevel"/>
    <w:tmpl w:val="B3FEAE32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7990670B"/>
    <w:multiLevelType w:val="hybridMultilevel"/>
    <w:tmpl w:val="FF38ACC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1"/>
  </w:num>
  <w:num w:numId="9">
    <w:abstractNumId w:val="13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  <w:num w:numId="14">
    <w:abstractNumId w:val="17"/>
  </w:num>
  <w:num w:numId="15">
    <w:abstractNumId w:val="15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18D"/>
    <w:rsid w:val="00044A41"/>
    <w:rsid w:val="000F0131"/>
    <w:rsid w:val="00164AAF"/>
    <w:rsid w:val="001967B6"/>
    <w:rsid w:val="00224BEF"/>
    <w:rsid w:val="002471CA"/>
    <w:rsid w:val="00267BF1"/>
    <w:rsid w:val="002A28C4"/>
    <w:rsid w:val="002B23A6"/>
    <w:rsid w:val="002E3355"/>
    <w:rsid w:val="003225CA"/>
    <w:rsid w:val="00340AC0"/>
    <w:rsid w:val="003974B3"/>
    <w:rsid w:val="003A6EF1"/>
    <w:rsid w:val="00445F04"/>
    <w:rsid w:val="00471680"/>
    <w:rsid w:val="004827A1"/>
    <w:rsid w:val="00483E43"/>
    <w:rsid w:val="004C3BBD"/>
    <w:rsid w:val="0052242F"/>
    <w:rsid w:val="005847E1"/>
    <w:rsid w:val="005875D4"/>
    <w:rsid w:val="00592CDB"/>
    <w:rsid w:val="006239C4"/>
    <w:rsid w:val="00657860"/>
    <w:rsid w:val="00695109"/>
    <w:rsid w:val="006A34FF"/>
    <w:rsid w:val="006B78B9"/>
    <w:rsid w:val="006D1AE2"/>
    <w:rsid w:val="006D4317"/>
    <w:rsid w:val="006F6957"/>
    <w:rsid w:val="00781AE7"/>
    <w:rsid w:val="007E1082"/>
    <w:rsid w:val="007F2510"/>
    <w:rsid w:val="0082111B"/>
    <w:rsid w:val="00825333"/>
    <w:rsid w:val="008458B4"/>
    <w:rsid w:val="008522FC"/>
    <w:rsid w:val="008C69D4"/>
    <w:rsid w:val="008E4F31"/>
    <w:rsid w:val="009258A9"/>
    <w:rsid w:val="009558DD"/>
    <w:rsid w:val="009C4381"/>
    <w:rsid w:val="009E3F09"/>
    <w:rsid w:val="00A05CFD"/>
    <w:rsid w:val="00A11790"/>
    <w:rsid w:val="00A30097"/>
    <w:rsid w:val="00A6561C"/>
    <w:rsid w:val="00AB25B3"/>
    <w:rsid w:val="00AB50DA"/>
    <w:rsid w:val="00B15D8D"/>
    <w:rsid w:val="00B4773C"/>
    <w:rsid w:val="00B640AA"/>
    <w:rsid w:val="00B9485A"/>
    <w:rsid w:val="00BA1ECE"/>
    <w:rsid w:val="00BC70B3"/>
    <w:rsid w:val="00BD00B0"/>
    <w:rsid w:val="00BE6696"/>
    <w:rsid w:val="00C00DAE"/>
    <w:rsid w:val="00C71C5C"/>
    <w:rsid w:val="00CA05A2"/>
    <w:rsid w:val="00CB05D5"/>
    <w:rsid w:val="00D3441A"/>
    <w:rsid w:val="00D44AC8"/>
    <w:rsid w:val="00D46166"/>
    <w:rsid w:val="00D65A6F"/>
    <w:rsid w:val="00DC51BF"/>
    <w:rsid w:val="00DD3EB5"/>
    <w:rsid w:val="00E27925"/>
    <w:rsid w:val="00E32A6F"/>
    <w:rsid w:val="00E5232F"/>
    <w:rsid w:val="00E8097C"/>
    <w:rsid w:val="00EB4EE4"/>
    <w:rsid w:val="00EB7C62"/>
    <w:rsid w:val="00ED764D"/>
    <w:rsid w:val="00EF5592"/>
    <w:rsid w:val="00F14AFA"/>
    <w:rsid w:val="00F3718D"/>
    <w:rsid w:val="00FB08D5"/>
    <w:rsid w:val="00FC45BE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342E1497-5F5C-44E4-8ADA-C6080205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900"/>
      </w:tabs>
      <w:spacing w:line="360" w:lineRule="auto"/>
      <w:ind w:left="181" w:hanging="181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B640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tabs>
        <w:tab w:val="left" w:pos="900"/>
      </w:tabs>
      <w:spacing w:line="360" w:lineRule="auto"/>
      <w:ind w:left="181" w:hanging="181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04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B640AA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B640AA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14711</Words>
  <Characters>83858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 рекламы  как формы психологических воздействий</vt:lpstr>
    </vt:vector>
  </TitlesOfParts>
  <Company>хата</Company>
  <LinksUpToDate>false</LinksUpToDate>
  <CharactersWithSpaces>98373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 рекламы  как формы психологических воздействий</dc:title>
  <dc:subject/>
  <dc:creator>комп</dc:creator>
  <cp:keywords/>
  <dc:description/>
  <cp:lastModifiedBy>admin</cp:lastModifiedBy>
  <cp:revision>2</cp:revision>
  <cp:lastPrinted>2003-12-11T04:56:00Z</cp:lastPrinted>
  <dcterms:created xsi:type="dcterms:W3CDTF">2014-03-05T00:42:00Z</dcterms:created>
  <dcterms:modified xsi:type="dcterms:W3CDTF">2014-03-05T00:42:00Z</dcterms:modified>
</cp:coreProperties>
</file>