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DD" w:rsidRPr="000921F2" w:rsidRDefault="00157BDD" w:rsidP="000921F2">
      <w:pPr>
        <w:spacing w:line="360" w:lineRule="auto"/>
        <w:ind w:firstLine="709"/>
        <w:jc w:val="center"/>
        <w:rPr>
          <w:sz w:val="28"/>
          <w:szCs w:val="28"/>
        </w:rPr>
      </w:pPr>
      <w:r w:rsidRPr="000921F2">
        <w:rPr>
          <w:sz w:val="28"/>
          <w:szCs w:val="28"/>
        </w:rPr>
        <w:t>МИНИСТЕРСТВО ОБРАЗОВАНИЯ И НАУКИ</w:t>
      </w:r>
    </w:p>
    <w:p w:rsidR="00157BDD" w:rsidRPr="000921F2" w:rsidRDefault="00157BDD" w:rsidP="000921F2">
      <w:pPr>
        <w:spacing w:line="360" w:lineRule="auto"/>
        <w:ind w:firstLine="709"/>
        <w:jc w:val="center"/>
        <w:rPr>
          <w:sz w:val="28"/>
          <w:szCs w:val="28"/>
        </w:rPr>
      </w:pPr>
      <w:r w:rsidRPr="000921F2">
        <w:rPr>
          <w:sz w:val="28"/>
          <w:szCs w:val="28"/>
        </w:rPr>
        <w:t>РОССИЙСКОЙ ФЕДЕРАЦИИ</w:t>
      </w:r>
    </w:p>
    <w:p w:rsidR="00D33D04" w:rsidRPr="000921F2" w:rsidRDefault="00D33D04" w:rsidP="000921F2">
      <w:pPr>
        <w:spacing w:line="360" w:lineRule="auto"/>
        <w:ind w:firstLine="709"/>
        <w:jc w:val="center"/>
        <w:rPr>
          <w:sz w:val="28"/>
          <w:szCs w:val="28"/>
        </w:rPr>
      </w:pPr>
      <w:r w:rsidRPr="000921F2">
        <w:rPr>
          <w:sz w:val="28"/>
          <w:szCs w:val="28"/>
        </w:rPr>
        <w:t>ЭКОНОМИКО-СТРОИТЕЛЬНЫЙ КОЛЛЕДЖ</w:t>
      </w:r>
    </w:p>
    <w:p w:rsidR="00157BDD" w:rsidRPr="000921F2" w:rsidRDefault="00157BDD" w:rsidP="000921F2">
      <w:pPr>
        <w:spacing w:line="360" w:lineRule="auto"/>
        <w:ind w:firstLine="709"/>
        <w:jc w:val="center"/>
        <w:rPr>
          <w:sz w:val="28"/>
          <w:szCs w:val="28"/>
        </w:rPr>
      </w:pPr>
    </w:p>
    <w:p w:rsidR="00157BDD" w:rsidRPr="000921F2" w:rsidRDefault="00157BDD" w:rsidP="000921F2">
      <w:pPr>
        <w:spacing w:line="360" w:lineRule="auto"/>
        <w:ind w:firstLine="709"/>
        <w:jc w:val="center"/>
        <w:rPr>
          <w:sz w:val="28"/>
          <w:szCs w:val="28"/>
        </w:rPr>
      </w:pPr>
    </w:p>
    <w:p w:rsidR="00157BDD" w:rsidRPr="000921F2" w:rsidRDefault="00D33D04" w:rsidP="000921F2">
      <w:pPr>
        <w:spacing w:line="360" w:lineRule="auto"/>
        <w:ind w:firstLine="709"/>
        <w:jc w:val="center"/>
        <w:rPr>
          <w:sz w:val="28"/>
          <w:szCs w:val="27"/>
        </w:rPr>
      </w:pPr>
      <w:r w:rsidRPr="000921F2">
        <w:rPr>
          <w:sz w:val="28"/>
          <w:szCs w:val="27"/>
        </w:rPr>
        <w:t xml:space="preserve">Направление специальности: Техническая </w:t>
      </w:r>
      <w:r w:rsidR="00A431B9" w:rsidRPr="000921F2">
        <w:rPr>
          <w:sz w:val="28"/>
          <w:szCs w:val="27"/>
        </w:rPr>
        <w:t>эксплуатация здания и сооружения</w:t>
      </w:r>
    </w:p>
    <w:p w:rsidR="00157BDD" w:rsidRPr="000921F2" w:rsidRDefault="00157BDD" w:rsidP="000921F2">
      <w:pPr>
        <w:spacing w:line="360" w:lineRule="auto"/>
        <w:ind w:firstLine="709"/>
        <w:jc w:val="both"/>
        <w:rPr>
          <w:sz w:val="28"/>
          <w:szCs w:val="27"/>
        </w:rPr>
      </w:pPr>
    </w:p>
    <w:p w:rsidR="00157BDD" w:rsidRPr="000921F2" w:rsidRDefault="00157BDD" w:rsidP="000921F2">
      <w:pPr>
        <w:spacing w:line="360" w:lineRule="auto"/>
        <w:ind w:firstLine="709"/>
        <w:jc w:val="both"/>
        <w:rPr>
          <w:sz w:val="28"/>
          <w:szCs w:val="27"/>
        </w:rPr>
      </w:pPr>
    </w:p>
    <w:p w:rsidR="00157BDD" w:rsidRPr="000921F2" w:rsidRDefault="00157BDD" w:rsidP="000921F2">
      <w:pPr>
        <w:spacing w:line="360" w:lineRule="auto"/>
        <w:ind w:firstLine="709"/>
        <w:jc w:val="both"/>
        <w:rPr>
          <w:sz w:val="28"/>
          <w:szCs w:val="27"/>
        </w:rPr>
      </w:pPr>
    </w:p>
    <w:p w:rsidR="00157BDD" w:rsidRPr="000921F2" w:rsidRDefault="00157BDD" w:rsidP="000921F2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0921F2">
        <w:rPr>
          <w:b/>
          <w:sz w:val="28"/>
          <w:szCs w:val="36"/>
        </w:rPr>
        <w:t>РЕФЕРАТ</w:t>
      </w:r>
    </w:p>
    <w:p w:rsidR="00D33D04" w:rsidRPr="000921F2" w:rsidRDefault="00D33D04" w:rsidP="000921F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921F2">
        <w:rPr>
          <w:b/>
          <w:sz w:val="28"/>
          <w:szCs w:val="32"/>
        </w:rPr>
        <w:t>По дисциплине: Инженерные сети</w:t>
      </w:r>
    </w:p>
    <w:p w:rsidR="00157BDD" w:rsidRPr="000921F2" w:rsidRDefault="00157BDD" w:rsidP="000921F2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921F2">
        <w:rPr>
          <w:b/>
          <w:sz w:val="28"/>
          <w:szCs w:val="32"/>
        </w:rPr>
        <w:t>На тему: Отличие наружных сетей водоснабжения от наружной сети хозяйственно-фекальной канализации</w:t>
      </w:r>
    </w:p>
    <w:p w:rsidR="00D33D04" w:rsidRPr="000921F2" w:rsidRDefault="00D33D04" w:rsidP="000921F2">
      <w:pPr>
        <w:spacing w:line="360" w:lineRule="auto"/>
        <w:ind w:firstLine="709"/>
        <w:jc w:val="both"/>
        <w:rPr>
          <w:sz w:val="28"/>
          <w:szCs w:val="32"/>
        </w:rPr>
      </w:pPr>
    </w:p>
    <w:p w:rsidR="00D33D04" w:rsidRPr="000921F2" w:rsidRDefault="00D33D04" w:rsidP="000921F2">
      <w:pPr>
        <w:spacing w:line="360" w:lineRule="auto"/>
        <w:ind w:firstLine="709"/>
        <w:jc w:val="both"/>
        <w:rPr>
          <w:sz w:val="28"/>
          <w:szCs w:val="32"/>
        </w:rPr>
      </w:pPr>
    </w:p>
    <w:p w:rsidR="00D33D04" w:rsidRPr="000921F2" w:rsidRDefault="00D33D04" w:rsidP="000921F2">
      <w:pPr>
        <w:spacing w:line="360" w:lineRule="auto"/>
        <w:ind w:firstLine="709"/>
        <w:jc w:val="both"/>
        <w:rPr>
          <w:sz w:val="28"/>
          <w:szCs w:val="28"/>
        </w:rPr>
      </w:pPr>
    </w:p>
    <w:p w:rsidR="00A431B9" w:rsidRPr="000921F2" w:rsidRDefault="00A431B9" w:rsidP="000921F2">
      <w:pPr>
        <w:spacing w:line="360" w:lineRule="auto"/>
        <w:ind w:firstLine="709"/>
        <w:jc w:val="both"/>
        <w:rPr>
          <w:sz w:val="28"/>
          <w:szCs w:val="28"/>
        </w:rPr>
      </w:pPr>
    </w:p>
    <w:p w:rsidR="00D33D04" w:rsidRPr="000921F2" w:rsidRDefault="00D33D04" w:rsidP="000921F2">
      <w:pPr>
        <w:spacing w:line="360" w:lineRule="auto"/>
        <w:ind w:firstLine="709"/>
        <w:jc w:val="right"/>
        <w:rPr>
          <w:sz w:val="28"/>
          <w:szCs w:val="28"/>
        </w:rPr>
      </w:pPr>
      <w:r w:rsidRPr="000921F2">
        <w:rPr>
          <w:sz w:val="28"/>
          <w:szCs w:val="28"/>
        </w:rPr>
        <w:t>Выполнила: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Зарипова Г.Г.</w:t>
      </w:r>
    </w:p>
    <w:p w:rsidR="00157BDD" w:rsidRPr="000921F2" w:rsidRDefault="00A431B9" w:rsidP="000921F2">
      <w:pPr>
        <w:spacing w:line="360" w:lineRule="auto"/>
        <w:ind w:firstLine="709"/>
        <w:jc w:val="right"/>
        <w:rPr>
          <w:sz w:val="28"/>
          <w:szCs w:val="28"/>
        </w:rPr>
      </w:pPr>
      <w:r w:rsidRPr="000921F2">
        <w:rPr>
          <w:sz w:val="28"/>
          <w:szCs w:val="28"/>
        </w:rPr>
        <w:t>Руководитель: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Воронова Н.П.</w:t>
      </w:r>
    </w:p>
    <w:p w:rsidR="00157BDD" w:rsidRPr="000921F2" w:rsidRDefault="00157BDD" w:rsidP="000921F2">
      <w:pPr>
        <w:spacing w:line="360" w:lineRule="auto"/>
        <w:ind w:firstLine="709"/>
        <w:jc w:val="both"/>
        <w:rPr>
          <w:sz w:val="28"/>
          <w:szCs w:val="32"/>
        </w:rPr>
      </w:pPr>
    </w:p>
    <w:p w:rsidR="00157BDD" w:rsidRPr="000921F2" w:rsidRDefault="00157BDD" w:rsidP="000921F2">
      <w:pPr>
        <w:spacing w:line="360" w:lineRule="auto"/>
        <w:ind w:firstLine="709"/>
        <w:jc w:val="both"/>
        <w:rPr>
          <w:sz w:val="28"/>
          <w:szCs w:val="32"/>
        </w:rPr>
      </w:pPr>
    </w:p>
    <w:p w:rsidR="00157BDD" w:rsidRPr="000921F2" w:rsidRDefault="00157BDD" w:rsidP="000921F2">
      <w:pPr>
        <w:spacing w:line="360" w:lineRule="auto"/>
        <w:ind w:firstLine="709"/>
        <w:jc w:val="both"/>
        <w:rPr>
          <w:sz w:val="28"/>
          <w:szCs w:val="32"/>
        </w:rPr>
      </w:pPr>
    </w:p>
    <w:p w:rsidR="00157BDD" w:rsidRPr="000921F2" w:rsidRDefault="00157BDD" w:rsidP="000921F2">
      <w:pPr>
        <w:spacing w:line="360" w:lineRule="auto"/>
        <w:ind w:firstLine="709"/>
        <w:jc w:val="both"/>
        <w:rPr>
          <w:sz w:val="28"/>
          <w:szCs w:val="28"/>
        </w:rPr>
      </w:pPr>
    </w:p>
    <w:p w:rsidR="00A431B9" w:rsidRPr="000921F2" w:rsidRDefault="00A431B9" w:rsidP="000921F2">
      <w:pPr>
        <w:spacing w:line="360" w:lineRule="auto"/>
        <w:ind w:firstLine="709"/>
        <w:jc w:val="both"/>
        <w:rPr>
          <w:sz w:val="28"/>
          <w:szCs w:val="28"/>
        </w:rPr>
      </w:pPr>
    </w:p>
    <w:p w:rsidR="00157BDD" w:rsidRPr="000921F2" w:rsidRDefault="00157BDD" w:rsidP="000921F2">
      <w:pPr>
        <w:spacing w:line="360" w:lineRule="auto"/>
        <w:ind w:firstLine="709"/>
        <w:jc w:val="center"/>
        <w:rPr>
          <w:sz w:val="28"/>
          <w:szCs w:val="28"/>
        </w:rPr>
      </w:pPr>
      <w:r w:rsidRPr="000921F2">
        <w:rPr>
          <w:sz w:val="28"/>
          <w:szCs w:val="28"/>
        </w:rPr>
        <w:t>Набережные Челны</w:t>
      </w:r>
    </w:p>
    <w:p w:rsidR="00157BDD" w:rsidRPr="000921F2" w:rsidRDefault="00157BDD" w:rsidP="000921F2">
      <w:pPr>
        <w:spacing w:line="360" w:lineRule="auto"/>
        <w:ind w:firstLine="709"/>
        <w:jc w:val="center"/>
        <w:rPr>
          <w:sz w:val="28"/>
          <w:szCs w:val="28"/>
        </w:rPr>
      </w:pPr>
      <w:r w:rsidRPr="000921F2">
        <w:rPr>
          <w:sz w:val="28"/>
          <w:szCs w:val="28"/>
        </w:rPr>
        <w:t>2005</w:t>
      </w:r>
    </w:p>
    <w:p w:rsidR="00157BDD" w:rsidRPr="000921F2" w:rsidRDefault="000921F2" w:rsidP="000921F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57BDD" w:rsidRPr="000921F2">
        <w:rPr>
          <w:b/>
          <w:sz w:val="28"/>
          <w:szCs w:val="28"/>
        </w:rPr>
        <w:t>СОДЕРЖАНИЕ</w:t>
      </w:r>
    </w:p>
    <w:p w:rsidR="00162737" w:rsidRPr="000921F2" w:rsidRDefault="00162737" w:rsidP="000921F2">
      <w:pPr>
        <w:spacing w:line="360" w:lineRule="auto"/>
        <w:ind w:firstLine="709"/>
        <w:jc w:val="both"/>
        <w:rPr>
          <w:sz w:val="28"/>
          <w:szCs w:val="28"/>
        </w:rPr>
      </w:pPr>
    </w:p>
    <w:p w:rsidR="00157BDD" w:rsidRPr="000921F2" w:rsidRDefault="00157BDD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ВВЕДЕНИЕ</w:t>
      </w:r>
    </w:p>
    <w:p w:rsidR="00157BDD" w:rsidRPr="000921F2" w:rsidRDefault="00A735B7" w:rsidP="000921F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0921F2">
        <w:rPr>
          <w:sz w:val="28"/>
          <w:szCs w:val="32"/>
        </w:rPr>
        <w:t>Общие сведения о водоснабжении и канализации</w:t>
      </w:r>
    </w:p>
    <w:p w:rsidR="00A735B7" w:rsidRPr="000921F2" w:rsidRDefault="00162737" w:rsidP="000921F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1F2">
        <w:rPr>
          <w:sz w:val="28"/>
          <w:szCs w:val="32"/>
        </w:rPr>
        <w:t>Отличие системы водоснабжения</w:t>
      </w:r>
      <w:r w:rsidR="008F193C" w:rsidRPr="000921F2">
        <w:rPr>
          <w:sz w:val="28"/>
          <w:szCs w:val="32"/>
        </w:rPr>
        <w:t xml:space="preserve"> от системы</w:t>
      </w:r>
      <w:r w:rsidR="00A735B7" w:rsidRPr="000921F2">
        <w:rPr>
          <w:sz w:val="28"/>
          <w:szCs w:val="32"/>
        </w:rPr>
        <w:t xml:space="preserve"> канализации</w:t>
      </w:r>
      <w:r w:rsidR="00A735B7" w:rsidRPr="000921F2">
        <w:rPr>
          <w:sz w:val="28"/>
          <w:szCs w:val="28"/>
        </w:rPr>
        <w:t xml:space="preserve"> </w:t>
      </w:r>
    </w:p>
    <w:p w:rsidR="00162737" w:rsidRPr="000921F2" w:rsidRDefault="00162737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ЗАКЛЮЧЕНИЕ</w:t>
      </w:r>
    </w:p>
    <w:p w:rsidR="00162737" w:rsidRPr="000921F2" w:rsidRDefault="00162737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СПИСОК ИСПОЛЬЗОВАННОЙ ЛИТЕРАТУРЫ</w:t>
      </w:r>
    </w:p>
    <w:p w:rsidR="00126CAB" w:rsidRPr="000921F2" w:rsidRDefault="000921F2" w:rsidP="000921F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6CAB" w:rsidRPr="000921F2">
        <w:rPr>
          <w:b/>
          <w:sz w:val="28"/>
          <w:szCs w:val="28"/>
        </w:rPr>
        <w:t>ВВЕДЕНИЕ</w:t>
      </w:r>
    </w:p>
    <w:p w:rsidR="008F27FA" w:rsidRPr="000921F2" w:rsidRDefault="008F27FA" w:rsidP="000921F2">
      <w:pPr>
        <w:spacing w:line="360" w:lineRule="auto"/>
        <w:ind w:firstLine="709"/>
        <w:jc w:val="both"/>
        <w:rPr>
          <w:sz w:val="28"/>
          <w:szCs w:val="28"/>
        </w:rPr>
      </w:pPr>
    </w:p>
    <w:p w:rsidR="00D10C5F" w:rsidRPr="000921F2" w:rsidRDefault="00260DD2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Водоснабжение и канализация – это две родственные отрасли техники, связанные между собой и являющиеся необходимым элементом жизнеобеспечения населенных мест и промышленных предприятий</w:t>
      </w:r>
      <w:r w:rsidR="00D10C5F" w:rsidRPr="000921F2">
        <w:rPr>
          <w:sz w:val="28"/>
          <w:szCs w:val="28"/>
        </w:rPr>
        <w:t>.</w:t>
      </w:r>
    </w:p>
    <w:p w:rsidR="00D10C5F" w:rsidRPr="000921F2" w:rsidRDefault="00D10C5F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Рост числа промышленных предприятий и развитие городов и поселков приводят к увеличению объемов водопотребления и количества сбрасываемых сточных вод. Это вызывает интенсивное строительство инженерных сооружений подачи воды и отведения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сточных вод. Создание более совершенных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систем водоснабжения и канализации направлено на рациональное использование водных ресурсов, индустриализация и снижение стоимости строительства, экономию металла и электроэнергии.</w:t>
      </w:r>
    </w:p>
    <w:p w:rsidR="00D10C5F" w:rsidRPr="000921F2" w:rsidRDefault="00D10C5F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Изучение водоснабжения и канализации необходимо инженеру-градостроителю для решения многих задач рационального проектирования и застройки городов и жилых районов, повышению благоустройства</w:t>
      </w:r>
      <w:r w:rsidR="008F27FA" w:rsidRPr="000921F2">
        <w:rPr>
          <w:sz w:val="28"/>
          <w:szCs w:val="28"/>
        </w:rPr>
        <w:t xml:space="preserve"> и комфортабельности зданий. Высокий уровень развития техники открывает широкие возможности</w:t>
      </w:r>
      <w:r w:rsidR="000921F2">
        <w:rPr>
          <w:sz w:val="28"/>
          <w:szCs w:val="28"/>
        </w:rPr>
        <w:t xml:space="preserve"> </w:t>
      </w:r>
      <w:r w:rsidR="008F27FA" w:rsidRPr="000921F2">
        <w:rPr>
          <w:sz w:val="28"/>
          <w:szCs w:val="28"/>
        </w:rPr>
        <w:t>для эффективного</w:t>
      </w:r>
      <w:r w:rsidR="000921F2">
        <w:rPr>
          <w:sz w:val="28"/>
          <w:szCs w:val="28"/>
        </w:rPr>
        <w:t xml:space="preserve"> </w:t>
      </w:r>
      <w:r w:rsidR="008F27FA" w:rsidRPr="000921F2">
        <w:rPr>
          <w:sz w:val="28"/>
          <w:szCs w:val="28"/>
        </w:rPr>
        <w:t>использования</w:t>
      </w:r>
      <w:r w:rsidR="000921F2">
        <w:rPr>
          <w:sz w:val="28"/>
          <w:szCs w:val="28"/>
        </w:rPr>
        <w:t xml:space="preserve"> </w:t>
      </w:r>
      <w:r w:rsidR="008F27FA" w:rsidRPr="000921F2">
        <w:rPr>
          <w:sz w:val="28"/>
          <w:szCs w:val="28"/>
        </w:rPr>
        <w:t>воды в архитектурном</w:t>
      </w:r>
      <w:r w:rsidR="000921F2">
        <w:rPr>
          <w:sz w:val="28"/>
          <w:szCs w:val="28"/>
        </w:rPr>
        <w:t xml:space="preserve"> </w:t>
      </w:r>
      <w:r w:rsidR="008F27FA" w:rsidRPr="000921F2">
        <w:rPr>
          <w:sz w:val="28"/>
          <w:szCs w:val="28"/>
        </w:rPr>
        <w:t>оформлении площадей и парков.</w:t>
      </w:r>
    </w:p>
    <w:p w:rsidR="00376586" w:rsidRPr="000921F2" w:rsidRDefault="00376586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Одним из направлений научно-технического прогресса является создание малоотходных и безотходных технологических процессов. В области очистки природных и сточных вод таким направлением являются разработки повторного использования воды и создания систем водоотведения с минимальным сбросом сточных вод в водоем. Базой для успешного решения поставленных задач при строительстве и</w:t>
      </w:r>
      <w:r w:rsidR="007022F9" w:rsidRP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экспл</w:t>
      </w:r>
      <w:r w:rsidR="007022F9" w:rsidRPr="000921F2">
        <w:rPr>
          <w:sz w:val="28"/>
          <w:szCs w:val="28"/>
        </w:rPr>
        <w:t>уатации систем водоснабжения и водоотведения является подготовка высококвалифицированных инженерных кадров.</w:t>
      </w:r>
    </w:p>
    <w:p w:rsidR="008F27FA" w:rsidRPr="000921F2" w:rsidRDefault="008F27FA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Целью работы является показать отличительные характеристики устройства наружных сетей водоснабжения и канализации</w:t>
      </w:r>
    </w:p>
    <w:p w:rsidR="00162737" w:rsidRPr="000921F2" w:rsidRDefault="000921F2" w:rsidP="000921F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62737" w:rsidRPr="000921F2">
        <w:rPr>
          <w:b/>
          <w:sz w:val="28"/>
          <w:szCs w:val="28"/>
        </w:rPr>
        <w:t>ОБЩИЕ СВЕДЕНИЯ О ВОДОСНАБЖЕНИИ И КАНАЛИЗАЦИИ</w:t>
      </w:r>
    </w:p>
    <w:p w:rsidR="000921F2" w:rsidRDefault="000921F2" w:rsidP="000921F2">
      <w:pPr>
        <w:spacing w:line="360" w:lineRule="auto"/>
        <w:ind w:firstLine="709"/>
        <w:jc w:val="both"/>
        <w:rPr>
          <w:sz w:val="28"/>
          <w:szCs w:val="28"/>
        </w:rPr>
      </w:pPr>
    </w:p>
    <w:p w:rsidR="00A431B9" w:rsidRPr="000921F2" w:rsidRDefault="00A431B9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 xml:space="preserve">Водоснабжение является одной из важнейших отраслей техники, направленной на повышение </w:t>
      </w:r>
      <w:r w:rsidR="002130AD" w:rsidRPr="000921F2">
        <w:rPr>
          <w:sz w:val="28"/>
          <w:szCs w:val="28"/>
        </w:rPr>
        <w:t>уровня жизни людей, благоустройство населенных мест и развитие промышленности. Снабжение населения чистой, доброкачественной водой в достаточном количестве имеет важное санитарно-гигиеническое значение, предохраняет людей от всевозможных эпидемических</w:t>
      </w:r>
      <w:r w:rsidR="000921F2">
        <w:rPr>
          <w:sz w:val="28"/>
          <w:szCs w:val="28"/>
        </w:rPr>
        <w:t xml:space="preserve"> </w:t>
      </w:r>
      <w:r w:rsidR="002130AD" w:rsidRPr="000921F2">
        <w:rPr>
          <w:sz w:val="28"/>
          <w:szCs w:val="28"/>
        </w:rPr>
        <w:t>заболеваний, распространяемых через воду.</w:t>
      </w:r>
    </w:p>
    <w:p w:rsidR="002130AD" w:rsidRPr="000921F2" w:rsidRDefault="002130AD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Комплекс инженерных сооружений, предназначенных для получения воды из природных источников, улучшения ее качества и передачи к местам потребления, называют системой водоснабжения или водопроводом.</w:t>
      </w:r>
    </w:p>
    <w:p w:rsidR="00137AE8" w:rsidRPr="000921F2" w:rsidRDefault="00137AE8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Используемые для водоснабжения природные источники могут быть подразделены на две основные группы: 1) поверхностные источники – реки, водохранилища и озера пресной воды; 2) подземные источники – артезианские воды, родники.</w:t>
      </w:r>
      <w:r w:rsidR="00053577" w:rsidRPr="000921F2">
        <w:rPr>
          <w:sz w:val="28"/>
          <w:szCs w:val="28"/>
        </w:rPr>
        <w:t xml:space="preserve"> [</w:t>
      </w:r>
      <w:r w:rsidR="00B772F1" w:rsidRPr="000921F2">
        <w:rPr>
          <w:sz w:val="28"/>
          <w:szCs w:val="28"/>
        </w:rPr>
        <w:t>3, с. 147]</w:t>
      </w:r>
    </w:p>
    <w:p w:rsidR="00137AE8" w:rsidRPr="000921F2" w:rsidRDefault="00137AE8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 xml:space="preserve">Качество воды поверхностных источников в большей степени зависит от интенсивности </w:t>
      </w:r>
      <w:r w:rsidR="0044092C" w:rsidRPr="000921F2">
        <w:rPr>
          <w:sz w:val="28"/>
          <w:szCs w:val="28"/>
        </w:rPr>
        <w:t>выпадения атмосферных осадков, таяния снегов, а также от загрязнения</w:t>
      </w:r>
      <w:r w:rsidR="000921F2">
        <w:rPr>
          <w:sz w:val="28"/>
          <w:szCs w:val="28"/>
        </w:rPr>
        <w:t xml:space="preserve"> </w:t>
      </w:r>
      <w:r w:rsidR="0044092C" w:rsidRPr="000921F2">
        <w:rPr>
          <w:sz w:val="28"/>
          <w:szCs w:val="28"/>
        </w:rPr>
        <w:t>поверхностными стоками.</w:t>
      </w:r>
    </w:p>
    <w:p w:rsidR="0044092C" w:rsidRPr="000921F2" w:rsidRDefault="0044092C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 xml:space="preserve">Подземные воды, как правило, не </w:t>
      </w:r>
      <w:r w:rsidR="000921F2" w:rsidRPr="000921F2">
        <w:rPr>
          <w:sz w:val="28"/>
          <w:szCs w:val="28"/>
        </w:rPr>
        <w:t>содержат,</w:t>
      </w:r>
      <w:r w:rsidRPr="000921F2">
        <w:rPr>
          <w:sz w:val="28"/>
          <w:szCs w:val="28"/>
        </w:rPr>
        <w:t xml:space="preserve"> или содержат незначительное количество взвешенных веществ и обычно бесцветны, обладают высокими санитарными качествами, но часто сильно минерализованы, имеют повышенную жесткость, значительное содержание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железа и т.п.</w:t>
      </w:r>
    </w:p>
    <w:p w:rsidR="0044092C" w:rsidRPr="000921F2" w:rsidRDefault="0044092C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Для водоснабжения большинства крупных городов приходится полностью или в значительной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степени пользоваться водами поверхностных источников. Промышленные предприятия в отдельных случаях могут использовать воду поверхностных источников без всякой очистки.</w:t>
      </w:r>
    </w:p>
    <w:p w:rsidR="000921F2" w:rsidRDefault="004017D5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 xml:space="preserve">Канализация предназначается для приема, отведения и очистки сточных вод от промышленных </w:t>
      </w:r>
      <w:r w:rsidR="00A32C03" w:rsidRPr="000921F2">
        <w:rPr>
          <w:sz w:val="28"/>
          <w:szCs w:val="28"/>
        </w:rPr>
        <w:t>предприятий, жилых, коммунальных и общественных зданий, сооружений сельскохозяйственных комплексов, а также с поверхности территорий, занимаемых перечисленными объектами.</w:t>
      </w:r>
    </w:p>
    <w:p w:rsidR="00AF3F59" w:rsidRPr="000921F2" w:rsidRDefault="00A32C03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Современная система канализации – это сложный комплекс инженерных сооружений для отведения очистки и эффекти</w:t>
      </w:r>
      <w:r w:rsidR="00A41788" w:rsidRPr="000921F2">
        <w:rPr>
          <w:sz w:val="28"/>
          <w:szCs w:val="28"/>
        </w:rPr>
        <w:t>вного повторного использования сточных вод в народном хозяйстве страны.</w:t>
      </w:r>
    </w:p>
    <w:p w:rsidR="00F8780E" w:rsidRPr="000921F2" w:rsidRDefault="00AF3F59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Канализационные сети и сооружения служат для приема, транспортирования, отчистки сточных вод до необходимой степени и утилизации полезных веществ, содержащихся в них и в осадке (получаемом при отчистке сточных вод), и сброса очищенных вод в водоем.</w:t>
      </w:r>
      <w:r w:rsidR="000921F2">
        <w:rPr>
          <w:sz w:val="28"/>
          <w:szCs w:val="28"/>
        </w:rPr>
        <w:t xml:space="preserve"> </w:t>
      </w:r>
    </w:p>
    <w:p w:rsidR="00AF3F59" w:rsidRPr="000921F2" w:rsidRDefault="00F8780E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Сточные воды подразделяются: на бытовые (хозяйственно-фекальные), к ним относится воды, поступающие от раковин, ванн и пр., из санитарных узлов, т.е. загрязненные в основном физиологическими отбросами. Бытовые сточные воды характеризуются постоянством состава и высокой степенью загрязненности, состоящей из органич</w:t>
      </w:r>
      <w:r w:rsidR="00AF3F59" w:rsidRPr="000921F2">
        <w:rPr>
          <w:sz w:val="28"/>
          <w:szCs w:val="28"/>
        </w:rPr>
        <w:t>еских и минеральных загрязнений. П</w:t>
      </w:r>
      <w:r w:rsidRPr="000921F2">
        <w:rPr>
          <w:sz w:val="28"/>
          <w:szCs w:val="28"/>
        </w:rPr>
        <w:t>роизводственные (промышленные) - весьма разнообразны по составу и концентрации загрязнений</w:t>
      </w:r>
      <w:r w:rsidR="00AF3F59" w:rsidRPr="000921F2">
        <w:rPr>
          <w:sz w:val="28"/>
          <w:szCs w:val="28"/>
        </w:rPr>
        <w:t>.</w:t>
      </w:r>
      <w:r w:rsidR="00F12ADC" w:rsidRPr="000921F2">
        <w:rPr>
          <w:sz w:val="28"/>
          <w:szCs w:val="28"/>
        </w:rPr>
        <w:t xml:space="preserve"> Обработка и обезвреживание сточных вод, содержащих инертные и нестабильные загрязнения, заключается в использовании физико-химических способов для отделения, стабилизации и извлечения загрязнений. Обработка токсичных стоков требуется высокая степень очистки.</w:t>
      </w:r>
      <w:r w:rsidR="000921F2">
        <w:rPr>
          <w:sz w:val="28"/>
          <w:szCs w:val="28"/>
        </w:rPr>
        <w:t xml:space="preserve"> </w:t>
      </w:r>
      <w:r w:rsidR="00AF3F59" w:rsidRPr="000921F2">
        <w:rPr>
          <w:sz w:val="28"/>
          <w:szCs w:val="28"/>
        </w:rPr>
        <w:t>Атмосферные воды образуют от выпадения дождя и таяния снега, которые смывают загрязнения на территории города или промышленного предприятия.</w:t>
      </w:r>
    </w:p>
    <w:p w:rsidR="000075CB" w:rsidRPr="000921F2" w:rsidRDefault="00AF3F59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При проектировании канализационной сети</w:t>
      </w:r>
      <w:r w:rsidR="000075CB" w:rsidRPr="000921F2">
        <w:rPr>
          <w:sz w:val="28"/>
          <w:szCs w:val="28"/>
        </w:rPr>
        <w:t xml:space="preserve"> определяет бассейны канализования, производят трассировку сети, назначают начальную глубину заложения труб, определяют расчетные расходы для расчетных участков сети, производят гидравлический расчет и конструирование сети, составляют продольные профили и проектируют сооружения.</w:t>
      </w:r>
      <w:r w:rsidR="00B772F1" w:rsidRPr="000921F2">
        <w:rPr>
          <w:sz w:val="28"/>
          <w:szCs w:val="28"/>
        </w:rPr>
        <w:t xml:space="preserve"> [4, с. 296]</w:t>
      </w:r>
    </w:p>
    <w:p w:rsidR="00931BC6" w:rsidRPr="000921F2" w:rsidRDefault="000075CB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При определении бассейнов канализования выявляют границы районов города, обслуживаемых одной системой самотечных коллекторов, намечают общую схему расположения коллекторов, районы, для которых требуется подкачка сточных вод, место расположение очистной станции и др.</w:t>
      </w:r>
      <w:r w:rsidR="002E37BF" w:rsidRPr="000921F2">
        <w:rPr>
          <w:sz w:val="28"/>
          <w:szCs w:val="28"/>
        </w:rPr>
        <w:t xml:space="preserve"> Определение местоположение уличных коллекторов в плане называется трассировкой канализационной сети. Трассировка сети зависит от следующих факторов: рельефа территории, место положения очистных сооружений, место выпуска сточных вод в водоем, принятой системы канализации и т.д.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 xml:space="preserve">Сточные воды отводится с канализуемой </w:t>
      </w:r>
      <w:r w:rsidR="002E37BF" w:rsidRPr="000921F2">
        <w:rPr>
          <w:sz w:val="28"/>
          <w:szCs w:val="28"/>
        </w:rPr>
        <w:t>территории самотеком, поэтому канализационные трубопроводы необходимо прокладывать с уклонами, обеспечивающими движе</w:t>
      </w:r>
      <w:r w:rsidR="00DC3EC8" w:rsidRPr="000921F2">
        <w:rPr>
          <w:sz w:val="28"/>
          <w:szCs w:val="28"/>
        </w:rPr>
        <w:t>ние потока с требуемой скоростью. Канализационные сети устраивают с уклонами близкими к уклонам поверхности земли, и сточные воды отводятся в сторону пониженной части бассейна канализования. При благоприятном рельефе местности сточные воды направляются самотеком в сборный коллектор, объединяющий ряд бассейнов. Для преодоления водоразделов, уменьшение общего заглубления сети (например, в условиях плоского рельефа) и для передачи</w:t>
      </w:r>
      <w:r w:rsidR="00931BC6" w:rsidRPr="000921F2">
        <w:rPr>
          <w:sz w:val="28"/>
          <w:szCs w:val="28"/>
        </w:rPr>
        <w:t xml:space="preserve"> сточных вод из нижнего в верхни</w:t>
      </w:r>
      <w:r w:rsidR="00DC3EC8" w:rsidRPr="000921F2">
        <w:rPr>
          <w:sz w:val="28"/>
          <w:szCs w:val="28"/>
        </w:rPr>
        <w:t xml:space="preserve">й </w:t>
      </w:r>
      <w:r w:rsidR="00931BC6" w:rsidRPr="000921F2">
        <w:rPr>
          <w:sz w:val="28"/>
          <w:szCs w:val="28"/>
        </w:rPr>
        <w:t>коллектор или на очистные сооружения предусматриваются насосные станции, перекачивающие сточные воды. Очищенные сточные воды сбрасываются в водоем.</w:t>
      </w:r>
    </w:p>
    <w:p w:rsidR="009174B3" w:rsidRPr="000921F2" w:rsidRDefault="00931BC6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При проектировании канализационной сети очень важно правильно назначить глубину заложения</w:t>
      </w:r>
      <w:r w:rsidR="00106E95" w:rsidRPr="000921F2">
        <w:rPr>
          <w:sz w:val="28"/>
          <w:szCs w:val="28"/>
        </w:rPr>
        <w:t xml:space="preserve"> дворовой или внутриквартальной сети на начальных участках</w:t>
      </w:r>
      <w:r w:rsidR="00F12ADC" w:rsidRPr="000921F2">
        <w:rPr>
          <w:sz w:val="28"/>
          <w:szCs w:val="28"/>
        </w:rPr>
        <w:t>.</w:t>
      </w:r>
      <w:r w:rsidRPr="000921F2">
        <w:rPr>
          <w:sz w:val="28"/>
          <w:szCs w:val="28"/>
        </w:rPr>
        <w:t xml:space="preserve"> Чем глубже заложен начальный участок</w:t>
      </w:r>
      <w:r w:rsidR="00F12ADC" w:rsidRPr="000921F2">
        <w:rPr>
          <w:sz w:val="28"/>
          <w:szCs w:val="28"/>
        </w:rPr>
        <w:t xml:space="preserve"> дворовой сети,</w:t>
      </w:r>
      <w:r w:rsidRPr="000921F2">
        <w:rPr>
          <w:sz w:val="28"/>
          <w:szCs w:val="28"/>
        </w:rPr>
        <w:t xml:space="preserve"> тем больше глубина заложения всей городской канал</w:t>
      </w:r>
      <w:r w:rsidR="009174B3" w:rsidRPr="000921F2">
        <w:rPr>
          <w:sz w:val="28"/>
          <w:szCs w:val="28"/>
        </w:rPr>
        <w:t>изационной сети, тем она дороже. Максимальную глубину заложения труб, а также коллекторов, прокладываемых щитовой проходкой или горным способом, надлежит определять расчетом в зависимости от материала труб, грунтовых условий, метода производства работ и технико-экономических показателей. Наибольшую глубину заложения труб при прокладке открытым способом в сухих грунтах обычно принимают равной 7-</w:t>
      </w:r>
      <w:smartTag w:uri="urn:schemas-microsoft-com:office:smarttags" w:element="metricconverter">
        <w:smartTagPr>
          <w:attr w:name="ProductID" w:val="8 м"/>
        </w:smartTagPr>
        <w:r w:rsidR="009174B3" w:rsidRPr="000921F2">
          <w:rPr>
            <w:sz w:val="28"/>
            <w:szCs w:val="28"/>
          </w:rPr>
          <w:t>8 м</w:t>
        </w:r>
      </w:smartTag>
      <w:r w:rsidR="009174B3" w:rsidRPr="000921F2">
        <w:rPr>
          <w:sz w:val="28"/>
          <w:szCs w:val="28"/>
        </w:rPr>
        <w:t xml:space="preserve"> сильно водонасыщенных грунтах – до </w:t>
      </w:r>
      <w:smartTag w:uri="urn:schemas-microsoft-com:office:smarttags" w:element="metricconverter">
        <w:smartTagPr>
          <w:attr w:name="ProductID" w:val="5,5 м"/>
        </w:smartTagPr>
        <w:r w:rsidR="009174B3" w:rsidRPr="000921F2">
          <w:rPr>
            <w:sz w:val="28"/>
            <w:szCs w:val="28"/>
          </w:rPr>
          <w:t>5,5 м</w:t>
        </w:r>
      </w:smartTag>
      <w:r w:rsidR="009174B3" w:rsidRPr="000921F2">
        <w:rPr>
          <w:sz w:val="28"/>
          <w:szCs w:val="28"/>
        </w:rPr>
        <w:t xml:space="preserve">. </w:t>
      </w:r>
      <w:r w:rsidR="00B772F1" w:rsidRPr="000921F2">
        <w:rPr>
          <w:sz w:val="28"/>
          <w:szCs w:val="28"/>
        </w:rPr>
        <w:t>[4, с. 306]</w:t>
      </w:r>
    </w:p>
    <w:p w:rsidR="00A32C03" w:rsidRPr="000921F2" w:rsidRDefault="009174B3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Подземная часть уличных проездов в современном благоустроенном городе имеет много различных трубопроводов (водопроводы, газопроводы, теплопроводы, электрические и телефонные ка</w:t>
      </w:r>
      <w:r w:rsidR="00106E95" w:rsidRPr="000921F2">
        <w:rPr>
          <w:sz w:val="28"/>
          <w:szCs w:val="28"/>
        </w:rPr>
        <w:t xml:space="preserve">бели и др.). Все это чрезвычайно усложняет проектирование канализационной сети, местоположение которой должно быть увязано с общим подземным хозяйством города. До последнего времени канализационные сети укладывали, как правило, под проезжими частями улиц. В настоящее время допускается прокладка канализационных сетей под уширенными тротуарами или газонами. Если ширина улицы менее </w:t>
      </w:r>
      <w:smartTag w:uri="urn:schemas-microsoft-com:office:smarttags" w:element="metricconverter">
        <w:smartTagPr>
          <w:attr w:name="ProductID" w:val="30 м"/>
        </w:smartTagPr>
        <w:r w:rsidR="00106E95" w:rsidRPr="000921F2">
          <w:rPr>
            <w:sz w:val="28"/>
            <w:szCs w:val="28"/>
          </w:rPr>
          <w:t>30 м</w:t>
        </w:r>
      </w:smartTag>
      <w:r w:rsidR="00106E95" w:rsidRPr="000921F2">
        <w:rPr>
          <w:sz w:val="28"/>
          <w:szCs w:val="28"/>
        </w:rPr>
        <w:t xml:space="preserve">, то сеть обычно укладывают с одной стороны, если более </w:t>
      </w:r>
      <w:smartTag w:uri="urn:schemas-microsoft-com:office:smarttags" w:element="metricconverter">
        <w:smartTagPr>
          <w:attr w:name="ProductID" w:val="30 м"/>
        </w:smartTagPr>
        <w:r w:rsidR="00106E95" w:rsidRPr="000921F2">
          <w:rPr>
            <w:sz w:val="28"/>
            <w:szCs w:val="28"/>
          </w:rPr>
          <w:t>30 м</w:t>
        </w:r>
      </w:smartTag>
      <w:r w:rsidR="00106E95" w:rsidRPr="000921F2">
        <w:rPr>
          <w:sz w:val="28"/>
          <w:szCs w:val="28"/>
        </w:rPr>
        <w:t>, то с двух сторон.</w:t>
      </w:r>
      <w:r w:rsidR="000921F2">
        <w:rPr>
          <w:sz w:val="28"/>
          <w:szCs w:val="28"/>
        </w:rPr>
        <w:t xml:space="preserve"> </w:t>
      </w:r>
    </w:p>
    <w:p w:rsidR="00931BC6" w:rsidRPr="000921F2" w:rsidRDefault="00931BC6" w:rsidP="000921F2">
      <w:pPr>
        <w:spacing w:line="360" w:lineRule="auto"/>
        <w:ind w:firstLine="709"/>
        <w:jc w:val="both"/>
        <w:rPr>
          <w:sz w:val="28"/>
          <w:szCs w:val="28"/>
        </w:rPr>
      </w:pPr>
    </w:p>
    <w:p w:rsidR="00931BC6" w:rsidRPr="000921F2" w:rsidRDefault="008F193C" w:rsidP="000921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21F2">
        <w:rPr>
          <w:b/>
          <w:sz w:val="28"/>
          <w:szCs w:val="28"/>
        </w:rPr>
        <w:t>ОТЛИЧИЕ СИСТЕМЫ ВОДОСНАБЖЕНИЯ ОТ СИСТЕМЫ</w:t>
      </w:r>
      <w:r w:rsidR="00F12ADC" w:rsidRPr="000921F2">
        <w:rPr>
          <w:b/>
          <w:sz w:val="28"/>
          <w:szCs w:val="28"/>
        </w:rPr>
        <w:t xml:space="preserve"> КАНАЛИЗАЦИИ</w:t>
      </w:r>
    </w:p>
    <w:p w:rsidR="000921F2" w:rsidRPr="000921F2" w:rsidRDefault="000921F2" w:rsidP="000921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A5FB8" w:rsidRPr="000921F2" w:rsidRDefault="003A5FB8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Систему водоснабжения городов выбирают на основании данных о водопотребителях, водопотреблении и сведения о</w:t>
      </w:r>
      <w:r w:rsidR="00260DD2" w:rsidRPr="000921F2">
        <w:rPr>
          <w:sz w:val="28"/>
          <w:szCs w:val="28"/>
        </w:rPr>
        <w:t>б</w:t>
      </w:r>
      <w:r w:rsidRPr="000921F2">
        <w:rPr>
          <w:sz w:val="28"/>
          <w:szCs w:val="28"/>
        </w:rPr>
        <w:t xml:space="preserve"> имеющихся источниках водоснабжения.</w:t>
      </w:r>
    </w:p>
    <w:p w:rsidR="00775196" w:rsidRPr="000921F2" w:rsidRDefault="003A5FB8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Система водоснабжения населенного места должна обеспечивать получение воды из природных источников, ее очистку, если это необходимо, и передачу к месту потребления. Для выполнения этих задач служат следующие сооружения,</w:t>
      </w:r>
      <w:r w:rsidR="00C60063" w:rsidRPr="000921F2">
        <w:rPr>
          <w:sz w:val="28"/>
          <w:szCs w:val="28"/>
        </w:rPr>
        <w:t xml:space="preserve"> входящие обычно</w:t>
      </w:r>
      <w:r w:rsidR="004E2A9E" w:rsidRPr="000921F2">
        <w:rPr>
          <w:sz w:val="28"/>
          <w:szCs w:val="28"/>
        </w:rPr>
        <w:t xml:space="preserve"> в состав системы: а) водозаборные сооружения, </w:t>
      </w:r>
      <w:r w:rsidRPr="000921F2">
        <w:rPr>
          <w:sz w:val="28"/>
          <w:szCs w:val="28"/>
        </w:rPr>
        <w:t>с помощью которых осуществляют захват воды из природных источников</w:t>
      </w:r>
      <w:r w:rsidR="004E2A9E" w:rsidRPr="000921F2">
        <w:rPr>
          <w:sz w:val="28"/>
          <w:szCs w:val="28"/>
        </w:rPr>
        <w:t>; б) водоподъемные сооружения, т.е. насосные станции, подающие воду к местам ее очистки, хранения и потребления; в) сооружения для улучшения качества воды; г) водоводы и водопроводные сети, служащие для транспортирования воды к местам потребления и ее распределения; д) башни и резервуары, играющие роль регулирующих и запасных емкостей.</w:t>
      </w:r>
      <w:r w:rsidR="00B772F1" w:rsidRPr="000921F2">
        <w:rPr>
          <w:sz w:val="28"/>
          <w:szCs w:val="28"/>
        </w:rPr>
        <w:t xml:space="preserve"> [3, с. 167]</w:t>
      </w:r>
    </w:p>
    <w:p w:rsidR="00775196" w:rsidRPr="000921F2" w:rsidRDefault="00775196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Водонапорная башня может быть расположена в начале сети, в конце ее или в какой-либо промежуточной точке сети. Порядок расположения прочих сооружений также может быть различен.</w:t>
      </w:r>
      <w:r w:rsidR="000921F2">
        <w:rPr>
          <w:sz w:val="28"/>
          <w:szCs w:val="28"/>
        </w:rPr>
        <w:t xml:space="preserve"> </w:t>
      </w:r>
    </w:p>
    <w:p w:rsidR="00FE2C5B" w:rsidRPr="000921F2" w:rsidRDefault="00775196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Рельеф местности указывает влияние на схему водоснабжения. В гористых местностях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 xml:space="preserve">источники водоснабжения </w:t>
      </w:r>
      <w:r w:rsidR="00FE2C5B" w:rsidRPr="000921F2">
        <w:rPr>
          <w:sz w:val="28"/>
          <w:szCs w:val="28"/>
        </w:rPr>
        <w:t>могут находиться на отметках, значительно превышающих отметки территории снабжаемого объекта. В этом случае воду можно подавать к местам потребления самотеком, и устройство насосной станции не требуется.</w:t>
      </w:r>
    </w:p>
    <w:p w:rsidR="00FE2C5B" w:rsidRPr="000921F2" w:rsidRDefault="00FE2C5B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Все виды водопотребления в городах могут быть отнесены к трем основным категориям: расход воды на хозяйственно-питьевые нужды; для производственных целей на предприятиях промышленности, транспорта, энергетики и на пожаротушение.</w:t>
      </w:r>
    </w:p>
    <w:p w:rsidR="008F193C" w:rsidRPr="000921F2" w:rsidRDefault="00FE2C5B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В зависимости от назначения объекта и требований, предъявляемых потребителями к качеству воды, а также от экономических условий для всех указанных целей вода может подаваться одним водопроводом или же для отдельных категорий водопотребления могут быть устроены самостоятельные водопроводы.</w:t>
      </w:r>
      <w:r w:rsidR="003A5FB8" w:rsidRP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В городах обычно устраивают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единый хозяйственно-противопожарный водопровод. Он же подает воду для хозяйственно-питьевых нужд промышленных предприятий, расположенных в городе,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и для технических нужд тех предприятий, где требуется вода питье</w:t>
      </w:r>
      <w:r w:rsidR="008F193C" w:rsidRPr="000921F2">
        <w:rPr>
          <w:sz w:val="28"/>
          <w:szCs w:val="28"/>
        </w:rPr>
        <w:t>в</w:t>
      </w:r>
      <w:r w:rsidRPr="000921F2">
        <w:rPr>
          <w:sz w:val="28"/>
          <w:szCs w:val="28"/>
        </w:rPr>
        <w:t>ого качества</w:t>
      </w:r>
      <w:r w:rsidR="008F193C" w:rsidRPr="000921F2">
        <w:rPr>
          <w:sz w:val="28"/>
          <w:szCs w:val="28"/>
        </w:rPr>
        <w:t xml:space="preserve"> (например, для предприятий пищевой или химической промышленности).</w:t>
      </w:r>
      <w:r w:rsidR="003A5FB8" w:rsidRPr="000921F2">
        <w:rPr>
          <w:sz w:val="28"/>
          <w:szCs w:val="28"/>
        </w:rPr>
        <w:t xml:space="preserve"> </w:t>
      </w:r>
    </w:p>
    <w:p w:rsidR="003A5FB8" w:rsidRPr="000921F2" w:rsidRDefault="008F193C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Для крупных промышленных предприятий города, которые могут использовать неочищенную воду, обычно устраивают самостоятельные производственные водопроводы. Иногда такие водопроводы устраивают для группы предприятий, расположенных в одном районе города.</w:t>
      </w:r>
      <w:r w:rsidR="003A5FB8" w:rsidRPr="000921F2">
        <w:rPr>
          <w:sz w:val="28"/>
          <w:szCs w:val="28"/>
        </w:rPr>
        <w:tab/>
      </w:r>
    </w:p>
    <w:p w:rsidR="00F12ADC" w:rsidRPr="000921F2" w:rsidRDefault="00F12ADC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Система канализации состоит из следующих основных элементов: внутренних к</w:t>
      </w:r>
      <w:r w:rsidR="00042026" w:rsidRPr="000921F2">
        <w:rPr>
          <w:sz w:val="28"/>
          <w:szCs w:val="28"/>
        </w:rPr>
        <w:t>анализационных устройств</w:t>
      </w:r>
      <w:r w:rsidR="008F193C" w:rsidRPr="000921F2">
        <w:rPr>
          <w:sz w:val="28"/>
          <w:szCs w:val="28"/>
        </w:rPr>
        <w:t xml:space="preserve"> </w:t>
      </w:r>
      <w:r w:rsidR="00042026" w:rsidRPr="000921F2">
        <w:rPr>
          <w:sz w:val="28"/>
          <w:szCs w:val="28"/>
        </w:rPr>
        <w:t>зданий, наружной канализационной сети, насосных станций, напорных водоводов, сооружений для очистки сточных вод и утилизации осадка и выпусков в водоем. Рассмотрим наружную канализационную сеть.</w:t>
      </w:r>
      <w:r w:rsidR="00B772F1" w:rsidRPr="000921F2">
        <w:rPr>
          <w:sz w:val="28"/>
          <w:szCs w:val="28"/>
        </w:rPr>
        <w:t xml:space="preserve"> [3, с. 298]</w:t>
      </w:r>
    </w:p>
    <w:p w:rsidR="00042026" w:rsidRPr="000921F2" w:rsidRDefault="00042026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Наружной канализационной сетью называют сеть трубопроводов, отводящих сточные воды самотеком к насосным станциям или на очистные сооружения. В зависимости от назначения и места укладки различают: внутриквартальную сеть, принимающую сточные воды от отдельных зданий и проложенную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 xml:space="preserve">в пределах квартала; уличную канализационную сеть, принимающую сточные воды от внутриквартальных дворовых сетей и проложенную по уличным проездам. Уличная сеть объединяется одним или несколькими коллекторами. </w:t>
      </w:r>
    </w:p>
    <w:p w:rsidR="00F2077A" w:rsidRPr="000921F2" w:rsidRDefault="00042026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 xml:space="preserve">Коллектором называют участок канализационной сети, принимающей сточные воды из двух или нескольких уличных трубопроводов. Различают коллекторы бассейна канализования (объединяющие канализационную сеть </w:t>
      </w:r>
      <w:r w:rsidR="00F2077A" w:rsidRPr="000921F2">
        <w:rPr>
          <w:sz w:val="28"/>
          <w:szCs w:val="28"/>
        </w:rPr>
        <w:t>всего бассейна), главный коллектор (объединяющий несколько колл</w:t>
      </w:r>
      <w:r w:rsidR="00A51BCE" w:rsidRPr="000921F2">
        <w:rPr>
          <w:sz w:val="28"/>
          <w:szCs w:val="28"/>
        </w:rPr>
        <w:t>екторов бассейнов канализования</w:t>
      </w:r>
      <w:r w:rsidR="00F2077A" w:rsidRPr="000921F2">
        <w:rPr>
          <w:sz w:val="28"/>
          <w:szCs w:val="28"/>
        </w:rPr>
        <w:t>). Крупные коллекторы называют каналами.</w:t>
      </w:r>
    </w:p>
    <w:p w:rsidR="00F2077A" w:rsidRPr="000921F2" w:rsidRDefault="00F2077A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При больших заглублениях канализационной сети в пониженных местах устраивают насосные станции для подъема сточных вод на более высокие отметки или перекачивания их на очистные сооружения. Трубопровод (или канал), предназначенный для отведения очищенных сточных вод в водоем, называют выпуском.</w:t>
      </w:r>
      <w:r w:rsidR="00B772F1" w:rsidRPr="000921F2">
        <w:rPr>
          <w:sz w:val="28"/>
          <w:szCs w:val="28"/>
        </w:rPr>
        <w:t xml:space="preserve"> [3, с. 299]</w:t>
      </w:r>
    </w:p>
    <w:p w:rsidR="003A5FB8" w:rsidRPr="000921F2" w:rsidRDefault="00F2077A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Сеть, предназначенную для отведения бытовых вод, называют сетью бытовой канализации. Загрязненные производственные воды отводятся в сеть бытовой канализации, если они не оказывают вредного действия на процессы очистки, в противном случае для их отвода устраивают специальную сеть производственной канализации. Сеть, предназначенная для отвода атмосферных вод, называют</w:t>
      </w:r>
      <w:r w:rsidR="003A5FB8" w:rsidRPr="000921F2">
        <w:rPr>
          <w:sz w:val="28"/>
          <w:szCs w:val="28"/>
        </w:rPr>
        <w:t xml:space="preserve"> дождевой канализационной сетью или водостоками. </w:t>
      </w:r>
    </w:p>
    <w:p w:rsidR="00042026" w:rsidRPr="000921F2" w:rsidRDefault="008F193C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 xml:space="preserve">Таким образом, главное отличие наружных сетей водоснабжения от наружных сетей </w:t>
      </w:r>
      <w:r w:rsidR="001072B5" w:rsidRPr="000921F2">
        <w:rPr>
          <w:sz w:val="28"/>
          <w:szCs w:val="28"/>
        </w:rPr>
        <w:t>канализации состоит в противоположности осуществляемых процессов</w:t>
      </w:r>
      <w:r w:rsidR="006B60DA" w:rsidRPr="000921F2">
        <w:rPr>
          <w:sz w:val="28"/>
          <w:szCs w:val="28"/>
        </w:rPr>
        <w:t>, структуры целевого назначения. Во втором случае требуется более</w:t>
      </w:r>
      <w:r w:rsidR="00341F7C" w:rsidRPr="000921F2">
        <w:rPr>
          <w:sz w:val="28"/>
          <w:szCs w:val="28"/>
        </w:rPr>
        <w:t xml:space="preserve"> глубокого</w:t>
      </w:r>
      <w:r w:rsidR="00A51BCE" w:rsidRPr="000921F2">
        <w:rPr>
          <w:sz w:val="28"/>
          <w:szCs w:val="28"/>
        </w:rPr>
        <w:t xml:space="preserve"> и рационального</w:t>
      </w:r>
      <w:r w:rsidR="00341F7C" w:rsidRPr="000921F2">
        <w:rPr>
          <w:sz w:val="28"/>
          <w:szCs w:val="28"/>
        </w:rPr>
        <w:t xml:space="preserve"> проектирования систем канализации</w:t>
      </w:r>
      <w:r w:rsidR="00A51BCE" w:rsidRPr="000921F2">
        <w:rPr>
          <w:sz w:val="28"/>
          <w:szCs w:val="28"/>
        </w:rPr>
        <w:t>, должна иметь соответствующее технико-экономическое обоснование и отвечать требованиям защиты водоемов от загрязнения сточными водами.</w:t>
      </w:r>
      <w:r w:rsidR="000921F2">
        <w:rPr>
          <w:sz w:val="28"/>
          <w:szCs w:val="28"/>
        </w:rPr>
        <w:t xml:space="preserve"> </w:t>
      </w:r>
    </w:p>
    <w:p w:rsidR="003B3509" w:rsidRPr="000921F2" w:rsidRDefault="000921F2" w:rsidP="000921F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6CAB" w:rsidRPr="000921F2">
        <w:rPr>
          <w:b/>
          <w:sz w:val="28"/>
          <w:szCs w:val="28"/>
        </w:rPr>
        <w:t>ЗАКЛЮЧЕНИЕ</w:t>
      </w:r>
    </w:p>
    <w:p w:rsidR="00053577" w:rsidRPr="000921F2" w:rsidRDefault="00053577" w:rsidP="000921F2">
      <w:pPr>
        <w:spacing w:line="360" w:lineRule="auto"/>
        <w:ind w:firstLine="709"/>
        <w:jc w:val="both"/>
        <w:rPr>
          <w:sz w:val="28"/>
          <w:szCs w:val="28"/>
        </w:rPr>
      </w:pPr>
    </w:p>
    <w:p w:rsidR="00586184" w:rsidRPr="000921F2" w:rsidRDefault="003B3509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В заключение можно сказать, что отрасли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водоснабжение и канализация занимаются противоположной деятельностью,</w:t>
      </w:r>
      <w:r w:rsidR="00586184" w:rsidRPr="000921F2">
        <w:rPr>
          <w:sz w:val="28"/>
          <w:szCs w:val="28"/>
        </w:rPr>
        <w:t xml:space="preserve"> в тоже время их объединяет общая цель, направленная на повышение уровня жизни людей, благоустройство населенных мест и развитие промышленности.</w:t>
      </w:r>
    </w:p>
    <w:p w:rsidR="00053577" w:rsidRPr="000921F2" w:rsidRDefault="00586184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Для нужд современных городов и промышленных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предприятий требуется огромное количество воды, строго отвечающим по своим качествам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 xml:space="preserve">требованиям потребителей. Выполнение перечисленных задач требует тщательного выбора источников водоснабжения, организация охраны их от загрязнений и очистки воды на водопроводных сооружениях. Важной водохозяйственной проблемой является плановое проведение широких комплексных мероприятий по защите от загрязнения почвы, воздуха и воды, оздоровления рек и речных </w:t>
      </w:r>
      <w:r w:rsidR="00053577" w:rsidRPr="000921F2">
        <w:rPr>
          <w:sz w:val="28"/>
          <w:szCs w:val="28"/>
        </w:rPr>
        <w:t>бассейнов.</w:t>
      </w:r>
    </w:p>
    <w:p w:rsidR="00053577" w:rsidRPr="000921F2" w:rsidRDefault="00053577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Канализация – это комплекс инженерных сооружений и санитарных мероприятий, обеспечивающих сбор и удаление за пределы населенных пунктов и промышленных предприятий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загрязненных сточных вод, их очистку, обезвреживание и обеззараживание.</w:t>
      </w:r>
    </w:p>
    <w:p w:rsidR="00C41FFA" w:rsidRPr="000921F2" w:rsidRDefault="00053577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Для поддержания санитарного благополучия необходимо удалять сточные воды с территории населенных пунктов по закрытым подземным трубопроводам.</w:t>
      </w:r>
    </w:p>
    <w:p w:rsidR="00126CAB" w:rsidRPr="000921F2" w:rsidRDefault="000921F2" w:rsidP="000921F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6CAB" w:rsidRPr="000921F2">
        <w:rPr>
          <w:b/>
          <w:sz w:val="28"/>
          <w:szCs w:val="28"/>
        </w:rPr>
        <w:t>СПИСОК ИСПОЛЬЗОВАННОЙ ЛИТЕРАТУРЫ</w:t>
      </w:r>
    </w:p>
    <w:p w:rsidR="00C41FFA" w:rsidRPr="000921F2" w:rsidRDefault="00C41FFA" w:rsidP="000921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22F9" w:rsidRPr="000921F2" w:rsidRDefault="007022F9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1. Абрамов Н.Н. Водоснабжение: Учебник для вузов – 2-е изд., перераб. и доп.- М.: Стройиздат, 1988.</w:t>
      </w:r>
      <w:r w:rsidR="009A775E" w:rsidRP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-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480 с.</w:t>
      </w:r>
    </w:p>
    <w:p w:rsidR="009A775E" w:rsidRPr="000921F2" w:rsidRDefault="007022F9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2. Белецкий Б.Ф. Конструкции водопроводно-канализационных сооружений</w:t>
      </w:r>
      <w:r w:rsidR="009A775E" w:rsidRPr="000921F2">
        <w:rPr>
          <w:sz w:val="28"/>
          <w:szCs w:val="28"/>
        </w:rPr>
        <w:t xml:space="preserve"> – М.: Стройиздат,</w:t>
      </w:r>
      <w:r w:rsidR="00C41FFA" w:rsidRPr="000921F2">
        <w:rPr>
          <w:sz w:val="28"/>
          <w:szCs w:val="28"/>
        </w:rPr>
        <w:t xml:space="preserve"> </w:t>
      </w:r>
      <w:r w:rsidR="009A775E" w:rsidRPr="000921F2">
        <w:rPr>
          <w:sz w:val="28"/>
          <w:szCs w:val="28"/>
        </w:rPr>
        <w:t>1989. – 447 с.</w:t>
      </w:r>
    </w:p>
    <w:p w:rsidR="009A775E" w:rsidRPr="000921F2" w:rsidRDefault="009A775E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 xml:space="preserve">3. Калицун В.И. Гидравлика, водоснабжение и канализация: Учебное пособие для вузов / В.И. Калицун, В.С. Кедров, Ю.М. Ласков – 4-е изд. перераб. и доп. – М.: Стройиздат, 2002. – 398 с. </w:t>
      </w:r>
    </w:p>
    <w:p w:rsidR="00C41FFA" w:rsidRPr="000921F2" w:rsidRDefault="009A775E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 xml:space="preserve">4. Прозоров И.В. Гидравлика, водоснабжение и канализация: Учебное пособие для строит. спец. вузов /И.В. Прозоров, Г.И. Николадзе, А.В.Минаев. – М.: Высшая школа, 1995. </w:t>
      </w:r>
      <w:r w:rsidR="00C41FFA" w:rsidRPr="000921F2">
        <w:rPr>
          <w:sz w:val="28"/>
          <w:szCs w:val="28"/>
        </w:rPr>
        <w:t>–</w:t>
      </w:r>
      <w:r w:rsidRPr="000921F2">
        <w:rPr>
          <w:sz w:val="28"/>
          <w:szCs w:val="28"/>
        </w:rPr>
        <w:t xml:space="preserve"> 448</w:t>
      </w:r>
      <w:r w:rsidR="00C41FFA" w:rsidRPr="000921F2">
        <w:rPr>
          <w:sz w:val="28"/>
          <w:szCs w:val="28"/>
        </w:rPr>
        <w:t xml:space="preserve"> с.</w:t>
      </w:r>
    </w:p>
    <w:p w:rsidR="007022F9" w:rsidRPr="000921F2" w:rsidRDefault="00C41FFA" w:rsidP="000921F2">
      <w:pPr>
        <w:spacing w:line="360" w:lineRule="auto"/>
        <w:ind w:firstLine="709"/>
        <w:jc w:val="both"/>
        <w:rPr>
          <w:sz w:val="28"/>
          <w:szCs w:val="28"/>
        </w:rPr>
      </w:pPr>
      <w:r w:rsidRPr="000921F2">
        <w:rPr>
          <w:sz w:val="28"/>
          <w:szCs w:val="28"/>
        </w:rPr>
        <w:t>5. Яковлев С.В., Ласков Ю.М. Канализация: Учебник для техникумов.</w:t>
      </w:r>
      <w:r w:rsidR="000921F2">
        <w:rPr>
          <w:sz w:val="28"/>
          <w:szCs w:val="28"/>
        </w:rPr>
        <w:t xml:space="preserve"> </w:t>
      </w:r>
      <w:r w:rsidRPr="000921F2">
        <w:rPr>
          <w:sz w:val="28"/>
          <w:szCs w:val="28"/>
        </w:rPr>
        <w:t>– 7-е изд., перераб. и доп. – М.: Стройиздат, 1987. – 319 с.</w:t>
      </w:r>
      <w:r w:rsidR="007022F9" w:rsidRPr="000921F2">
        <w:rPr>
          <w:sz w:val="28"/>
          <w:szCs w:val="28"/>
        </w:rPr>
        <w:t xml:space="preserve"> </w:t>
      </w:r>
      <w:bookmarkStart w:id="0" w:name="_GoBack"/>
      <w:bookmarkEnd w:id="0"/>
    </w:p>
    <w:sectPr w:rsidR="007022F9" w:rsidRPr="000921F2" w:rsidSect="000921F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63" w:rsidRDefault="00346D63">
      <w:r>
        <w:separator/>
      </w:r>
    </w:p>
  </w:endnote>
  <w:endnote w:type="continuationSeparator" w:id="0">
    <w:p w:rsidR="00346D63" w:rsidRDefault="0034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63" w:rsidRDefault="00346D63">
      <w:r>
        <w:separator/>
      </w:r>
    </w:p>
  </w:footnote>
  <w:footnote w:type="continuationSeparator" w:id="0">
    <w:p w:rsidR="00346D63" w:rsidRDefault="0034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7F" w:rsidRDefault="00F2227F" w:rsidP="003B2085">
    <w:pPr>
      <w:pStyle w:val="a3"/>
      <w:framePr w:wrap="around" w:vAnchor="text" w:hAnchor="margin" w:xAlign="right" w:y="1"/>
      <w:rPr>
        <w:rStyle w:val="a5"/>
      </w:rPr>
    </w:pPr>
  </w:p>
  <w:p w:rsidR="00F2227F" w:rsidRDefault="00F2227F" w:rsidP="00F2227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27F" w:rsidRDefault="00D41DE0" w:rsidP="003B208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2227F" w:rsidRDefault="00F2227F" w:rsidP="00F2227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F6F38"/>
    <w:multiLevelType w:val="hybridMultilevel"/>
    <w:tmpl w:val="C6E85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BDD"/>
    <w:rsid w:val="000075CB"/>
    <w:rsid w:val="00042026"/>
    <w:rsid w:val="00053577"/>
    <w:rsid w:val="000921F2"/>
    <w:rsid w:val="00106E95"/>
    <w:rsid w:val="001072B5"/>
    <w:rsid w:val="00126CAB"/>
    <w:rsid w:val="00137AE8"/>
    <w:rsid w:val="00157BDD"/>
    <w:rsid w:val="00162737"/>
    <w:rsid w:val="002130AD"/>
    <w:rsid w:val="00260DD2"/>
    <w:rsid w:val="002E37BF"/>
    <w:rsid w:val="00341F7C"/>
    <w:rsid w:val="00346D63"/>
    <w:rsid w:val="00376586"/>
    <w:rsid w:val="003A1FA4"/>
    <w:rsid w:val="003A5FB8"/>
    <w:rsid w:val="003B2085"/>
    <w:rsid w:val="003B3509"/>
    <w:rsid w:val="004017D5"/>
    <w:rsid w:val="0042093E"/>
    <w:rsid w:val="00434C20"/>
    <w:rsid w:val="0044092C"/>
    <w:rsid w:val="004E2A9E"/>
    <w:rsid w:val="00586184"/>
    <w:rsid w:val="006B60DA"/>
    <w:rsid w:val="007022F9"/>
    <w:rsid w:val="00775196"/>
    <w:rsid w:val="008F193C"/>
    <w:rsid w:val="008F27FA"/>
    <w:rsid w:val="009174B3"/>
    <w:rsid w:val="00931BC6"/>
    <w:rsid w:val="009A775E"/>
    <w:rsid w:val="00A32C03"/>
    <w:rsid w:val="00A41788"/>
    <w:rsid w:val="00A431B9"/>
    <w:rsid w:val="00A51BCE"/>
    <w:rsid w:val="00A735B7"/>
    <w:rsid w:val="00AF3F59"/>
    <w:rsid w:val="00B736A5"/>
    <w:rsid w:val="00B772F1"/>
    <w:rsid w:val="00C41FFA"/>
    <w:rsid w:val="00C60063"/>
    <w:rsid w:val="00D10C5F"/>
    <w:rsid w:val="00D33D04"/>
    <w:rsid w:val="00D41DE0"/>
    <w:rsid w:val="00DC3EC8"/>
    <w:rsid w:val="00F12ADC"/>
    <w:rsid w:val="00F2077A"/>
    <w:rsid w:val="00F2227F"/>
    <w:rsid w:val="00F8780E"/>
    <w:rsid w:val="00FA6D61"/>
    <w:rsid w:val="00F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1003E8-60A4-4052-891D-078E5986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222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Celeron</Company>
  <LinksUpToDate>false</LinksUpToDate>
  <CharactersWithSpaces>14824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Винер</dc:creator>
  <cp:keywords/>
  <dc:description/>
  <cp:lastModifiedBy>admin</cp:lastModifiedBy>
  <cp:revision>2</cp:revision>
  <dcterms:created xsi:type="dcterms:W3CDTF">2014-02-22T20:20:00Z</dcterms:created>
  <dcterms:modified xsi:type="dcterms:W3CDTF">2014-02-22T20:20:00Z</dcterms:modified>
</cp:coreProperties>
</file>